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A3F3F" w:rsidRPr="00D7650F" w:rsidRDefault="002A3F3F" w:rsidP="002A3F3F">
      <w:pPr>
        <w:spacing w:line="240" w:lineRule="auto"/>
        <w:ind w:firstLine="0"/>
        <w:jc w:val="center"/>
        <w:rPr>
          <w:b/>
          <w:bCs/>
          <w:sz w:val="28"/>
          <w:szCs w:val="28"/>
        </w:rPr>
      </w:pPr>
      <w:r w:rsidRPr="00D7650F">
        <w:rPr>
          <w:b/>
          <w:bCs/>
          <w:sz w:val="28"/>
          <w:szCs w:val="28"/>
        </w:rPr>
        <w:t>НАЦІОНАЛЬНИЙ ТЕХНІЧНИЙ УНІВЕРСИТЕТ УКРАЇНИ</w:t>
      </w:r>
    </w:p>
    <w:p w:rsidR="002A3F3F" w:rsidRPr="00D7650F" w:rsidRDefault="002A3F3F" w:rsidP="002A3F3F">
      <w:pPr>
        <w:spacing w:line="240" w:lineRule="auto"/>
        <w:ind w:firstLine="0"/>
        <w:jc w:val="center"/>
        <w:rPr>
          <w:b/>
          <w:bCs/>
          <w:sz w:val="28"/>
          <w:szCs w:val="28"/>
        </w:rPr>
      </w:pPr>
      <w:r w:rsidRPr="00D7650F">
        <w:rPr>
          <w:b/>
          <w:bCs/>
          <w:sz w:val="28"/>
          <w:szCs w:val="28"/>
        </w:rPr>
        <w:t>«КИЇВСЬКИЙ ПОЛІТЕХНІЧНИЙ ІНСТИТУТ</w:t>
      </w:r>
      <w:r w:rsidRPr="00D7650F">
        <w:rPr>
          <w:b/>
          <w:bCs/>
          <w:sz w:val="28"/>
          <w:szCs w:val="28"/>
        </w:rPr>
        <w:br/>
        <w:t>імені ІГОРЯ СІКОРСЬКОГО»</w:t>
      </w:r>
    </w:p>
    <w:p w:rsidR="002A3F3F" w:rsidRPr="00CD72F4" w:rsidRDefault="002A3F3F" w:rsidP="002A3F3F">
      <w:pPr>
        <w:jc w:val="center"/>
        <w:rPr>
          <w:sz w:val="28"/>
          <w:szCs w:val="28"/>
        </w:rPr>
      </w:pPr>
      <w:r>
        <w:rPr>
          <w:sz w:val="28"/>
          <w:szCs w:val="28"/>
        </w:rPr>
        <w:t>ІНСТИТУТ ЕНЕРГОЗБЕРЕЖЕННЯ ТА ЕНЕРГОМЕНЕДЖМЕНТУ</w:t>
      </w:r>
    </w:p>
    <w:p w:rsidR="002A3F3F" w:rsidRDefault="002A3F3F" w:rsidP="002A3F3F">
      <w:pPr>
        <w:jc w:val="center"/>
        <w:rPr>
          <w:sz w:val="28"/>
        </w:rPr>
      </w:pPr>
      <w:r w:rsidRPr="00D8601B">
        <w:rPr>
          <w:sz w:val="28"/>
          <w:szCs w:val="28"/>
        </w:rPr>
        <w:t>КАФЕДРА АВТОМАТИЗАЦІЇ УПРАВЛІННЯ ЕЛЕКТРОТЕХНІЧНИМИ КОМПЛЕКСАМИ</w:t>
      </w:r>
    </w:p>
    <w:p w:rsidR="002A3F3F" w:rsidRPr="00987F54" w:rsidRDefault="002A3F3F" w:rsidP="002A3F3F">
      <w:pPr>
        <w:tabs>
          <w:tab w:val="left" w:leader="underscore" w:pos="8903"/>
          <w:tab w:val="left" w:leader="underscore" w:pos="9631"/>
        </w:tabs>
        <w:spacing w:line="240" w:lineRule="auto"/>
        <w:ind w:firstLine="0"/>
        <w:jc w:val="center"/>
        <w:rPr>
          <w:sz w:val="28"/>
        </w:rPr>
      </w:pPr>
    </w:p>
    <w:tbl>
      <w:tblPr>
        <w:tblW w:w="0" w:type="auto"/>
        <w:tblLook w:val="04A0" w:firstRow="1" w:lastRow="0" w:firstColumn="1" w:lastColumn="0" w:noHBand="0" w:noVBand="1"/>
      </w:tblPr>
      <w:tblGrid>
        <w:gridCol w:w="5353"/>
        <w:gridCol w:w="3763"/>
      </w:tblGrid>
      <w:tr w:rsidR="002A3F3F" w:rsidTr="00BF31EA">
        <w:tc>
          <w:tcPr>
            <w:tcW w:w="5353" w:type="dxa"/>
          </w:tcPr>
          <w:p w:rsidR="002A3F3F" w:rsidRDefault="002A3F3F" w:rsidP="00BF31EA">
            <w:pPr>
              <w:tabs>
                <w:tab w:val="left" w:leader="underscore" w:pos="9631"/>
              </w:tabs>
              <w:spacing w:line="240" w:lineRule="auto"/>
              <w:ind w:firstLine="0"/>
              <w:jc w:val="left"/>
              <w:rPr>
                <w:bCs/>
              </w:rPr>
            </w:pPr>
            <w:r>
              <w:rPr>
                <w:bCs/>
              </w:rPr>
              <w:t>«На правах рукопису»</w:t>
            </w:r>
          </w:p>
          <w:p w:rsidR="002A3F3F" w:rsidRDefault="002A3F3F" w:rsidP="00BF31EA">
            <w:pPr>
              <w:tabs>
                <w:tab w:val="left" w:leader="underscore" w:pos="9631"/>
              </w:tabs>
              <w:spacing w:line="240" w:lineRule="auto"/>
              <w:ind w:firstLine="0"/>
              <w:jc w:val="left"/>
              <w:rPr>
                <w:bCs/>
              </w:rPr>
            </w:pPr>
            <w:r>
              <w:rPr>
                <w:bCs/>
              </w:rPr>
              <w:t xml:space="preserve">УДК </w:t>
            </w:r>
            <w:r>
              <w:rPr>
                <w:bCs/>
                <w:lang w:val="en-US"/>
              </w:rPr>
              <w:t>62-523.2</w:t>
            </w:r>
          </w:p>
        </w:tc>
        <w:tc>
          <w:tcPr>
            <w:tcW w:w="3763" w:type="dxa"/>
          </w:tcPr>
          <w:p w:rsidR="002A3F3F" w:rsidRPr="00276B74" w:rsidRDefault="002A3F3F" w:rsidP="00BF31EA">
            <w:pPr>
              <w:spacing w:before="120" w:line="240" w:lineRule="auto"/>
              <w:ind w:left="62" w:firstLine="0"/>
              <w:jc w:val="left"/>
              <w:rPr>
                <w:sz w:val="24"/>
              </w:rPr>
            </w:pPr>
            <w:r w:rsidRPr="00276B74">
              <w:rPr>
                <w:sz w:val="24"/>
              </w:rPr>
              <w:t>«До захисту допущено»</w:t>
            </w:r>
          </w:p>
          <w:p w:rsidR="002A3F3F" w:rsidRPr="00276B74" w:rsidRDefault="002A3F3F" w:rsidP="00BF31EA">
            <w:pPr>
              <w:spacing w:before="120" w:line="240" w:lineRule="auto"/>
              <w:ind w:left="62" w:firstLine="0"/>
              <w:jc w:val="left"/>
              <w:rPr>
                <w:bCs/>
                <w:sz w:val="24"/>
              </w:rPr>
            </w:pPr>
            <w:r w:rsidRPr="00276B74">
              <w:rPr>
                <w:bCs/>
                <w:sz w:val="24"/>
              </w:rPr>
              <w:t>Завідувач кафедри</w:t>
            </w:r>
          </w:p>
          <w:p w:rsidR="002A3F3F" w:rsidRPr="004C2A53" w:rsidRDefault="002A3F3F" w:rsidP="00BF31EA">
            <w:pPr>
              <w:spacing w:before="120" w:line="240" w:lineRule="auto"/>
              <w:ind w:left="62" w:firstLine="0"/>
              <w:jc w:val="left"/>
              <w:rPr>
                <w:color w:val="000000"/>
                <w:sz w:val="24"/>
              </w:rPr>
            </w:pPr>
            <w:r w:rsidRPr="00276B74">
              <w:rPr>
                <w:sz w:val="24"/>
              </w:rPr>
              <w:t xml:space="preserve">__________ </w:t>
            </w:r>
            <w:r>
              <w:rPr>
                <w:color w:val="000000"/>
                <w:sz w:val="24"/>
              </w:rPr>
              <w:t>В.</w:t>
            </w:r>
            <w:r w:rsidRPr="004C2A53">
              <w:rPr>
                <w:color w:val="000000"/>
                <w:sz w:val="24"/>
              </w:rPr>
              <w:t>П.</w:t>
            </w:r>
            <w:r>
              <w:rPr>
                <w:color w:val="000000"/>
                <w:sz w:val="24"/>
              </w:rPr>
              <w:t xml:space="preserve"> </w:t>
            </w:r>
            <w:proofErr w:type="spellStart"/>
            <w:r w:rsidRPr="004C2A53">
              <w:rPr>
                <w:color w:val="000000"/>
                <w:sz w:val="24"/>
              </w:rPr>
              <w:t>Розен</w:t>
            </w:r>
            <w:proofErr w:type="spellEnd"/>
            <w:r w:rsidRPr="004C2A53">
              <w:rPr>
                <w:color w:val="000000"/>
                <w:sz w:val="24"/>
              </w:rPr>
              <w:t xml:space="preserve"> </w:t>
            </w:r>
          </w:p>
          <w:p w:rsidR="002A3F3F" w:rsidRPr="00276B74" w:rsidRDefault="002A3F3F" w:rsidP="00BF31EA">
            <w:pPr>
              <w:spacing w:before="120" w:line="240" w:lineRule="auto"/>
              <w:ind w:left="62" w:firstLine="0"/>
              <w:jc w:val="left"/>
              <w:rPr>
                <w:sz w:val="24"/>
              </w:rPr>
            </w:pPr>
            <w:r w:rsidRPr="00276B74">
              <w:rPr>
                <w:sz w:val="24"/>
              </w:rPr>
              <w:t>«___»_____________20__ р.</w:t>
            </w:r>
          </w:p>
          <w:p w:rsidR="002A3F3F" w:rsidRDefault="002A3F3F" w:rsidP="00BF31EA">
            <w:pPr>
              <w:spacing w:line="240" w:lineRule="auto"/>
              <w:ind w:firstLine="0"/>
              <w:jc w:val="left"/>
              <w:rPr>
                <w:bCs/>
                <w:caps/>
              </w:rPr>
            </w:pPr>
          </w:p>
        </w:tc>
      </w:tr>
    </w:tbl>
    <w:p w:rsidR="002A3F3F" w:rsidRDefault="002A3F3F" w:rsidP="002A3F3F">
      <w:pPr>
        <w:tabs>
          <w:tab w:val="left" w:leader="underscore" w:pos="9631"/>
        </w:tabs>
        <w:spacing w:line="240" w:lineRule="auto"/>
        <w:ind w:firstLine="0"/>
        <w:jc w:val="left"/>
        <w:rPr>
          <w:b/>
          <w:bCs/>
          <w:caps/>
        </w:rPr>
      </w:pPr>
    </w:p>
    <w:p w:rsidR="00950384" w:rsidRDefault="00950384" w:rsidP="002A3F3F">
      <w:pPr>
        <w:tabs>
          <w:tab w:val="left" w:leader="underscore" w:pos="9631"/>
        </w:tabs>
        <w:spacing w:line="240" w:lineRule="auto"/>
        <w:ind w:firstLine="0"/>
        <w:jc w:val="left"/>
        <w:rPr>
          <w:b/>
          <w:bCs/>
          <w:caps/>
        </w:rPr>
      </w:pPr>
    </w:p>
    <w:p w:rsidR="002A3F3F" w:rsidRDefault="002A3F3F" w:rsidP="002A3F3F">
      <w:pPr>
        <w:tabs>
          <w:tab w:val="right" w:leader="underscore" w:pos="8903"/>
        </w:tabs>
        <w:spacing w:line="240" w:lineRule="auto"/>
        <w:ind w:firstLine="0"/>
        <w:jc w:val="center"/>
        <w:rPr>
          <w:b/>
          <w:sz w:val="40"/>
          <w:szCs w:val="40"/>
        </w:rPr>
      </w:pPr>
      <w:r>
        <w:rPr>
          <w:b/>
          <w:sz w:val="40"/>
          <w:szCs w:val="40"/>
        </w:rPr>
        <w:t>Магістерська дисертація</w:t>
      </w:r>
    </w:p>
    <w:p w:rsidR="002A3F3F" w:rsidRPr="00E2727D" w:rsidRDefault="002A3F3F" w:rsidP="002A3F3F">
      <w:pPr>
        <w:spacing w:before="120" w:after="120" w:line="240" w:lineRule="auto"/>
        <w:ind w:firstLine="0"/>
        <w:jc w:val="center"/>
        <w:rPr>
          <w:b/>
          <w:sz w:val="28"/>
          <w:szCs w:val="28"/>
        </w:rPr>
      </w:pPr>
      <w:r w:rsidRPr="00E2727D">
        <w:rPr>
          <w:b/>
          <w:sz w:val="28"/>
          <w:szCs w:val="28"/>
        </w:rPr>
        <w:t xml:space="preserve">на здобуття ступеня </w:t>
      </w:r>
      <w:r>
        <w:rPr>
          <w:b/>
          <w:sz w:val="28"/>
          <w:szCs w:val="28"/>
        </w:rPr>
        <w:t>магістра</w:t>
      </w:r>
    </w:p>
    <w:p w:rsidR="002A3F3F" w:rsidRPr="00BE2C1B" w:rsidRDefault="002A3F3F" w:rsidP="002A3F3F">
      <w:pPr>
        <w:tabs>
          <w:tab w:val="left" w:leader="underscore" w:pos="9356"/>
        </w:tabs>
        <w:jc w:val="center"/>
        <w:rPr>
          <w:sz w:val="28"/>
        </w:rPr>
      </w:pPr>
      <w:r w:rsidRPr="00BE2C1B">
        <w:rPr>
          <w:b/>
          <w:sz w:val="28"/>
          <w:szCs w:val="28"/>
        </w:rPr>
        <w:t xml:space="preserve">зі спеціальності </w:t>
      </w:r>
      <w:r w:rsidRPr="00BE2C1B">
        <w:rPr>
          <w:b/>
          <w:color w:val="FF0000"/>
          <w:sz w:val="28"/>
          <w:szCs w:val="28"/>
        </w:rPr>
        <w:t xml:space="preserve"> </w:t>
      </w:r>
      <w:r w:rsidRPr="00BE2C1B">
        <w:rPr>
          <w:sz w:val="28"/>
          <w:u w:val="single"/>
          <w:lang w:val="ru-RU"/>
        </w:rPr>
        <w:t>141</w:t>
      </w:r>
      <w:r w:rsidRPr="00BE2C1B">
        <w:rPr>
          <w:i/>
          <w:sz w:val="28"/>
          <w:u w:val="single"/>
        </w:rPr>
        <w:t xml:space="preserve"> – «Електроенергетика, електротехніка та електромеханіка»</w:t>
      </w:r>
      <w:r w:rsidRPr="00BE2C1B">
        <w:rPr>
          <w:sz w:val="28"/>
        </w:rPr>
        <w:t>_</w:t>
      </w:r>
    </w:p>
    <w:p w:rsidR="002A3F3F" w:rsidRPr="00BE2C1B" w:rsidRDefault="002A3F3F" w:rsidP="002A3F3F">
      <w:pPr>
        <w:tabs>
          <w:tab w:val="left" w:leader="underscore" w:pos="9356"/>
        </w:tabs>
        <w:jc w:val="center"/>
        <w:rPr>
          <w:sz w:val="28"/>
        </w:rPr>
      </w:pPr>
      <w:r>
        <w:rPr>
          <w:b/>
          <w:sz w:val="28"/>
          <w:szCs w:val="28"/>
        </w:rPr>
        <w:t>спеціалізації</w:t>
      </w:r>
      <w:r w:rsidRPr="00BE2C1B">
        <w:rPr>
          <w:b/>
          <w:sz w:val="28"/>
          <w:szCs w:val="28"/>
        </w:rPr>
        <w:t xml:space="preserve"> </w:t>
      </w:r>
      <w:r w:rsidRPr="00BE2C1B">
        <w:rPr>
          <w:b/>
          <w:color w:val="FF0000"/>
          <w:sz w:val="28"/>
          <w:szCs w:val="28"/>
        </w:rPr>
        <w:t xml:space="preserve"> </w:t>
      </w:r>
      <w:r w:rsidRPr="00BE2C1B">
        <w:rPr>
          <w:i/>
          <w:sz w:val="28"/>
          <w:u w:val="single"/>
        </w:rPr>
        <w:t>«</w:t>
      </w:r>
      <w:r>
        <w:rPr>
          <w:i/>
          <w:sz w:val="28"/>
          <w:u w:val="single"/>
        </w:rPr>
        <w:t>Інжиніринг електротехнічних комплексів</w:t>
      </w:r>
      <w:r w:rsidRPr="00BE2C1B">
        <w:rPr>
          <w:i/>
          <w:sz w:val="28"/>
          <w:u w:val="single"/>
        </w:rPr>
        <w:t>»</w:t>
      </w:r>
      <w:r w:rsidRPr="00BE2C1B">
        <w:rPr>
          <w:sz w:val="28"/>
        </w:rPr>
        <w:t>_</w:t>
      </w:r>
    </w:p>
    <w:p w:rsidR="002A3F3F" w:rsidRDefault="002A3F3F" w:rsidP="002A3F3F">
      <w:pPr>
        <w:tabs>
          <w:tab w:val="left" w:leader="underscore" w:pos="9356"/>
        </w:tabs>
        <w:spacing w:line="240" w:lineRule="auto"/>
        <w:ind w:firstLine="0"/>
        <w:jc w:val="center"/>
        <w:rPr>
          <w:b/>
          <w:sz w:val="28"/>
          <w:szCs w:val="28"/>
        </w:rPr>
      </w:pPr>
    </w:p>
    <w:p w:rsidR="00950384" w:rsidRPr="00623D26" w:rsidRDefault="00950384" w:rsidP="002A3F3F">
      <w:pPr>
        <w:tabs>
          <w:tab w:val="left" w:leader="underscore" w:pos="9356"/>
        </w:tabs>
        <w:spacing w:line="240" w:lineRule="auto"/>
        <w:ind w:firstLine="0"/>
        <w:jc w:val="center"/>
        <w:rPr>
          <w:b/>
          <w:sz w:val="28"/>
          <w:szCs w:val="28"/>
        </w:rPr>
      </w:pPr>
    </w:p>
    <w:p w:rsidR="002A3F3F" w:rsidRPr="00FD49F7" w:rsidRDefault="002A3F3F" w:rsidP="002A3F3F">
      <w:pPr>
        <w:tabs>
          <w:tab w:val="left" w:leader="underscore" w:pos="9356"/>
        </w:tabs>
        <w:spacing w:before="120" w:line="240" w:lineRule="auto"/>
        <w:ind w:firstLine="0"/>
        <w:jc w:val="center"/>
        <w:rPr>
          <w:b/>
          <w:sz w:val="28"/>
          <w:szCs w:val="28"/>
        </w:rPr>
      </w:pPr>
      <w:r w:rsidRPr="00E2727D">
        <w:rPr>
          <w:b/>
          <w:sz w:val="28"/>
          <w:szCs w:val="28"/>
        </w:rPr>
        <w:t>на тему</w:t>
      </w:r>
      <w:r w:rsidRPr="00FD49F7">
        <w:rPr>
          <w:b/>
          <w:sz w:val="28"/>
          <w:szCs w:val="28"/>
        </w:rPr>
        <w:t xml:space="preserve">: </w:t>
      </w:r>
      <w:r w:rsidRPr="00FD49F7">
        <w:rPr>
          <w:sz w:val="28"/>
          <w:szCs w:val="28"/>
          <w:u w:val="single"/>
        </w:rPr>
        <w:t>«Покращення енергетичних показник</w:t>
      </w:r>
      <w:r>
        <w:rPr>
          <w:sz w:val="28"/>
          <w:szCs w:val="28"/>
          <w:u w:val="single"/>
        </w:rPr>
        <w:t>ів підйомної установки шляхом впровадження частотно регульованого електроприводу</w:t>
      </w:r>
      <w:r w:rsidRPr="00FD49F7">
        <w:rPr>
          <w:sz w:val="28"/>
          <w:szCs w:val="28"/>
          <w:u w:val="single"/>
        </w:rPr>
        <w:t>»</w:t>
      </w:r>
    </w:p>
    <w:p w:rsidR="002A3F3F" w:rsidRPr="00FD49F7" w:rsidRDefault="002A3F3F" w:rsidP="002A3F3F">
      <w:pPr>
        <w:spacing w:line="240" w:lineRule="auto"/>
        <w:ind w:firstLine="0"/>
        <w:jc w:val="left"/>
        <w:rPr>
          <w:bCs/>
          <w:sz w:val="28"/>
          <w:szCs w:val="28"/>
        </w:rPr>
      </w:pPr>
      <w:r w:rsidRPr="00FD49F7">
        <w:rPr>
          <w:bCs/>
          <w:sz w:val="28"/>
          <w:szCs w:val="28"/>
        </w:rPr>
        <w:t xml:space="preserve">Виконав : </w:t>
      </w:r>
    </w:p>
    <w:p w:rsidR="002A3F3F" w:rsidRDefault="002A3F3F" w:rsidP="002A3F3F">
      <w:pPr>
        <w:spacing w:line="240" w:lineRule="auto"/>
        <w:ind w:firstLine="0"/>
        <w:jc w:val="left"/>
        <w:rPr>
          <w:sz w:val="28"/>
          <w:szCs w:val="28"/>
        </w:rPr>
      </w:pPr>
      <w:r>
        <w:rPr>
          <w:bCs/>
          <w:sz w:val="28"/>
          <w:szCs w:val="28"/>
        </w:rPr>
        <w:t xml:space="preserve">студент </w:t>
      </w:r>
      <w:r w:rsidRPr="002E0999">
        <w:rPr>
          <w:bCs/>
          <w:sz w:val="28"/>
          <w:szCs w:val="28"/>
        </w:rPr>
        <w:t xml:space="preserve"> </w:t>
      </w:r>
      <w:r w:rsidRPr="00DC6277">
        <w:rPr>
          <w:sz w:val="28"/>
          <w:lang w:val="en-US"/>
        </w:rPr>
        <w:t>VI</w:t>
      </w:r>
      <w:r w:rsidRPr="002E0999">
        <w:rPr>
          <w:bCs/>
          <w:sz w:val="28"/>
          <w:szCs w:val="28"/>
        </w:rPr>
        <w:t xml:space="preserve"> курсу, групи </w:t>
      </w:r>
      <w:r>
        <w:rPr>
          <w:sz w:val="28"/>
        </w:rPr>
        <w:t>ОА-71</w:t>
      </w:r>
      <w:r w:rsidRPr="00DC6277">
        <w:rPr>
          <w:sz w:val="28"/>
        </w:rPr>
        <w:t>м</w:t>
      </w:r>
    </w:p>
    <w:p w:rsidR="002A3F3F" w:rsidRPr="00806C7E" w:rsidRDefault="002A3F3F" w:rsidP="002A3F3F">
      <w:pPr>
        <w:spacing w:line="240" w:lineRule="auto"/>
        <w:ind w:firstLine="0"/>
        <w:jc w:val="left"/>
        <w:rPr>
          <w:sz w:val="28"/>
          <w:szCs w:val="28"/>
        </w:rPr>
      </w:pPr>
      <w:proofErr w:type="spellStart"/>
      <w:r>
        <w:rPr>
          <w:sz w:val="28"/>
          <w:szCs w:val="28"/>
        </w:rPr>
        <w:t>Стасюк</w:t>
      </w:r>
      <w:proofErr w:type="spellEnd"/>
      <w:r>
        <w:rPr>
          <w:sz w:val="28"/>
          <w:szCs w:val="28"/>
        </w:rPr>
        <w:t xml:space="preserve"> Іван Костянтинович                                                    </w:t>
      </w:r>
      <w:r>
        <w:rPr>
          <w:bCs/>
          <w:sz w:val="28"/>
          <w:szCs w:val="28"/>
        </w:rPr>
        <w:tab/>
        <w:t xml:space="preserve">      </w:t>
      </w:r>
      <w:r w:rsidRPr="002E0999">
        <w:rPr>
          <w:bCs/>
          <w:sz w:val="28"/>
          <w:szCs w:val="28"/>
        </w:rPr>
        <w:t>_______</w:t>
      </w:r>
      <w:r>
        <w:rPr>
          <w:bCs/>
          <w:sz w:val="28"/>
          <w:szCs w:val="28"/>
        </w:rPr>
        <w:t>___</w:t>
      </w:r>
    </w:p>
    <w:p w:rsidR="002A3F3F" w:rsidRPr="002E0999" w:rsidRDefault="002A3F3F" w:rsidP="002A3F3F">
      <w:pPr>
        <w:tabs>
          <w:tab w:val="left" w:leader="underscore" w:pos="7371"/>
          <w:tab w:val="left" w:pos="7513"/>
          <w:tab w:val="left" w:leader="underscore" w:pos="8903"/>
        </w:tabs>
        <w:spacing w:before="240" w:line="240" w:lineRule="auto"/>
        <w:ind w:firstLine="0"/>
        <w:jc w:val="left"/>
        <w:rPr>
          <w:sz w:val="28"/>
          <w:szCs w:val="28"/>
        </w:rPr>
      </w:pPr>
      <w:r w:rsidRPr="002E0999">
        <w:rPr>
          <w:bCs/>
          <w:sz w:val="28"/>
          <w:szCs w:val="28"/>
        </w:rPr>
        <w:t>Керівник:</w:t>
      </w:r>
      <w:r w:rsidRPr="002E0999">
        <w:rPr>
          <w:sz w:val="28"/>
          <w:szCs w:val="28"/>
        </w:rPr>
        <w:t xml:space="preserve"> </w:t>
      </w:r>
    </w:p>
    <w:p w:rsidR="002A3F3F" w:rsidRPr="00553412" w:rsidRDefault="002A3F3F" w:rsidP="002A3F3F">
      <w:pPr>
        <w:tabs>
          <w:tab w:val="left" w:pos="7513"/>
        </w:tabs>
        <w:spacing w:line="240" w:lineRule="auto"/>
        <w:ind w:firstLine="0"/>
        <w:jc w:val="left"/>
        <w:rPr>
          <w:sz w:val="28"/>
          <w:szCs w:val="28"/>
        </w:rPr>
      </w:pPr>
      <w:proofErr w:type="spellStart"/>
      <w:r>
        <w:rPr>
          <w:sz w:val="28"/>
          <w:szCs w:val="28"/>
        </w:rPr>
        <w:t>к.т.н</w:t>
      </w:r>
      <w:proofErr w:type="spellEnd"/>
      <w:r>
        <w:rPr>
          <w:sz w:val="28"/>
          <w:szCs w:val="28"/>
        </w:rPr>
        <w:t xml:space="preserve">., доц. </w:t>
      </w:r>
      <w:proofErr w:type="spellStart"/>
      <w:r>
        <w:rPr>
          <w:sz w:val="28"/>
          <w:szCs w:val="28"/>
        </w:rPr>
        <w:t>Чермалих</w:t>
      </w:r>
      <w:proofErr w:type="spellEnd"/>
      <w:r>
        <w:rPr>
          <w:sz w:val="28"/>
          <w:szCs w:val="28"/>
        </w:rPr>
        <w:t xml:space="preserve"> О.В.</w:t>
      </w:r>
      <w:r w:rsidRPr="002E0999">
        <w:rPr>
          <w:bCs/>
          <w:color w:val="FF0000"/>
          <w:sz w:val="28"/>
          <w:szCs w:val="28"/>
        </w:rPr>
        <w:tab/>
      </w:r>
      <w:r w:rsidRPr="002E0999">
        <w:rPr>
          <w:bCs/>
          <w:sz w:val="28"/>
          <w:szCs w:val="28"/>
        </w:rPr>
        <w:t>__________</w:t>
      </w:r>
    </w:p>
    <w:p w:rsidR="002A3F3F" w:rsidRPr="002E0999" w:rsidRDefault="002A3F3F" w:rsidP="002A3F3F">
      <w:pPr>
        <w:tabs>
          <w:tab w:val="left" w:leader="underscore" w:pos="7371"/>
          <w:tab w:val="left" w:pos="7513"/>
          <w:tab w:val="left" w:leader="underscore" w:pos="8903"/>
        </w:tabs>
        <w:spacing w:before="240" w:line="240" w:lineRule="auto"/>
        <w:ind w:firstLine="0"/>
        <w:jc w:val="left"/>
        <w:rPr>
          <w:bCs/>
          <w:sz w:val="28"/>
          <w:szCs w:val="28"/>
        </w:rPr>
      </w:pPr>
      <w:r w:rsidRPr="002E0999">
        <w:rPr>
          <w:bCs/>
          <w:sz w:val="28"/>
          <w:szCs w:val="28"/>
        </w:rPr>
        <w:t>Рецензент:</w:t>
      </w:r>
    </w:p>
    <w:p w:rsidR="002A3F3F" w:rsidRPr="006F3482" w:rsidRDefault="002A3F3F" w:rsidP="002A3F3F">
      <w:pPr>
        <w:tabs>
          <w:tab w:val="left" w:pos="7513"/>
        </w:tabs>
        <w:spacing w:line="240" w:lineRule="auto"/>
        <w:ind w:firstLine="0"/>
        <w:jc w:val="left"/>
        <w:rPr>
          <w:bCs/>
          <w:color w:val="FF0000"/>
          <w:sz w:val="28"/>
          <w:szCs w:val="28"/>
        </w:rPr>
      </w:pPr>
      <w:r>
        <w:rPr>
          <w:bCs/>
          <w:sz w:val="28"/>
          <w:szCs w:val="28"/>
        </w:rPr>
        <w:t xml:space="preserve">                                                                                                           </w:t>
      </w:r>
      <w:r w:rsidRPr="002E0999">
        <w:rPr>
          <w:bCs/>
          <w:sz w:val="28"/>
          <w:szCs w:val="28"/>
        </w:rPr>
        <w:t>__________</w:t>
      </w:r>
    </w:p>
    <w:p w:rsidR="002A3F3F" w:rsidRDefault="002A3F3F" w:rsidP="002A3F3F">
      <w:pPr>
        <w:tabs>
          <w:tab w:val="left" w:pos="330"/>
        </w:tabs>
        <w:spacing w:line="240" w:lineRule="auto"/>
        <w:ind w:firstLine="0"/>
        <w:rPr>
          <w:sz w:val="28"/>
          <w:szCs w:val="28"/>
        </w:rPr>
      </w:pPr>
    </w:p>
    <w:p w:rsidR="002A3F3F" w:rsidRPr="002E0999" w:rsidRDefault="002A3F3F" w:rsidP="002A3F3F">
      <w:pPr>
        <w:tabs>
          <w:tab w:val="left" w:pos="330"/>
        </w:tabs>
        <w:spacing w:line="240" w:lineRule="auto"/>
        <w:ind w:firstLine="0"/>
        <w:rPr>
          <w:sz w:val="28"/>
          <w:szCs w:val="28"/>
        </w:rPr>
      </w:pPr>
    </w:p>
    <w:p w:rsidR="002A3F3F" w:rsidRPr="002E0999" w:rsidRDefault="002A3F3F" w:rsidP="002A3F3F">
      <w:pPr>
        <w:tabs>
          <w:tab w:val="left" w:pos="330"/>
        </w:tabs>
        <w:spacing w:line="240" w:lineRule="auto"/>
        <w:ind w:left="4536" w:firstLine="0"/>
        <w:jc w:val="left"/>
        <w:rPr>
          <w:sz w:val="28"/>
          <w:szCs w:val="28"/>
        </w:rPr>
      </w:pPr>
      <w:r w:rsidRPr="002E0999">
        <w:rPr>
          <w:sz w:val="28"/>
          <w:szCs w:val="28"/>
        </w:rPr>
        <w:t>Засвідчую, що у ц</w:t>
      </w:r>
      <w:r>
        <w:rPr>
          <w:sz w:val="28"/>
          <w:szCs w:val="28"/>
        </w:rPr>
        <w:t xml:space="preserve">ій магістерській дисертації </w:t>
      </w:r>
      <w:r w:rsidRPr="002E0999">
        <w:rPr>
          <w:sz w:val="28"/>
          <w:szCs w:val="28"/>
        </w:rPr>
        <w:t>немає запозичень з праць інших авторів без відповідних посилань.</w:t>
      </w:r>
    </w:p>
    <w:p w:rsidR="002A3F3F" w:rsidRPr="002E0999" w:rsidRDefault="002A3F3F" w:rsidP="002A3F3F">
      <w:pPr>
        <w:tabs>
          <w:tab w:val="left" w:pos="330"/>
        </w:tabs>
        <w:spacing w:line="240" w:lineRule="auto"/>
        <w:ind w:left="4536" w:firstLine="0"/>
        <w:rPr>
          <w:sz w:val="28"/>
          <w:szCs w:val="28"/>
        </w:rPr>
      </w:pPr>
      <w:r w:rsidRPr="002E0999">
        <w:rPr>
          <w:sz w:val="28"/>
          <w:szCs w:val="28"/>
        </w:rPr>
        <w:t>Студент</w:t>
      </w:r>
      <w:r w:rsidRPr="00FC3A94">
        <w:rPr>
          <w:sz w:val="28"/>
          <w:szCs w:val="28"/>
        </w:rPr>
        <w:t xml:space="preserve"> </w:t>
      </w:r>
      <w:r w:rsidRPr="002E0999">
        <w:rPr>
          <w:sz w:val="28"/>
          <w:szCs w:val="28"/>
        </w:rPr>
        <w:t xml:space="preserve"> _____________</w:t>
      </w:r>
    </w:p>
    <w:p w:rsidR="002A3F3F" w:rsidRDefault="002A3F3F" w:rsidP="002A3F3F">
      <w:pPr>
        <w:spacing w:line="240" w:lineRule="auto"/>
        <w:ind w:firstLine="0"/>
        <w:rPr>
          <w:sz w:val="28"/>
          <w:szCs w:val="28"/>
          <w:lang w:val="ru-RU"/>
        </w:rPr>
      </w:pPr>
    </w:p>
    <w:p w:rsidR="002A3F3F" w:rsidRDefault="002A3F3F" w:rsidP="002A3F3F">
      <w:pPr>
        <w:spacing w:line="240" w:lineRule="auto"/>
        <w:ind w:firstLine="0"/>
        <w:rPr>
          <w:sz w:val="28"/>
          <w:szCs w:val="28"/>
          <w:lang w:val="ru-RU"/>
        </w:rPr>
      </w:pPr>
    </w:p>
    <w:p w:rsidR="00950384" w:rsidRDefault="00950384" w:rsidP="002A3F3F">
      <w:pPr>
        <w:spacing w:line="240" w:lineRule="auto"/>
        <w:ind w:firstLine="0"/>
        <w:rPr>
          <w:sz w:val="28"/>
          <w:szCs w:val="28"/>
          <w:lang w:val="ru-RU"/>
        </w:rPr>
      </w:pPr>
    </w:p>
    <w:p w:rsidR="00950384" w:rsidRDefault="002A3F3F" w:rsidP="002A3F3F">
      <w:pPr>
        <w:spacing w:line="240" w:lineRule="auto"/>
        <w:ind w:firstLine="0"/>
        <w:jc w:val="center"/>
        <w:rPr>
          <w:color w:val="000000"/>
          <w:sz w:val="28"/>
          <w:szCs w:val="28"/>
        </w:rPr>
      </w:pPr>
      <w:r w:rsidRPr="002E0999">
        <w:rPr>
          <w:sz w:val="28"/>
          <w:szCs w:val="28"/>
        </w:rPr>
        <w:t>Київ – 20</w:t>
      </w:r>
      <w:r w:rsidRPr="004C2A53">
        <w:rPr>
          <w:color w:val="000000"/>
          <w:sz w:val="28"/>
          <w:szCs w:val="28"/>
        </w:rPr>
        <w:t>18</w:t>
      </w:r>
    </w:p>
    <w:p w:rsidR="002A3F3F" w:rsidRPr="00950384" w:rsidRDefault="00950384" w:rsidP="00950384">
      <w:pPr>
        <w:spacing w:after="160" w:line="259" w:lineRule="auto"/>
        <w:ind w:firstLine="0"/>
        <w:jc w:val="center"/>
        <w:rPr>
          <w:color w:val="000000"/>
          <w:sz w:val="28"/>
          <w:szCs w:val="28"/>
        </w:rPr>
      </w:pPr>
      <w:r>
        <w:rPr>
          <w:color w:val="000000"/>
          <w:sz w:val="28"/>
          <w:szCs w:val="28"/>
        </w:rPr>
        <w:br w:type="page"/>
      </w:r>
      <w:r w:rsidR="002A3F3F" w:rsidRPr="006416B7">
        <w:rPr>
          <w:b/>
          <w:bCs/>
          <w:sz w:val="28"/>
        </w:rPr>
        <w:lastRenderedPageBreak/>
        <w:t>Національний технічний університет України</w:t>
      </w:r>
    </w:p>
    <w:p w:rsidR="002A3F3F" w:rsidRDefault="002A3F3F" w:rsidP="002A3F3F">
      <w:pPr>
        <w:spacing w:after="120" w:line="240" w:lineRule="auto"/>
        <w:ind w:firstLine="0"/>
        <w:jc w:val="center"/>
        <w:rPr>
          <w:b/>
          <w:bCs/>
          <w:sz w:val="28"/>
        </w:rPr>
      </w:pPr>
      <w:r w:rsidRPr="006416B7">
        <w:rPr>
          <w:b/>
          <w:bCs/>
          <w:sz w:val="28"/>
        </w:rPr>
        <w:t>«Київський політехнічний інститут</w:t>
      </w:r>
      <w:r>
        <w:rPr>
          <w:b/>
          <w:bCs/>
          <w:sz w:val="28"/>
        </w:rPr>
        <w:t xml:space="preserve"> імені Ігоря Сікорського</w:t>
      </w:r>
      <w:r w:rsidRPr="006416B7">
        <w:rPr>
          <w:b/>
          <w:bCs/>
          <w:sz w:val="28"/>
        </w:rPr>
        <w:t>»</w:t>
      </w:r>
    </w:p>
    <w:p w:rsidR="002A3F3F" w:rsidRPr="00CD72F4" w:rsidRDefault="002A3F3F" w:rsidP="002A3F3F">
      <w:pPr>
        <w:jc w:val="center"/>
        <w:rPr>
          <w:sz w:val="28"/>
          <w:szCs w:val="28"/>
        </w:rPr>
      </w:pPr>
      <w:r>
        <w:rPr>
          <w:sz w:val="28"/>
          <w:szCs w:val="28"/>
        </w:rPr>
        <w:t>ІНСТИТУТ ЕНЕРГОЗБЕРЕЖЕННЯ ТА ЕНЕРГОМЕНЕДЖМЕНТУ</w:t>
      </w:r>
    </w:p>
    <w:p w:rsidR="002A3F3F" w:rsidRDefault="002A3F3F" w:rsidP="002A3F3F">
      <w:pPr>
        <w:jc w:val="center"/>
        <w:rPr>
          <w:sz w:val="28"/>
        </w:rPr>
      </w:pPr>
      <w:r w:rsidRPr="00D8601B">
        <w:rPr>
          <w:sz w:val="28"/>
          <w:szCs w:val="28"/>
        </w:rPr>
        <w:t>КАФЕДРА АВТОМАТИЗАЦІЇ УПРАВЛІННЯ ЕЛЕКТРОТЕХНІЧНИМИ КОМПЛЕКСАМИ</w:t>
      </w:r>
    </w:p>
    <w:p w:rsidR="002A3F3F" w:rsidRPr="00592AAA" w:rsidRDefault="002A3F3F" w:rsidP="002A3F3F">
      <w:pPr>
        <w:spacing w:after="120" w:line="240" w:lineRule="auto"/>
        <w:ind w:firstLine="0"/>
        <w:rPr>
          <w:sz w:val="28"/>
          <w:szCs w:val="28"/>
        </w:rPr>
      </w:pPr>
      <w:r w:rsidRPr="00592AAA">
        <w:rPr>
          <w:sz w:val="28"/>
          <w:szCs w:val="28"/>
        </w:rPr>
        <w:t>Рівень вищої освіти – другий (магістерський)</w:t>
      </w:r>
      <w:r>
        <w:rPr>
          <w:sz w:val="28"/>
          <w:szCs w:val="28"/>
        </w:rPr>
        <w:t xml:space="preserve"> </w:t>
      </w:r>
      <w:r w:rsidRPr="00C523E1">
        <w:rPr>
          <w:sz w:val="28"/>
        </w:rPr>
        <w:t xml:space="preserve">за </w:t>
      </w:r>
      <w:proofErr w:type="spellStart"/>
      <w:r w:rsidRPr="00C523E1">
        <w:rPr>
          <w:sz w:val="28"/>
        </w:rPr>
        <w:t>освітньо</w:t>
      </w:r>
      <w:proofErr w:type="spellEnd"/>
      <w:r w:rsidRPr="00C523E1">
        <w:rPr>
          <w:sz w:val="28"/>
        </w:rPr>
        <w:t>-</w:t>
      </w:r>
      <w:r>
        <w:rPr>
          <w:sz w:val="28"/>
        </w:rPr>
        <w:t>науковою</w:t>
      </w:r>
      <w:r w:rsidRPr="00C523E1">
        <w:rPr>
          <w:sz w:val="28"/>
        </w:rPr>
        <w:t xml:space="preserve"> програмою</w:t>
      </w:r>
    </w:p>
    <w:p w:rsidR="002A3F3F" w:rsidRPr="00592AAA" w:rsidRDefault="002A3F3F" w:rsidP="002A3F3F">
      <w:pPr>
        <w:spacing w:after="120" w:line="240" w:lineRule="auto"/>
        <w:ind w:firstLine="0"/>
        <w:rPr>
          <w:sz w:val="28"/>
          <w:szCs w:val="28"/>
        </w:rPr>
      </w:pPr>
      <w:r w:rsidRPr="00592AAA">
        <w:rPr>
          <w:sz w:val="28"/>
          <w:szCs w:val="28"/>
        </w:rPr>
        <w:t xml:space="preserve">Спеціальність (спеціалізація) – </w:t>
      </w:r>
      <w:r w:rsidRPr="00BF038A">
        <w:rPr>
          <w:sz w:val="28"/>
          <w:u w:val="single"/>
        </w:rPr>
        <w:t>141</w:t>
      </w:r>
      <w:r w:rsidRPr="00826369">
        <w:rPr>
          <w:i/>
          <w:sz w:val="28"/>
          <w:u w:val="single"/>
        </w:rPr>
        <w:t xml:space="preserve"> – «</w:t>
      </w:r>
      <w:r>
        <w:rPr>
          <w:i/>
          <w:sz w:val="28"/>
          <w:u w:val="single"/>
        </w:rPr>
        <w:t>Електроенергетика, електротехніка та електромеханіка</w:t>
      </w:r>
      <w:r w:rsidRPr="00826369">
        <w:rPr>
          <w:i/>
          <w:sz w:val="28"/>
          <w:u w:val="single"/>
        </w:rPr>
        <w:t>»</w:t>
      </w:r>
      <w:r>
        <w:rPr>
          <w:i/>
          <w:sz w:val="28"/>
          <w:u w:val="single"/>
        </w:rPr>
        <w:t xml:space="preserve"> («Інжиніринг електротехнічних комплексів»)</w:t>
      </w:r>
      <w:r w:rsidRPr="00826369">
        <w:rPr>
          <w:sz w:val="28"/>
        </w:rPr>
        <w:t>_</w:t>
      </w:r>
    </w:p>
    <w:p w:rsidR="002A3F3F" w:rsidRPr="00511DFD" w:rsidRDefault="002A3F3F" w:rsidP="002A3F3F">
      <w:pPr>
        <w:tabs>
          <w:tab w:val="left" w:leader="underscore" w:pos="8931"/>
        </w:tabs>
        <w:spacing w:before="120" w:line="240" w:lineRule="auto"/>
        <w:ind w:left="539" w:hanging="539"/>
        <w:rPr>
          <w:sz w:val="28"/>
        </w:rPr>
      </w:pPr>
    </w:p>
    <w:p w:rsidR="002A3F3F" w:rsidRPr="00511DFD" w:rsidRDefault="002A3F3F" w:rsidP="002A3F3F">
      <w:pPr>
        <w:spacing w:before="120" w:line="240" w:lineRule="auto"/>
        <w:ind w:left="5387" w:firstLine="0"/>
        <w:jc w:val="left"/>
        <w:rPr>
          <w:bCs/>
        </w:rPr>
      </w:pPr>
      <w:r w:rsidRPr="00511DFD">
        <w:rPr>
          <w:bCs/>
        </w:rPr>
        <w:t>ЗАТВЕРДЖУЮ</w:t>
      </w:r>
    </w:p>
    <w:p w:rsidR="002A3F3F" w:rsidRPr="006416B7" w:rsidRDefault="002A3F3F" w:rsidP="002A3F3F">
      <w:pPr>
        <w:spacing w:before="120" w:line="240" w:lineRule="auto"/>
        <w:ind w:left="5387" w:firstLine="0"/>
        <w:jc w:val="left"/>
        <w:rPr>
          <w:bCs/>
        </w:rPr>
      </w:pPr>
      <w:r w:rsidRPr="006416B7">
        <w:rPr>
          <w:bCs/>
        </w:rPr>
        <w:t>Завідувач кафедри</w:t>
      </w:r>
    </w:p>
    <w:p w:rsidR="002A3F3F" w:rsidRPr="006416B7" w:rsidRDefault="002A3F3F" w:rsidP="002A3F3F">
      <w:pPr>
        <w:spacing w:before="120" w:line="240" w:lineRule="auto"/>
        <w:ind w:left="5387" w:firstLine="0"/>
        <w:jc w:val="left"/>
      </w:pPr>
      <w:r w:rsidRPr="006416B7">
        <w:t xml:space="preserve">__________ </w:t>
      </w:r>
      <w:r>
        <w:t xml:space="preserve">В.П. </w:t>
      </w:r>
      <w:proofErr w:type="spellStart"/>
      <w:r w:rsidRPr="004C2A53">
        <w:rPr>
          <w:color w:val="000000"/>
          <w:sz w:val="24"/>
        </w:rPr>
        <w:t>Розен</w:t>
      </w:r>
      <w:proofErr w:type="spellEnd"/>
    </w:p>
    <w:p w:rsidR="002A3F3F" w:rsidRPr="006416B7" w:rsidRDefault="002A3F3F" w:rsidP="002A3F3F">
      <w:pPr>
        <w:spacing w:before="120" w:line="240" w:lineRule="auto"/>
        <w:ind w:left="5387" w:firstLine="0"/>
        <w:jc w:val="left"/>
      </w:pPr>
      <w:r w:rsidRPr="006416B7">
        <w:t>«___»_____________20__ р.</w:t>
      </w:r>
    </w:p>
    <w:p w:rsidR="002A3F3F" w:rsidRPr="006416B7" w:rsidRDefault="002A3F3F" w:rsidP="002A3F3F">
      <w:pPr>
        <w:spacing w:before="120" w:line="240" w:lineRule="auto"/>
        <w:ind w:firstLine="0"/>
        <w:jc w:val="center"/>
        <w:rPr>
          <w:b/>
          <w:bCs/>
          <w:sz w:val="28"/>
        </w:rPr>
      </w:pPr>
    </w:p>
    <w:p w:rsidR="002A3F3F" w:rsidRPr="006416B7" w:rsidRDefault="002A3F3F" w:rsidP="002A3F3F">
      <w:pPr>
        <w:tabs>
          <w:tab w:val="left" w:pos="720"/>
          <w:tab w:val="left" w:pos="1440"/>
          <w:tab w:val="left" w:pos="1620"/>
        </w:tabs>
        <w:spacing w:before="120" w:line="240" w:lineRule="auto"/>
        <w:ind w:left="540" w:hanging="540"/>
        <w:jc w:val="center"/>
        <w:rPr>
          <w:b/>
          <w:bCs/>
          <w:sz w:val="28"/>
        </w:rPr>
      </w:pPr>
      <w:r w:rsidRPr="006416B7">
        <w:rPr>
          <w:b/>
          <w:bCs/>
          <w:sz w:val="28"/>
        </w:rPr>
        <w:t>ЗАВДАННЯ</w:t>
      </w:r>
    </w:p>
    <w:p w:rsidR="002A3F3F" w:rsidRPr="006416B7" w:rsidRDefault="002A3F3F" w:rsidP="002A3F3F">
      <w:pPr>
        <w:tabs>
          <w:tab w:val="left" w:pos="720"/>
          <w:tab w:val="left" w:pos="1440"/>
          <w:tab w:val="left" w:pos="1620"/>
        </w:tabs>
        <w:spacing w:line="240" w:lineRule="auto"/>
        <w:ind w:left="539" w:hanging="539"/>
        <w:jc w:val="center"/>
        <w:rPr>
          <w:b/>
          <w:bCs/>
          <w:sz w:val="28"/>
        </w:rPr>
      </w:pPr>
      <w:r w:rsidRPr="006416B7">
        <w:rPr>
          <w:b/>
          <w:bCs/>
          <w:sz w:val="28"/>
        </w:rPr>
        <w:t>на магістерську дисертацію студенту</w:t>
      </w:r>
    </w:p>
    <w:p w:rsidR="002A3F3F" w:rsidRPr="00E53FE1" w:rsidRDefault="002A3F3F" w:rsidP="002A3F3F">
      <w:pPr>
        <w:tabs>
          <w:tab w:val="left" w:leader="underscore" w:pos="9356"/>
        </w:tabs>
        <w:spacing w:before="240" w:line="240" w:lineRule="auto"/>
        <w:ind w:firstLine="0"/>
        <w:jc w:val="center"/>
        <w:rPr>
          <w:bCs/>
          <w:color w:val="FF0000"/>
          <w:sz w:val="28"/>
          <w:szCs w:val="28"/>
        </w:rPr>
      </w:pPr>
      <w:proofErr w:type="spellStart"/>
      <w:r>
        <w:rPr>
          <w:bCs/>
          <w:color w:val="000000"/>
          <w:sz w:val="28"/>
          <w:szCs w:val="28"/>
        </w:rPr>
        <w:t>Стасюку</w:t>
      </w:r>
      <w:proofErr w:type="spellEnd"/>
      <w:r>
        <w:rPr>
          <w:bCs/>
          <w:color w:val="000000"/>
          <w:sz w:val="28"/>
          <w:szCs w:val="28"/>
        </w:rPr>
        <w:t xml:space="preserve"> Іван Костянтиновичу</w:t>
      </w:r>
    </w:p>
    <w:p w:rsidR="002A3F3F" w:rsidRPr="00096BF0" w:rsidRDefault="002A3F3F" w:rsidP="002A3F3F">
      <w:pPr>
        <w:tabs>
          <w:tab w:val="left" w:leader="underscore" w:pos="9356"/>
        </w:tabs>
        <w:spacing w:before="240" w:line="240" w:lineRule="auto"/>
        <w:ind w:firstLine="0"/>
        <w:rPr>
          <w:sz w:val="28"/>
        </w:rPr>
      </w:pPr>
      <w:r w:rsidRPr="006416B7">
        <w:rPr>
          <w:sz w:val="28"/>
        </w:rPr>
        <w:t xml:space="preserve">1. Тема дисертації </w:t>
      </w:r>
      <w:r>
        <w:rPr>
          <w:sz w:val="28"/>
        </w:rPr>
        <w:t>«</w:t>
      </w:r>
      <w:r w:rsidRPr="00FD49F7">
        <w:rPr>
          <w:sz w:val="28"/>
          <w:szCs w:val="28"/>
          <w:u w:val="single"/>
        </w:rPr>
        <w:t>Покращення енергетичних показник</w:t>
      </w:r>
      <w:r>
        <w:rPr>
          <w:sz w:val="28"/>
          <w:szCs w:val="28"/>
          <w:u w:val="single"/>
        </w:rPr>
        <w:t>ів підйомної установки шляхом впровадження частотно регульованого електроприводу</w:t>
      </w:r>
      <w:r>
        <w:rPr>
          <w:sz w:val="28"/>
        </w:rPr>
        <w:t>»</w:t>
      </w:r>
      <w:r w:rsidRPr="006416B7">
        <w:rPr>
          <w:sz w:val="28"/>
        </w:rPr>
        <w:t>,</w:t>
      </w:r>
      <w:r>
        <w:rPr>
          <w:sz w:val="28"/>
        </w:rPr>
        <w:t xml:space="preserve"> </w:t>
      </w:r>
      <w:r w:rsidRPr="006416B7">
        <w:rPr>
          <w:sz w:val="28"/>
        </w:rPr>
        <w:t>науковий керівник дисертації</w:t>
      </w:r>
      <w:r w:rsidRPr="00FE362B">
        <w:rPr>
          <w:color w:val="FF0000"/>
          <w:sz w:val="28"/>
        </w:rPr>
        <w:t xml:space="preserve"> </w:t>
      </w:r>
      <w:proofErr w:type="spellStart"/>
      <w:r>
        <w:rPr>
          <w:color w:val="000000"/>
          <w:sz w:val="28"/>
        </w:rPr>
        <w:t>Чермалих</w:t>
      </w:r>
      <w:proofErr w:type="spellEnd"/>
      <w:r>
        <w:rPr>
          <w:color w:val="000000"/>
          <w:sz w:val="28"/>
        </w:rPr>
        <w:t xml:space="preserve"> Олександр Валентинович</w:t>
      </w:r>
      <w:r w:rsidRPr="00A96098">
        <w:rPr>
          <w:color w:val="000000"/>
          <w:sz w:val="28"/>
        </w:rPr>
        <w:t>, кандидат технічних наук, доцент</w:t>
      </w:r>
      <w:r w:rsidRPr="006416B7">
        <w:rPr>
          <w:sz w:val="28"/>
        </w:rPr>
        <w:t>,</w:t>
      </w:r>
      <w:r>
        <w:rPr>
          <w:sz w:val="28"/>
        </w:rPr>
        <w:t xml:space="preserve"> </w:t>
      </w:r>
      <w:r w:rsidRPr="006416B7">
        <w:rPr>
          <w:sz w:val="28"/>
        </w:rPr>
        <w:t xml:space="preserve">затверджені </w:t>
      </w:r>
      <w:r>
        <w:rPr>
          <w:sz w:val="28"/>
        </w:rPr>
        <w:t>наказом по університету від «__» _____</w:t>
      </w:r>
      <w:r w:rsidRPr="00FB7C38">
        <w:rPr>
          <w:sz w:val="28"/>
        </w:rPr>
        <w:t xml:space="preserve"> </w:t>
      </w:r>
      <w:r>
        <w:rPr>
          <w:sz w:val="28"/>
        </w:rPr>
        <w:t xml:space="preserve"> 20___ р. №_____</w:t>
      </w:r>
    </w:p>
    <w:p w:rsidR="002A3F3F" w:rsidRPr="00112CC7" w:rsidRDefault="002A3F3F" w:rsidP="002A3F3F">
      <w:pPr>
        <w:tabs>
          <w:tab w:val="left" w:leader="underscore" w:pos="9356"/>
        </w:tabs>
        <w:spacing w:before="240" w:line="240" w:lineRule="auto"/>
        <w:ind w:firstLine="0"/>
        <w:rPr>
          <w:sz w:val="28"/>
          <w:lang w:val="ru-RU"/>
        </w:rPr>
      </w:pPr>
      <w:r w:rsidRPr="006416B7">
        <w:rPr>
          <w:sz w:val="28"/>
        </w:rPr>
        <w:t xml:space="preserve">2. </w:t>
      </w:r>
      <w:r>
        <w:rPr>
          <w:sz w:val="28"/>
        </w:rPr>
        <w:t>Термін подання студентом дисертації</w:t>
      </w:r>
      <w:r>
        <w:rPr>
          <w:sz w:val="28"/>
          <w:lang w:val="ru-RU"/>
        </w:rPr>
        <w:t>: до __.12.2018</w:t>
      </w:r>
    </w:p>
    <w:p w:rsidR="002A3F3F" w:rsidRPr="006416B7" w:rsidRDefault="002A3F3F" w:rsidP="002A3F3F">
      <w:pPr>
        <w:tabs>
          <w:tab w:val="left" w:leader="underscore" w:pos="9356"/>
        </w:tabs>
        <w:spacing w:before="240" w:line="240" w:lineRule="auto"/>
        <w:ind w:firstLine="0"/>
        <w:rPr>
          <w:sz w:val="28"/>
        </w:rPr>
      </w:pPr>
      <w:r w:rsidRPr="006416B7">
        <w:rPr>
          <w:sz w:val="28"/>
        </w:rPr>
        <w:t xml:space="preserve">3. </w:t>
      </w:r>
      <w:r w:rsidRPr="006416B7">
        <w:rPr>
          <w:bCs/>
          <w:sz w:val="28"/>
        </w:rPr>
        <w:t>Об’єкт дослідження</w:t>
      </w:r>
      <w:r>
        <w:rPr>
          <w:bCs/>
          <w:sz w:val="28"/>
        </w:rPr>
        <w:t xml:space="preserve">: </w:t>
      </w:r>
      <w:r w:rsidRPr="006416B7">
        <w:rPr>
          <w:sz w:val="28"/>
        </w:rPr>
        <w:t xml:space="preserve"> </w:t>
      </w:r>
      <w:r>
        <w:rPr>
          <w:sz w:val="28"/>
        </w:rPr>
        <w:t>енергозберігаючий електропривод виконаний на базі асинхронного двигуна з частотним регулюванням.</w:t>
      </w:r>
    </w:p>
    <w:p w:rsidR="002A3F3F" w:rsidRDefault="002A3F3F" w:rsidP="002A3F3F">
      <w:pPr>
        <w:tabs>
          <w:tab w:val="left" w:leader="underscore" w:pos="9356"/>
        </w:tabs>
        <w:spacing w:before="240" w:line="240" w:lineRule="auto"/>
        <w:ind w:firstLine="0"/>
        <w:rPr>
          <w:bCs/>
          <w:sz w:val="28"/>
          <w:szCs w:val="28"/>
          <w:lang w:val="ru-RU"/>
        </w:rPr>
      </w:pPr>
      <w:r>
        <w:rPr>
          <w:sz w:val="28"/>
        </w:rPr>
        <w:t>4</w:t>
      </w:r>
      <w:r w:rsidRPr="006416B7">
        <w:rPr>
          <w:sz w:val="28"/>
        </w:rPr>
        <w:t xml:space="preserve">. Перелік </w:t>
      </w:r>
      <w:r>
        <w:rPr>
          <w:sz w:val="28"/>
        </w:rPr>
        <w:t xml:space="preserve">завдань, які потрібно розробити: </w:t>
      </w:r>
      <w:r w:rsidRPr="0063724D">
        <w:rPr>
          <w:bCs/>
          <w:sz w:val="28"/>
          <w:szCs w:val="28"/>
        </w:rPr>
        <w:t>До</w:t>
      </w:r>
      <w:r>
        <w:rPr>
          <w:bCs/>
          <w:sz w:val="28"/>
          <w:szCs w:val="28"/>
        </w:rPr>
        <w:t xml:space="preserve">слідити літературу на тему частотного керування асинхронним двигуном. Розрахувати електропривод, побудувати механічні та електромеханічні характеристики розробленої системи, розрахувати математичну модель, провести моделювання в програмному середовищі </w:t>
      </w:r>
      <w:proofErr w:type="spellStart"/>
      <w:r>
        <w:rPr>
          <w:bCs/>
          <w:sz w:val="28"/>
          <w:szCs w:val="28"/>
          <w:lang w:val="en-US"/>
        </w:rPr>
        <w:t>MatLab</w:t>
      </w:r>
      <w:proofErr w:type="spellEnd"/>
      <w:r w:rsidRPr="00E53FE1">
        <w:rPr>
          <w:bCs/>
          <w:sz w:val="28"/>
          <w:szCs w:val="28"/>
          <w:lang w:val="ru-RU"/>
        </w:rPr>
        <w:t xml:space="preserve"> </w:t>
      </w:r>
      <w:r>
        <w:rPr>
          <w:bCs/>
          <w:sz w:val="28"/>
          <w:szCs w:val="28"/>
          <w:lang w:val="en-US"/>
        </w:rPr>
        <w:t>Simulink</w:t>
      </w:r>
      <w:r w:rsidRPr="00E53FE1">
        <w:rPr>
          <w:bCs/>
          <w:sz w:val="28"/>
          <w:szCs w:val="28"/>
          <w:lang w:val="ru-RU"/>
        </w:rPr>
        <w:t>.</w:t>
      </w:r>
    </w:p>
    <w:p w:rsidR="002A3F3F" w:rsidRDefault="002A3F3F" w:rsidP="002A3F3F">
      <w:pPr>
        <w:tabs>
          <w:tab w:val="left" w:leader="underscore" w:pos="9356"/>
        </w:tabs>
        <w:spacing w:before="240" w:line="240" w:lineRule="auto"/>
        <w:ind w:firstLine="0"/>
        <w:rPr>
          <w:bCs/>
          <w:sz w:val="28"/>
          <w:szCs w:val="28"/>
          <w:lang w:val="ru-RU"/>
        </w:rPr>
      </w:pPr>
      <w:r>
        <w:rPr>
          <w:bCs/>
          <w:sz w:val="28"/>
          <w:szCs w:val="28"/>
          <w:lang w:val="ru-RU"/>
        </w:rPr>
        <w:t xml:space="preserve">5. </w:t>
      </w:r>
      <w:proofErr w:type="spellStart"/>
      <w:r>
        <w:rPr>
          <w:bCs/>
          <w:sz w:val="28"/>
          <w:szCs w:val="28"/>
          <w:lang w:val="ru-RU"/>
        </w:rPr>
        <w:t>Вихідні</w:t>
      </w:r>
      <w:proofErr w:type="spellEnd"/>
      <w:r>
        <w:rPr>
          <w:bCs/>
          <w:sz w:val="28"/>
          <w:szCs w:val="28"/>
          <w:lang w:val="ru-RU"/>
        </w:rPr>
        <w:t xml:space="preserve"> </w:t>
      </w:r>
      <w:proofErr w:type="spellStart"/>
      <w:r>
        <w:rPr>
          <w:bCs/>
          <w:sz w:val="28"/>
          <w:szCs w:val="28"/>
          <w:lang w:val="ru-RU"/>
        </w:rPr>
        <w:t>дані</w:t>
      </w:r>
      <w:proofErr w:type="spellEnd"/>
      <w:r>
        <w:rPr>
          <w:bCs/>
          <w:sz w:val="28"/>
          <w:szCs w:val="28"/>
          <w:lang w:val="ru-RU"/>
        </w:rPr>
        <w:t>:</w:t>
      </w:r>
    </w:p>
    <w:p w:rsidR="002A3F3F" w:rsidRDefault="002A3F3F" w:rsidP="002A3F3F">
      <w:pPr>
        <w:tabs>
          <w:tab w:val="left" w:leader="underscore" w:pos="9356"/>
        </w:tabs>
        <w:spacing w:before="240" w:line="240" w:lineRule="auto"/>
        <w:ind w:firstLine="0"/>
        <w:rPr>
          <w:bCs/>
          <w:sz w:val="28"/>
          <w:szCs w:val="28"/>
          <w:lang w:val="ru-RU"/>
        </w:rPr>
      </w:pPr>
    </w:p>
    <w:p w:rsidR="002A3F3F" w:rsidRPr="009E7984" w:rsidRDefault="002A3F3F" w:rsidP="002A3F3F">
      <w:pPr>
        <w:numPr>
          <w:ilvl w:val="0"/>
          <w:numId w:val="1"/>
        </w:numPr>
        <w:spacing w:line="360" w:lineRule="auto"/>
        <w:ind w:left="0" w:firstLine="720"/>
        <w:rPr>
          <w:sz w:val="28"/>
          <w:szCs w:val="28"/>
        </w:rPr>
      </w:pPr>
      <w:r w:rsidRPr="009E7984">
        <w:rPr>
          <w:sz w:val="28"/>
          <w:szCs w:val="28"/>
        </w:rPr>
        <w:t xml:space="preserve">Річна продуктивність  – </w:t>
      </w:r>
      <w:proofErr w:type="spellStart"/>
      <w:r w:rsidRPr="009E7984">
        <w:rPr>
          <w:sz w:val="28"/>
          <w:szCs w:val="28"/>
        </w:rPr>
        <w:t>А</w:t>
      </w:r>
      <w:r w:rsidRPr="009E7984">
        <w:rPr>
          <w:sz w:val="28"/>
          <w:szCs w:val="28"/>
          <w:vertAlign w:val="subscript"/>
        </w:rPr>
        <w:t>г</w:t>
      </w:r>
      <w:proofErr w:type="spellEnd"/>
      <w:r w:rsidRPr="009E7984">
        <w:rPr>
          <w:sz w:val="28"/>
          <w:szCs w:val="28"/>
        </w:rPr>
        <w:t>=1200 тис. тон.</w:t>
      </w:r>
    </w:p>
    <w:p w:rsidR="002A3F3F" w:rsidRPr="009E7984" w:rsidRDefault="002A3F3F" w:rsidP="002A3F3F">
      <w:pPr>
        <w:numPr>
          <w:ilvl w:val="0"/>
          <w:numId w:val="1"/>
        </w:numPr>
        <w:spacing w:line="360" w:lineRule="auto"/>
        <w:ind w:left="0" w:firstLine="720"/>
        <w:rPr>
          <w:sz w:val="28"/>
          <w:szCs w:val="28"/>
        </w:rPr>
      </w:pPr>
      <w:r w:rsidRPr="009E7984">
        <w:rPr>
          <w:sz w:val="28"/>
          <w:szCs w:val="28"/>
        </w:rPr>
        <w:t xml:space="preserve">Глибина шахти – </w:t>
      </w:r>
      <w:proofErr w:type="spellStart"/>
      <w:r w:rsidRPr="009E7984">
        <w:rPr>
          <w:sz w:val="28"/>
          <w:szCs w:val="28"/>
        </w:rPr>
        <w:t>Н</w:t>
      </w:r>
      <w:r w:rsidRPr="009E7984">
        <w:rPr>
          <w:sz w:val="28"/>
          <w:szCs w:val="28"/>
          <w:vertAlign w:val="subscript"/>
        </w:rPr>
        <w:t>ш</w:t>
      </w:r>
      <w:proofErr w:type="spellEnd"/>
      <w:r w:rsidRPr="009E7984">
        <w:rPr>
          <w:sz w:val="28"/>
          <w:szCs w:val="28"/>
        </w:rPr>
        <w:t xml:space="preserve">=802 м. </w:t>
      </w:r>
    </w:p>
    <w:p w:rsidR="002A3F3F" w:rsidRPr="009E7984" w:rsidRDefault="002A3F3F" w:rsidP="002A3F3F">
      <w:pPr>
        <w:numPr>
          <w:ilvl w:val="0"/>
          <w:numId w:val="1"/>
        </w:numPr>
        <w:spacing w:line="360" w:lineRule="auto"/>
        <w:ind w:left="0" w:firstLine="720"/>
        <w:rPr>
          <w:sz w:val="28"/>
          <w:szCs w:val="28"/>
        </w:rPr>
      </w:pPr>
      <w:r w:rsidRPr="009E7984">
        <w:rPr>
          <w:sz w:val="28"/>
          <w:szCs w:val="28"/>
        </w:rPr>
        <w:t xml:space="preserve">Характеристика вантажу – вугілля. </w:t>
      </w:r>
    </w:p>
    <w:p w:rsidR="002A3F3F" w:rsidRPr="009E7984" w:rsidRDefault="002A3F3F" w:rsidP="002A3F3F">
      <w:pPr>
        <w:numPr>
          <w:ilvl w:val="0"/>
          <w:numId w:val="1"/>
        </w:numPr>
        <w:spacing w:line="360" w:lineRule="auto"/>
        <w:ind w:left="0" w:firstLine="720"/>
        <w:rPr>
          <w:sz w:val="28"/>
          <w:szCs w:val="28"/>
        </w:rPr>
      </w:pPr>
      <w:r w:rsidRPr="009E7984">
        <w:rPr>
          <w:sz w:val="28"/>
          <w:szCs w:val="28"/>
        </w:rPr>
        <w:lastRenderedPageBreak/>
        <w:t xml:space="preserve">Підйом – Скіповий </w:t>
      </w:r>
      <w:proofErr w:type="spellStart"/>
      <w:r w:rsidRPr="009E7984">
        <w:rPr>
          <w:sz w:val="28"/>
          <w:szCs w:val="28"/>
        </w:rPr>
        <w:t>одноканатний</w:t>
      </w:r>
      <w:proofErr w:type="spellEnd"/>
      <w:r w:rsidRPr="009E7984">
        <w:rPr>
          <w:sz w:val="28"/>
          <w:szCs w:val="28"/>
        </w:rPr>
        <w:t xml:space="preserve"> </w:t>
      </w:r>
      <w:proofErr w:type="spellStart"/>
      <w:r w:rsidRPr="009E7984">
        <w:rPr>
          <w:sz w:val="28"/>
          <w:szCs w:val="28"/>
        </w:rPr>
        <w:t>двухкінцевий</w:t>
      </w:r>
      <w:proofErr w:type="spellEnd"/>
      <w:r w:rsidRPr="009E7984">
        <w:rPr>
          <w:sz w:val="28"/>
          <w:szCs w:val="28"/>
        </w:rPr>
        <w:t xml:space="preserve"> (два сосуди) з </w:t>
      </w:r>
      <w:proofErr w:type="spellStart"/>
      <w:r w:rsidRPr="009E7984">
        <w:rPr>
          <w:sz w:val="28"/>
          <w:szCs w:val="28"/>
        </w:rPr>
        <w:t>урівноважуючим</w:t>
      </w:r>
      <w:proofErr w:type="spellEnd"/>
      <w:r w:rsidRPr="009E7984">
        <w:rPr>
          <w:sz w:val="28"/>
          <w:szCs w:val="28"/>
        </w:rPr>
        <w:t xml:space="preserve"> канатом.</w:t>
      </w:r>
    </w:p>
    <w:p w:rsidR="002A3F3F" w:rsidRPr="006416B7" w:rsidRDefault="002A3F3F" w:rsidP="002A3F3F">
      <w:pPr>
        <w:tabs>
          <w:tab w:val="left" w:leader="underscore" w:pos="9356"/>
        </w:tabs>
        <w:spacing w:before="240" w:line="360" w:lineRule="auto"/>
        <w:ind w:firstLine="0"/>
        <w:rPr>
          <w:sz w:val="28"/>
        </w:rPr>
      </w:pPr>
      <w:r>
        <w:rPr>
          <w:sz w:val="28"/>
        </w:rPr>
        <w:t>6</w:t>
      </w:r>
      <w:r w:rsidRPr="004A79DC">
        <w:rPr>
          <w:sz w:val="28"/>
        </w:rPr>
        <w:t xml:space="preserve">. Орієнтовний перелік </w:t>
      </w:r>
      <w:r>
        <w:rPr>
          <w:sz w:val="28"/>
        </w:rPr>
        <w:t>графічного (</w:t>
      </w:r>
      <w:r w:rsidRPr="004A79DC">
        <w:rPr>
          <w:sz w:val="28"/>
        </w:rPr>
        <w:t>ілюстративного</w:t>
      </w:r>
      <w:r>
        <w:rPr>
          <w:sz w:val="28"/>
        </w:rPr>
        <w:t>)</w:t>
      </w:r>
      <w:r w:rsidRPr="004A79DC">
        <w:rPr>
          <w:sz w:val="28"/>
        </w:rPr>
        <w:t xml:space="preserve"> матеріалу</w:t>
      </w:r>
      <w:r>
        <w:rPr>
          <w:sz w:val="28"/>
        </w:rPr>
        <w:t>:</w:t>
      </w:r>
      <w:r w:rsidRPr="006416B7">
        <w:rPr>
          <w:sz w:val="28"/>
        </w:rPr>
        <w:t xml:space="preserve"> </w:t>
      </w:r>
      <w:r w:rsidR="00631442">
        <w:rPr>
          <w:sz w:val="28"/>
        </w:rPr>
        <w:t>8</w:t>
      </w:r>
    </w:p>
    <w:p w:rsidR="002A3F3F" w:rsidRPr="00096BF0" w:rsidRDefault="002A3F3F" w:rsidP="002A3F3F">
      <w:pPr>
        <w:tabs>
          <w:tab w:val="left" w:leader="underscore" w:pos="9356"/>
        </w:tabs>
        <w:spacing w:before="240" w:line="240" w:lineRule="auto"/>
        <w:ind w:firstLine="0"/>
        <w:rPr>
          <w:sz w:val="28"/>
          <w:lang w:val="ru-RU"/>
        </w:rPr>
      </w:pPr>
      <w:r>
        <w:rPr>
          <w:sz w:val="28"/>
        </w:rPr>
        <w:t>7</w:t>
      </w:r>
      <w:r w:rsidRPr="006416B7">
        <w:rPr>
          <w:sz w:val="28"/>
        </w:rPr>
        <w:t>.</w:t>
      </w:r>
      <w:r>
        <w:rPr>
          <w:sz w:val="28"/>
        </w:rPr>
        <w:t xml:space="preserve"> Орієнтовний перелік публікацій: </w:t>
      </w:r>
      <w:r w:rsidR="00BE63D9">
        <w:rPr>
          <w:sz w:val="28"/>
        </w:rPr>
        <w:t>1</w:t>
      </w:r>
    </w:p>
    <w:p w:rsidR="002A3F3F" w:rsidRPr="006416B7" w:rsidRDefault="002A3F3F" w:rsidP="002A3F3F">
      <w:pPr>
        <w:tabs>
          <w:tab w:val="left" w:pos="1440"/>
          <w:tab w:val="left" w:pos="1620"/>
          <w:tab w:val="left" w:pos="9356"/>
        </w:tabs>
        <w:spacing w:before="240" w:line="240" w:lineRule="auto"/>
        <w:ind w:right="-31" w:firstLine="0"/>
        <w:rPr>
          <w:sz w:val="28"/>
        </w:rPr>
      </w:pPr>
      <w:r>
        <w:rPr>
          <w:sz w:val="28"/>
        </w:rPr>
        <w:t>8</w:t>
      </w:r>
      <w:r w:rsidRPr="006416B7">
        <w:rPr>
          <w:sz w:val="28"/>
        </w:rPr>
        <w:t xml:space="preserve">. </w:t>
      </w:r>
      <w:r w:rsidRPr="006416B7">
        <w:rPr>
          <w:bCs/>
          <w:sz w:val="28"/>
        </w:rPr>
        <w:t>Дата видачі завдання</w:t>
      </w:r>
      <w:r w:rsidRPr="006416B7">
        <w:rPr>
          <w:sz w:val="28"/>
        </w:rPr>
        <w:t xml:space="preserve"> </w:t>
      </w:r>
      <w:r w:rsidRPr="006416B7">
        <w:rPr>
          <w:sz w:val="28"/>
          <w:u w:val="single"/>
        </w:rPr>
        <w:tab/>
      </w:r>
    </w:p>
    <w:p w:rsidR="002A3F3F" w:rsidRPr="006416B7" w:rsidRDefault="002A3F3F" w:rsidP="002A3F3F">
      <w:pPr>
        <w:spacing w:before="240" w:line="240" w:lineRule="auto"/>
        <w:ind w:firstLine="0"/>
        <w:jc w:val="center"/>
        <w:rPr>
          <w:sz w:val="28"/>
        </w:rPr>
      </w:pPr>
      <w:r w:rsidRPr="006416B7">
        <w:rPr>
          <w:bCs/>
          <w:sz w:val="28"/>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705"/>
        <w:gridCol w:w="2835"/>
        <w:gridCol w:w="1234"/>
      </w:tblGrid>
      <w:tr w:rsidR="002A3F3F" w:rsidRPr="006416B7" w:rsidTr="00BF31EA">
        <w:tc>
          <w:tcPr>
            <w:tcW w:w="540" w:type="dxa"/>
            <w:vAlign w:val="center"/>
          </w:tcPr>
          <w:p w:rsidR="002A3F3F" w:rsidRPr="006416B7" w:rsidRDefault="002A3F3F" w:rsidP="00BF31EA">
            <w:pPr>
              <w:spacing w:line="240" w:lineRule="auto"/>
              <w:ind w:firstLine="0"/>
              <w:jc w:val="center"/>
              <w:rPr>
                <w:sz w:val="24"/>
              </w:rPr>
            </w:pPr>
            <w:r w:rsidRPr="006416B7">
              <w:rPr>
                <w:sz w:val="24"/>
              </w:rPr>
              <w:t>№ з/п</w:t>
            </w:r>
          </w:p>
        </w:tc>
        <w:tc>
          <w:tcPr>
            <w:tcW w:w="4705" w:type="dxa"/>
            <w:vAlign w:val="center"/>
          </w:tcPr>
          <w:p w:rsidR="002A3F3F" w:rsidRPr="006416B7" w:rsidRDefault="002A3F3F" w:rsidP="00BF31EA">
            <w:pPr>
              <w:spacing w:line="240" w:lineRule="auto"/>
              <w:ind w:firstLine="0"/>
              <w:jc w:val="center"/>
              <w:rPr>
                <w:sz w:val="24"/>
              </w:rPr>
            </w:pPr>
            <w:r w:rsidRPr="006416B7">
              <w:rPr>
                <w:sz w:val="24"/>
              </w:rPr>
              <w:t xml:space="preserve">Назва етапів виконання </w:t>
            </w:r>
            <w:r w:rsidRPr="006416B7">
              <w:rPr>
                <w:sz w:val="24"/>
              </w:rPr>
              <w:br/>
              <w:t>магістерської дисертації</w:t>
            </w:r>
          </w:p>
        </w:tc>
        <w:tc>
          <w:tcPr>
            <w:tcW w:w="2835" w:type="dxa"/>
            <w:vAlign w:val="center"/>
          </w:tcPr>
          <w:p w:rsidR="002A3F3F" w:rsidRPr="006416B7" w:rsidRDefault="002A3F3F" w:rsidP="00BF31EA">
            <w:pPr>
              <w:spacing w:line="240" w:lineRule="auto"/>
              <w:ind w:firstLine="0"/>
              <w:jc w:val="center"/>
              <w:rPr>
                <w:sz w:val="24"/>
              </w:rPr>
            </w:pPr>
            <w:r>
              <w:rPr>
                <w:sz w:val="24"/>
              </w:rPr>
              <w:t>Термін</w:t>
            </w:r>
            <w:r w:rsidRPr="006416B7">
              <w:rPr>
                <w:sz w:val="24"/>
              </w:rPr>
              <w:t xml:space="preserve"> виконання етапів магістерської дисертації</w:t>
            </w:r>
          </w:p>
        </w:tc>
        <w:tc>
          <w:tcPr>
            <w:tcW w:w="1234" w:type="dxa"/>
            <w:vAlign w:val="center"/>
          </w:tcPr>
          <w:p w:rsidR="002A3F3F" w:rsidRPr="006416B7" w:rsidRDefault="002A3F3F" w:rsidP="00BF31EA">
            <w:pPr>
              <w:spacing w:line="240" w:lineRule="auto"/>
              <w:ind w:firstLine="0"/>
              <w:jc w:val="center"/>
              <w:rPr>
                <w:sz w:val="24"/>
              </w:rPr>
            </w:pPr>
            <w:r w:rsidRPr="006416B7">
              <w:rPr>
                <w:sz w:val="24"/>
              </w:rPr>
              <w:t>Примітка</w:t>
            </w:r>
          </w:p>
        </w:tc>
      </w:tr>
      <w:tr w:rsidR="002A3F3F" w:rsidRPr="006416B7" w:rsidTr="00BF31EA">
        <w:trPr>
          <w:trHeight w:val="20"/>
        </w:trPr>
        <w:tc>
          <w:tcPr>
            <w:tcW w:w="540" w:type="dxa"/>
          </w:tcPr>
          <w:p w:rsidR="002A3F3F" w:rsidRPr="006416B7" w:rsidRDefault="002A3F3F" w:rsidP="00BF31EA">
            <w:pPr>
              <w:spacing w:line="240" w:lineRule="auto"/>
              <w:ind w:firstLine="0"/>
              <w:rPr>
                <w:sz w:val="24"/>
              </w:rPr>
            </w:pPr>
            <w:r>
              <w:rPr>
                <w:sz w:val="24"/>
              </w:rPr>
              <w:t>1</w:t>
            </w:r>
          </w:p>
        </w:tc>
        <w:tc>
          <w:tcPr>
            <w:tcW w:w="4705" w:type="dxa"/>
          </w:tcPr>
          <w:p w:rsidR="002A3F3F" w:rsidRPr="004E7377" w:rsidRDefault="002A3F3F" w:rsidP="00BF31EA">
            <w:pPr>
              <w:pStyle w:val="NormalWeb"/>
              <w:shd w:val="clear" w:color="auto" w:fill="FFFFFF"/>
            </w:pPr>
            <w:proofErr w:type="spellStart"/>
            <w:r w:rsidRPr="004E7377">
              <w:t>Вибір</w:t>
            </w:r>
            <w:proofErr w:type="spellEnd"/>
            <w:r w:rsidRPr="004E7377">
              <w:t xml:space="preserve"> і </w:t>
            </w:r>
            <w:proofErr w:type="spellStart"/>
            <w:r w:rsidRPr="004E7377">
              <w:t>затвердження</w:t>
            </w:r>
            <w:proofErr w:type="spellEnd"/>
            <w:r w:rsidRPr="004E7377">
              <w:t xml:space="preserve"> теми.</w:t>
            </w:r>
          </w:p>
        </w:tc>
        <w:tc>
          <w:tcPr>
            <w:tcW w:w="2835" w:type="dxa"/>
          </w:tcPr>
          <w:p w:rsidR="002A3F3F" w:rsidRPr="006416B7" w:rsidRDefault="002A3F3F" w:rsidP="00BF31EA">
            <w:pPr>
              <w:spacing w:line="240" w:lineRule="auto"/>
              <w:ind w:firstLine="0"/>
              <w:rPr>
                <w:sz w:val="24"/>
              </w:rPr>
            </w:pPr>
            <w:r>
              <w:rPr>
                <w:sz w:val="24"/>
              </w:rPr>
              <w:t>12.10</w:t>
            </w:r>
          </w:p>
        </w:tc>
        <w:tc>
          <w:tcPr>
            <w:tcW w:w="1234" w:type="dxa"/>
          </w:tcPr>
          <w:p w:rsidR="002A3F3F" w:rsidRPr="006416B7" w:rsidRDefault="002A3F3F" w:rsidP="00BF31EA">
            <w:pPr>
              <w:spacing w:line="240" w:lineRule="auto"/>
              <w:ind w:firstLine="0"/>
              <w:rPr>
                <w:sz w:val="24"/>
              </w:rPr>
            </w:pPr>
          </w:p>
        </w:tc>
      </w:tr>
      <w:tr w:rsidR="002A3F3F" w:rsidRPr="006416B7" w:rsidTr="00BF31EA">
        <w:trPr>
          <w:trHeight w:val="20"/>
        </w:trPr>
        <w:tc>
          <w:tcPr>
            <w:tcW w:w="540" w:type="dxa"/>
          </w:tcPr>
          <w:p w:rsidR="002A3F3F" w:rsidRPr="006416B7" w:rsidRDefault="002A3F3F" w:rsidP="00BF31EA">
            <w:pPr>
              <w:spacing w:line="240" w:lineRule="auto"/>
              <w:ind w:firstLine="0"/>
              <w:rPr>
                <w:sz w:val="24"/>
              </w:rPr>
            </w:pPr>
            <w:r>
              <w:rPr>
                <w:sz w:val="24"/>
              </w:rPr>
              <w:t>2</w:t>
            </w:r>
          </w:p>
        </w:tc>
        <w:tc>
          <w:tcPr>
            <w:tcW w:w="4705" w:type="dxa"/>
          </w:tcPr>
          <w:p w:rsidR="002A3F3F" w:rsidRPr="006416B7" w:rsidRDefault="002A3F3F" w:rsidP="00BF31EA">
            <w:pPr>
              <w:spacing w:line="240" w:lineRule="auto"/>
              <w:ind w:firstLine="0"/>
              <w:rPr>
                <w:sz w:val="24"/>
              </w:rPr>
            </w:pPr>
            <w:r w:rsidRPr="004E7377">
              <w:rPr>
                <w:sz w:val="24"/>
              </w:rPr>
              <w:t xml:space="preserve">Підбір і </w:t>
            </w:r>
            <w:proofErr w:type="spellStart"/>
            <w:r w:rsidRPr="004E7377">
              <w:rPr>
                <w:sz w:val="24"/>
              </w:rPr>
              <w:t>ознайомлення</w:t>
            </w:r>
            <w:proofErr w:type="spellEnd"/>
            <w:r w:rsidRPr="004E7377">
              <w:rPr>
                <w:sz w:val="24"/>
              </w:rPr>
              <w:t xml:space="preserve"> з літературою.</w:t>
            </w:r>
          </w:p>
        </w:tc>
        <w:tc>
          <w:tcPr>
            <w:tcW w:w="2835" w:type="dxa"/>
          </w:tcPr>
          <w:p w:rsidR="002A3F3F" w:rsidRPr="006416B7" w:rsidRDefault="002A3F3F" w:rsidP="00BF31EA">
            <w:pPr>
              <w:spacing w:line="240" w:lineRule="auto"/>
              <w:ind w:firstLine="0"/>
              <w:rPr>
                <w:sz w:val="24"/>
              </w:rPr>
            </w:pPr>
            <w:r>
              <w:rPr>
                <w:sz w:val="24"/>
              </w:rPr>
              <w:t>З 13.10 до 23.10</w:t>
            </w:r>
          </w:p>
        </w:tc>
        <w:tc>
          <w:tcPr>
            <w:tcW w:w="1234" w:type="dxa"/>
          </w:tcPr>
          <w:p w:rsidR="002A3F3F" w:rsidRPr="006416B7" w:rsidRDefault="002A3F3F" w:rsidP="00BF31EA">
            <w:pPr>
              <w:spacing w:line="240" w:lineRule="auto"/>
              <w:ind w:firstLine="0"/>
              <w:rPr>
                <w:sz w:val="24"/>
              </w:rPr>
            </w:pPr>
          </w:p>
        </w:tc>
      </w:tr>
      <w:tr w:rsidR="002A3F3F" w:rsidRPr="006416B7" w:rsidTr="00BF31EA">
        <w:trPr>
          <w:trHeight w:val="20"/>
        </w:trPr>
        <w:tc>
          <w:tcPr>
            <w:tcW w:w="540" w:type="dxa"/>
          </w:tcPr>
          <w:p w:rsidR="002A3F3F" w:rsidRPr="006416B7" w:rsidRDefault="002A3F3F" w:rsidP="00BF31EA">
            <w:pPr>
              <w:spacing w:line="240" w:lineRule="auto"/>
              <w:ind w:firstLine="0"/>
              <w:rPr>
                <w:sz w:val="24"/>
              </w:rPr>
            </w:pPr>
            <w:r>
              <w:rPr>
                <w:sz w:val="24"/>
              </w:rPr>
              <w:t>3</w:t>
            </w:r>
          </w:p>
        </w:tc>
        <w:tc>
          <w:tcPr>
            <w:tcW w:w="4705" w:type="dxa"/>
          </w:tcPr>
          <w:p w:rsidR="002A3F3F" w:rsidRPr="00AD761A" w:rsidRDefault="002A3F3F" w:rsidP="00BF31EA">
            <w:pPr>
              <w:spacing w:line="240" w:lineRule="auto"/>
              <w:ind w:firstLine="0"/>
              <w:rPr>
                <w:sz w:val="24"/>
              </w:rPr>
            </w:pPr>
            <w:r w:rsidRPr="00AD761A">
              <w:rPr>
                <w:sz w:val="24"/>
              </w:rPr>
              <w:t>Складання плану, розробка індивідуального завдання на магістерську</w:t>
            </w:r>
            <w:r w:rsidRPr="00AD761A">
              <w:rPr>
                <w:sz w:val="24"/>
              </w:rPr>
              <w:cr/>
              <w:t xml:space="preserve">дипломну роботу та календарного плану виконання </w:t>
            </w:r>
            <w:proofErr w:type="spellStart"/>
            <w:r w:rsidRPr="00AD761A">
              <w:rPr>
                <w:sz w:val="24"/>
              </w:rPr>
              <w:t>магістерськоі</w:t>
            </w:r>
            <w:proofErr w:type="spellEnd"/>
            <w:r w:rsidRPr="00AD761A">
              <w:rPr>
                <w:sz w:val="24"/>
              </w:rPr>
              <w:t>̈</w:t>
            </w:r>
          </w:p>
          <w:p w:rsidR="002A3F3F" w:rsidRPr="006416B7" w:rsidRDefault="002A3F3F" w:rsidP="00BF31EA">
            <w:pPr>
              <w:spacing w:line="240" w:lineRule="auto"/>
              <w:ind w:firstLine="0"/>
              <w:rPr>
                <w:sz w:val="24"/>
              </w:rPr>
            </w:pPr>
            <w:proofErr w:type="spellStart"/>
            <w:r w:rsidRPr="00AD761A">
              <w:rPr>
                <w:sz w:val="24"/>
              </w:rPr>
              <w:t>дипломноі</w:t>
            </w:r>
            <w:proofErr w:type="spellEnd"/>
            <w:r w:rsidRPr="00AD761A">
              <w:rPr>
                <w:sz w:val="24"/>
              </w:rPr>
              <w:t>̈ роботи.</w:t>
            </w:r>
          </w:p>
        </w:tc>
        <w:tc>
          <w:tcPr>
            <w:tcW w:w="2835" w:type="dxa"/>
          </w:tcPr>
          <w:p w:rsidR="002A3F3F" w:rsidRPr="006416B7" w:rsidRDefault="002A3F3F" w:rsidP="00BF31EA">
            <w:pPr>
              <w:spacing w:line="240" w:lineRule="auto"/>
              <w:ind w:firstLine="0"/>
              <w:rPr>
                <w:sz w:val="24"/>
              </w:rPr>
            </w:pPr>
            <w:r>
              <w:rPr>
                <w:sz w:val="24"/>
              </w:rPr>
              <w:t>З 23.10 до 24.10</w:t>
            </w:r>
          </w:p>
        </w:tc>
        <w:tc>
          <w:tcPr>
            <w:tcW w:w="1234" w:type="dxa"/>
          </w:tcPr>
          <w:p w:rsidR="002A3F3F" w:rsidRPr="006416B7" w:rsidRDefault="002A3F3F" w:rsidP="00BF31EA">
            <w:pPr>
              <w:spacing w:line="240" w:lineRule="auto"/>
              <w:ind w:firstLine="0"/>
              <w:rPr>
                <w:sz w:val="24"/>
              </w:rPr>
            </w:pPr>
          </w:p>
        </w:tc>
      </w:tr>
      <w:tr w:rsidR="002A3F3F" w:rsidRPr="006416B7" w:rsidTr="00BF31EA">
        <w:trPr>
          <w:trHeight w:val="20"/>
        </w:trPr>
        <w:tc>
          <w:tcPr>
            <w:tcW w:w="540" w:type="dxa"/>
          </w:tcPr>
          <w:p w:rsidR="002A3F3F" w:rsidRPr="006416B7" w:rsidRDefault="002A3F3F" w:rsidP="00BF31EA">
            <w:pPr>
              <w:spacing w:line="240" w:lineRule="auto"/>
              <w:ind w:firstLine="0"/>
              <w:rPr>
                <w:sz w:val="24"/>
              </w:rPr>
            </w:pPr>
            <w:r>
              <w:rPr>
                <w:sz w:val="24"/>
              </w:rPr>
              <w:t>4</w:t>
            </w:r>
          </w:p>
        </w:tc>
        <w:tc>
          <w:tcPr>
            <w:tcW w:w="4705" w:type="dxa"/>
          </w:tcPr>
          <w:p w:rsidR="002A3F3F" w:rsidRPr="00AD761A" w:rsidRDefault="002A3F3F" w:rsidP="00BF31EA">
            <w:pPr>
              <w:spacing w:line="240" w:lineRule="auto"/>
              <w:ind w:firstLine="0"/>
              <w:rPr>
                <w:sz w:val="24"/>
              </w:rPr>
            </w:pPr>
            <w:r w:rsidRPr="00AD761A">
              <w:rPr>
                <w:sz w:val="24"/>
              </w:rPr>
              <w:t xml:space="preserve">Поглиблене вивчення літературних джерел і написання </w:t>
            </w:r>
            <w:proofErr w:type="spellStart"/>
            <w:r w:rsidRPr="00AD761A">
              <w:rPr>
                <w:sz w:val="24"/>
              </w:rPr>
              <w:t>теоретичноі</w:t>
            </w:r>
            <w:proofErr w:type="spellEnd"/>
            <w:r w:rsidRPr="00AD761A">
              <w:rPr>
                <w:sz w:val="24"/>
              </w:rPr>
              <w:t>̈</w:t>
            </w:r>
          </w:p>
          <w:p w:rsidR="002A3F3F" w:rsidRPr="006416B7" w:rsidRDefault="002A3F3F" w:rsidP="00BF31EA">
            <w:pPr>
              <w:spacing w:line="240" w:lineRule="auto"/>
              <w:ind w:firstLine="0"/>
              <w:rPr>
                <w:sz w:val="24"/>
              </w:rPr>
            </w:pPr>
            <w:r w:rsidRPr="00AD761A">
              <w:rPr>
                <w:sz w:val="24"/>
              </w:rPr>
              <w:t xml:space="preserve">частини </w:t>
            </w:r>
            <w:proofErr w:type="spellStart"/>
            <w:r w:rsidRPr="00AD761A">
              <w:rPr>
                <w:sz w:val="24"/>
              </w:rPr>
              <w:t>магістерськоі</w:t>
            </w:r>
            <w:proofErr w:type="spellEnd"/>
            <w:r w:rsidRPr="00AD761A">
              <w:rPr>
                <w:sz w:val="24"/>
              </w:rPr>
              <w:t xml:space="preserve">̈ </w:t>
            </w:r>
            <w:proofErr w:type="spellStart"/>
            <w:r w:rsidRPr="00AD761A">
              <w:rPr>
                <w:sz w:val="24"/>
              </w:rPr>
              <w:t>дипломноі</w:t>
            </w:r>
            <w:proofErr w:type="spellEnd"/>
            <w:r w:rsidRPr="00AD761A">
              <w:rPr>
                <w:sz w:val="24"/>
              </w:rPr>
              <w:t>̈ роботи.</w:t>
            </w:r>
          </w:p>
        </w:tc>
        <w:tc>
          <w:tcPr>
            <w:tcW w:w="2835" w:type="dxa"/>
          </w:tcPr>
          <w:p w:rsidR="002A3F3F" w:rsidRPr="006416B7" w:rsidRDefault="002A3F3F" w:rsidP="00BF31EA">
            <w:pPr>
              <w:spacing w:line="240" w:lineRule="auto"/>
              <w:ind w:firstLine="0"/>
              <w:rPr>
                <w:sz w:val="24"/>
              </w:rPr>
            </w:pPr>
            <w:r>
              <w:rPr>
                <w:sz w:val="24"/>
              </w:rPr>
              <w:t>3 05.11 до 13.11</w:t>
            </w:r>
          </w:p>
        </w:tc>
        <w:tc>
          <w:tcPr>
            <w:tcW w:w="1234" w:type="dxa"/>
          </w:tcPr>
          <w:p w:rsidR="002A3F3F" w:rsidRPr="006416B7" w:rsidRDefault="002A3F3F" w:rsidP="00BF31EA">
            <w:pPr>
              <w:spacing w:line="240" w:lineRule="auto"/>
              <w:ind w:firstLine="0"/>
              <w:rPr>
                <w:sz w:val="24"/>
              </w:rPr>
            </w:pPr>
          </w:p>
        </w:tc>
      </w:tr>
      <w:tr w:rsidR="002A3F3F" w:rsidRPr="006416B7" w:rsidTr="00BF31EA">
        <w:trPr>
          <w:trHeight w:val="20"/>
        </w:trPr>
        <w:tc>
          <w:tcPr>
            <w:tcW w:w="540" w:type="dxa"/>
          </w:tcPr>
          <w:p w:rsidR="002A3F3F" w:rsidRPr="006416B7" w:rsidRDefault="002A3F3F" w:rsidP="00BF31EA">
            <w:pPr>
              <w:spacing w:line="240" w:lineRule="auto"/>
              <w:ind w:firstLine="0"/>
              <w:rPr>
                <w:sz w:val="24"/>
              </w:rPr>
            </w:pPr>
            <w:r>
              <w:rPr>
                <w:sz w:val="24"/>
              </w:rPr>
              <w:t>5</w:t>
            </w:r>
          </w:p>
        </w:tc>
        <w:tc>
          <w:tcPr>
            <w:tcW w:w="4705" w:type="dxa"/>
          </w:tcPr>
          <w:p w:rsidR="002A3F3F" w:rsidRPr="006416B7" w:rsidRDefault="002A3F3F" w:rsidP="00BF31EA">
            <w:pPr>
              <w:spacing w:line="240" w:lineRule="auto"/>
              <w:ind w:firstLine="0"/>
              <w:rPr>
                <w:sz w:val="24"/>
              </w:rPr>
            </w:pPr>
            <w:r w:rsidRPr="00AD761A">
              <w:rPr>
                <w:sz w:val="24"/>
              </w:rPr>
              <w:t>Збір і аналітична обробка статистичних матеріалів з теми дослідження.</w:t>
            </w:r>
          </w:p>
        </w:tc>
        <w:tc>
          <w:tcPr>
            <w:tcW w:w="2835" w:type="dxa"/>
          </w:tcPr>
          <w:p w:rsidR="002A3F3F" w:rsidRPr="006416B7" w:rsidRDefault="002A3F3F" w:rsidP="00BF31EA">
            <w:pPr>
              <w:spacing w:line="240" w:lineRule="auto"/>
              <w:ind w:firstLine="0"/>
              <w:rPr>
                <w:sz w:val="24"/>
              </w:rPr>
            </w:pPr>
            <w:r>
              <w:rPr>
                <w:sz w:val="24"/>
              </w:rPr>
              <w:t>З 15.11 до 23.11</w:t>
            </w:r>
          </w:p>
        </w:tc>
        <w:tc>
          <w:tcPr>
            <w:tcW w:w="1234" w:type="dxa"/>
          </w:tcPr>
          <w:p w:rsidR="002A3F3F" w:rsidRPr="006416B7" w:rsidRDefault="002A3F3F" w:rsidP="00BF31EA">
            <w:pPr>
              <w:spacing w:line="240" w:lineRule="auto"/>
              <w:ind w:firstLine="0"/>
              <w:rPr>
                <w:sz w:val="24"/>
              </w:rPr>
            </w:pPr>
          </w:p>
        </w:tc>
      </w:tr>
      <w:tr w:rsidR="002A3F3F" w:rsidRPr="006416B7" w:rsidTr="00BF31EA">
        <w:trPr>
          <w:trHeight w:val="20"/>
        </w:trPr>
        <w:tc>
          <w:tcPr>
            <w:tcW w:w="540" w:type="dxa"/>
          </w:tcPr>
          <w:p w:rsidR="002A3F3F" w:rsidRPr="006416B7" w:rsidRDefault="002A3F3F" w:rsidP="00BF31EA">
            <w:pPr>
              <w:spacing w:line="240" w:lineRule="auto"/>
              <w:ind w:firstLine="0"/>
              <w:rPr>
                <w:sz w:val="24"/>
              </w:rPr>
            </w:pPr>
            <w:r>
              <w:rPr>
                <w:sz w:val="24"/>
              </w:rPr>
              <w:t>6</w:t>
            </w:r>
          </w:p>
        </w:tc>
        <w:tc>
          <w:tcPr>
            <w:tcW w:w="4705" w:type="dxa"/>
          </w:tcPr>
          <w:p w:rsidR="002A3F3F" w:rsidRPr="006416B7" w:rsidRDefault="002A3F3F" w:rsidP="00BF31EA">
            <w:pPr>
              <w:spacing w:line="240" w:lineRule="auto"/>
              <w:ind w:firstLine="0"/>
              <w:rPr>
                <w:sz w:val="24"/>
              </w:rPr>
            </w:pPr>
            <w:r w:rsidRPr="00AD761A">
              <w:rPr>
                <w:sz w:val="24"/>
              </w:rPr>
              <w:t xml:space="preserve">Написання </w:t>
            </w:r>
            <w:proofErr w:type="spellStart"/>
            <w:r w:rsidRPr="00AD761A">
              <w:rPr>
                <w:sz w:val="24"/>
              </w:rPr>
              <w:t>магістерськоі</w:t>
            </w:r>
            <w:proofErr w:type="spellEnd"/>
            <w:r w:rsidRPr="00AD761A">
              <w:rPr>
                <w:sz w:val="24"/>
              </w:rPr>
              <w:t xml:space="preserve">̈ </w:t>
            </w:r>
            <w:proofErr w:type="spellStart"/>
            <w:r w:rsidRPr="00AD761A">
              <w:rPr>
                <w:sz w:val="24"/>
              </w:rPr>
              <w:t>дипломноі</w:t>
            </w:r>
            <w:proofErr w:type="spellEnd"/>
            <w:r w:rsidRPr="00AD761A">
              <w:rPr>
                <w:sz w:val="24"/>
              </w:rPr>
              <w:t xml:space="preserve">̈ роботи та </w:t>
            </w:r>
            <w:proofErr w:type="spellStart"/>
            <w:r w:rsidRPr="00AD761A">
              <w:rPr>
                <w:sz w:val="24"/>
              </w:rPr>
              <w:t>їі</w:t>
            </w:r>
            <w:proofErr w:type="spellEnd"/>
            <w:r w:rsidRPr="00AD761A">
              <w:rPr>
                <w:sz w:val="24"/>
              </w:rPr>
              <w:t>̈ оформлення.</w:t>
            </w:r>
          </w:p>
        </w:tc>
        <w:tc>
          <w:tcPr>
            <w:tcW w:w="2835" w:type="dxa"/>
          </w:tcPr>
          <w:p w:rsidR="002A3F3F" w:rsidRPr="006416B7" w:rsidRDefault="002A3F3F" w:rsidP="00BF31EA">
            <w:pPr>
              <w:spacing w:line="240" w:lineRule="auto"/>
              <w:ind w:firstLine="0"/>
              <w:rPr>
                <w:sz w:val="24"/>
              </w:rPr>
            </w:pPr>
            <w:r>
              <w:rPr>
                <w:sz w:val="24"/>
              </w:rPr>
              <w:t>З 23.11 до 13.12</w:t>
            </w:r>
          </w:p>
        </w:tc>
        <w:tc>
          <w:tcPr>
            <w:tcW w:w="1234" w:type="dxa"/>
          </w:tcPr>
          <w:p w:rsidR="002A3F3F" w:rsidRPr="006416B7" w:rsidRDefault="002A3F3F" w:rsidP="00BF31EA">
            <w:pPr>
              <w:spacing w:line="240" w:lineRule="auto"/>
              <w:ind w:firstLine="0"/>
              <w:rPr>
                <w:sz w:val="24"/>
              </w:rPr>
            </w:pPr>
          </w:p>
        </w:tc>
      </w:tr>
      <w:tr w:rsidR="002A3F3F" w:rsidRPr="006416B7" w:rsidTr="00BF31EA">
        <w:trPr>
          <w:trHeight w:val="20"/>
        </w:trPr>
        <w:tc>
          <w:tcPr>
            <w:tcW w:w="540" w:type="dxa"/>
          </w:tcPr>
          <w:p w:rsidR="002A3F3F" w:rsidRPr="006416B7" w:rsidRDefault="002A3F3F" w:rsidP="00BF31EA">
            <w:pPr>
              <w:spacing w:line="240" w:lineRule="auto"/>
              <w:ind w:firstLine="0"/>
              <w:rPr>
                <w:sz w:val="24"/>
              </w:rPr>
            </w:pPr>
            <w:r>
              <w:rPr>
                <w:sz w:val="24"/>
              </w:rPr>
              <w:t>7</w:t>
            </w:r>
          </w:p>
        </w:tc>
        <w:tc>
          <w:tcPr>
            <w:tcW w:w="4705" w:type="dxa"/>
          </w:tcPr>
          <w:p w:rsidR="002A3F3F" w:rsidRPr="006416B7" w:rsidRDefault="002A3F3F" w:rsidP="00BF31EA">
            <w:pPr>
              <w:spacing w:line="240" w:lineRule="auto"/>
              <w:ind w:firstLine="0"/>
              <w:rPr>
                <w:sz w:val="24"/>
              </w:rPr>
            </w:pPr>
            <w:r w:rsidRPr="00AD761A">
              <w:rPr>
                <w:sz w:val="24"/>
              </w:rPr>
              <w:t>Відгук наукового керівника на магістерську дипломну роботу.</w:t>
            </w:r>
          </w:p>
        </w:tc>
        <w:tc>
          <w:tcPr>
            <w:tcW w:w="2835" w:type="dxa"/>
          </w:tcPr>
          <w:p w:rsidR="002A3F3F" w:rsidRPr="006416B7" w:rsidRDefault="002A3F3F" w:rsidP="00BF31EA">
            <w:pPr>
              <w:spacing w:line="240" w:lineRule="auto"/>
              <w:ind w:firstLine="0"/>
              <w:rPr>
                <w:sz w:val="24"/>
              </w:rPr>
            </w:pPr>
            <w:r>
              <w:rPr>
                <w:sz w:val="24"/>
              </w:rPr>
              <w:t>14.12</w:t>
            </w:r>
          </w:p>
        </w:tc>
        <w:tc>
          <w:tcPr>
            <w:tcW w:w="1234" w:type="dxa"/>
          </w:tcPr>
          <w:p w:rsidR="002A3F3F" w:rsidRPr="006416B7" w:rsidRDefault="002A3F3F" w:rsidP="00BF31EA">
            <w:pPr>
              <w:spacing w:line="240" w:lineRule="auto"/>
              <w:ind w:firstLine="0"/>
              <w:rPr>
                <w:sz w:val="24"/>
              </w:rPr>
            </w:pPr>
          </w:p>
        </w:tc>
      </w:tr>
      <w:tr w:rsidR="002A3F3F" w:rsidRPr="006416B7" w:rsidTr="00BF31EA">
        <w:trPr>
          <w:trHeight w:val="20"/>
        </w:trPr>
        <w:tc>
          <w:tcPr>
            <w:tcW w:w="540" w:type="dxa"/>
          </w:tcPr>
          <w:p w:rsidR="002A3F3F" w:rsidRPr="006416B7" w:rsidRDefault="002A3F3F" w:rsidP="00BF31EA">
            <w:pPr>
              <w:spacing w:line="240" w:lineRule="auto"/>
              <w:ind w:firstLine="0"/>
              <w:rPr>
                <w:sz w:val="24"/>
              </w:rPr>
            </w:pPr>
            <w:r>
              <w:rPr>
                <w:sz w:val="24"/>
              </w:rPr>
              <w:t>8</w:t>
            </w:r>
          </w:p>
        </w:tc>
        <w:tc>
          <w:tcPr>
            <w:tcW w:w="4705" w:type="dxa"/>
          </w:tcPr>
          <w:p w:rsidR="002A3F3F" w:rsidRPr="006416B7" w:rsidRDefault="002A3F3F" w:rsidP="00BF31EA">
            <w:pPr>
              <w:spacing w:line="240" w:lineRule="auto"/>
              <w:ind w:firstLine="0"/>
              <w:rPr>
                <w:sz w:val="24"/>
              </w:rPr>
            </w:pPr>
            <w:r w:rsidRPr="00AD761A">
              <w:rPr>
                <w:sz w:val="24"/>
              </w:rPr>
              <w:t xml:space="preserve">Зовнішнє рецензування </w:t>
            </w:r>
            <w:proofErr w:type="spellStart"/>
            <w:r w:rsidRPr="00AD761A">
              <w:rPr>
                <w:sz w:val="24"/>
              </w:rPr>
              <w:t>магістерськоі</w:t>
            </w:r>
            <w:proofErr w:type="spellEnd"/>
            <w:r w:rsidRPr="00AD761A">
              <w:rPr>
                <w:sz w:val="24"/>
              </w:rPr>
              <w:t xml:space="preserve">̈ </w:t>
            </w:r>
            <w:proofErr w:type="spellStart"/>
            <w:r w:rsidRPr="00AD761A">
              <w:rPr>
                <w:sz w:val="24"/>
              </w:rPr>
              <w:t>дипломноі</w:t>
            </w:r>
            <w:proofErr w:type="spellEnd"/>
            <w:r w:rsidRPr="00AD761A">
              <w:rPr>
                <w:sz w:val="24"/>
              </w:rPr>
              <w:t>̈ роботи.</w:t>
            </w:r>
          </w:p>
        </w:tc>
        <w:tc>
          <w:tcPr>
            <w:tcW w:w="2835" w:type="dxa"/>
          </w:tcPr>
          <w:p w:rsidR="002A3F3F" w:rsidRPr="006416B7" w:rsidRDefault="002A3F3F" w:rsidP="00BF31EA">
            <w:pPr>
              <w:spacing w:line="240" w:lineRule="auto"/>
              <w:ind w:firstLine="0"/>
              <w:rPr>
                <w:sz w:val="24"/>
              </w:rPr>
            </w:pPr>
            <w:r>
              <w:rPr>
                <w:sz w:val="24"/>
              </w:rPr>
              <w:t>17.12</w:t>
            </w:r>
          </w:p>
        </w:tc>
        <w:tc>
          <w:tcPr>
            <w:tcW w:w="1234" w:type="dxa"/>
          </w:tcPr>
          <w:p w:rsidR="002A3F3F" w:rsidRPr="006416B7" w:rsidRDefault="002A3F3F" w:rsidP="00BF31EA">
            <w:pPr>
              <w:spacing w:line="240" w:lineRule="auto"/>
              <w:ind w:firstLine="0"/>
              <w:rPr>
                <w:sz w:val="24"/>
              </w:rPr>
            </w:pPr>
          </w:p>
        </w:tc>
      </w:tr>
      <w:tr w:rsidR="002A3F3F" w:rsidRPr="006416B7" w:rsidTr="00BF31EA">
        <w:trPr>
          <w:trHeight w:val="20"/>
        </w:trPr>
        <w:tc>
          <w:tcPr>
            <w:tcW w:w="540" w:type="dxa"/>
          </w:tcPr>
          <w:p w:rsidR="002A3F3F" w:rsidRDefault="002A3F3F" w:rsidP="00BF31EA">
            <w:pPr>
              <w:spacing w:line="240" w:lineRule="auto"/>
              <w:ind w:firstLine="0"/>
              <w:rPr>
                <w:sz w:val="24"/>
              </w:rPr>
            </w:pPr>
            <w:r>
              <w:rPr>
                <w:sz w:val="24"/>
              </w:rPr>
              <w:t>9</w:t>
            </w:r>
          </w:p>
        </w:tc>
        <w:tc>
          <w:tcPr>
            <w:tcW w:w="4705" w:type="dxa"/>
          </w:tcPr>
          <w:p w:rsidR="002A3F3F" w:rsidRPr="00AD761A" w:rsidRDefault="002A3F3F" w:rsidP="00BF31EA">
            <w:pPr>
              <w:spacing w:line="240" w:lineRule="auto"/>
              <w:ind w:firstLine="0"/>
              <w:rPr>
                <w:sz w:val="24"/>
              </w:rPr>
            </w:pPr>
            <w:r w:rsidRPr="00AD761A">
              <w:rPr>
                <w:sz w:val="24"/>
              </w:rPr>
              <w:t xml:space="preserve">Подання </w:t>
            </w:r>
            <w:proofErr w:type="spellStart"/>
            <w:r w:rsidRPr="00AD761A">
              <w:rPr>
                <w:sz w:val="24"/>
              </w:rPr>
              <w:t>магістерськоі</w:t>
            </w:r>
            <w:proofErr w:type="spellEnd"/>
            <w:r w:rsidRPr="00AD761A">
              <w:rPr>
                <w:sz w:val="24"/>
              </w:rPr>
              <w:t xml:space="preserve">̈ </w:t>
            </w:r>
            <w:proofErr w:type="spellStart"/>
            <w:r w:rsidRPr="00AD761A">
              <w:rPr>
                <w:sz w:val="24"/>
              </w:rPr>
              <w:t>дипломноі</w:t>
            </w:r>
            <w:proofErr w:type="spellEnd"/>
            <w:r w:rsidRPr="00AD761A">
              <w:rPr>
                <w:sz w:val="24"/>
              </w:rPr>
              <w:t xml:space="preserve">̈ роботи в ДЕК та </w:t>
            </w:r>
            <w:proofErr w:type="spellStart"/>
            <w:r w:rsidRPr="00AD761A">
              <w:rPr>
                <w:sz w:val="24"/>
              </w:rPr>
              <w:t>їі</w:t>
            </w:r>
            <w:proofErr w:type="spellEnd"/>
            <w:r w:rsidRPr="00AD761A">
              <w:rPr>
                <w:sz w:val="24"/>
              </w:rPr>
              <w:t>̈ захист.</w:t>
            </w:r>
          </w:p>
        </w:tc>
        <w:tc>
          <w:tcPr>
            <w:tcW w:w="2835" w:type="dxa"/>
          </w:tcPr>
          <w:p w:rsidR="002A3F3F" w:rsidRPr="006416B7" w:rsidRDefault="002A3F3F" w:rsidP="00BF31EA">
            <w:pPr>
              <w:spacing w:line="240" w:lineRule="auto"/>
              <w:ind w:firstLine="0"/>
              <w:rPr>
                <w:sz w:val="24"/>
              </w:rPr>
            </w:pPr>
            <w:r>
              <w:rPr>
                <w:sz w:val="24"/>
              </w:rPr>
              <w:t>З 17.12 до 20.12</w:t>
            </w:r>
          </w:p>
        </w:tc>
        <w:tc>
          <w:tcPr>
            <w:tcW w:w="1234" w:type="dxa"/>
          </w:tcPr>
          <w:p w:rsidR="002A3F3F" w:rsidRPr="006416B7" w:rsidRDefault="002A3F3F" w:rsidP="00BF31EA">
            <w:pPr>
              <w:spacing w:line="240" w:lineRule="auto"/>
              <w:ind w:firstLine="0"/>
              <w:rPr>
                <w:sz w:val="24"/>
              </w:rPr>
            </w:pPr>
          </w:p>
        </w:tc>
      </w:tr>
    </w:tbl>
    <w:p w:rsidR="002A3F3F" w:rsidRPr="006416B7" w:rsidRDefault="002A3F3F" w:rsidP="002A3F3F">
      <w:pPr>
        <w:spacing w:line="240" w:lineRule="auto"/>
        <w:ind w:firstLine="0"/>
        <w:rPr>
          <w:sz w:val="28"/>
        </w:rPr>
      </w:pPr>
    </w:p>
    <w:p w:rsidR="002A3F3F" w:rsidRPr="006416B7" w:rsidRDefault="002A3F3F" w:rsidP="002A3F3F">
      <w:pPr>
        <w:spacing w:line="240" w:lineRule="auto"/>
        <w:ind w:firstLine="0"/>
        <w:rPr>
          <w:sz w:val="28"/>
        </w:rPr>
      </w:pPr>
    </w:p>
    <w:p w:rsidR="002A3F3F" w:rsidRPr="006416B7" w:rsidRDefault="002A3F3F" w:rsidP="002A3F3F">
      <w:pPr>
        <w:tabs>
          <w:tab w:val="left" w:pos="3828"/>
          <w:tab w:val="left" w:pos="6096"/>
          <w:tab w:val="right" w:pos="8931"/>
        </w:tabs>
        <w:ind w:left="540" w:hanging="540"/>
        <w:rPr>
          <w:sz w:val="28"/>
        </w:rPr>
      </w:pPr>
      <w:r w:rsidRPr="006416B7">
        <w:rPr>
          <w:bCs/>
          <w:sz w:val="28"/>
        </w:rPr>
        <w:t xml:space="preserve">Науковий керівник дисертації </w:t>
      </w:r>
      <w:r>
        <w:rPr>
          <w:bCs/>
          <w:sz w:val="28"/>
        </w:rPr>
        <w:t xml:space="preserve">  </w:t>
      </w:r>
      <w:r w:rsidRPr="006416B7">
        <w:rPr>
          <w:bCs/>
          <w:sz w:val="28"/>
        </w:rPr>
        <w:t>____________</w:t>
      </w:r>
      <w:r>
        <w:rPr>
          <w:sz w:val="28"/>
        </w:rPr>
        <w:t xml:space="preserve"> </w:t>
      </w:r>
      <w:r>
        <w:rPr>
          <w:u w:val="single"/>
        </w:rPr>
        <w:t xml:space="preserve">             </w:t>
      </w:r>
      <w:proofErr w:type="spellStart"/>
      <w:r>
        <w:rPr>
          <w:u w:val="single"/>
        </w:rPr>
        <w:t>Чермалих</w:t>
      </w:r>
      <w:proofErr w:type="spellEnd"/>
      <w:r>
        <w:rPr>
          <w:u w:val="single"/>
        </w:rPr>
        <w:t xml:space="preserve"> О.В.                 .</w:t>
      </w:r>
      <w:r w:rsidRPr="006416B7">
        <w:rPr>
          <w:sz w:val="28"/>
        </w:rPr>
        <w:t xml:space="preserve"> </w:t>
      </w:r>
    </w:p>
    <w:p w:rsidR="002A3F3F" w:rsidRPr="006416B7" w:rsidRDefault="002A3F3F" w:rsidP="002A3F3F">
      <w:pPr>
        <w:tabs>
          <w:tab w:val="left" w:pos="4253"/>
          <w:tab w:val="left" w:pos="6663"/>
          <w:tab w:val="right" w:pos="8931"/>
        </w:tabs>
        <w:rPr>
          <w:bCs/>
          <w:sz w:val="28"/>
          <w:vertAlign w:val="superscript"/>
        </w:rPr>
      </w:pPr>
      <w:r w:rsidRPr="006416B7">
        <w:rPr>
          <w:bCs/>
          <w:sz w:val="28"/>
          <w:vertAlign w:val="superscript"/>
        </w:rPr>
        <w:tab/>
        <w:t xml:space="preserve"> (підпис)</w:t>
      </w:r>
      <w:r w:rsidRPr="006416B7">
        <w:rPr>
          <w:bCs/>
          <w:sz w:val="28"/>
          <w:vertAlign w:val="superscript"/>
        </w:rPr>
        <w:tab/>
        <w:t>(ініціали, прізвище)</w:t>
      </w:r>
    </w:p>
    <w:p w:rsidR="002A3F3F" w:rsidRPr="006755BA" w:rsidRDefault="002A3F3F" w:rsidP="002A3F3F">
      <w:pPr>
        <w:tabs>
          <w:tab w:val="left" w:pos="3828"/>
          <w:tab w:val="left" w:pos="6096"/>
          <w:tab w:val="right" w:pos="8931"/>
        </w:tabs>
        <w:ind w:left="540" w:hanging="540"/>
        <w:rPr>
          <w:bCs/>
          <w:u w:val="single"/>
        </w:rPr>
      </w:pPr>
      <w:r w:rsidRPr="006416B7">
        <w:rPr>
          <w:bCs/>
          <w:sz w:val="28"/>
        </w:rPr>
        <w:tab/>
      </w:r>
      <w:r>
        <w:rPr>
          <w:bCs/>
          <w:sz w:val="28"/>
        </w:rPr>
        <w:t xml:space="preserve">Студент                                </w:t>
      </w:r>
      <w:r w:rsidRPr="006416B7">
        <w:rPr>
          <w:bCs/>
          <w:sz w:val="28"/>
        </w:rPr>
        <w:t>____________</w:t>
      </w:r>
      <w:r>
        <w:rPr>
          <w:sz w:val="28"/>
        </w:rPr>
        <w:t xml:space="preserve"> </w:t>
      </w:r>
      <w:r>
        <w:rPr>
          <w:sz w:val="28"/>
          <w:u w:val="single"/>
        </w:rPr>
        <w:t xml:space="preserve">              </w:t>
      </w:r>
      <w:proofErr w:type="spellStart"/>
      <w:r>
        <w:rPr>
          <w:sz w:val="28"/>
          <w:u w:val="single"/>
        </w:rPr>
        <w:t>Стасюк</w:t>
      </w:r>
      <w:proofErr w:type="spellEnd"/>
      <w:r>
        <w:rPr>
          <w:sz w:val="28"/>
          <w:u w:val="single"/>
        </w:rPr>
        <w:t xml:space="preserve"> І.К.                  .</w:t>
      </w:r>
    </w:p>
    <w:p w:rsidR="002A3F3F" w:rsidRPr="006416B7" w:rsidRDefault="002A3F3F" w:rsidP="002A3F3F">
      <w:pPr>
        <w:tabs>
          <w:tab w:val="left" w:pos="4253"/>
          <w:tab w:val="left" w:pos="6663"/>
          <w:tab w:val="right" w:pos="8931"/>
        </w:tabs>
        <w:rPr>
          <w:bCs/>
          <w:sz w:val="28"/>
          <w:vertAlign w:val="superscript"/>
        </w:rPr>
      </w:pPr>
      <w:r w:rsidRPr="006416B7">
        <w:rPr>
          <w:bCs/>
          <w:sz w:val="28"/>
          <w:vertAlign w:val="superscript"/>
        </w:rPr>
        <w:tab/>
        <w:t xml:space="preserve"> (підпис)</w:t>
      </w:r>
      <w:r w:rsidRPr="006416B7">
        <w:rPr>
          <w:bCs/>
          <w:sz w:val="28"/>
          <w:vertAlign w:val="superscript"/>
        </w:rPr>
        <w:tab/>
        <w:t>(ініціали, прізвище)</w:t>
      </w:r>
    </w:p>
    <w:p w:rsidR="002A3F3F" w:rsidRDefault="002A3F3F">
      <w:pPr>
        <w:spacing w:after="160" w:line="259" w:lineRule="auto"/>
        <w:ind w:firstLine="0"/>
        <w:jc w:val="left"/>
      </w:pPr>
      <w:r>
        <w:br w:type="page"/>
      </w:r>
    </w:p>
    <w:p w:rsidR="002A3F3F" w:rsidRDefault="002A3F3F" w:rsidP="002A3F3F">
      <w:pPr>
        <w:spacing w:line="360" w:lineRule="auto"/>
        <w:jc w:val="center"/>
        <w:rPr>
          <w:sz w:val="36"/>
          <w:szCs w:val="36"/>
        </w:rPr>
      </w:pPr>
      <w:r>
        <w:rPr>
          <w:sz w:val="36"/>
          <w:szCs w:val="36"/>
        </w:rPr>
        <w:lastRenderedPageBreak/>
        <w:t>Реферат</w:t>
      </w:r>
    </w:p>
    <w:p w:rsidR="002A3F3F" w:rsidRDefault="002A3F3F" w:rsidP="002A3F3F">
      <w:pPr>
        <w:spacing w:line="360" w:lineRule="auto"/>
        <w:rPr>
          <w:sz w:val="28"/>
          <w:szCs w:val="28"/>
        </w:rPr>
      </w:pPr>
      <w:r>
        <w:rPr>
          <w:sz w:val="28"/>
          <w:szCs w:val="28"/>
        </w:rPr>
        <w:t xml:space="preserve">Пояснювальна записка: </w:t>
      </w:r>
      <w:r w:rsidR="00631442">
        <w:rPr>
          <w:sz w:val="28"/>
          <w:szCs w:val="28"/>
        </w:rPr>
        <w:t>95</w:t>
      </w:r>
      <w:r>
        <w:rPr>
          <w:sz w:val="28"/>
          <w:szCs w:val="28"/>
        </w:rPr>
        <w:t xml:space="preserve"> сторінок, </w:t>
      </w:r>
      <w:r w:rsidR="00631442">
        <w:rPr>
          <w:sz w:val="28"/>
          <w:szCs w:val="28"/>
        </w:rPr>
        <w:t xml:space="preserve">22 </w:t>
      </w:r>
      <w:r>
        <w:rPr>
          <w:sz w:val="28"/>
          <w:szCs w:val="28"/>
        </w:rPr>
        <w:t xml:space="preserve">рисунків, </w:t>
      </w:r>
      <w:r w:rsidR="00631442">
        <w:rPr>
          <w:sz w:val="28"/>
          <w:szCs w:val="28"/>
        </w:rPr>
        <w:t xml:space="preserve">8 </w:t>
      </w:r>
      <w:r>
        <w:rPr>
          <w:sz w:val="28"/>
          <w:szCs w:val="28"/>
        </w:rPr>
        <w:t xml:space="preserve">таблиці, </w:t>
      </w:r>
      <w:r>
        <w:rPr>
          <w:sz w:val="28"/>
          <w:szCs w:val="28"/>
          <w:lang w:val="ru-RU"/>
        </w:rPr>
        <w:t>12</w:t>
      </w:r>
      <w:r>
        <w:rPr>
          <w:sz w:val="28"/>
          <w:szCs w:val="28"/>
        </w:rPr>
        <w:t xml:space="preserve"> використаних джерел.</w:t>
      </w:r>
    </w:p>
    <w:p w:rsidR="002A3F3F" w:rsidRDefault="002A3F3F" w:rsidP="002A3F3F">
      <w:pPr>
        <w:spacing w:line="360" w:lineRule="auto"/>
        <w:rPr>
          <w:sz w:val="28"/>
          <w:szCs w:val="28"/>
        </w:rPr>
      </w:pPr>
      <w:r>
        <w:rPr>
          <w:sz w:val="28"/>
          <w:szCs w:val="28"/>
        </w:rPr>
        <w:t>Мето</w:t>
      </w:r>
      <w:r w:rsidR="00335C80">
        <w:rPr>
          <w:sz w:val="28"/>
          <w:szCs w:val="28"/>
        </w:rPr>
        <w:t>ю</w:t>
      </w:r>
      <w:r>
        <w:rPr>
          <w:sz w:val="28"/>
          <w:szCs w:val="28"/>
        </w:rPr>
        <w:t xml:space="preserve"> цієї дисертації є розробка</w:t>
      </w:r>
      <w:r w:rsidR="00E66045">
        <w:rPr>
          <w:sz w:val="28"/>
          <w:szCs w:val="28"/>
        </w:rPr>
        <w:t xml:space="preserve"> керованого електроприводу з</w:t>
      </w:r>
      <w:r w:rsidR="00335C80">
        <w:rPr>
          <w:sz w:val="28"/>
          <w:szCs w:val="28"/>
        </w:rPr>
        <w:t xml:space="preserve"> систем</w:t>
      </w:r>
      <w:r w:rsidR="00E66045">
        <w:rPr>
          <w:sz w:val="28"/>
          <w:szCs w:val="28"/>
        </w:rPr>
        <w:t>ою</w:t>
      </w:r>
      <w:r w:rsidR="00335C80">
        <w:rPr>
          <w:sz w:val="28"/>
          <w:szCs w:val="28"/>
        </w:rPr>
        <w:t xml:space="preserve"> ПЧ-АД для покращення енергетичних показників підйомної установки.</w:t>
      </w:r>
    </w:p>
    <w:p w:rsidR="002A3F3F" w:rsidRDefault="002A3F3F" w:rsidP="002A3F3F">
      <w:pPr>
        <w:spacing w:line="360" w:lineRule="auto"/>
        <w:rPr>
          <w:sz w:val="28"/>
          <w:szCs w:val="28"/>
        </w:rPr>
      </w:pPr>
      <w:r>
        <w:rPr>
          <w:sz w:val="28"/>
          <w:szCs w:val="28"/>
        </w:rPr>
        <w:t xml:space="preserve">Об’єктом дослідження є процес </w:t>
      </w:r>
      <w:r w:rsidR="00A963D1">
        <w:rPr>
          <w:sz w:val="28"/>
          <w:szCs w:val="28"/>
        </w:rPr>
        <w:t xml:space="preserve">підйому корисного вантажу </w:t>
      </w:r>
      <w:r w:rsidR="00E66045">
        <w:rPr>
          <w:sz w:val="28"/>
          <w:szCs w:val="28"/>
        </w:rPr>
        <w:t>за допомогою підйомної установки, рух якої забезпечує електропривод з системою керування ПЧ-АД для отримання високих енергетичних показників.</w:t>
      </w:r>
      <w:r>
        <w:rPr>
          <w:sz w:val="28"/>
          <w:szCs w:val="28"/>
        </w:rPr>
        <w:t xml:space="preserve"> </w:t>
      </w:r>
    </w:p>
    <w:p w:rsidR="002A3F3F" w:rsidRDefault="002A3F3F" w:rsidP="002A3F3F">
      <w:pPr>
        <w:spacing w:line="360" w:lineRule="auto"/>
        <w:rPr>
          <w:sz w:val="28"/>
          <w:szCs w:val="28"/>
        </w:rPr>
      </w:pPr>
      <w:r>
        <w:rPr>
          <w:sz w:val="28"/>
          <w:szCs w:val="28"/>
        </w:rPr>
        <w:t xml:space="preserve">Предметом дослідження є </w:t>
      </w:r>
      <w:r w:rsidR="00E66045">
        <w:rPr>
          <w:sz w:val="28"/>
          <w:szCs w:val="28"/>
        </w:rPr>
        <w:t xml:space="preserve">енергетичні показники підйомної установки шахти імені </w:t>
      </w:r>
      <w:proofErr w:type="spellStart"/>
      <w:r w:rsidR="00E66045">
        <w:rPr>
          <w:sz w:val="28"/>
          <w:szCs w:val="28"/>
        </w:rPr>
        <w:t>Засядька</w:t>
      </w:r>
      <w:proofErr w:type="spellEnd"/>
      <w:r>
        <w:rPr>
          <w:sz w:val="28"/>
          <w:szCs w:val="28"/>
        </w:rPr>
        <w:t>.</w:t>
      </w:r>
    </w:p>
    <w:p w:rsidR="002A3F3F" w:rsidRPr="007E2B4A" w:rsidRDefault="002A3F3F" w:rsidP="00E66045">
      <w:pPr>
        <w:spacing w:line="360" w:lineRule="auto"/>
        <w:rPr>
          <w:sz w:val="28"/>
          <w:szCs w:val="28"/>
        </w:rPr>
      </w:pPr>
      <w:r>
        <w:rPr>
          <w:sz w:val="28"/>
          <w:szCs w:val="28"/>
        </w:rPr>
        <w:t xml:space="preserve">Під час роботи було розглянуто </w:t>
      </w:r>
      <w:r w:rsidR="00E66045">
        <w:rPr>
          <w:sz w:val="28"/>
          <w:szCs w:val="28"/>
        </w:rPr>
        <w:t xml:space="preserve">підйомну установку шахти імені </w:t>
      </w:r>
      <w:proofErr w:type="spellStart"/>
      <w:r w:rsidR="00E66045">
        <w:rPr>
          <w:sz w:val="28"/>
          <w:szCs w:val="28"/>
        </w:rPr>
        <w:t>Засядька</w:t>
      </w:r>
      <w:proofErr w:type="spellEnd"/>
      <w:r>
        <w:rPr>
          <w:sz w:val="28"/>
          <w:szCs w:val="28"/>
        </w:rPr>
        <w:t xml:space="preserve">, </w:t>
      </w:r>
      <w:r w:rsidR="00E66045">
        <w:rPr>
          <w:sz w:val="28"/>
          <w:szCs w:val="28"/>
        </w:rPr>
        <w:t xml:space="preserve">під час </w:t>
      </w:r>
      <w:r>
        <w:rPr>
          <w:sz w:val="28"/>
          <w:szCs w:val="28"/>
        </w:rPr>
        <w:t>аналіз</w:t>
      </w:r>
      <w:r w:rsidR="00E66045">
        <w:rPr>
          <w:sz w:val="28"/>
          <w:szCs w:val="28"/>
        </w:rPr>
        <w:t>у</w:t>
      </w:r>
      <w:r>
        <w:rPr>
          <w:sz w:val="28"/>
          <w:szCs w:val="28"/>
        </w:rPr>
        <w:t xml:space="preserve"> роботи існуючої системи </w:t>
      </w:r>
      <w:r w:rsidR="00E66045">
        <w:rPr>
          <w:sz w:val="28"/>
          <w:szCs w:val="28"/>
        </w:rPr>
        <w:t>було виявив, що вона є не енергоефективною</w:t>
      </w:r>
      <w:r>
        <w:rPr>
          <w:sz w:val="28"/>
          <w:szCs w:val="28"/>
        </w:rPr>
        <w:t xml:space="preserve">. Запропоновано нову систему управління </w:t>
      </w:r>
      <w:r w:rsidR="00E66045">
        <w:rPr>
          <w:sz w:val="28"/>
          <w:szCs w:val="28"/>
        </w:rPr>
        <w:t>підйомною установкою за допомогою частотного регулювання</w:t>
      </w:r>
      <w:r>
        <w:rPr>
          <w:sz w:val="28"/>
          <w:szCs w:val="28"/>
        </w:rPr>
        <w:t xml:space="preserve"> для зменшення </w:t>
      </w:r>
      <w:r w:rsidR="00E66045">
        <w:rPr>
          <w:sz w:val="28"/>
          <w:szCs w:val="28"/>
        </w:rPr>
        <w:t>енергоспоживання</w:t>
      </w:r>
      <w:r>
        <w:rPr>
          <w:sz w:val="28"/>
          <w:szCs w:val="28"/>
        </w:rPr>
        <w:t xml:space="preserve">. Запропонована система </w:t>
      </w:r>
      <w:r w:rsidR="00E66045">
        <w:rPr>
          <w:sz w:val="28"/>
          <w:szCs w:val="28"/>
        </w:rPr>
        <w:t>є широко розповсюдженою</w:t>
      </w:r>
      <w:r>
        <w:rPr>
          <w:sz w:val="28"/>
          <w:szCs w:val="28"/>
        </w:rPr>
        <w:t xml:space="preserve"> у</w:t>
      </w:r>
      <w:r w:rsidR="00E66045">
        <w:rPr>
          <w:sz w:val="28"/>
          <w:szCs w:val="28"/>
        </w:rPr>
        <w:t xml:space="preserve"> світі</w:t>
      </w:r>
      <w:r>
        <w:rPr>
          <w:sz w:val="28"/>
          <w:szCs w:val="28"/>
        </w:rPr>
        <w:t xml:space="preserve">. </w:t>
      </w:r>
    </w:p>
    <w:p w:rsidR="002A3F3F" w:rsidRDefault="002A3F3F" w:rsidP="002A3F3F">
      <w:pPr>
        <w:spacing w:line="360" w:lineRule="auto"/>
        <w:rPr>
          <w:sz w:val="36"/>
          <w:szCs w:val="36"/>
        </w:rPr>
      </w:pPr>
    </w:p>
    <w:p w:rsidR="002A3F3F" w:rsidRPr="00A57328" w:rsidRDefault="002A3F3F" w:rsidP="002A3F3F">
      <w:pPr>
        <w:spacing w:line="360" w:lineRule="auto"/>
        <w:jc w:val="center"/>
        <w:rPr>
          <w:sz w:val="36"/>
          <w:szCs w:val="36"/>
          <w:lang w:val="en-US"/>
        </w:rPr>
      </w:pPr>
      <w:r w:rsidRPr="00A57328">
        <w:rPr>
          <w:sz w:val="36"/>
          <w:szCs w:val="36"/>
          <w:lang w:val="en-US"/>
        </w:rPr>
        <w:t>Abstract</w:t>
      </w:r>
    </w:p>
    <w:p w:rsidR="002A3F3F" w:rsidRPr="00A57328" w:rsidRDefault="002A3F3F" w:rsidP="002A3F3F">
      <w:pPr>
        <w:spacing w:line="360" w:lineRule="auto"/>
        <w:rPr>
          <w:sz w:val="28"/>
          <w:szCs w:val="28"/>
          <w:lang w:val="en-US"/>
        </w:rPr>
      </w:pPr>
      <w:r w:rsidRPr="00A57328">
        <w:rPr>
          <w:sz w:val="28"/>
          <w:szCs w:val="28"/>
          <w:lang w:val="en-US"/>
        </w:rPr>
        <w:t>Explanatory note:</w:t>
      </w:r>
      <w:r>
        <w:rPr>
          <w:sz w:val="28"/>
          <w:szCs w:val="28"/>
        </w:rPr>
        <w:t xml:space="preserve"> 150</w:t>
      </w:r>
      <w:r w:rsidRPr="00A57328">
        <w:rPr>
          <w:sz w:val="28"/>
          <w:szCs w:val="28"/>
          <w:lang w:val="en-US"/>
        </w:rPr>
        <w:t xml:space="preserve"> pages, 48 ​​fi</w:t>
      </w:r>
      <w:r>
        <w:rPr>
          <w:sz w:val="28"/>
          <w:szCs w:val="28"/>
          <w:lang w:val="en-US"/>
        </w:rPr>
        <w:t>gures, 4 tables, 43 sources</w:t>
      </w:r>
      <w:r w:rsidRPr="00A57328">
        <w:rPr>
          <w:sz w:val="28"/>
          <w:szCs w:val="28"/>
          <w:lang w:val="en-US"/>
        </w:rPr>
        <w:t>.</w:t>
      </w:r>
    </w:p>
    <w:p w:rsidR="00E66045" w:rsidRDefault="002A3F3F" w:rsidP="002A3F3F">
      <w:pPr>
        <w:spacing w:line="360" w:lineRule="auto"/>
        <w:rPr>
          <w:sz w:val="28"/>
          <w:szCs w:val="28"/>
          <w:lang w:val="en-US"/>
        </w:rPr>
      </w:pPr>
      <w:r>
        <w:rPr>
          <w:sz w:val="28"/>
          <w:szCs w:val="28"/>
          <w:lang w:val="en-US"/>
        </w:rPr>
        <w:t>The purpose of this master’s dissertation</w:t>
      </w:r>
      <w:r w:rsidR="00E66045">
        <w:rPr>
          <w:sz w:val="28"/>
          <w:szCs w:val="28"/>
          <w:lang w:val="en-US"/>
        </w:rPr>
        <w:t xml:space="preserve"> is to develop a controlled electric drive on </w:t>
      </w:r>
      <w:r w:rsidR="001C331A">
        <w:rPr>
          <w:sz w:val="28"/>
          <w:szCs w:val="28"/>
          <w:lang w:val="en-US"/>
        </w:rPr>
        <w:t>with the</w:t>
      </w:r>
      <w:r w:rsidR="00E66045">
        <w:rPr>
          <w:sz w:val="28"/>
          <w:szCs w:val="28"/>
          <w:lang w:val="en-US"/>
        </w:rPr>
        <w:t xml:space="preserve"> FC-AM system to improve the energy performance of the lifting plant.</w:t>
      </w:r>
    </w:p>
    <w:p w:rsidR="002A3F3F" w:rsidRPr="00A57328" w:rsidRDefault="002A3F3F" w:rsidP="002A3F3F">
      <w:pPr>
        <w:spacing w:line="360" w:lineRule="auto"/>
        <w:rPr>
          <w:sz w:val="28"/>
          <w:szCs w:val="28"/>
          <w:lang w:val="en-US"/>
        </w:rPr>
      </w:pPr>
      <w:r w:rsidRPr="00A57328">
        <w:rPr>
          <w:sz w:val="28"/>
          <w:szCs w:val="28"/>
          <w:lang w:val="en-US"/>
        </w:rPr>
        <w:t>The object of the research is</w:t>
      </w:r>
      <w:bookmarkStart w:id="0" w:name="_GoBack"/>
      <w:bookmarkEnd w:id="0"/>
      <w:r w:rsidRPr="00A57328">
        <w:rPr>
          <w:sz w:val="28"/>
          <w:szCs w:val="28"/>
          <w:lang w:val="en-US"/>
        </w:rPr>
        <w:t xml:space="preserve"> the process of </w:t>
      </w:r>
      <w:r w:rsidR="00E66045">
        <w:rPr>
          <w:sz w:val="28"/>
          <w:szCs w:val="28"/>
          <w:lang w:val="en-US"/>
        </w:rPr>
        <w:t>lifting a payload using a lifting plant, the movement of which is provided by an electric drive with the FC-AM system to obtain high energy performance</w:t>
      </w:r>
      <w:r w:rsidRPr="00A57328">
        <w:rPr>
          <w:sz w:val="28"/>
          <w:szCs w:val="28"/>
          <w:lang w:val="en-US"/>
        </w:rPr>
        <w:t>.</w:t>
      </w:r>
    </w:p>
    <w:p w:rsidR="002A3F3F" w:rsidRPr="00612686" w:rsidRDefault="002A3F3F" w:rsidP="002A3F3F">
      <w:pPr>
        <w:spacing w:line="360" w:lineRule="auto"/>
        <w:rPr>
          <w:sz w:val="28"/>
          <w:szCs w:val="28"/>
          <w:lang w:val="en-US"/>
        </w:rPr>
      </w:pPr>
      <w:r w:rsidRPr="00A57328">
        <w:rPr>
          <w:sz w:val="28"/>
          <w:szCs w:val="28"/>
          <w:lang w:val="en-US"/>
        </w:rPr>
        <w:t xml:space="preserve">The subject of the study is the </w:t>
      </w:r>
      <w:r w:rsidR="00E66045">
        <w:rPr>
          <w:sz w:val="28"/>
          <w:szCs w:val="28"/>
          <w:lang w:val="en-US"/>
        </w:rPr>
        <w:t xml:space="preserve">energy performance of the lifting plant of the </w:t>
      </w:r>
      <w:proofErr w:type="spellStart"/>
      <w:r w:rsidR="00E66045" w:rsidRPr="00612686">
        <w:rPr>
          <w:sz w:val="28"/>
          <w:szCs w:val="28"/>
          <w:lang w:val="en-US"/>
        </w:rPr>
        <w:t>Zasyadko’s</w:t>
      </w:r>
      <w:proofErr w:type="spellEnd"/>
      <w:r w:rsidR="00E66045" w:rsidRPr="00612686">
        <w:rPr>
          <w:sz w:val="28"/>
          <w:szCs w:val="28"/>
          <w:lang w:val="en-US"/>
        </w:rPr>
        <w:t xml:space="preserve"> mine.</w:t>
      </w:r>
    </w:p>
    <w:p w:rsidR="00612686" w:rsidRDefault="00612686" w:rsidP="00612686">
      <w:pPr>
        <w:spacing w:line="360" w:lineRule="auto"/>
        <w:rPr>
          <w:rStyle w:val="tlid-translation"/>
          <w:sz w:val="28"/>
          <w:szCs w:val="28"/>
          <w:lang w:val="en-US"/>
        </w:rPr>
      </w:pPr>
      <w:proofErr w:type="spellStart"/>
      <w:r w:rsidRPr="00612686">
        <w:rPr>
          <w:rStyle w:val="tlid-translation"/>
          <w:sz w:val="28"/>
          <w:szCs w:val="28"/>
        </w:rPr>
        <w:t>During</w:t>
      </w:r>
      <w:proofErr w:type="spellEnd"/>
      <w:r w:rsidRPr="00612686">
        <w:rPr>
          <w:rStyle w:val="tlid-translation"/>
          <w:sz w:val="28"/>
          <w:szCs w:val="28"/>
        </w:rPr>
        <w:t xml:space="preserve"> </w:t>
      </w:r>
      <w:proofErr w:type="spellStart"/>
      <w:r w:rsidRPr="00612686">
        <w:rPr>
          <w:rStyle w:val="tlid-translation"/>
          <w:sz w:val="28"/>
          <w:szCs w:val="28"/>
        </w:rPr>
        <w:t>the</w:t>
      </w:r>
      <w:proofErr w:type="spellEnd"/>
      <w:r w:rsidRPr="00612686">
        <w:rPr>
          <w:rStyle w:val="tlid-translation"/>
          <w:sz w:val="28"/>
          <w:szCs w:val="28"/>
        </w:rPr>
        <w:t xml:space="preserve"> </w:t>
      </w:r>
      <w:proofErr w:type="spellStart"/>
      <w:r w:rsidRPr="00612686">
        <w:rPr>
          <w:rStyle w:val="tlid-translation"/>
          <w:sz w:val="28"/>
          <w:szCs w:val="28"/>
        </w:rPr>
        <w:t>work</w:t>
      </w:r>
      <w:proofErr w:type="spellEnd"/>
      <w:r w:rsidRPr="00612686">
        <w:rPr>
          <w:rStyle w:val="tlid-translation"/>
          <w:sz w:val="28"/>
          <w:szCs w:val="28"/>
        </w:rPr>
        <w:t xml:space="preserve">, </w:t>
      </w:r>
      <w:proofErr w:type="spellStart"/>
      <w:r w:rsidRPr="00612686">
        <w:rPr>
          <w:rStyle w:val="tlid-translation"/>
          <w:sz w:val="28"/>
          <w:szCs w:val="28"/>
        </w:rPr>
        <w:t>the</w:t>
      </w:r>
      <w:proofErr w:type="spellEnd"/>
      <w:r w:rsidRPr="00612686">
        <w:rPr>
          <w:rStyle w:val="tlid-translation"/>
          <w:sz w:val="28"/>
          <w:szCs w:val="28"/>
        </w:rPr>
        <w:t xml:space="preserve"> </w:t>
      </w:r>
      <w:proofErr w:type="spellStart"/>
      <w:r w:rsidRPr="00612686">
        <w:rPr>
          <w:rStyle w:val="tlid-translation"/>
          <w:sz w:val="28"/>
          <w:szCs w:val="28"/>
        </w:rPr>
        <w:t>lifting</w:t>
      </w:r>
      <w:proofErr w:type="spellEnd"/>
      <w:r w:rsidRPr="00612686">
        <w:rPr>
          <w:rStyle w:val="tlid-translation"/>
          <w:sz w:val="28"/>
          <w:szCs w:val="28"/>
        </w:rPr>
        <w:t xml:space="preserve"> </w:t>
      </w:r>
      <w:proofErr w:type="spellStart"/>
      <w:r w:rsidRPr="00612686">
        <w:rPr>
          <w:rStyle w:val="tlid-translation"/>
          <w:sz w:val="28"/>
          <w:szCs w:val="28"/>
        </w:rPr>
        <w:t>facility</w:t>
      </w:r>
      <w:proofErr w:type="spellEnd"/>
      <w:r w:rsidRPr="00612686">
        <w:rPr>
          <w:rStyle w:val="tlid-translation"/>
          <w:sz w:val="28"/>
          <w:szCs w:val="28"/>
        </w:rPr>
        <w:t xml:space="preserve"> </w:t>
      </w:r>
      <w:proofErr w:type="spellStart"/>
      <w:r w:rsidRPr="00612686">
        <w:rPr>
          <w:rStyle w:val="tlid-translation"/>
          <w:sz w:val="28"/>
          <w:szCs w:val="28"/>
        </w:rPr>
        <w:t>of</w:t>
      </w:r>
      <w:proofErr w:type="spellEnd"/>
      <w:r w:rsidRPr="00612686">
        <w:rPr>
          <w:rStyle w:val="tlid-translation"/>
          <w:sz w:val="28"/>
          <w:szCs w:val="28"/>
        </w:rPr>
        <w:t xml:space="preserve"> </w:t>
      </w:r>
      <w:proofErr w:type="spellStart"/>
      <w:r w:rsidRPr="00612686">
        <w:rPr>
          <w:rStyle w:val="tlid-translation"/>
          <w:sz w:val="28"/>
          <w:szCs w:val="28"/>
        </w:rPr>
        <w:t>the</w:t>
      </w:r>
      <w:proofErr w:type="spellEnd"/>
      <w:r w:rsidRPr="00612686">
        <w:rPr>
          <w:rStyle w:val="tlid-translation"/>
          <w:sz w:val="28"/>
          <w:szCs w:val="28"/>
        </w:rPr>
        <w:t xml:space="preserve"> </w:t>
      </w:r>
      <w:proofErr w:type="spellStart"/>
      <w:r w:rsidRPr="00612686">
        <w:rPr>
          <w:rStyle w:val="tlid-translation"/>
          <w:sz w:val="28"/>
          <w:szCs w:val="28"/>
        </w:rPr>
        <w:t>Zasyadko</w:t>
      </w:r>
      <w:proofErr w:type="spellEnd"/>
      <w:r w:rsidRPr="00612686">
        <w:rPr>
          <w:rStyle w:val="tlid-translation"/>
          <w:sz w:val="28"/>
          <w:szCs w:val="28"/>
        </w:rPr>
        <w:t xml:space="preserve"> </w:t>
      </w:r>
      <w:proofErr w:type="spellStart"/>
      <w:r w:rsidRPr="00612686">
        <w:rPr>
          <w:rStyle w:val="tlid-translation"/>
          <w:sz w:val="28"/>
          <w:szCs w:val="28"/>
        </w:rPr>
        <w:t>mine</w:t>
      </w:r>
      <w:proofErr w:type="spellEnd"/>
      <w:r w:rsidRPr="00612686">
        <w:rPr>
          <w:rStyle w:val="tlid-translation"/>
          <w:sz w:val="28"/>
          <w:szCs w:val="28"/>
        </w:rPr>
        <w:t xml:space="preserve"> </w:t>
      </w:r>
      <w:proofErr w:type="spellStart"/>
      <w:r w:rsidRPr="00612686">
        <w:rPr>
          <w:rStyle w:val="tlid-translation"/>
          <w:sz w:val="28"/>
          <w:szCs w:val="28"/>
        </w:rPr>
        <w:t>was</w:t>
      </w:r>
      <w:proofErr w:type="spellEnd"/>
      <w:r w:rsidRPr="00612686">
        <w:rPr>
          <w:rStyle w:val="tlid-translation"/>
          <w:sz w:val="28"/>
          <w:szCs w:val="28"/>
        </w:rPr>
        <w:t xml:space="preserve"> </w:t>
      </w:r>
      <w:proofErr w:type="spellStart"/>
      <w:r w:rsidRPr="00612686">
        <w:rPr>
          <w:rStyle w:val="tlid-translation"/>
          <w:sz w:val="28"/>
          <w:szCs w:val="28"/>
        </w:rPr>
        <w:t>considered</w:t>
      </w:r>
      <w:proofErr w:type="spellEnd"/>
      <w:r w:rsidRPr="00612686">
        <w:rPr>
          <w:rStyle w:val="tlid-translation"/>
          <w:sz w:val="28"/>
          <w:szCs w:val="28"/>
        </w:rPr>
        <w:t xml:space="preserve">, </w:t>
      </w:r>
      <w:proofErr w:type="spellStart"/>
      <w:r w:rsidRPr="00612686">
        <w:rPr>
          <w:rStyle w:val="tlid-translation"/>
          <w:sz w:val="28"/>
          <w:szCs w:val="28"/>
        </w:rPr>
        <w:t>while</w:t>
      </w:r>
      <w:proofErr w:type="spellEnd"/>
      <w:r w:rsidRPr="00612686">
        <w:rPr>
          <w:rStyle w:val="tlid-translation"/>
          <w:sz w:val="28"/>
          <w:szCs w:val="28"/>
        </w:rPr>
        <w:t xml:space="preserve"> </w:t>
      </w:r>
      <w:proofErr w:type="spellStart"/>
      <w:r w:rsidRPr="00612686">
        <w:rPr>
          <w:rStyle w:val="tlid-translation"/>
          <w:sz w:val="28"/>
          <w:szCs w:val="28"/>
        </w:rPr>
        <w:t>analyzing</w:t>
      </w:r>
      <w:proofErr w:type="spellEnd"/>
      <w:r w:rsidRPr="00612686">
        <w:rPr>
          <w:rStyle w:val="tlid-translation"/>
          <w:sz w:val="28"/>
          <w:szCs w:val="28"/>
        </w:rPr>
        <w:t xml:space="preserve"> </w:t>
      </w:r>
      <w:proofErr w:type="spellStart"/>
      <w:r w:rsidRPr="00612686">
        <w:rPr>
          <w:rStyle w:val="tlid-translation"/>
          <w:sz w:val="28"/>
          <w:szCs w:val="28"/>
        </w:rPr>
        <w:t>the</w:t>
      </w:r>
      <w:proofErr w:type="spellEnd"/>
      <w:r w:rsidRPr="00612686">
        <w:rPr>
          <w:rStyle w:val="tlid-translation"/>
          <w:sz w:val="28"/>
          <w:szCs w:val="28"/>
        </w:rPr>
        <w:t xml:space="preserve"> </w:t>
      </w:r>
      <w:proofErr w:type="spellStart"/>
      <w:r w:rsidRPr="00612686">
        <w:rPr>
          <w:rStyle w:val="tlid-translation"/>
          <w:sz w:val="28"/>
          <w:szCs w:val="28"/>
        </w:rPr>
        <w:t>work</w:t>
      </w:r>
      <w:proofErr w:type="spellEnd"/>
      <w:r w:rsidRPr="00612686">
        <w:rPr>
          <w:rStyle w:val="tlid-translation"/>
          <w:sz w:val="28"/>
          <w:szCs w:val="28"/>
        </w:rPr>
        <w:t xml:space="preserve"> </w:t>
      </w:r>
      <w:proofErr w:type="spellStart"/>
      <w:r w:rsidRPr="00612686">
        <w:rPr>
          <w:rStyle w:val="tlid-translation"/>
          <w:sz w:val="28"/>
          <w:szCs w:val="28"/>
        </w:rPr>
        <w:t>of</w:t>
      </w:r>
      <w:proofErr w:type="spellEnd"/>
      <w:r w:rsidRPr="00612686">
        <w:rPr>
          <w:rStyle w:val="tlid-translation"/>
          <w:sz w:val="28"/>
          <w:szCs w:val="28"/>
        </w:rPr>
        <w:t xml:space="preserve"> </w:t>
      </w:r>
      <w:proofErr w:type="spellStart"/>
      <w:r w:rsidRPr="00612686">
        <w:rPr>
          <w:rStyle w:val="tlid-translation"/>
          <w:sz w:val="28"/>
          <w:szCs w:val="28"/>
        </w:rPr>
        <w:t>the</w:t>
      </w:r>
      <w:proofErr w:type="spellEnd"/>
      <w:r w:rsidRPr="00612686">
        <w:rPr>
          <w:rStyle w:val="tlid-translation"/>
          <w:sz w:val="28"/>
          <w:szCs w:val="28"/>
        </w:rPr>
        <w:t xml:space="preserve"> </w:t>
      </w:r>
      <w:proofErr w:type="spellStart"/>
      <w:r w:rsidRPr="00612686">
        <w:rPr>
          <w:rStyle w:val="tlid-translation"/>
          <w:sz w:val="28"/>
          <w:szCs w:val="28"/>
        </w:rPr>
        <w:t>existing</w:t>
      </w:r>
      <w:proofErr w:type="spellEnd"/>
      <w:r w:rsidRPr="00612686">
        <w:rPr>
          <w:rStyle w:val="tlid-translation"/>
          <w:sz w:val="28"/>
          <w:szCs w:val="28"/>
        </w:rPr>
        <w:t xml:space="preserve"> </w:t>
      </w:r>
      <w:proofErr w:type="spellStart"/>
      <w:r w:rsidRPr="00612686">
        <w:rPr>
          <w:rStyle w:val="tlid-translation"/>
          <w:sz w:val="28"/>
          <w:szCs w:val="28"/>
        </w:rPr>
        <w:t>system</w:t>
      </w:r>
      <w:proofErr w:type="spellEnd"/>
      <w:r w:rsidRPr="00612686">
        <w:rPr>
          <w:rStyle w:val="tlid-translation"/>
          <w:sz w:val="28"/>
          <w:szCs w:val="28"/>
        </w:rPr>
        <w:t xml:space="preserve">, </w:t>
      </w:r>
      <w:proofErr w:type="spellStart"/>
      <w:r w:rsidRPr="00612686">
        <w:rPr>
          <w:rStyle w:val="tlid-translation"/>
          <w:sz w:val="28"/>
          <w:szCs w:val="28"/>
        </w:rPr>
        <w:t>it</w:t>
      </w:r>
      <w:proofErr w:type="spellEnd"/>
      <w:r w:rsidRPr="00612686">
        <w:rPr>
          <w:rStyle w:val="tlid-translation"/>
          <w:sz w:val="28"/>
          <w:szCs w:val="28"/>
        </w:rPr>
        <w:t xml:space="preserve"> </w:t>
      </w:r>
      <w:proofErr w:type="spellStart"/>
      <w:r w:rsidRPr="00612686">
        <w:rPr>
          <w:rStyle w:val="tlid-translation"/>
          <w:sz w:val="28"/>
          <w:szCs w:val="28"/>
        </w:rPr>
        <w:t>was</w:t>
      </w:r>
      <w:proofErr w:type="spellEnd"/>
      <w:r w:rsidRPr="00612686">
        <w:rPr>
          <w:rStyle w:val="tlid-translation"/>
          <w:sz w:val="28"/>
          <w:szCs w:val="28"/>
        </w:rPr>
        <w:t xml:space="preserve"> </w:t>
      </w:r>
      <w:proofErr w:type="spellStart"/>
      <w:r w:rsidRPr="00612686">
        <w:rPr>
          <w:rStyle w:val="tlid-translation"/>
          <w:sz w:val="28"/>
          <w:szCs w:val="28"/>
        </w:rPr>
        <w:t>found</w:t>
      </w:r>
      <w:proofErr w:type="spellEnd"/>
      <w:r w:rsidRPr="00612686">
        <w:rPr>
          <w:rStyle w:val="tlid-translation"/>
          <w:sz w:val="28"/>
          <w:szCs w:val="28"/>
        </w:rPr>
        <w:t xml:space="preserve"> </w:t>
      </w:r>
      <w:proofErr w:type="spellStart"/>
      <w:r w:rsidRPr="00612686">
        <w:rPr>
          <w:rStyle w:val="tlid-translation"/>
          <w:sz w:val="28"/>
          <w:szCs w:val="28"/>
        </w:rPr>
        <w:t>that</w:t>
      </w:r>
      <w:proofErr w:type="spellEnd"/>
      <w:r w:rsidRPr="00612686">
        <w:rPr>
          <w:rStyle w:val="tlid-translation"/>
          <w:sz w:val="28"/>
          <w:szCs w:val="28"/>
        </w:rPr>
        <w:t xml:space="preserve"> </w:t>
      </w:r>
      <w:proofErr w:type="spellStart"/>
      <w:r w:rsidRPr="00612686">
        <w:rPr>
          <w:rStyle w:val="tlid-translation"/>
          <w:sz w:val="28"/>
          <w:szCs w:val="28"/>
        </w:rPr>
        <w:t>it</w:t>
      </w:r>
      <w:proofErr w:type="spellEnd"/>
      <w:r w:rsidRPr="00612686">
        <w:rPr>
          <w:rStyle w:val="tlid-translation"/>
          <w:sz w:val="28"/>
          <w:szCs w:val="28"/>
        </w:rPr>
        <w:t xml:space="preserve"> </w:t>
      </w:r>
      <w:proofErr w:type="spellStart"/>
      <w:r w:rsidRPr="00612686">
        <w:rPr>
          <w:rStyle w:val="tlid-translation"/>
          <w:sz w:val="28"/>
          <w:szCs w:val="28"/>
        </w:rPr>
        <w:t>is</w:t>
      </w:r>
      <w:proofErr w:type="spellEnd"/>
      <w:r w:rsidRPr="00612686">
        <w:rPr>
          <w:rStyle w:val="tlid-translation"/>
          <w:sz w:val="28"/>
          <w:szCs w:val="28"/>
        </w:rPr>
        <w:t xml:space="preserve"> </w:t>
      </w:r>
      <w:proofErr w:type="spellStart"/>
      <w:r w:rsidRPr="00612686">
        <w:rPr>
          <w:rStyle w:val="tlid-translation"/>
          <w:sz w:val="28"/>
          <w:szCs w:val="28"/>
        </w:rPr>
        <w:t>not</w:t>
      </w:r>
      <w:proofErr w:type="spellEnd"/>
      <w:r w:rsidRPr="00612686">
        <w:rPr>
          <w:rStyle w:val="tlid-translation"/>
          <w:sz w:val="28"/>
          <w:szCs w:val="28"/>
        </w:rPr>
        <w:t xml:space="preserve"> </w:t>
      </w:r>
      <w:proofErr w:type="spellStart"/>
      <w:r w:rsidRPr="00612686">
        <w:rPr>
          <w:rStyle w:val="tlid-translation"/>
          <w:sz w:val="28"/>
          <w:szCs w:val="28"/>
        </w:rPr>
        <w:t>energy</w:t>
      </w:r>
      <w:proofErr w:type="spellEnd"/>
      <w:r w:rsidRPr="00612686">
        <w:rPr>
          <w:rStyle w:val="tlid-translation"/>
          <w:sz w:val="28"/>
          <w:szCs w:val="28"/>
        </w:rPr>
        <w:t xml:space="preserve"> </w:t>
      </w:r>
      <w:proofErr w:type="spellStart"/>
      <w:r w:rsidRPr="00612686">
        <w:rPr>
          <w:rStyle w:val="tlid-translation"/>
          <w:sz w:val="28"/>
          <w:szCs w:val="28"/>
        </w:rPr>
        <w:t>efficient</w:t>
      </w:r>
      <w:proofErr w:type="spellEnd"/>
      <w:r w:rsidRPr="00612686">
        <w:rPr>
          <w:rStyle w:val="tlid-translation"/>
          <w:sz w:val="28"/>
          <w:szCs w:val="28"/>
        </w:rPr>
        <w:t xml:space="preserve">. A </w:t>
      </w:r>
      <w:proofErr w:type="spellStart"/>
      <w:r w:rsidRPr="00612686">
        <w:rPr>
          <w:rStyle w:val="tlid-translation"/>
          <w:sz w:val="28"/>
          <w:szCs w:val="28"/>
        </w:rPr>
        <w:t>new</w:t>
      </w:r>
      <w:proofErr w:type="spellEnd"/>
      <w:r w:rsidRPr="00612686">
        <w:rPr>
          <w:rStyle w:val="tlid-translation"/>
          <w:sz w:val="28"/>
          <w:szCs w:val="28"/>
        </w:rPr>
        <w:t xml:space="preserve"> </w:t>
      </w:r>
      <w:proofErr w:type="spellStart"/>
      <w:r w:rsidRPr="00612686">
        <w:rPr>
          <w:rStyle w:val="tlid-translation"/>
          <w:sz w:val="28"/>
          <w:szCs w:val="28"/>
        </w:rPr>
        <w:t>control</w:t>
      </w:r>
      <w:proofErr w:type="spellEnd"/>
      <w:r w:rsidRPr="00612686">
        <w:rPr>
          <w:rStyle w:val="tlid-translation"/>
          <w:sz w:val="28"/>
          <w:szCs w:val="28"/>
        </w:rPr>
        <w:t xml:space="preserve"> </w:t>
      </w:r>
      <w:proofErr w:type="spellStart"/>
      <w:r w:rsidRPr="00612686">
        <w:rPr>
          <w:rStyle w:val="tlid-translation"/>
          <w:sz w:val="28"/>
          <w:szCs w:val="28"/>
        </w:rPr>
        <w:t>system</w:t>
      </w:r>
      <w:proofErr w:type="spellEnd"/>
      <w:r w:rsidRPr="00612686">
        <w:rPr>
          <w:rStyle w:val="tlid-translation"/>
          <w:sz w:val="28"/>
          <w:szCs w:val="28"/>
        </w:rPr>
        <w:t xml:space="preserve"> </w:t>
      </w:r>
      <w:proofErr w:type="spellStart"/>
      <w:r w:rsidRPr="00612686">
        <w:rPr>
          <w:rStyle w:val="tlid-translation"/>
          <w:sz w:val="28"/>
          <w:szCs w:val="28"/>
        </w:rPr>
        <w:t>for</w:t>
      </w:r>
      <w:proofErr w:type="spellEnd"/>
      <w:r w:rsidRPr="00612686">
        <w:rPr>
          <w:rStyle w:val="tlid-translation"/>
          <w:sz w:val="28"/>
          <w:szCs w:val="28"/>
        </w:rPr>
        <w:t xml:space="preserve"> </w:t>
      </w:r>
      <w:proofErr w:type="spellStart"/>
      <w:r w:rsidRPr="00612686">
        <w:rPr>
          <w:rStyle w:val="tlid-translation"/>
          <w:sz w:val="28"/>
          <w:szCs w:val="28"/>
        </w:rPr>
        <w:t>the</w:t>
      </w:r>
      <w:proofErr w:type="spellEnd"/>
      <w:r w:rsidRPr="00612686">
        <w:rPr>
          <w:rStyle w:val="tlid-translation"/>
          <w:sz w:val="28"/>
          <w:szCs w:val="28"/>
        </w:rPr>
        <w:t xml:space="preserve"> </w:t>
      </w:r>
      <w:proofErr w:type="spellStart"/>
      <w:r w:rsidRPr="00612686">
        <w:rPr>
          <w:rStyle w:val="tlid-translation"/>
          <w:sz w:val="28"/>
          <w:szCs w:val="28"/>
        </w:rPr>
        <w:t>lifting</w:t>
      </w:r>
      <w:proofErr w:type="spellEnd"/>
      <w:r w:rsidRPr="00612686">
        <w:rPr>
          <w:rStyle w:val="tlid-translation"/>
          <w:sz w:val="28"/>
          <w:szCs w:val="28"/>
        </w:rPr>
        <w:t xml:space="preserve"> </w:t>
      </w:r>
      <w:proofErr w:type="spellStart"/>
      <w:r w:rsidRPr="00612686">
        <w:rPr>
          <w:rStyle w:val="tlid-translation"/>
          <w:sz w:val="28"/>
          <w:szCs w:val="28"/>
        </w:rPr>
        <w:t>unit</w:t>
      </w:r>
      <w:proofErr w:type="spellEnd"/>
      <w:r w:rsidRPr="00612686">
        <w:rPr>
          <w:rStyle w:val="tlid-translation"/>
          <w:sz w:val="28"/>
          <w:szCs w:val="28"/>
        </w:rPr>
        <w:t xml:space="preserve"> </w:t>
      </w:r>
      <w:proofErr w:type="spellStart"/>
      <w:r w:rsidRPr="00612686">
        <w:rPr>
          <w:rStyle w:val="tlid-translation"/>
          <w:sz w:val="28"/>
          <w:szCs w:val="28"/>
        </w:rPr>
        <w:t>is</w:t>
      </w:r>
      <w:proofErr w:type="spellEnd"/>
      <w:r w:rsidRPr="00612686">
        <w:rPr>
          <w:rStyle w:val="tlid-translation"/>
          <w:sz w:val="28"/>
          <w:szCs w:val="28"/>
        </w:rPr>
        <w:t xml:space="preserve"> </w:t>
      </w:r>
      <w:proofErr w:type="spellStart"/>
      <w:r w:rsidRPr="00612686">
        <w:rPr>
          <w:rStyle w:val="tlid-translation"/>
          <w:sz w:val="28"/>
          <w:szCs w:val="28"/>
        </w:rPr>
        <w:t>proposed</w:t>
      </w:r>
      <w:proofErr w:type="spellEnd"/>
      <w:r w:rsidRPr="00612686">
        <w:rPr>
          <w:rStyle w:val="tlid-translation"/>
          <w:sz w:val="28"/>
          <w:szCs w:val="28"/>
        </w:rPr>
        <w:t xml:space="preserve"> </w:t>
      </w:r>
      <w:proofErr w:type="spellStart"/>
      <w:r w:rsidRPr="00612686">
        <w:rPr>
          <w:rStyle w:val="tlid-translation"/>
          <w:sz w:val="28"/>
          <w:szCs w:val="28"/>
        </w:rPr>
        <w:t>with</w:t>
      </w:r>
      <w:proofErr w:type="spellEnd"/>
      <w:r w:rsidRPr="00612686">
        <w:rPr>
          <w:rStyle w:val="tlid-translation"/>
          <w:sz w:val="28"/>
          <w:szCs w:val="28"/>
        </w:rPr>
        <w:t xml:space="preserve"> </w:t>
      </w:r>
      <w:proofErr w:type="spellStart"/>
      <w:r w:rsidRPr="00612686">
        <w:rPr>
          <w:rStyle w:val="tlid-translation"/>
          <w:sz w:val="28"/>
          <w:szCs w:val="28"/>
        </w:rPr>
        <w:t>the</w:t>
      </w:r>
      <w:proofErr w:type="spellEnd"/>
      <w:r w:rsidRPr="00612686">
        <w:rPr>
          <w:rStyle w:val="tlid-translation"/>
          <w:sz w:val="28"/>
          <w:szCs w:val="28"/>
        </w:rPr>
        <w:t xml:space="preserve"> </w:t>
      </w:r>
      <w:proofErr w:type="spellStart"/>
      <w:r w:rsidRPr="00612686">
        <w:rPr>
          <w:rStyle w:val="tlid-translation"/>
          <w:sz w:val="28"/>
          <w:szCs w:val="28"/>
        </w:rPr>
        <w:t>help</w:t>
      </w:r>
      <w:proofErr w:type="spellEnd"/>
      <w:r w:rsidRPr="00612686">
        <w:rPr>
          <w:rStyle w:val="tlid-translation"/>
          <w:sz w:val="28"/>
          <w:szCs w:val="28"/>
        </w:rPr>
        <w:t xml:space="preserve"> </w:t>
      </w:r>
      <w:proofErr w:type="spellStart"/>
      <w:r w:rsidRPr="00612686">
        <w:rPr>
          <w:rStyle w:val="tlid-translation"/>
          <w:sz w:val="28"/>
          <w:szCs w:val="28"/>
        </w:rPr>
        <w:t>of</w:t>
      </w:r>
      <w:proofErr w:type="spellEnd"/>
      <w:r w:rsidRPr="00612686">
        <w:rPr>
          <w:rStyle w:val="tlid-translation"/>
          <w:sz w:val="28"/>
          <w:szCs w:val="28"/>
        </w:rPr>
        <w:t xml:space="preserve"> </w:t>
      </w:r>
      <w:proofErr w:type="spellStart"/>
      <w:r w:rsidRPr="00612686">
        <w:rPr>
          <w:rStyle w:val="tlid-translation"/>
          <w:sz w:val="28"/>
          <w:szCs w:val="28"/>
        </w:rPr>
        <w:t>frequency</w:t>
      </w:r>
      <w:proofErr w:type="spellEnd"/>
      <w:r w:rsidRPr="00612686">
        <w:rPr>
          <w:rStyle w:val="tlid-translation"/>
          <w:sz w:val="28"/>
          <w:szCs w:val="28"/>
        </w:rPr>
        <w:t xml:space="preserve"> </w:t>
      </w:r>
      <w:proofErr w:type="spellStart"/>
      <w:r w:rsidRPr="00612686">
        <w:rPr>
          <w:rStyle w:val="tlid-translation"/>
          <w:sz w:val="28"/>
          <w:szCs w:val="28"/>
        </w:rPr>
        <w:t>regulation</w:t>
      </w:r>
      <w:proofErr w:type="spellEnd"/>
      <w:r w:rsidRPr="00612686">
        <w:rPr>
          <w:rStyle w:val="tlid-translation"/>
          <w:sz w:val="28"/>
          <w:szCs w:val="28"/>
        </w:rPr>
        <w:t xml:space="preserve"> </w:t>
      </w:r>
      <w:proofErr w:type="spellStart"/>
      <w:r w:rsidRPr="00612686">
        <w:rPr>
          <w:rStyle w:val="tlid-translation"/>
          <w:sz w:val="28"/>
          <w:szCs w:val="28"/>
        </w:rPr>
        <w:t>to</w:t>
      </w:r>
      <w:proofErr w:type="spellEnd"/>
      <w:r w:rsidRPr="00612686">
        <w:rPr>
          <w:rStyle w:val="tlid-translation"/>
          <w:sz w:val="28"/>
          <w:szCs w:val="28"/>
        </w:rPr>
        <w:t xml:space="preserve"> </w:t>
      </w:r>
      <w:proofErr w:type="spellStart"/>
      <w:r w:rsidRPr="00612686">
        <w:rPr>
          <w:rStyle w:val="tlid-translation"/>
          <w:sz w:val="28"/>
          <w:szCs w:val="28"/>
        </w:rPr>
        <w:t>reduce</w:t>
      </w:r>
      <w:proofErr w:type="spellEnd"/>
      <w:r w:rsidRPr="00612686">
        <w:rPr>
          <w:rStyle w:val="tlid-translation"/>
          <w:sz w:val="28"/>
          <w:szCs w:val="28"/>
        </w:rPr>
        <w:t xml:space="preserve"> </w:t>
      </w:r>
      <w:proofErr w:type="spellStart"/>
      <w:r w:rsidRPr="00612686">
        <w:rPr>
          <w:rStyle w:val="tlid-translation"/>
          <w:sz w:val="28"/>
          <w:szCs w:val="28"/>
        </w:rPr>
        <w:t>energy</w:t>
      </w:r>
      <w:proofErr w:type="spellEnd"/>
      <w:r w:rsidRPr="00612686">
        <w:rPr>
          <w:rStyle w:val="tlid-translation"/>
          <w:sz w:val="28"/>
          <w:szCs w:val="28"/>
        </w:rPr>
        <w:t xml:space="preserve"> </w:t>
      </w:r>
      <w:proofErr w:type="spellStart"/>
      <w:r w:rsidRPr="00612686">
        <w:rPr>
          <w:rStyle w:val="tlid-translation"/>
          <w:sz w:val="28"/>
          <w:szCs w:val="28"/>
        </w:rPr>
        <w:t>consumption</w:t>
      </w:r>
      <w:proofErr w:type="spellEnd"/>
      <w:r w:rsidRPr="00612686">
        <w:rPr>
          <w:rStyle w:val="tlid-translation"/>
          <w:sz w:val="28"/>
          <w:szCs w:val="28"/>
        </w:rPr>
        <w:t xml:space="preserve">. </w:t>
      </w:r>
      <w:proofErr w:type="spellStart"/>
      <w:r w:rsidRPr="00612686">
        <w:rPr>
          <w:rStyle w:val="tlid-translation"/>
          <w:sz w:val="28"/>
          <w:szCs w:val="28"/>
        </w:rPr>
        <w:t>The</w:t>
      </w:r>
      <w:proofErr w:type="spellEnd"/>
      <w:r w:rsidRPr="00612686">
        <w:rPr>
          <w:rStyle w:val="tlid-translation"/>
          <w:sz w:val="28"/>
          <w:szCs w:val="28"/>
        </w:rPr>
        <w:t xml:space="preserve"> </w:t>
      </w:r>
      <w:proofErr w:type="spellStart"/>
      <w:r w:rsidRPr="00612686">
        <w:rPr>
          <w:rStyle w:val="tlid-translation"/>
          <w:sz w:val="28"/>
          <w:szCs w:val="28"/>
        </w:rPr>
        <w:t>proposed</w:t>
      </w:r>
      <w:proofErr w:type="spellEnd"/>
      <w:r w:rsidRPr="00612686">
        <w:rPr>
          <w:rStyle w:val="tlid-translation"/>
          <w:sz w:val="28"/>
          <w:szCs w:val="28"/>
        </w:rPr>
        <w:t xml:space="preserve"> </w:t>
      </w:r>
      <w:proofErr w:type="spellStart"/>
      <w:r w:rsidRPr="00612686">
        <w:rPr>
          <w:rStyle w:val="tlid-translation"/>
          <w:sz w:val="28"/>
          <w:szCs w:val="28"/>
        </w:rPr>
        <w:t>system</w:t>
      </w:r>
      <w:proofErr w:type="spellEnd"/>
      <w:r w:rsidRPr="00612686">
        <w:rPr>
          <w:rStyle w:val="tlid-translation"/>
          <w:sz w:val="28"/>
          <w:szCs w:val="28"/>
        </w:rPr>
        <w:t xml:space="preserve"> </w:t>
      </w:r>
      <w:proofErr w:type="spellStart"/>
      <w:r w:rsidRPr="00612686">
        <w:rPr>
          <w:rStyle w:val="tlid-translation"/>
          <w:sz w:val="28"/>
          <w:szCs w:val="28"/>
        </w:rPr>
        <w:t>is</w:t>
      </w:r>
      <w:proofErr w:type="spellEnd"/>
      <w:r w:rsidRPr="00612686">
        <w:rPr>
          <w:rStyle w:val="tlid-translation"/>
          <w:sz w:val="28"/>
          <w:szCs w:val="28"/>
        </w:rPr>
        <w:t xml:space="preserve"> </w:t>
      </w:r>
      <w:proofErr w:type="spellStart"/>
      <w:r w:rsidRPr="00612686">
        <w:rPr>
          <w:rStyle w:val="tlid-translation"/>
          <w:sz w:val="28"/>
          <w:szCs w:val="28"/>
        </w:rPr>
        <w:t>widespread</w:t>
      </w:r>
      <w:proofErr w:type="spellEnd"/>
      <w:r w:rsidRPr="00612686">
        <w:rPr>
          <w:rStyle w:val="tlid-translation"/>
          <w:sz w:val="28"/>
          <w:szCs w:val="28"/>
        </w:rPr>
        <w:t xml:space="preserve"> </w:t>
      </w:r>
      <w:proofErr w:type="spellStart"/>
      <w:r w:rsidRPr="00612686">
        <w:rPr>
          <w:rStyle w:val="tlid-translation"/>
          <w:sz w:val="28"/>
          <w:szCs w:val="28"/>
        </w:rPr>
        <w:t>in</w:t>
      </w:r>
      <w:proofErr w:type="spellEnd"/>
      <w:r w:rsidRPr="00612686">
        <w:rPr>
          <w:rStyle w:val="tlid-translation"/>
          <w:sz w:val="28"/>
          <w:szCs w:val="28"/>
        </w:rPr>
        <w:t xml:space="preserve"> </w:t>
      </w:r>
      <w:proofErr w:type="spellStart"/>
      <w:r w:rsidRPr="00612686">
        <w:rPr>
          <w:rStyle w:val="tlid-translation"/>
          <w:sz w:val="28"/>
          <w:szCs w:val="28"/>
        </w:rPr>
        <w:t>the</w:t>
      </w:r>
      <w:proofErr w:type="spellEnd"/>
      <w:r w:rsidRPr="00612686">
        <w:rPr>
          <w:rStyle w:val="tlid-translation"/>
          <w:sz w:val="28"/>
          <w:szCs w:val="28"/>
        </w:rPr>
        <w:t xml:space="preserve"> </w:t>
      </w:r>
      <w:proofErr w:type="spellStart"/>
      <w:r w:rsidRPr="00612686">
        <w:rPr>
          <w:rStyle w:val="tlid-translation"/>
          <w:sz w:val="28"/>
          <w:szCs w:val="28"/>
        </w:rPr>
        <w:t>world</w:t>
      </w:r>
      <w:proofErr w:type="spellEnd"/>
      <w:r>
        <w:rPr>
          <w:rStyle w:val="tlid-translation"/>
          <w:sz w:val="28"/>
          <w:szCs w:val="28"/>
          <w:lang w:val="en-US"/>
        </w:rPr>
        <w:t>.</w:t>
      </w:r>
    </w:p>
    <w:p w:rsidR="00A60625" w:rsidRPr="00612686" w:rsidRDefault="00612686" w:rsidP="00612686">
      <w:pPr>
        <w:spacing w:after="160" w:line="259" w:lineRule="auto"/>
        <w:ind w:firstLine="567"/>
        <w:jc w:val="center"/>
        <w:rPr>
          <w:sz w:val="28"/>
          <w:szCs w:val="28"/>
          <w:lang w:val="ru-RU"/>
        </w:rPr>
      </w:pPr>
      <w:r w:rsidRPr="00612686">
        <w:rPr>
          <w:rStyle w:val="tlid-translation"/>
          <w:sz w:val="28"/>
          <w:szCs w:val="28"/>
          <w:lang w:val="ru-RU"/>
        </w:rPr>
        <w:br w:type="page"/>
      </w:r>
      <w:bookmarkStart w:id="1" w:name="_top"/>
      <w:bookmarkEnd w:id="1"/>
      <w:r w:rsidR="00A60625">
        <w:rPr>
          <w:b/>
          <w:sz w:val="28"/>
          <w:szCs w:val="28"/>
        </w:rPr>
        <w:lastRenderedPageBreak/>
        <w:t>ЗМІСТ</w:t>
      </w:r>
    </w:p>
    <w:tbl>
      <w:tblPr>
        <w:tblW w:w="0" w:type="auto"/>
        <w:tblLook w:val="04A0" w:firstRow="1" w:lastRow="0" w:firstColumn="1" w:lastColumn="0" w:noHBand="0" w:noVBand="1"/>
      </w:tblPr>
      <w:tblGrid>
        <w:gridCol w:w="8789"/>
        <w:gridCol w:w="561"/>
      </w:tblGrid>
      <w:tr w:rsidR="00A60625" w:rsidRPr="003F5F04" w:rsidTr="00E83F8A">
        <w:trPr>
          <w:trHeight w:val="452"/>
        </w:trPr>
        <w:tc>
          <w:tcPr>
            <w:tcW w:w="8789" w:type="dxa"/>
            <w:vAlign w:val="bottom"/>
          </w:tcPr>
          <w:p w:rsidR="00A60625" w:rsidRPr="003F5F04" w:rsidRDefault="00A60625" w:rsidP="00E83F8A">
            <w:pPr>
              <w:pStyle w:val="Heading3"/>
              <w:spacing w:line="360" w:lineRule="auto"/>
              <w:ind w:left="22" w:firstLine="567"/>
              <w:rPr>
                <w:sz w:val="28"/>
                <w:szCs w:val="28"/>
                <w:lang w:val="uk-UA"/>
              </w:rPr>
            </w:pPr>
            <w:r>
              <w:rPr>
                <w:sz w:val="28"/>
                <w:szCs w:val="28"/>
                <w:lang w:val="uk-UA"/>
              </w:rPr>
              <w:t>Вступ</w:t>
            </w:r>
            <w:r w:rsidR="00E83F8A">
              <w:rPr>
                <w:sz w:val="28"/>
                <w:szCs w:val="28"/>
                <w:lang w:val="uk-UA"/>
              </w:rPr>
              <w:t xml:space="preserve"> </w:t>
            </w:r>
            <w:r w:rsidR="00E83F8A" w:rsidRPr="00E83F8A">
              <w:rPr>
                <w:b w:val="0"/>
                <w:sz w:val="28"/>
                <w:szCs w:val="28"/>
                <w:lang w:val="uk-UA"/>
              </w:rPr>
              <w:t>………………………………………………………</w:t>
            </w:r>
            <w:r w:rsidR="00E83F8A">
              <w:rPr>
                <w:b w:val="0"/>
                <w:sz w:val="28"/>
                <w:szCs w:val="28"/>
                <w:lang w:val="uk-UA"/>
              </w:rPr>
              <w:t>…………..</w:t>
            </w:r>
          </w:p>
        </w:tc>
        <w:tc>
          <w:tcPr>
            <w:tcW w:w="561" w:type="dxa"/>
            <w:vAlign w:val="bottom"/>
          </w:tcPr>
          <w:p w:rsidR="00A60625" w:rsidRPr="00BF31EA" w:rsidRDefault="00CD7982" w:rsidP="00E83F8A">
            <w:pPr>
              <w:spacing w:line="360" w:lineRule="auto"/>
              <w:ind w:firstLine="0"/>
              <w:jc w:val="left"/>
              <w:rPr>
                <w:sz w:val="28"/>
                <w:szCs w:val="28"/>
                <w:lang w:val="en-US"/>
              </w:rPr>
            </w:pPr>
            <w:r w:rsidRPr="00BF31EA">
              <w:rPr>
                <w:sz w:val="28"/>
                <w:szCs w:val="28"/>
                <w:lang w:val="en-US"/>
              </w:rPr>
              <w:t>9</w:t>
            </w:r>
          </w:p>
        </w:tc>
      </w:tr>
      <w:tr w:rsidR="00A60625" w:rsidRPr="003F5F04" w:rsidTr="00E83F8A">
        <w:trPr>
          <w:trHeight w:val="452"/>
        </w:trPr>
        <w:tc>
          <w:tcPr>
            <w:tcW w:w="8789" w:type="dxa"/>
            <w:vAlign w:val="bottom"/>
          </w:tcPr>
          <w:p w:rsidR="00A60625" w:rsidRDefault="00A60625" w:rsidP="00E83F8A">
            <w:pPr>
              <w:pStyle w:val="Heading3"/>
              <w:spacing w:line="360" w:lineRule="auto"/>
              <w:ind w:left="22" w:firstLine="567"/>
              <w:rPr>
                <w:sz w:val="28"/>
                <w:szCs w:val="28"/>
                <w:lang w:val="uk-UA"/>
              </w:rPr>
            </w:pPr>
            <w:r>
              <w:rPr>
                <w:sz w:val="28"/>
                <w:szCs w:val="28"/>
                <w:lang w:val="uk-UA"/>
              </w:rPr>
              <w:t xml:space="preserve">РОЗДІЛ 1 </w:t>
            </w:r>
            <w:r w:rsidRPr="003F5F04">
              <w:rPr>
                <w:b w:val="0"/>
                <w:sz w:val="28"/>
                <w:szCs w:val="28"/>
                <w:lang w:val="uk-UA"/>
              </w:rPr>
              <w:t>ОГЛЯД ЛІТЕРАТУРИ З ПИТАНЬ ОЦІНКИ ЕНЕРГЕТИЧНИХ ПОКАЗНИКІВ ЧАСТОТНО-РЕГУЛЬОВАНОГО ЕЛЕКТРОПРИВОДУ</w:t>
            </w:r>
            <w:r w:rsidR="00E83F8A">
              <w:rPr>
                <w:b w:val="0"/>
                <w:sz w:val="28"/>
                <w:szCs w:val="28"/>
                <w:lang w:val="uk-UA"/>
              </w:rPr>
              <w:t xml:space="preserve"> ………………………………………………………</w:t>
            </w:r>
          </w:p>
        </w:tc>
        <w:tc>
          <w:tcPr>
            <w:tcW w:w="561" w:type="dxa"/>
            <w:vAlign w:val="bottom"/>
          </w:tcPr>
          <w:p w:rsidR="00A60625" w:rsidRPr="00BF31EA" w:rsidRDefault="00CD7982" w:rsidP="00E83F8A">
            <w:pPr>
              <w:spacing w:line="360" w:lineRule="auto"/>
              <w:ind w:firstLine="0"/>
              <w:jc w:val="left"/>
              <w:rPr>
                <w:sz w:val="28"/>
                <w:szCs w:val="28"/>
                <w:lang w:val="en-US"/>
              </w:rPr>
            </w:pPr>
            <w:r w:rsidRPr="00BF31EA">
              <w:rPr>
                <w:sz w:val="28"/>
                <w:szCs w:val="28"/>
                <w:lang w:val="en-US"/>
              </w:rPr>
              <w:t>10</w:t>
            </w:r>
          </w:p>
        </w:tc>
      </w:tr>
      <w:tr w:rsidR="00A60625" w:rsidRPr="003F5F04" w:rsidTr="00E83F8A">
        <w:trPr>
          <w:trHeight w:val="452"/>
        </w:trPr>
        <w:tc>
          <w:tcPr>
            <w:tcW w:w="8789" w:type="dxa"/>
            <w:vAlign w:val="bottom"/>
          </w:tcPr>
          <w:p w:rsidR="00A60625" w:rsidRPr="003F5F04" w:rsidRDefault="00A60625" w:rsidP="00E83F8A">
            <w:pPr>
              <w:pStyle w:val="Heading3"/>
              <w:spacing w:line="360" w:lineRule="auto"/>
              <w:ind w:left="22" w:firstLine="567"/>
              <w:rPr>
                <w:b w:val="0"/>
                <w:sz w:val="28"/>
                <w:szCs w:val="28"/>
                <w:lang w:val="uk-UA"/>
              </w:rPr>
            </w:pPr>
            <w:r w:rsidRPr="003F5F04">
              <w:rPr>
                <w:b w:val="0"/>
                <w:sz w:val="28"/>
                <w:szCs w:val="28"/>
                <w:lang w:val="uk-UA"/>
              </w:rPr>
              <w:t>1.1 Актуальність задачі</w:t>
            </w:r>
            <w:r w:rsidR="00E83F8A">
              <w:rPr>
                <w:b w:val="0"/>
                <w:sz w:val="28"/>
                <w:szCs w:val="28"/>
                <w:lang w:val="uk-UA"/>
              </w:rPr>
              <w:t xml:space="preserve"> ………………………………………………</w:t>
            </w:r>
          </w:p>
        </w:tc>
        <w:tc>
          <w:tcPr>
            <w:tcW w:w="561" w:type="dxa"/>
            <w:vAlign w:val="bottom"/>
          </w:tcPr>
          <w:p w:rsidR="00A60625" w:rsidRPr="00BF31EA" w:rsidRDefault="00CD7982" w:rsidP="00E83F8A">
            <w:pPr>
              <w:spacing w:line="360" w:lineRule="auto"/>
              <w:ind w:firstLine="0"/>
              <w:jc w:val="left"/>
              <w:rPr>
                <w:sz w:val="28"/>
                <w:szCs w:val="28"/>
                <w:lang w:val="en-US"/>
              </w:rPr>
            </w:pPr>
            <w:r w:rsidRPr="00BF31EA">
              <w:rPr>
                <w:sz w:val="28"/>
                <w:szCs w:val="28"/>
                <w:lang w:val="en-US"/>
              </w:rPr>
              <w:t>10</w:t>
            </w:r>
          </w:p>
        </w:tc>
      </w:tr>
      <w:tr w:rsidR="00A60625" w:rsidRPr="003F5F04" w:rsidTr="00E83F8A">
        <w:trPr>
          <w:trHeight w:val="452"/>
        </w:trPr>
        <w:tc>
          <w:tcPr>
            <w:tcW w:w="8789" w:type="dxa"/>
            <w:vAlign w:val="bottom"/>
          </w:tcPr>
          <w:p w:rsidR="00A60625" w:rsidRPr="003F5F04" w:rsidRDefault="00A60625" w:rsidP="00E83F8A">
            <w:pPr>
              <w:pStyle w:val="Heading3"/>
              <w:spacing w:line="360" w:lineRule="auto"/>
              <w:ind w:left="22" w:firstLine="567"/>
              <w:rPr>
                <w:b w:val="0"/>
                <w:sz w:val="28"/>
                <w:szCs w:val="28"/>
                <w:lang w:val="uk-UA"/>
              </w:rPr>
            </w:pPr>
            <w:r w:rsidRPr="003F5F04">
              <w:rPr>
                <w:b w:val="0"/>
                <w:sz w:val="28"/>
                <w:szCs w:val="28"/>
                <w:lang w:val="uk-UA"/>
              </w:rPr>
              <w:t>1.2 Критерії вибору та основні системи</w:t>
            </w:r>
            <w:r w:rsidR="00E83F8A">
              <w:rPr>
                <w:b w:val="0"/>
                <w:sz w:val="28"/>
                <w:szCs w:val="28"/>
                <w:lang w:val="uk-UA"/>
              </w:rPr>
              <w:t xml:space="preserve"> ………………………….....</w:t>
            </w:r>
          </w:p>
        </w:tc>
        <w:tc>
          <w:tcPr>
            <w:tcW w:w="561" w:type="dxa"/>
            <w:vAlign w:val="bottom"/>
          </w:tcPr>
          <w:p w:rsidR="00A60625" w:rsidRPr="00BF31EA" w:rsidRDefault="00CD7982" w:rsidP="00E83F8A">
            <w:pPr>
              <w:spacing w:line="360" w:lineRule="auto"/>
              <w:ind w:firstLine="0"/>
              <w:jc w:val="left"/>
              <w:rPr>
                <w:sz w:val="28"/>
                <w:szCs w:val="28"/>
                <w:lang w:val="en-US"/>
              </w:rPr>
            </w:pPr>
            <w:r w:rsidRPr="00BF31EA">
              <w:rPr>
                <w:sz w:val="28"/>
                <w:szCs w:val="28"/>
                <w:lang w:val="en-US"/>
              </w:rPr>
              <w:t>11</w:t>
            </w:r>
          </w:p>
        </w:tc>
      </w:tr>
      <w:tr w:rsidR="00A60625" w:rsidRPr="003F5F04" w:rsidTr="00E83F8A">
        <w:trPr>
          <w:trHeight w:val="452"/>
        </w:trPr>
        <w:tc>
          <w:tcPr>
            <w:tcW w:w="8789" w:type="dxa"/>
            <w:vAlign w:val="bottom"/>
          </w:tcPr>
          <w:p w:rsidR="00A60625" w:rsidRPr="003F5F04" w:rsidRDefault="00A60625" w:rsidP="00E83F8A">
            <w:pPr>
              <w:pStyle w:val="Heading3"/>
              <w:spacing w:line="360" w:lineRule="auto"/>
              <w:ind w:left="22" w:firstLine="567"/>
              <w:rPr>
                <w:b w:val="0"/>
                <w:sz w:val="28"/>
                <w:szCs w:val="28"/>
                <w:lang w:val="uk-UA"/>
              </w:rPr>
            </w:pPr>
            <w:r w:rsidRPr="003F5F04">
              <w:rPr>
                <w:b w:val="0"/>
                <w:sz w:val="28"/>
                <w:szCs w:val="28"/>
                <w:lang w:val="uk-UA"/>
              </w:rPr>
              <w:t>1.3 Вплив перетворювача частоти на коефіцієнт корисної дії асинхронного двигуна</w:t>
            </w:r>
            <w:r w:rsidR="00E83F8A">
              <w:rPr>
                <w:b w:val="0"/>
                <w:sz w:val="28"/>
                <w:szCs w:val="28"/>
                <w:lang w:val="uk-UA"/>
              </w:rPr>
              <w:t xml:space="preserve"> ……………………………………………………..</w:t>
            </w:r>
          </w:p>
        </w:tc>
        <w:tc>
          <w:tcPr>
            <w:tcW w:w="561" w:type="dxa"/>
            <w:vAlign w:val="bottom"/>
          </w:tcPr>
          <w:p w:rsidR="00A60625" w:rsidRPr="00BF31EA" w:rsidRDefault="00CD7982" w:rsidP="00E83F8A">
            <w:pPr>
              <w:spacing w:line="360" w:lineRule="auto"/>
              <w:ind w:firstLine="0"/>
              <w:jc w:val="left"/>
              <w:rPr>
                <w:sz w:val="28"/>
                <w:szCs w:val="28"/>
                <w:lang w:val="en-US"/>
              </w:rPr>
            </w:pPr>
            <w:r w:rsidRPr="00BF31EA">
              <w:rPr>
                <w:sz w:val="28"/>
                <w:szCs w:val="28"/>
                <w:lang w:val="en-US"/>
              </w:rPr>
              <w:t>12</w:t>
            </w:r>
          </w:p>
        </w:tc>
      </w:tr>
      <w:tr w:rsidR="00A60625" w:rsidRPr="003F5F04" w:rsidTr="00E83F8A">
        <w:trPr>
          <w:trHeight w:val="452"/>
        </w:trPr>
        <w:tc>
          <w:tcPr>
            <w:tcW w:w="8789" w:type="dxa"/>
            <w:vAlign w:val="bottom"/>
          </w:tcPr>
          <w:p w:rsidR="00A60625" w:rsidRPr="003F5F04" w:rsidRDefault="00A60625" w:rsidP="00E83F8A">
            <w:pPr>
              <w:pStyle w:val="Heading3"/>
              <w:numPr>
                <w:ilvl w:val="1"/>
                <w:numId w:val="2"/>
              </w:numPr>
              <w:spacing w:line="360" w:lineRule="auto"/>
              <w:rPr>
                <w:b w:val="0"/>
                <w:sz w:val="28"/>
                <w:szCs w:val="28"/>
                <w:lang w:val="uk-UA"/>
              </w:rPr>
            </w:pPr>
            <w:r w:rsidRPr="003F5F04">
              <w:rPr>
                <w:b w:val="0"/>
                <w:sz w:val="28"/>
                <w:szCs w:val="28"/>
                <w:lang w:val="uk-UA"/>
              </w:rPr>
              <w:t>Методи керування та апаратна реалізація</w:t>
            </w:r>
            <w:r w:rsidR="00E83F8A">
              <w:rPr>
                <w:b w:val="0"/>
                <w:sz w:val="28"/>
                <w:szCs w:val="28"/>
                <w:lang w:val="uk-UA"/>
              </w:rPr>
              <w:t xml:space="preserve"> ……………………….</w:t>
            </w:r>
          </w:p>
        </w:tc>
        <w:tc>
          <w:tcPr>
            <w:tcW w:w="561" w:type="dxa"/>
            <w:vAlign w:val="bottom"/>
          </w:tcPr>
          <w:p w:rsidR="00A60625" w:rsidRPr="00BF31EA" w:rsidRDefault="00CD7982" w:rsidP="00E83F8A">
            <w:pPr>
              <w:spacing w:line="360" w:lineRule="auto"/>
              <w:ind w:firstLine="0"/>
              <w:jc w:val="left"/>
              <w:rPr>
                <w:sz w:val="28"/>
                <w:szCs w:val="28"/>
                <w:lang w:val="en-US"/>
              </w:rPr>
            </w:pPr>
            <w:r w:rsidRPr="00BF31EA">
              <w:rPr>
                <w:sz w:val="28"/>
                <w:szCs w:val="28"/>
                <w:lang w:val="en-US"/>
              </w:rPr>
              <w:t>13</w:t>
            </w:r>
          </w:p>
        </w:tc>
      </w:tr>
      <w:tr w:rsidR="00A60625" w:rsidRPr="003F5F04" w:rsidTr="00E83F8A">
        <w:trPr>
          <w:trHeight w:val="452"/>
        </w:trPr>
        <w:tc>
          <w:tcPr>
            <w:tcW w:w="8789" w:type="dxa"/>
            <w:vAlign w:val="bottom"/>
          </w:tcPr>
          <w:p w:rsidR="00A60625" w:rsidRPr="003F5F04" w:rsidRDefault="00A60625" w:rsidP="00E83F8A">
            <w:pPr>
              <w:pStyle w:val="Heading3"/>
              <w:spacing w:line="360" w:lineRule="auto"/>
              <w:ind w:left="22" w:firstLine="567"/>
              <w:rPr>
                <w:b w:val="0"/>
                <w:sz w:val="28"/>
                <w:szCs w:val="28"/>
                <w:lang w:val="uk-UA"/>
              </w:rPr>
            </w:pPr>
            <w:r w:rsidRPr="003F5F04">
              <w:rPr>
                <w:b w:val="0"/>
                <w:sz w:val="28"/>
                <w:szCs w:val="28"/>
                <w:lang w:val="uk-UA"/>
              </w:rPr>
              <w:t>1.5 Побудова силової частини</w:t>
            </w:r>
            <w:r w:rsidR="00E83F8A">
              <w:rPr>
                <w:b w:val="0"/>
                <w:sz w:val="28"/>
                <w:szCs w:val="28"/>
                <w:lang w:val="uk-UA"/>
              </w:rPr>
              <w:t xml:space="preserve"> ……………………………………….</w:t>
            </w:r>
          </w:p>
        </w:tc>
        <w:tc>
          <w:tcPr>
            <w:tcW w:w="561" w:type="dxa"/>
            <w:vAlign w:val="bottom"/>
          </w:tcPr>
          <w:p w:rsidR="00A60625" w:rsidRPr="00BF31EA" w:rsidRDefault="00CD7982" w:rsidP="00E83F8A">
            <w:pPr>
              <w:spacing w:line="360" w:lineRule="auto"/>
              <w:ind w:firstLine="0"/>
              <w:jc w:val="left"/>
              <w:rPr>
                <w:sz w:val="28"/>
                <w:szCs w:val="28"/>
                <w:lang w:val="en-US"/>
              </w:rPr>
            </w:pPr>
            <w:r w:rsidRPr="00BF31EA">
              <w:rPr>
                <w:sz w:val="28"/>
                <w:szCs w:val="28"/>
                <w:lang w:val="en-US"/>
              </w:rPr>
              <w:t>17</w:t>
            </w:r>
          </w:p>
        </w:tc>
      </w:tr>
      <w:tr w:rsidR="00A60625" w:rsidRPr="003F5F04" w:rsidTr="00E83F8A">
        <w:trPr>
          <w:trHeight w:val="452"/>
        </w:trPr>
        <w:tc>
          <w:tcPr>
            <w:tcW w:w="8789" w:type="dxa"/>
            <w:vAlign w:val="bottom"/>
          </w:tcPr>
          <w:p w:rsidR="00A60625" w:rsidRPr="003F5F04" w:rsidRDefault="00A60625" w:rsidP="00E83F8A">
            <w:pPr>
              <w:pStyle w:val="Heading3"/>
              <w:spacing w:line="360" w:lineRule="auto"/>
              <w:ind w:left="22" w:firstLine="567"/>
              <w:rPr>
                <w:b w:val="0"/>
                <w:sz w:val="28"/>
                <w:szCs w:val="28"/>
                <w:lang w:val="uk-UA"/>
              </w:rPr>
            </w:pPr>
            <w:r w:rsidRPr="003F5F04">
              <w:rPr>
                <w:b w:val="0"/>
                <w:sz w:val="28"/>
                <w:szCs w:val="28"/>
                <w:lang w:val="uk-UA"/>
              </w:rPr>
              <w:t>1.6 Побудова системи керування ПЧ</w:t>
            </w:r>
            <w:r w:rsidR="00E83F8A">
              <w:rPr>
                <w:b w:val="0"/>
                <w:sz w:val="28"/>
                <w:szCs w:val="28"/>
                <w:lang w:val="uk-UA"/>
              </w:rPr>
              <w:t xml:space="preserve"> ………………………………..</w:t>
            </w:r>
          </w:p>
        </w:tc>
        <w:tc>
          <w:tcPr>
            <w:tcW w:w="561" w:type="dxa"/>
            <w:vAlign w:val="bottom"/>
          </w:tcPr>
          <w:p w:rsidR="00A60625" w:rsidRPr="00BF31EA" w:rsidRDefault="00CD7982" w:rsidP="00E83F8A">
            <w:pPr>
              <w:spacing w:line="360" w:lineRule="auto"/>
              <w:ind w:firstLine="0"/>
              <w:jc w:val="left"/>
              <w:rPr>
                <w:sz w:val="28"/>
                <w:szCs w:val="28"/>
                <w:lang w:val="en-US"/>
              </w:rPr>
            </w:pPr>
            <w:r w:rsidRPr="00BF31EA">
              <w:rPr>
                <w:sz w:val="28"/>
                <w:szCs w:val="28"/>
                <w:lang w:val="en-US"/>
              </w:rPr>
              <w:t>20</w:t>
            </w:r>
          </w:p>
        </w:tc>
      </w:tr>
      <w:tr w:rsidR="00A60625" w:rsidRPr="003F5F04" w:rsidTr="00E83F8A">
        <w:trPr>
          <w:trHeight w:val="452"/>
        </w:trPr>
        <w:tc>
          <w:tcPr>
            <w:tcW w:w="8789" w:type="dxa"/>
            <w:vAlign w:val="bottom"/>
          </w:tcPr>
          <w:p w:rsidR="00A60625" w:rsidRDefault="00A60625" w:rsidP="00E83F8A">
            <w:pPr>
              <w:pStyle w:val="Heading3"/>
              <w:spacing w:line="360" w:lineRule="auto"/>
              <w:ind w:left="22" w:firstLine="567"/>
              <w:rPr>
                <w:sz w:val="28"/>
                <w:szCs w:val="28"/>
                <w:lang w:val="uk-UA"/>
              </w:rPr>
            </w:pPr>
            <w:r>
              <w:rPr>
                <w:sz w:val="28"/>
                <w:szCs w:val="28"/>
                <w:lang w:val="uk-UA"/>
              </w:rPr>
              <w:t xml:space="preserve">РОЗДІЛ 2 </w:t>
            </w:r>
            <w:r w:rsidRPr="003F5F04">
              <w:rPr>
                <w:b w:val="0"/>
                <w:sz w:val="28"/>
                <w:szCs w:val="28"/>
                <w:lang w:val="uk-UA"/>
              </w:rPr>
              <w:t>ТЕХНОЛОГІЧНИЙ РОЗРАХУНОК ПІДЙОМНОЇ УСТАНОВКИ ТА ВИБІР СИСТЕМИ ЕЛЕКТРОПРИВОДА</w:t>
            </w:r>
            <w:r w:rsidR="00E83F8A">
              <w:rPr>
                <w:b w:val="0"/>
                <w:sz w:val="28"/>
                <w:szCs w:val="28"/>
                <w:lang w:val="uk-UA"/>
              </w:rPr>
              <w:t xml:space="preserve"> …………...</w:t>
            </w:r>
          </w:p>
        </w:tc>
        <w:tc>
          <w:tcPr>
            <w:tcW w:w="561" w:type="dxa"/>
            <w:vAlign w:val="bottom"/>
          </w:tcPr>
          <w:p w:rsidR="00A60625" w:rsidRPr="00BF31EA" w:rsidRDefault="00E83F8A" w:rsidP="00E83F8A">
            <w:pPr>
              <w:spacing w:line="360" w:lineRule="auto"/>
              <w:ind w:firstLine="0"/>
              <w:jc w:val="left"/>
              <w:rPr>
                <w:sz w:val="28"/>
                <w:szCs w:val="28"/>
              </w:rPr>
            </w:pPr>
            <w:r>
              <w:rPr>
                <w:sz w:val="28"/>
                <w:szCs w:val="28"/>
              </w:rPr>
              <w:t>24</w:t>
            </w:r>
          </w:p>
        </w:tc>
      </w:tr>
      <w:tr w:rsidR="00A60625" w:rsidRPr="003F5F04" w:rsidTr="00E83F8A">
        <w:trPr>
          <w:trHeight w:val="452"/>
        </w:trPr>
        <w:tc>
          <w:tcPr>
            <w:tcW w:w="8789" w:type="dxa"/>
            <w:vAlign w:val="bottom"/>
          </w:tcPr>
          <w:p w:rsidR="00A60625" w:rsidRPr="003F5F04" w:rsidRDefault="00A60625" w:rsidP="00E83F8A">
            <w:pPr>
              <w:pStyle w:val="Heading3"/>
              <w:spacing w:line="360" w:lineRule="auto"/>
              <w:ind w:left="22" w:firstLine="567"/>
              <w:rPr>
                <w:b w:val="0"/>
                <w:sz w:val="28"/>
                <w:szCs w:val="28"/>
                <w:lang w:val="uk-UA"/>
              </w:rPr>
            </w:pPr>
            <w:r w:rsidRPr="003F5F04">
              <w:rPr>
                <w:b w:val="0"/>
                <w:sz w:val="28"/>
                <w:szCs w:val="28"/>
                <w:lang w:val="uk-UA"/>
              </w:rPr>
              <w:t xml:space="preserve">2.1 Розрахунок скіпової </w:t>
            </w:r>
            <w:proofErr w:type="spellStart"/>
            <w:r w:rsidRPr="003F5F04">
              <w:rPr>
                <w:b w:val="0"/>
                <w:sz w:val="28"/>
                <w:szCs w:val="28"/>
                <w:lang w:val="uk-UA"/>
              </w:rPr>
              <w:t>двокінцевої</w:t>
            </w:r>
            <w:proofErr w:type="spellEnd"/>
            <w:r w:rsidRPr="003F5F04">
              <w:rPr>
                <w:b w:val="0"/>
                <w:sz w:val="28"/>
                <w:szCs w:val="28"/>
                <w:lang w:val="uk-UA"/>
              </w:rPr>
              <w:t xml:space="preserve"> підйомної установки</w:t>
            </w:r>
            <w:r w:rsidR="00E83F8A">
              <w:rPr>
                <w:b w:val="0"/>
                <w:sz w:val="28"/>
                <w:szCs w:val="28"/>
                <w:lang w:val="uk-UA"/>
              </w:rPr>
              <w:t xml:space="preserve"> ………..</w:t>
            </w:r>
          </w:p>
        </w:tc>
        <w:tc>
          <w:tcPr>
            <w:tcW w:w="561" w:type="dxa"/>
            <w:vAlign w:val="bottom"/>
          </w:tcPr>
          <w:p w:rsidR="00A60625" w:rsidRPr="00BF31EA" w:rsidRDefault="00E83F8A" w:rsidP="00E83F8A">
            <w:pPr>
              <w:spacing w:line="360" w:lineRule="auto"/>
              <w:ind w:firstLine="0"/>
              <w:jc w:val="left"/>
              <w:rPr>
                <w:sz w:val="28"/>
                <w:szCs w:val="28"/>
              </w:rPr>
            </w:pPr>
            <w:r>
              <w:rPr>
                <w:sz w:val="28"/>
                <w:szCs w:val="28"/>
              </w:rPr>
              <w:t>24</w:t>
            </w:r>
          </w:p>
        </w:tc>
      </w:tr>
      <w:tr w:rsidR="00A60625" w:rsidRPr="003F5F04" w:rsidTr="00E83F8A">
        <w:trPr>
          <w:trHeight w:val="452"/>
        </w:trPr>
        <w:tc>
          <w:tcPr>
            <w:tcW w:w="8789" w:type="dxa"/>
            <w:vAlign w:val="bottom"/>
          </w:tcPr>
          <w:p w:rsidR="00A60625" w:rsidRPr="003F5F04" w:rsidRDefault="00A60625" w:rsidP="00E83F8A">
            <w:pPr>
              <w:pStyle w:val="Heading3"/>
              <w:spacing w:line="360" w:lineRule="auto"/>
              <w:ind w:left="22" w:firstLine="567"/>
              <w:rPr>
                <w:b w:val="0"/>
                <w:sz w:val="28"/>
                <w:szCs w:val="28"/>
                <w:lang w:val="uk-UA"/>
              </w:rPr>
            </w:pPr>
            <w:r w:rsidRPr="003F5F04">
              <w:rPr>
                <w:b w:val="0"/>
                <w:sz w:val="28"/>
                <w:szCs w:val="28"/>
                <w:lang w:val="uk-UA"/>
              </w:rPr>
              <w:t>2.1.1 Розрахунок та вибір сосуду</w:t>
            </w:r>
            <w:r w:rsidR="00E83F8A">
              <w:rPr>
                <w:b w:val="0"/>
                <w:sz w:val="28"/>
                <w:szCs w:val="28"/>
                <w:lang w:val="uk-UA"/>
              </w:rPr>
              <w:t xml:space="preserve"> …………………………………….</w:t>
            </w:r>
          </w:p>
        </w:tc>
        <w:tc>
          <w:tcPr>
            <w:tcW w:w="561" w:type="dxa"/>
            <w:vAlign w:val="bottom"/>
          </w:tcPr>
          <w:p w:rsidR="00A60625" w:rsidRPr="00BF31EA" w:rsidRDefault="00E83F8A" w:rsidP="00E83F8A">
            <w:pPr>
              <w:spacing w:line="360" w:lineRule="auto"/>
              <w:ind w:firstLine="0"/>
              <w:jc w:val="left"/>
              <w:rPr>
                <w:sz w:val="28"/>
                <w:szCs w:val="28"/>
              </w:rPr>
            </w:pPr>
            <w:r>
              <w:rPr>
                <w:sz w:val="28"/>
                <w:szCs w:val="28"/>
              </w:rPr>
              <w:t>24</w:t>
            </w:r>
          </w:p>
        </w:tc>
      </w:tr>
      <w:tr w:rsidR="00A60625" w:rsidRPr="003F5F04" w:rsidTr="00E83F8A">
        <w:trPr>
          <w:trHeight w:val="452"/>
        </w:trPr>
        <w:tc>
          <w:tcPr>
            <w:tcW w:w="8789" w:type="dxa"/>
            <w:vAlign w:val="bottom"/>
          </w:tcPr>
          <w:p w:rsidR="00A60625" w:rsidRPr="003F5F04" w:rsidRDefault="00A60625" w:rsidP="00E83F8A">
            <w:pPr>
              <w:pStyle w:val="Heading3"/>
              <w:spacing w:line="360" w:lineRule="auto"/>
              <w:ind w:left="22" w:firstLine="567"/>
              <w:rPr>
                <w:b w:val="0"/>
                <w:sz w:val="28"/>
                <w:szCs w:val="28"/>
                <w:lang w:val="uk-UA"/>
              </w:rPr>
            </w:pPr>
            <w:r w:rsidRPr="003F5F04">
              <w:rPr>
                <w:b w:val="0"/>
                <w:sz w:val="28"/>
                <w:szCs w:val="28"/>
                <w:lang w:val="uk-UA"/>
              </w:rPr>
              <w:t>2.1.2 Розрахунок та вибір підйомного канату</w:t>
            </w:r>
            <w:r w:rsidR="00E83F8A">
              <w:rPr>
                <w:b w:val="0"/>
                <w:sz w:val="28"/>
                <w:szCs w:val="28"/>
                <w:lang w:val="uk-UA"/>
              </w:rPr>
              <w:t xml:space="preserve"> ………………………</w:t>
            </w:r>
          </w:p>
        </w:tc>
        <w:tc>
          <w:tcPr>
            <w:tcW w:w="561" w:type="dxa"/>
            <w:vAlign w:val="bottom"/>
          </w:tcPr>
          <w:p w:rsidR="00A60625" w:rsidRPr="00BF31EA" w:rsidRDefault="00E83F8A" w:rsidP="00E83F8A">
            <w:pPr>
              <w:spacing w:line="360" w:lineRule="auto"/>
              <w:ind w:firstLine="0"/>
              <w:jc w:val="left"/>
              <w:rPr>
                <w:sz w:val="28"/>
                <w:szCs w:val="28"/>
              </w:rPr>
            </w:pPr>
            <w:r>
              <w:rPr>
                <w:sz w:val="28"/>
                <w:szCs w:val="28"/>
              </w:rPr>
              <w:t>25</w:t>
            </w:r>
          </w:p>
        </w:tc>
      </w:tr>
      <w:tr w:rsidR="00A60625" w:rsidRPr="003F5F04" w:rsidTr="00E83F8A">
        <w:trPr>
          <w:trHeight w:val="452"/>
        </w:trPr>
        <w:tc>
          <w:tcPr>
            <w:tcW w:w="8789" w:type="dxa"/>
            <w:vAlign w:val="bottom"/>
          </w:tcPr>
          <w:p w:rsidR="00A60625" w:rsidRPr="003F5F04" w:rsidRDefault="00A60625" w:rsidP="00E83F8A">
            <w:pPr>
              <w:pStyle w:val="Heading3"/>
              <w:spacing w:line="360" w:lineRule="auto"/>
              <w:ind w:left="22" w:firstLine="567"/>
              <w:rPr>
                <w:b w:val="0"/>
                <w:sz w:val="28"/>
                <w:szCs w:val="28"/>
                <w:lang w:val="uk-UA"/>
              </w:rPr>
            </w:pPr>
            <w:r w:rsidRPr="003F5F04">
              <w:rPr>
                <w:b w:val="0"/>
                <w:sz w:val="28"/>
                <w:szCs w:val="28"/>
                <w:lang w:val="uk-UA"/>
              </w:rPr>
              <w:t>2.1.3 Розрахунок та вибір підйомної машини</w:t>
            </w:r>
            <w:r w:rsidR="00E83F8A">
              <w:rPr>
                <w:b w:val="0"/>
                <w:sz w:val="28"/>
                <w:szCs w:val="28"/>
                <w:lang w:val="uk-UA"/>
              </w:rPr>
              <w:t xml:space="preserve"> ………………………</w:t>
            </w:r>
          </w:p>
        </w:tc>
        <w:tc>
          <w:tcPr>
            <w:tcW w:w="561" w:type="dxa"/>
            <w:vAlign w:val="bottom"/>
          </w:tcPr>
          <w:p w:rsidR="00A60625" w:rsidRPr="00BF31EA" w:rsidRDefault="00E83F8A" w:rsidP="00E83F8A">
            <w:pPr>
              <w:spacing w:line="360" w:lineRule="auto"/>
              <w:ind w:firstLine="0"/>
              <w:jc w:val="left"/>
              <w:rPr>
                <w:sz w:val="28"/>
                <w:szCs w:val="28"/>
              </w:rPr>
            </w:pPr>
            <w:r>
              <w:rPr>
                <w:sz w:val="28"/>
                <w:szCs w:val="28"/>
              </w:rPr>
              <w:t>27</w:t>
            </w:r>
          </w:p>
        </w:tc>
      </w:tr>
      <w:tr w:rsidR="00A60625" w:rsidRPr="003F5F04" w:rsidTr="00E83F8A">
        <w:trPr>
          <w:trHeight w:val="452"/>
        </w:trPr>
        <w:tc>
          <w:tcPr>
            <w:tcW w:w="8789" w:type="dxa"/>
            <w:vAlign w:val="bottom"/>
          </w:tcPr>
          <w:p w:rsidR="00A60625" w:rsidRPr="003F5F04" w:rsidRDefault="00A60625" w:rsidP="00E83F8A">
            <w:pPr>
              <w:pStyle w:val="Heading3"/>
              <w:spacing w:line="360" w:lineRule="auto"/>
              <w:ind w:left="22" w:firstLine="567"/>
              <w:rPr>
                <w:b w:val="0"/>
                <w:sz w:val="28"/>
                <w:szCs w:val="28"/>
                <w:lang w:val="uk-UA"/>
              </w:rPr>
            </w:pPr>
            <w:r w:rsidRPr="003F5F04">
              <w:rPr>
                <w:b w:val="0"/>
                <w:sz w:val="28"/>
                <w:szCs w:val="28"/>
                <w:lang w:val="uk-UA"/>
              </w:rPr>
              <w:t>2.1.4 Розрахунок та вибір електродвигуна скіпової підйомної установки</w:t>
            </w:r>
            <w:r w:rsidR="00E83F8A">
              <w:rPr>
                <w:b w:val="0"/>
                <w:sz w:val="28"/>
                <w:szCs w:val="28"/>
                <w:lang w:val="uk-UA"/>
              </w:rPr>
              <w:t xml:space="preserve"> …………………………………………………………………...</w:t>
            </w:r>
          </w:p>
        </w:tc>
        <w:tc>
          <w:tcPr>
            <w:tcW w:w="561" w:type="dxa"/>
            <w:vAlign w:val="bottom"/>
          </w:tcPr>
          <w:p w:rsidR="00A60625" w:rsidRPr="00BF31EA" w:rsidRDefault="00E83F8A" w:rsidP="00E83F8A">
            <w:pPr>
              <w:spacing w:line="360" w:lineRule="auto"/>
              <w:ind w:firstLine="0"/>
              <w:jc w:val="left"/>
              <w:rPr>
                <w:sz w:val="28"/>
                <w:szCs w:val="28"/>
              </w:rPr>
            </w:pPr>
            <w:r>
              <w:rPr>
                <w:sz w:val="28"/>
                <w:szCs w:val="28"/>
              </w:rPr>
              <w:t>29</w:t>
            </w:r>
          </w:p>
        </w:tc>
      </w:tr>
      <w:tr w:rsidR="00A60625" w:rsidRPr="003F5F04" w:rsidTr="00E83F8A">
        <w:trPr>
          <w:trHeight w:val="452"/>
        </w:trPr>
        <w:tc>
          <w:tcPr>
            <w:tcW w:w="8789" w:type="dxa"/>
            <w:vAlign w:val="bottom"/>
          </w:tcPr>
          <w:p w:rsidR="00A60625" w:rsidRPr="003F5F04" w:rsidRDefault="00A60625" w:rsidP="00E83F8A">
            <w:pPr>
              <w:pStyle w:val="Heading3"/>
              <w:spacing w:line="360" w:lineRule="auto"/>
              <w:ind w:left="22" w:firstLine="567"/>
              <w:rPr>
                <w:b w:val="0"/>
                <w:sz w:val="28"/>
                <w:szCs w:val="28"/>
                <w:lang w:val="uk-UA"/>
              </w:rPr>
            </w:pPr>
            <w:r w:rsidRPr="003F5F04">
              <w:rPr>
                <w:b w:val="0"/>
                <w:sz w:val="28"/>
                <w:szCs w:val="28"/>
                <w:lang w:val="uk-UA"/>
              </w:rPr>
              <w:t>2.1.5 Розрахунок діаграми швидкості скіпової підйомної установки</w:t>
            </w:r>
            <w:r w:rsidR="00E83F8A">
              <w:rPr>
                <w:b w:val="0"/>
                <w:sz w:val="28"/>
                <w:szCs w:val="28"/>
                <w:lang w:val="uk-UA"/>
              </w:rPr>
              <w:t xml:space="preserve"> …………………………………………………………………...</w:t>
            </w:r>
          </w:p>
        </w:tc>
        <w:tc>
          <w:tcPr>
            <w:tcW w:w="561" w:type="dxa"/>
            <w:vAlign w:val="bottom"/>
          </w:tcPr>
          <w:p w:rsidR="00A60625" w:rsidRPr="00BF31EA" w:rsidRDefault="00E83F8A" w:rsidP="00E83F8A">
            <w:pPr>
              <w:spacing w:line="360" w:lineRule="auto"/>
              <w:ind w:firstLine="0"/>
              <w:jc w:val="left"/>
              <w:rPr>
                <w:sz w:val="28"/>
                <w:szCs w:val="28"/>
              </w:rPr>
            </w:pPr>
            <w:r>
              <w:rPr>
                <w:sz w:val="28"/>
                <w:szCs w:val="28"/>
              </w:rPr>
              <w:t>29</w:t>
            </w:r>
          </w:p>
        </w:tc>
      </w:tr>
      <w:tr w:rsidR="00A60625" w:rsidRPr="003F5F04" w:rsidTr="00E83F8A">
        <w:trPr>
          <w:trHeight w:val="452"/>
        </w:trPr>
        <w:tc>
          <w:tcPr>
            <w:tcW w:w="8789" w:type="dxa"/>
            <w:vAlign w:val="bottom"/>
          </w:tcPr>
          <w:p w:rsidR="00A60625" w:rsidRPr="003F5F04" w:rsidRDefault="00A60625" w:rsidP="00E83F8A">
            <w:pPr>
              <w:pStyle w:val="Heading3"/>
              <w:spacing w:line="360" w:lineRule="auto"/>
              <w:ind w:left="22" w:firstLine="567"/>
              <w:rPr>
                <w:b w:val="0"/>
                <w:sz w:val="28"/>
                <w:szCs w:val="28"/>
                <w:lang w:val="uk-UA"/>
              </w:rPr>
            </w:pPr>
            <w:r w:rsidRPr="003F5F04">
              <w:rPr>
                <w:b w:val="0"/>
                <w:sz w:val="28"/>
                <w:szCs w:val="28"/>
                <w:lang w:val="uk-UA"/>
              </w:rPr>
              <w:t>2.2 Розрахунок елементів системи ТП-Д</w:t>
            </w:r>
            <w:r w:rsidR="00E83F8A">
              <w:rPr>
                <w:b w:val="0"/>
                <w:sz w:val="28"/>
                <w:szCs w:val="28"/>
                <w:lang w:val="uk-UA"/>
              </w:rPr>
              <w:t xml:space="preserve"> ……………………………</w:t>
            </w:r>
          </w:p>
        </w:tc>
        <w:tc>
          <w:tcPr>
            <w:tcW w:w="561" w:type="dxa"/>
            <w:vAlign w:val="bottom"/>
          </w:tcPr>
          <w:p w:rsidR="00A60625" w:rsidRPr="00BF31EA" w:rsidRDefault="00E83F8A" w:rsidP="00E83F8A">
            <w:pPr>
              <w:spacing w:line="360" w:lineRule="auto"/>
              <w:ind w:firstLine="0"/>
              <w:jc w:val="left"/>
              <w:rPr>
                <w:sz w:val="28"/>
                <w:szCs w:val="28"/>
              </w:rPr>
            </w:pPr>
            <w:r>
              <w:rPr>
                <w:sz w:val="28"/>
                <w:szCs w:val="28"/>
              </w:rPr>
              <w:t>32</w:t>
            </w:r>
          </w:p>
        </w:tc>
      </w:tr>
      <w:tr w:rsidR="00A60625" w:rsidRPr="003F5F04" w:rsidTr="00E83F8A">
        <w:trPr>
          <w:trHeight w:val="452"/>
        </w:trPr>
        <w:tc>
          <w:tcPr>
            <w:tcW w:w="8789" w:type="dxa"/>
            <w:vAlign w:val="bottom"/>
          </w:tcPr>
          <w:p w:rsidR="00A60625" w:rsidRPr="003F5F04" w:rsidRDefault="00A60625" w:rsidP="00E83F8A">
            <w:pPr>
              <w:pStyle w:val="Heading3"/>
              <w:spacing w:line="360" w:lineRule="auto"/>
              <w:ind w:left="22" w:firstLine="567"/>
              <w:rPr>
                <w:b w:val="0"/>
                <w:sz w:val="28"/>
                <w:szCs w:val="28"/>
                <w:lang w:val="uk-UA"/>
              </w:rPr>
            </w:pPr>
            <w:r w:rsidRPr="003F5F04">
              <w:rPr>
                <w:b w:val="0"/>
                <w:sz w:val="28"/>
                <w:szCs w:val="28"/>
                <w:lang w:val="uk-UA"/>
              </w:rPr>
              <w:t xml:space="preserve">2.2.1 Розрахунок потужності та вибір електродвигуна для рудничної </w:t>
            </w:r>
            <w:proofErr w:type="spellStart"/>
            <w:r w:rsidRPr="003F5F04">
              <w:rPr>
                <w:b w:val="0"/>
                <w:sz w:val="28"/>
                <w:szCs w:val="28"/>
                <w:lang w:val="uk-UA"/>
              </w:rPr>
              <w:t>безредукторної</w:t>
            </w:r>
            <w:proofErr w:type="spellEnd"/>
            <w:r w:rsidRPr="003F5F04">
              <w:rPr>
                <w:b w:val="0"/>
                <w:sz w:val="28"/>
                <w:szCs w:val="28"/>
                <w:lang w:val="uk-UA"/>
              </w:rPr>
              <w:t xml:space="preserve"> скіпової підйомної машини</w:t>
            </w:r>
            <w:r w:rsidR="00E83F8A">
              <w:rPr>
                <w:b w:val="0"/>
                <w:sz w:val="28"/>
                <w:szCs w:val="28"/>
                <w:lang w:val="uk-UA"/>
              </w:rPr>
              <w:t xml:space="preserve"> …………………</w:t>
            </w:r>
          </w:p>
        </w:tc>
        <w:tc>
          <w:tcPr>
            <w:tcW w:w="561" w:type="dxa"/>
            <w:vAlign w:val="bottom"/>
          </w:tcPr>
          <w:p w:rsidR="00A60625" w:rsidRPr="00BF31EA" w:rsidRDefault="00E83F8A" w:rsidP="00E83F8A">
            <w:pPr>
              <w:spacing w:line="360" w:lineRule="auto"/>
              <w:ind w:firstLine="0"/>
              <w:jc w:val="left"/>
              <w:rPr>
                <w:sz w:val="28"/>
                <w:szCs w:val="28"/>
              </w:rPr>
            </w:pPr>
            <w:r>
              <w:rPr>
                <w:sz w:val="28"/>
                <w:szCs w:val="28"/>
              </w:rPr>
              <w:t>32</w:t>
            </w:r>
          </w:p>
        </w:tc>
      </w:tr>
      <w:tr w:rsidR="00A60625" w:rsidRPr="003F5F04" w:rsidTr="00E83F8A">
        <w:trPr>
          <w:trHeight w:val="452"/>
        </w:trPr>
        <w:tc>
          <w:tcPr>
            <w:tcW w:w="8789" w:type="dxa"/>
            <w:vAlign w:val="bottom"/>
          </w:tcPr>
          <w:p w:rsidR="00A60625" w:rsidRPr="003F5F04" w:rsidRDefault="00A60625" w:rsidP="00E83F8A">
            <w:pPr>
              <w:pStyle w:val="Heading3"/>
              <w:spacing w:line="360" w:lineRule="auto"/>
              <w:ind w:left="22" w:firstLine="567"/>
              <w:rPr>
                <w:b w:val="0"/>
                <w:sz w:val="28"/>
                <w:szCs w:val="28"/>
                <w:lang w:val="uk-UA"/>
              </w:rPr>
            </w:pPr>
            <w:r w:rsidRPr="003F5F04">
              <w:rPr>
                <w:b w:val="0"/>
                <w:sz w:val="28"/>
                <w:szCs w:val="28"/>
                <w:lang w:val="uk-UA"/>
              </w:rPr>
              <w:t>2.2.2 Розрахунок діаграми електроприводу рудничної скіпової підйомної машини</w:t>
            </w:r>
            <w:r w:rsidR="00E83F8A">
              <w:rPr>
                <w:b w:val="0"/>
                <w:sz w:val="28"/>
                <w:szCs w:val="28"/>
                <w:lang w:val="uk-UA"/>
              </w:rPr>
              <w:t xml:space="preserve"> ………………………………………………………….</w:t>
            </w:r>
          </w:p>
        </w:tc>
        <w:tc>
          <w:tcPr>
            <w:tcW w:w="561" w:type="dxa"/>
            <w:vAlign w:val="bottom"/>
          </w:tcPr>
          <w:p w:rsidR="00A60625" w:rsidRPr="00BF31EA" w:rsidRDefault="00E83F8A" w:rsidP="00E83F8A">
            <w:pPr>
              <w:spacing w:line="360" w:lineRule="auto"/>
              <w:ind w:firstLine="0"/>
              <w:jc w:val="left"/>
              <w:rPr>
                <w:sz w:val="28"/>
                <w:szCs w:val="28"/>
              </w:rPr>
            </w:pPr>
            <w:r>
              <w:rPr>
                <w:sz w:val="28"/>
                <w:szCs w:val="28"/>
              </w:rPr>
              <w:t>33</w:t>
            </w:r>
          </w:p>
        </w:tc>
      </w:tr>
      <w:tr w:rsidR="00A60625" w:rsidRPr="003F5F04" w:rsidTr="00E83F8A">
        <w:trPr>
          <w:trHeight w:val="452"/>
        </w:trPr>
        <w:tc>
          <w:tcPr>
            <w:tcW w:w="8789" w:type="dxa"/>
            <w:vAlign w:val="bottom"/>
          </w:tcPr>
          <w:p w:rsidR="00A60625" w:rsidRPr="003F5F04" w:rsidRDefault="00A60625" w:rsidP="00E83F8A">
            <w:pPr>
              <w:pStyle w:val="Heading3"/>
              <w:spacing w:line="360" w:lineRule="auto"/>
              <w:ind w:left="22" w:firstLine="567"/>
              <w:rPr>
                <w:b w:val="0"/>
                <w:sz w:val="28"/>
                <w:szCs w:val="28"/>
                <w:lang w:val="uk-UA"/>
              </w:rPr>
            </w:pPr>
            <w:r w:rsidRPr="003F5F04">
              <w:rPr>
                <w:b w:val="0"/>
                <w:sz w:val="28"/>
                <w:szCs w:val="28"/>
                <w:lang w:val="uk-UA"/>
              </w:rPr>
              <w:t xml:space="preserve">2.2.3 Розрахунок та вибір </w:t>
            </w:r>
            <w:proofErr w:type="spellStart"/>
            <w:r w:rsidRPr="003F5F04">
              <w:rPr>
                <w:b w:val="0"/>
                <w:sz w:val="28"/>
                <w:szCs w:val="28"/>
                <w:lang w:val="uk-UA"/>
              </w:rPr>
              <w:t>узгоджуючого</w:t>
            </w:r>
            <w:proofErr w:type="spellEnd"/>
            <w:r w:rsidRPr="003F5F04">
              <w:rPr>
                <w:b w:val="0"/>
                <w:sz w:val="28"/>
                <w:szCs w:val="28"/>
                <w:lang w:val="uk-UA"/>
              </w:rPr>
              <w:t xml:space="preserve"> трансформатора електроприводу системи ТП-Д скіпової підйомної установки</w:t>
            </w:r>
            <w:r w:rsidR="00E83F8A">
              <w:rPr>
                <w:b w:val="0"/>
                <w:sz w:val="28"/>
                <w:szCs w:val="28"/>
                <w:lang w:val="uk-UA"/>
              </w:rPr>
              <w:t xml:space="preserve"> …………</w:t>
            </w:r>
          </w:p>
        </w:tc>
        <w:tc>
          <w:tcPr>
            <w:tcW w:w="561" w:type="dxa"/>
            <w:vAlign w:val="bottom"/>
          </w:tcPr>
          <w:p w:rsidR="00A60625" w:rsidRPr="00BF31EA" w:rsidRDefault="00E83F8A" w:rsidP="00E83F8A">
            <w:pPr>
              <w:spacing w:line="360" w:lineRule="auto"/>
              <w:ind w:firstLine="0"/>
              <w:jc w:val="left"/>
              <w:rPr>
                <w:sz w:val="28"/>
                <w:szCs w:val="28"/>
              </w:rPr>
            </w:pPr>
            <w:r>
              <w:rPr>
                <w:sz w:val="28"/>
                <w:szCs w:val="28"/>
              </w:rPr>
              <w:t>37</w:t>
            </w:r>
          </w:p>
        </w:tc>
      </w:tr>
      <w:tr w:rsidR="00A60625" w:rsidRPr="003F5F04" w:rsidTr="00E83F8A">
        <w:trPr>
          <w:trHeight w:val="452"/>
        </w:trPr>
        <w:tc>
          <w:tcPr>
            <w:tcW w:w="8789" w:type="dxa"/>
            <w:vAlign w:val="bottom"/>
          </w:tcPr>
          <w:p w:rsidR="00A60625" w:rsidRPr="003F5F04" w:rsidRDefault="00A60625" w:rsidP="00E83F8A">
            <w:pPr>
              <w:pStyle w:val="Heading3"/>
              <w:spacing w:line="360" w:lineRule="auto"/>
              <w:ind w:left="22" w:firstLine="567"/>
              <w:rPr>
                <w:b w:val="0"/>
                <w:sz w:val="28"/>
                <w:szCs w:val="28"/>
                <w:lang w:val="uk-UA"/>
              </w:rPr>
            </w:pPr>
            <w:r w:rsidRPr="003F5F04">
              <w:rPr>
                <w:b w:val="0"/>
                <w:sz w:val="28"/>
                <w:szCs w:val="28"/>
                <w:lang w:val="uk-UA"/>
              </w:rPr>
              <w:lastRenderedPageBreak/>
              <w:t xml:space="preserve">2.2.4 Розрахунок та вибір вентилів </w:t>
            </w:r>
            <w:proofErr w:type="spellStart"/>
            <w:r w:rsidRPr="003F5F04">
              <w:rPr>
                <w:b w:val="0"/>
                <w:sz w:val="28"/>
                <w:szCs w:val="28"/>
                <w:lang w:val="uk-UA"/>
              </w:rPr>
              <w:t>дванадцятипульсної</w:t>
            </w:r>
            <w:proofErr w:type="spellEnd"/>
            <w:r w:rsidRPr="003F5F04">
              <w:rPr>
                <w:b w:val="0"/>
                <w:sz w:val="28"/>
                <w:szCs w:val="28"/>
                <w:lang w:val="uk-UA"/>
              </w:rPr>
              <w:t xml:space="preserve"> схеми випрямляча</w:t>
            </w:r>
            <w:r w:rsidR="00E83F8A">
              <w:rPr>
                <w:b w:val="0"/>
                <w:sz w:val="28"/>
                <w:szCs w:val="28"/>
                <w:lang w:val="uk-UA"/>
              </w:rPr>
              <w:t xml:space="preserve"> …………………………………………………………………</w:t>
            </w:r>
          </w:p>
        </w:tc>
        <w:tc>
          <w:tcPr>
            <w:tcW w:w="561" w:type="dxa"/>
            <w:vAlign w:val="bottom"/>
          </w:tcPr>
          <w:p w:rsidR="00A60625" w:rsidRPr="00BF31EA" w:rsidRDefault="00E83F8A" w:rsidP="00E83F8A">
            <w:pPr>
              <w:spacing w:line="360" w:lineRule="auto"/>
              <w:ind w:firstLine="0"/>
              <w:jc w:val="left"/>
              <w:rPr>
                <w:sz w:val="28"/>
                <w:szCs w:val="28"/>
              </w:rPr>
            </w:pPr>
            <w:r>
              <w:rPr>
                <w:sz w:val="28"/>
                <w:szCs w:val="28"/>
              </w:rPr>
              <w:t>41</w:t>
            </w:r>
          </w:p>
        </w:tc>
      </w:tr>
      <w:tr w:rsidR="00A60625" w:rsidRPr="003F5F04" w:rsidTr="00E83F8A">
        <w:trPr>
          <w:trHeight w:val="452"/>
        </w:trPr>
        <w:tc>
          <w:tcPr>
            <w:tcW w:w="8789" w:type="dxa"/>
            <w:vAlign w:val="bottom"/>
          </w:tcPr>
          <w:p w:rsidR="00A60625" w:rsidRPr="003F5F04" w:rsidRDefault="00A60625" w:rsidP="00E83F8A">
            <w:pPr>
              <w:pStyle w:val="Heading3"/>
              <w:spacing w:line="360" w:lineRule="auto"/>
              <w:ind w:left="22" w:firstLine="567"/>
              <w:rPr>
                <w:b w:val="0"/>
                <w:sz w:val="28"/>
                <w:szCs w:val="28"/>
                <w:lang w:val="uk-UA"/>
              </w:rPr>
            </w:pPr>
            <w:r w:rsidRPr="003F5F04">
              <w:rPr>
                <w:b w:val="0"/>
                <w:sz w:val="28"/>
                <w:szCs w:val="28"/>
                <w:lang w:val="uk-UA"/>
              </w:rPr>
              <w:t xml:space="preserve">2.2.5 Розрахунок та вибір </w:t>
            </w:r>
            <w:proofErr w:type="spellStart"/>
            <w:r w:rsidRPr="003F5F04">
              <w:rPr>
                <w:b w:val="0"/>
                <w:sz w:val="28"/>
                <w:szCs w:val="28"/>
                <w:lang w:val="uk-UA"/>
              </w:rPr>
              <w:t>згладжувального</w:t>
            </w:r>
            <w:proofErr w:type="spellEnd"/>
            <w:r w:rsidRPr="003F5F04">
              <w:rPr>
                <w:b w:val="0"/>
                <w:sz w:val="28"/>
                <w:szCs w:val="28"/>
                <w:lang w:val="uk-UA"/>
              </w:rPr>
              <w:t xml:space="preserve"> дроселя</w:t>
            </w:r>
            <w:r w:rsidR="00E83F8A">
              <w:rPr>
                <w:b w:val="0"/>
                <w:sz w:val="28"/>
                <w:szCs w:val="28"/>
                <w:lang w:val="uk-UA"/>
              </w:rPr>
              <w:t xml:space="preserve"> ……………….</w:t>
            </w:r>
          </w:p>
        </w:tc>
        <w:tc>
          <w:tcPr>
            <w:tcW w:w="561" w:type="dxa"/>
            <w:vAlign w:val="bottom"/>
          </w:tcPr>
          <w:p w:rsidR="00A60625" w:rsidRPr="00BF31EA" w:rsidRDefault="00E83F8A" w:rsidP="00E83F8A">
            <w:pPr>
              <w:spacing w:line="360" w:lineRule="auto"/>
              <w:ind w:firstLine="0"/>
              <w:jc w:val="left"/>
              <w:rPr>
                <w:sz w:val="28"/>
                <w:szCs w:val="28"/>
              </w:rPr>
            </w:pPr>
            <w:r>
              <w:rPr>
                <w:sz w:val="28"/>
                <w:szCs w:val="28"/>
              </w:rPr>
              <w:t>42</w:t>
            </w:r>
          </w:p>
        </w:tc>
      </w:tr>
      <w:tr w:rsidR="00A60625" w:rsidRPr="003F5F04" w:rsidTr="00E83F8A">
        <w:trPr>
          <w:trHeight w:val="452"/>
        </w:trPr>
        <w:tc>
          <w:tcPr>
            <w:tcW w:w="8789" w:type="dxa"/>
            <w:vAlign w:val="bottom"/>
          </w:tcPr>
          <w:p w:rsidR="00A60625" w:rsidRPr="003F5F04" w:rsidRDefault="00A60625" w:rsidP="00E83F8A">
            <w:pPr>
              <w:pStyle w:val="Heading3"/>
              <w:spacing w:line="360" w:lineRule="auto"/>
              <w:ind w:left="22" w:firstLine="567"/>
              <w:rPr>
                <w:b w:val="0"/>
                <w:sz w:val="28"/>
                <w:szCs w:val="28"/>
                <w:lang w:val="uk-UA"/>
              </w:rPr>
            </w:pPr>
            <w:r w:rsidRPr="003F5F04">
              <w:rPr>
                <w:b w:val="0"/>
                <w:sz w:val="28"/>
                <w:szCs w:val="28"/>
                <w:lang w:val="uk-UA"/>
              </w:rPr>
              <w:t>2.2.6 Розрахунок та вибір елементів системи управління</w:t>
            </w:r>
            <w:r w:rsidR="00E83F8A">
              <w:rPr>
                <w:b w:val="0"/>
                <w:sz w:val="28"/>
                <w:szCs w:val="28"/>
                <w:lang w:val="uk-UA"/>
              </w:rPr>
              <w:t xml:space="preserve"> ………….</w:t>
            </w:r>
          </w:p>
        </w:tc>
        <w:tc>
          <w:tcPr>
            <w:tcW w:w="561" w:type="dxa"/>
            <w:vAlign w:val="bottom"/>
          </w:tcPr>
          <w:p w:rsidR="00A60625" w:rsidRPr="00BF31EA" w:rsidRDefault="00E83F8A" w:rsidP="00E83F8A">
            <w:pPr>
              <w:spacing w:line="360" w:lineRule="auto"/>
              <w:ind w:firstLine="0"/>
              <w:jc w:val="left"/>
              <w:rPr>
                <w:sz w:val="28"/>
                <w:szCs w:val="28"/>
              </w:rPr>
            </w:pPr>
            <w:r>
              <w:rPr>
                <w:sz w:val="28"/>
                <w:szCs w:val="28"/>
              </w:rPr>
              <w:t>45</w:t>
            </w:r>
          </w:p>
        </w:tc>
      </w:tr>
      <w:tr w:rsidR="00A60625" w:rsidRPr="003F5F04" w:rsidTr="00E83F8A">
        <w:trPr>
          <w:trHeight w:val="452"/>
        </w:trPr>
        <w:tc>
          <w:tcPr>
            <w:tcW w:w="8789" w:type="dxa"/>
            <w:vAlign w:val="bottom"/>
          </w:tcPr>
          <w:p w:rsidR="00A60625" w:rsidRPr="003F5F04" w:rsidRDefault="00A60625" w:rsidP="00E83F8A">
            <w:pPr>
              <w:pStyle w:val="Heading3"/>
              <w:spacing w:line="360" w:lineRule="auto"/>
              <w:ind w:left="22" w:firstLine="567"/>
              <w:rPr>
                <w:b w:val="0"/>
                <w:sz w:val="28"/>
                <w:szCs w:val="28"/>
                <w:lang w:val="uk-UA"/>
              </w:rPr>
            </w:pPr>
            <w:r w:rsidRPr="003F5F04">
              <w:rPr>
                <w:b w:val="0"/>
                <w:sz w:val="28"/>
                <w:szCs w:val="28"/>
                <w:lang w:val="uk-UA"/>
              </w:rPr>
              <w:t>2.2.6.1 Розрахунок параметрів структурної схеми розімкненої системи електроприводу по схемі ТП-Д скіпової підйомної установки</w:t>
            </w:r>
            <w:r w:rsidR="00E83F8A">
              <w:rPr>
                <w:b w:val="0"/>
                <w:sz w:val="28"/>
                <w:szCs w:val="28"/>
                <w:lang w:val="uk-UA"/>
              </w:rPr>
              <w:t xml:space="preserve"> .</w:t>
            </w:r>
          </w:p>
        </w:tc>
        <w:tc>
          <w:tcPr>
            <w:tcW w:w="561" w:type="dxa"/>
            <w:vAlign w:val="bottom"/>
          </w:tcPr>
          <w:p w:rsidR="00A60625" w:rsidRPr="00BF31EA" w:rsidRDefault="00E83F8A" w:rsidP="00E83F8A">
            <w:pPr>
              <w:spacing w:line="360" w:lineRule="auto"/>
              <w:ind w:firstLine="0"/>
              <w:jc w:val="left"/>
              <w:rPr>
                <w:sz w:val="28"/>
                <w:szCs w:val="28"/>
              </w:rPr>
            </w:pPr>
            <w:r>
              <w:rPr>
                <w:sz w:val="28"/>
                <w:szCs w:val="28"/>
              </w:rPr>
              <w:t>45</w:t>
            </w:r>
          </w:p>
        </w:tc>
      </w:tr>
      <w:tr w:rsidR="00A60625" w:rsidRPr="003F5F04" w:rsidTr="00E83F8A">
        <w:trPr>
          <w:trHeight w:val="452"/>
        </w:trPr>
        <w:tc>
          <w:tcPr>
            <w:tcW w:w="8789" w:type="dxa"/>
            <w:vAlign w:val="bottom"/>
          </w:tcPr>
          <w:p w:rsidR="00A60625" w:rsidRPr="003F5F04" w:rsidRDefault="00A60625" w:rsidP="00E83F8A">
            <w:pPr>
              <w:pStyle w:val="Heading3"/>
              <w:spacing w:line="360" w:lineRule="auto"/>
              <w:ind w:left="22" w:firstLine="567"/>
              <w:rPr>
                <w:b w:val="0"/>
                <w:sz w:val="28"/>
                <w:szCs w:val="28"/>
                <w:lang w:val="uk-UA"/>
              </w:rPr>
            </w:pPr>
            <w:r w:rsidRPr="003F5F04">
              <w:rPr>
                <w:b w:val="0"/>
                <w:sz w:val="28"/>
                <w:szCs w:val="28"/>
                <w:lang w:val="uk-UA"/>
              </w:rPr>
              <w:t>2.2.6.2 Розрахунок параметрів внутрішнього контуру струму системи управління електроприводом по схемі ТП-Д скіпової підйомної установки</w:t>
            </w:r>
            <w:r w:rsidR="00E83F8A">
              <w:rPr>
                <w:b w:val="0"/>
                <w:sz w:val="28"/>
                <w:szCs w:val="28"/>
                <w:lang w:val="uk-UA"/>
              </w:rPr>
              <w:t xml:space="preserve"> ……………………………………………………….</w:t>
            </w:r>
          </w:p>
        </w:tc>
        <w:tc>
          <w:tcPr>
            <w:tcW w:w="561" w:type="dxa"/>
            <w:vAlign w:val="bottom"/>
          </w:tcPr>
          <w:p w:rsidR="00A60625" w:rsidRPr="00BF31EA" w:rsidRDefault="00E83F8A" w:rsidP="00E83F8A">
            <w:pPr>
              <w:spacing w:line="360" w:lineRule="auto"/>
              <w:ind w:firstLine="0"/>
              <w:jc w:val="left"/>
              <w:rPr>
                <w:sz w:val="28"/>
                <w:szCs w:val="28"/>
              </w:rPr>
            </w:pPr>
            <w:r>
              <w:rPr>
                <w:sz w:val="28"/>
                <w:szCs w:val="28"/>
              </w:rPr>
              <w:t>47</w:t>
            </w:r>
          </w:p>
        </w:tc>
      </w:tr>
      <w:tr w:rsidR="00A60625" w:rsidRPr="003F5F04" w:rsidTr="00E83F8A">
        <w:trPr>
          <w:trHeight w:val="452"/>
        </w:trPr>
        <w:tc>
          <w:tcPr>
            <w:tcW w:w="8789" w:type="dxa"/>
            <w:vAlign w:val="bottom"/>
          </w:tcPr>
          <w:p w:rsidR="00A60625" w:rsidRPr="003F5F04" w:rsidRDefault="00A60625" w:rsidP="00E83F8A">
            <w:pPr>
              <w:pStyle w:val="Heading3"/>
              <w:spacing w:line="360" w:lineRule="auto"/>
              <w:ind w:left="22" w:firstLine="567"/>
              <w:rPr>
                <w:b w:val="0"/>
                <w:sz w:val="28"/>
                <w:szCs w:val="28"/>
                <w:lang w:val="uk-UA"/>
              </w:rPr>
            </w:pPr>
            <w:r w:rsidRPr="003F5F04">
              <w:rPr>
                <w:b w:val="0"/>
                <w:sz w:val="28"/>
                <w:szCs w:val="28"/>
                <w:lang w:val="uk-UA"/>
              </w:rPr>
              <w:t>2.2.6.3 Розрахунок параметрів зовнішнього контуру швидкості системи управління електроприводом по схемі ТП-Д скіпової підйомної установки</w:t>
            </w:r>
            <w:r w:rsidR="00E83F8A">
              <w:rPr>
                <w:b w:val="0"/>
                <w:sz w:val="28"/>
                <w:szCs w:val="28"/>
                <w:lang w:val="uk-UA"/>
              </w:rPr>
              <w:t xml:space="preserve"> ……………………………………………………….</w:t>
            </w:r>
          </w:p>
        </w:tc>
        <w:tc>
          <w:tcPr>
            <w:tcW w:w="561" w:type="dxa"/>
            <w:vAlign w:val="bottom"/>
          </w:tcPr>
          <w:p w:rsidR="00A60625" w:rsidRPr="00BF31EA" w:rsidRDefault="00E83F8A" w:rsidP="00E83F8A">
            <w:pPr>
              <w:spacing w:line="360" w:lineRule="auto"/>
              <w:ind w:firstLine="0"/>
              <w:jc w:val="left"/>
              <w:rPr>
                <w:sz w:val="28"/>
                <w:szCs w:val="28"/>
              </w:rPr>
            </w:pPr>
            <w:r>
              <w:rPr>
                <w:sz w:val="28"/>
                <w:szCs w:val="28"/>
              </w:rPr>
              <w:t>49</w:t>
            </w:r>
          </w:p>
        </w:tc>
      </w:tr>
      <w:tr w:rsidR="00A60625" w:rsidRPr="003F5F04" w:rsidTr="00E83F8A">
        <w:trPr>
          <w:trHeight w:val="452"/>
        </w:trPr>
        <w:tc>
          <w:tcPr>
            <w:tcW w:w="8789" w:type="dxa"/>
            <w:vAlign w:val="bottom"/>
          </w:tcPr>
          <w:p w:rsidR="00A60625" w:rsidRPr="003F5F04" w:rsidRDefault="00A60625" w:rsidP="00E83F8A">
            <w:pPr>
              <w:pStyle w:val="Heading3"/>
              <w:spacing w:line="360" w:lineRule="auto"/>
              <w:ind w:left="22" w:firstLine="567"/>
              <w:rPr>
                <w:b w:val="0"/>
                <w:sz w:val="28"/>
                <w:szCs w:val="28"/>
                <w:lang w:val="uk-UA"/>
              </w:rPr>
            </w:pPr>
            <w:r w:rsidRPr="003F5F04">
              <w:rPr>
                <w:b w:val="0"/>
                <w:sz w:val="28"/>
                <w:szCs w:val="28"/>
                <w:lang w:val="uk-UA"/>
              </w:rPr>
              <w:t>2.2.7 Розрахунок електромеханічних характеристик електроприводу за схемою ТП-Д скіпової підйомної установки</w:t>
            </w:r>
            <w:r w:rsidR="00E83F8A">
              <w:rPr>
                <w:b w:val="0"/>
                <w:sz w:val="28"/>
                <w:szCs w:val="28"/>
                <w:lang w:val="uk-UA"/>
              </w:rPr>
              <w:t xml:space="preserve"> ……….</w:t>
            </w:r>
          </w:p>
        </w:tc>
        <w:tc>
          <w:tcPr>
            <w:tcW w:w="561" w:type="dxa"/>
            <w:vAlign w:val="bottom"/>
          </w:tcPr>
          <w:p w:rsidR="00A60625" w:rsidRPr="00BF31EA" w:rsidRDefault="00E83F8A" w:rsidP="00E83F8A">
            <w:pPr>
              <w:spacing w:line="360" w:lineRule="auto"/>
              <w:ind w:firstLine="0"/>
              <w:jc w:val="left"/>
              <w:rPr>
                <w:sz w:val="28"/>
                <w:szCs w:val="28"/>
              </w:rPr>
            </w:pPr>
            <w:r>
              <w:rPr>
                <w:sz w:val="28"/>
                <w:szCs w:val="28"/>
              </w:rPr>
              <w:t>53</w:t>
            </w:r>
          </w:p>
        </w:tc>
      </w:tr>
      <w:tr w:rsidR="00A60625" w:rsidRPr="003F5F04" w:rsidTr="00E83F8A">
        <w:trPr>
          <w:trHeight w:val="452"/>
        </w:trPr>
        <w:tc>
          <w:tcPr>
            <w:tcW w:w="8789" w:type="dxa"/>
            <w:vAlign w:val="bottom"/>
          </w:tcPr>
          <w:p w:rsidR="00A60625" w:rsidRPr="003F5F04" w:rsidRDefault="00A60625" w:rsidP="00E83F8A">
            <w:pPr>
              <w:pStyle w:val="Heading3"/>
              <w:spacing w:line="360" w:lineRule="auto"/>
              <w:ind w:left="22" w:firstLine="567"/>
              <w:rPr>
                <w:sz w:val="28"/>
                <w:szCs w:val="28"/>
                <w:lang w:val="uk-UA"/>
              </w:rPr>
            </w:pPr>
            <w:r>
              <w:rPr>
                <w:sz w:val="28"/>
                <w:szCs w:val="28"/>
                <w:lang w:val="uk-UA"/>
              </w:rPr>
              <w:t xml:space="preserve">РОЗДІЛ 3 </w:t>
            </w:r>
            <w:r w:rsidRPr="003F5F04">
              <w:rPr>
                <w:b w:val="0"/>
                <w:sz w:val="28"/>
                <w:szCs w:val="28"/>
                <w:lang w:val="uk-UA"/>
              </w:rPr>
              <w:t>РОЗРАХУНОК ЕЛЕМЕНТІВ СИСТЕМИ ПЧ-Д</w:t>
            </w:r>
            <w:r w:rsidR="00C7340C">
              <w:rPr>
                <w:b w:val="0"/>
                <w:sz w:val="28"/>
                <w:szCs w:val="28"/>
                <w:lang w:val="uk-UA"/>
              </w:rPr>
              <w:t xml:space="preserve"> ………</w:t>
            </w:r>
          </w:p>
        </w:tc>
        <w:tc>
          <w:tcPr>
            <w:tcW w:w="561" w:type="dxa"/>
            <w:vAlign w:val="bottom"/>
          </w:tcPr>
          <w:p w:rsidR="00A60625" w:rsidRPr="00BF31EA" w:rsidRDefault="00C7340C" w:rsidP="00E83F8A">
            <w:pPr>
              <w:spacing w:line="360" w:lineRule="auto"/>
              <w:ind w:firstLine="0"/>
              <w:jc w:val="left"/>
              <w:rPr>
                <w:sz w:val="28"/>
                <w:szCs w:val="28"/>
              </w:rPr>
            </w:pPr>
            <w:r>
              <w:rPr>
                <w:sz w:val="28"/>
                <w:szCs w:val="28"/>
              </w:rPr>
              <w:t>56</w:t>
            </w:r>
          </w:p>
        </w:tc>
      </w:tr>
      <w:tr w:rsidR="00A60625" w:rsidRPr="003F5F04" w:rsidTr="00E83F8A">
        <w:trPr>
          <w:trHeight w:val="452"/>
        </w:trPr>
        <w:tc>
          <w:tcPr>
            <w:tcW w:w="8789" w:type="dxa"/>
            <w:vAlign w:val="bottom"/>
          </w:tcPr>
          <w:p w:rsidR="00A60625" w:rsidRPr="003F5F04" w:rsidRDefault="00A60625" w:rsidP="00E83F8A">
            <w:pPr>
              <w:pStyle w:val="Heading3"/>
              <w:spacing w:line="360" w:lineRule="auto"/>
              <w:ind w:left="22" w:firstLine="567"/>
              <w:rPr>
                <w:b w:val="0"/>
                <w:sz w:val="28"/>
                <w:szCs w:val="28"/>
                <w:lang w:val="uk-UA"/>
              </w:rPr>
            </w:pPr>
            <w:r w:rsidRPr="003F5F04">
              <w:rPr>
                <w:b w:val="0"/>
                <w:sz w:val="28"/>
                <w:szCs w:val="28"/>
                <w:lang w:val="uk-UA"/>
              </w:rPr>
              <w:t xml:space="preserve">3.1 Розрахунок потужності та вибір асинхронного електродвигуна з </w:t>
            </w:r>
            <w:proofErr w:type="spellStart"/>
            <w:r w:rsidRPr="003F5F04">
              <w:rPr>
                <w:b w:val="0"/>
                <w:sz w:val="28"/>
                <w:szCs w:val="28"/>
                <w:lang w:val="uk-UA"/>
              </w:rPr>
              <w:t>короткозамкнутим</w:t>
            </w:r>
            <w:proofErr w:type="spellEnd"/>
            <w:r w:rsidRPr="003F5F04">
              <w:rPr>
                <w:b w:val="0"/>
                <w:sz w:val="28"/>
                <w:szCs w:val="28"/>
                <w:lang w:val="uk-UA"/>
              </w:rPr>
              <w:t xml:space="preserve"> ротором для рудничної скіпової підйомної машини</w:t>
            </w:r>
            <w:r w:rsidR="00C7340C">
              <w:rPr>
                <w:b w:val="0"/>
                <w:sz w:val="28"/>
                <w:szCs w:val="28"/>
                <w:lang w:val="uk-UA"/>
              </w:rPr>
              <w:t xml:space="preserve"> ……………………………………………………………………...</w:t>
            </w:r>
          </w:p>
        </w:tc>
        <w:tc>
          <w:tcPr>
            <w:tcW w:w="561" w:type="dxa"/>
            <w:vAlign w:val="bottom"/>
          </w:tcPr>
          <w:p w:rsidR="00A60625" w:rsidRPr="00BF31EA" w:rsidRDefault="00C7340C" w:rsidP="00E83F8A">
            <w:pPr>
              <w:spacing w:line="360" w:lineRule="auto"/>
              <w:ind w:firstLine="0"/>
              <w:jc w:val="left"/>
              <w:rPr>
                <w:sz w:val="28"/>
                <w:szCs w:val="28"/>
              </w:rPr>
            </w:pPr>
            <w:r>
              <w:rPr>
                <w:sz w:val="28"/>
                <w:szCs w:val="28"/>
              </w:rPr>
              <w:t>56</w:t>
            </w:r>
          </w:p>
        </w:tc>
      </w:tr>
      <w:tr w:rsidR="00A60625" w:rsidRPr="003F5F04" w:rsidTr="00E83F8A">
        <w:trPr>
          <w:trHeight w:val="452"/>
        </w:trPr>
        <w:tc>
          <w:tcPr>
            <w:tcW w:w="8789" w:type="dxa"/>
            <w:vAlign w:val="bottom"/>
          </w:tcPr>
          <w:p w:rsidR="00A60625" w:rsidRPr="003F5F04" w:rsidRDefault="00A60625" w:rsidP="00E83F8A">
            <w:pPr>
              <w:pStyle w:val="Heading3"/>
              <w:spacing w:line="360" w:lineRule="auto"/>
              <w:ind w:left="22" w:firstLine="567"/>
              <w:rPr>
                <w:b w:val="0"/>
                <w:sz w:val="28"/>
                <w:szCs w:val="28"/>
                <w:lang w:val="uk-UA"/>
              </w:rPr>
            </w:pPr>
            <w:r w:rsidRPr="003F5F04">
              <w:rPr>
                <w:b w:val="0"/>
                <w:sz w:val="28"/>
                <w:szCs w:val="28"/>
                <w:lang w:val="uk-UA"/>
              </w:rPr>
              <w:t>3.2 Розрахунок діаграми електроприводу рудничної скіпової підйомної машини</w:t>
            </w:r>
            <w:r w:rsidR="00C7340C">
              <w:rPr>
                <w:b w:val="0"/>
                <w:sz w:val="28"/>
                <w:szCs w:val="28"/>
                <w:lang w:val="uk-UA"/>
              </w:rPr>
              <w:t xml:space="preserve"> ………………………………………………………….</w:t>
            </w:r>
          </w:p>
        </w:tc>
        <w:tc>
          <w:tcPr>
            <w:tcW w:w="561" w:type="dxa"/>
            <w:vAlign w:val="bottom"/>
          </w:tcPr>
          <w:p w:rsidR="00A60625" w:rsidRPr="00BF31EA" w:rsidRDefault="00C7340C" w:rsidP="00E83F8A">
            <w:pPr>
              <w:spacing w:line="360" w:lineRule="auto"/>
              <w:ind w:firstLine="0"/>
              <w:jc w:val="left"/>
              <w:rPr>
                <w:sz w:val="28"/>
                <w:szCs w:val="28"/>
              </w:rPr>
            </w:pPr>
            <w:r>
              <w:rPr>
                <w:sz w:val="28"/>
                <w:szCs w:val="28"/>
              </w:rPr>
              <w:t>57</w:t>
            </w:r>
          </w:p>
        </w:tc>
      </w:tr>
      <w:tr w:rsidR="00A60625" w:rsidRPr="003F5F04" w:rsidTr="00E83F8A">
        <w:trPr>
          <w:trHeight w:val="452"/>
        </w:trPr>
        <w:tc>
          <w:tcPr>
            <w:tcW w:w="8789" w:type="dxa"/>
            <w:vAlign w:val="bottom"/>
          </w:tcPr>
          <w:p w:rsidR="00A60625" w:rsidRPr="003F5F04" w:rsidRDefault="00A60625" w:rsidP="00E83F8A">
            <w:pPr>
              <w:pStyle w:val="Heading3"/>
              <w:spacing w:line="360" w:lineRule="auto"/>
              <w:ind w:left="22" w:firstLine="567"/>
              <w:rPr>
                <w:b w:val="0"/>
                <w:sz w:val="28"/>
                <w:szCs w:val="28"/>
                <w:lang w:val="uk-UA"/>
              </w:rPr>
            </w:pPr>
            <w:r w:rsidRPr="003F5F04">
              <w:rPr>
                <w:b w:val="0"/>
                <w:sz w:val="28"/>
                <w:szCs w:val="28"/>
                <w:lang w:val="uk-UA"/>
              </w:rPr>
              <w:t>3.3 Розрахунок параметрів системи заміщення асинхронного двигуна з короткозамкненим ротором</w:t>
            </w:r>
            <w:r w:rsidR="00C7340C">
              <w:rPr>
                <w:b w:val="0"/>
                <w:sz w:val="28"/>
                <w:szCs w:val="28"/>
                <w:lang w:val="uk-UA"/>
              </w:rPr>
              <w:t xml:space="preserve"> ……………………………………</w:t>
            </w:r>
          </w:p>
        </w:tc>
        <w:tc>
          <w:tcPr>
            <w:tcW w:w="561" w:type="dxa"/>
            <w:vAlign w:val="bottom"/>
          </w:tcPr>
          <w:p w:rsidR="00A60625" w:rsidRPr="00BF31EA" w:rsidRDefault="00C7340C" w:rsidP="00E83F8A">
            <w:pPr>
              <w:spacing w:line="360" w:lineRule="auto"/>
              <w:ind w:firstLine="0"/>
              <w:jc w:val="left"/>
              <w:rPr>
                <w:sz w:val="28"/>
                <w:szCs w:val="28"/>
              </w:rPr>
            </w:pPr>
            <w:r>
              <w:rPr>
                <w:sz w:val="28"/>
                <w:szCs w:val="28"/>
              </w:rPr>
              <w:t>61</w:t>
            </w:r>
          </w:p>
        </w:tc>
      </w:tr>
      <w:tr w:rsidR="00A60625" w:rsidRPr="003F5F04" w:rsidTr="00E83F8A">
        <w:trPr>
          <w:trHeight w:val="452"/>
        </w:trPr>
        <w:tc>
          <w:tcPr>
            <w:tcW w:w="8789" w:type="dxa"/>
            <w:vAlign w:val="bottom"/>
          </w:tcPr>
          <w:p w:rsidR="00A60625" w:rsidRPr="003F5F04" w:rsidRDefault="00A60625" w:rsidP="00E83F8A">
            <w:pPr>
              <w:pStyle w:val="Heading3"/>
              <w:spacing w:line="360" w:lineRule="auto"/>
              <w:ind w:left="22" w:firstLine="567"/>
              <w:rPr>
                <w:b w:val="0"/>
                <w:sz w:val="28"/>
                <w:szCs w:val="28"/>
                <w:lang w:val="uk-UA"/>
              </w:rPr>
            </w:pPr>
            <w:r w:rsidRPr="003F5F04">
              <w:rPr>
                <w:b w:val="0"/>
                <w:sz w:val="28"/>
                <w:szCs w:val="28"/>
                <w:lang w:val="uk-UA"/>
              </w:rPr>
              <w:t>3.4 Розрахунок параметрів структурної схеми частотно-регульованого електроприводу з розімкненим керуванням</w:t>
            </w:r>
            <w:r w:rsidR="00C7340C">
              <w:rPr>
                <w:b w:val="0"/>
                <w:sz w:val="28"/>
                <w:szCs w:val="28"/>
                <w:lang w:val="uk-UA"/>
              </w:rPr>
              <w:t xml:space="preserve"> …………….</w:t>
            </w:r>
          </w:p>
        </w:tc>
        <w:tc>
          <w:tcPr>
            <w:tcW w:w="561" w:type="dxa"/>
            <w:vAlign w:val="bottom"/>
          </w:tcPr>
          <w:p w:rsidR="00A60625" w:rsidRPr="00BF31EA" w:rsidRDefault="00C7340C" w:rsidP="00E83F8A">
            <w:pPr>
              <w:spacing w:line="360" w:lineRule="auto"/>
              <w:ind w:firstLine="0"/>
              <w:jc w:val="left"/>
              <w:rPr>
                <w:sz w:val="28"/>
                <w:szCs w:val="28"/>
              </w:rPr>
            </w:pPr>
            <w:r>
              <w:rPr>
                <w:sz w:val="28"/>
                <w:szCs w:val="28"/>
              </w:rPr>
              <w:t>64</w:t>
            </w:r>
          </w:p>
        </w:tc>
      </w:tr>
      <w:tr w:rsidR="00A60625" w:rsidRPr="003F5F04" w:rsidTr="00E83F8A">
        <w:trPr>
          <w:trHeight w:val="452"/>
        </w:trPr>
        <w:tc>
          <w:tcPr>
            <w:tcW w:w="8789" w:type="dxa"/>
            <w:vAlign w:val="bottom"/>
          </w:tcPr>
          <w:p w:rsidR="00A60625" w:rsidRPr="003F5F04" w:rsidRDefault="00A60625" w:rsidP="00E83F8A">
            <w:pPr>
              <w:pStyle w:val="Heading3"/>
              <w:spacing w:line="360" w:lineRule="auto"/>
              <w:ind w:left="22" w:firstLine="567"/>
              <w:rPr>
                <w:b w:val="0"/>
                <w:sz w:val="28"/>
                <w:szCs w:val="28"/>
                <w:lang w:val="uk-UA"/>
              </w:rPr>
            </w:pPr>
            <w:r w:rsidRPr="003F5F04">
              <w:rPr>
                <w:b w:val="0"/>
                <w:sz w:val="28"/>
                <w:szCs w:val="28"/>
                <w:lang w:val="uk-UA"/>
              </w:rPr>
              <w:t>3.5 Визначення параметрів контуру струму системи керування частотно-регульованого електроприводу с підлеглим регулюванням координат</w:t>
            </w:r>
            <w:r w:rsidR="00C7340C">
              <w:rPr>
                <w:b w:val="0"/>
                <w:sz w:val="28"/>
                <w:szCs w:val="28"/>
                <w:lang w:val="uk-UA"/>
              </w:rPr>
              <w:t xml:space="preserve"> …………………………………………………………………...</w:t>
            </w:r>
          </w:p>
        </w:tc>
        <w:tc>
          <w:tcPr>
            <w:tcW w:w="561" w:type="dxa"/>
            <w:vAlign w:val="bottom"/>
          </w:tcPr>
          <w:p w:rsidR="00A60625" w:rsidRPr="00BF31EA" w:rsidRDefault="00C7340C" w:rsidP="00E83F8A">
            <w:pPr>
              <w:spacing w:line="360" w:lineRule="auto"/>
              <w:ind w:firstLine="0"/>
              <w:jc w:val="left"/>
              <w:rPr>
                <w:sz w:val="28"/>
                <w:szCs w:val="28"/>
              </w:rPr>
            </w:pPr>
            <w:r>
              <w:rPr>
                <w:sz w:val="28"/>
                <w:szCs w:val="28"/>
              </w:rPr>
              <w:t>66</w:t>
            </w:r>
          </w:p>
        </w:tc>
      </w:tr>
      <w:tr w:rsidR="00A60625" w:rsidRPr="003F5F04" w:rsidTr="00E83F8A">
        <w:trPr>
          <w:trHeight w:val="452"/>
        </w:trPr>
        <w:tc>
          <w:tcPr>
            <w:tcW w:w="8789" w:type="dxa"/>
            <w:vAlign w:val="bottom"/>
          </w:tcPr>
          <w:p w:rsidR="00A60625" w:rsidRPr="003F5F04" w:rsidRDefault="00A60625" w:rsidP="00E83F8A">
            <w:pPr>
              <w:pStyle w:val="Heading3"/>
              <w:spacing w:line="360" w:lineRule="auto"/>
              <w:ind w:left="22" w:firstLine="567"/>
              <w:rPr>
                <w:b w:val="0"/>
                <w:sz w:val="28"/>
                <w:szCs w:val="28"/>
                <w:lang w:val="uk-UA"/>
              </w:rPr>
            </w:pPr>
            <w:r w:rsidRPr="003F5F04">
              <w:rPr>
                <w:b w:val="0"/>
                <w:sz w:val="28"/>
                <w:szCs w:val="28"/>
                <w:lang w:val="uk-UA"/>
              </w:rPr>
              <w:t>3.6 Розрахунок параметрів зовнішнього контуру швидкості системи керування частотно-регульованого електроприводу підйомної установки</w:t>
            </w:r>
            <w:r w:rsidR="00C7340C">
              <w:rPr>
                <w:b w:val="0"/>
                <w:sz w:val="28"/>
                <w:szCs w:val="28"/>
                <w:lang w:val="uk-UA"/>
              </w:rPr>
              <w:t xml:space="preserve"> …………………………………………………………………...</w:t>
            </w:r>
          </w:p>
        </w:tc>
        <w:tc>
          <w:tcPr>
            <w:tcW w:w="561" w:type="dxa"/>
            <w:vAlign w:val="bottom"/>
          </w:tcPr>
          <w:p w:rsidR="00A60625" w:rsidRPr="00BF31EA" w:rsidRDefault="00C7340C" w:rsidP="00E83F8A">
            <w:pPr>
              <w:spacing w:line="360" w:lineRule="auto"/>
              <w:ind w:firstLine="0"/>
              <w:jc w:val="left"/>
              <w:rPr>
                <w:sz w:val="28"/>
                <w:szCs w:val="28"/>
              </w:rPr>
            </w:pPr>
            <w:r>
              <w:rPr>
                <w:sz w:val="28"/>
                <w:szCs w:val="28"/>
              </w:rPr>
              <w:t>69</w:t>
            </w:r>
          </w:p>
        </w:tc>
      </w:tr>
      <w:tr w:rsidR="00A60625" w:rsidRPr="003F5F04" w:rsidTr="00E83F8A">
        <w:trPr>
          <w:trHeight w:val="452"/>
        </w:trPr>
        <w:tc>
          <w:tcPr>
            <w:tcW w:w="8789" w:type="dxa"/>
            <w:vAlign w:val="bottom"/>
          </w:tcPr>
          <w:p w:rsidR="00A60625" w:rsidRPr="003F5F04" w:rsidRDefault="00A60625" w:rsidP="00E83F8A">
            <w:pPr>
              <w:pStyle w:val="Heading3"/>
              <w:spacing w:line="360" w:lineRule="auto"/>
              <w:ind w:left="22" w:firstLine="567"/>
              <w:rPr>
                <w:b w:val="0"/>
                <w:sz w:val="28"/>
                <w:szCs w:val="28"/>
                <w:lang w:val="uk-UA"/>
              </w:rPr>
            </w:pPr>
            <w:r w:rsidRPr="003F5F04">
              <w:rPr>
                <w:b w:val="0"/>
                <w:sz w:val="28"/>
                <w:szCs w:val="28"/>
                <w:lang w:val="uk-UA"/>
              </w:rPr>
              <w:lastRenderedPageBreak/>
              <w:t>3.7 Розрахунок статичних характеристик частотно-регульованого електроприводу з автономним інвертором струму підйомної установки</w:t>
            </w:r>
          </w:p>
        </w:tc>
        <w:tc>
          <w:tcPr>
            <w:tcW w:w="561" w:type="dxa"/>
            <w:vAlign w:val="bottom"/>
          </w:tcPr>
          <w:p w:rsidR="00A60625" w:rsidRPr="00BF31EA" w:rsidRDefault="00C7340C" w:rsidP="00E83F8A">
            <w:pPr>
              <w:spacing w:line="360" w:lineRule="auto"/>
              <w:ind w:firstLine="0"/>
              <w:jc w:val="left"/>
              <w:rPr>
                <w:sz w:val="28"/>
                <w:szCs w:val="28"/>
              </w:rPr>
            </w:pPr>
            <w:r>
              <w:rPr>
                <w:sz w:val="28"/>
                <w:szCs w:val="28"/>
              </w:rPr>
              <w:t>72</w:t>
            </w:r>
          </w:p>
        </w:tc>
      </w:tr>
      <w:tr w:rsidR="00A60625" w:rsidRPr="003F5F04" w:rsidTr="00E83F8A">
        <w:trPr>
          <w:trHeight w:val="452"/>
        </w:trPr>
        <w:tc>
          <w:tcPr>
            <w:tcW w:w="8789" w:type="dxa"/>
            <w:vAlign w:val="bottom"/>
          </w:tcPr>
          <w:p w:rsidR="00A60625" w:rsidRPr="003F5F04" w:rsidRDefault="00A60625" w:rsidP="00E83F8A">
            <w:pPr>
              <w:pStyle w:val="Heading3"/>
              <w:spacing w:line="360" w:lineRule="auto"/>
              <w:ind w:left="22" w:firstLine="567"/>
              <w:rPr>
                <w:b w:val="0"/>
                <w:sz w:val="28"/>
                <w:szCs w:val="28"/>
                <w:lang w:val="uk-UA"/>
              </w:rPr>
            </w:pPr>
            <w:r w:rsidRPr="003F5F04">
              <w:rPr>
                <w:b w:val="0"/>
                <w:sz w:val="28"/>
                <w:szCs w:val="28"/>
                <w:lang w:val="uk-UA"/>
              </w:rPr>
              <w:t>3.8 Принципова електрична схема частотно-регульованого електроприводу з АІС підйомної установки</w:t>
            </w:r>
            <w:r w:rsidR="00C7340C">
              <w:rPr>
                <w:b w:val="0"/>
                <w:sz w:val="28"/>
                <w:szCs w:val="28"/>
                <w:lang w:val="uk-UA"/>
              </w:rPr>
              <w:t xml:space="preserve"> ……………………………..</w:t>
            </w:r>
          </w:p>
        </w:tc>
        <w:tc>
          <w:tcPr>
            <w:tcW w:w="561" w:type="dxa"/>
            <w:vAlign w:val="bottom"/>
          </w:tcPr>
          <w:p w:rsidR="00A60625" w:rsidRPr="00BF31EA" w:rsidRDefault="00C7340C" w:rsidP="00E83F8A">
            <w:pPr>
              <w:spacing w:line="360" w:lineRule="auto"/>
              <w:ind w:firstLine="0"/>
              <w:jc w:val="left"/>
              <w:rPr>
                <w:sz w:val="28"/>
                <w:szCs w:val="28"/>
              </w:rPr>
            </w:pPr>
            <w:r>
              <w:rPr>
                <w:sz w:val="28"/>
                <w:szCs w:val="28"/>
              </w:rPr>
              <w:t>77</w:t>
            </w:r>
          </w:p>
        </w:tc>
      </w:tr>
      <w:tr w:rsidR="00A60625" w:rsidRPr="003F5F04" w:rsidTr="00C7340C">
        <w:trPr>
          <w:trHeight w:val="452"/>
        </w:trPr>
        <w:tc>
          <w:tcPr>
            <w:tcW w:w="8789" w:type="dxa"/>
            <w:vAlign w:val="bottom"/>
          </w:tcPr>
          <w:p w:rsidR="00A60625" w:rsidRPr="003F5F04" w:rsidRDefault="00A60625" w:rsidP="00E83F8A">
            <w:pPr>
              <w:pStyle w:val="Heading3"/>
              <w:spacing w:line="360" w:lineRule="auto"/>
              <w:ind w:left="22" w:firstLine="567"/>
              <w:rPr>
                <w:b w:val="0"/>
                <w:sz w:val="28"/>
                <w:szCs w:val="28"/>
                <w:lang w:val="uk-UA"/>
              </w:rPr>
            </w:pPr>
            <w:r w:rsidRPr="003F5F04">
              <w:rPr>
                <w:b w:val="0"/>
                <w:sz w:val="28"/>
                <w:szCs w:val="28"/>
                <w:lang w:val="uk-UA"/>
              </w:rPr>
              <w:t>3.9 Моделювання динамічних процесів частотно-регульованого електроприводу підйомної установки</w:t>
            </w:r>
            <w:r w:rsidR="00C7340C">
              <w:rPr>
                <w:b w:val="0"/>
                <w:sz w:val="28"/>
                <w:szCs w:val="28"/>
                <w:lang w:val="uk-UA"/>
              </w:rPr>
              <w:t xml:space="preserve"> …………………………………….</w:t>
            </w:r>
          </w:p>
        </w:tc>
        <w:tc>
          <w:tcPr>
            <w:tcW w:w="561" w:type="dxa"/>
            <w:vAlign w:val="bottom"/>
          </w:tcPr>
          <w:p w:rsidR="00A60625" w:rsidRPr="00BF31EA" w:rsidRDefault="00C7340C" w:rsidP="00C7340C">
            <w:pPr>
              <w:spacing w:line="360" w:lineRule="auto"/>
              <w:ind w:firstLine="0"/>
              <w:jc w:val="left"/>
              <w:rPr>
                <w:sz w:val="28"/>
                <w:szCs w:val="28"/>
              </w:rPr>
            </w:pPr>
            <w:r>
              <w:rPr>
                <w:sz w:val="28"/>
                <w:szCs w:val="28"/>
              </w:rPr>
              <w:t>79</w:t>
            </w:r>
          </w:p>
        </w:tc>
      </w:tr>
      <w:tr w:rsidR="00C7340C" w:rsidRPr="003F5F04" w:rsidTr="00C7340C">
        <w:trPr>
          <w:trHeight w:val="452"/>
        </w:trPr>
        <w:tc>
          <w:tcPr>
            <w:tcW w:w="8789" w:type="dxa"/>
            <w:vAlign w:val="bottom"/>
          </w:tcPr>
          <w:p w:rsidR="00C7340C" w:rsidRPr="00C7340C" w:rsidRDefault="00C7340C" w:rsidP="00E83F8A">
            <w:pPr>
              <w:pStyle w:val="Heading3"/>
              <w:spacing w:line="360" w:lineRule="auto"/>
              <w:ind w:left="22" w:firstLine="567"/>
              <w:rPr>
                <w:b w:val="0"/>
                <w:sz w:val="28"/>
                <w:szCs w:val="28"/>
                <w:lang w:val="uk-UA"/>
              </w:rPr>
            </w:pPr>
            <w:r>
              <w:rPr>
                <w:sz w:val="28"/>
                <w:szCs w:val="28"/>
                <w:lang w:val="uk-UA"/>
              </w:rPr>
              <w:t xml:space="preserve">РОЗДІЛ 4 </w:t>
            </w:r>
            <w:r>
              <w:rPr>
                <w:b w:val="0"/>
                <w:sz w:val="28"/>
                <w:szCs w:val="28"/>
                <w:lang w:val="uk-UA"/>
              </w:rPr>
              <w:t>СИСТЕМИ АНАЛІЗУ РІЗНИХ СИСТЕМ ЧАСТОТНОГО РЕГУЛЮВАННЯ ЕЛЕКТРОПРИВОДУ (СТАРТАП) ..</w:t>
            </w:r>
          </w:p>
        </w:tc>
        <w:tc>
          <w:tcPr>
            <w:tcW w:w="561" w:type="dxa"/>
            <w:vAlign w:val="bottom"/>
          </w:tcPr>
          <w:p w:rsidR="00C7340C" w:rsidRPr="00BF31EA" w:rsidRDefault="00C7340C" w:rsidP="00C7340C">
            <w:pPr>
              <w:spacing w:line="360" w:lineRule="auto"/>
              <w:ind w:firstLine="0"/>
              <w:jc w:val="left"/>
              <w:rPr>
                <w:sz w:val="28"/>
                <w:szCs w:val="28"/>
              </w:rPr>
            </w:pPr>
            <w:r>
              <w:rPr>
                <w:sz w:val="28"/>
                <w:szCs w:val="28"/>
              </w:rPr>
              <w:t>84</w:t>
            </w:r>
          </w:p>
        </w:tc>
      </w:tr>
      <w:tr w:rsidR="00C7340C" w:rsidRPr="003F5F04" w:rsidTr="00C7340C">
        <w:trPr>
          <w:trHeight w:val="452"/>
        </w:trPr>
        <w:tc>
          <w:tcPr>
            <w:tcW w:w="8789" w:type="dxa"/>
            <w:vAlign w:val="bottom"/>
          </w:tcPr>
          <w:p w:rsidR="00C7340C" w:rsidRPr="00C7340C" w:rsidRDefault="00C7340C" w:rsidP="00E83F8A">
            <w:pPr>
              <w:pStyle w:val="Heading3"/>
              <w:spacing w:line="360" w:lineRule="auto"/>
              <w:ind w:left="22" w:firstLine="567"/>
              <w:rPr>
                <w:b w:val="0"/>
                <w:sz w:val="28"/>
                <w:szCs w:val="28"/>
                <w:lang w:val="uk-UA"/>
              </w:rPr>
            </w:pPr>
            <w:r>
              <w:rPr>
                <w:b w:val="0"/>
                <w:sz w:val="28"/>
                <w:szCs w:val="28"/>
                <w:lang w:val="uk-UA"/>
              </w:rPr>
              <w:t>4.1 Опис ідеї проекту …………………………………………………</w:t>
            </w:r>
          </w:p>
        </w:tc>
        <w:tc>
          <w:tcPr>
            <w:tcW w:w="561" w:type="dxa"/>
            <w:vAlign w:val="bottom"/>
          </w:tcPr>
          <w:p w:rsidR="00C7340C" w:rsidRPr="00BF31EA" w:rsidRDefault="00C7340C" w:rsidP="00C7340C">
            <w:pPr>
              <w:spacing w:line="360" w:lineRule="auto"/>
              <w:ind w:firstLine="0"/>
              <w:jc w:val="left"/>
              <w:rPr>
                <w:sz w:val="28"/>
                <w:szCs w:val="28"/>
              </w:rPr>
            </w:pPr>
            <w:r>
              <w:rPr>
                <w:sz w:val="28"/>
                <w:szCs w:val="28"/>
              </w:rPr>
              <w:t>84</w:t>
            </w:r>
          </w:p>
        </w:tc>
      </w:tr>
      <w:tr w:rsidR="00C7340C" w:rsidRPr="003F5F04" w:rsidTr="00C7340C">
        <w:trPr>
          <w:trHeight w:val="452"/>
        </w:trPr>
        <w:tc>
          <w:tcPr>
            <w:tcW w:w="8789" w:type="dxa"/>
            <w:vAlign w:val="bottom"/>
          </w:tcPr>
          <w:p w:rsidR="00C7340C" w:rsidRDefault="00C7340C" w:rsidP="00E83F8A">
            <w:pPr>
              <w:pStyle w:val="Heading3"/>
              <w:spacing w:line="360" w:lineRule="auto"/>
              <w:ind w:left="22" w:firstLine="567"/>
              <w:rPr>
                <w:b w:val="0"/>
                <w:sz w:val="28"/>
                <w:szCs w:val="28"/>
                <w:lang w:val="uk-UA"/>
              </w:rPr>
            </w:pPr>
            <w:r>
              <w:rPr>
                <w:b w:val="0"/>
                <w:sz w:val="28"/>
                <w:szCs w:val="28"/>
                <w:lang w:val="uk-UA"/>
              </w:rPr>
              <w:t>4.2 Обґрунтування швидкостей руху сосудів підйомної машини ...</w:t>
            </w:r>
          </w:p>
        </w:tc>
        <w:tc>
          <w:tcPr>
            <w:tcW w:w="561" w:type="dxa"/>
            <w:vAlign w:val="bottom"/>
          </w:tcPr>
          <w:p w:rsidR="00C7340C" w:rsidRPr="00BF31EA" w:rsidRDefault="00C7340C" w:rsidP="00C7340C">
            <w:pPr>
              <w:spacing w:line="360" w:lineRule="auto"/>
              <w:ind w:firstLine="0"/>
              <w:jc w:val="left"/>
              <w:rPr>
                <w:sz w:val="28"/>
                <w:szCs w:val="28"/>
              </w:rPr>
            </w:pPr>
            <w:r>
              <w:rPr>
                <w:sz w:val="28"/>
                <w:szCs w:val="28"/>
              </w:rPr>
              <w:t>86</w:t>
            </w:r>
          </w:p>
        </w:tc>
      </w:tr>
      <w:tr w:rsidR="00C7340C" w:rsidRPr="003F5F04" w:rsidTr="00C7340C">
        <w:trPr>
          <w:trHeight w:val="452"/>
        </w:trPr>
        <w:tc>
          <w:tcPr>
            <w:tcW w:w="8789" w:type="dxa"/>
            <w:vAlign w:val="bottom"/>
          </w:tcPr>
          <w:p w:rsidR="00C7340C" w:rsidRDefault="00C7340C" w:rsidP="00E83F8A">
            <w:pPr>
              <w:pStyle w:val="Heading3"/>
              <w:spacing w:line="360" w:lineRule="auto"/>
              <w:ind w:left="22" w:firstLine="567"/>
              <w:rPr>
                <w:b w:val="0"/>
                <w:sz w:val="28"/>
                <w:szCs w:val="28"/>
                <w:lang w:val="uk-UA"/>
              </w:rPr>
            </w:pPr>
            <w:r>
              <w:rPr>
                <w:b w:val="0"/>
                <w:sz w:val="28"/>
                <w:szCs w:val="28"/>
                <w:lang w:val="uk-UA"/>
              </w:rPr>
              <w:t>4.3 Висновки до розділу ……………………………………………...</w:t>
            </w:r>
          </w:p>
        </w:tc>
        <w:tc>
          <w:tcPr>
            <w:tcW w:w="561" w:type="dxa"/>
            <w:vAlign w:val="bottom"/>
          </w:tcPr>
          <w:p w:rsidR="00C7340C" w:rsidRPr="00BF31EA" w:rsidRDefault="00C7340C" w:rsidP="00C7340C">
            <w:pPr>
              <w:spacing w:line="360" w:lineRule="auto"/>
              <w:ind w:firstLine="0"/>
              <w:jc w:val="left"/>
              <w:rPr>
                <w:sz w:val="28"/>
                <w:szCs w:val="28"/>
              </w:rPr>
            </w:pPr>
            <w:r>
              <w:rPr>
                <w:sz w:val="28"/>
                <w:szCs w:val="28"/>
              </w:rPr>
              <w:t>92</w:t>
            </w:r>
          </w:p>
        </w:tc>
      </w:tr>
      <w:tr w:rsidR="00C7340C" w:rsidRPr="003F5F04" w:rsidTr="00C7340C">
        <w:trPr>
          <w:trHeight w:val="452"/>
        </w:trPr>
        <w:tc>
          <w:tcPr>
            <w:tcW w:w="8789" w:type="dxa"/>
            <w:vAlign w:val="bottom"/>
          </w:tcPr>
          <w:p w:rsidR="00C7340C" w:rsidRPr="00C7340C" w:rsidRDefault="00C7340C" w:rsidP="00E83F8A">
            <w:pPr>
              <w:pStyle w:val="Heading3"/>
              <w:spacing w:line="360" w:lineRule="auto"/>
              <w:ind w:left="22" w:firstLine="567"/>
              <w:rPr>
                <w:sz w:val="28"/>
                <w:szCs w:val="28"/>
                <w:lang w:val="uk-UA"/>
              </w:rPr>
            </w:pPr>
            <w:r>
              <w:rPr>
                <w:sz w:val="28"/>
                <w:szCs w:val="28"/>
                <w:lang w:val="uk-UA"/>
              </w:rPr>
              <w:t xml:space="preserve">ВИСНОВОК </w:t>
            </w:r>
            <w:r w:rsidRPr="00C7340C">
              <w:rPr>
                <w:b w:val="0"/>
                <w:sz w:val="28"/>
                <w:szCs w:val="28"/>
                <w:lang w:val="uk-UA"/>
              </w:rPr>
              <w:t>………………………………………………………….</w:t>
            </w:r>
          </w:p>
        </w:tc>
        <w:tc>
          <w:tcPr>
            <w:tcW w:w="561" w:type="dxa"/>
            <w:vAlign w:val="bottom"/>
          </w:tcPr>
          <w:p w:rsidR="00C7340C" w:rsidRPr="00BF31EA" w:rsidRDefault="00C7340C" w:rsidP="00C7340C">
            <w:pPr>
              <w:spacing w:line="360" w:lineRule="auto"/>
              <w:ind w:firstLine="0"/>
              <w:jc w:val="left"/>
              <w:rPr>
                <w:sz w:val="28"/>
                <w:szCs w:val="28"/>
              </w:rPr>
            </w:pPr>
            <w:r>
              <w:rPr>
                <w:sz w:val="28"/>
                <w:szCs w:val="28"/>
              </w:rPr>
              <w:t>93</w:t>
            </w:r>
          </w:p>
        </w:tc>
      </w:tr>
      <w:tr w:rsidR="00C7340C" w:rsidRPr="003F5F04" w:rsidTr="00C7340C">
        <w:trPr>
          <w:trHeight w:val="452"/>
        </w:trPr>
        <w:tc>
          <w:tcPr>
            <w:tcW w:w="8789" w:type="dxa"/>
            <w:vAlign w:val="bottom"/>
          </w:tcPr>
          <w:p w:rsidR="00C7340C" w:rsidRPr="00C7340C" w:rsidRDefault="00C7340C" w:rsidP="00E83F8A">
            <w:pPr>
              <w:pStyle w:val="Heading3"/>
              <w:spacing w:line="360" w:lineRule="auto"/>
              <w:ind w:left="22" w:firstLine="567"/>
              <w:rPr>
                <w:b w:val="0"/>
                <w:sz w:val="28"/>
                <w:szCs w:val="28"/>
                <w:lang w:val="uk-UA"/>
              </w:rPr>
            </w:pPr>
            <w:r>
              <w:rPr>
                <w:sz w:val="28"/>
                <w:szCs w:val="28"/>
                <w:lang w:val="uk-UA"/>
              </w:rPr>
              <w:t xml:space="preserve">СПИСОК ВИКОРИСТАНИХ ДЖЕРЕЛ </w:t>
            </w:r>
            <w:r>
              <w:rPr>
                <w:b w:val="0"/>
                <w:sz w:val="28"/>
                <w:szCs w:val="28"/>
                <w:lang w:val="uk-UA"/>
              </w:rPr>
              <w:t>…………………………</w:t>
            </w:r>
          </w:p>
        </w:tc>
        <w:tc>
          <w:tcPr>
            <w:tcW w:w="561" w:type="dxa"/>
            <w:vAlign w:val="bottom"/>
          </w:tcPr>
          <w:p w:rsidR="00C7340C" w:rsidRPr="00BF31EA" w:rsidRDefault="00C7340C" w:rsidP="00C7340C">
            <w:pPr>
              <w:spacing w:line="360" w:lineRule="auto"/>
              <w:ind w:firstLine="0"/>
              <w:jc w:val="left"/>
              <w:rPr>
                <w:sz w:val="28"/>
                <w:szCs w:val="28"/>
              </w:rPr>
            </w:pPr>
            <w:r>
              <w:rPr>
                <w:sz w:val="28"/>
                <w:szCs w:val="28"/>
              </w:rPr>
              <w:t>94</w:t>
            </w:r>
          </w:p>
        </w:tc>
      </w:tr>
    </w:tbl>
    <w:p w:rsidR="00A60625" w:rsidRDefault="00A60625" w:rsidP="00A60625">
      <w:pPr>
        <w:spacing w:after="160" w:line="259" w:lineRule="auto"/>
        <w:rPr>
          <w:b/>
          <w:sz w:val="28"/>
          <w:szCs w:val="28"/>
        </w:rPr>
      </w:pPr>
      <w:r>
        <w:rPr>
          <w:b/>
          <w:sz w:val="28"/>
          <w:szCs w:val="28"/>
        </w:rPr>
        <w:br w:type="page"/>
      </w:r>
    </w:p>
    <w:p w:rsidR="00A60625" w:rsidRDefault="00A60625" w:rsidP="00A60625">
      <w:pPr>
        <w:spacing w:line="360" w:lineRule="auto"/>
        <w:ind w:firstLine="720"/>
        <w:jc w:val="center"/>
        <w:rPr>
          <w:b/>
          <w:sz w:val="28"/>
          <w:szCs w:val="28"/>
        </w:rPr>
      </w:pPr>
      <w:r>
        <w:rPr>
          <w:b/>
          <w:sz w:val="28"/>
          <w:szCs w:val="28"/>
        </w:rPr>
        <w:lastRenderedPageBreak/>
        <w:t>ПЕРЕЛІК УМОВНИХ СКОРОЧЕНЬ</w:t>
      </w:r>
    </w:p>
    <w:p w:rsidR="00A60625" w:rsidRDefault="00A60625" w:rsidP="00A60625">
      <w:pPr>
        <w:spacing w:line="360" w:lineRule="auto"/>
        <w:ind w:firstLine="720"/>
        <w:jc w:val="center"/>
        <w:rPr>
          <w:sz w:val="28"/>
          <w:szCs w:val="28"/>
        </w:rPr>
      </w:pPr>
    </w:p>
    <w:p w:rsidR="00A60625" w:rsidRDefault="00A60625" w:rsidP="00A60625">
      <w:pPr>
        <w:spacing w:line="360" w:lineRule="auto"/>
        <w:ind w:right="43" w:firstLine="720"/>
        <w:rPr>
          <w:sz w:val="28"/>
          <w:szCs w:val="28"/>
        </w:rPr>
      </w:pPr>
      <w:r>
        <w:rPr>
          <w:sz w:val="28"/>
          <w:szCs w:val="28"/>
        </w:rPr>
        <w:t>АД – асинхронний двигун</w:t>
      </w:r>
    </w:p>
    <w:p w:rsidR="00A60625" w:rsidRDefault="00A60625" w:rsidP="00A60625">
      <w:pPr>
        <w:spacing w:line="360" w:lineRule="auto"/>
        <w:ind w:right="43" w:firstLine="720"/>
        <w:rPr>
          <w:sz w:val="28"/>
          <w:szCs w:val="28"/>
        </w:rPr>
      </w:pPr>
      <w:r>
        <w:rPr>
          <w:sz w:val="28"/>
          <w:szCs w:val="28"/>
        </w:rPr>
        <w:t>АСУ −</w:t>
      </w:r>
      <w:r>
        <w:rPr>
          <w:bCs/>
          <w:color w:val="222222"/>
          <w:sz w:val="28"/>
          <w:szCs w:val="28"/>
          <w:shd w:val="clear" w:color="auto" w:fill="FFFFFF"/>
        </w:rPr>
        <w:t xml:space="preserve"> автоматизована система управління</w:t>
      </w:r>
    </w:p>
    <w:p w:rsidR="00A60625" w:rsidRDefault="00A60625" w:rsidP="00A60625">
      <w:pPr>
        <w:spacing w:line="360" w:lineRule="auto"/>
        <w:ind w:right="43" w:firstLine="720"/>
        <w:rPr>
          <w:bCs/>
          <w:color w:val="222222"/>
          <w:sz w:val="28"/>
          <w:szCs w:val="28"/>
          <w:shd w:val="clear" w:color="auto" w:fill="FFFFFF"/>
        </w:rPr>
      </w:pPr>
      <w:r>
        <w:rPr>
          <w:sz w:val="28"/>
          <w:szCs w:val="28"/>
        </w:rPr>
        <w:t>АСУ ТП −</w:t>
      </w:r>
      <w:r>
        <w:rPr>
          <w:b/>
          <w:bCs/>
          <w:color w:val="222222"/>
          <w:sz w:val="28"/>
          <w:szCs w:val="28"/>
          <w:shd w:val="clear" w:color="auto" w:fill="FFFFFF"/>
        </w:rPr>
        <w:t xml:space="preserve"> </w:t>
      </w:r>
      <w:r>
        <w:rPr>
          <w:bCs/>
          <w:color w:val="222222"/>
          <w:sz w:val="28"/>
          <w:szCs w:val="28"/>
          <w:shd w:val="clear" w:color="auto" w:fill="FFFFFF"/>
        </w:rPr>
        <w:t>автоматизована система управління технологічним процесом</w:t>
      </w:r>
    </w:p>
    <w:p w:rsidR="00A60625" w:rsidRDefault="00A60625" w:rsidP="00A60625">
      <w:pPr>
        <w:spacing w:line="360" w:lineRule="auto"/>
        <w:ind w:right="43" w:firstLine="720"/>
        <w:rPr>
          <w:bCs/>
          <w:color w:val="222222"/>
          <w:sz w:val="28"/>
          <w:szCs w:val="28"/>
          <w:shd w:val="clear" w:color="auto" w:fill="FFFFFF"/>
        </w:rPr>
      </w:pPr>
      <w:r>
        <w:rPr>
          <w:bCs/>
          <w:color w:val="222222"/>
          <w:sz w:val="28"/>
          <w:szCs w:val="28"/>
          <w:shd w:val="clear" w:color="auto" w:fill="FFFFFF"/>
        </w:rPr>
        <w:t>АІН – автономний інвертор напруги</w:t>
      </w:r>
    </w:p>
    <w:p w:rsidR="00A60625" w:rsidRDefault="00A60625" w:rsidP="00A60625">
      <w:pPr>
        <w:spacing w:line="360" w:lineRule="auto"/>
        <w:ind w:right="43" w:firstLine="720"/>
        <w:rPr>
          <w:bCs/>
          <w:color w:val="222222"/>
          <w:sz w:val="28"/>
          <w:szCs w:val="28"/>
          <w:shd w:val="clear" w:color="auto" w:fill="FFFFFF"/>
        </w:rPr>
      </w:pPr>
      <w:r>
        <w:rPr>
          <w:bCs/>
          <w:color w:val="222222"/>
          <w:sz w:val="28"/>
          <w:szCs w:val="28"/>
          <w:shd w:val="clear" w:color="auto" w:fill="FFFFFF"/>
        </w:rPr>
        <w:t>АІС – автономний інвертор струму</w:t>
      </w:r>
    </w:p>
    <w:p w:rsidR="00A60625" w:rsidRDefault="00A60625" w:rsidP="00A60625">
      <w:pPr>
        <w:spacing w:line="360" w:lineRule="auto"/>
        <w:ind w:right="43" w:firstLine="720"/>
        <w:rPr>
          <w:sz w:val="28"/>
          <w:szCs w:val="28"/>
        </w:rPr>
      </w:pPr>
      <w:r>
        <w:rPr>
          <w:sz w:val="28"/>
          <w:szCs w:val="28"/>
        </w:rPr>
        <w:t xml:space="preserve">АЦП − </w:t>
      </w:r>
      <w:r>
        <w:rPr>
          <w:bCs/>
          <w:sz w:val="28"/>
          <w:szCs w:val="28"/>
          <w:shd w:val="clear" w:color="auto" w:fill="FFFFFF"/>
        </w:rPr>
        <w:t>аналого-цифровий перетворювач</w:t>
      </w:r>
    </w:p>
    <w:p w:rsidR="00A60625" w:rsidRDefault="00A60625" w:rsidP="00A60625">
      <w:pPr>
        <w:spacing w:line="360" w:lineRule="auto"/>
        <w:ind w:right="43" w:firstLine="720"/>
        <w:rPr>
          <w:bCs/>
          <w:sz w:val="28"/>
          <w:szCs w:val="28"/>
          <w:shd w:val="clear" w:color="auto" w:fill="FFFFFF"/>
        </w:rPr>
      </w:pPr>
      <w:r>
        <w:rPr>
          <w:spacing w:val="-5"/>
          <w:sz w:val="28"/>
          <w:szCs w:val="28"/>
        </w:rPr>
        <w:t xml:space="preserve">ЕОМ − </w:t>
      </w:r>
      <w:r>
        <w:rPr>
          <w:bCs/>
          <w:sz w:val="28"/>
          <w:szCs w:val="28"/>
          <w:shd w:val="clear" w:color="auto" w:fill="FFFFFF"/>
        </w:rPr>
        <w:t>електронна обчислювальна машина</w:t>
      </w:r>
    </w:p>
    <w:p w:rsidR="00A60625" w:rsidRDefault="00A60625" w:rsidP="00A60625">
      <w:pPr>
        <w:spacing w:line="360" w:lineRule="auto"/>
        <w:ind w:right="43" w:firstLine="720"/>
        <w:rPr>
          <w:spacing w:val="-5"/>
          <w:sz w:val="28"/>
          <w:szCs w:val="28"/>
        </w:rPr>
      </w:pPr>
      <w:r>
        <w:rPr>
          <w:spacing w:val="-5"/>
          <w:sz w:val="28"/>
          <w:szCs w:val="28"/>
        </w:rPr>
        <w:t xml:space="preserve">ЕРС </w:t>
      </w:r>
      <w:r>
        <w:rPr>
          <w:sz w:val="28"/>
          <w:szCs w:val="28"/>
        </w:rPr>
        <w:t>–</w:t>
      </w:r>
      <w:r>
        <w:rPr>
          <w:spacing w:val="-5"/>
          <w:sz w:val="28"/>
          <w:szCs w:val="28"/>
        </w:rPr>
        <w:t xml:space="preserve"> електрорушійна сила</w:t>
      </w:r>
    </w:p>
    <w:p w:rsidR="00A60625" w:rsidRDefault="00A60625" w:rsidP="00A60625">
      <w:pPr>
        <w:spacing w:line="360" w:lineRule="auto"/>
        <w:ind w:right="43" w:firstLine="720"/>
        <w:rPr>
          <w:sz w:val="28"/>
          <w:szCs w:val="28"/>
        </w:rPr>
      </w:pPr>
      <w:r>
        <w:rPr>
          <w:spacing w:val="-5"/>
          <w:sz w:val="28"/>
          <w:szCs w:val="28"/>
        </w:rPr>
        <w:t xml:space="preserve">ЗП − </w:t>
      </w:r>
      <w:proofErr w:type="spellStart"/>
      <w:r>
        <w:rPr>
          <w:sz w:val="28"/>
          <w:szCs w:val="28"/>
        </w:rPr>
        <w:t>задаючий</w:t>
      </w:r>
      <w:proofErr w:type="spellEnd"/>
      <w:r>
        <w:rPr>
          <w:sz w:val="28"/>
          <w:szCs w:val="28"/>
        </w:rPr>
        <w:t xml:space="preserve"> пристрій</w:t>
      </w:r>
    </w:p>
    <w:p w:rsidR="00A60625" w:rsidRDefault="00A60625" w:rsidP="00A60625">
      <w:pPr>
        <w:spacing w:line="360" w:lineRule="auto"/>
        <w:ind w:right="43" w:firstLine="720"/>
        <w:rPr>
          <w:spacing w:val="-5"/>
          <w:sz w:val="28"/>
          <w:szCs w:val="28"/>
        </w:rPr>
      </w:pPr>
      <w:r>
        <w:rPr>
          <w:spacing w:val="-5"/>
          <w:sz w:val="28"/>
          <w:szCs w:val="28"/>
        </w:rPr>
        <w:t xml:space="preserve">ККД </w:t>
      </w:r>
      <w:r>
        <w:rPr>
          <w:sz w:val="28"/>
          <w:szCs w:val="28"/>
        </w:rPr>
        <w:t>–</w:t>
      </w:r>
      <w:r>
        <w:rPr>
          <w:spacing w:val="-5"/>
          <w:sz w:val="28"/>
          <w:szCs w:val="28"/>
        </w:rPr>
        <w:t xml:space="preserve"> коефіцієнт корисної дії</w:t>
      </w:r>
    </w:p>
    <w:p w:rsidR="00A60625" w:rsidRDefault="00A60625" w:rsidP="00A60625">
      <w:pPr>
        <w:spacing w:line="360" w:lineRule="auto"/>
        <w:ind w:right="43" w:firstLine="720"/>
        <w:rPr>
          <w:sz w:val="28"/>
          <w:szCs w:val="28"/>
        </w:rPr>
      </w:pPr>
      <w:r>
        <w:rPr>
          <w:bCs/>
          <w:sz w:val="28"/>
          <w:szCs w:val="28"/>
          <w:shd w:val="clear" w:color="auto" w:fill="FFFFFF"/>
        </w:rPr>
        <w:t xml:space="preserve">ОУ − </w:t>
      </w:r>
      <w:r>
        <w:rPr>
          <w:sz w:val="28"/>
          <w:szCs w:val="28"/>
        </w:rPr>
        <w:t>об'єкт управління</w:t>
      </w:r>
    </w:p>
    <w:p w:rsidR="00A60625" w:rsidRDefault="00A60625" w:rsidP="00A60625">
      <w:pPr>
        <w:spacing w:line="360" w:lineRule="auto"/>
        <w:ind w:right="43" w:firstLine="720"/>
        <w:rPr>
          <w:sz w:val="28"/>
          <w:szCs w:val="28"/>
        </w:rPr>
      </w:pPr>
      <w:r>
        <w:rPr>
          <w:sz w:val="28"/>
          <w:szCs w:val="28"/>
        </w:rPr>
        <w:t>ПВВ – пристрій введення-виведення</w:t>
      </w:r>
    </w:p>
    <w:p w:rsidR="00A60625" w:rsidRDefault="00A60625" w:rsidP="00A60625">
      <w:pPr>
        <w:spacing w:line="360" w:lineRule="auto"/>
        <w:ind w:right="43" w:firstLine="720"/>
        <w:rPr>
          <w:spacing w:val="-5"/>
          <w:sz w:val="28"/>
          <w:szCs w:val="28"/>
        </w:rPr>
      </w:pPr>
      <w:r>
        <w:rPr>
          <w:spacing w:val="-5"/>
          <w:sz w:val="28"/>
          <w:szCs w:val="28"/>
        </w:rPr>
        <w:t xml:space="preserve">ПІ-регулятор – </w:t>
      </w:r>
      <w:proofErr w:type="spellStart"/>
      <w:r>
        <w:rPr>
          <w:spacing w:val="-5"/>
          <w:sz w:val="28"/>
          <w:szCs w:val="28"/>
        </w:rPr>
        <w:t>пропорційно</w:t>
      </w:r>
      <w:proofErr w:type="spellEnd"/>
      <w:r>
        <w:rPr>
          <w:spacing w:val="-5"/>
          <w:sz w:val="28"/>
          <w:szCs w:val="28"/>
        </w:rPr>
        <w:t>-інтегральний регулятор</w:t>
      </w:r>
    </w:p>
    <w:p w:rsidR="00A60625" w:rsidRDefault="00A60625" w:rsidP="00A60625">
      <w:pPr>
        <w:spacing w:line="360" w:lineRule="auto"/>
        <w:ind w:right="43" w:firstLine="720"/>
        <w:rPr>
          <w:spacing w:val="-5"/>
          <w:sz w:val="28"/>
          <w:szCs w:val="28"/>
        </w:rPr>
      </w:pPr>
      <w:r>
        <w:rPr>
          <w:spacing w:val="-5"/>
          <w:sz w:val="28"/>
          <w:szCs w:val="28"/>
        </w:rPr>
        <w:t xml:space="preserve">ПІД-регулятор –  </w:t>
      </w:r>
      <w:proofErr w:type="spellStart"/>
      <w:r>
        <w:rPr>
          <w:spacing w:val="-5"/>
          <w:sz w:val="28"/>
          <w:szCs w:val="28"/>
        </w:rPr>
        <w:t>пропорційно</w:t>
      </w:r>
      <w:proofErr w:type="spellEnd"/>
      <w:r>
        <w:rPr>
          <w:spacing w:val="-5"/>
          <w:sz w:val="28"/>
          <w:szCs w:val="28"/>
        </w:rPr>
        <w:t>-інтегрально-диференціальний регулятор</w:t>
      </w:r>
    </w:p>
    <w:p w:rsidR="00A60625" w:rsidRDefault="00A60625" w:rsidP="00A60625">
      <w:pPr>
        <w:spacing w:line="360" w:lineRule="auto"/>
        <w:ind w:right="43" w:firstLine="720"/>
        <w:rPr>
          <w:spacing w:val="-5"/>
          <w:sz w:val="28"/>
          <w:szCs w:val="28"/>
        </w:rPr>
      </w:pPr>
      <w:r>
        <w:rPr>
          <w:spacing w:val="-5"/>
          <w:sz w:val="28"/>
          <w:szCs w:val="28"/>
        </w:rPr>
        <w:t>ПЧ – перетворювач частоти</w:t>
      </w:r>
    </w:p>
    <w:p w:rsidR="00A60625" w:rsidRDefault="00A60625" w:rsidP="00A60625">
      <w:pPr>
        <w:spacing w:line="360" w:lineRule="auto"/>
        <w:ind w:right="43" w:firstLine="720"/>
        <w:rPr>
          <w:sz w:val="28"/>
          <w:szCs w:val="28"/>
        </w:rPr>
      </w:pPr>
      <w:r>
        <w:rPr>
          <w:sz w:val="28"/>
          <w:szCs w:val="28"/>
        </w:rPr>
        <w:t>САУ − систему автоматичного управління</w:t>
      </w:r>
    </w:p>
    <w:p w:rsidR="00A60625" w:rsidRDefault="00A60625" w:rsidP="00A60625">
      <w:pPr>
        <w:spacing w:line="360" w:lineRule="auto"/>
        <w:ind w:right="43" w:firstLine="720"/>
        <w:rPr>
          <w:spacing w:val="-5"/>
          <w:sz w:val="28"/>
          <w:szCs w:val="28"/>
        </w:rPr>
      </w:pPr>
      <w:r>
        <w:rPr>
          <w:sz w:val="28"/>
          <w:szCs w:val="28"/>
        </w:rPr>
        <w:t>ТПЧ – транзисторний перетворювач частоти</w:t>
      </w:r>
    </w:p>
    <w:p w:rsidR="00A60625" w:rsidRDefault="00A60625" w:rsidP="00A60625">
      <w:pPr>
        <w:spacing w:line="360" w:lineRule="auto"/>
        <w:ind w:firstLine="720"/>
        <w:rPr>
          <w:spacing w:val="-5"/>
          <w:sz w:val="28"/>
          <w:szCs w:val="28"/>
        </w:rPr>
      </w:pPr>
      <w:r>
        <w:rPr>
          <w:spacing w:val="-5"/>
          <w:sz w:val="28"/>
          <w:szCs w:val="28"/>
        </w:rPr>
        <w:t xml:space="preserve">ШІМ – </w:t>
      </w:r>
      <w:proofErr w:type="spellStart"/>
      <w:r>
        <w:rPr>
          <w:spacing w:val="-5"/>
          <w:sz w:val="28"/>
          <w:szCs w:val="28"/>
        </w:rPr>
        <w:t>широтно</w:t>
      </w:r>
      <w:proofErr w:type="spellEnd"/>
      <w:r>
        <w:rPr>
          <w:spacing w:val="-5"/>
          <w:sz w:val="28"/>
          <w:szCs w:val="28"/>
        </w:rPr>
        <w:t>-імпульсна модуляція</w:t>
      </w:r>
    </w:p>
    <w:p w:rsidR="00AA5621" w:rsidRDefault="00A60625" w:rsidP="00A60625">
      <w:pPr>
        <w:spacing w:line="360" w:lineRule="auto"/>
        <w:ind w:firstLine="720"/>
        <w:rPr>
          <w:spacing w:val="-5"/>
          <w:sz w:val="28"/>
          <w:szCs w:val="28"/>
        </w:rPr>
        <w:sectPr w:rsidR="00AA5621" w:rsidSect="00AA5621">
          <w:headerReference w:type="default" r:id="rId8"/>
          <w:pgSz w:w="11906" w:h="16838" w:code="9"/>
          <w:pgMar w:top="1134" w:right="567" w:bottom="1134" w:left="1418" w:header="0" w:footer="1418" w:gutter="0"/>
          <w:cols w:space="708"/>
          <w:docGrid w:linePitch="360"/>
        </w:sectPr>
      </w:pPr>
      <w:r>
        <w:rPr>
          <w:spacing w:val="-5"/>
          <w:sz w:val="28"/>
          <w:szCs w:val="28"/>
        </w:rPr>
        <w:t>ШПУ – шахтна підйомна установка</w:t>
      </w:r>
    </w:p>
    <w:p w:rsidR="00950384" w:rsidRDefault="00950384" w:rsidP="00950384">
      <w:pPr>
        <w:pStyle w:val="Heading3"/>
        <w:spacing w:line="360" w:lineRule="auto"/>
        <w:ind w:left="0" w:firstLine="720"/>
        <w:jc w:val="center"/>
        <w:rPr>
          <w:sz w:val="28"/>
          <w:szCs w:val="28"/>
          <w:lang w:val="uk-UA"/>
        </w:rPr>
      </w:pPr>
      <w:r w:rsidRPr="006846FF">
        <w:rPr>
          <w:sz w:val="28"/>
          <w:szCs w:val="28"/>
          <w:lang w:val="uk-UA"/>
        </w:rPr>
        <w:lastRenderedPageBreak/>
        <w:t>ВСТУП</w:t>
      </w:r>
    </w:p>
    <w:p w:rsidR="00950384" w:rsidRPr="00166E43" w:rsidRDefault="00950384" w:rsidP="00950384"/>
    <w:p w:rsidR="00950384" w:rsidRPr="006846FF" w:rsidRDefault="00950384" w:rsidP="00950384">
      <w:pPr>
        <w:spacing w:after="160" w:line="360" w:lineRule="auto"/>
        <w:ind w:firstLine="720"/>
        <w:rPr>
          <w:sz w:val="28"/>
          <w:szCs w:val="28"/>
        </w:rPr>
      </w:pPr>
      <w:r w:rsidRPr="006846FF">
        <w:rPr>
          <w:sz w:val="28"/>
          <w:szCs w:val="28"/>
        </w:rPr>
        <w:t>Підйомна установка призначена для транспортування по стволу шахти людей, корисних копалин, різноманітних вантажів. Вона являється найважливішою і відповідальною ланкою в системі електромеханічного складу рудника. Від безперебійної роботи підйому залежить функціонування всіх інших систем гірничого підприємства.</w:t>
      </w:r>
    </w:p>
    <w:p w:rsidR="00950384" w:rsidRPr="006846FF" w:rsidRDefault="00950384" w:rsidP="00950384">
      <w:pPr>
        <w:spacing w:after="160" w:line="360" w:lineRule="auto"/>
        <w:ind w:firstLine="720"/>
        <w:rPr>
          <w:sz w:val="28"/>
          <w:szCs w:val="28"/>
        </w:rPr>
      </w:pPr>
      <w:r w:rsidRPr="006846FF">
        <w:rPr>
          <w:sz w:val="28"/>
          <w:szCs w:val="28"/>
        </w:rPr>
        <w:t>Сучасні шахтні підйомні установки являють собою складні електромеханічні комплекси, з великою кількістю механічного, пневматичного, гідравлічного й електричного обладнання, систем електроприводу, апаратури контролю, захисту, керування й сигналізації.</w:t>
      </w:r>
    </w:p>
    <w:p w:rsidR="00950384" w:rsidRPr="006846FF" w:rsidRDefault="00950384" w:rsidP="00950384">
      <w:pPr>
        <w:spacing w:after="160" w:line="360" w:lineRule="auto"/>
        <w:ind w:firstLine="720"/>
        <w:rPr>
          <w:sz w:val="28"/>
          <w:szCs w:val="28"/>
        </w:rPr>
      </w:pPr>
      <w:r w:rsidRPr="006846FF">
        <w:rPr>
          <w:sz w:val="28"/>
          <w:szCs w:val="28"/>
        </w:rPr>
        <w:t>Для приводу підйомних машин часто застосовуються двигуни постійного струму, що працюють по схемі «Тиристорний Перетворювач-Двигун»</w:t>
      </w:r>
    </w:p>
    <w:p w:rsidR="00950384" w:rsidRPr="006846FF" w:rsidRDefault="00950384" w:rsidP="00950384">
      <w:pPr>
        <w:spacing w:after="160" w:line="360" w:lineRule="auto"/>
        <w:ind w:firstLine="720"/>
        <w:rPr>
          <w:sz w:val="28"/>
          <w:szCs w:val="28"/>
        </w:rPr>
      </w:pPr>
      <w:r w:rsidRPr="006846FF">
        <w:rPr>
          <w:sz w:val="28"/>
          <w:szCs w:val="28"/>
        </w:rPr>
        <w:t>З розвитком автоматизації спростилось керування підйомною машиною. на ряді шахт підйомна машина завантажується дозувальником, що знаходиться в дозувальній камері.</w:t>
      </w:r>
    </w:p>
    <w:p w:rsidR="00950384" w:rsidRPr="006846FF" w:rsidRDefault="00950384" w:rsidP="00950384">
      <w:pPr>
        <w:spacing w:after="160" w:line="360" w:lineRule="auto"/>
        <w:ind w:firstLine="720"/>
        <w:rPr>
          <w:sz w:val="28"/>
          <w:szCs w:val="28"/>
        </w:rPr>
      </w:pPr>
      <w:r w:rsidRPr="006846FF">
        <w:rPr>
          <w:sz w:val="28"/>
          <w:szCs w:val="28"/>
        </w:rPr>
        <w:t>Перспективним являється перехід скіпового підйому на повністю автоматичне керування за допомогою ЕОМ.</w:t>
      </w:r>
    </w:p>
    <w:p w:rsidR="00950384" w:rsidRDefault="00950384" w:rsidP="00950384">
      <w:pPr>
        <w:spacing w:line="360" w:lineRule="auto"/>
        <w:ind w:firstLine="720"/>
        <w:rPr>
          <w:sz w:val="28"/>
          <w:szCs w:val="28"/>
        </w:rPr>
      </w:pPr>
      <w:r w:rsidRPr="006846FF">
        <w:rPr>
          <w:sz w:val="28"/>
          <w:szCs w:val="28"/>
        </w:rPr>
        <w:t xml:space="preserve">Наряду з використанням великовантажних скипів, виготовлених з легких сплавів, особливо міцних пластмас, підвищеної міцності підйомних канатів, розрахованих на динамічні навантаження, ідеальних підйомних машин великої </w:t>
      </w:r>
      <w:proofErr w:type="spellStart"/>
      <w:r w:rsidRPr="006846FF">
        <w:rPr>
          <w:sz w:val="28"/>
          <w:szCs w:val="28"/>
        </w:rPr>
        <w:t>канатомісткості</w:t>
      </w:r>
      <w:proofErr w:type="spellEnd"/>
      <w:r w:rsidRPr="006846FF">
        <w:rPr>
          <w:sz w:val="28"/>
          <w:szCs w:val="28"/>
        </w:rPr>
        <w:t xml:space="preserve"> з малими маховими масами, особливу увагу буде надано подальшій автоматизації виробництві. Впроваджуватимуться безконтактні схеми керування приводами, телевізійний контроль за роботою на приймальних майданчиках</w:t>
      </w:r>
    </w:p>
    <w:p w:rsidR="00950384" w:rsidRDefault="00950384" w:rsidP="00950384">
      <w:pPr>
        <w:spacing w:line="360" w:lineRule="auto"/>
        <w:ind w:firstLine="720"/>
        <w:rPr>
          <w:sz w:val="28"/>
          <w:szCs w:val="28"/>
        </w:rPr>
      </w:pPr>
    </w:p>
    <w:p w:rsidR="00950384" w:rsidRPr="006846FF" w:rsidRDefault="00950384" w:rsidP="00950384">
      <w:pPr>
        <w:spacing w:line="360" w:lineRule="auto"/>
        <w:ind w:firstLine="720"/>
        <w:rPr>
          <w:sz w:val="28"/>
          <w:szCs w:val="28"/>
        </w:rPr>
      </w:pPr>
    </w:p>
    <w:p w:rsidR="00950384" w:rsidRPr="006846FF" w:rsidRDefault="00950384" w:rsidP="00950384">
      <w:pPr>
        <w:pStyle w:val="Heading3"/>
        <w:spacing w:line="360" w:lineRule="auto"/>
        <w:ind w:left="0" w:firstLine="720"/>
        <w:jc w:val="both"/>
        <w:rPr>
          <w:sz w:val="28"/>
          <w:szCs w:val="28"/>
          <w:lang w:val="uk-UA"/>
        </w:rPr>
      </w:pPr>
      <w:r w:rsidRPr="006846FF">
        <w:rPr>
          <w:sz w:val="28"/>
          <w:szCs w:val="28"/>
          <w:lang w:val="uk-UA"/>
        </w:rPr>
        <w:lastRenderedPageBreak/>
        <w:t>РОЗДІЛ 1 ОГЛЯД ЛІТЕРАТУРИ З ПИТАНЬ ОЦІНКИ ЕНЕРГЕТИЧНИХ ПОКАЗНИКІВ ЧАСТОТНО-РЕГУЛЬОВАНОГО ЕЛЕКТРОПРИВОДУ</w:t>
      </w:r>
    </w:p>
    <w:p w:rsidR="00950384" w:rsidRPr="006846FF" w:rsidRDefault="00950384" w:rsidP="00950384">
      <w:pPr>
        <w:spacing w:line="360" w:lineRule="auto"/>
        <w:ind w:firstLine="720"/>
        <w:rPr>
          <w:sz w:val="28"/>
          <w:szCs w:val="28"/>
        </w:rPr>
      </w:pPr>
    </w:p>
    <w:p w:rsidR="00950384" w:rsidRPr="006846FF" w:rsidRDefault="00950384" w:rsidP="00950384">
      <w:pPr>
        <w:spacing w:after="100" w:afterAutospacing="1" w:line="360" w:lineRule="auto"/>
        <w:ind w:firstLine="720"/>
        <w:rPr>
          <w:color w:val="000000"/>
          <w:sz w:val="28"/>
          <w:szCs w:val="28"/>
        </w:rPr>
      </w:pPr>
      <w:r w:rsidRPr="006846FF">
        <w:rPr>
          <w:color w:val="000000"/>
          <w:sz w:val="28"/>
          <w:szCs w:val="28"/>
        </w:rPr>
        <w:t xml:space="preserve">На сьогодні можна виділити декілька тенденцій щодо регульованого електроприводу шахтних підйомних установок (ШПУ). По-перше, це пара діючих систем електродвигунів, серед діючих електроприводів монополістом для шахт малої та середньої продуктивності та висоти є асинхронний привід (одно- або </w:t>
      </w:r>
      <w:proofErr w:type="spellStart"/>
      <w:r w:rsidRPr="006846FF">
        <w:rPr>
          <w:color w:val="000000"/>
          <w:sz w:val="28"/>
          <w:szCs w:val="28"/>
        </w:rPr>
        <w:t>двоприводний</w:t>
      </w:r>
      <w:proofErr w:type="spellEnd"/>
      <w:r w:rsidRPr="006846FF">
        <w:rPr>
          <w:color w:val="000000"/>
          <w:sz w:val="28"/>
          <w:szCs w:val="28"/>
        </w:rPr>
        <w:t xml:space="preserve"> варіанти), виконаний на машинах з фазним ротором. Шахти середньої та великої продуктивності ж частіше обладнуються системами Г-Д або ТП-Д. По-друге, широкого розповсюдження і розвитку набуває система живлення електроприводу через ПЧ. По-третє, відбувається перехід від редукторних електроприводів до </w:t>
      </w:r>
      <w:proofErr w:type="spellStart"/>
      <w:r w:rsidRPr="006846FF">
        <w:rPr>
          <w:color w:val="000000"/>
          <w:sz w:val="28"/>
          <w:szCs w:val="28"/>
        </w:rPr>
        <w:t>безредукторних</w:t>
      </w:r>
      <w:proofErr w:type="spellEnd"/>
      <w:r w:rsidRPr="006846FF">
        <w:rPr>
          <w:color w:val="000000"/>
          <w:sz w:val="28"/>
          <w:szCs w:val="28"/>
        </w:rPr>
        <w:t>.</w:t>
      </w:r>
    </w:p>
    <w:p w:rsidR="00950384" w:rsidRPr="006846FF" w:rsidRDefault="00950384" w:rsidP="00950384">
      <w:pPr>
        <w:spacing w:after="100" w:afterAutospacing="1" w:line="360" w:lineRule="auto"/>
        <w:ind w:firstLine="720"/>
        <w:rPr>
          <w:color w:val="000000"/>
          <w:sz w:val="28"/>
          <w:szCs w:val="28"/>
        </w:rPr>
      </w:pPr>
    </w:p>
    <w:p w:rsidR="00950384" w:rsidRPr="006846FF" w:rsidRDefault="00950384" w:rsidP="00950384">
      <w:pPr>
        <w:pStyle w:val="Heading3"/>
        <w:numPr>
          <w:ilvl w:val="1"/>
          <w:numId w:val="6"/>
        </w:numPr>
        <w:spacing w:line="360" w:lineRule="auto"/>
        <w:ind w:left="0" w:firstLine="720"/>
        <w:jc w:val="both"/>
        <w:rPr>
          <w:sz w:val="28"/>
          <w:szCs w:val="28"/>
          <w:lang w:val="uk-UA"/>
        </w:rPr>
      </w:pPr>
      <w:r w:rsidRPr="006846FF">
        <w:rPr>
          <w:sz w:val="28"/>
          <w:szCs w:val="28"/>
          <w:lang w:val="uk-UA"/>
        </w:rPr>
        <w:t>Актуальність задачі.</w:t>
      </w:r>
    </w:p>
    <w:p w:rsidR="00950384" w:rsidRPr="006846FF" w:rsidRDefault="00950384" w:rsidP="00950384">
      <w:pPr>
        <w:spacing w:line="360" w:lineRule="auto"/>
        <w:ind w:firstLine="720"/>
        <w:rPr>
          <w:sz w:val="28"/>
          <w:szCs w:val="28"/>
        </w:rPr>
      </w:pPr>
    </w:p>
    <w:p w:rsidR="00950384" w:rsidRPr="006846FF" w:rsidRDefault="00950384" w:rsidP="00950384">
      <w:pPr>
        <w:spacing w:line="360" w:lineRule="auto"/>
        <w:ind w:firstLine="720"/>
        <w:rPr>
          <w:rStyle w:val="tlid-translation"/>
          <w:sz w:val="28"/>
          <w:szCs w:val="28"/>
        </w:rPr>
      </w:pPr>
      <w:r w:rsidRPr="006846FF">
        <w:rPr>
          <w:sz w:val="28"/>
          <w:szCs w:val="28"/>
        </w:rPr>
        <w:t xml:space="preserve">Однією з першочергових задач комплексу заходів по збільшенню ефективності і безпеки гірничого виробництва є підвищення ефективності і безпеки роботи шахтної підйомної установки (ШПУ). Коли вичерпані організаційні заходи з поліпшення роботи, основним шляхом підвищення якості роботи ШПУ являється підйом технічного рівня її обладнання та рівня автоматизації. Відповідно для забезпечення подальшого зростання ефективності роботи та рівня виробничої безпеки ШПУ необхідне створення та впровадження </w:t>
      </w:r>
      <w:r w:rsidRPr="006846FF">
        <w:rPr>
          <w:rStyle w:val="tlid-translation"/>
          <w:sz w:val="28"/>
          <w:szCs w:val="28"/>
        </w:rPr>
        <w:t>в практику сучасної системи автоматизації ШПУ.</w:t>
      </w:r>
    </w:p>
    <w:p w:rsidR="00950384" w:rsidRPr="006846FF" w:rsidRDefault="00950384" w:rsidP="00950384">
      <w:pPr>
        <w:spacing w:line="360" w:lineRule="auto"/>
        <w:ind w:firstLine="720"/>
        <w:rPr>
          <w:sz w:val="28"/>
          <w:szCs w:val="28"/>
        </w:rPr>
      </w:pPr>
      <w:r w:rsidRPr="006846FF">
        <w:rPr>
          <w:rStyle w:val="tlid-translation"/>
          <w:sz w:val="28"/>
          <w:szCs w:val="28"/>
        </w:rPr>
        <w:t xml:space="preserve">Така система повинна розроблятися по принципам передових технологій </w:t>
      </w:r>
      <w:proofErr w:type="spellStart"/>
      <w:r w:rsidRPr="006846FF">
        <w:rPr>
          <w:rStyle w:val="tlid-translation"/>
          <w:sz w:val="28"/>
          <w:szCs w:val="28"/>
        </w:rPr>
        <w:t>автоматізації</w:t>
      </w:r>
      <w:proofErr w:type="spellEnd"/>
      <w:r w:rsidRPr="006846FF">
        <w:rPr>
          <w:rStyle w:val="tlid-translation"/>
          <w:sz w:val="28"/>
          <w:szCs w:val="28"/>
        </w:rPr>
        <w:t xml:space="preserve">, які передбачають створення і застосування інформаційно-керуючих систем нового покоління. Як правило, такі системи мають мережеву структуру і побудовані шляхом системної інтеграції високонадійних уніфікованих мікропроцесорних технічних і програмних засобів, а також засобів обчислювальної </w:t>
      </w:r>
      <w:r w:rsidRPr="006846FF">
        <w:rPr>
          <w:rStyle w:val="tlid-translation"/>
          <w:sz w:val="28"/>
          <w:szCs w:val="28"/>
        </w:rPr>
        <w:lastRenderedPageBreak/>
        <w:t xml:space="preserve">техніки (ПЕОМ, промислові комп'ютери, робочі станції), що використовуються в якості автоматизованих робочих місць (АРМ) </w:t>
      </w:r>
      <w:proofErr w:type="spellStart"/>
      <w:r w:rsidRPr="006846FF">
        <w:rPr>
          <w:rStyle w:val="tlid-translation"/>
          <w:sz w:val="28"/>
          <w:szCs w:val="28"/>
        </w:rPr>
        <w:t>оперативно</w:t>
      </w:r>
      <w:proofErr w:type="spellEnd"/>
      <w:r w:rsidRPr="006846FF">
        <w:rPr>
          <w:rStyle w:val="tlid-translation"/>
          <w:sz w:val="28"/>
          <w:szCs w:val="28"/>
        </w:rPr>
        <w:t>-диспетчерського, обслуговуючого і керівного персоналу. Як показала практика, такі системи автоматизації ефективніше традиційних і відповідають запитам часу, тому за порівняно короткий термін вони стали основним напрямком прогресу в більшості галузей промисловості. Такого роду системи відкривають широкі можливості використання сучасних інформаційних технологій в управлінні обладнанням, технологічними процесами і цілими виробництвами, що дозволяє досягти значного більшої ефективності і безпечності роботи.</w:t>
      </w:r>
    </w:p>
    <w:p w:rsidR="00950384" w:rsidRPr="006846FF" w:rsidRDefault="00950384" w:rsidP="00950384">
      <w:pPr>
        <w:pStyle w:val="Heading3"/>
        <w:spacing w:line="360" w:lineRule="auto"/>
        <w:ind w:left="0" w:firstLine="720"/>
        <w:jc w:val="both"/>
        <w:rPr>
          <w:sz w:val="28"/>
          <w:szCs w:val="28"/>
          <w:lang w:val="uk-UA"/>
        </w:rPr>
      </w:pPr>
      <w:bookmarkStart w:id="2" w:name="_1.1_Пристрій_стеження"/>
      <w:bookmarkEnd w:id="2"/>
    </w:p>
    <w:p w:rsidR="00950384" w:rsidRPr="006846FF" w:rsidRDefault="00950384" w:rsidP="00950384">
      <w:pPr>
        <w:pStyle w:val="Heading3"/>
        <w:numPr>
          <w:ilvl w:val="1"/>
          <w:numId w:val="6"/>
        </w:numPr>
        <w:spacing w:line="360" w:lineRule="auto"/>
        <w:ind w:left="0" w:firstLine="720"/>
        <w:jc w:val="both"/>
        <w:rPr>
          <w:sz w:val="28"/>
          <w:szCs w:val="28"/>
          <w:lang w:val="uk-UA"/>
        </w:rPr>
      </w:pPr>
      <w:r w:rsidRPr="006846FF">
        <w:rPr>
          <w:sz w:val="28"/>
          <w:szCs w:val="28"/>
          <w:lang w:val="uk-UA"/>
        </w:rPr>
        <w:t>Критерії вибору та основні системи.</w:t>
      </w:r>
    </w:p>
    <w:p w:rsidR="00950384" w:rsidRPr="006846FF" w:rsidRDefault="00950384" w:rsidP="00950384">
      <w:pPr>
        <w:pStyle w:val="ListParagraph"/>
        <w:spacing w:line="360" w:lineRule="auto"/>
        <w:ind w:left="0" w:firstLine="720"/>
        <w:jc w:val="both"/>
        <w:rPr>
          <w:rFonts w:ascii="Times New Roman" w:hAnsi="Times New Roman"/>
          <w:sz w:val="28"/>
          <w:szCs w:val="28"/>
        </w:rPr>
      </w:pPr>
    </w:p>
    <w:p w:rsidR="00950384" w:rsidRPr="006846FF" w:rsidRDefault="00950384" w:rsidP="00950384">
      <w:pPr>
        <w:spacing w:after="100" w:afterAutospacing="1" w:line="360" w:lineRule="auto"/>
        <w:ind w:firstLine="720"/>
        <w:rPr>
          <w:sz w:val="28"/>
          <w:szCs w:val="28"/>
        </w:rPr>
      </w:pPr>
      <w:r w:rsidRPr="006846FF">
        <w:rPr>
          <w:sz w:val="28"/>
          <w:szCs w:val="28"/>
        </w:rPr>
        <w:t>Основним критерієм вибору системи електроприводу є техніко-економічне порівняння варіантів, при виконанні якого повинні враховуватися переваги та недоліки приводів. Основними показниками порівняння систем приводу і автоматики ШПУ повинні бути як економічні, так і технічні параметри:</w:t>
      </w:r>
    </w:p>
    <w:p w:rsidR="00950384" w:rsidRPr="006846FF" w:rsidRDefault="00950384" w:rsidP="00950384">
      <w:pPr>
        <w:pStyle w:val="ListParagraph"/>
        <w:numPr>
          <w:ilvl w:val="0"/>
          <w:numId w:val="3"/>
        </w:numPr>
        <w:spacing w:after="100" w:afterAutospacing="1" w:line="360" w:lineRule="auto"/>
        <w:ind w:left="0" w:firstLine="720"/>
        <w:jc w:val="both"/>
        <w:rPr>
          <w:rFonts w:ascii="Times New Roman" w:hAnsi="Times New Roman"/>
          <w:sz w:val="28"/>
          <w:szCs w:val="28"/>
        </w:rPr>
      </w:pPr>
      <w:r w:rsidRPr="006846FF">
        <w:rPr>
          <w:rFonts w:ascii="Times New Roman" w:hAnsi="Times New Roman"/>
          <w:sz w:val="28"/>
          <w:szCs w:val="28"/>
        </w:rPr>
        <w:t>величина ефективної потужності підйомного електродвигуна;</w:t>
      </w:r>
    </w:p>
    <w:p w:rsidR="00950384" w:rsidRPr="006846FF" w:rsidRDefault="00950384" w:rsidP="00950384">
      <w:pPr>
        <w:pStyle w:val="ListParagraph"/>
        <w:numPr>
          <w:ilvl w:val="0"/>
          <w:numId w:val="3"/>
        </w:numPr>
        <w:spacing w:after="100" w:afterAutospacing="1" w:line="360" w:lineRule="auto"/>
        <w:ind w:left="0" w:firstLine="720"/>
        <w:jc w:val="both"/>
        <w:rPr>
          <w:rFonts w:ascii="Times New Roman" w:hAnsi="Times New Roman"/>
          <w:sz w:val="28"/>
          <w:szCs w:val="28"/>
        </w:rPr>
      </w:pPr>
      <w:r w:rsidRPr="006846FF">
        <w:rPr>
          <w:rFonts w:ascii="Times New Roman" w:hAnsi="Times New Roman"/>
          <w:sz w:val="28"/>
          <w:szCs w:val="28"/>
        </w:rPr>
        <w:t>капітальні витрати на електрообладнання: вартість обладнання та його монтаж, габарити, вага, будівельні витрати, терміни окупності втрат;</w:t>
      </w:r>
    </w:p>
    <w:p w:rsidR="00950384" w:rsidRPr="006846FF" w:rsidRDefault="00950384" w:rsidP="00950384">
      <w:pPr>
        <w:pStyle w:val="ListParagraph"/>
        <w:numPr>
          <w:ilvl w:val="0"/>
          <w:numId w:val="3"/>
        </w:numPr>
        <w:spacing w:after="100" w:afterAutospacing="1" w:line="360" w:lineRule="auto"/>
        <w:ind w:left="0" w:firstLine="720"/>
        <w:jc w:val="both"/>
        <w:rPr>
          <w:rFonts w:ascii="Times New Roman" w:hAnsi="Times New Roman"/>
          <w:sz w:val="28"/>
          <w:szCs w:val="28"/>
        </w:rPr>
      </w:pPr>
      <w:r w:rsidRPr="006846FF">
        <w:rPr>
          <w:rFonts w:ascii="Times New Roman" w:hAnsi="Times New Roman"/>
          <w:sz w:val="28"/>
          <w:szCs w:val="28"/>
        </w:rPr>
        <w:t>експлуатаційні данні, включаючи величину встановленої потужності, ККД, витрати активної та реактивної потужності;</w:t>
      </w:r>
    </w:p>
    <w:p w:rsidR="00950384" w:rsidRPr="006846FF" w:rsidRDefault="00950384" w:rsidP="00950384">
      <w:pPr>
        <w:pStyle w:val="ListParagraph"/>
        <w:numPr>
          <w:ilvl w:val="0"/>
          <w:numId w:val="3"/>
        </w:numPr>
        <w:spacing w:after="100" w:afterAutospacing="1" w:line="360" w:lineRule="auto"/>
        <w:ind w:left="0" w:firstLine="720"/>
        <w:jc w:val="both"/>
        <w:rPr>
          <w:rStyle w:val="tlid-translation"/>
          <w:rFonts w:ascii="Times New Roman" w:hAnsi="Times New Roman"/>
          <w:sz w:val="28"/>
          <w:szCs w:val="28"/>
        </w:rPr>
      </w:pPr>
      <w:r w:rsidRPr="006846FF">
        <w:rPr>
          <w:rStyle w:val="tlid-translation"/>
          <w:rFonts w:ascii="Times New Roman" w:hAnsi="Times New Roman"/>
          <w:sz w:val="28"/>
          <w:szCs w:val="28"/>
        </w:rPr>
        <w:t>експлуатаційні витрати, включаючи вартість електроенергії, експлуатаційну надійність приводу; простота і доступність обслуговування, вартість простою машини; вартість обслуговування, ремонту і резервування електрообладнання;</w:t>
      </w:r>
    </w:p>
    <w:p w:rsidR="00950384" w:rsidRPr="006846FF" w:rsidRDefault="00950384" w:rsidP="00950384">
      <w:pPr>
        <w:pStyle w:val="ListParagraph"/>
        <w:numPr>
          <w:ilvl w:val="0"/>
          <w:numId w:val="3"/>
        </w:numPr>
        <w:spacing w:after="100" w:afterAutospacing="1" w:line="360" w:lineRule="auto"/>
        <w:ind w:left="0" w:firstLine="720"/>
        <w:jc w:val="both"/>
        <w:rPr>
          <w:rStyle w:val="tlid-translation"/>
          <w:rFonts w:ascii="Times New Roman" w:hAnsi="Times New Roman"/>
          <w:sz w:val="28"/>
          <w:szCs w:val="28"/>
        </w:rPr>
      </w:pPr>
      <w:r w:rsidRPr="006846FF">
        <w:rPr>
          <w:rStyle w:val="tlid-translation"/>
          <w:rFonts w:ascii="Times New Roman" w:hAnsi="Times New Roman"/>
          <w:sz w:val="28"/>
          <w:szCs w:val="28"/>
        </w:rPr>
        <w:t>керованість приводу, точність підтримки швидкості в залежності від меж зміни навантаження та інших впливів, діапазон керування швидкості;</w:t>
      </w:r>
    </w:p>
    <w:p w:rsidR="00950384" w:rsidRPr="006846FF" w:rsidRDefault="00950384" w:rsidP="00950384">
      <w:pPr>
        <w:pStyle w:val="ListParagraph"/>
        <w:numPr>
          <w:ilvl w:val="0"/>
          <w:numId w:val="3"/>
        </w:numPr>
        <w:spacing w:after="100" w:afterAutospacing="1" w:line="360" w:lineRule="auto"/>
        <w:ind w:left="0" w:firstLine="720"/>
        <w:jc w:val="both"/>
        <w:rPr>
          <w:rFonts w:ascii="Times New Roman" w:hAnsi="Times New Roman"/>
          <w:sz w:val="28"/>
          <w:szCs w:val="28"/>
        </w:rPr>
      </w:pPr>
      <w:r w:rsidRPr="006846FF">
        <w:rPr>
          <w:rStyle w:val="tlid-translation"/>
          <w:rFonts w:ascii="Times New Roman" w:hAnsi="Times New Roman"/>
          <w:sz w:val="28"/>
          <w:szCs w:val="28"/>
        </w:rPr>
        <w:t xml:space="preserve">Простота і надійність автоматизації, економічна ефективність автоматизації, чіткість і точність виконання заданої діаграми швидкості, </w:t>
      </w:r>
      <w:r w:rsidRPr="006846FF">
        <w:rPr>
          <w:rStyle w:val="tlid-translation"/>
          <w:rFonts w:ascii="Times New Roman" w:hAnsi="Times New Roman"/>
          <w:sz w:val="28"/>
          <w:szCs w:val="28"/>
        </w:rPr>
        <w:lastRenderedPageBreak/>
        <w:t>забезпечення заданої продуктивності і підвищення продуктивності підйомної установки.</w:t>
      </w:r>
    </w:p>
    <w:p w:rsidR="00950384" w:rsidRPr="006846FF" w:rsidRDefault="00950384" w:rsidP="00950384">
      <w:pPr>
        <w:pStyle w:val="ListParagraph"/>
        <w:spacing w:after="100" w:afterAutospacing="1" w:line="360" w:lineRule="auto"/>
        <w:ind w:left="0" w:firstLine="720"/>
        <w:jc w:val="both"/>
        <w:rPr>
          <w:rStyle w:val="tlid-translation"/>
          <w:rFonts w:ascii="Times New Roman" w:hAnsi="Times New Roman"/>
          <w:sz w:val="28"/>
          <w:szCs w:val="28"/>
        </w:rPr>
      </w:pPr>
      <w:r w:rsidRPr="006846FF">
        <w:rPr>
          <w:rFonts w:ascii="Times New Roman" w:hAnsi="Times New Roman"/>
          <w:sz w:val="28"/>
          <w:szCs w:val="28"/>
        </w:rPr>
        <w:t xml:space="preserve">Головними перевагами приводу ТП-Д є висока швидкодія, отримання потрібних характеристик і точність керування, завдяки яким полегшуються процеси керування. Завдяки високій керованості приводу, по системі ТП-Д просто здійснити автоматизацію руху підйомної машини, але у таких приводів є один суттєвий недолік. Привід по системі ТП-Д підйомних установок характеризується дуже низьким коефіцієнтом потужності. На скіпових машинах з односкладною діаграмою руху він не перевищує 0.65, а для шахт з великою кількістю горизонтів при зупинках на всіх горизонтах і ходу на пониженій швидкості – не більше 0.35. Для поліпшення </w:t>
      </w:r>
      <w:proofErr w:type="spellStart"/>
      <w:r w:rsidRPr="006846FF">
        <w:rPr>
          <w:rStyle w:val="tlid-translation"/>
          <w:rFonts w:ascii="Times New Roman" w:hAnsi="Times New Roman"/>
          <w:sz w:val="28"/>
          <w:szCs w:val="28"/>
        </w:rPr>
        <w:t>cos</w:t>
      </w:r>
      <w:proofErr w:type="spellEnd"/>
      <w:r w:rsidRPr="006846FF">
        <w:rPr>
          <w:rStyle w:val="tlid-translation"/>
          <w:rFonts w:ascii="Times New Roman" w:hAnsi="Times New Roman"/>
          <w:sz w:val="28"/>
          <w:szCs w:val="28"/>
        </w:rPr>
        <w:t xml:space="preserve"> φ необхідне застосування додаткового обладнання.</w:t>
      </w:r>
    </w:p>
    <w:p w:rsidR="00950384" w:rsidRPr="006846FF" w:rsidRDefault="00950384" w:rsidP="00950384">
      <w:pPr>
        <w:pStyle w:val="ListParagraph"/>
        <w:spacing w:after="100" w:afterAutospacing="1" w:line="360" w:lineRule="auto"/>
        <w:ind w:left="0" w:firstLine="720"/>
        <w:jc w:val="both"/>
        <w:rPr>
          <w:rStyle w:val="tlid-translation"/>
          <w:rFonts w:ascii="Times New Roman" w:hAnsi="Times New Roman"/>
          <w:sz w:val="28"/>
          <w:szCs w:val="28"/>
        </w:rPr>
      </w:pPr>
      <w:r w:rsidRPr="006846FF">
        <w:rPr>
          <w:rStyle w:val="tlid-translation"/>
          <w:rFonts w:ascii="Times New Roman" w:hAnsi="Times New Roman"/>
          <w:sz w:val="28"/>
          <w:szCs w:val="28"/>
        </w:rPr>
        <w:t>Для керування електродвигуном змінного струму, на відміну від двигуна постійного струму, використовується значно більше регульованих координат, а вирішення задачі керування з прийнятною точністю та швидкодією значно ускладняється.</w:t>
      </w:r>
    </w:p>
    <w:p w:rsidR="00950384" w:rsidRPr="006846FF" w:rsidRDefault="00950384" w:rsidP="00950384">
      <w:pPr>
        <w:pStyle w:val="ListParagraph"/>
        <w:spacing w:after="100" w:afterAutospacing="1" w:line="360" w:lineRule="auto"/>
        <w:ind w:left="0" w:firstLine="720"/>
        <w:jc w:val="both"/>
        <w:rPr>
          <w:rStyle w:val="tlid-translation"/>
          <w:rFonts w:ascii="Times New Roman" w:hAnsi="Times New Roman"/>
          <w:sz w:val="28"/>
          <w:szCs w:val="28"/>
        </w:rPr>
      </w:pPr>
      <w:r w:rsidRPr="006846FF">
        <w:rPr>
          <w:rStyle w:val="tlid-translation"/>
          <w:rFonts w:ascii="Times New Roman" w:hAnsi="Times New Roman"/>
          <w:sz w:val="28"/>
          <w:szCs w:val="28"/>
        </w:rPr>
        <w:t>Фірмою АВВ було розроблено та впроваджено нове покоління електроприводів змінного струму, побудованих за системою ПЧ з ланкою постійного струму. Область застосування редукторного обмежується допустимим крутним моментом на тихохідному валу редуктора.</w:t>
      </w:r>
    </w:p>
    <w:p w:rsidR="00950384" w:rsidRPr="006846FF" w:rsidRDefault="00950384" w:rsidP="00950384">
      <w:pPr>
        <w:pStyle w:val="ListParagraph"/>
        <w:spacing w:after="100" w:afterAutospacing="1" w:line="360" w:lineRule="auto"/>
        <w:ind w:left="0" w:firstLine="720"/>
        <w:jc w:val="both"/>
        <w:rPr>
          <w:rStyle w:val="tlid-translation"/>
          <w:rFonts w:ascii="Times New Roman" w:hAnsi="Times New Roman"/>
          <w:sz w:val="28"/>
          <w:szCs w:val="28"/>
        </w:rPr>
      </w:pPr>
      <w:r w:rsidRPr="006846FF">
        <w:rPr>
          <w:rStyle w:val="tlid-translation"/>
          <w:rFonts w:ascii="Times New Roman" w:hAnsi="Times New Roman"/>
          <w:sz w:val="28"/>
          <w:szCs w:val="28"/>
        </w:rPr>
        <w:t>При виборі між редукторним та безредукторним приводом необхідно врахувати деяке збільшення капітальних витрат при безредукторному приводі, яке несе за собою значні переваги за експлуатаційними показниками.</w:t>
      </w:r>
    </w:p>
    <w:p w:rsidR="00950384" w:rsidRPr="006846FF" w:rsidRDefault="00950384" w:rsidP="00950384">
      <w:pPr>
        <w:pStyle w:val="ListParagraph"/>
        <w:spacing w:after="100" w:afterAutospacing="1" w:line="360" w:lineRule="auto"/>
        <w:ind w:left="0" w:firstLine="720"/>
        <w:jc w:val="both"/>
        <w:rPr>
          <w:rFonts w:ascii="Times New Roman" w:hAnsi="Times New Roman"/>
          <w:sz w:val="28"/>
          <w:szCs w:val="28"/>
        </w:rPr>
      </w:pPr>
    </w:p>
    <w:p w:rsidR="00950384" w:rsidRPr="006846FF" w:rsidRDefault="00950384" w:rsidP="00950384">
      <w:pPr>
        <w:pStyle w:val="Heading3"/>
        <w:numPr>
          <w:ilvl w:val="1"/>
          <w:numId w:val="6"/>
        </w:numPr>
        <w:spacing w:line="360" w:lineRule="auto"/>
        <w:ind w:left="0" w:firstLine="720"/>
        <w:jc w:val="both"/>
        <w:rPr>
          <w:sz w:val="28"/>
          <w:szCs w:val="28"/>
          <w:lang w:val="uk-UA"/>
        </w:rPr>
      </w:pPr>
      <w:r w:rsidRPr="006846FF">
        <w:rPr>
          <w:sz w:val="28"/>
          <w:szCs w:val="28"/>
          <w:lang w:val="uk-UA"/>
        </w:rPr>
        <w:t>Вплив перетворювача частоти на коефіцієнт корисної дії асинхронного двигуна</w:t>
      </w:r>
    </w:p>
    <w:p w:rsidR="00950384" w:rsidRPr="006846FF" w:rsidRDefault="00950384" w:rsidP="00950384">
      <w:pPr>
        <w:pStyle w:val="ListParagraph"/>
        <w:spacing w:line="360" w:lineRule="auto"/>
        <w:ind w:left="0" w:firstLine="720"/>
        <w:jc w:val="both"/>
        <w:rPr>
          <w:rFonts w:ascii="Times New Roman" w:hAnsi="Times New Roman"/>
          <w:sz w:val="28"/>
          <w:szCs w:val="28"/>
        </w:rPr>
      </w:pPr>
    </w:p>
    <w:p w:rsidR="00950384" w:rsidRPr="006846FF" w:rsidRDefault="00950384" w:rsidP="00950384">
      <w:pPr>
        <w:pStyle w:val="ListParagraph"/>
        <w:spacing w:after="100" w:afterAutospacing="1" w:line="360" w:lineRule="auto"/>
        <w:ind w:left="0" w:firstLine="720"/>
        <w:jc w:val="both"/>
        <w:rPr>
          <w:rStyle w:val="tlid-translation"/>
          <w:rFonts w:ascii="Times New Roman" w:hAnsi="Times New Roman"/>
          <w:sz w:val="28"/>
          <w:szCs w:val="28"/>
        </w:rPr>
      </w:pPr>
      <w:r w:rsidRPr="006846FF">
        <w:rPr>
          <w:rStyle w:val="tlid-translation"/>
          <w:rFonts w:ascii="Times New Roman" w:hAnsi="Times New Roman"/>
          <w:sz w:val="28"/>
          <w:szCs w:val="28"/>
        </w:rPr>
        <w:t>Швидкий розвиток потужних електронних пристроїв і перетворювальних технологій за останні декілька десятиліть дозволило забезпечити ефективне регулювання швидкості шляхом зміни частоти, що призвело до появи частотно-</w:t>
      </w:r>
      <w:r w:rsidRPr="006846FF">
        <w:rPr>
          <w:rStyle w:val="tlid-translation"/>
          <w:rFonts w:ascii="Times New Roman" w:hAnsi="Times New Roman"/>
          <w:sz w:val="28"/>
          <w:szCs w:val="28"/>
        </w:rPr>
        <w:lastRenderedPageBreak/>
        <w:t>регульованих асинхронних двигунів. Застосування ПЧ в парі з АТ має переваги в порівнянні з іншими рішеннями з регулювання швидкості [1].</w:t>
      </w:r>
    </w:p>
    <w:p w:rsidR="00950384" w:rsidRPr="006846FF" w:rsidRDefault="00950384" w:rsidP="00950384">
      <w:pPr>
        <w:pStyle w:val="ListParagraph"/>
        <w:spacing w:after="100" w:afterAutospacing="1" w:line="360" w:lineRule="auto"/>
        <w:ind w:left="0" w:firstLine="720"/>
        <w:jc w:val="both"/>
        <w:rPr>
          <w:rStyle w:val="tlid-translation"/>
          <w:rFonts w:ascii="Times New Roman" w:hAnsi="Times New Roman"/>
          <w:sz w:val="28"/>
          <w:szCs w:val="28"/>
        </w:rPr>
      </w:pPr>
      <w:r w:rsidRPr="006846FF">
        <w:rPr>
          <w:rStyle w:val="tlid-translation"/>
          <w:rFonts w:ascii="Times New Roman" w:hAnsi="Times New Roman"/>
          <w:sz w:val="28"/>
          <w:szCs w:val="28"/>
        </w:rPr>
        <w:t>До основних переваг частотно-регульованого електроприводу відносяться:</w:t>
      </w:r>
    </w:p>
    <w:p w:rsidR="00950384" w:rsidRPr="006846FF" w:rsidRDefault="00950384" w:rsidP="00950384">
      <w:pPr>
        <w:pStyle w:val="ListParagraph"/>
        <w:numPr>
          <w:ilvl w:val="0"/>
          <w:numId w:val="4"/>
        </w:numPr>
        <w:spacing w:after="100" w:afterAutospacing="1" w:line="360" w:lineRule="auto"/>
        <w:ind w:left="0" w:firstLine="720"/>
        <w:jc w:val="both"/>
        <w:rPr>
          <w:rStyle w:val="tlid-translation"/>
          <w:rFonts w:ascii="Times New Roman" w:hAnsi="Times New Roman"/>
          <w:sz w:val="28"/>
          <w:szCs w:val="28"/>
        </w:rPr>
      </w:pPr>
      <w:r w:rsidRPr="006846FF">
        <w:rPr>
          <w:rStyle w:val="tlid-translation"/>
          <w:rFonts w:ascii="Times New Roman" w:hAnsi="Times New Roman"/>
          <w:sz w:val="28"/>
          <w:szCs w:val="28"/>
        </w:rPr>
        <w:t>Плавне регулювання швидкості обертання ротора двигуна;</w:t>
      </w:r>
    </w:p>
    <w:p w:rsidR="00950384" w:rsidRPr="006846FF" w:rsidRDefault="00950384" w:rsidP="00950384">
      <w:pPr>
        <w:pStyle w:val="ListParagraph"/>
        <w:numPr>
          <w:ilvl w:val="0"/>
          <w:numId w:val="4"/>
        </w:numPr>
        <w:spacing w:after="100" w:afterAutospacing="1" w:line="360" w:lineRule="auto"/>
        <w:ind w:left="0" w:firstLine="720"/>
        <w:jc w:val="both"/>
        <w:rPr>
          <w:rStyle w:val="tlid-translation"/>
          <w:rFonts w:ascii="Times New Roman" w:hAnsi="Times New Roman"/>
          <w:sz w:val="28"/>
          <w:szCs w:val="28"/>
        </w:rPr>
      </w:pPr>
      <w:r w:rsidRPr="006846FF">
        <w:rPr>
          <w:rStyle w:val="tlid-translation"/>
          <w:rFonts w:ascii="Times New Roman" w:hAnsi="Times New Roman"/>
          <w:sz w:val="28"/>
          <w:szCs w:val="28"/>
        </w:rPr>
        <w:t>Плавний пуск електродвигуна;</w:t>
      </w:r>
    </w:p>
    <w:p w:rsidR="00950384" w:rsidRPr="006846FF" w:rsidRDefault="00950384" w:rsidP="00950384">
      <w:pPr>
        <w:pStyle w:val="ListParagraph"/>
        <w:numPr>
          <w:ilvl w:val="0"/>
          <w:numId w:val="4"/>
        </w:numPr>
        <w:spacing w:after="100" w:afterAutospacing="1" w:line="360" w:lineRule="auto"/>
        <w:ind w:left="0" w:firstLine="720"/>
        <w:jc w:val="both"/>
        <w:rPr>
          <w:rStyle w:val="tlid-translation"/>
          <w:rFonts w:ascii="Times New Roman" w:hAnsi="Times New Roman"/>
          <w:sz w:val="28"/>
          <w:szCs w:val="28"/>
        </w:rPr>
      </w:pPr>
      <w:r w:rsidRPr="006846FF">
        <w:rPr>
          <w:rStyle w:val="tlid-translation"/>
          <w:rFonts w:ascii="Times New Roman" w:hAnsi="Times New Roman"/>
          <w:sz w:val="28"/>
          <w:szCs w:val="28"/>
        </w:rPr>
        <w:t>Висока жорсткість механічних характеристик одночасно з економічністю приводу.</w:t>
      </w:r>
    </w:p>
    <w:p w:rsidR="00950384" w:rsidRPr="006846FF" w:rsidRDefault="00950384" w:rsidP="00950384">
      <w:pPr>
        <w:spacing w:after="100" w:afterAutospacing="1" w:line="360" w:lineRule="auto"/>
        <w:ind w:firstLine="720"/>
        <w:rPr>
          <w:rStyle w:val="tlid-translation"/>
          <w:sz w:val="28"/>
          <w:szCs w:val="28"/>
        </w:rPr>
      </w:pPr>
      <w:r w:rsidRPr="006846FF">
        <w:rPr>
          <w:rStyle w:val="tlid-translation"/>
          <w:sz w:val="28"/>
          <w:szCs w:val="28"/>
        </w:rPr>
        <w:t xml:space="preserve">ПЧ складається з випрямляча, фільтруючої ланки, інвертора і системи управління (СУ). Ланцюг випрямляча перетворює змінну напругу в постійне пульсуюче за допомогою </w:t>
      </w:r>
      <w:proofErr w:type="spellStart"/>
      <w:r w:rsidRPr="006846FF">
        <w:rPr>
          <w:rStyle w:val="tlid-translation"/>
          <w:sz w:val="28"/>
          <w:szCs w:val="28"/>
        </w:rPr>
        <w:t>діодного</w:t>
      </w:r>
      <w:proofErr w:type="spellEnd"/>
      <w:r w:rsidRPr="006846FF">
        <w:rPr>
          <w:rStyle w:val="tlid-translation"/>
          <w:sz w:val="28"/>
          <w:szCs w:val="28"/>
        </w:rPr>
        <w:t xml:space="preserve"> мостового випрямляча. Фільтруюча ланка згладжує пульсації випрямленої напруги. На вхід інвертора з вигоду фільтруючої ланки надходить постійна напруга, яку інвертор в трифазну змінну. Найчастіше схема силової частини інвертора виконана як трифазна мостова схема, складається з шести IGBT транзисторів з двосторонньою провідністю. Регулювання вихідної частоти здійснюється впливом сигналами керування СУ на інвертор. У СУ інвертора </w:t>
      </w:r>
      <w:proofErr w:type="spellStart"/>
      <w:r w:rsidRPr="006846FF">
        <w:rPr>
          <w:rStyle w:val="tlid-translation"/>
          <w:sz w:val="28"/>
          <w:szCs w:val="28"/>
        </w:rPr>
        <w:t>задаючий</w:t>
      </w:r>
      <w:proofErr w:type="spellEnd"/>
      <w:r w:rsidRPr="006846FF">
        <w:rPr>
          <w:rStyle w:val="tlid-translation"/>
          <w:sz w:val="28"/>
          <w:szCs w:val="28"/>
        </w:rPr>
        <w:t xml:space="preserve"> сигнал перетворює серію імпульсів, що подаються на IGBT транзистори інвертора, тим самим забезпечуючи можливість регулювання амплітуди вихідної напруги і частоти. Вихідна змінна напруга визначається значенням випрямленої напруги.</w:t>
      </w:r>
    </w:p>
    <w:p w:rsidR="00950384" w:rsidRPr="006846FF" w:rsidRDefault="00950384" w:rsidP="00950384">
      <w:pPr>
        <w:pStyle w:val="ListParagraph"/>
        <w:spacing w:after="100" w:afterAutospacing="1" w:line="360" w:lineRule="auto"/>
        <w:ind w:left="0" w:firstLine="720"/>
        <w:jc w:val="both"/>
        <w:rPr>
          <w:rStyle w:val="tlid-translation"/>
          <w:rFonts w:ascii="Times New Roman" w:hAnsi="Times New Roman"/>
          <w:sz w:val="28"/>
          <w:szCs w:val="28"/>
        </w:rPr>
      </w:pPr>
      <w:r w:rsidRPr="006846FF">
        <w:rPr>
          <w:rStyle w:val="tlid-translation"/>
          <w:rFonts w:ascii="Times New Roman" w:hAnsi="Times New Roman"/>
          <w:sz w:val="28"/>
          <w:szCs w:val="28"/>
        </w:rPr>
        <w:t xml:space="preserve">У більшості випадків використовують статичні перетворювачі частоти з використанням </w:t>
      </w:r>
      <w:proofErr w:type="spellStart"/>
      <w:r w:rsidRPr="006846FF">
        <w:rPr>
          <w:rStyle w:val="tlid-translation"/>
          <w:rFonts w:ascii="Times New Roman" w:hAnsi="Times New Roman"/>
          <w:sz w:val="28"/>
          <w:szCs w:val="28"/>
        </w:rPr>
        <w:t>широтно</w:t>
      </w:r>
      <w:proofErr w:type="spellEnd"/>
      <w:r w:rsidRPr="006846FF">
        <w:rPr>
          <w:rStyle w:val="tlid-translation"/>
          <w:rFonts w:ascii="Times New Roman" w:hAnsi="Times New Roman"/>
          <w:sz w:val="28"/>
          <w:szCs w:val="28"/>
        </w:rPr>
        <w:t xml:space="preserve">-імпульсної модуляції (ШІМ) [2, 3]. Ефективність сучасних ПЧ становить близько 95%. Використання ШІМ вносить додаткові гармонічні компоненти, наявність яких негативно позначається на продуктивності і ефективності електродвигуна. Таким чином, ПЧ впливає на характеристики АД і може бути небезпечним для мережі живлення. Внаслідок цього ККД АТ підключеного до ПЧ знижується [4 - 6]. Наявність </w:t>
      </w:r>
      <w:proofErr w:type="spellStart"/>
      <w:r w:rsidRPr="006846FF">
        <w:rPr>
          <w:rStyle w:val="tlid-translation"/>
          <w:rFonts w:ascii="Times New Roman" w:hAnsi="Times New Roman"/>
          <w:sz w:val="28"/>
          <w:szCs w:val="28"/>
        </w:rPr>
        <w:t>гармонік</w:t>
      </w:r>
      <w:proofErr w:type="spellEnd"/>
      <w:r w:rsidRPr="006846FF">
        <w:rPr>
          <w:rStyle w:val="tlid-translation"/>
          <w:rFonts w:ascii="Times New Roman" w:hAnsi="Times New Roman"/>
          <w:sz w:val="28"/>
          <w:szCs w:val="28"/>
        </w:rPr>
        <w:t xml:space="preserve"> головним чином збільшує електричні втрати в міді. Збільшення втрат призведе до збільшення температури двигуна і як наслідок зменшує його ККД.</w:t>
      </w:r>
    </w:p>
    <w:p w:rsidR="00950384" w:rsidRPr="006846FF" w:rsidRDefault="00950384" w:rsidP="00950384">
      <w:pPr>
        <w:pStyle w:val="ListParagraph"/>
        <w:spacing w:after="100" w:afterAutospacing="1" w:line="360" w:lineRule="auto"/>
        <w:ind w:left="0" w:firstLine="720"/>
        <w:jc w:val="both"/>
        <w:rPr>
          <w:rStyle w:val="tlid-translation"/>
          <w:rFonts w:ascii="Times New Roman" w:hAnsi="Times New Roman"/>
          <w:sz w:val="28"/>
          <w:szCs w:val="28"/>
        </w:rPr>
      </w:pPr>
    </w:p>
    <w:p w:rsidR="00950384" w:rsidRPr="006846FF" w:rsidRDefault="00950384" w:rsidP="00950384">
      <w:pPr>
        <w:pStyle w:val="Heading3"/>
        <w:numPr>
          <w:ilvl w:val="1"/>
          <w:numId w:val="6"/>
        </w:numPr>
        <w:spacing w:line="360" w:lineRule="auto"/>
        <w:ind w:left="0" w:firstLine="720"/>
        <w:jc w:val="both"/>
        <w:rPr>
          <w:sz w:val="28"/>
          <w:szCs w:val="28"/>
          <w:lang w:val="uk-UA"/>
        </w:rPr>
      </w:pPr>
      <w:r w:rsidRPr="006846FF">
        <w:rPr>
          <w:sz w:val="28"/>
          <w:szCs w:val="28"/>
          <w:lang w:val="uk-UA"/>
        </w:rPr>
        <w:lastRenderedPageBreak/>
        <w:t>Методи керування та апаратна реалізація</w:t>
      </w:r>
    </w:p>
    <w:p w:rsidR="00950384" w:rsidRPr="006846FF" w:rsidRDefault="00950384" w:rsidP="00950384">
      <w:pPr>
        <w:pStyle w:val="ListParagraph"/>
        <w:spacing w:line="360" w:lineRule="auto"/>
        <w:ind w:left="0" w:firstLine="720"/>
        <w:jc w:val="both"/>
        <w:rPr>
          <w:rFonts w:ascii="Times New Roman" w:hAnsi="Times New Roman"/>
          <w:sz w:val="28"/>
          <w:szCs w:val="28"/>
        </w:rPr>
      </w:pPr>
    </w:p>
    <w:p w:rsidR="00950384" w:rsidRPr="006846FF" w:rsidRDefault="00950384" w:rsidP="00950384">
      <w:pPr>
        <w:spacing w:line="360" w:lineRule="auto"/>
        <w:ind w:firstLine="720"/>
        <w:rPr>
          <w:sz w:val="28"/>
          <w:szCs w:val="28"/>
        </w:rPr>
      </w:pPr>
      <w:r w:rsidRPr="006846FF">
        <w:rPr>
          <w:sz w:val="28"/>
          <w:szCs w:val="28"/>
        </w:rPr>
        <w:t>В загальному випадку можна виділити дві основні задачі, що вирішуються регулюванням електроприводу: керування моментом та керування швидкістю обертання електроприводу.</w:t>
      </w:r>
    </w:p>
    <w:p w:rsidR="00950384" w:rsidRPr="006846FF" w:rsidRDefault="00950384" w:rsidP="00950384">
      <w:pPr>
        <w:spacing w:line="360" w:lineRule="auto"/>
        <w:ind w:firstLine="720"/>
        <w:rPr>
          <w:sz w:val="28"/>
          <w:szCs w:val="28"/>
        </w:rPr>
      </w:pPr>
      <w:r w:rsidRPr="006846FF">
        <w:rPr>
          <w:sz w:val="28"/>
          <w:szCs w:val="28"/>
        </w:rPr>
        <w:t>Необхідність регулювання моменту диктується пред’явленими до електроприводу технічними та технологічними вимогами. Для нормального функціонування приводу необхідно обмежувати момент і струм двигуна допустимими значеннями в перехідних процесах пуску, гальмування і прикладання навантаження. Для механізмів, що зазнають значних перенавантажень під час роботи, виникає необхідність неперервного регулювання моменту двигуна в цілях обмеження динамічних ударних навантажень.</w:t>
      </w:r>
    </w:p>
    <w:p w:rsidR="00950384" w:rsidRPr="006846FF" w:rsidRDefault="00950384" w:rsidP="00950384">
      <w:pPr>
        <w:spacing w:line="360" w:lineRule="auto"/>
        <w:ind w:firstLine="720"/>
        <w:rPr>
          <w:sz w:val="28"/>
          <w:szCs w:val="28"/>
        </w:rPr>
      </w:pPr>
      <w:r w:rsidRPr="006846FF">
        <w:rPr>
          <w:sz w:val="28"/>
          <w:szCs w:val="28"/>
        </w:rPr>
        <w:t>Технологічні режими багатьох виробничих механізмів на різних етапах роботи потребують руху робочого з різною швидкістю, що забезпечується або механічним шляхом, або шляхом електричного регулювання швидкості електроприводу.  При цьому вимоги до діапазону і точності регулювання можуть змінюватися в широких межах в залежності від призначення електроприводу.</w:t>
      </w:r>
    </w:p>
    <w:p w:rsidR="00950384" w:rsidRPr="006846FF" w:rsidRDefault="00950384" w:rsidP="00950384">
      <w:pPr>
        <w:spacing w:line="360" w:lineRule="auto"/>
        <w:ind w:firstLine="720"/>
        <w:rPr>
          <w:sz w:val="28"/>
          <w:szCs w:val="28"/>
        </w:rPr>
      </w:pPr>
      <w:r w:rsidRPr="006846FF">
        <w:rPr>
          <w:sz w:val="28"/>
          <w:szCs w:val="28"/>
        </w:rPr>
        <w:t>Для вирішення задач керування швидкістю та моментом в сучасному електроприводі використовують два основні методи керування:</w:t>
      </w:r>
    </w:p>
    <w:p w:rsidR="00950384" w:rsidRPr="006846FF" w:rsidRDefault="00950384" w:rsidP="00950384">
      <w:pPr>
        <w:pStyle w:val="ListParagraph"/>
        <w:numPr>
          <w:ilvl w:val="0"/>
          <w:numId w:val="5"/>
        </w:numPr>
        <w:spacing w:line="360" w:lineRule="auto"/>
        <w:ind w:left="0" w:firstLine="720"/>
        <w:jc w:val="both"/>
        <w:rPr>
          <w:rFonts w:ascii="Times New Roman" w:hAnsi="Times New Roman"/>
          <w:sz w:val="28"/>
          <w:szCs w:val="28"/>
        </w:rPr>
      </w:pPr>
      <w:r w:rsidRPr="006846FF">
        <w:rPr>
          <w:rFonts w:ascii="Times New Roman" w:hAnsi="Times New Roman"/>
          <w:sz w:val="28"/>
          <w:szCs w:val="28"/>
        </w:rPr>
        <w:t>скалярне керування;</w:t>
      </w:r>
    </w:p>
    <w:p w:rsidR="00950384" w:rsidRPr="006846FF" w:rsidRDefault="00950384" w:rsidP="00950384">
      <w:pPr>
        <w:pStyle w:val="ListParagraph"/>
        <w:numPr>
          <w:ilvl w:val="0"/>
          <w:numId w:val="5"/>
        </w:numPr>
        <w:spacing w:line="360" w:lineRule="auto"/>
        <w:ind w:left="0" w:firstLine="720"/>
        <w:jc w:val="both"/>
        <w:rPr>
          <w:rFonts w:ascii="Times New Roman" w:hAnsi="Times New Roman"/>
          <w:sz w:val="28"/>
          <w:szCs w:val="28"/>
        </w:rPr>
      </w:pPr>
      <w:r w:rsidRPr="006846FF">
        <w:rPr>
          <w:rFonts w:ascii="Times New Roman" w:hAnsi="Times New Roman"/>
          <w:sz w:val="28"/>
          <w:szCs w:val="28"/>
        </w:rPr>
        <w:t>векторне керування.</w:t>
      </w:r>
    </w:p>
    <w:p w:rsidR="00950384" w:rsidRPr="006846FF" w:rsidRDefault="00950384" w:rsidP="00950384">
      <w:pPr>
        <w:spacing w:line="360" w:lineRule="auto"/>
        <w:ind w:firstLine="720"/>
        <w:rPr>
          <w:sz w:val="28"/>
          <w:szCs w:val="28"/>
        </w:rPr>
      </w:pPr>
      <w:r w:rsidRPr="006846FF">
        <w:rPr>
          <w:sz w:val="28"/>
          <w:szCs w:val="28"/>
        </w:rPr>
        <w:t xml:space="preserve">Асинхронний </w:t>
      </w:r>
      <w:proofErr w:type="spellStart"/>
      <w:r w:rsidRPr="006846FF">
        <w:rPr>
          <w:sz w:val="28"/>
          <w:szCs w:val="28"/>
        </w:rPr>
        <w:t>електропривід</w:t>
      </w:r>
      <w:proofErr w:type="spellEnd"/>
      <w:r w:rsidRPr="006846FF">
        <w:rPr>
          <w:sz w:val="28"/>
          <w:szCs w:val="28"/>
        </w:rPr>
        <w:t xml:space="preserve"> з скалярним керування являється на сьогодні найбільш розповсюдженим. Від застосовується у складі приводів насосів, вентиляторів, компресорів та інших механізмів, для яких важливо підтримувати або швидкість обертання валу двигуна (в цьому випадку використовується датчик швидкості), або технологічним параметром (наприклад, тиском в трубопроводі, при чому використовуються відповідний датчик тичку).</w:t>
      </w:r>
    </w:p>
    <w:p w:rsidR="00950384" w:rsidRPr="006846FF" w:rsidRDefault="00950384" w:rsidP="00950384">
      <w:pPr>
        <w:spacing w:line="360" w:lineRule="auto"/>
        <w:ind w:firstLine="720"/>
        <w:rPr>
          <w:sz w:val="28"/>
          <w:szCs w:val="28"/>
        </w:rPr>
      </w:pPr>
      <w:r w:rsidRPr="006846FF">
        <w:rPr>
          <w:sz w:val="28"/>
          <w:szCs w:val="28"/>
        </w:rPr>
        <w:t>Основний принцип скалярного керування – зміна частоти та амплітуди живлячої напруги по закону U/</w:t>
      </w:r>
      <w:proofErr w:type="spellStart"/>
      <w:r w:rsidRPr="006846FF">
        <w:rPr>
          <w:sz w:val="28"/>
          <w:szCs w:val="28"/>
        </w:rPr>
        <w:t>f</w:t>
      </w:r>
      <w:r w:rsidRPr="006846FF">
        <w:rPr>
          <w:sz w:val="28"/>
          <w:szCs w:val="28"/>
          <w:vertAlign w:val="superscript"/>
        </w:rPr>
        <w:t>n</w:t>
      </w:r>
      <w:proofErr w:type="spellEnd"/>
      <w:r w:rsidRPr="006846FF">
        <w:rPr>
          <w:sz w:val="28"/>
          <w:szCs w:val="28"/>
        </w:rPr>
        <w:t xml:space="preserve"> = </w:t>
      </w:r>
      <w:proofErr w:type="spellStart"/>
      <w:r w:rsidRPr="006846FF">
        <w:rPr>
          <w:sz w:val="28"/>
          <w:szCs w:val="28"/>
        </w:rPr>
        <w:t>const</w:t>
      </w:r>
      <w:proofErr w:type="spellEnd"/>
      <w:r w:rsidRPr="006846FF">
        <w:rPr>
          <w:sz w:val="28"/>
          <w:szCs w:val="28"/>
        </w:rPr>
        <w:t xml:space="preserve">, де n≥1. Конкретний вигляд залежності </w:t>
      </w:r>
      <w:r w:rsidRPr="006846FF">
        <w:rPr>
          <w:sz w:val="28"/>
          <w:szCs w:val="28"/>
        </w:rPr>
        <w:lastRenderedPageBreak/>
        <w:t>визначається вимогами, що висуваються до електроприводу з навантаженням. Зазвичай незалежний вплив приймається частота, а значення напруги при даній частоті визначає вигляд механічних характеристик, значення пускового й критичного моментів. Скалярне керування забезпечує постійність перевантажувальної спроможності електроприводу незалежно від частоти напруги, проте має місце зниження моменту, що розвиває двигун при низьких частотах. Максимальний діапазон регулювання швидкості обертання ротора при незмінному моменті навантаження для електроприводів з скалярним керуванням складає 1:10.</w:t>
      </w:r>
    </w:p>
    <w:p w:rsidR="00950384" w:rsidRPr="006846FF" w:rsidRDefault="00950384" w:rsidP="00950384">
      <w:pPr>
        <w:spacing w:line="360" w:lineRule="auto"/>
        <w:ind w:firstLine="720"/>
        <w:rPr>
          <w:sz w:val="28"/>
          <w:szCs w:val="28"/>
        </w:rPr>
      </w:pPr>
      <w:r w:rsidRPr="006846FF">
        <w:rPr>
          <w:sz w:val="28"/>
          <w:szCs w:val="28"/>
        </w:rPr>
        <w:t>Метод скалярного керування відносно простий в реалізації, але має два суттєві недоліки. По-перше, при відсутності датчику швидкості на валу двигуна неможливо регулювати швидкість обертання валу, так як вона залежить від навантаження. Наявність датчика швидкості вирішує цю проблему, однак залишається другий недолік – неможливість регулювання моменту на валу двигуна. З одного боку, цю проблему також можна вирішити за допомогою датчика моменту, проте такі датчики мають дуже велику вартість, яка іноді перевищує вартість самого електроприводу. Але навіть з наявним датчиком моменту керування виходить занадто інерційним. Більш того, при скалярному керуванні неможливо регулювати одночасно і швидкість, і момент, тому доводиться обирати ту величину, котра являється найбільш важливою для даного технологічного процесу.</w:t>
      </w:r>
    </w:p>
    <w:p w:rsidR="00950384" w:rsidRPr="006846FF" w:rsidRDefault="00950384" w:rsidP="00950384">
      <w:pPr>
        <w:spacing w:line="360" w:lineRule="auto"/>
        <w:ind w:firstLine="720"/>
        <w:rPr>
          <w:sz w:val="28"/>
          <w:szCs w:val="28"/>
        </w:rPr>
      </w:pPr>
      <w:r w:rsidRPr="006846FF">
        <w:rPr>
          <w:sz w:val="28"/>
          <w:szCs w:val="28"/>
        </w:rPr>
        <w:t>Для усунення недоліків, що притаманні скалярному керуванню, фірмою SIEMENS ще в 1971 році був запропонований метод векторного керування. Перші два варіанти електроприводів з векторним керуванням потребували використання двигунів з вбудованими датчиками струму. Це суттєво обмежувало використання таких електроприводів.</w:t>
      </w:r>
    </w:p>
    <w:p w:rsidR="00950384" w:rsidRPr="006846FF" w:rsidRDefault="00950384" w:rsidP="00950384">
      <w:pPr>
        <w:spacing w:line="360" w:lineRule="auto"/>
        <w:ind w:firstLine="720"/>
        <w:rPr>
          <w:sz w:val="28"/>
          <w:szCs w:val="28"/>
        </w:rPr>
      </w:pPr>
      <w:r w:rsidRPr="006846FF">
        <w:rPr>
          <w:sz w:val="28"/>
          <w:szCs w:val="28"/>
        </w:rPr>
        <w:t xml:space="preserve">В сучасних електроприводах в систему керування закладається математична модель двигуна, котра дозволяє розраховувати момент на валу та швидкість його обертання. При цьому необхідними є лише датчики струму фаз статора двигуна. Завдяки спеціальній структурі системи керування забезпечується незалежне й </w:t>
      </w:r>
      <w:r w:rsidRPr="006846FF">
        <w:rPr>
          <w:sz w:val="28"/>
          <w:szCs w:val="28"/>
        </w:rPr>
        <w:lastRenderedPageBreak/>
        <w:t>практично безінерційне регулювання двох основних параметрів – моменту та швидкості обертання.</w:t>
      </w:r>
    </w:p>
    <w:p w:rsidR="00950384" w:rsidRDefault="00950384" w:rsidP="00950384">
      <w:pPr>
        <w:spacing w:line="360" w:lineRule="auto"/>
        <w:ind w:firstLine="720"/>
        <w:rPr>
          <w:sz w:val="28"/>
          <w:szCs w:val="28"/>
        </w:rPr>
      </w:pPr>
      <w:r w:rsidRPr="006846FF">
        <w:rPr>
          <w:sz w:val="28"/>
          <w:szCs w:val="28"/>
        </w:rPr>
        <w:t xml:space="preserve">На сьогодні повноцінно сформувалися 2 основні класи систем векторного керування – бездатчикові системи, що не мають датчика швидкості на валу двигуна, та системи зі зворотнім зв’язком  по швидкості. Застосування того чи іншого методу векторного керування визначається областю застосування електроприводу . При невеликих діапазонах керування швидкості  (не більше 1:100) й вимогах до точності її підтримки не більше ±0,5% використовують бездатчикове векторне керування. Якщо ж швидкість обертання валу змінюється в дуже широкому діапазоні (1:10000 та більше), чи є вимоги до високої точності підтримки швидкості обертання (до ±0,02% при частотах обертання менше 1 </w:t>
      </w:r>
      <w:proofErr w:type="spellStart"/>
      <w:r w:rsidRPr="006846FF">
        <w:rPr>
          <w:sz w:val="28"/>
          <w:szCs w:val="28"/>
        </w:rPr>
        <w:t>Гц</w:t>
      </w:r>
      <w:proofErr w:type="spellEnd"/>
      <w:r w:rsidRPr="006846FF">
        <w:rPr>
          <w:sz w:val="28"/>
          <w:szCs w:val="28"/>
        </w:rPr>
        <w:t>), чи є необхідність позиціонування валу, а також при необхідності регулювання моменту на валу двигуна на дуже низьких частотах обертання, використовують методи векторного керування зі зворотнім зв’язком по швидкості.</w:t>
      </w:r>
    </w:p>
    <w:p w:rsidR="00950384" w:rsidRPr="006846FF" w:rsidRDefault="00950384" w:rsidP="00950384">
      <w:pPr>
        <w:spacing w:line="360" w:lineRule="auto"/>
        <w:ind w:firstLine="720"/>
        <w:rPr>
          <w:sz w:val="28"/>
          <w:szCs w:val="28"/>
        </w:rPr>
      </w:pPr>
    </w:p>
    <w:p w:rsidR="00950384" w:rsidRPr="006846FF" w:rsidRDefault="00950384" w:rsidP="00950384">
      <w:pPr>
        <w:spacing w:line="360" w:lineRule="auto"/>
        <w:ind w:firstLine="720"/>
        <w:rPr>
          <w:sz w:val="28"/>
          <w:szCs w:val="28"/>
        </w:rPr>
      </w:pPr>
      <w:r w:rsidRPr="006846FF">
        <w:rPr>
          <w:sz w:val="28"/>
          <w:szCs w:val="28"/>
        </w:rPr>
        <w:t>При використанні векторного керування досягаються наступні переваги:</w:t>
      </w:r>
    </w:p>
    <w:p w:rsidR="00950384" w:rsidRPr="006846FF" w:rsidRDefault="00950384" w:rsidP="00950384">
      <w:pPr>
        <w:pStyle w:val="ListParagraph"/>
        <w:numPr>
          <w:ilvl w:val="0"/>
          <w:numId w:val="7"/>
        </w:numPr>
        <w:spacing w:line="360" w:lineRule="auto"/>
        <w:ind w:left="0" w:firstLine="720"/>
        <w:jc w:val="both"/>
        <w:rPr>
          <w:rFonts w:ascii="Times New Roman" w:hAnsi="Times New Roman"/>
          <w:sz w:val="28"/>
          <w:szCs w:val="28"/>
        </w:rPr>
      </w:pPr>
      <w:r w:rsidRPr="006846FF">
        <w:rPr>
          <w:rFonts w:ascii="Times New Roman" w:hAnsi="Times New Roman"/>
          <w:sz w:val="28"/>
          <w:szCs w:val="28"/>
        </w:rPr>
        <w:t>висока точність регулювання швидкості навіть при відсутності датчика швидкості;</w:t>
      </w:r>
    </w:p>
    <w:p w:rsidR="00950384" w:rsidRPr="006846FF" w:rsidRDefault="00950384" w:rsidP="00950384">
      <w:pPr>
        <w:pStyle w:val="ListParagraph"/>
        <w:numPr>
          <w:ilvl w:val="0"/>
          <w:numId w:val="7"/>
        </w:numPr>
        <w:spacing w:line="360" w:lineRule="auto"/>
        <w:ind w:left="0" w:firstLine="720"/>
        <w:jc w:val="both"/>
        <w:rPr>
          <w:rFonts w:ascii="Times New Roman" w:hAnsi="Times New Roman"/>
          <w:sz w:val="28"/>
          <w:szCs w:val="28"/>
        </w:rPr>
      </w:pPr>
      <w:r w:rsidRPr="006846FF">
        <w:rPr>
          <w:rFonts w:ascii="Times New Roman" w:hAnsi="Times New Roman"/>
          <w:sz w:val="28"/>
          <w:szCs w:val="28"/>
        </w:rPr>
        <w:t>плавне, без ривків, обертання двигуна в області низьких частот;</w:t>
      </w:r>
    </w:p>
    <w:p w:rsidR="00950384" w:rsidRPr="006846FF" w:rsidRDefault="00950384" w:rsidP="00950384">
      <w:pPr>
        <w:pStyle w:val="ListParagraph"/>
        <w:numPr>
          <w:ilvl w:val="0"/>
          <w:numId w:val="7"/>
        </w:numPr>
        <w:spacing w:line="360" w:lineRule="auto"/>
        <w:ind w:left="0" w:firstLine="720"/>
        <w:jc w:val="both"/>
        <w:rPr>
          <w:rFonts w:ascii="Times New Roman" w:hAnsi="Times New Roman"/>
          <w:sz w:val="28"/>
          <w:szCs w:val="28"/>
        </w:rPr>
      </w:pPr>
      <w:r w:rsidRPr="006846FF">
        <w:rPr>
          <w:rFonts w:ascii="Times New Roman" w:hAnsi="Times New Roman"/>
          <w:sz w:val="28"/>
          <w:szCs w:val="28"/>
        </w:rPr>
        <w:t xml:space="preserve">можливість забезпечення номінального моменту на </w:t>
      </w:r>
      <w:proofErr w:type="spellStart"/>
      <w:r w:rsidRPr="006846FF">
        <w:rPr>
          <w:rFonts w:ascii="Times New Roman" w:hAnsi="Times New Roman"/>
          <w:sz w:val="28"/>
          <w:szCs w:val="28"/>
        </w:rPr>
        <w:t>ваоу</w:t>
      </w:r>
      <w:proofErr w:type="spellEnd"/>
      <w:r w:rsidRPr="006846FF">
        <w:rPr>
          <w:rFonts w:ascii="Times New Roman" w:hAnsi="Times New Roman"/>
          <w:sz w:val="28"/>
          <w:szCs w:val="28"/>
        </w:rPr>
        <w:t xml:space="preserve"> при нульовій швидкості (при наявності датчика швидкості) ;</w:t>
      </w:r>
    </w:p>
    <w:p w:rsidR="00950384" w:rsidRPr="006846FF" w:rsidRDefault="00950384" w:rsidP="00950384">
      <w:pPr>
        <w:pStyle w:val="ListParagraph"/>
        <w:numPr>
          <w:ilvl w:val="0"/>
          <w:numId w:val="7"/>
        </w:numPr>
        <w:spacing w:line="360" w:lineRule="auto"/>
        <w:ind w:left="0" w:firstLine="720"/>
        <w:jc w:val="both"/>
        <w:rPr>
          <w:rFonts w:ascii="Times New Roman" w:hAnsi="Times New Roman"/>
          <w:sz w:val="28"/>
          <w:szCs w:val="28"/>
        </w:rPr>
      </w:pPr>
      <w:r w:rsidRPr="006846FF">
        <w:rPr>
          <w:rFonts w:ascii="Times New Roman" w:hAnsi="Times New Roman"/>
          <w:sz w:val="28"/>
          <w:szCs w:val="28"/>
        </w:rPr>
        <w:t>швидка реакція на зміну навантаження: при різких стрибках навантаження швидкість практично не змінюється;</w:t>
      </w:r>
    </w:p>
    <w:p w:rsidR="00950384" w:rsidRPr="006846FF" w:rsidRDefault="00950384" w:rsidP="00950384">
      <w:pPr>
        <w:pStyle w:val="ListParagraph"/>
        <w:numPr>
          <w:ilvl w:val="0"/>
          <w:numId w:val="7"/>
        </w:numPr>
        <w:spacing w:line="360" w:lineRule="auto"/>
        <w:ind w:left="0" w:firstLine="720"/>
        <w:jc w:val="both"/>
        <w:rPr>
          <w:rFonts w:ascii="Times New Roman" w:hAnsi="Times New Roman"/>
          <w:sz w:val="28"/>
          <w:szCs w:val="28"/>
        </w:rPr>
      </w:pPr>
      <w:r w:rsidRPr="006846FF">
        <w:rPr>
          <w:rFonts w:ascii="Times New Roman" w:hAnsi="Times New Roman"/>
          <w:sz w:val="28"/>
          <w:szCs w:val="28"/>
        </w:rPr>
        <w:t>забезпечення такого режиму роботи двигуна, при якому значно знижуються втрати на нагрівання та намагнічування, а відповідно, підвищується ККД.</w:t>
      </w:r>
    </w:p>
    <w:p w:rsidR="00950384" w:rsidRPr="006846FF" w:rsidRDefault="00950384" w:rsidP="00950384">
      <w:pPr>
        <w:spacing w:line="360" w:lineRule="auto"/>
        <w:ind w:firstLine="720"/>
        <w:rPr>
          <w:sz w:val="28"/>
          <w:szCs w:val="28"/>
        </w:rPr>
      </w:pPr>
      <w:r w:rsidRPr="006846FF">
        <w:rPr>
          <w:sz w:val="28"/>
          <w:szCs w:val="28"/>
        </w:rPr>
        <w:t xml:space="preserve">Наряду с очевидними перевагами, методу векторного керування притаманні і деякі недоліки, такі, як велика обчислювальна складність й необхідність знать параметрів двигуна. Крім того, при векторному керування коливання швидкості на </w:t>
      </w:r>
      <w:r w:rsidRPr="006846FF">
        <w:rPr>
          <w:sz w:val="28"/>
          <w:szCs w:val="28"/>
        </w:rPr>
        <w:lastRenderedPageBreak/>
        <w:t>постійному навантаженні більші, ніж при скалярному керуванні. Варто зауважити, що існують області, в яких можливо використання тільки скалярного керування, наприклад в груповому електроприводі, де від одного перетворювача живляться декілька двигунів.</w:t>
      </w:r>
    </w:p>
    <w:p w:rsidR="00950384" w:rsidRPr="006846FF" w:rsidRDefault="00950384" w:rsidP="00950384">
      <w:pPr>
        <w:spacing w:line="360" w:lineRule="auto"/>
        <w:ind w:firstLine="720"/>
        <w:rPr>
          <w:sz w:val="28"/>
          <w:szCs w:val="28"/>
        </w:rPr>
      </w:pPr>
    </w:p>
    <w:p w:rsidR="00950384" w:rsidRPr="006846FF" w:rsidRDefault="00950384" w:rsidP="00950384">
      <w:pPr>
        <w:pStyle w:val="Heading3"/>
        <w:numPr>
          <w:ilvl w:val="1"/>
          <w:numId w:val="6"/>
        </w:numPr>
        <w:spacing w:line="360" w:lineRule="auto"/>
        <w:ind w:left="0" w:firstLine="720"/>
        <w:jc w:val="both"/>
        <w:rPr>
          <w:sz w:val="28"/>
          <w:szCs w:val="28"/>
          <w:lang w:val="uk-UA"/>
        </w:rPr>
      </w:pPr>
      <w:r w:rsidRPr="006846FF">
        <w:rPr>
          <w:sz w:val="28"/>
          <w:szCs w:val="28"/>
          <w:lang w:val="uk-UA"/>
        </w:rPr>
        <w:t>Побудова силової частини</w:t>
      </w:r>
    </w:p>
    <w:p w:rsidR="00950384" w:rsidRPr="006846FF" w:rsidRDefault="00950384" w:rsidP="00950384">
      <w:pPr>
        <w:pStyle w:val="ListParagraph"/>
        <w:spacing w:line="360" w:lineRule="auto"/>
        <w:ind w:left="0" w:firstLine="720"/>
        <w:jc w:val="both"/>
        <w:rPr>
          <w:rFonts w:ascii="Times New Roman" w:hAnsi="Times New Roman"/>
          <w:sz w:val="28"/>
          <w:szCs w:val="28"/>
        </w:rPr>
      </w:pPr>
    </w:p>
    <w:p w:rsidR="00950384" w:rsidRPr="006846FF" w:rsidRDefault="00950384" w:rsidP="00950384">
      <w:pPr>
        <w:spacing w:line="360" w:lineRule="auto"/>
        <w:ind w:firstLine="720"/>
        <w:rPr>
          <w:sz w:val="28"/>
          <w:szCs w:val="28"/>
        </w:rPr>
      </w:pPr>
      <w:r w:rsidRPr="006846FF">
        <w:rPr>
          <w:sz w:val="28"/>
          <w:szCs w:val="28"/>
        </w:rPr>
        <w:t>Найбільшого поширення отримали перетворювачі частоти з проміжною ланкою постійного струму, побудовані по схемі випрямляч – автономний інвертор. Принцип роботи й області застосування таких перетворювачів частоти залежать від типу випрямляча, що використовується, та автономного інвертора (інвертор напруги чи струму).</w:t>
      </w:r>
    </w:p>
    <w:p w:rsidR="00950384" w:rsidRPr="006846FF" w:rsidRDefault="00950384" w:rsidP="00950384">
      <w:pPr>
        <w:spacing w:line="360" w:lineRule="auto"/>
        <w:ind w:firstLine="720"/>
        <w:rPr>
          <w:sz w:val="28"/>
          <w:szCs w:val="28"/>
        </w:rPr>
      </w:pPr>
      <w:r w:rsidRPr="006846FF">
        <w:rPr>
          <w:sz w:val="28"/>
          <w:szCs w:val="28"/>
        </w:rPr>
        <w:t>Існує декілька різних схем випрямлячів. По принципу дії вони можуть бути розділені на 3 групи: керовані, напівкеровані та некеровані. Схематично все випрямлячі виконуються по трьохфазній мостовій схемі.</w:t>
      </w:r>
    </w:p>
    <w:p w:rsidR="00950384" w:rsidRPr="006846FF" w:rsidRDefault="00950384" w:rsidP="00950384">
      <w:pPr>
        <w:spacing w:line="360" w:lineRule="auto"/>
        <w:ind w:firstLine="720"/>
        <w:rPr>
          <w:sz w:val="28"/>
          <w:szCs w:val="28"/>
        </w:rPr>
      </w:pPr>
      <w:r w:rsidRPr="006846FF">
        <w:rPr>
          <w:sz w:val="28"/>
          <w:szCs w:val="28"/>
        </w:rPr>
        <w:t>Найбільш поширеними є некеровані випрямлячі. Вони виконуються на самих простих і дешевих напівпровідникових пристроях – діодах, які характеризуються максимальною простотою та надійністю, високим ККД, а також достатньо високою якістю вихідної (випрямленої) напруги і гармонічного складу струму. Однак, некерованість процесу перетворювача енергії не дозволяє реалізувати режим рекуперації, котрий необхідний в багатьох випадках.</w:t>
      </w:r>
    </w:p>
    <w:p w:rsidR="00950384" w:rsidRPr="006846FF" w:rsidRDefault="00950384" w:rsidP="00950384">
      <w:pPr>
        <w:spacing w:line="360" w:lineRule="auto"/>
        <w:ind w:firstLine="720"/>
        <w:rPr>
          <w:sz w:val="28"/>
          <w:szCs w:val="28"/>
        </w:rPr>
      </w:pPr>
      <w:r w:rsidRPr="006846FF">
        <w:rPr>
          <w:sz w:val="28"/>
          <w:szCs w:val="28"/>
        </w:rPr>
        <w:t xml:space="preserve">Керовані випрямлячі, котрі виконуються частіше всього на низькочастотних тиристорах, не мають таких недоліків, але й більшості переваг </w:t>
      </w:r>
      <w:proofErr w:type="spellStart"/>
      <w:r w:rsidRPr="006846FF">
        <w:rPr>
          <w:sz w:val="28"/>
          <w:szCs w:val="28"/>
        </w:rPr>
        <w:t>діодних</w:t>
      </w:r>
      <w:proofErr w:type="spellEnd"/>
      <w:r w:rsidRPr="006846FF">
        <w:rPr>
          <w:sz w:val="28"/>
          <w:szCs w:val="28"/>
        </w:rPr>
        <w:t xml:space="preserve"> випрямлячів також. Вони мають високий ККД й можуть буди використані в зворотному напрямку та зазвичай використовуються разом з автономними інверторами струму для регулювання величини вихідного струму перетворювача частоти. Недоліки ж таких випрямлячів полягають в підвищеному рівні пульсацій випрямленої напруги, в пониженому значенні коефіцієнту потужності, котрий зменшується </w:t>
      </w:r>
      <w:proofErr w:type="spellStart"/>
      <w:r w:rsidRPr="006846FF">
        <w:rPr>
          <w:sz w:val="28"/>
          <w:szCs w:val="28"/>
        </w:rPr>
        <w:t>пропорційно</w:t>
      </w:r>
      <w:proofErr w:type="spellEnd"/>
      <w:r w:rsidRPr="006846FF">
        <w:rPr>
          <w:sz w:val="28"/>
          <w:szCs w:val="28"/>
        </w:rPr>
        <w:t xml:space="preserve"> вихідній напрузі, і в односторонньому напрямку вихідного струму. При необхідності забезпечити протікання струму в обох напрямках використовують </w:t>
      </w:r>
      <w:r w:rsidRPr="006846FF">
        <w:rPr>
          <w:sz w:val="28"/>
          <w:szCs w:val="28"/>
        </w:rPr>
        <w:lastRenderedPageBreak/>
        <w:t>реверсивні тиристорні перетворювачі, котрі складаються з двох включених зустрічно-паралельно тиристорних випрямлячів, один з яких призначений для протікання струму в прямому, а другий – в зворотному напрямку. Це значно ускладнює перетворювач та робить його на порядок дорожчим.</w:t>
      </w:r>
    </w:p>
    <w:p w:rsidR="00950384" w:rsidRPr="006846FF" w:rsidRDefault="00950384" w:rsidP="00950384">
      <w:pPr>
        <w:spacing w:line="360" w:lineRule="auto"/>
        <w:ind w:firstLine="720"/>
        <w:rPr>
          <w:sz w:val="28"/>
          <w:szCs w:val="28"/>
        </w:rPr>
      </w:pPr>
      <w:r w:rsidRPr="006846FF">
        <w:rPr>
          <w:sz w:val="28"/>
          <w:szCs w:val="28"/>
        </w:rPr>
        <w:t xml:space="preserve">Напівкеровані випрямлячі займають проміжне місце між керованими та </w:t>
      </w:r>
      <w:proofErr w:type="spellStart"/>
      <w:r w:rsidRPr="006846FF">
        <w:rPr>
          <w:sz w:val="28"/>
          <w:szCs w:val="28"/>
        </w:rPr>
        <w:t>напівкерованими</w:t>
      </w:r>
      <w:proofErr w:type="spellEnd"/>
      <w:r w:rsidRPr="006846FF">
        <w:rPr>
          <w:sz w:val="28"/>
          <w:szCs w:val="28"/>
        </w:rPr>
        <w:t xml:space="preserve">, дозволяючи регулювати значення випрямленої напруги без можливості рекуперації енергії в мережу. У випадку керованих і </w:t>
      </w:r>
      <w:proofErr w:type="spellStart"/>
      <w:r w:rsidRPr="006846FF">
        <w:rPr>
          <w:sz w:val="28"/>
          <w:szCs w:val="28"/>
        </w:rPr>
        <w:t>напівкерованих</w:t>
      </w:r>
      <w:proofErr w:type="spellEnd"/>
      <w:r w:rsidRPr="006846FF">
        <w:rPr>
          <w:sz w:val="28"/>
          <w:szCs w:val="28"/>
        </w:rPr>
        <w:t xml:space="preserve"> випрямлячів з’являється можливість відімкнення силової схеми ПЧ від мережі без використання додаткового обладнання.</w:t>
      </w:r>
    </w:p>
    <w:p w:rsidR="00950384" w:rsidRPr="006846FF" w:rsidRDefault="00950384" w:rsidP="00950384">
      <w:pPr>
        <w:spacing w:line="360" w:lineRule="auto"/>
        <w:ind w:firstLine="720"/>
        <w:rPr>
          <w:sz w:val="28"/>
          <w:szCs w:val="28"/>
        </w:rPr>
      </w:pPr>
      <w:r w:rsidRPr="006846FF">
        <w:rPr>
          <w:sz w:val="28"/>
          <w:szCs w:val="28"/>
        </w:rPr>
        <w:t xml:space="preserve">В залежності від типу АІ контур постійного струму може бути виконаний як ланка, що забезпечує постійну напругу (зазвичай з С- або LC-фільтрами), або як ланка, що підтримує постійність струму (фільтр у вигляді реактора з високою індуктивністю). Величина ємності конденсатора в ланці постійного струму зазвичай складає 2000-20000 </w:t>
      </w:r>
      <w:proofErr w:type="spellStart"/>
      <w:r w:rsidRPr="006846FF">
        <w:rPr>
          <w:sz w:val="28"/>
          <w:szCs w:val="28"/>
        </w:rPr>
        <w:t>мкФ</w:t>
      </w:r>
      <w:proofErr w:type="spellEnd"/>
      <w:r w:rsidRPr="006846FF">
        <w:rPr>
          <w:sz w:val="28"/>
          <w:szCs w:val="28"/>
        </w:rPr>
        <w:t>; такі конденсатори зазвичай мають великі габарити та високу вартість.</w:t>
      </w:r>
    </w:p>
    <w:p w:rsidR="00950384" w:rsidRPr="006846FF" w:rsidRDefault="00950384" w:rsidP="00950384">
      <w:pPr>
        <w:spacing w:line="360" w:lineRule="auto"/>
        <w:ind w:firstLine="720"/>
        <w:rPr>
          <w:sz w:val="28"/>
          <w:szCs w:val="28"/>
        </w:rPr>
      </w:pPr>
      <w:r w:rsidRPr="006846FF">
        <w:rPr>
          <w:sz w:val="28"/>
          <w:szCs w:val="28"/>
        </w:rPr>
        <w:t xml:space="preserve">Характерними особливостями АІС є живлення від джерела струму, обмін реактивною енергією навантаження з комутуючим конденсатором, значне коливання напруги на вході інвертора при постійному струмі джерела, а також залежність форми кривої напруги на виході інвертора від характеру навантаження. АІС технічно реалізується простіше, ніж АІН, так як в них відсутній зворотній </w:t>
      </w:r>
      <w:proofErr w:type="spellStart"/>
      <w:r w:rsidRPr="006846FF">
        <w:rPr>
          <w:sz w:val="28"/>
          <w:szCs w:val="28"/>
        </w:rPr>
        <w:t>діодний</w:t>
      </w:r>
      <w:proofErr w:type="spellEnd"/>
      <w:r w:rsidRPr="006846FF">
        <w:rPr>
          <w:sz w:val="28"/>
          <w:szCs w:val="28"/>
        </w:rPr>
        <w:t xml:space="preserve"> міст. В ПЧ на основі АІС при використання керованих випрямлячів можлива рекуперація енергії в мережу, що дуже важливо для електроприводів, що працюють в повторно-короткочасних режимах роботи.</w:t>
      </w:r>
    </w:p>
    <w:p w:rsidR="00950384" w:rsidRPr="006846FF" w:rsidRDefault="00950384" w:rsidP="00950384">
      <w:pPr>
        <w:spacing w:line="360" w:lineRule="auto"/>
        <w:ind w:firstLine="720"/>
        <w:rPr>
          <w:sz w:val="28"/>
          <w:szCs w:val="28"/>
        </w:rPr>
      </w:pPr>
      <w:r w:rsidRPr="006846FF">
        <w:rPr>
          <w:sz w:val="28"/>
          <w:szCs w:val="28"/>
        </w:rPr>
        <w:t>Характ</w:t>
      </w:r>
      <w:r>
        <w:rPr>
          <w:sz w:val="28"/>
          <w:szCs w:val="28"/>
        </w:rPr>
        <w:t>ерними недоліками АІС (рис. 1.</w:t>
      </w:r>
      <w:r w:rsidRPr="00950384">
        <w:rPr>
          <w:sz w:val="28"/>
          <w:szCs w:val="28"/>
          <w:lang w:val="ru-RU"/>
        </w:rPr>
        <w:t>1</w:t>
      </w:r>
      <w:r w:rsidRPr="006846FF">
        <w:rPr>
          <w:sz w:val="28"/>
          <w:szCs w:val="28"/>
        </w:rPr>
        <w:t xml:space="preserve">) є те, що він не може працювати на холостому ході (з вимкненим двигуном). Крім того, при використанні АІС можливі суттєві втрати потужності й формування додаткових </w:t>
      </w:r>
      <w:proofErr w:type="spellStart"/>
      <w:r w:rsidRPr="006846FF">
        <w:rPr>
          <w:sz w:val="28"/>
          <w:szCs w:val="28"/>
        </w:rPr>
        <w:t>збурюючих</w:t>
      </w:r>
      <w:proofErr w:type="spellEnd"/>
      <w:r w:rsidRPr="006846FF">
        <w:rPr>
          <w:sz w:val="28"/>
          <w:szCs w:val="28"/>
        </w:rPr>
        <w:t xml:space="preserve"> моментів у двигуні, що призводять до коливань швидкості. При необхідності формування струму двигуна, що ближчі до синусоїдальних, вимагаються значні ускладнення схеми АІС.</w:t>
      </w:r>
    </w:p>
    <w:p w:rsidR="00950384" w:rsidRPr="006846FF" w:rsidRDefault="00950384" w:rsidP="00950384">
      <w:pPr>
        <w:spacing w:line="360" w:lineRule="auto"/>
        <w:ind w:firstLine="720"/>
        <w:jc w:val="center"/>
        <w:rPr>
          <w:sz w:val="28"/>
          <w:szCs w:val="28"/>
        </w:rPr>
      </w:pPr>
      <w:r w:rsidRPr="006846FF">
        <w:rPr>
          <w:noProof/>
          <w:sz w:val="28"/>
          <w:szCs w:val="28"/>
          <w:lang w:val="en-US" w:eastAsia="en-US"/>
        </w:rPr>
        <w:lastRenderedPageBreak/>
        <w:drawing>
          <wp:inline distT="0" distB="0" distL="0" distR="0" wp14:anchorId="416F7329" wp14:editId="6BA1D34B">
            <wp:extent cx="4286250" cy="2743200"/>
            <wp:effectExtent l="0" t="0" r="0" b="0"/>
            <wp:docPr id="2" name="Picture 2" descr="2004_01_50_ris01-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2004_01_50_ris01-a"/>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286250" cy="2743200"/>
                    </a:xfrm>
                    <a:prstGeom prst="rect">
                      <a:avLst/>
                    </a:prstGeom>
                    <a:noFill/>
                    <a:ln>
                      <a:noFill/>
                    </a:ln>
                  </pic:spPr>
                </pic:pic>
              </a:graphicData>
            </a:graphic>
          </wp:inline>
        </w:drawing>
      </w:r>
    </w:p>
    <w:p w:rsidR="00950384" w:rsidRPr="006846FF" w:rsidRDefault="00950384" w:rsidP="00950384">
      <w:pPr>
        <w:spacing w:line="360" w:lineRule="auto"/>
        <w:ind w:firstLine="720"/>
        <w:jc w:val="center"/>
        <w:rPr>
          <w:sz w:val="28"/>
          <w:szCs w:val="28"/>
        </w:rPr>
      </w:pPr>
      <w:r>
        <w:rPr>
          <w:sz w:val="28"/>
          <w:szCs w:val="28"/>
        </w:rPr>
        <w:t>Рисунок 1.</w:t>
      </w:r>
      <w:r w:rsidRPr="00950384">
        <w:rPr>
          <w:sz w:val="28"/>
          <w:szCs w:val="28"/>
        </w:rPr>
        <w:t>1</w:t>
      </w:r>
      <w:r w:rsidRPr="006846FF">
        <w:rPr>
          <w:sz w:val="28"/>
          <w:szCs w:val="28"/>
        </w:rPr>
        <w:t>- Схема автономного інвертора струму</w:t>
      </w:r>
    </w:p>
    <w:p w:rsidR="00950384" w:rsidRPr="006846FF" w:rsidRDefault="00950384" w:rsidP="00950384">
      <w:pPr>
        <w:spacing w:line="360" w:lineRule="auto"/>
        <w:ind w:firstLine="720"/>
        <w:rPr>
          <w:sz w:val="28"/>
          <w:szCs w:val="28"/>
        </w:rPr>
      </w:pPr>
      <w:r>
        <w:rPr>
          <w:sz w:val="28"/>
          <w:szCs w:val="28"/>
        </w:rPr>
        <w:t>Особливостями АІН (рис. 1.</w:t>
      </w:r>
      <w:r w:rsidRPr="002C766E">
        <w:rPr>
          <w:sz w:val="28"/>
          <w:szCs w:val="28"/>
        </w:rPr>
        <w:t>2</w:t>
      </w:r>
      <w:r w:rsidRPr="006846FF">
        <w:rPr>
          <w:sz w:val="28"/>
          <w:szCs w:val="28"/>
        </w:rPr>
        <w:t>) є живлення від джерела напруги, замикання контуру реактивного струму навантаження через зворотні діоди й незалежні форми кривої напруги на виході інвертора від характеру навантаження. Недоліками АІН є необхідність використання реверсивних випрямлячів для організації рекуперативних режимів роботи електроприводу. Однак використання інвертора напруги дозволяє без ускладнень схеми отримати високі енергетичні показники й забезпечити вихідні струми, що близькі до синусоїдальних. Саме завдяки цьому АІН набули широкого поширення в сучасному електроприводі.</w:t>
      </w:r>
    </w:p>
    <w:p w:rsidR="00950384" w:rsidRPr="006846FF" w:rsidRDefault="00950384" w:rsidP="00950384">
      <w:pPr>
        <w:spacing w:line="360" w:lineRule="auto"/>
        <w:ind w:firstLine="720"/>
        <w:jc w:val="center"/>
        <w:rPr>
          <w:sz w:val="28"/>
          <w:szCs w:val="28"/>
        </w:rPr>
      </w:pPr>
      <w:r w:rsidRPr="006846FF">
        <w:rPr>
          <w:noProof/>
          <w:sz w:val="28"/>
          <w:szCs w:val="28"/>
          <w:lang w:val="en-US" w:eastAsia="en-US"/>
        </w:rPr>
        <w:drawing>
          <wp:inline distT="0" distB="0" distL="0" distR="0" wp14:anchorId="53649A4D" wp14:editId="558050B7">
            <wp:extent cx="4419600" cy="2371725"/>
            <wp:effectExtent l="0" t="0" r="0" b="9525"/>
            <wp:docPr id="1" name="Picture 1" descr="2004_01_50_ris01-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2004_01_50_ris01-b"/>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419600" cy="2371725"/>
                    </a:xfrm>
                    <a:prstGeom prst="rect">
                      <a:avLst/>
                    </a:prstGeom>
                    <a:noFill/>
                    <a:ln>
                      <a:noFill/>
                    </a:ln>
                  </pic:spPr>
                </pic:pic>
              </a:graphicData>
            </a:graphic>
          </wp:inline>
        </w:drawing>
      </w:r>
    </w:p>
    <w:p w:rsidR="00950384" w:rsidRPr="006846FF" w:rsidRDefault="00950384" w:rsidP="00950384">
      <w:pPr>
        <w:spacing w:line="360" w:lineRule="auto"/>
        <w:ind w:firstLine="720"/>
        <w:jc w:val="center"/>
        <w:rPr>
          <w:sz w:val="28"/>
          <w:szCs w:val="28"/>
        </w:rPr>
      </w:pPr>
      <w:r>
        <w:rPr>
          <w:sz w:val="28"/>
          <w:szCs w:val="28"/>
        </w:rPr>
        <w:t>Рисунок 1.</w:t>
      </w:r>
      <w:r w:rsidRPr="002C766E">
        <w:rPr>
          <w:sz w:val="28"/>
          <w:szCs w:val="28"/>
        </w:rPr>
        <w:t>2</w:t>
      </w:r>
      <w:r w:rsidRPr="006846FF">
        <w:rPr>
          <w:sz w:val="28"/>
          <w:szCs w:val="28"/>
        </w:rPr>
        <w:t>- Схема автономного інвертора напруги</w:t>
      </w:r>
    </w:p>
    <w:p w:rsidR="00950384" w:rsidRPr="006846FF" w:rsidRDefault="00950384" w:rsidP="00950384">
      <w:pPr>
        <w:spacing w:line="360" w:lineRule="auto"/>
        <w:ind w:firstLine="720"/>
        <w:rPr>
          <w:sz w:val="28"/>
          <w:szCs w:val="28"/>
        </w:rPr>
      </w:pPr>
    </w:p>
    <w:p w:rsidR="00950384" w:rsidRPr="006846FF" w:rsidRDefault="00950384" w:rsidP="00950384">
      <w:pPr>
        <w:spacing w:line="360" w:lineRule="auto"/>
        <w:ind w:firstLine="720"/>
        <w:rPr>
          <w:sz w:val="28"/>
          <w:szCs w:val="28"/>
        </w:rPr>
      </w:pPr>
      <w:r w:rsidRPr="006846FF">
        <w:rPr>
          <w:sz w:val="28"/>
          <w:szCs w:val="28"/>
        </w:rPr>
        <w:t xml:space="preserve">Для побудови силових ключів в області комутованих струмів до 50А використовуються біполярні транзистори з ізольованим затвором (IGBT) та польові </w:t>
      </w:r>
      <w:r w:rsidRPr="006846FF">
        <w:rPr>
          <w:sz w:val="28"/>
          <w:szCs w:val="28"/>
        </w:rPr>
        <w:lastRenderedPageBreak/>
        <w:t xml:space="preserve">транзистори з ізольованим затвором (MOSFET), а також низькочастотні й високочастотні діоди та транзистори. Силові біполярні транзистори в діапазоні до 50А найбільш розповсюджені в дешевому промисловому обладнанні, тоді як в області комутованих струмів вище 50А в основному використовуються силові модулі на базі біполярних транзисторів, </w:t>
      </w:r>
      <w:proofErr w:type="spellStart"/>
      <w:r w:rsidRPr="006846FF">
        <w:rPr>
          <w:sz w:val="28"/>
          <w:szCs w:val="28"/>
        </w:rPr>
        <w:t>запираючі</w:t>
      </w:r>
      <w:proofErr w:type="spellEnd"/>
      <w:r w:rsidRPr="006846FF">
        <w:rPr>
          <w:sz w:val="28"/>
          <w:szCs w:val="28"/>
        </w:rPr>
        <w:t xml:space="preserve"> тиристори (GTO, GCT, IGCT). Особливо варто відмітити транзисторні й </w:t>
      </w:r>
      <w:proofErr w:type="spellStart"/>
      <w:r w:rsidRPr="006846FF">
        <w:rPr>
          <w:sz w:val="28"/>
          <w:szCs w:val="28"/>
        </w:rPr>
        <w:t>діодно</w:t>
      </w:r>
      <w:proofErr w:type="spellEnd"/>
      <w:r w:rsidRPr="006846FF">
        <w:rPr>
          <w:sz w:val="28"/>
          <w:szCs w:val="28"/>
        </w:rPr>
        <w:t xml:space="preserve">-транзисторні модулі, що виконані по інтегральній технологій на основі транзисторів типу IGBT. Низькі втрати потужності в ключових режимах, більші значення робочих </w:t>
      </w:r>
      <w:proofErr w:type="spellStart"/>
      <w:r w:rsidRPr="006846FF">
        <w:rPr>
          <w:sz w:val="28"/>
          <w:szCs w:val="28"/>
        </w:rPr>
        <w:t>напруг</w:t>
      </w:r>
      <w:proofErr w:type="spellEnd"/>
      <w:r w:rsidRPr="006846FF">
        <w:rPr>
          <w:sz w:val="28"/>
          <w:szCs w:val="28"/>
        </w:rPr>
        <w:t xml:space="preserve"> й струмів, малі часи включення та виключення таких модулів, а також можливість їх використання при паралельній роботі дозволяють створювати потужні й комплектні перетворювальні установки з високою частотою комутації напівпровідникових ключів. </w:t>
      </w:r>
    </w:p>
    <w:p w:rsidR="00950384" w:rsidRPr="006846FF" w:rsidRDefault="00950384" w:rsidP="00950384">
      <w:pPr>
        <w:spacing w:line="360" w:lineRule="auto"/>
        <w:ind w:firstLine="720"/>
        <w:rPr>
          <w:sz w:val="28"/>
          <w:szCs w:val="28"/>
        </w:rPr>
      </w:pPr>
    </w:p>
    <w:p w:rsidR="00950384" w:rsidRPr="006846FF" w:rsidRDefault="00950384" w:rsidP="00950384">
      <w:pPr>
        <w:pStyle w:val="Heading3"/>
        <w:numPr>
          <w:ilvl w:val="1"/>
          <w:numId w:val="6"/>
        </w:numPr>
        <w:spacing w:line="360" w:lineRule="auto"/>
        <w:ind w:left="0" w:firstLine="720"/>
        <w:jc w:val="both"/>
        <w:rPr>
          <w:sz w:val="28"/>
          <w:szCs w:val="28"/>
          <w:lang w:val="uk-UA"/>
        </w:rPr>
      </w:pPr>
      <w:r w:rsidRPr="006846FF">
        <w:rPr>
          <w:sz w:val="28"/>
          <w:szCs w:val="28"/>
          <w:lang w:val="uk-UA"/>
        </w:rPr>
        <w:t>Побудова системи керування ПЧ</w:t>
      </w:r>
    </w:p>
    <w:p w:rsidR="00950384" w:rsidRPr="006846FF" w:rsidRDefault="00950384" w:rsidP="00950384">
      <w:pPr>
        <w:pStyle w:val="ListParagraph"/>
        <w:spacing w:line="360" w:lineRule="auto"/>
        <w:ind w:left="0" w:firstLine="720"/>
        <w:jc w:val="both"/>
        <w:rPr>
          <w:rFonts w:ascii="Times New Roman" w:hAnsi="Times New Roman"/>
          <w:sz w:val="28"/>
          <w:szCs w:val="28"/>
        </w:rPr>
      </w:pPr>
    </w:p>
    <w:p w:rsidR="00950384" w:rsidRPr="006846FF" w:rsidRDefault="00950384" w:rsidP="00950384">
      <w:pPr>
        <w:spacing w:line="360" w:lineRule="auto"/>
        <w:ind w:firstLine="720"/>
        <w:rPr>
          <w:sz w:val="28"/>
          <w:szCs w:val="28"/>
        </w:rPr>
      </w:pPr>
      <w:r w:rsidRPr="006846FF">
        <w:rPr>
          <w:sz w:val="28"/>
          <w:szCs w:val="28"/>
        </w:rPr>
        <w:t xml:space="preserve">Основним елементом системи керування сучасних ПЧ є спеціальний мікроконтролер або цифровий сигнальний процесор (DSP). Побудова системи керування на базі DSP обумовлено необхідністю проведення великих об’ємів складних обчислень в режимі реального часу для реалізації сучасних алгоритмів керування. В найбільшій степені це критично для </w:t>
      </w:r>
      <w:proofErr w:type="spellStart"/>
      <w:r w:rsidRPr="006846FF">
        <w:rPr>
          <w:sz w:val="28"/>
          <w:szCs w:val="28"/>
        </w:rPr>
        <w:t>бездатчикових</w:t>
      </w:r>
      <w:proofErr w:type="spellEnd"/>
      <w:r w:rsidRPr="006846FF">
        <w:rPr>
          <w:sz w:val="28"/>
          <w:szCs w:val="28"/>
        </w:rPr>
        <w:t xml:space="preserve"> систем векторного керування.</w:t>
      </w:r>
    </w:p>
    <w:p w:rsidR="00950384" w:rsidRPr="006846FF" w:rsidRDefault="00950384" w:rsidP="00950384">
      <w:pPr>
        <w:spacing w:line="360" w:lineRule="auto"/>
        <w:ind w:firstLine="720"/>
        <w:rPr>
          <w:sz w:val="28"/>
          <w:szCs w:val="28"/>
        </w:rPr>
      </w:pPr>
      <w:r w:rsidRPr="006846FF">
        <w:rPr>
          <w:sz w:val="28"/>
          <w:szCs w:val="28"/>
        </w:rPr>
        <w:t xml:space="preserve">Система керування може бути одно- або багатопроцесорною. </w:t>
      </w:r>
      <w:proofErr w:type="spellStart"/>
      <w:r w:rsidRPr="006846FF">
        <w:rPr>
          <w:sz w:val="28"/>
          <w:szCs w:val="28"/>
        </w:rPr>
        <w:t>Однопроцесорні</w:t>
      </w:r>
      <w:proofErr w:type="spellEnd"/>
      <w:r w:rsidRPr="006846FF">
        <w:rPr>
          <w:sz w:val="28"/>
          <w:szCs w:val="28"/>
        </w:rPr>
        <w:t xml:space="preserve"> системи мають ряд суттєвих недоліків: до мікропроцесору висувається підвищені вимоги по наявності периферійних модулів й портів вводу-виводу, по швидкодії та об’єму пам’яті; значно </w:t>
      </w:r>
      <w:proofErr w:type="spellStart"/>
      <w:r w:rsidRPr="006846FF">
        <w:rPr>
          <w:sz w:val="28"/>
          <w:szCs w:val="28"/>
        </w:rPr>
        <w:t>ускладнюється</w:t>
      </w:r>
      <w:proofErr w:type="spellEnd"/>
      <w:r w:rsidRPr="006846FF">
        <w:rPr>
          <w:sz w:val="28"/>
          <w:szCs w:val="28"/>
        </w:rPr>
        <w:t xml:space="preserve"> розробка програмного забезпечення. Однак, при вирішення задач керування невисокої складності перевагою таких систем є простота апаратної та програмної реалізації.</w:t>
      </w:r>
    </w:p>
    <w:p w:rsidR="00950384" w:rsidRPr="006846FF" w:rsidRDefault="00950384" w:rsidP="00950384">
      <w:pPr>
        <w:spacing w:line="360" w:lineRule="auto"/>
        <w:ind w:firstLine="720"/>
        <w:rPr>
          <w:sz w:val="28"/>
          <w:szCs w:val="28"/>
        </w:rPr>
      </w:pPr>
      <w:r w:rsidRPr="006846FF">
        <w:rPr>
          <w:sz w:val="28"/>
          <w:szCs w:val="28"/>
        </w:rPr>
        <w:t xml:space="preserve">В даний час більшість перетворювачів будуються на основі </w:t>
      </w:r>
      <w:proofErr w:type="spellStart"/>
      <w:r w:rsidRPr="006846FF">
        <w:rPr>
          <w:sz w:val="28"/>
          <w:szCs w:val="28"/>
        </w:rPr>
        <w:t>двопроцесорній</w:t>
      </w:r>
      <w:proofErr w:type="spellEnd"/>
      <w:r w:rsidRPr="006846FF">
        <w:rPr>
          <w:sz w:val="28"/>
          <w:szCs w:val="28"/>
        </w:rPr>
        <w:t xml:space="preserve"> основі. Перший процесор (ЦП1) виконує основні функції ПЧ (реалізація алгоритмів керування інвертором, випрямлячем, опитування датчиків і </w:t>
      </w:r>
      <w:proofErr w:type="spellStart"/>
      <w:r w:rsidRPr="006846FF">
        <w:rPr>
          <w:sz w:val="28"/>
          <w:szCs w:val="28"/>
        </w:rPr>
        <w:t>т.д</w:t>
      </w:r>
      <w:proofErr w:type="spellEnd"/>
      <w:r w:rsidRPr="006846FF">
        <w:rPr>
          <w:sz w:val="28"/>
          <w:szCs w:val="28"/>
        </w:rPr>
        <w:t xml:space="preserve">.), другий (ЦП2) </w:t>
      </w:r>
      <w:r w:rsidRPr="006846FF">
        <w:rPr>
          <w:sz w:val="28"/>
          <w:szCs w:val="28"/>
        </w:rPr>
        <w:lastRenderedPageBreak/>
        <w:t xml:space="preserve">забезпечує роботу пульту керування, зв’язок системи верхнього рівня та другі сервісні функції. Варто відзначити, що розподіл функцій між мікроконтролерами може бути виконано й другим способом. </w:t>
      </w:r>
    </w:p>
    <w:p w:rsidR="00950384" w:rsidRPr="006846FF" w:rsidRDefault="00950384" w:rsidP="00950384">
      <w:pPr>
        <w:spacing w:line="360" w:lineRule="auto"/>
        <w:ind w:firstLine="720"/>
        <w:rPr>
          <w:sz w:val="28"/>
          <w:szCs w:val="28"/>
        </w:rPr>
      </w:pPr>
      <w:r w:rsidRPr="006846FF">
        <w:rPr>
          <w:sz w:val="28"/>
          <w:szCs w:val="28"/>
        </w:rPr>
        <w:t xml:space="preserve">Переваги </w:t>
      </w:r>
      <w:proofErr w:type="spellStart"/>
      <w:r w:rsidRPr="006846FF">
        <w:rPr>
          <w:sz w:val="28"/>
          <w:szCs w:val="28"/>
        </w:rPr>
        <w:t>двопроцесорниї</w:t>
      </w:r>
      <w:proofErr w:type="spellEnd"/>
      <w:r w:rsidRPr="006846FF">
        <w:rPr>
          <w:sz w:val="28"/>
          <w:szCs w:val="28"/>
        </w:rPr>
        <w:t xml:space="preserve"> системи в порівняні з </w:t>
      </w:r>
      <w:proofErr w:type="spellStart"/>
      <w:r w:rsidRPr="006846FF">
        <w:rPr>
          <w:sz w:val="28"/>
          <w:szCs w:val="28"/>
        </w:rPr>
        <w:t>однопроцесорною</w:t>
      </w:r>
      <w:proofErr w:type="spellEnd"/>
      <w:r w:rsidRPr="006846FF">
        <w:rPr>
          <w:sz w:val="28"/>
          <w:szCs w:val="28"/>
        </w:rPr>
        <w:t xml:space="preserve"> – понижені вимоги до ЦП1 та ЦП2 по вбудованій периферії, швидкодії й об’єму пам’яті; можливості використання єдиного інтерфейсу для зв’язку центрального контролеру з пультом керування й системою автоматизації верхнього рівня; значне спрощення розробки програмного забезпечення для кожного з контролерів.</w:t>
      </w:r>
    </w:p>
    <w:p w:rsidR="00950384" w:rsidRPr="006846FF" w:rsidRDefault="00950384" w:rsidP="00950384">
      <w:pPr>
        <w:spacing w:line="360" w:lineRule="auto"/>
        <w:ind w:firstLine="720"/>
        <w:rPr>
          <w:sz w:val="28"/>
          <w:szCs w:val="28"/>
        </w:rPr>
      </w:pPr>
      <w:r w:rsidRPr="006846FF">
        <w:rPr>
          <w:sz w:val="28"/>
          <w:szCs w:val="28"/>
        </w:rPr>
        <w:t>Керування драйверами інвертора виконується шляхом формування шестиканального ШІМ-сигналу з автоматичним додавання «мертвого часу». В більшості мікроконтролерів модуль ШІМ реалізований апаратно. Для отримання близької до синусоїдальної форми вихідної напруги (критично для скалярного керування), може використовуватися програмне або апаратне блокування сигналів ШІМ у випадку аварії.</w:t>
      </w:r>
    </w:p>
    <w:p w:rsidR="00950384" w:rsidRPr="006846FF" w:rsidRDefault="00950384" w:rsidP="00950384">
      <w:pPr>
        <w:spacing w:line="360" w:lineRule="auto"/>
        <w:ind w:firstLine="720"/>
        <w:rPr>
          <w:sz w:val="28"/>
          <w:szCs w:val="28"/>
        </w:rPr>
      </w:pPr>
      <w:r w:rsidRPr="006846FF">
        <w:rPr>
          <w:sz w:val="28"/>
          <w:szCs w:val="28"/>
        </w:rPr>
        <w:t>Керування перетворювачем може виконуватися за допомогою пульта (можливо віддаленого), дискретного або аналогового входів.</w:t>
      </w:r>
    </w:p>
    <w:p w:rsidR="00950384" w:rsidRPr="006846FF" w:rsidRDefault="00950384" w:rsidP="00950384">
      <w:pPr>
        <w:spacing w:line="360" w:lineRule="auto"/>
        <w:ind w:firstLine="720"/>
        <w:rPr>
          <w:sz w:val="28"/>
          <w:szCs w:val="28"/>
        </w:rPr>
      </w:pPr>
      <w:r w:rsidRPr="006846FF">
        <w:rPr>
          <w:sz w:val="28"/>
          <w:szCs w:val="28"/>
        </w:rPr>
        <w:t xml:space="preserve">Перетворювачі </w:t>
      </w:r>
      <w:proofErr w:type="spellStart"/>
      <w:r w:rsidRPr="006846FF">
        <w:rPr>
          <w:sz w:val="28"/>
          <w:szCs w:val="28"/>
        </w:rPr>
        <w:t>конструктивно</w:t>
      </w:r>
      <w:proofErr w:type="spellEnd"/>
      <w:r w:rsidRPr="006846FF">
        <w:rPr>
          <w:sz w:val="28"/>
          <w:szCs w:val="28"/>
        </w:rPr>
        <w:t xml:space="preserve"> будуються по модульному принципу, що дозволяє вводити нові додаткові функціональні модулі, котрі в поєднанні з вбудованим програмним забезпечення дозволяють отримати різну конфігурацію електроприводу, що відповідає вимогам замовника, - від найпростіших розімкнених до точних замкнених систем позиціонування. Як правило, такі модулі (плати) розширення мають дискретні та аналогові виходи, а також інтерфейси зв’язку. Типові характеристики плат розширення показані в таблиці 1.</w:t>
      </w:r>
    </w:p>
    <w:p w:rsidR="00950384" w:rsidRPr="006846FF" w:rsidRDefault="00950384" w:rsidP="00950384">
      <w:pPr>
        <w:spacing w:line="360" w:lineRule="auto"/>
        <w:ind w:firstLine="720"/>
        <w:rPr>
          <w:sz w:val="28"/>
          <w:szCs w:val="28"/>
        </w:rPr>
      </w:pPr>
      <w:r w:rsidRPr="006846FF">
        <w:rPr>
          <w:sz w:val="28"/>
          <w:szCs w:val="28"/>
        </w:rPr>
        <w:t>Таблиця 1. Типові характеристики плат розширення</w:t>
      </w:r>
    </w:p>
    <w:tbl>
      <w:tblPr>
        <w:tblStyle w:val="TableGrid"/>
        <w:tblW w:w="0" w:type="auto"/>
        <w:tblLook w:val="04A0" w:firstRow="1" w:lastRow="0" w:firstColumn="1" w:lastColumn="0" w:noHBand="0" w:noVBand="1"/>
      </w:tblPr>
      <w:tblGrid>
        <w:gridCol w:w="2875"/>
        <w:gridCol w:w="6470"/>
      </w:tblGrid>
      <w:tr w:rsidR="00950384" w:rsidRPr="006846FF" w:rsidTr="00631442">
        <w:tc>
          <w:tcPr>
            <w:tcW w:w="2875" w:type="dxa"/>
            <w:vMerge w:val="restart"/>
          </w:tcPr>
          <w:p w:rsidR="00950384" w:rsidRPr="00A963D1" w:rsidRDefault="00950384" w:rsidP="00A963D1">
            <w:pPr>
              <w:spacing w:line="360" w:lineRule="auto"/>
              <w:ind w:firstLine="0"/>
              <w:jc w:val="center"/>
              <w:rPr>
                <w:sz w:val="24"/>
              </w:rPr>
            </w:pPr>
            <w:r w:rsidRPr="00A963D1">
              <w:rPr>
                <w:sz w:val="24"/>
              </w:rPr>
              <w:t>Аналогові виходи</w:t>
            </w:r>
          </w:p>
        </w:tc>
        <w:tc>
          <w:tcPr>
            <w:tcW w:w="6470" w:type="dxa"/>
          </w:tcPr>
          <w:p w:rsidR="00950384" w:rsidRPr="00A963D1" w:rsidRDefault="00950384" w:rsidP="00A963D1">
            <w:pPr>
              <w:spacing w:line="360" w:lineRule="auto"/>
              <w:ind w:firstLine="0"/>
              <w:rPr>
                <w:sz w:val="24"/>
              </w:rPr>
            </w:pPr>
            <w:r w:rsidRPr="00A963D1">
              <w:rPr>
                <w:sz w:val="24"/>
              </w:rPr>
              <w:t xml:space="preserve">Вихід напруги: 0…10 В, </w:t>
            </w:r>
            <w:proofErr w:type="spellStart"/>
            <w:r w:rsidRPr="00A963D1">
              <w:rPr>
                <w:sz w:val="24"/>
              </w:rPr>
              <w:t>I</w:t>
            </w:r>
            <w:r w:rsidRPr="00A963D1">
              <w:rPr>
                <w:sz w:val="24"/>
                <w:vertAlign w:val="subscript"/>
              </w:rPr>
              <w:t>вих.мккс</w:t>
            </w:r>
            <w:proofErr w:type="spellEnd"/>
            <w:r w:rsidRPr="00A963D1">
              <w:rPr>
                <w:sz w:val="24"/>
                <w:vertAlign w:val="subscript"/>
              </w:rPr>
              <w:t xml:space="preserve"> </w:t>
            </w:r>
            <w:r w:rsidRPr="00A963D1">
              <w:rPr>
                <w:sz w:val="24"/>
              </w:rPr>
              <w:t xml:space="preserve">= 2 </w:t>
            </w:r>
            <w:proofErr w:type="spellStart"/>
            <w:r w:rsidRPr="00A963D1">
              <w:rPr>
                <w:sz w:val="24"/>
              </w:rPr>
              <w:t>мА</w:t>
            </w:r>
            <w:proofErr w:type="spellEnd"/>
          </w:p>
        </w:tc>
      </w:tr>
      <w:tr w:rsidR="00950384" w:rsidRPr="006846FF" w:rsidTr="00631442">
        <w:tc>
          <w:tcPr>
            <w:tcW w:w="2875" w:type="dxa"/>
            <w:vMerge/>
          </w:tcPr>
          <w:p w:rsidR="00950384" w:rsidRPr="00A963D1" w:rsidRDefault="00950384" w:rsidP="00A963D1">
            <w:pPr>
              <w:spacing w:line="360" w:lineRule="auto"/>
              <w:ind w:firstLine="0"/>
              <w:jc w:val="center"/>
              <w:rPr>
                <w:sz w:val="24"/>
              </w:rPr>
            </w:pPr>
          </w:p>
        </w:tc>
        <w:tc>
          <w:tcPr>
            <w:tcW w:w="6470" w:type="dxa"/>
          </w:tcPr>
          <w:p w:rsidR="00950384" w:rsidRPr="00A963D1" w:rsidRDefault="00950384" w:rsidP="00A963D1">
            <w:pPr>
              <w:spacing w:line="360" w:lineRule="auto"/>
              <w:ind w:firstLine="0"/>
              <w:rPr>
                <w:sz w:val="24"/>
              </w:rPr>
            </w:pPr>
            <w:r w:rsidRPr="00A963D1">
              <w:rPr>
                <w:sz w:val="24"/>
              </w:rPr>
              <w:t xml:space="preserve">Вихід струму: 0/4….20 </w:t>
            </w:r>
            <w:proofErr w:type="spellStart"/>
            <w:r w:rsidRPr="00A963D1">
              <w:rPr>
                <w:sz w:val="24"/>
              </w:rPr>
              <w:t>мА</w:t>
            </w:r>
            <w:proofErr w:type="spellEnd"/>
            <w:r w:rsidRPr="00A963D1">
              <w:rPr>
                <w:sz w:val="24"/>
              </w:rPr>
              <w:t xml:space="preserve">, </w:t>
            </w:r>
            <w:proofErr w:type="spellStart"/>
            <w:r w:rsidRPr="00A963D1">
              <w:rPr>
                <w:sz w:val="24"/>
              </w:rPr>
              <w:t>R</w:t>
            </w:r>
            <w:r w:rsidRPr="00A963D1">
              <w:rPr>
                <w:sz w:val="24"/>
                <w:vertAlign w:val="subscript"/>
              </w:rPr>
              <w:t>нав</w:t>
            </w:r>
            <w:proofErr w:type="spellEnd"/>
            <w:r w:rsidRPr="00A963D1">
              <w:rPr>
                <w:sz w:val="24"/>
              </w:rPr>
              <w:t xml:space="preserve"> &lt; 600 </w:t>
            </w:r>
            <w:proofErr w:type="spellStart"/>
            <w:r w:rsidRPr="00A963D1">
              <w:rPr>
                <w:sz w:val="24"/>
              </w:rPr>
              <w:t>Ом</w:t>
            </w:r>
            <w:proofErr w:type="spellEnd"/>
          </w:p>
        </w:tc>
      </w:tr>
      <w:tr w:rsidR="00950384" w:rsidRPr="006846FF" w:rsidTr="00631442">
        <w:tc>
          <w:tcPr>
            <w:tcW w:w="2875" w:type="dxa"/>
            <w:vMerge w:val="restart"/>
          </w:tcPr>
          <w:p w:rsidR="00950384" w:rsidRPr="00A963D1" w:rsidRDefault="00950384" w:rsidP="00A963D1">
            <w:pPr>
              <w:spacing w:line="360" w:lineRule="auto"/>
              <w:ind w:firstLine="0"/>
              <w:jc w:val="center"/>
              <w:rPr>
                <w:sz w:val="24"/>
              </w:rPr>
            </w:pPr>
            <w:r w:rsidRPr="00A963D1">
              <w:rPr>
                <w:sz w:val="24"/>
              </w:rPr>
              <w:t>Аналогові входи</w:t>
            </w:r>
          </w:p>
        </w:tc>
        <w:tc>
          <w:tcPr>
            <w:tcW w:w="6470" w:type="dxa"/>
          </w:tcPr>
          <w:p w:rsidR="00950384" w:rsidRPr="00A963D1" w:rsidRDefault="00950384" w:rsidP="00A963D1">
            <w:pPr>
              <w:spacing w:line="360" w:lineRule="auto"/>
              <w:ind w:firstLine="0"/>
              <w:rPr>
                <w:sz w:val="24"/>
              </w:rPr>
            </w:pPr>
            <w:r w:rsidRPr="00A963D1">
              <w:rPr>
                <w:sz w:val="24"/>
              </w:rPr>
              <w:t>Вхід напруги: ±10 В (</w:t>
            </w:r>
            <w:proofErr w:type="spellStart"/>
            <w:r w:rsidRPr="00A963D1">
              <w:rPr>
                <w:sz w:val="24"/>
              </w:rPr>
              <w:t>R</w:t>
            </w:r>
            <w:r w:rsidRPr="00A963D1">
              <w:rPr>
                <w:sz w:val="24"/>
                <w:vertAlign w:val="subscript"/>
              </w:rPr>
              <w:t>вх</w:t>
            </w:r>
            <w:proofErr w:type="spellEnd"/>
            <w:r w:rsidRPr="00A963D1">
              <w:rPr>
                <w:sz w:val="24"/>
              </w:rPr>
              <w:t>=20 кОм)</w:t>
            </w:r>
          </w:p>
        </w:tc>
      </w:tr>
      <w:tr w:rsidR="00950384" w:rsidRPr="006846FF" w:rsidTr="00631442">
        <w:tc>
          <w:tcPr>
            <w:tcW w:w="2875" w:type="dxa"/>
            <w:vMerge/>
          </w:tcPr>
          <w:p w:rsidR="00950384" w:rsidRPr="00A963D1" w:rsidRDefault="00950384" w:rsidP="00A963D1">
            <w:pPr>
              <w:spacing w:line="360" w:lineRule="auto"/>
              <w:ind w:firstLine="0"/>
              <w:jc w:val="center"/>
              <w:rPr>
                <w:sz w:val="24"/>
              </w:rPr>
            </w:pPr>
          </w:p>
        </w:tc>
        <w:tc>
          <w:tcPr>
            <w:tcW w:w="6470" w:type="dxa"/>
          </w:tcPr>
          <w:p w:rsidR="00950384" w:rsidRPr="00A963D1" w:rsidRDefault="00950384" w:rsidP="00A963D1">
            <w:pPr>
              <w:spacing w:line="360" w:lineRule="auto"/>
              <w:ind w:firstLine="0"/>
              <w:rPr>
                <w:sz w:val="24"/>
              </w:rPr>
            </w:pPr>
            <w:r w:rsidRPr="00A963D1">
              <w:rPr>
                <w:sz w:val="24"/>
              </w:rPr>
              <w:t xml:space="preserve">Вхід струму: 4…20 </w:t>
            </w:r>
            <w:proofErr w:type="spellStart"/>
            <w:r w:rsidRPr="00A963D1">
              <w:rPr>
                <w:sz w:val="24"/>
              </w:rPr>
              <w:t>мА</w:t>
            </w:r>
            <w:proofErr w:type="spellEnd"/>
            <w:r w:rsidRPr="00A963D1">
              <w:rPr>
                <w:sz w:val="24"/>
              </w:rPr>
              <w:t xml:space="preserve"> (</w:t>
            </w:r>
            <w:proofErr w:type="spellStart"/>
            <w:r w:rsidRPr="00A963D1">
              <w:rPr>
                <w:sz w:val="24"/>
              </w:rPr>
              <w:t>R</w:t>
            </w:r>
            <w:r w:rsidRPr="00A963D1">
              <w:rPr>
                <w:sz w:val="24"/>
                <w:vertAlign w:val="subscript"/>
              </w:rPr>
              <w:t>вх</w:t>
            </w:r>
            <w:proofErr w:type="spellEnd"/>
            <w:r w:rsidRPr="00A963D1">
              <w:rPr>
                <w:sz w:val="24"/>
              </w:rPr>
              <w:t xml:space="preserve">=250 </w:t>
            </w:r>
            <w:proofErr w:type="spellStart"/>
            <w:r w:rsidRPr="00A963D1">
              <w:rPr>
                <w:sz w:val="24"/>
              </w:rPr>
              <w:t>Ом</w:t>
            </w:r>
            <w:proofErr w:type="spellEnd"/>
            <w:r w:rsidRPr="00A963D1">
              <w:rPr>
                <w:sz w:val="24"/>
              </w:rPr>
              <w:t>)</w:t>
            </w:r>
          </w:p>
        </w:tc>
      </w:tr>
      <w:tr w:rsidR="00950384" w:rsidRPr="006846FF" w:rsidTr="00631442">
        <w:tc>
          <w:tcPr>
            <w:tcW w:w="2875" w:type="dxa"/>
            <w:vMerge/>
          </w:tcPr>
          <w:p w:rsidR="00950384" w:rsidRPr="00A963D1" w:rsidRDefault="00950384" w:rsidP="00A963D1">
            <w:pPr>
              <w:spacing w:line="360" w:lineRule="auto"/>
              <w:ind w:firstLine="0"/>
              <w:jc w:val="center"/>
              <w:rPr>
                <w:sz w:val="24"/>
              </w:rPr>
            </w:pPr>
          </w:p>
        </w:tc>
        <w:tc>
          <w:tcPr>
            <w:tcW w:w="6470" w:type="dxa"/>
          </w:tcPr>
          <w:p w:rsidR="00950384" w:rsidRPr="00A963D1" w:rsidRDefault="00950384" w:rsidP="00A963D1">
            <w:pPr>
              <w:spacing w:line="360" w:lineRule="auto"/>
              <w:ind w:firstLine="0"/>
              <w:rPr>
                <w:sz w:val="24"/>
              </w:rPr>
            </w:pPr>
            <w:r w:rsidRPr="00A963D1">
              <w:rPr>
                <w:sz w:val="24"/>
              </w:rPr>
              <w:t xml:space="preserve">Вхід </w:t>
            </w:r>
            <w:proofErr w:type="spellStart"/>
            <w:r w:rsidRPr="00A963D1">
              <w:rPr>
                <w:sz w:val="24"/>
              </w:rPr>
              <w:t>задатчику</w:t>
            </w:r>
            <w:proofErr w:type="spellEnd"/>
            <w:r w:rsidRPr="00A963D1">
              <w:rPr>
                <w:sz w:val="24"/>
              </w:rPr>
              <w:t xml:space="preserve"> частоти: R = 4,7…10 кОм</w:t>
            </w:r>
          </w:p>
        </w:tc>
      </w:tr>
      <w:tr w:rsidR="00950384" w:rsidRPr="006846FF" w:rsidTr="00631442">
        <w:tc>
          <w:tcPr>
            <w:tcW w:w="2875" w:type="dxa"/>
          </w:tcPr>
          <w:p w:rsidR="00950384" w:rsidRPr="00A963D1" w:rsidRDefault="00950384" w:rsidP="00A963D1">
            <w:pPr>
              <w:spacing w:line="360" w:lineRule="auto"/>
              <w:ind w:firstLine="0"/>
              <w:jc w:val="center"/>
              <w:rPr>
                <w:sz w:val="24"/>
              </w:rPr>
            </w:pPr>
            <w:r w:rsidRPr="00A963D1">
              <w:rPr>
                <w:sz w:val="24"/>
              </w:rPr>
              <w:t>Дискретні входи</w:t>
            </w:r>
          </w:p>
        </w:tc>
        <w:tc>
          <w:tcPr>
            <w:tcW w:w="6470" w:type="dxa"/>
          </w:tcPr>
          <w:p w:rsidR="00950384" w:rsidRPr="00A963D1" w:rsidRDefault="00950384" w:rsidP="00A963D1">
            <w:pPr>
              <w:spacing w:line="360" w:lineRule="auto"/>
              <w:ind w:firstLine="0"/>
              <w:rPr>
                <w:sz w:val="24"/>
              </w:rPr>
            </w:pPr>
            <w:r w:rsidRPr="00A963D1">
              <w:rPr>
                <w:sz w:val="24"/>
              </w:rPr>
              <w:t xml:space="preserve">Тип входів – «відкритий колектор», </w:t>
            </w:r>
            <w:proofErr w:type="spellStart"/>
            <w:r w:rsidRPr="00A963D1">
              <w:rPr>
                <w:sz w:val="24"/>
              </w:rPr>
              <w:t>U</w:t>
            </w:r>
            <w:r w:rsidRPr="00A963D1">
              <w:rPr>
                <w:sz w:val="24"/>
                <w:vertAlign w:val="subscript"/>
              </w:rPr>
              <w:t>вх.макс</w:t>
            </w:r>
            <w:proofErr w:type="spellEnd"/>
            <w:r w:rsidRPr="00A963D1">
              <w:rPr>
                <w:sz w:val="24"/>
                <w:vertAlign w:val="subscript"/>
              </w:rPr>
              <w:t xml:space="preserve"> </w:t>
            </w:r>
            <w:r w:rsidRPr="00A963D1">
              <w:rPr>
                <w:sz w:val="24"/>
              </w:rPr>
              <w:t xml:space="preserve">= 24 В, </w:t>
            </w:r>
            <w:proofErr w:type="spellStart"/>
            <w:r w:rsidRPr="00A963D1">
              <w:rPr>
                <w:sz w:val="24"/>
              </w:rPr>
              <w:t>I</w:t>
            </w:r>
            <w:r w:rsidRPr="00A963D1">
              <w:rPr>
                <w:sz w:val="24"/>
                <w:vertAlign w:val="subscript"/>
              </w:rPr>
              <w:t>макс</w:t>
            </w:r>
            <w:proofErr w:type="spellEnd"/>
            <w:r w:rsidRPr="00A963D1">
              <w:rPr>
                <w:sz w:val="24"/>
              </w:rPr>
              <w:t xml:space="preserve"> = 8 </w:t>
            </w:r>
            <w:proofErr w:type="spellStart"/>
            <w:r w:rsidRPr="00A963D1">
              <w:rPr>
                <w:sz w:val="24"/>
              </w:rPr>
              <w:t>мА</w:t>
            </w:r>
            <w:proofErr w:type="spellEnd"/>
          </w:p>
        </w:tc>
      </w:tr>
    </w:tbl>
    <w:p w:rsidR="00950384" w:rsidRDefault="00A963D1" w:rsidP="00950384">
      <w:pPr>
        <w:spacing w:line="360" w:lineRule="auto"/>
        <w:ind w:firstLine="720"/>
        <w:rPr>
          <w:sz w:val="28"/>
          <w:szCs w:val="28"/>
        </w:rPr>
      </w:pPr>
      <w:r>
        <w:rPr>
          <w:sz w:val="28"/>
          <w:szCs w:val="28"/>
        </w:rPr>
        <w:lastRenderedPageBreak/>
        <w:t>Продовження таблиці 1.</w:t>
      </w:r>
    </w:p>
    <w:tbl>
      <w:tblPr>
        <w:tblStyle w:val="TableGrid"/>
        <w:tblW w:w="0" w:type="auto"/>
        <w:tblLook w:val="04A0" w:firstRow="1" w:lastRow="0" w:firstColumn="1" w:lastColumn="0" w:noHBand="0" w:noVBand="1"/>
      </w:tblPr>
      <w:tblGrid>
        <w:gridCol w:w="2875"/>
        <w:gridCol w:w="6470"/>
      </w:tblGrid>
      <w:tr w:rsidR="00A963D1" w:rsidRPr="00A963D1" w:rsidTr="00631442">
        <w:tc>
          <w:tcPr>
            <w:tcW w:w="2875" w:type="dxa"/>
            <w:vMerge w:val="restart"/>
          </w:tcPr>
          <w:p w:rsidR="00A963D1" w:rsidRPr="00A963D1" w:rsidRDefault="00A963D1" w:rsidP="00BF31EA">
            <w:pPr>
              <w:spacing w:line="360" w:lineRule="auto"/>
              <w:ind w:firstLine="0"/>
              <w:jc w:val="center"/>
              <w:rPr>
                <w:sz w:val="24"/>
              </w:rPr>
            </w:pPr>
            <w:r w:rsidRPr="00A963D1">
              <w:rPr>
                <w:sz w:val="24"/>
              </w:rPr>
              <w:t>Дискретні виходи</w:t>
            </w:r>
          </w:p>
        </w:tc>
        <w:tc>
          <w:tcPr>
            <w:tcW w:w="6470" w:type="dxa"/>
          </w:tcPr>
          <w:p w:rsidR="00A963D1" w:rsidRPr="00A963D1" w:rsidRDefault="00A963D1" w:rsidP="00BF31EA">
            <w:pPr>
              <w:spacing w:line="360" w:lineRule="auto"/>
              <w:ind w:firstLine="720"/>
              <w:rPr>
                <w:sz w:val="24"/>
              </w:rPr>
            </w:pPr>
            <w:r w:rsidRPr="00A963D1">
              <w:rPr>
                <w:sz w:val="24"/>
              </w:rPr>
              <w:t>«Релейні» виходи: 30 В 3 А постійного струму, або 250 В 1 А змінного струму</w:t>
            </w:r>
          </w:p>
        </w:tc>
      </w:tr>
      <w:tr w:rsidR="00A963D1" w:rsidRPr="00A963D1" w:rsidTr="00631442">
        <w:tc>
          <w:tcPr>
            <w:tcW w:w="2875" w:type="dxa"/>
            <w:vMerge/>
          </w:tcPr>
          <w:p w:rsidR="00A963D1" w:rsidRPr="00A963D1" w:rsidRDefault="00A963D1" w:rsidP="00BF31EA">
            <w:pPr>
              <w:spacing w:line="360" w:lineRule="auto"/>
              <w:ind w:firstLine="0"/>
              <w:jc w:val="center"/>
              <w:rPr>
                <w:sz w:val="24"/>
              </w:rPr>
            </w:pPr>
          </w:p>
        </w:tc>
        <w:tc>
          <w:tcPr>
            <w:tcW w:w="6470" w:type="dxa"/>
          </w:tcPr>
          <w:p w:rsidR="00A963D1" w:rsidRPr="00A963D1" w:rsidRDefault="00A963D1" w:rsidP="00BF31EA">
            <w:pPr>
              <w:spacing w:line="360" w:lineRule="auto"/>
              <w:ind w:firstLine="720"/>
              <w:rPr>
                <w:sz w:val="24"/>
              </w:rPr>
            </w:pPr>
            <w:r w:rsidRPr="00A963D1">
              <w:rPr>
                <w:sz w:val="24"/>
              </w:rPr>
              <w:t xml:space="preserve">Виходи «відкритий колектор»: 24 В 50 </w:t>
            </w:r>
            <w:proofErr w:type="spellStart"/>
            <w:r w:rsidRPr="00A963D1">
              <w:rPr>
                <w:sz w:val="24"/>
              </w:rPr>
              <w:t>мА</w:t>
            </w:r>
            <w:proofErr w:type="spellEnd"/>
          </w:p>
        </w:tc>
      </w:tr>
      <w:tr w:rsidR="00A963D1" w:rsidRPr="00A963D1" w:rsidTr="00631442">
        <w:tc>
          <w:tcPr>
            <w:tcW w:w="2875" w:type="dxa"/>
          </w:tcPr>
          <w:p w:rsidR="00A963D1" w:rsidRPr="00A963D1" w:rsidRDefault="00A963D1" w:rsidP="00BF31EA">
            <w:pPr>
              <w:spacing w:line="360" w:lineRule="auto"/>
              <w:ind w:firstLine="0"/>
              <w:jc w:val="center"/>
              <w:rPr>
                <w:sz w:val="24"/>
              </w:rPr>
            </w:pPr>
            <w:r w:rsidRPr="00A963D1">
              <w:rPr>
                <w:sz w:val="24"/>
              </w:rPr>
              <w:t>Мережеві інтерфейси</w:t>
            </w:r>
          </w:p>
        </w:tc>
        <w:tc>
          <w:tcPr>
            <w:tcW w:w="6470" w:type="dxa"/>
          </w:tcPr>
          <w:p w:rsidR="00A963D1" w:rsidRPr="00A963D1" w:rsidRDefault="00A963D1" w:rsidP="00BF31EA">
            <w:pPr>
              <w:spacing w:line="360" w:lineRule="auto"/>
              <w:ind w:firstLine="720"/>
              <w:rPr>
                <w:sz w:val="24"/>
                <w:lang w:val="en-US"/>
              </w:rPr>
            </w:pPr>
            <w:r w:rsidRPr="00A963D1">
              <w:rPr>
                <w:sz w:val="24"/>
                <w:lang w:val="en-US"/>
              </w:rPr>
              <w:t xml:space="preserve">RS-422 (RS-485), Modbus, </w:t>
            </w:r>
            <w:proofErr w:type="spellStart"/>
            <w:r w:rsidRPr="00A963D1">
              <w:rPr>
                <w:sz w:val="24"/>
                <w:lang w:val="en-US"/>
              </w:rPr>
              <w:t>Profibus</w:t>
            </w:r>
            <w:proofErr w:type="spellEnd"/>
            <w:r w:rsidRPr="00A963D1">
              <w:rPr>
                <w:sz w:val="24"/>
                <w:lang w:val="en-US"/>
              </w:rPr>
              <w:t xml:space="preserve">, </w:t>
            </w:r>
            <w:proofErr w:type="spellStart"/>
            <w:r w:rsidRPr="00A963D1">
              <w:rPr>
                <w:sz w:val="24"/>
                <w:lang w:val="en-US"/>
              </w:rPr>
              <w:t>Interbus</w:t>
            </w:r>
            <w:proofErr w:type="spellEnd"/>
            <w:r w:rsidRPr="00A963D1">
              <w:rPr>
                <w:sz w:val="24"/>
                <w:lang w:val="en-US"/>
              </w:rPr>
              <w:t xml:space="preserve">, </w:t>
            </w:r>
            <w:proofErr w:type="spellStart"/>
            <w:r w:rsidRPr="00A963D1">
              <w:rPr>
                <w:sz w:val="24"/>
                <w:lang w:val="en-US"/>
              </w:rPr>
              <w:t>CANOpen</w:t>
            </w:r>
            <w:proofErr w:type="spellEnd"/>
            <w:r w:rsidRPr="00A963D1">
              <w:rPr>
                <w:sz w:val="24"/>
                <w:lang w:val="en-US"/>
              </w:rPr>
              <w:t xml:space="preserve"> </w:t>
            </w:r>
            <w:r w:rsidRPr="00A963D1">
              <w:rPr>
                <w:sz w:val="24"/>
              </w:rPr>
              <w:t>і</w:t>
            </w:r>
            <w:r w:rsidRPr="00A963D1">
              <w:rPr>
                <w:sz w:val="24"/>
                <w:lang w:val="en-US"/>
              </w:rPr>
              <w:t xml:space="preserve"> Device Net.</w:t>
            </w:r>
          </w:p>
        </w:tc>
      </w:tr>
    </w:tbl>
    <w:p w:rsidR="00A963D1" w:rsidRPr="00A963D1" w:rsidRDefault="00A963D1" w:rsidP="00950384">
      <w:pPr>
        <w:spacing w:line="360" w:lineRule="auto"/>
        <w:ind w:firstLine="720"/>
        <w:rPr>
          <w:sz w:val="28"/>
          <w:szCs w:val="28"/>
          <w:lang w:val="en-US"/>
        </w:rPr>
      </w:pPr>
    </w:p>
    <w:p w:rsidR="00950384" w:rsidRPr="006846FF" w:rsidRDefault="00950384" w:rsidP="00950384">
      <w:pPr>
        <w:spacing w:line="360" w:lineRule="auto"/>
        <w:ind w:firstLine="720"/>
        <w:rPr>
          <w:sz w:val="28"/>
          <w:szCs w:val="28"/>
        </w:rPr>
      </w:pPr>
      <w:r w:rsidRPr="006846FF">
        <w:rPr>
          <w:sz w:val="28"/>
          <w:szCs w:val="28"/>
        </w:rPr>
        <w:t xml:space="preserve">Всі аналогові входи та виходи на платах розширення мають вбудовані джерела живлення й зазвичай виконуються </w:t>
      </w:r>
      <w:proofErr w:type="spellStart"/>
      <w:r w:rsidRPr="006846FF">
        <w:rPr>
          <w:sz w:val="28"/>
          <w:szCs w:val="28"/>
        </w:rPr>
        <w:t>гальванічно</w:t>
      </w:r>
      <w:proofErr w:type="spellEnd"/>
      <w:r w:rsidRPr="006846FF">
        <w:rPr>
          <w:sz w:val="28"/>
          <w:szCs w:val="28"/>
        </w:rPr>
        <w:t xml:space="preserve"> розв’язаними від системи керування й дискретних входів й виходів. Функції, що виконуються аналоговими входами та виходами, програмують з пульта керування. Найбільш часто аналогові входи слугують для підключення датчиків зворотного зв’язку по технологічним параметрам (для таких цілей, зазвичай, передбачується один вхід напруги й один вхід струму). Більшість ПЧ має також вхід для підключення потенціометра, що використовується в якості </w:t>
      </w:r>
      <w:proofErr w:type="spellStart"/>
      <w:r w:rsidRPr="006846FF">
        <w:rPr>
          <w:sz w:val="28"/>
          <w:szCs w:val="28"/>
        </w:rPr>
        <w:t>задатчика</w:t>
      </w:r>
      <w:proofErr w:type="spellEnd"/>
      <w:r w:rsidRPr="006846FF">
        <w:rPr>
          <w:sz w:val="28"/>
          <w:szCs w:val="28"/>
        </w:rPr>
        <w:t xml:space="preserve"> вихідної частоти (для ПЧ зі скалярним керуванням)  або частоти обертання ротора електродвигуна (для ПЧ з векторним керуванням), при цьому для живлення </w:t>
      </w:r>
      <w:proofErr w:type="spellStart"/>
      <w:r w:rsidRPr="006846FF">
        <w:rPr>
          <w:sz w:val="28"/>
          <w:szCs w:val="28"/>
        </w:rPr>
        <w:t>задатчика</w:t>
      </w:r>
      <w:proofErr w:type="spellEnd"/>
      <w:r w:rsidRPr="006846FF">
        <w:rPr>
          <w:sz w:val="28"/>
          <w:szCs w:val="28"/>
        </w:rPr>
        <w:t xml:space="preserve"> частоти потребується внутрішнє джерело живлення (як правило 10 В). Можлива також </w:t>
      </w:r>
      <w:proofErr w:type="spellStart"/>
      <w:r w:rsidRPr="006846FF">
        <w:rPr>
          <w:sz w:val="28"/>
          <w:szCs w:val="28"/>
        </w:rPr>
        <w:t>наявністьдодаткового</w:t>
      </w:r>
      <w:proofErr w:type="spellEnd"/>
      <w:r w:rsidRPr="006846FF">
        <w:rPr>
          <w:sz w:val="28"/>
          <w:szCs w:val="28"/>
        </w:rPr>
        <w:t xml:space="preserve"> входу для підключення датчику температури двигуна (</w:t>
      </w:r>
      <w:proofErr w:type="spellStart"/>
      <w:r w:rsidRPr="006846FF">
        <w:rPr>
          <w:sz w:val="28"/>
          <w:szCs w:val="28"/>
        </w:rPr>
        <w:t>терморезистора</w:t>
      </w:r>
      <w:proofErr w:type="spellEnd"/>
      <w:r w:rsidRPr="006846FF">
        <w:rPr>
          <w:sz w:val="28"/>
          <w:szCs w:val="28"/>
        </w:rPr>
        <w:t>). Аналогові входи слугують для індикації одного з параметрів стану ПЧ (наприклад, поточна вихідна частота або розрахункове значення моменту на валу двигуна). Можливість підключення до виходів як вольтметра, так і амперметра досягається за рахунок наявності виходу напруги й виходу струму. Вихідні аналогові сигнали формуються за допомогою цифро-аналогового перетворювача (ЦАП, як правило 10-бітних); в окремих випадках вихідна напруга формується за допомогою ШІМ.</w:t>
      </w:r>
    </w:p>
    <w:p w:rsidR="00950384" w:rsidRPr="006846FF" w:rsidRDefault="00950384" w:rsidP="00950384">
      <w:pPr>
        <w:spacing w:line="360" w:lineRule="auto"/>
        <w:ind w:firstLine="720"/>
        <w:rPr>
          <w:sz w:val="28"/>
          <w:szCs w:val="28"/>
        </w:rPr>
      </w:pPr>
      <w:r w:rsidRPr="006846FF">
        <w:rPr>
          <w:sz w:val="28"/>
          <w:szCs w:val="28"/>
        </w:rPr>
        <w:t>Дискретні входи і виходи на платах розширення використовуються для підключення зовнішніх керуючих сигналів, що поступають з електромагнітних реле, а також для формування сигналів керування такими реле.</w:t>
      </w:r>
    </w:p>
    <w:p w:rsidR="00950384" w:rsidRPr="006846FF" w:rsidRDefault="00950384" w:rsidP="00950384">
      <w:pPr>
        <w:spacing w:line="360" w:lineRule="auto"/>
        <w:ind w:firstLine="720"/>
        <w:rPr>
          <w:sz w:val="28"/>
          <w:szCs w:val="28"/>
        </w:rPr>
      </w:pPr>
      <w:r w:rsidRPr="006846FF">
        <w:rPr>
          <w:sz w:val="28"/>
          <w:szCs w:val="28"/>
        </w:rPr>
        <w:t xml:space="preserve">Зазвичай ПЧ має від чотирьох до восьми дискретних входів типу «відкритий колектор, що виконують наступні функції: вибір однієї з трьох вихідних частот (або швидкостей обертання ротора), керування відімкненням і реверсом, аварійне </w:t>
      </w:r>
      <w:r w:rsidRPr="006846FF">
        <w:rPr>
          <w:sz w:val="28"/>
          <w:szCs w:val="28"/>
        </w:rPr>
        <w:lastRenderedPageBreak/>
        <w:t xml:space="preserve">відімкнення ПЧ. Всі дискретні входи виконуються </w:t>
      </w:r>
      <w:proofErr w:type="spellStart"/>
      <w:r w:rsidRPr="006846FF">
        <w:rPr>
          <w:sz w:val="28"/>
          <w:szCs w:val="28"/>
        </w:rPr>
        <w:t>гальванічно</w:t>
      </w:r>
      <w:proofErr w:type="spellEnd"/>
      <w:r w:rsidRPr="006846FF">
        <w:rPr>
          <w:sz w:val="28"/>
          <w:szCs w:val="28"/>
        </w:rPr>
        <w:t xml:space="preserve"> розв’язаними від системи керування.</w:t>
      </w:r>
    </w:p>
    <w:p w:rsidR="00950384" w:rsidRPr="006846FF" w:rsidRDefault="00950384" w:rsidP="00950384">
      <w:pPr>
        <w:spacing w:line="360" w:lineRule="auto"/>
        <w:ind w:firstLine="720"/>
        <w:rPr>
          <w:sz w:val="28"/>
          <w:szCs w:val="28"/>
        </w:rPr>
      </w:pPr>
      <w:r w:rsidRPr="006846FF">
        <w:rPr>
          <w:sz w:val="28"/>
          <w:szCs w:val="28"/>
        </w:rPr>
        <w:t xml:space="preserve">Дискретні виходи можна поділити на 2 категорії: силові (релейні) виходи для керування зовнішніми електромагнітними реле та виходи типу «відкритий колектор» для роботи з зовнішніми логічними схемами. Плати розширення зазвичай мають два релейні входи, що складаються з пари нормально замкнених та пари нормально розімкнених контактів, а також чотири входи типу «відкритий колектор». Функції виходів можна запрограмувати з пульта керування; зазвичай це: готовність, перевантаження, аварія, вихід на задану частоту. Всі дискретні виходи </w:t>
      </w:r>
      <w:proofErr w:type="spellStart"/>
      <w:r w:rsidRPr="006846FF">
        <w:rPr>
          <w:sz w:val="28"/>
          <w:szCs w:val="28"/>
        </w:rPr>
        <w:t>гальванічно</w:t>
      </w:r>
      <w:proofErr w:type="spellEnd"/>
      <w:r w:rsidRPr="006846FF">
        <w:rPr>
          <w:sz w:val="28"/>
          <w:szCs w:val="28"/>
        </w:rPr>
        <w:t xml:space="preserve"> розв’язані від системи керування, при цьому релейні виходи розв’язані між собою, а також виходи типу «відкритий колектор» мають загальний нульовий сигнал.</w:t>
      </w:r>
    </w:p>
    <w:p w:rsidR="00950384" w:rsidRPr="006846FF" w:rsidRDefault="00950384" w:rsidP="00950384">
      <w:pPr>
        <w:spacing w:line="360" w:lineRule="auto"/>
        <w:ind w:firstLine="720"/>
        <w:rPr>
          <w:sz w:val="28"/>
          <w:szCs w:val="28"/>
        </w:rPr>
      </w:pPr>
      <w:r w:rsidRPr="006846FF">
        <w:rPr>
          <w:sz w:val="28"/>
          <w:szCs w:val="28"/>
        </w:rPr>
        <w:t>Для побудови системи зі зворотним зв’язком по швидкості в ПЧ передбачено входи для підключення датчика швидкості типу «</w:t>
      </w:r>
      <w:proofErr w:type="spellStart"/>
      <w:r w:rsidRPr="006846FF">
        <w:rPr>
          <w:sz w:val="28"/>
          <w:szCs w:val="28"/>
        </w:rPr>
        <w:t>енкодер</w:t>
      </w:r>
      <w:proofErr w:type="spellEnd"/>
      <w:r w:rsidRPr="006846FF">
        <w:rPr>
          <w:sz w:val="28"/>
          <w:szCs w:val="28"/>
        </w:rPr>
        <w:t xml:space="preserve">». Модуль спряження з датчиком швидкості може виходити в стандартну поставку ПЧ або виконуватися у вигляді плати розширення. Для живлення дискретних входів та </w:t>
      </w:r>
      <w:proofErr w:type="spellStart"/>
      <w:r w:rsidRPr="006846FF">
        <w:rPr>
          <w:sz w:val="28"/>
          <w:szCs w:val="28"/>
        </w:rPr>
        <w:t>тадчика</w:t>
      </w:r>
      <w:proofErr w:type="spellEnd"/>
      <w:r w:rsidRPr="006846FF">
        <w:rPr>
          <w:sz w:val="28"/>
          <w:szCs w:val="28"/>
        </w:rPr>
        <w:t xml:space="preserve"> швидкості використовується вбудоване джерело живлення (зазвичай 24В).</w:t>
      </w:r>
    </w:p>
    <w:p w:rsidR="00950384" w:rsidRPr="006846FF" w:rsidRDefault="00950384" w:rsidP="00950384">
      <w:pPr>
        <w:spacing w:line="360" w:lineRule="auto"/>
        <w:ind w:firstLine="720"/>
        <w:rPr>
          <w:sz w:val="28"/>
          <w:szCs w:val="28"/>
        </w:rPr>
      </w:pPr>
      <w:r w:rsidRPr="006846FF">
        <w:rPr>
          <w:sz w:val="28"/>
          <w:szCs w:val="28"/>
        </w:rPr>
        <w:t xml:space="preserve">Перетворювачі легко вбудовуються в сучасні системи автоматизації. Широко використовується керування в реальному часі декількома перетворювачами, для чого пропонуються рішення з різними інтерфейсами зв’язку і </w:t>
      </w:r>
      <w:proofErr w:type="spellStart"/>
      <w:r w:rsidRPr="006846FF">
        <w:rPr>
          <w:sz w:val="28"/>
          <w:szCs w:val="28"/>
        </w:rPr>
        <w:t>топологіями</w:t>
      </w:r>
      <w:proofErr w:type="spellEnd"/>
      <w:r w:rsidRPr="006846FF">
        <w:rPr>
          <w:sz w:val="28"/>
          <w:szCs w:val="28"/>
        </w:rPr>
        <w:t xml:space="preserve"> мережі. Більшість ПЧ комплектуються стандартним інтерфейсом RS-422 або RS-485. При цьому взаємодія відбувається за допомогою протоколів </w:t>
      </w:r>
      <w:proofErr w:type="spellStart"/>
      <w:r w:rsidRPr="006846FF">
        <w:rPr>
          <w:sz w:val="28"/>
          <w:szCs w:val="28"/>
        </w:rPr>
        <w:t>Modbus</w:t>
      </w:r>
      <w:proofErr w:type="spellEnd"/>
      <w:r w:rsidRPr="006846FF">
        <w:rPr>
          <w:sz w:val="28"/>
          <w:szCs w:val="28"/>
        </w:rPr>
        <w:t xml:space="preserve"> або </w:t>
      </w:r>
      <w:proofErr w:type="spellStart"/>
      <w:r w:rsidRPr="006846FF">
        <w:rPr>
          <w:sz w:val="28"/>
          <w:szCs w:val="28"/>
        </w:rPr>
        <w:t>Profibus</w:t>
      </w:r>
      <w:proofErr w:type="spellEnd"/>
      <w:r w:rsidRPr="006846FF">
        <w:rPr>
          <w:sz w:val="28"/>
          <w:szCs w:val="28"/>
        </w:rPr>
        <w:t xml:space="preserve">, або їх покращених та спрощених модифікацій. При використанні модулів розширення </w:t>
      </w:r>
      <w:proofErr w:type="spellStart"/>
      <w:r w:rsidRPr="006846FF">
        <w:rPr>
          <w:sz w:val="28"/>
          <w:szCs w:val="28"/>
        </w:rPr>
        <w:t>достуані</w:t>
      </w:r>
      <w:proofErr w:type="spellEnd"/>
      <w:r w:rsidRPr="006846FF">
        <w:rPr>
          <w:sz w:val="28"/>
          <w:szCs w:val="28"/>
        </w:rPr>
        <w:t xml:space="preserve"> додаткові інтерфейси, наприклад, CAN, і протоколи, наприклад, </w:t>
      </w:r>
      <w:proofErr w:type="spellStart"/>
      <w:r w:rsidRPr="006846FF">
        <w:rPr>
          <w:sz w:val="28"/>
          <w:szCs w:val="28"/>
        </w:rPr>
        <w:t>Interbus</w:t>
      </w:r>
      <w:proofErr w:type="spellEnd"/>
      <w:r w:rsidRPr="006846FF">
        <w:rPr>
          <w:sz w:val="28"/>
          <w:szCs w:val="28"/>
        </w:rPr>
        <w:t xml:space="preserve">, </w:t>
      </w:r>
      <w:proofErr w:type="spellStart"/>
      <w:r w:rsidRPr="006846FF">
        <w:rPr>
          <w:sz w:val="28"/>
          <w:szCs w:val="28"/>
        </w:rPr>
        <w:t>CANopen</w:t>
      </w:r>
      <w:proofErr w:type="spellEnd"/>
      <w:r w:rsidRPr="006846FF">
        <w:rPr>
          <w:sz w:val="28"/>
          <w:szCs w:val="28"/>
        </w:rPr>
        <w:t xml:space="preserve"> та </w:t>
      </w:r>
      <w:proofErr w:type="spellStart"/>
      <w:r w:rsidRPr="006846FF">
        <w:rPr>
          <w:sz w:val="28"/>
          <w:szCs w:val="28"/>
        </w:rPr>
        <w:t>DeviceNet</w:t>
      </w:r>
      <w:proofErr w:type="spellEnd"/>
      <w:r w:rsidRPr="006846FF">
        <w:rPr>
          <w:sz w:val="28"/>
          <w:szCs w:val="28"/>
        </w:rPr>
        <w:t xml:space="preserve">. </w:t>
      </w:r>
    </w:p>
    <w:p w:rsidR="00BF31EA" w:rsidRDefault="00BF31EA">
      <w:pPr>
        <w:spacing w:after="160" w:line="259" w:lineRule="auto"/>
        <w:ind w:firstLine="0"/>
        <w:jc w:val="left"/>
        <w:rPr>
          <w:spacing w:val="-5"/>
          <w:sz w:val="28"/>
          <w:szCs w:val="28"/>
        </w:rPr>
      </w:pPr>
      <w:r>
        <w:rPr>
          <w:spacing w:val="-5"/>
          <w:sz w:val="28"/>
          <w:szCs w:val="28"/>
        </w:rPr>
        <w:br w:type="page"/>
      </w:r>
    </w:p>
    <w:p w:rsidR="00BF31EA" w:rsidRPr="009E7984" w:rsidRDefault="00BF31EA" w:rsidP="00BF31EA">
      <w:pPr>
        <w:pStyle w:val="Heading3"/>
        <w:spacing w:line="360" w:lineRule="auto"/>
        <w:ind w:left="0" w:firstLine="720"/>
        <w:rPr>
          <w:sz w:val="28"/>
          <w:szCs w:val="28"/>
          <w:lang w:val="uk-UA"/>
        </w:rPr>
      </w:pPr>
      <w:r w:rsidRPr="009E7984">
        <w:rPr>
          <w:sz w:val="28"/>
          <w:szCs w:val="28"/>
          <w:lang w:val="uk-UA"/>
        </w:rPr>
        <w:lastRenderedPageBreak/>
        <w:t xml:space="preserve">РОЗДІЛ </w:t>
      </w:r>
      <w:r>
        <w:rPr>
          <w:sz w:val="28"/>
          <w:szCs w:val="28"/>
          <w:lang w:val="uk-UA"/>
        </w:rPr>
        <w:t>2</w:t>
      </w:r>
      <w:r w:rsidRPr="009E7984">
        <w:rPr>
          <w:sz w:val="28"/>
          <w:szCs w:val="28"/>
          <w:lang w:val="uk-UA"/>
        </w:rPr>
        <w:t xml:space="preserve"> ТЕХНОЛОГІЧНИЙ РОЗРАХУНОК ПІДЙОМНОЇ УСТАНОВКИ ТА ВИБІР СИСТЕМИ ЕЛЕКТРОПРИВОДА</w:t>
      </w:r>
    </w:p>
    <w:p w:rsidR="00BF31EA" w:rsidRPr="009E7984" w:rsidRDefault="00BF31EA" w:rsidP="00BF31EA">
      <w:pPr>
        <w:spacing w:line="360" w:lineRule="auto"/>
        <w:ind w:firstLine="720"/>
        <w:rPr>
          <w:sz w:val="28"/>
          <w:szCs w:val="28"/>
        </w:rPr>
      </w:pPr>
    </w:p>
    <w:p w:rsidR="00BF31EA" w:rsidRPr="009E7984" w:rsidRDefault="00BF31EA" w:rsidP="00BF31EA">
      <w:pPr>
        <w:spacing w:after="160" w:line="360" w:lineRule="auto"/>
        <w:ind w:firstLine="720"/>
        <w:rPr>
          <w:b/>
          <w:sz w:val="28"/>
          <w:szCs w:val="28"/>
        </w:rPr>
      </w:pPr>
      <w:r>
        <w:rPr>
          <w:b/>
          <w:sz w:val="28"/>
          <w:szCs w:val="28"/>
        </w:rPr>
        <w:t>2</w:t>
      </w:r>
      <w:r w:rsidRPr="009E7984">
        <w:rPr>
          <w:b/>
          <w:sz w:val="28"/>
          <w:szCs w:val="28"/>
        </w:rPr>
        <w:t xml:space="preserve">.1 Розрахунок скіпової </w:t>
      </w:r>
      <w:proofErr w:type="spellStart"/>
      <w:r w:rsidRPr="009E7984">
        <w:rPr>
          <w:b/>
          <w:sz w:val="28"/>
          <w:szCs w:val="28"/>
        </w:rPr>
        <w:t>двокінцевої</w:t>
      </w:r>
      <w:proofErr w:type="spellEnd"/>
      <w:r w:rsidRPr="009E7984">
        <w:rPr>
          <w:b/>
          <w:sz w:val="28"/>
          <w:szCs w:val="28"/>
        </w:rPr>
        <w:t xml:space="preserve"> підйомної установки</w:t>
      </w:r>
    </w:p>
    <w:p w:rsidR="00BF31EA" w:rsidRPr="009E7984" w:rsidRDefault="00BF31EA" w:rsidP="00BF31EA">
      <w:pPr>
        <w:spacing w:after="160" w:line="360" w:lineRule="auto"/>
        <w:ind w:firstLine="720"/>
        <w:jc w:val="center"/>
        <w:rPr>
          <w:b/>
          <w:sz w:val="28"/>
          <w:szCs w:val="28"/>
        </w:rPr>
      </w:pPr>
    </w:p>
    <w:p w:rsidR="00BF31EA" w:rsidRPr="009E7984" w:rsidRDefault="00BF31EA" w:rsidP="00BF31EA">
      <w:pPr>
        <w:spacing w:line="360" w:lineRule="auto"/>
        <w:ind w:firstLine="720"/>
        <w:rPr>
          <w:b/>
          <w:sz w:val="28"/>
          <w:szCs w:val="28"/>
        </w:rPr>
      </w:pPr>
      <w:r w:rsidRPr="009E7984">
        <w:rPr>
          <w:b/>
          <w:sz w:val="28"/>
          <w:szCs w:val="28"/>
        </w:rPr>
        <w:t xml:space="preserve">Вхідні данні для проектування </w:t>
      </w:r>
      <w:r w:rsidRPr="009E7984">
        <w:rPr>
          <w:sz w:val="28"/>
          <w:szCs w:val="28"/>
        </w:rPr>
        <w:t xml:space="preserve">(на базі шахти </w:t>
      </w:r>
      <w:proofErr w:type="spellStart"/>
      <w:r w:rsidRPr="009E7984">
        <w:rPr>
          <w:sz w:val="28"/>
          <w:szCs w:val="28"/>
        </w:rPr>
        <w:t>Засядька</w:t>
      </w:r>
      <w:proofErr w:type="spellEnd"/>
      <w:r w:rsidRPr="009E7984">
        <w:rPr>
          <w:sz w:val="28"/>
          <w:szCs w:val="28"/>
        </w:rPr>
        <w:t>)</w:t>
      </w:r>
      <w:r w:rsidRPr="009E7984">
        <w:rPr>
          <w:b/>
          <w:sz w:val="28"/>
          <w:szCs w:val="28"/>
        </w:rPr>
        <w:t>:</w:t>
      </w:r>
    </w:p>
    <w:p w:rsidR="00BF31EA" w:rsidRPr="009E7984" w:rsidRDefault="00BF31EA" w:rsidP="00BF31EA">
      <w:pPr>
        <w:spacing w:line="360" w:lineRule="auto"/>
        <w:ind w:firstLine="720"/>
        <w:rPr>
          <w:b/>
          <w:sz w:val="28"/>
          <w:szCs w:val="28"/>
        </w:rPr>
      </w:pPr>
    </w:p>
    <w:p w:rsidR="00BF31EA" w:rsidRPr="009E7984" w:rsidRDefault="00BF31EA" w:rsidP="00BF31EA">
      <w:pPr>
        <w:numPr>
          <w:ilvl w:val="0"/>
          <w:numId w:val="1"/>
        </w:numPr>
        <w:spacing w:line="360" w:lineRule="auto"/>
        <w:ind w:left="0" w:firstLine="720"/>
        <w:rPr>
          <w:sz w:val="28"/>
          <w:szCs w:val="28"/>
        </w:rPr>
      </w:pPr>
      <w:r w:rsidRPr="009E7984">
        <w:rPr>
          <w:sz w:val="28"/>
          <w:szCs w:val="28"/>
        </w:rPr>
        <w:t xml:space="preserve">Річна продуктивність  – </w:t>
      </w:r>
      <w:proofErr w:type="spellStart"/>
      <w:r w:rsidRPr="009E7984">
        <w:rPr>
          <w:sz w:val="28"/>
          <w:szCs w:val="28"/>
        </w:rPr>
        <w:t>А</w:t>
      </w:r>
      <w:r w:rsidRPr="009E7984">
        <w:rPr>
          <w:sz w:val="28"/>
          <w:szCs w:val="28"/>
          <w:vertAlign w:val="subscript"/>
        </w:rPr>
        <w:t>г</w:t>
      </w:r>
      <w:proofErr w:type="spellEnd"/>
      <w:r w:rsidRPr="009E7984">
        <w:rPr>
          <w:sz w:val="28"/>
          <w:szCs w:val="28"/>
        </w:rPr>
        <w:t>=1200 тис. тон.</w:t>
      </w:r>
    </w:p>
    <w:p w:rsidR="00BF31EA" w:rsidRPr="009E7984" w:rsidRDefault="00BF31EA" w:rsidP="00BF31EA">
      <w:pPr>
        <w:numPr>
          <w:ilvl w:val="0"/>
          <w:numId w:val="1"/>
        </w:numPr>
        <w:spacing w:line="360" w:lineRule="auto"/>
        <w:ind w:left="0" w:firstLine="720"/>
        <w:rPr>
          <w:sz w:val="28"/>
          <w:szCs w:val="28"/>
        </w:rPr>
      </w:pPr>
      <w:r w:rsidRPr="009E7984">
        <w:rPr>
          <w:sz w:val="28"/>
          <w:szCs w:val="28"/>
        </w:rPr>
        <w:t xml:space="preserve">Глибина шахти – </w:t>
      </w:r>
      <w:proofErr w:type="spellStart"/>
      <w:r w:rsidRPr="009E7984">
        <w:rPr>
          <w:sz w:val="28"/>
          <w:szCs w:val="28"/>
        </w:rPr>
        <w:t>Н</w:t>
      </w:r>
      <w:r w:rsidRPr="009E7984">
        <w:rPr>
          <w:sz w:val="28"/>
          <w:szCs w:val="28"/>
          <w:vertAlign w:val="subscript"/>
        </w:rPr>
        <w:t>ш</w:t>
      </w:r>
      <w:proofErr w:type="spellEnd"/>
      <w:r w:rsidRPr="009E7984">
        <w:rPr>
          <w:sz w:val="28"/>
          <w:szCs w:val="28"/>
        </w:rPr>
        <w:t xml:space="preserve">=802 м. </w:t>
      </w:r>
    </w:p>
    <w:p w:rsidR="00BF31EA" w:rsidRPr="009E7984" w:rsidRDefault="00BF31EA" w:rsidP="00BF31EA">
      <w:pPr>
        <w:numPr>
          <w:ilvl w:val="0"/>
          <w:numId w:val="1"/>
        </w:numPr>
        <w:spacing w:line="360" w:lineRule="auto"/>
        <w:ind w:left="0" w:firstLine="720"/>
        <w:rPr>
          <w:sz w:val="28"/>
          <w:szCs w:val="28"/>
        </w:rPr>
      </w:pPr>
      <w:r w:rsidRPr="009E7984">
        <w:rPr>
          <w:sz w:val="28"/>
          <w:szCs w:val="28"/>
        </w:rPr>
        <w:t xml:space="preserve">Характеристика вантажу – вугілля. </w:t>
      </w:r>
    </w:p>
    <w:p w:rsidR="00BF31EA" w:rsidRPr="009E7984" w:rsidRDefault="00BF31EA" w:rsidP="00BF31EA">
      <w:pPr>
        <w:numPr>
          <w:ilvl w:val="0"/>
          <w:numId w:val="1"/>
        </w:numPr>
        <w:spacing w:line="360" w:lineRule="auto"/>
        <w:ind w:left="0" w:firstLine="720"/>
        <w:rPr>
          <w:sz w:val="28"/>
          <w:szCs w:val="28"/>
        </w:rPr>
      </w:pPr>
      <w:r w:rsidRPr="009E7984">
        <w:rPr>
          <w:sz w:val="28"/>
          <w:szCs w:val="28"/>
        </w:rPr>
        <w:t xml:space="preserve">Підйом – Скіповий </w:t>
      </w:r>
      <w:proofErr w:type="spellStart"/>
      <w:r w:rsidRPr="009E7984">
        <w:rPr>
          <w:sz w:val="28"/>
          <w:szCs w:val="28"/>
        </w:rPr>
        <w:t>одноканатний</w:t>
      </w:r>
      <w:proofErr w:type="spellEnd"/>
      <w:r w:rsidRPr="009E7984">
        <w:rPr>
          <w:sz w:val="28"/>
          <w:szCs w:val="28"/>
        </w:rPr>
        <w:t xml:space="preserve"> </w:t>
      </w:r>
      <w:proofErr w:type="spellStart"/>
      <w:r w:rsidRPr="009E7984">
        <w:rPr>
          <w:sz w:val="28"/>
          <w:szCs w:val="28"/>
        </w:rPr>
        <w:t>двухкінцевий</w:t>
      </w:r>
      <w:proofErr w:type="spellEnd"/>
      <w:r w:rsidRPr="009E7984">
        <w:rPr>
          <w:sz w:val="28"/>
          <w:szCs w:val="28"/>
        </w:rPr>
        <w:t xml:space="preserve"> (два сосуди) з </w:t>
      </w:r>
      <w:proofErr w:type="spellStart"/>
      <w:r w:rsidRPr="009E7984">
        <w:rPr>
          <w:sz w:val="28"/>
          <w:szCs w:val="28"/>
        </w:rPr>
        <w:t>урівноважуючим</w:t>
      </w:r>
      <w:proofErr w:type="spellEnd"/>
      <w:r w:rsidRPr="009E7984">
        <w:rPr>
          <w:sz w:val="28"/>
          <w:szCs w:val="28"/>
        </w:rPr>
        <w:t xml:space="preserve"> канатом.</w:t>
      </w:r>
    </w:p>
    <w:p w:rsidR="00BF31EA" w:rsidRPr="009E7984" w:rsidRDefault="00BF31EA" w:rsidP="00BF31EA">
      <w:pPr>
        <w:spacing w:line="360" w:lineRule="auto"/>
        <w:ind w:firstLine="720"/>
        <w:rPr>
          <w:sz w:val="28"/>
          <w:szCs w:val="28"/>
        </w:rPr>
      </w:pPr>
    </w:p>
    <w:p w:rsidR="00BF31EA" w:rsidRPr="009E7984" w:rsidRDefault="00BF31EA" w:rsidP="00BF31EA">
      <w:pPr>
        <w:spacing w:line="360" w:lineRule="auto"/>
        <w:ind w:firstLine="720"/>
        <w:rPr>
          <w:b/>
          <w:sz w:val="28"/>
          <w:szCs w:val="28"/>
        </w:rPr>
      </w:pPr>
      <w:r>
        <w:rPr>
          <w:b/>
          <w:sz w:val="28"/>
          <w:szCs w:val="28"/>
        </w:rPr>
        <w:t>2.1</w:t>
      </w:r>
      <w:r w:rsidRPr="009E7984">
        <w:rPr>
          <w:b/>
          <w:sz w:val="28"/>
          <w:szCs w:val="28"/>
        </w:rPr>
        <w:t>.1 Розрахунок та вибір сосуду</w:t>
      </w:r>
    </w:p>
    <w:p w:rsidR="00BF31EA" w:rsidRPr="009E7984" w:rsidRDefault="00BF31EA" w:rsidP="00BF31EA">
      <w:pPr>
        <w:spacing w:line="360" w:lineRule="auto"/>
        <w:ind w:firstLine="720"/>
        <w:rPr>
          <w:b/>
          <w:sz w:val="28"/>
          <w:szCs w:val="28"/>
        </w:rPr>
      </w:pPr>
    </w:p>
    <w:p w:rsidR="00BF31EA" w:rsidRPr="009E7984" w:rsidRDefault="00BF31EA" w:rsidP="00BF31EA">
      <w:pPr>
        <w:spacing w:line="360" w:lineRule="auto"/>
        <w:ind w:firstLine="720"/>
        <w:rPr>
          <w:sz w:val="28"/>
          <w:szCs w:val="28"/>
        </w:rPr>
      </w:pPr>
      <w:r w:rsidRPr="009E7984">
        <w:rPr>
          <w:sz w:val="28"/>
          <w:szCs w:val="28"/>
        </w:rPr>
        <w:t>Годинна продуктивність:</w:t>
      </w:r>
    </w:p>
    <w:p w:rsidR="00BF31EA" w:rsidRPr="009E7984" w:rsidRDefault="00BF31EA" w:rsidP="00BF31EA">
      <w:pPr>
        <w:spacing w:line="360" w:lineRule="auto"/>
        <w:ind w:firstLine="720"/>
        <w:rPr>
          <w:sz w:val="28"/>
          <w:szCs w:val="28"/>
        </w:rPr>
      </w:pPr>
      <w:r w:rsidRPr="009E7984">
        <w:rPr>
          <w:position w:val="-30"/>
          <w:sz w:val="28"/>
          <w:szCs w:val="28"/>
        </w:rPr>
        <w:object w:dxaOrig="4020" w:dyaOrig="7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02.4pt;height:37.35pt" o:ole="">
            <v:imagedata r:id="rId11" o:title=""/>
          </v:shape>
          <o:OLEObject Type="Embed" ProgID="Equation.DSMT4" ShapeID="_x0000_i1025" DrawAspect="Content" ObjectID="_1606585204" r:id="rId12"/>
        </w:object>
      </w:r>
      <w:r w:rsidRPr="009E7984">
        <w:rPr>
          <w:sz w:val="28"/>
          <w:szCs w:val="28"/>
        </w:rPr>
        <w:t xml:space="preserve"> </w:t>
      </w:r>
    </w:p>
    <w:p w:rsidR="00BF31EA" w:rsidRPr="009E7984" w:rsidRDefault="00BF31EA" w:rsidP="00BF31EA">
      <w:pPr>
        <w:spacing w:line="360" w:lineRule="auto"/>
        <w:ind w:firstLine="720"/>
        <w:rPr>
          <w:sz w:val="28"/>
          <w:szCs w:val="28"/>
        </w:rPr>
      </w:pPr>
    </w:p>
    <w:p w:rsidR="00BF31EA" w:rsidRDefault="00BF31EA" w:rsidP="00BF31EA">
      <w:pPr>
        <w:spacing w:line="360" w:lineRule="auto"/>
        <w:ind w:firstLine="720"/>
        <w:rPr>
          <w:sz w:val="28"/>
          <w:szCs w:val="28"/>
        </w:rPr>
      </w:pPr>
      <w:r w:rsidRPr="009E7984">
        <w:rPr>
          <w:sz w:val="28"/>
          <w:szCs w:val="28"/>
        </w:rPr>
        <w:t xml:space="preserve">де С – коефіцієнт для шахт з високою концентрацією гірничих робіт, </w:t>
      </w:r>
      <w:proofErr w:type="spellStart"/>
      <w:r w:rsidRPr="009E7984">
        <w:rPr>
          <w:sz w:val="28"/>
          <w:szCs w:val="28"/>
        </w:rPr>
        <w:t>Т</w:t>
      </w:r>
      <w:r w:rsidRPr="009E7984">
        <w:rPr>
          <w:sz w:val="28"/>
          <w:szCs w:val="28"/>
          <w:vertAlign w:val="subscript"/>
        </w:rPr>
        <w:t>см</w:t>
      </w:r>
      <w:proofErr w:type="spellEnd"/>
      <w:r w:rsidRPr="009E7984">
        <w:rPr>
          <w:sz w:val="28"/>
          <w:szCs w:val="28"/>
        </w:rPr>
        <w:t xml:space="preserve"> – час однієї видобувної зміни, c; В – кількість робочих днів у році при трьох видобувних змінах.</w:t>
      </w:r>
    </w:p>
    <w:p w:rsidR="00BF31EA" w:rsidRPr="009E7984" w:rsidRDefault="00BF31EA" w:rsidP="00BF31EA">
      <w:pPr>
        <w:spacing w:line="360" w:lineRule="auto"/>
        <w:ind w:firstLine="720"/>
        <w:rPr>
          <w:sz w:val="28"/>
          <w:szCs w:val="28"/>
        </w:rPr>
      </w:pPr>
    </w:p>
    <w:p w:rsidR="00BF31EA" w:rsidRPr="009E7984" w:rsidRDefault="00BF31EA" w:rsidP="00BF31EA">
      <w:pPr>
        <w:spacing w:line="360" w:lineRule="auto"/>
        <w:ind w:firstLine="720"/>
        <w:rPr>
          <w:sz w:val="28"/>
          <w:szCs w:val="28"/>
        </w:rPr>
      </w:pPr>
      <w:r w:rsidRPr="009E7984">
        <w:rPr>
          <w:sz w:val="28"/>
          <w:szCs w:val="28"/>
        </w:rPr>
        <w:t xml:space="preserve">Для </w:t>
      </w:r>
      <w:proofErr w:type="spellStart"/>
      <w:r w:rsidRPr="009E7984">
        <w:rPr>
          <w:sz w:val="28"/>
          <w:szCs w:val="28"/>
        </w:rPr>
        <w:t>двухсосудного</w:t>
      </w:r>
      <w:proofErr w:type="spellEnd"/>
      <w:r w:rsidRPr="009E7984">
        <w:rPr>
          <w:sz w:val="28"/>
          <w:szCs w:val="28"/>
        </w:rPr>
        <w:t xml:space="preserve"> підйому:</w:t>
      </w:r>
    </w:p>
    <w:p w:rsidR="00BF31EA" w:rsidRPr="009E7984" w:rsidRDefault="00BF31EA" w:rsidP="00BF31EA">
      <w:pPr>
        <w:spacing w:line="360" w:lineRule="auto"/>
        <w:ind w:firstLine="720"/>
        <w:rPr>
          <w:sz w:val="28"/>
          <w:szCs w:val="28"/>
        </w:rPr>
      </w:pPr>
      <w:r w:rsidRPr="009E7984">
        <w:rPr>
          <w:position w:val="-24"/>
          <w:sz w:val="28"/>
          <w:szCs w:val="28"/>
        </w:rPr>
        <w:object w:dxaOrig="5160" w:dyaOrig="700">
          <v:shape id="_x0000_i1026" type="#_x0000_t75" style="width:260.15pt;height:36.7pt" o:ole="">
            <v:imagedata r:id="rId13" o:title=""/>
          </v:shape>
          <o:OLEObject Type="Embed" ProgID="Equation.DSMT4" ShapeID="_x0000_i1026" DrawAspect="Content" ObjectID="_1606585205" r:id="rId14"/>
        </w:object>
      </w:r>
      <w:r w:rsidRPr="009E7984">
        <w:rPr>
          <w:sz w:val="28"/>
          <w:szCs w:val="28"/>
        </w:rPr>
        <w:t xml:space="preserve"> </w:t>
      </w:r>
    </w:p>
    <w:p w:rsidR="00BF31EA" w:rsidRPr="009E7984" w:rsidRDefault="00BF31EA" w:rsidP="00BF31EA">
      <w:pPr>
        <w:spacing w:line="360" w:lineRule="auto"/>
        <w:ind w:firstLine="720"/>
        <w:rPr>
          <w:sz w:val="28"/>
          <w:szCs w:val="28"/>
        </w:rPr>
      </w:pPr>
      <w:r w:rsidRPr="009E7984">
        <w:rPr>
          <w:sz w:val="28"/>
          <w:szCs w:val="28"/>
        </w:rPr>
        <w:t>де θ – період паузи, c.</w:t>
      </w:r>
    </w:p>
    <w:p w:rsidR="00BF31EA" w:rsidRPr="009E7984" w:rsidRDefault="00BF31EA" w:rsidP="00BF31EA">
      <w:pPr>
        <w:spacing w:line="360" w:lineRule="auto"/>
        <w:ind w:firstLine="720"/>
        <w:rPr>
          <w:sz w:val="28"/>
          <w:szCs w:val="28"/>
        </w:rPr>
      </w:pPr>
    </w:p>
    <w:p w:rsidR="00BF31EA" w:rsidRPr="009E7984" w:rsidRDefault="00BF31EA" w:rsidP="00BF31EA">
      <w:pPr>
        <w:spacing w:line="360" w:lineRule="auto"/>
        <w:ind w:firstLine="720"/>
        <w:rPr>
          <w:sz w:val="28"/>
          <w:szCs w:val="28"/>
        </w:rPr>
      </w:pPr>
      <w:r w:rsidRPr="009E7984">
        <w:rPr>
          <w:sz w:val="28"/>
          <w:szCs w:val="28"/>
        </w:rPr>
        <w:t>Обираємо скіп типу 1СН 11-1 з такими характеристиками:</w:t>
      </w:r>
    </w:p>
    <w:p w:rsidR="00BF31EA" w:rsidRPr="009E7984" w:rsidRDefault="00BF31EA" w:rsidP="00BF31EA">
      <w:pPr>
        <w:spacing w:line="360" w:lineRule="auto"/>
        <w:ind w:firstLine="720"/>
        <w:rPr>
          <w:sz w:val="28"/>
          <w:szCs w:val="28"/>
        </w:rPr>
      </w:pPr>
      <w:r w:rsidRPr="009E7984">
        <w:rPr>
          <w:sz w:val="28"/>
          <w:szCs w:val="28"/>
        </w:rPr>
        <w:t>Місткість – 11 м</w:t>
      </w:r>
      <w:r w:rsidRPr="009E7984">
        <w:rPr>
          <w:sz w:val="28"/>
          <w:szCs w:val="28"/>
          <w:vertAlign w:val="superscript"/>
        </w:rPr>
        <w:t>3</w:t>
      </w:r>
    </w:p>
    <w:p w:rsidR="00BF31EA" w:rsidRPr="009E7984" w:rsidRDefault="00BF31EA" w:rsidP="00BF31EA">
      <w:pPr>
        <w:spacing w:line="360" w:lineRule="auto"/>
        <w:ind w:firstLine="720"/>
        <w:rPr>
          <w:sz w:val="28"/>
          <w:szCs w:val="28"/>
        </w:rPr>
      </w:pPr>
      <w:r w:rsidRPr="009E7984">
        <w:rPr>
          <w:sz w:val="28"/>
          <w:szCs w:val="28"/>
        </w:rPr>
        <w:lastRenderedPageBreak/>
        <w:t>Вантажопідйомність по вугіллю – 9 т</w:t>
      </w:r>
    </w:p>
    <w:p w:rsidR="00BF31EA" w:rsidRPr="009E7984" w:rsidRDefault="00BF31EA" w:rsidP="00BF31EA">
      <w:pPr>
        <w:spacing w:line="360" w:lineRule="auto"/>
        <w:ind w:firstLine="720"/>
        <w:rPr>
          <w:sz w:val="28"/>
          <w:szCs w:val="28"/>
        </w:rPr>
      </w:pPr>
      <w:r w:rsidRPr="009E7984">
        <w:rPr>
          <w:sz w:val="28"/>
          <w:szCs w:val="28"/>
        </w:rPr>
        <w:t>Маса з причіпним пристроєм – 7,55 т</w:t>
      </w:r>
    </w:p>
    <w:p w:rsidR="00BF31EA" w:rsidRPr="009E7984" w:rsidRDefault="00BF31EA" w:rsidP="00BF31EA">
      <w:pPr>
        <w:spacing w:line="360" w:lineRule="auto"/>
        <w:ind w:firstLine="720"/>
        <w:rPr>
          <w:sz w:val="28"/>
          <w:szCs w:val="28"/>
        </w:rPr>
      </w:pPr>
      <w:r w:rsidRPr="009E7984">
        <w:rPr>
          <w:sz w:val="28"/>
          <w:szCs w:val="28"/>
        </w:rPr>
        <w:t>Висота в положенні розвантаження – 9,95 мм</w:t>
      </w:r>
    </w:p>
    <w:p w:rsidR="00BF31EA" w:rsidRPr="009E7984" w:rsidRDefault="00BF31EA" w:rsidP="00BF31EA">
      <w:pPr>
        <w:spacing w:line="360" w:lineRule="auto"/>
        <w:ind w:firstLine="720"/>
        <w:rPr>
          <w:sz w:val="28"/>
          <w:szCs w:val="28"/>
        </w:rPr>
      </w:pPr>
      <w:r w:rsidRPr="009E7984">
        <w:rPr>
          <w:sz w:val="28"/>
          <w:szCs w:val="28"/>
        </w:rPr>
        <w:t>Шлях розвантаження – 2,17 м</w:t>
      </w:r>
    </w:p>
    <w:p w:rsidR="00BF31EA" w:rsidRPr="009E7984" w:rsidRDefault="00BF31EA" w:rsidP="00BF31EA">
      <w:pPr>
        <w:spacing w:line="360" w:lineRule="auto"/>
        <w:ind w:firstLine="720"/>
        <w:rPr>
          <w:sz w:val="28"/>
          <w:szCs w:val="28"/>
        </w:rPr>
      </w:pPr>
      <w:r w:rsidRPr="009E7984">
        <w:rPr>
          <w:sz w:val="28"/>
          <w:szCs w:val="28"/>
        </w:rPr>
        <w:t>Розміри в плані – 1,54*1,85 м</w:t>
      </w:r>
    </w:p>
    <w:p w:rsidR="00BF31EA" w:rsidRPr="009E7984" w:rsidRDefault="00BF31EA" w:rsidP="00BF31EA">
      <w:pPr>
        <w:spacing w:line="360" w:lineRule="auto"/>
        <w:ind w:firstLine="720"/>
        <w:rPr>
          <w:sz w:val="28"/>
          <w:szCs w:val="28"/>
        </w:rPr>
      </w:pPr>
      <w:r w:rsidRPr="009E7984">
        <w:rPr>
          <w:sz w:val="28"/>
          <w:szCs w:val="28"/>
        </w:rPr>
        <w:t>Відстань між осями – 2,10 м</w:t>
      </w:r>
    </w:p>
    <w:p w:rsidR="00BF31EA" w:rsidRPr="009E7984" w:rsidRDefault="00BF31EA" w:rsidP="00BF31EA">
      <w:pPr>
        <w:spacing w:line="360" w:lineRule="auto"/>
        <w:ind w:firstLine="720"/>
        <w:rPr>
          <w:sz w:val="28"/>
          <w:szCs w:val="28"/>
        </w:rPr>
      </w:pPr>
    </w:p>
    <w:p w:rsidR="00BF31EA" w:rsidRPr="009E7984" w:rsidRDefault="00BF31EA" w:rsidP="00BF31EA">
      <w:pPr>
        <w:spacing w:line="360" w:lineRule="auto"/>
        <w:ind w:firstLine="720"/>
        <w:rPr>
          <w:b/>
          <w:sz w:val="28"/>
          <w:szCs w:val="28"/>
        </w:rPr>
      </w:pPr>
      <w:r>
        <w:rPr>
          <w:b/>
          <w:sz w:val="28"/>
          <w:szCs w:val="28"/>
        </w:rPr>
        <w:t>2</w:t>
      </w:r>
      <w:r w:rsidRPr="009E7984">
        <w:rPr>
          <w:b/>
          <w:sz w:val="28"/>
          <w:szCs w:val="28"/>
        </w:rPr>
        <w:t>.</w:t>
      </w:r>
      <w:r>
        <w:rPr>
          <w:b/>
          <w:sz w:val="28"/>
          <w:szCs w:val="28"/>
        </w:rPr>
        <w:t>1</w:t>
      </w:r>
      <w:r w:rsidRPr="009E7984">
        <w:rPr>
          <w:b/>
          <w:sz w:val="28"/>
          <w:szCs w:val="28"/>
        </w:rPr>
        <w:t>.2 Розрахунок та вибір підйомного канату</w:t>
      </w:r>
    </w:p>
    <w:p w:rsidR="00BF31EA" w:rsidRPr="009E7984" w:rsidRDefault="00BF31EA" w:rsidP="00BF31EA">
      <w:pPr>
        <w:spacing w:line="360" w:lineRule="auto"/>
        <w:ind w:firstLine="720"/>
        <w:rPr>
          <w:b/>
          <w:sz w:val="28"/>
          <w:szCs w:val="28"/>
        </w:rPr>
      </w:pPr>
    </w:p>
    <w:p w:rsidR="00BF31EA" w:rsidRPr="009E7984" w:rsidRDefault="00BF31EA" w:rsidP="00BF31EA">
      <w:pPr>
        <w:spacing w:line="360" w:lineRule="auto"/>
        <w:ind w:firstLine="720"/>
        <w:rPr>
          <w:sz w:val="28"/>
          <w:szCs w:val="28"/>
        </w:rPr>
      </w:pPr>
      <w:r w:rsidRPr="009E7984">
        <w:rPr>
          <w:sz w:val="28"/>
          <w:szCs w:val="28"/>
        </w:rPr>
        <w:t xml:space="preserve">Підйомний канат розраховується по статичному напруженню. Дія інших навантажень враховується по правилам безпеки запасом міцності канату (рис. </w:t>
      </w:r>
      <w:r w:rsidRPr="00BF31EA">
        <w:rPr>
          <w:sz w:val="28"/>
          <w:szCs w:val="28"/>
          <w:lang w:val="ru-RU"/>
        </w:rPr>
        <w:t>2</w:t>
      </w:r>
      <w:r w:rsidRPr="009E7984">
        <w:rPr>
          <w:sz w:val="28"/>
          <w:szCs w:val="28"/>
        </w:rPr>
        <w:t>.1).</w:t>
      </w:r>
    </w:p>
    <w:p w:rsidR="00BF31EA" w:rsidRPr="009E7984" w:rsidRDefault="00BF31EA" w:rsidP="00BF31EA">
      <w:pPr>
        <w:spacing w:line="360" w:lineRule="auto"/>
        <w:ind w:firstLine="720"/>
        <w:rPr>
          <w:sz w:val="28"/>
          <w:szCs w:val="28"/>
        </w:rPr>
      </w:pPr>
      <w:r w:rsidRPr="009E7984">
        <w:rPr>
          <w:sz w:val="28"/>
          <w:szCs w:val="28"/>
        </w:rPr>
        <w:t>Статична напруга підйомного канату складається з ваги кліті з завантаженою вагонеткою й причіпним пристроєм і маси канату довжиною від копрового шківа до підйомного сосуду, шо знаходиться на приймальному майданчику нижнього горизонту.</w:t>
      </w:r>
    </w:p>
    <w:p w:rsidR="00BF31EA" w:rsidRPr="009E7984" w:rsidRDefault="00BF31EA" w:rsidP="00BF31EA">
      <w:pPr>
        <w:spacing w:line="360" w:lineRule="auto"/>
        <w:ind w:firstLine="720"/>
        <w:rPr>
          <w:sz w:val="28"/>
          <w:szCs w:val="28"/>
        </w:rPr>
      </w:pPr>
      <w:r w:rsidRPr="009E7984">
        <w:rPr>
          <w:sz w:val="28"/>
          <w:szCs w:val="28"/>
        </w:rPr>
        <w:t>Статичне напруження на підйомний канат у верхньому перерізі копрового шківа:</w:t>
      </w:r>
    </w:p>
    <w:p w:rsidR="00BF31EA" w:rsidRPr="009E7984" w:rsidRDefault="00BF31EA" w:rsidP="00BF31EA">
      <w:pPr>
        <w:spacing w:line="360" w:lineRule="auto"/>
        <w:ind w:firstLine="720"/>
        <w:rPr>
          <w:sz w:val="28"/>
          <w:szCs w:val="28"/>
        </w:rPr>
      </w:pPr>
      <w:r w:rsidRPr="009E7984">
        <w:rPr>
          <w:position w:val="-24"/>
          <w:sz w:val="28"/>
          <w:szCs w:val="28"/>
        </w:rPr>
        <w:object w:dxaOrig="2280" w:dyaOrig="620">
          <v:shape id="_x0000_i1027" type="#_x0000_t75" style="width:116.15pt;height:27.85pt" o:ole="">
            <v:imagedata r:id="rId15" o:title=""/>
          </v:shape>
          <o:OLEObject Type="Embed" ProgID="Equation.DSMT4" ShapeID="_x0000_i1027" DrawAspect="Content" ObjectID="_1606585206" r:id="rId16"/>
        </w:object>
      </w:r>
      <w:r w:rsidRPr="009E7984">
        <w:rPr>
          <w:sz w:val="28"/>
          <w:szCs w:val="28"/>
        </w:rPr>
        <w:t xml:space="preserve"> </w:t>
      </w:r>
    </w:p>
    <w:p w:rsidR="00BF31EA" w:rsidRPr="009E7984" w:rsidRDefault="00BF31EA" w:rsidP="00BF31EA">
      <w:pPr>
        <w:spacing w:line="360" w:lineRule="auto"/>
        <w:ind w:firstLine="720"/>
        <w:rPr>
          <w:sz w:val="28"/>
          <w:szCs w:val="28"/>
        </w:rPr>
      </w:pPr>
    </w:p>
    <w:p w:rsidR="00BF31EA" w:rsidRPr="009E7984" w:rsidRDefault="00BF31EA" w:rsidP="00BF31EA">
      <w:pPr>
        <w:spacing w:line="360" w:lineRule="auto"/>
        <w:ind w:firstLine="720"/>
        <w:rPr>
          <w:sz w:val="28"/>
          <w:szCs w:val="28"/>
        </w:rPr>
      </w:pPr>
      <w:r w:rsidRPr="009E7984">
        <w:rPr>
          <w:sz w:val="28"/>
          <w:szCs w:val="28"/>
        </w:rPr>
        <w:t xml:space="preserve">де </w:t>
      </w:r>
      <w:proofErr w:type="spellStart"/>
      <w:r w:rsidRPr="009E7984">
        <w:rPr>
          <w:sz w:val="28"/>
          <w:szCs w:val="28"/>
        </w:rPr>
        <w:t>Q</w:t>
      </w:r>
      <w:r w:rsidRPr="009E7984">
        <w:rPr>
          <w:sz w:val="28"/>
          <w:szCs w:val="28"/>
          <w:vertAlign w:val="subscript"/>
        </w:rPr>
        <w:t>n</w:t>
      </w:r>
      <w:proofErr w:type="spellEnd"/>
      <w:r w:rsidRPr="009E7984">
        <w:rPr>
          <w:sz w:val="28"/>
          <w:szCs w:val="28"/>
        </w:rPr>
        <w:t xml:space="preserve"> і </w:t>
      </w:r>
      <w:proofErr w:type="spellStart"/>
      <w:r w:rsidRPr="009E7984">
        <w:rPr>
          <w:sz w:val="28"/>
          <w:szCs w:val="28"/>
        </w:rPr>
        <w:t>Q</w:t>
      </w:r>
      <w:r w:rsidRPr="009E7984">
        <w:rPr>
          <w:sz w:val="28"/>
          <w:szCs w:val="28"/>
          <w:vertAlign w:val="subscript"/>
        </w:rPr>
        <w:t>m</w:t>
      </w:r>
      <w:proofErr w:type="spellEnd"/>
      <w:r w:rsidRPr="009E7984">
        <w:rPr>
          <w:sz w:val="28"/>
          <w:szCs w:val="28"/>
        </w:rPr>
        <w:t xml:space="preserve"> – маса корисного й мертвого вантажів, що піднімаються за один раз, кг; р – маса одного погонного метру підйомного канату, кг; </w:t>
      </w:r>
      <w:proofErr w:type="spellStart"/>
      <w:r w:rsidRPr="009E7984">
        <w:rPr>
          <w:sz w:val="28"/>
          <w:szCs w:val="28"/>
        </w:rPr>
        <w:t>H</w:t>
      </w:r>
      <w:r w:rsidRPr="009E7984">
        <w:rPr>
          <w:sz w:val="28"/>
          <w:szCs w:val="28"/>
          <w:vertAlign w:val="subscript"/>
        </w:rPr>
        <w:t>k</w:t>
      </w:r>
      <w:proofErr w:type="spellEnd"/>
      <w:r w:rsidRPr="009E7984">
        <w:rPr>
          <w:sz w:val="28"/>
          <w:szCs w:val="28"/>
        </w:rPr>
        <w:t xml:space="preserve"> – відстань від нижнього приймального майданчику до осі верхнього копрового шківа, м; m – запас міцності підйомного канату, що приймається по ПБ; </w:t>
      </w:r>
      <w:proofErr w:type="spellStart"/>
      <w:r w:rsidRPr="009E7984">
        <w:rPr>
          <w:sz w:val="28"/>
          <w:szCs w:val="28"/>
        </w:rPr>
        <w:t>S</w:t>
      </w:r>
      <w:r w:rsidRPr="009E7984">
        <w:rPr>
          <w:sz w:val="28"/>
          <w:szCs w:val="28"/>
          <w:vertAlign w:val="subscript"/>
        </w:rPr>
        <w:t>k</w:t>
      </w:r>
      <w:proofErr w:type="spellEnd"/>
      <w:r w:rsidRPr="009E7984">
        <w:rPr>
          <w:sz w:val="28"/>
          <w:szCs w:val="28"/>
          <w:vertAlign w:val="subscript"/>
        </w:rPr>
        <w:t xml:space="preserve"> </w:t>
      </w:r>
      <w:r w:rsidRPr="009E7984">
        <w:rPr>
          <w:sz w:val="28"/>
          <w:szCs w:val="28"/>
        </w:rPr>
        <w:t>– площа поперечного перерізу дротів канату, см</w:t>
      </w:r>
      <w:r w:rsidRPr="009E7984">
        <w:rPr>
          <w:sz w:val="28"/>
          <w:szCs w:val="28"/>
          <w:vertAlign w:val="subscript"/>
        </w:rPr>
        <w:t>2</w:t>
      </w:r>
      <w:r w:rsidRPr="009E7984">
        <w:rPr>
          <w:sz w:val="28"/>
          <w:szCs w:val="28"/>
        </w:rPr>
        <w:t xml:space="preserve">; </w:t>
      </w:r>
      <w:proofErr w:type="spellStart"/>
      <w:r w:rsidRPr="009E7984">
        <w:rPr>
          <w:sz w:val="28"/>
          <w:szCs w:val="28"/>
        </w:rPr>
        <w:t>σ</w:t>
      </w:r>
      <w:r w:rsidRPr="009E7984">
        <w:rPr>
          <w:sz w:val="28"/>
          <w:szCs w:val="28"/>
          <w:vertAlign w:val="subscript"/>
        </w:rPr>
        <w:t>В</w:t>
      </w:r>
      <w:proofErr w:type="spellEnd"/>
      <w:r w:rsidRPr="009E7984">
        <w:rPr>
          <w:sz w:val="28"/>
          <w:szCs w:val="28"/>
        </w:rPr>
        <w:t xml:space="preserve"> – розрахункова межа міцності дротів канату при розтягненні, кг/см.</w:t>
      </w:r>
    </w:p>
    <w:p w:rsidR="00BF31EA" w:rsidRPr="009E7984" w:rsidRDefault="00BF31EA" w:rsidP="00BF31EA">
      <w:pPr>
        <w:spacing w:line="360" w:lineRule="auto"/>
        <w:ind w:firstLine="720"/>
        <w:jc w:val="center"/>
        <w:rPr>
          <w:sz w:val="28"/>
          <w:szCs w:val="28"/>
        </w:rPr>
      </w:pPr>
      <w:r w:rsidRPr="009E7984">
        <w:rPr>
          <w:noProof/>
          <w:sz w:val="28"/>
          <w:szCs w:val="28"/>
          <w:lang w:val="en-US" w:eastAsia="en-US"/>
        </w:rPr>
        <w:lastRenderedPageBreak/>
        <w:drawing>
          <wp:inline distT="0" distB="0" distL="0" distR="0" wp14:anchorId="192EF2B3" wp14:editId="392170A7">
            <wp:extent cx="3067050" cy="3095625"/>
            <wp:effectExtent l="0" t="0" r="0" b="9525"/>
            <wp:docPr id="6" name="Рисунок 6" descr="C:\Users\KK\Pictures\3ц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descr="C:\Users\KK\Pictures\3ц6.pn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067050" cy="3095625"/>
                    </a:xfrm>
                    <a:prstGeom prst="rect">
                      <a:avLst/>
                    </a:prstGeom>
                    <a:noFill/>
                    <a:ln>
                      <a:noFill/>
                    </a:ln>
                  </pic:spPr>
                </pic:pic>
              </a:graphicData>
            </a:graphic>
          </wp:inline>
        </w:drawing>
      </w:r>
    </w:p>
    <w:p w:rsidR="00BF31EA" w:rsidRPr="009E7984" w:rsidRDefault="00BF31EA" w:rsidP="00BF31EA">
      <w:pPr>
        <w:spacing w:line="360" w:lineRule="auto"/>
        <w:ind w:firstLine="720"/>
        <w:jc w:val="center"/>
        <w:rPr>
          <w:sz w:val="28"/>
          <w:szCs w:val="28"/>
        </w:rPr>
      </w:pPr>
      <w:r>
        <w:rPr>
          <w:sz w:val="28"/>
          <w:szCs w:val="28"/>
        </w:rPr>
        <w:t>Рисунок 2</w:t>
      </w:r>
      <w:r w:rsidRPr="009E7984">
        <w:rPr>
          <w:sz w:val="28"/>
          <w:szCs w:val="28"/>
        </w:rPr>
        <w:t>.</w:t>
      </w:r>
      <w:r w:rsidRPr="00BF31EA">
        <w:rPr>
          <w:sz w:val="28"/>
          <w:szCs w:val="28"/>
          <w:lang w:val="ru-RU"/>
        </w:rPr>
        <w:t>1</w:t>
      </w:r>
      <w:r w:rsidRPr="009E7984">
        <w:rPr>
          <w:sz w:val="28"/>
          <w:szCs w:val="28"/>
        </w:rPr>
        <w:t>- Розрахунок підйомного канату для вертикальної шахти</w:t>
      </w:r>
    </w:p>
    <w:p w:rsidR="00BF31EA" w:rsidRPr="009E7984" w:rsidRDefault="00BF31EA" w:rsidP="00BF31EA">
      <w:pPr>
        <w:spacing w:line="360" w:lineRule="auto"/>
        <w:ind w:firstLine="720"/>
        <w:rPr>
          <w:sz w:val="28"/>
          <w:szCs w:val="28"/>
        </w:rPr>
      </w:pPr>
      <w:r w:rsidRPr="009E7984">
        <w:rPr>
          <w:sz w:val="28"/>
          <w:szCs w:val="28"/>
        </w:rPr>
        <w:t xml:space="preserve">Площа поперечного перерізу канату </w:t>
      </w:r>
      <w:r w:rsidRPr="009E7984">
        <w:rPr>
          <w:position w:val="-12"/>
          <w:sz w:val="28"/>
          <w:szCs w:val="28"/>
        </w:rPr>
        <w:object w:dxaOrig="1120" w:dyaOrig="360">
          <v:shape id="_x0000_i1028" type="#_x0000_t75" style="width:58.4pt;height:22.4pt" o:ole="">
            <v:imagedata r:id="rId18" o:title=""/>
          </v:shape>
          <o:OLEObject Type="Embed" ProgID="Equation.DSMT4" ShapeID="_x0000_i1028" DrawAspect="Content" ObjectID="_1606585207" r:id="rId19"/>
        </w:object>
      </w:r>
      <w:r w:rsidRPr="009E7984">
        <w:rPr>
          <w:sz w:val="28"/>
          <w:szCs w:val="28"/>
        </w:rPr>
        <w:t xml:space="preserve"> , де К – коефіцієнт для визначення маси канату по площі поперечного перерізу.</w:t>
      </w:r>
    </w:p>
    <w:p w:rsidR="00BF31EA" w:rsidRPr="009E7984" w:rsidRDefault="00BF31EA" w:rsidP="00BF31EA">
      <w:pPr>
        <w:spacing w:line="360" w:lineRule="auto"/>
        <w:ind w:firstLine="720"/>
        <w:rPr>
          <w:sz w:val="28"/>
          <w:szCs w:val="28"/>
        </w:rPr>
      </w:pPr>
      <w:r w:rsidRPr="009E7984">
        <w:rPr>
          <w:sz w:val="28"/>
          <w:szCs w:val="28"/>
        </w:rPr>
        <w:t>Лінійна маса канату:</w:t>
      </w:r>
    </w:p>
    <w:p w:rsidR="00BF31EA" w:rsidRPr="009E7984" w:rsidRDefault="00BF31EA" w:rsidP="00BF31EA">
      <w:pPr>
        <w:spacing w:line="360" w:lineRule="auto"/>
        <w:ind w:firstLine="720"/>
        <w:rPr>
          <w:sz w:val="28"/>
          <w:szCs w:val="28"/>
        </w:rPr>
      </w:pPr>
      <w:r w:rsidRPr="009E7984">
        <w:rPr>
          <w:position w:val="-12"/>
          <w:sz w:val="28"/>
          <w:szCs w:val="28"/>
        </w:rPr>
        <w:object w:dxaOrig="999" w:dyaOrig="360">
          <v:shape id="_x0000_i1029" type="#_x0000_t75" style="width:49.6pt;height:22.4pt" o:ole="">
            <v:imagedata r:id="rId20" o:title=""/>
          </v:shape>
          <o:OLEObject Type="Embed" ProgID="Equation.DSMT4" ShapeID="_x0000_i1029" DrawAspect="Content" ObjectID="_1606585208" r:id="rId21"/>
        </w:object>
      </w:r>
      <w:r w:rsidRPr="009E7984">
        <w:rPr>
          <w:sz w:val="28"/>
          <w:szCs w:val="28"/>
        </w:rPr>
        <w:t xml:space="preserve"> , де ρ – густина сталі, з якої виготовлений канат, кг/м</w:t>
      </w:r>
      <w:r w:rsidRPr="009E7984">
        <w:rPr>
          <w:sz w:val="28"/>
          <w:szCs w:val="28"/>
          <w:vertAlign w:val="superscript"/>
        </w:rPr>
        <w:t>3</w:t>
      </w:r>
      <w:r w:rsidRPr="009E7984">
        <w:rPr>
          <w:sz w:val="28"/>
          <w:szCs w:val="28"/>
        </w:rPr>
        <w:t xml:space="preserve">;   β – коефіцієнт завивки, який залежить від конструкції </w:t>
      </w:r>
      <w:proofErr w:type="spellStart"/>
      <w:r w:rsidRPr="009E7984">
        <w:rPr>
          <w:sz w:val="28"/>
          <w:szCs w:val="28"/>
        </w:rPr>
        <w:t>прядей</w:t>
      </w:r>
      <w:proofErr w:type="spellEnd"/>
      <w:r w:rsidRPr="009E7984">
        <w:rPr>
          <w:sz w:val="28"/>
          <w:szCs w:val="28"/>
        </w:rPr>
        <w:t xml:space="preserve"> і каната.</w:t>
      </w:r>
    </w:p>
    <w:p w:rsidR="00BF31EA" w:rsidRPr="009E7984" w:rsidRDefault="00BF31EA" w:rsidP="00BF31EA">
      <w:pPr>
        <w:spacing w:line="360" w:lineRule="auto"/>
        <w:ind w:firstLine="720"/>
        <w:rPr>
          <w:sz w:val="28"/>
          <w:szCs w:val="28"/>
        </w:rPr>
      </w:pPr>
      <w:r w:rsidRPr="009E7984">
        <w:rPr>
          <w:sz w:val="28"/>
          <w:szCs w:val="28"/>
        </w:rPr>
        <w:t>Відповідно:</w:t>
      </w:r>
    </w:p>
    <w:p w:rsidR="00BF31EA" w:rsidRPr="009E7984" w:rsidRDefault="00BF31EA" w:rsidP="00BF31EA">
      <w:pPr>
        <w:spacing w:line="360" w:lineRule="auto"/>
        <w:ind w:firstLine="720"/>
        <w:rPr>
          <w:sz w:val="28"/>
          <w:szCs w:val="28"/>
        </w:rPr>
      </w:pPr>
      <w:r w:rsidRPr="009E7984">
        <w:rPr>
          <w:position w:val="-30"/>
          <w:sz w:val="28"/>
          <w:szCs w:val="28"/>
        </w:rPr>
        <w:object w:dxaOrig="820" w:dyaOrig="680">
          <v:shape id="_x0000_i1030" type="#_x0000_t75" style="width:44.15pt;height:37.35pt" o:ole="">
            <v:imagedata r:id="rId22" o:title=""/>
          </v:shape>
          <o:OLEObject Type="Embed" ProgID="Equation.DSMT4" ShapeID="_x0000_i1030" DrawAspect="Content" ObjectID="_1606585209" r:id="rId23"/>
        </w:object>
      </w:r>
      <w:r w:rsidRPr="009E7984">
        <w:rPr>
          <w:sz w:val="28"/>
          <w:szCs w:val="28"/>
        </w:rPr>
        <w:t xml:space="preserve"> </w:t>
      </w:r>
    </w:p>
    <w:p w:rsidR="00BF31EA" w:rsidRPr="009E7984" w:rsidRDefault="00BF31EA" w:rsidP="00BF31EA">
      <w:pPr>
        <w:spacing w:line="360" w:lineRule="auto"/>
        <w:ind w:firstLine="720"/>
        <w:rPr>
          <w:sz w:val="28"/>
          <w:szCs w:val="28"/>
        </w:rPr>
      </w:pPr>
    </w:p>
    <w:p w:rsidR="00BF31EA" w:rsidRPr="009E7984" w:rsidRDefault="00BF31EA" w:rsidP="00BF31EA">
      <w:pPr>
        <w:spacing w:line="360" w:lineRule="auto"/>
        <w:ind w:firstLine="720"/>
        <w:rPr>
          <w:sz w:val="28"/>
          <w:szCs w:val="28"/>
        </w:rPr>
      </w:pPr>
      <w:r w:rsidRPr="009E7984">
        <w:rPr>
          <w:sz w:val="28"/>
          <w:szCs w:val="28"/>
        </w:rPr>
        <w:t xml:space="preserve">де </w:t>
      </w:r>
      <w:r w:rsidRPr="009E7984">
        <w:rPr>
          <w:position w:val="-12"/>
          <w:sz w:val="28"/>
          <w:szCs w:val="28"/>
        </w:rPr>
        <w:object w:dxaOrig="1120" w:dyaOrig="360">
          <v:shape id="_x0000_i1031" type="#_x0000_t75" style="width:58.4pt;height:22.4pt" o:ole="">
            <v:imagedata r:id="rId24" o:title=""/>
          </v:shape>
          <o:OLEObject Type="Embed" ProgID="Equation.DSMT4" ShapeID="_x0000_i1031" DrawAspect="Content" ObjectID="_1606585210" r:id="rId25"/>
        </w:object>
      </w:r>
      <w:r w:rsidRPr="009E7984">
        <w:rPr>
          <w:sz w:val="28"/>
          <w:szCs w:val="28"/>
        </w:rPr>
        <w:t xml:space="preserve"> - умовна густина каната:</w:t>
      </w:r>
    </w:p>
    <w:p w:rsidR="00BF31EA" w:rsidRPr="009E7984" w:rsidRDefault="00BF31EA" w:rsidP="00BF31EA">
      <w:pPr>
        <w:spacing w:line="360" w:lineRule="auto"/>
        <w:ind w:firstLine="720"/>
        <w:rPr>
          <w:sz w:val="28"/>
          <w:szCs w:val="28"/>
        </w:rPr>
      </w:pPr>
      <w:r w:rsidRPr="009E7984">
        <w:rPr>
          <w:sz w:val="28"/>
          <w:szCs w:val="28"/>
        </w:rPr>
        <w:t xml:space="preserve">для </w:t>
      </w:r>
      <w:proofErr w:type="spellStart"/>
      <w:r w:rsidRPr="009E7984">
        <w:rPr>
          <w:sz w:val="28"/>
          <w:szCs w:val="28"/>
        </w:rPr>
        <w:t>круглопрядних</w:t>
      </w:r>
      <w:proofErr w:type="spellEnd"/>
      <w:r w:rsidRPr="009E7984">
        <w:rPr>
          <w:sz w:val="28"/>
          <w:szCs w:val="28"/>
        </w:rPr>
        <w:t xml:space="preserve"> канатів подвійної звивання – 9400 кг/м</w:t>
      </w:r>
      <w:r w:rsidRPr="009E7984">
        <w:rPr>
          <w:sz w:val="28"/>
          <w:szCs w:val="28"/>
          <w:vertAlign w:val="superscript"/>
        </w:rPr>
        <w:t>3</w:t>
      </w:r>
      <w:r w:rsidRPr="009E7984">
        <w:rPr>
          <w:sz w:val="28"/>
          <w:szCs w:val="28"/>
        </w:rPr>
        <w:t>;</w:t>
      </w:r>
    </w:p>
    <w:p w:rsidR="00BF31EA" w:rsidRPr="009E7984" w:rsidRDefault="00BF31EA" w:rsidP="00BF31EA">
      <w:pPr>
        <w:spacing w:line="360" w:lineRule="auto"/>
        <w:ind w:firstLine="720"/>
        <w:rPr>
          <w:sz w:val="28"/>
          <w:szCs w:val="28"/>
        </w:rPr>
      </w:pPr>
      <w:r w:rsidRPr="009E7984">
        <w:rPr>
          <w:sz w:val="28"/>
          <w:szCs w:val="28"/>
        </w:rPr>
        <w:t xml:space="preserve">для </w:t>
      </w:r>
      <w:proofErr w:type="spellStart"/>
      <w:r w:rsidRPr="009E7984">
        <w:rPr>
          <w:sz w:val="28"/>
          <w:szCs w:val="28"/>
        </w:rPr>
        <w:t>трьохгранопрядних</w:t>
      </w:r>
      <w:proofErr w:type="spellEnd"/>
      <w:r w:rsidRPr="009E7984">
        <w:rPr>
          <w:sz w:val="28"/>
          <w:szCs w:val="28"/>
        </w:rPr>
        <w:t xml:space="preserve"> – 9200 кг/м</w:t>
      </w:r>
      <w:r w:rsidRPr="009E7984">
        <w:rPr>
          <w:sz w:val="28"/>
          <w:szCs w:val="28"/>
          <w:vertAlign w:val="superscript"/>
        </w:rPr>
        <w:t>3</w:t>
      </w:r>
      <w:r w:rsidRPr="009E7984">
        <w:rPr>
          <w:sz w:val="28"/>
          <w:szCs w:val="28"/>
        </w:rPr>
        <w:t>.</w:t>
      </w:r>
    </w:p>
    <w:p w:rsidR="00BF31EA" w:rsidRPr="009E7984" w:rsidRDefault="00BF31EA" w:rsidP="00BF31EA">
      <w:pPr>
        <w:spacing w:line="360" w:lineRule="auto"/>
        <w:ind w:firstLine="720"/>
        <w:rPr>
          <w:sz w:val="28"/>
          <w:szCs w:val="28"/>
        </w:rPr>
      </w:pPr>
      <w:r w:rsidRPr="009E7984">
        <w:rPr>
          <w:sz w:val="28"/>
          <w:szCs w:val="28"/>
        </w:rPr>
        <w:t>Тоді лінійна маса каната:</w:t>
      </w:r>
    </w:p>
    <w:p w:rsidR="00BF31EA" w:rsidRPr="009E7984" w:rsidRDefault="00BF31EA" w:rsidP="00BF31EA">
      <w:pPr>
        <w:spacing w:line="360" w:lineRule="auto"/>
        <w:ind w:firstLine="720"/>
        <w:rPr>
          <w:sz w:val="28"/>
          <w:szCs w:val="28"/>
        </w:rPr>
      </w:pPr>
      <w:r w:rsidRPr="009E7984">
        <w:rPr>
          <w:position w:val="-60"/>
          <w:sz w:val="28"/>
          <w:szCs w:val="28"/>
        </w:rPr>
        <w:object w:dxaOrig="5240" w:dyaOrig="980">
          <v:shape id="_x0000_i1032" type="#_x0000_t75" style="width:259.45pt;height:49.6pt" o:ole="">
            <v:imagedata r:id="rId26" o:title=""/>
          </v:shape>
          <o:OLEObject Type="Embed" ProgID="Equation.DSMT4" ShapeID="_x0000_i1032" DrawAspect="Content" ObjectID="_1606585211" r:id="rId27"/>
        </w:object>
      </w:r>
      <w:r w:rsidRPr="009E7984">
        <w:rPr>
          <w:sz w:val="28"/>
          <w:szCs w:val="28"/>
        </w:rPr>
        <w:t xml:space="preserve"> </w:t>
      </w:r>
    </w:p>
    <w:p w:rsidR="00BF31EA" w:rsidRPr="009E7984" w:rsidRDefault="00BF31EA" w:rsidP="00BF31EA">
      <w:pPr>
        <w:spacing w:line="360" w:lineRule="auto"/>
        <w:ind w:firstLine="720"/>
        <w:rPr>
          <w:sz w:val="28"/>
          <w:szCs w:val="28"/>
        </w:rPr>
      </w:pPr>
    </w:p>
    <w:p w:rsidR="00BF31EA" w:rsidRPr="009E7984" w:rsidRDefault="00BF31EA" w:rsidP="00BF31EA">
      <w:pPr>
        <w:spacing w:line="360" w:lineRule="auto"/>
        <w:ind w:firstLine="720"/>
        <w:rPr>
          <w:sz w:val="28"/>
          <w:szCs w:val="28"/>
        </w:rPr>
      </w:pPr>
      <w:r w:rsidRPr="009E7984">
        <w:rPr>
          <w:sz w:val="28"/>
          <w:szCs w:val="28"/>
        </w:rPr>
        <w:lastRenderedPageBreak/>
        <w:t xml:space="preserve">де </w:t>
      </w:r>
      <w:proofErr w:type="spellStart"/>
      <w:r w:rsidRPr="009E7984">
        <w:rPr>
          <w:sz w:val="28"/>
          <w:szCs w:val="28"/>
        </w:rPr>
        <w:t>σ</w:t>
      </w:r>
      <w:r w:rsidRPr="009E7984">
        <w:rPr>
          <w:sz w:val="28"/>
          <w:szCs w:val="28"/>
          <w:vertAlign w:val="subscript"/>
        </w:rPr>
        <w:t>В</w:t>
      </w:r>
      <w:proofErr w:type="spellEnd"/>
      <w:r w:rsidRPr="009E7984">
        <w:rPr>
          <w:sz w:val="28"/>
          <w:szCs w:val="28"/>
          <w:vertAlign w:val="subscript"/>
        </w:rPr>
        <w:t xml:space="preserve"> </w:t>
      </w:r>
      <w:r w:rsidRPr="009E7984">
        <w:rPr>
          <w:sz w:val="28"/>
          <w:szCs w:val="28"/>
        </w:rPr>
        <w:t>– тимчасовий опір розриву дротів із сталі, з котрої виготовляється канат, Н/м</w:t>
      </w:r>
      <w:r w:rsidRPr="009E7984">
        <w:rPr>
          <w:sz w:val="28"/>
          <w:szCs w:val="28"/>
          <w:vertAlign w:val="superscript"/>
        </w:rPr>
        <w:t>2</w:t>
      </w:r>
      <w:r w:rsidRPr="009E7984">
        <w:rPr>
          <w:sz w:val="28"/>
          <w:szCs w:val="28"/>
        </w:rPr>
        <w:t>; m – запас міцності канату по ПБ; ρ</w:t>
      </w:r>
      <w:r w:rsidRPr="009E7984">
        <w:rPr>
          <w:sz w:val="28"/>
          <w:szCs w:val="28"/>
          <w:vertAlign w:val="subscript"/>
        </w:rPr>
        <w:t>0</w:t>
      </w:r>
      <w:r w:rsidRPr="009E7984">
        <w:rPr>
          <w:sz w:val="28"/>
          <w:szCs w:val="28"/>
        </w:rPr>
        <w:t xml:space="preserve"> – умовна міцність канату.</w:t>
      </w:r>
    </w:p>
    <w:p w:rsidR="00BF31EA" w:rsidRPr="009E7984" w:rsidRDefault="00BF31EA" w:rsidP="00BF31EA">
      <w:pPr>
        <w:spacing w:line="360" w:lineRule="auto"/>
        <w:ind w:firstLine="720"/>
        <w:rPr>
          <w:sz w:val="28"/>
          <w:szCs w:val="28"/>
        </w:rPr>
      </w:pPr>
    </w:p>
    <w:p w:rsidR="00BF31EA" w:rsidRPr="009E7984" w:rsidRDefault="00BF31EA" w:rsidP="00BF31EA">
      <w:pPr>
        <w:spacing w:line="360" w:lineRule="auto"/>
        <w:ind w:firstLine="720"/>
        <w:rPr>
          <w:sz w:val="28"/>
          <w:szCs w:val="28"/>
        </w:rPr>
      </w:pPr>
      <w:r w:rsidRPr="009E7984">
        <w:rPr>
          <w:sz w:val="28"/>
          <w:szCs w:val="28"/>
        </w:rPr>
        <w:t>Для скіпового підйому:</w:t>
      </w:r>
    </w:p>
    <w:p w:rsidR="00BF31EA" w:rsidRPr="009E7984" w:rsidRDefault="00BF31EA" w:rsidP="00BF31EA">
      <w:pPr>
        <w:spacing w:line="360" w:lineRule="auto"/>
        <w:ind w:firstLine="720"/>
        <w:rPr>
          <w:sz w:val="28"/>
          <w:szCs w:val="28"/>
        </w:rPr>
      </w:pPr>
      <w:r w:rsidRPr="009E7984">
        <w:rPr>
          <w:position w:val="-12"/>
          <w:sz w:val="28"/>
          <w:szCs w:val="28"/>
        </w:rPr>
        <w:object w:dxaOrig="3180" w:dyaOrig="360">
          <v:shape id="_x0000_i1033" type="#_x0000_t75" style="width:157.6pt;height:22.4pt" o:ole="">
            <v:imagedata r:id="rId28" o:title=""/>
          </v:shape>
          <o:OLEObject Type="Embed" ProgID="Equation.DSMT4" ShapeID="_x0000_i1033" DrawAspect="Content" ObjectID="_1606585212" r:id="rId29"/>
        </w:object>
      </w:r>
    </w:p>
    <w:p w:rsidR="00BF31EA" w:rsidRPr="009E7984" w:rsidRDefault="00BF31EA" w:rsidP="00BF31EA">
      <w:pPr>
        <w:spacing w:line="360" w:lineRule="auto"/>
        <w:ind w:firstLine="720"/>
        <w:rPr>
          <w:sz w:val="28"/>
          <w:szCs w:val="28"/>
        </w:rPr>
      </w:pPr>
    </w:p>
    <w:p w:rsidR="00BF31EA" w:rsidRPr="009E7984" w:rsidRDefault="00BF31EA" w:rsidP="00BF31EA">
      <w:pPr>
        <w:spacing w:line="360" w:lineRule="auto"/>
        <w:ind w:firstLine="720"/>
        <w:rPr>
          <w:sz w:val="28"/>
          <w:szCs w:val="28"/>
        </w:rPr>
      </w:pPr>
      <w:r w:rsidRPr="009E7984">
        <w:rPr>
          <w:sz w:val="28"/>
          <w:szCs w:val="28"/>
        </w:rPr>
        <w:t>Обираємо канат ЛК-РО. з масою погонного метру більшою, ніж розрахункова, розміром 6*36, діаметром 50,5мм, масою одного погонного метра каната 9,91 кг/м, сумарне розривне зусилля всіх дротів в канаті 1 805 000 Н при маркувальній групі по тимчасовому опору розриву 1800 Н/мм</w:t>
      </w:r>
      <w:r w:rsidRPr="009E7984">
        <w:rPr>
          <w:sz w:val="28"/>
          <w:szCs w:val="28"/>
          <w:vertAlign w:val="superscript"/>
        </w:rPr>
        <w:t>3</w:t>
      </w:r>
      <w:r w:rsidRPr="009E7984">
        <w:rPr>
          <w:sz w:val="28"/>
          <w:szCs w:val="28"/>
        </w:rPr>
        <w:t>.</w:t>
      </w:r>
    </w:p>
    <w:p w:rsidR="00BF31EA" w:rsidRPr="009E7984" w:rsidRDefault="00BF31EA" w:rsidP="00BF31EA">
      <w:pPr>
        <w:spacing w:line="360" w:lineRule="auto"/>
        <w:ind w:firstLine="720"/>
        <w:rPr>
          <w:sz w:val="28"/>
          <w:szCs w:val="28"/>
        </w:rPr>
      </w:pPr>
      <w:r w:rsidRPr="009E7984">
        <w:rPr>
          <w:sz w:val="28"/>
          <w:szCs w:val="28"/>
        </w:rPr>
        <w:t>Перевірка каната по фактичному запасу міцності:</w:t>
      </w:r>
    </w:p>
    <w:p w:rsidR="00BF31EA" w:rsidRPr="009E7984" w:rsidRDefault="00BF31EA" w:rsidP="00BF31EA">
      <w:pPr>
        <w:spacing w:line="360" w:lineRule="auto"/>
        <w:ind w:firstLine="720"/>
        <w:rPr>
          <w:sz w:val="28"/>
          <w:szCs w:val="28"/>
        </w:rPr>
      </w:pPr>
      <w:r w:rsidRPr="009E7984">
        <w:rPr>
          <w:position w:val="-30"/>
          <w:sz w:val="28"/>
          <w:szCs w:val="28"/>
        </w:rPr>
        <w:object w:dxaOrig="6600" w:dyaOrig="720">
          <v:shape id="_x0000_i1034" type="#_x0000_t75" style="width:332.15pt;height:37.35pt" o:ole="">
            <v:imagedata r:id="rId30" o:title=""/>
          </v:shape>
          <o:OLEObject Type="Embed" ProgID="Equation.DSMT4" ShapeID="_x0000_i1034" DrawAspect="Content" ObjectID="_1606585213" r:id="rId31"/>
        </w:object>
      </w:r>
      <w:r w:rsidRPr="009E7984">
        <w:rPr>
          <w:sz w:val="28"/>
          <w:szCs w:val="28"/>
        </w:rPr>
        <w:t xml:space="preserve"> </w:t>
      </w:r>
    </w:p>
    <w:p w:rsidR="00BF31EA" w:rsidRPr="009E7984" w:rsidRDefault="00BF31EA" w:rsidP="00BF31EA">
      <w:pPr>
        <w:spacing w:line="360" w:lineRule="auto"/>
        <w:ind w:firstLine="720"/>
        <w:rPr>
          <w:sz w:val="28"/>
          <w:szCs w:val="28"/>
        </w:rPr>
      </w:pPr>
    </w:p>
    <w:p w:rsidR="00BF31EA" w:rsidRPr="009E7984" w:rsidRDefault="00BF31EA" w:rsidP="00BF31EA">
      <w:pPr>
        <w:spacing w:line="360" w:lineRule="auto"/>
        <w:ind w:firstLine="720"/>
        <w:rPr>
          <w:sz w:val="28"/>
          <w:szCs w:val="28"/>
        </w:rPr>
      </w:pPr>
      <w:r w:rsidRPr="009E7984">
        <w:rPr>
          <w:sz w:val="28"/>
          <w:szCs w:val="28"/>
        </w:rPr>
        <w:t xml:space="preserve">що більше, ніж розрахований потрібний. </w:t>
      </w:r>
    </w:p>
    <w:p w:rsidR="00BF31EA" w:rsidRPr="009E7984" w:rsidRDefault="00BF31EA" w:rsidP="00BF31EA">
      <w:pPr>
        <w:spacing w:line="360" w:lineRule="auto"/>
        <w:ind w:firstLine="720"/>
        <w:rPr>
          <w:sz w:val="28"/>
          <w:szCs w:val="28"/>
        </w:rPr>
      </w:pPr>
    </w:p>
    <w:p w:rsidR="00BF31EA" w:rsidRPr="009E7984" w:rsidRDefault="00BF31EA" w:rsidP="00BF31EA">
      <w:pPr>
        <w:spacing w:line="360" w:lineRule="auto"/>
        <w:ind w:firstLine="720"/>
        <w:rPr>
          <w:b/>
          <w:sz w:val="28"/>
          <w:szCs w:val="28"/>
        </w:rPr>
      </w:pPr>
      <w:r>
        <w:rPr>
          <w:b/>
          <w:sz w:val="28"/>
          <w:szCs w:val="28"/>
        </w:rPr>
        <w:t>2</w:t>
      </w:r>
      <w:r w:rsidRPr="009E7984">
        <w:rPr>
          <w:b/>
          <w:sz w:val="28"/>
          <w:szCs w:val="28"/>
        </w:rPr>
        <w:t>.</w:t>
      </w:r>
      <w:r>
        <w:rPr>
          <w:b/>
          <w:sz w:val="28"/>
          <w:szCs w:val="28"/>
        </w:rPr>
        <w:t>1</w:t>
      </w:r>
      <w:r w:rsidRPr="009E7984">
        <w:rPr>
          <w:b/>
          <w:sz w:val="28"/>
          <w:szCs w:val="28"/>
        </w:rPr>
        <w:t>.3 Розрахунок та вибір підйомної машини</w:t>
      </w:r>
    </w:p>
    <w:p w:rsidR="00BF31EA" w:rsidRPr="009E7984" w:rsidRDefault="00BF31EA" w:rsidP="00BF31EA">
      <w:pPr>
        <w:spacing w:line="360" w:lineRule="auto"/>
        <w:ind w:firstLine="720"/>
        <w:rPr>
          <w:b/>
          <w:sz w:val="28"/>
          <w:szCs w:val="28"/>
        </w:rPr>
      </w:pPr>
    </w:p>
    <w:p w:rsidR="00BF31EA" w:rsidRPr="009E7984" w:rsidRDefault="00BF31EA" w:rsidP="00BF31EA">
      <w:pPr>
        <w:spacing w:line="360" w:lineRule="auto"/>
        <w:ind w:firstLine="720"/>
        <w:rPr>
          <w:sz w:val="28"/>
          <w:szCs w:val="28"/>
        </w:rPr>
      </w:pPr>
      <w:r w:rsidRPr="009E7984">
        <w:rPr>
          <w:sz w:val="28"/>
          <w:szCs w:val="28"/>
        </w:rPr>
        <w:t>Орган навивання циліндричних підйомних установок обирається його основними параметрами: діаметру барабана і ширині барабана.</w:t>
      </w:r>
    </w:p>
    <w:p w:rsidR="00BF31EA" w:rsidRPr="009E7984" w:rsidRDefault="00BF31EA" w:rsidP="00BF31EA">
      <w:pPr>
        <w:spacing w:line="360" w:lineRule="auto"/>
        <w:ind w:firstLine="720"/>
        <w:rPr>
          <w:sz w:val="28"/>
          <w:szCs w:val="28"/>
        </w:rPr>
      </w:pPr>
      <w:r w:rsidRPr="009E7984">
        <w:rPr>
          <w:sz w:val="28"/>
          <w:szCs w:val="28"/>
        </w:rPr>
        <w:t xml:space="preserve">Для барабанів підйомних машин, встановлених на поверхні землі, діаметр барабану дорівнює:  </w:t>
      </w:r>
    </w:p>
    <w:p w:rsidR="00BF31EA" w:rsidRPr="009E7984" w:rsidRDefault="00BF31EA" w:rsidP="00BF31EA">
      <w:pPr>
        <w:spacing w:line="360" w:lineRule="auto"/>
        <w:ind w:firstLine="720"/>
        <w:rPr>
          <w:sz w:val="28"/>
          <w:szCs w:val="28"/>
        </w:rPr>
      </w:pPr>
      <w:r w:rsidRPr="009E7984">
        <w:rPr>
          <w:position w:val="-12"/>
          <w:sz w:val="28"/>
          <w:szCs w:val="28"/>
        </w:rPr>
        <w:object w:dxaOrig="1060" w:dyaOrig="360">
          <v:shape id="_x0000_i1035" type="#_x0000_t75" style="width:49.6pt;height:22.4pt" o:ole="">
            <v:imagedata r:id="rId32" o:title=""/>
          </v:shape>
          <o:OLEObject Type="Embed" ProgID="Equation.DSMT4" ShapeID="_x0000_i1035" DrawAspect="Content" ObjectID="_1606585214" r:id="rId33"/>
        </w:object>
      </w:r>
      <w:r w:rsidRPr="009E7984">
        <w:rPr>
          <w:sz w:val="28"/>
          <w:szCs w:val="28"/>
        </w:rPr>
        <w:t xml:space="preserve"> , де </w:t>
      </w:r>
      <w:proofErr w:type="spellStart"/>
      <w:r w:rsidRPr="009E7984">
        <w:rPr>
          <w:sz w:val="28"/>
          <w:szCs w:val="28"/>
        </w:rPr>
        <w:t>d</w:t>
      </w:r>
      <w:r w:rsidRPr="009E7984">
        <w:rPr>
          <w:sz w:val="28"/>
          <w:szCs w:val="28"/>
          <w:vertAlign w:val="subscript"/>
        </w:rPr>
        <w:t>к</w:t>
      </w:r>
      <w:proofErr w:type="spellEnd"/>
      <w:r w:rsidRPr="009E7984">
        <w:rPr>
          <w:sz w:val="28"/>
          <w:szCs w:val="28"/>
        </w:rPr>
        <w:t xml:space="preserve"> – діаметр каната.</w:t>
      </w:r>
    </w:p>
    <w:p w:rsidR="00BF31EA" w:rsidRDefault="00BF31EA" w:rsidP="00BF31EA">
      <w:pPr>
        <w:spacing w:line="360" w:lineRule="auto"/>
        <w:ind w:firstLine="720"/>
        <w:rPr>
          <w:sz w:val="28"/>
          <w:szCs w:val="28"/>
        </w:rPr>
      </w:pPr>
    </w:p>
    <w:p w:rsidR="00BF31EA" w:rsidRDefault="00BF31EA" w:rsidP="00BF31EA">
      <w:pPr>
        <w:spacing w:line="360" w:lineRule="auto"/>
        <w:ind w:firstLine="720"/>
        <w:rPr>
          <w:sz w:val="28"/>
          <w:szCs w:val="28"/>
        </w:rPr>
      </w:pPr>
    </w:p>
    <w:p w:rsidR="00BF31EA" w:rsidRDefault="00BF31EA" w:rsidP="00BF31EA">
      <w:pPr>
        <w:spacing w:line="360" w:lineRule="auto"/>
        <w:ind w:firstLine="720"/>
        <w:rPr>
          <w:sz w:val="28"/>
          <w:szCs w:val="28"/>
        </w:rPr>
      </w:pPr>
    </w:p>
    <w:p w:rsidR="00BF31EA" w:rsidRPr="009E7984" w:rsidRDefault="00BF31EA" w:rsidP="00BF31EA">
      <w:pPr>
        <w:spacing w:line="360" w:lineRule="auto"/>
        <w:ind w:firstLine="720"/>
        <w:rPr>
          <w:sz w:val="28"/>
          <w:szCs w:val="28"/>
        </w:rPr>
      </w:pPr>
    </w:p>
    <w:p w:rsidR="00BF31EA" w:rsidRPr="009E7984" w:rsidRDefault="00BF31EA" w:rsidP="00BF31EA">
      <w:pPr>
        <w:spacing w:line="360" w:lineRule="auto"/>
        <w:ind w:firstLine="720"/>
        <w:rPr>
          <w:sz w:val="28"/>
          <w:szCs w:val="28"/>
        </w:rPr>
      </w:pPr>
      <w:r w:rsidRPr="009E7984">
        <w:rPr>
          <w:sz w:val="28"/>
          <w:szCs w:val="28"/>
        </w:rPr>
        <w:t xml:space="preserve">Ширина навивальної поверхні кожного з барабанів машини з двома циліндричними барабанами й одношаровою навивкою визначається за умовою </w:t>
      </w:r>
      <w:r w:rsidRPr="009E7984">
        <w:rPr>
          <w:sz w:val="28"/>
          <w:szCs w:val="28"/>
        </w:rPr>
        <w:lastRenderedPageBreak/>
        <w:t xml:space="preserve">розміщення на ній довжини канату, рівній висоті підйому </w:t>
      </w:r>
      <w:proofErr w:type="spellStart"/>
      <w:r w:rsidRPr="009E7984">
        <w:rPr>
          <w:sz w:val="28"/>
          <w:szCs w:val="28"/>
        </w:rPr>
        <w:t>H</w:t>
      </w:r>
      <w:r w:rsidRPr="009E7984">
        <w:rPr>
          <w:sz w:val="28"/>
          <w:szCs w:val="28"/>
          <w:vertAlign w:val="subscript"/>
        </w:rPr>
        <w:t>ш</w:t>
      </w:r>
      <w:proofErr w:type="spellEnd"/>
      <w:r w:rsidRPr="009E7984">
        <w:rPr>
          <w:sz w:val="28"/>
          <w:szCs w:val="28"/>
        </w:rPr>
        <w:t>, резервної довжини (</w:t>
      </w:r>
      <w:proofErr w:type="spellStart"/>
      <w:r w:rsidRPr="009E7984">
        <w:rPr>
          <w:sz w:val="28"/>
          <w:szCs w:val="28"/>
        </w:rPr>
        <w:t>l</w:t>
      </w:r>
      <w:r w:rsidRPr="009E7984">
        <w:rPr>
          <w:sz w:val="28"/>
          <w:szCs w:val="28"/>
          <w:vertAlign w:val="subscript"/>
        </w:rPr>
        <w:t>р</w:t>
      </w:r>
      <w:proofErr w:type="spellEnd"/>
      <w:r w:rsidRPr="009E7984">
        <w:rPr>
          <w:sz w:val="28"/>
          <w:szCs w:val="28"/>
        </w:rPr>
        <w:t xml:space="preserve">=30…50м) й витків тертя </w:t>
      </w:r>
      <w:proofErr w:type="spellStart"/>
      <w:r w:rsidRPr="009E7984">
        <w:rPr>
          <w:sz w:val="28"/>
          <w:szCs w:val="28"/>
        </w:rPr>
        <w:t>Z</w:t>
      </w:r>
      <w:r w:rsidRPr="009E7984">
        <w:rPr>
          <w:sz w:val="28"/>
          <w:szCs w:val="28"/>
          <w:vertAlign w:val="subscript"/>
        </w:rPr>
        <w:t>тр</w:t>
      </w:r>
      <w:proofErr w:type="spellEnd"/>
      <w:r w:rsidRPr="009E7984">
        <w:rPr>
          <w:sz w:val="28"/>
          <w:szCs w:val="28"/>
        </w:rPr>
        <w:t>=3…5:</w:t>
      </w:r>
    </w:p>
    <w:p w:rsidR="00BF31EA" w:rsidRPr="009E7984" w:rsidRDefault="00BF31EA" w:rsidP="00BF31EA">
      <w:pPr>
        <w:spacing w:line="360" w:lineRule="auto"/>
        <w:ind w:firstLine="720"/>
        <w:rPr>
          <w:sz w:val="28"/>
          <w:szCs w:val="28"/>
        </w:rPr>
      </w:pPr>
      <w:r w:rsidRPr="009E7984">
        <w:rPr>
          <w:position w:val="-32"/>
          <w:sz w:val="28"/>
          <w:szCs w:val="28"/>
        </w:rPr>
        <w:object w:dxaOrig="6920" w:dyaOrig="760">
          <v:shape id="_x0000_i1036" type="#_x0000_t75" style="width:345.05pt;height:34.65pt" o:ole="">
            <v:imagedata r:id="rId34" o:title=""/>
          </v:shape>
          <o:OLEObject Type="Embed" ProgID="Equation.DSMT4" ShapeID="_x0000_i1036" DrawAspect="Content" ObjectID="_1606585215" r:id="rId35"/>
        </w:object>
      </w:r>
      <w:r w:rsidRPr="009E7984">
        <w:rPr>
          <w:sz w:val="28"/>
          <w:szCs w:val="28"/>
        </w:rPr>
        <w:t xml:space="preserve"> </w:t>
      </w:r>
    </w:p>
    <w:p w:rsidR="00BF31EA" w:rsidRPr="009E7984" w:rsidRDefault="00BF31EA" w:rsidP="00BF31EA">
      <w:pPr>
        <w:spacing w:line="360" w:lineRule="auto"/>
        <w:ind w:firstLine="720"/>
        <w:rPr>
          <w:sz w:val="28"/>
          <w:szCs w:val="28"/>
        </w:rPr>
      </w:pPr>
    </w:p>
    <w:p w:rsidR="00BF31EA" w:rsidRPr="009E7984" w:rsidRDefault="00BF31EA" w:rsidP="00BF31EA">
      <w:pPr>
        <w:spacing w:line="360" w:lineRule="auto"/>
        <w:ind w:firstLine="720"/>
        <w:rPr>
          <w:sz w:val="28"/>
          <w:szCs w:val="28"/>
        </w:rPr>
      </w:pPr>
      <w:r w:rsidRPr="009E7984">
        <w:rPr>
          <w:sz w:val="28"/>
          <w:szCs w:val="28"/>
        </w:rPr>
        <w:t xml:space="preserve">По основним параметрам </w:t>
      </w:r>
      <w:proofErr w:type="spellStart"/>
      <w:r w:rsidRPr="009E7984">
        <w:rPr>
          <w:sz w:val="28"/>
          <w:szCs w:val="28"/>
        </w:rPr>
        <w:t>Д</w:t>
      </w:r>
      <w:r w:rsidRPr="009E7984">
        <w:rPr>
          <w:sz w:val="28"/>
          <w:szCs w:val="28"/>
          <w:vertAlign w:val="subscript"/>
        </w:rPr>
        <w:t>б</w:t>
      </w:r>
      <w:proofErr w:type="spellEnd"/>
      <w:r w:rsidRPr="009E7984">
        <w:rPr>
          <w:sz w:val="28"/>
          <w:szCs w:val="28"/>
        </w:rPr>
        <w:t xml:space="preserve"> і </w:t>
      </w:r>
      <w:proofErr w:type="spellStart"/>
      <w:r w:rsidRPr="009E7984">
        <w:rPr>
          <w:sz w:val="28"/>
          <w:szCs w:val="28"/>
        </w:rPr>
        <w:t>В</w:t>
      </w:r>
      <w:r w:rsidRPr="009E7984">
        <w:rPr>
          <w:sz w:val="28"/>
          <w:szCs w:val="28"/>
          <w:vertAlign w:val="subscript"/>
        </w:rPr>
        <w:t>б</w:t>
      </w:r>
      <w:proofErr w:type="spellEnd"/>
      <w:r w:rsidRPr="009E7984">
        <w:rPr>
          <w:sz w:val="28"/>
          <w:szCs w:val="28"/>
        </w:rPr>
        <w:t xml:space="preserve"> обираємо підйомну машину типорозміру 2Ц6*2,8у, </w:t>
      </w:r>
      <w:proofErr w:type="spellStart"/>
      <w:r w:rsidRPr="009E7984">
        <w:rPr>
          <w:sz w:val="28"/>
          <w:szCs w:val="28"/>
        </w:rPr>
        <w:t>безредукторна</w:t>
      </w:r>
      <w:proofErr w:type="spellEnd"/>
      <w:r w:rsidRPr="009E7984">
        <w:rPr>
          <w:sz w:val="28"/>
          <w:szCs w:val="28"/>
        </w:rPr>
        <w:t>, з такими технічними характеристиками</w:t>
      </w:r>
    </w:p>
    <w:p w:rsidR="00BF31EA" w:rsidRPr="009E7984" w:rsidRDefault="00BF31EA" w:rsidP="00BF31EA">
      <w:pPr>
        <w:spacing w:line="360" w:lineRule="auto"/>
        <w:ind w:firstLine="720"/>
        <w:rPr>
          <w:sz w:val="28"/>
          <w:szCs w:val="28"/>
        </w:rPr>
      </w:pPr>
      <w:r w:rsidRPr="009E7984">
        <w:rPr>
          <w:sz w:val="28"/>
          <w:szCs w:val="28"/>
        </w:rPr>
        <w:t>-діаметром барабану 6 м,</w:t>
      </w:r>
    </w:p>
    <w:p w:rsidR="00BF31EA" w:rsidRPr="009E7984" w:rsidRDefault="00BF31EA" w:rsidP="00BF31EA">
      <w:pPr>
        <w:spacing w:line="360" w:lineRule="auto"/>
        <w:ind w:firstLine="720"/>
        <w:rPr>
          <w:sz w:val="28"/>
          <w:szCs w:val="28"/>
        </w:rPr>
      </w:pPr>
      <w:r w:rsidRPr="009E7984">
        <w:rPr>
          <w:sz w:val="28"/>
          <w:szCs w:val="28"/>
        </w:rPr>
        <w:t xml:space="preserve">-шириною барабану 2,8 м, </w:t>
      </w:r>
    </w:p>
    <w:p w:rsidR="00BF31EA" w:rsidRPr="009E7984" w:rsidRDefault="00BF31EA" w:rsidP="00BF31EA">
      <w:pPr>
        <w:spacing w:line="360" w:lineRule="auto"/>
        <w:ind w:firstLine="720"/>
        <w:rPr>
          <w:sz w:val="28"/>
          <w:szCs w:val="28"/>
        </w:rPr>
      </w:pPr>
      <w:r w:rsidRPr="009E7984">
        <w:rPr>
          <w:sz w:val="28"/>
          <w:szCs w:val="28"/>
        </w:rPr>
        <w:t xml:space="preserve">-максимальним натягом канатів 560 </w:t>
      </w:r>
      <w:proofErr w:type="spellStart"/>
      <w:r w:rsidRPr="009E7984">
        <w:rPr>
          <w:sz w:val="28"/>
          <w:szCs w:val="28"/>
        </w:rPr>
        <w:t>кН</w:t>
      </w:r>
      <w:proofErr w:type="spellEnd"/>
      <w:r w:rsidRPr="009E7984">
        <w:rPr>
          <w:sz w:val="28"/>
          <w:szCs w:val="28"/>
        </w:rPr>
        <w:t>,</w:t>
      </w:r>
    </w:p>
    <w:p w:rsidR="00BF31EA" w:rsidRPr="009E7984" w:rsidRDefault="00BF31EA" w:rsidP="00BF31EA">
      <w:pPr>
        <w:spacing w:line="360" w:lineRule="auto"/>
        <w:ind w:firstLine="720"/>
        <w:rPr>
          <w:sz w:val="28"/>
          <w:szCs w:val="28"/>
        </w:rPr>
      </w:pPr>
      <w:r w:rsidRPr="009E7984">
        <w:rPr>
          <w:sz w:val="28"/>
          <w:szCs w:val="28"/>
        </w:rPr>
        <w:t xml:space="preserve">-максимальною різницею між статичною напруженістю канатів 400 </w:t>
      </w:r>
      <w:proofErr w:type="spellStart"/>
      <w:r w:rsidRPr="009E7984">
        <w:rPr>
          <w:sz w:val="28"/>
          <w:szCs w:val="28"/>
        </w:rPr>
        <w:t>кН</w:t>
      </w:r>
      <w:proofErr w:type="spellEnd"/>
      <w:r w:rsidRPr="009E7984">
        <w:rPr>
          <w:sz w:val="28"/>
          <w:szCs w:val="28"/>
        </w:rPr>
        <w:t>,</w:t>
      </w:r>
    </w:p>
    <w:p w:rsidR="00BF31EA" w:rsidRPr="009E7984" w:rsidRDefault="00BF31EA" w:rsidP="00BF31EA">
      <w:pPr>
        <w:spacing w:line="360" w:lineRule="auto"/>
        <w:ind w:firstLine="720"/>
        <w:rPr>
          <w:sz w:val="28"/>
          <w:szCs w:val="28"/>
        </w:rPr>
      </w:pPr>
      <w:r w:rsidRPr="009E7984">
        <w:rPr>
          <w:sz w:val="28"/>
          <w:szCs w:val="28"/>
        </w:rPr>
        <w:t>-допустима швидкість підйому 16 м/с,</w:t>
      </w:r>
    </w:p>
    <w:p w:rsidR="00BF31EA" w:rsidRPr="009E7984" w:rsidRDefault="00BF31EA" w:rsidP="00BF31EA">
      <w:pPr>
        <w:spacing w:line="360" w:lineRule="auto"/>
        <w:ind w:firstLine="720"/>
        <w:rPr>
          <w:sz w:val="28"/>
          <w:szCs w:val="28"/>
        </w:rPr>
      </w:pPr>
      <w:r w:rsidRPr="009E7984">
        <w:rPr>
          <w:sz w:val="28"/>
          <w:szCs w:val="28"/>
        </w:rPr>
        <w:t xml:space="preserve">-маховий момент машини без редуктора й двигуна 64000 </w:t>
      </w:r>
      <w:proofErr w:type="spellStart"/>
      <w:r w:rsidRPr="009E7984">
        <w:rPr>
          <w:sz w:val="28"/>
          <w:szCs w:val="28"/>
        </w:rPr>
        <w:t>кН</w:t>
      </w:r>
      <w:proofErr w:type="spellEnd"/>
      <w:r w:rsidRPr="009E7984">
        <w:rPr>
          <w:sz w:val="28"/>
          <w:szCs w:val="28"/>
        </w:rPr>
        <w:t>*м</w:t>
      </w:r>
      <w:r w:rsidRPr="009E7984">
        <w:rPr>
          <w:sz w:val="28"/>
          <w:szCs w:val="28"/>
          <w:vertAlign w:val="superscript"/>
        </w:rPr>
        <w:t>2</w:t>
      </w:r>
      <w:r w:rsidRPr="009E7984">
        <w:rPr>
          <w:sz w:val="28"/>
          <w:szCs w:val="28"/>
        </w:rPr>
        <w:t>,</w:t>
      </w:r>
    </w:p>
    <w:p w:rsidR="00BF31EA" w:rsidRPr="009E7984" w:rsidRDefault="00BF31EA" w:rsidP="00BF31EA">
      <w:pPr>
        <w:spacing w:line="360" w:lineRule="auto"/>
        <w:ind w:firstLine="720"/>
        <w:rPr>
          <w:sz w:val="28"/>
          <w:szCs w:val="28"/>
        </w:rPr>
      </w:pPr>
      <w:r w:rsidRPr="009E7984">
        <w:rPr>
          <w:sz w:val="28"/>
          <w:szCs w:val="28"/>
        </w:rPr>
        <w:t>-маса машини з редуктором без електроустаткування 245т</w:t>
      </w:r>
    </w:p>
    <w:p w:rsidR="00BF31EA" w:rsidRPr="009E7984" w:rsidRDefault="00BF31EA" w:rsidP="00BF31EA">
      <w:pPr>
        <w:spacing w:line="360" w:lineRule="auto"/>
        <w:ind w:firstLine="720"/>
        <w:rPr>
          <w:sz w:val="28"/>
          <w:szCs w:val="28"/>
        </w:rPr>
      </w:pPr>
      <w:r w:rsidRPr="009E7984">
        <w:rPr>
          <w:sz w:val="28"/>
          <w:szCs w:val="28"/>
        </w:rPr>
        <w:t>При роботі підйомної машини необхідно перевірити, чи підходять данні типи машин по максимальному статичному навантаженню й різності статичних натягнень.</w:t>
      </w:r>
    </w:p>
    <w:p w:rsidR="00BF31EA" w:rsidRPr="009E7984" w:rsidRDefault="00BF31EA" w:rsidP="00BF31EA">
      <w:pPr>
        <w:spacing w:line="360" w:lineRule="auto"/>
        <w:ind w:firstLine="720"/>
        <w:rPr>
          <w:sz w:val="28"/>
          <w:szCs w:val="28"/>
        </w:rPr>
      </w:pPr>
      <w:r w:rsidRPr="009E7984">
        <w:rPr>
          <w:sz w:val="28"/>
          <w:szCs w:val="28"/>
        </w:rPr>
        <w:t>Максимальне статичне натягнення каната:</w:t>
      </w:r>
    </w:p>
    <w:p w:rsidR="00BF31EA" w:rsidRPr="009E7984" w:rsidRDefault="00BF31EA" w:rsidP="00BF31EA">
      <w:pPr>
        <w:spacing w:line="360" w:lineRule="auto"/>
        <w:ind w:firstLine="720"/>
        <w:rPr>
          <w:sz w:val="28"/>
          <w:szCs w:val="28"/>
        </w:rPr>
      </w:pPr>
      <w:r w:rsidRPr="009E7984">
        <w:rPr>
          <w:position w:val="-14"/>
          <w:sz w:val="28"/>
          <w:szCs w:val="28"/>
        </w:rPr>
        <w:object w:dxaOrig="7100" w:dyaOrig="400">
          <v:shape id="_x0000_i1037" type="#_x0000_t75" style="width:352.55pt;height:22.4pt" o:ole="">
            <v:imagedata r:id="rId36" o:title=""/>
          </v:shape>
          <o:OLEObject Type="Embed" ProgID="Equation.DSMT4" ShapeID="_x0000_i1037" DrawAspect="Content" ObjectID="_1606585216" r:id="rId37"/>
        </w:object>
      </w:r>
    </w:p>
    <w:p w:rsidR="00BF31EA" w:rsidRDefault="00BF31EA" w:rsidP="00BF31EA">
      <w:pPr>
        <w:spacing w:line="360" w:lineRule="auto"/>
        <w:ind w:firstLine="720"/>
        <w:rPr>
          <w:sz w:val="28"/>
          <w:szCs w:val="28"/>
        </w:rPr>
      </w:pPr>
    </w:p>
    <w:p w:rsidR="00BF31EA" w:rsidRPr="009E7984" w:rsidRDefault="00BF31EA" w:rsidP="00BF31EA">
      <w:pPr>
        <w:spacing w:line="360" w:lineRule="auto"/>
        <w:ind w:firstLine="720"/>
        <w:rPr>
          <w:sz w:val="28"/>
          <w:szCs w:val="28"/>
        </w:rPr>
      </w:pPr>
    </w:p>
    <w:p w:rsidR="00BF31EA" w:rsidRPr="009E7984" w:rsidRDefault="00BF31EA" w:rsidP="00BF31EA">
      <w:pPr>
        <w:spacing w:line="360" w:lineRule="auto"/>
        <w:ind w:firstLine="720"/>
        <w:rPr>
          <w:sz w:val="28"/>
          <w:szCs w:val="28"/>
        </w:rPr>
      </w:pPr>
      <w:r w:rsidRPr="009E7984">
        <w:rPr>
          <w:sz w:val="28"/>
          <w:szCs w:val="28"/>
        </w:rPr>
        <w:t>Максимальна різниця статичних напружень:</w:t>
      </w:r>
    </w:p>
    <w:p w:rsidR="00BF31EA" w:rsidRDefault="00BF31EA" w:rsidP="00BF31EA">
      <w:pPr>
        <w:spacing w:line="360" w:lineRule="auto"/>
        <w:ind w:firstLine="720"/>
        <w:rPr>
          <w:sz w:val="28"/>
          <w:szCs w:val="28"/>
        </w:rPr>
      </w:pPr>
      <w:r w:rsidRPr="009E7984">
        <w:rPr>
          <w:position w:val="-16"/>
          <w:sz w:val="28"/>
          <w:szCs w:val="28"/>
        </w:rPr>
        <w:object w:dxaOrig="4180" w:dyaOrig="400">
          <v:shape id="_x0000_i1038" type="#_x0000_t75" style="width:208.55pt;height:22.4pt" o:ole="">
            <v:imagedata r:id="rId38" o:title=""/>
          </v:shape>
          <o:OLEObject Type="Embed" ProgID="Equation.DSMT4" ShapeID="_x0000_i1038" DrawAspect="Content" ObjectID="_1606585217" r:id="rId39"/>
        </w:object>
      </w:r>
    </w:p>
    <w:p w:rsidR="00BF31EA" w:rsidRDefault="00BF31EA">
      <w:pPr>
        <w:spacing w:after="160" w:line="259" w:lineRule="auto"/>
        <w:ind w:firstLine="0"/>
        <w:jc w:val="left"/>
        <w:rPr>
          <w:sz w:val="28"/>
          <w:szCs w:val="28"/>
        </w:rPr>
      </w:pPr>
      <w:r>
        <w:rPr>
          <w:sz w:val="28"/>
          <w:szCs w:val="28"/>
        </w:rPr>
        <w:br w:type="page"/>
      </w:r>
    </w:p>
    <w:p w:rsidR="00BF31EA" w:rsidRPr="009E7984" w:rsidRDefault="00BF31EA" w:rsidP="00BF31EA">
      <w:pPr>
        <w:spacing w:line="360" w:lineRule="auto"/>
        <w:ind w:firstLine="720"/>
        <w:rPr>
          <w:sz w:val="28"/>
          <w:szCs w:val="28"/>
        </w:rPr>
      </w:pPr>
    </w:p>
    <w:p w:rsidR="00BF31EA" w:rsidRPr="009E7984" w:rsidRDefault="00BF31EA" w:rsidP="00BF31EA">
      <w:pPr>
        <w:spacing w:after="160" w:line="360" w:lineRule="auto"/>
        <w:rPr>
          <w:b/>
          <w:sz w:val="28"/>
          <w:szCs w:val="28"/>
        </w:rPr>
      </w:pPr>
      <w:r>
        <w:rPr>
          <w:b/>
          <w:sz w:val="28"/>
          <w:szCs w:val="28"/>
        </w:rPr>
        <w:t>2</w:t>
      </w:r>
      <w:r w:rsidRPr="009E7984">
        <w:rPr>
          <w:b/>
          <w:sz w:val="28"/>
          <w:szCs w:val="28"/>
        </w:rPr>
        <w:t>.1.4 Розрахунок та вибір електродвигуна скіпової підйомної установки</w:t>
      </w:r>
    </w:p>
    <w:p w:rsidR="00BF31EA" w:rsidRPr="009E7984" w:rsidRDefault="00BF31EA" w:rsidP="00BF31EA">
      <w:pPr>
        <w:spacing w:line="360" w:lineRule="auto"/>
        <w:ind w:firstLine="720"/>
        <w:jc w:val="center"/>
        <w:rPr>
          <w:b/>
          <w:sz w:val="28"/>
          <w:szCs w:val="28"/>
        </w:rPr>
      </w:pPr>
    </w:p>
    <w:p w:rsidR="00BF31EA" w:rsidRPr="009E7984" w:rsidRDefault="00BF31EA" w:rsidP="00BF31EA">
      <w:pPr>
        <w:spacing w:line="360" w:lineRule="auto"/>
        <w:ind w:firstLine="720"/>
        <w:rPr>
          <w:b/>
          <w:sz w:val="28"/>
          <w:szCs w:val="28"/>
        </w:rPr>
      </w:pPr>
      <w:r w:rsidRPr="009E7984">
        <w:rPr>
          <w:b/>
          <w:sz w:val="28"/>
          <w:szCs w:val="28"/>
        </w:rPr>
        <w:t xml:space="preserve">Вхідні данні для проектування </w:t>
      </w:r>
      <w:r w:rsidRPr="009E7984">
        <w:rPr>
          <w:sz w:val="28"/>
          <w:szCs w:val="28"/>
        </w:rPr>
        <w:t xml:space="preserve">(на базі шахти </w:t>
      </w:r>
      <w:proofErr w:type="spellStart"/>
      <w:r w:rsidRPr="009E7984">
        <w:rPr>
          <w:sz w:val="28"/>
          <w:szCs w:val="28"/>
        </w:rPr>
        <w:t>Засядька</w:t>
      </w:r>
      <w:proofErr w:type="spellEnd"/>
      <w:r w:rsidRPr="009E7984">
        <w:rPr>
          <w:sz w:val="28"/>
          <w:szCs w:val="28"/>
        </w:rPr>
        <w:t>)</w:t>
      </w:r>
      <w:r w:rsidRPr="009E7984">
        <w:rPr>
          <w:b/>
          <w:sz w:val="28"/>
          <w:szCs w:val="28"/>
        </w:rPr>
        <w:t>:</w:t>
      </w:r>
    </w:p>
    <w:p w:rsidR="00BF31EA" w:rsidRPr="009E7984" w:rsidRDefault="00BF31EA" w:rsidP="00BF31EA">
      <w:pPr>
        <w:spacing w:line="360" w:lineRule="auto"/>
        <w:ind w:firstLine="720"/>
        <w:rPr>
          <w:b/>
          <w:sz w:val="28"/>
          <w:szCs w:val="28"/>
        </w:rPr>
      </w:pPr>
    </w:p>
    <w:p w:rsidR="00BF31EA" w:rsidRPr="009E7984" w:rsidRDefault="00BF31EA" w:rsidP="00BF31EA">
      <w:pPr>
        <w:spacing w:line="360" w:lineRule="auto"/>
        <w:ind w:firstLine="720"/>
        <w:rPr>
          <w:sz w:val="28"/>
          <w:szCs w:val="28"/>
        </w:rPr>
      </w:pPr>
      <w:r w:rsidRPr="009E7984">
        <w:rPr>
          <w:sz w:val="28"/>
          <w:szCs w:val="28"/>
        </w:rPr>
        <w:t>Річна продуктивність – 1 200 тис. тон.</w:t>
      </w:r>
    </w:p>
    <w:p w:rsidR="00BF31EA" w:rsidRPr="009E7984" w:rsidRDefault="00BF31EA" w:rsidP="00BF31EA">
      <w:pPr>
        <w:spacing w:line="360" w:lineRule="auto"/>
        <w:ind w:firstLine="720"/>
        <w:rPr>
          <w:sz w:val="28"/>
          <w:szCs w:val="28"/>
        </w:rPr>
      </w:pPr>
      <w:r w:rsidRPr="009E7984">
        <w:rPr>
          <w:sz w:val="28"/>
          <w:szCs w:val="28"/>
        </w:rPr>
        <w:t xml:space="preserve">Глибина шахти – H = 802 м. </w:t>
      </w:r>
    </w:p>
    <w:p w:rsidR="00BF31EA" w:rsidRPr="009E7984" w:rsidRDefault="00BF31EA" w:rsidP="00BF31EA">
      <w:pPr>
        <w:spacing w:line="360" w:lineRule="auto"/>
        <w:ind w:firstLine="720"/>
        <w:rPr>
          <w:sz w:val="28"/>
          <w:szCs w:val="28"/>
        </w:rPr>
      </w:pPr>
      <w:r w:rsidRPr="009E7984">
        <w:rPr>
          <w:sz w:val="28"/>
          <w:szCs w:val="28"/>
        </w:rPr>
        <w:t xml:space="preserve">Вантажопідйомність скіпа – </w:t>
      </w:r>
      <w:proofErr w:type="spellStart"/>
      <w:r w:rsidRPr="009E7984">
        <w:rPr>
          <w:sz w:val="28"/>
          <w:szCs w:val="28"/>
        </w:rPr>
        <w:t>m</w:t>
      </w:r>
      <w:r w:rsidRPr="009E7984">
        <w:rPr>
          <w:sz w:val="28"/>
          <w:szCs w:val="28"/>
          <w:vertAlign w:val="subscript"/>
        </w:rPr>
        <w:t>гр</w:t>
      </w:r>
      <w:proofErr w:type="spellEnd"/>
      <w:r w:rsidRPr="009E7984">
        <w:rPr>
          <w:sz w:val="28"/>
          <w:szCs w:val="28"/>
        </w:rPr>
        <w:t xml:space="preserve"> = 9 000 кг</w:t>
      </w:r>
    </w:p>
    <w:p w:rsidR="00BF31EA" w:rsidRPr="009E7984" w:rsidRDefault="00BF31EA" w:rsidP="00BF31EA">
      <w:pPr>
        <w:spacing w:line="360" w:lineRule="auto"/>
        <w:ind w:firstLine="720"/>
        <w:rPr>
          <w:sz w:val="28"/>
          <w:szCs w:val="28"/>
        </w:rPr>
      </w:pPr>
      <w:r w:rsidRPr="009E7984">
        <w:rPr>
          <w:sz w:val="28"/>
          <w:szCs w:val="28"/>
        </w:rPr>
        <w:t xml:space="preserve">Маса скіпа – </w:t>
      </w:r>
      <w:proofErr w:type="spellStart"/>
      <w:r w:rsidRPr="009E7984">
        <w:rPr>
          <w:sz w:val="28"/>
          <w:szCs w:val="28"/>
        </w:rPr>
        <w:t>m</w:t>
      </w:r>
      <w:r w:rsidRPr="009E7984">
        <w:rPr>
          <w:sz w:val="28"/>
          <w:szCs w:val="28"/>
          <w:vertAlign w:val="subscript"/>
        </w:rPr>
        <w:t>с</w:t>
      </w:r>
      <w:proofErr w:type="spellEnd"/>
      <w:r w:rsidRPr="009E7984">
        <w:rPr>
          <w:sz w:val="28"/>
          <w:szCs w:val="28"/>
        </w:rPr>
        <w:t xml:space="preserve"> = 7 550 кг</w:t>
      </w:r>
    </w:p>
    <w:p w:rsidR="00BF31EA" w:rsidRPr="009E7984" w:rsidRDefault="00BF31EA" w:rsidP="00BF31EA">
      <w:pPr>
        <w:spacing w:line="360" w:lineRule="auto"/>
        <w:ind w:firstLine="720"/>
        <w:rPr>
          <w:sz w:val="28"/>
          <w:szCs w:val="28"/>
        </w:rPr>
      </w:pPr>
      <w:r w:rsidRPr="009E7984">
        <w:rPr>
          <w:sz w:val="28"/>
          <w:szCs w:val="28"/>
        </w:rPr>
        <w:t xml:space="preserve">Висота розвантажувальних кривих - </w:t>
      </w:r>
      <w:proofErr w:type="spellStart"/>
      <w:r w:rsidRPr="009E7984">
        <w:rPr>
          <w:sz w:val="28"/>
          <w:szCs w:val="28"/>
        </w:rPr>
        <w:t>S</w:t>
      </w:r>
      <w:r w:rsidRPr="009E7984">
        <w:rPr>
          <w:sz w:val="28"/>
          <w:szCs w:val="28"/>
          <w:vertAlign w:val="subscript"/>
        </w:rPr>
        <w:t>рк</w:t>
      </w:r>
      <w:proofErr w:type="spellEnd"/>
      <w:r w:rsidRPr="009E7984">
        <w:rPr>
          <w:sz w:val="28"/>
          <w:szCs w:val="28"/>
        </w:rPr>
        <w:t xml:space="preserve"> = 9 м</w:t>
      </w:r>
    </w:p>
    <w:p w:rsidR="00BF31EA" w:rsidRPr="009E7984" w:rsidRDefault="00BF31EA" w:rsidP="00BF31EA">
      <w:pPr>
        <w:spacing w:line="360" w:lineRule="auto"/>
        <w:ind w:firstLine="720"/>
        <w:rPr>
          <w:sz w:val="28"/>
          <w:szCs w:val="28"/>
        </w:rPr>
      </w:pPr>
      <w:r w:rsidRPr="009E7984">
        <w:rPr>
          <w:sz w:val="28"/>
          <w:szCs w:val="28"/>
        </w:rPr>
        <w:t xml:space="preserve">Кожен скіп підвішений на двох канатах діаметром </w:t>
      </w:r>
      <w:proofErr w:type="spellStart"/>
      <w:r w:rsidRPr="009E7984">
        <w:rPr>
          <w:sz w:val="28"/>
          <w:szCs w:val="28"/>
        </w:rPr>
        <w:t>d</w:t>
      </w:r>
      <w:r w:rsidRPr="009E7984">
        <w:rPr>
          <w:sz w:val="28"/>
          <w:szCs w:val="28"/>
          <w:vertAlign w:val="subscript"/>
        </w:rPr>
        <w:t>к</w:t>
      </w:r>
      <w:proofErr w:type="spellEnd"/>
      <w:r w:rsidRPr="009E7984">
        <w:rPr>
          <w:sz w:val="28"/>
          <w:szCs w:val="28"/>
          <w:vertAlign w:val="subscript"/>
        </w:rPr>
        <w:t xml:space="preserve"> </w:t>
      </w:r>
      <w:r w:rsidRPr="009E7984">
        <w:rPr>
          <w:sz w:val="28"/>
          <w:szCs w:val="28"/>
        </w:rPr>
        <w:t xml:space="preserve">= 36,5 мм и погонною масою </w:t>
      </w:r>
      <w:proofErr w:type="spellStart"/>
      <w:r w:rsidRPr="009E7984">
        <w:rPr>
          <w:sz w:val="28"/>
          <w:szCs w:val="28"/>
        </w:rPr>
        <w:t>q</w:t>
      </w:r>
      <w:r w:rsidRPr="009E7984">
        <w:rPr>
          <w:sz w:val="28"/>
          <w:szCs w:val="28"/>
          <w:vertAlign w:val="subscript"/>
        </w:rPr>
        <w:t>к</w:t>
      </w:r>
      <w:proofErr w:type="spellEnd"/>
      <w:r w:rsidRPr="009E7984">
        <w:rPr>
          <w:sz w:val="28"/>
          <w:szCs w:val="28"/>
          <w:vertAlign w:val="subscript"/>
        </w:rPr>
        <w:t xml:space="preserve"> </w:t>
      </w:r>
      <w:r w:rsidRPr="009E7984">
        <w:rPr>
          <w:sz w:val="28"/>
          <w:szCs w:val="28"/>
        </w:rPr>
        <w:t>= 4,965г.</w:t>
      </w:r>
    </w:p>
    <w:p w:rsidR="00BF31EA" w:rsidRPr="009E7984" w:rsidRDefault="00BF31EA" w:rsidP="00BF31EA">
      <w:pPr>
        <w:spacing w:line="360" w:lineRule="auto"/>
        <w:ind w:firstLine="720"/>
        <w:rPr>
          <w:sz w:val="28"/>
          <w:szCs w:val="28"/>
        </w:rPr>
      </w:pPr>
      <w:r w:rsidRPr="009E7984">
        <w:rPr>
          <w:sz w:val="28"/>
          <w:szCs w:val="28"/>
        </w:rPr>
        <w:t xml:space="preserve">Загальна довжина канатів </w:t>
      </w:r>
      <w:proofErr w:type="spellStart"/>
      <w:r w:rsidRPr="009E7984">
        <w:rPr>
          <w:sz w:val="28"/>
          <w:szCs w:val="28"/>
        </w:rPr>
        <w:t>l</w:t>
      </w:r>
      <w:r w:rsidRPr="009E7984">
        <w:rPr>
          <w:sz w:val="28"/>
          <w:szCs w:val="28"/>
          <w:vertAlign w:val="subscript"/>
        </w:rPr>
        <w:t>к</w:t>
      </w:r>
      <w:proofErr w:type="spellEnd"/>
      <w:r w:rsidRPr="009E7984">
        <w:rPr>
          <w:sz w:val="28"/>
          <w:szCs w:val="28"/>
          <w:vertAlign w:val="subscript"/>
        </w:rPr>
        <w:t xml:space="preserve"> </w:t>
      </w:r>
      <w:r w:rsidRPr="009E7984">
        <w:rPr>
          <w:sz w:val="28"/>
          <w:szCs w:val="28"/>
        </w:rPr>
        <w:t>= 2 600 м</w:t>
      </w:r>
    </w:p>
    <w:p w:rsidR="00BF31EA" w:rsidRPr="009E7984" w:rsidRDefault="00BF31EA" w:rsidP="00BF31EA">
      <w:pPr>
        <w:spacing w:line="360" w:lineRule="auto"/>
        <w:ind w:firstLine="720"/>
        <w:rPr>
          <w:sz w:val="28"/>
          <w:szCs w:val="28"/>
        </w:rPr>
      </w:pPr>
      <w:r w:rsidRPr="009E7984">
        <w:rPr>
          <w:sz w:val="28"/>
          <w:szCs w:val="28"/>
        </w:rPr>
        <w:t xml:space="preserve">Діаметр копрового шківа – </w:t>
      </w:r>
      <w:proofErr w:type="spellStart"/>
      <w:r w:rsidRPr="009E7984">
        <w:rPr>
          <w:sz w:val="28"/>
          <w:szCs w:val="28"/>
        </w:rPr>
        <w:t>D</w:t>
      </w:r>
      <w:r w:rsidRPr="009E7984">
        <w:rPr>
          <w:sz w:val="28"/>
          <w:szCs w:val="28"/>
          <w:vertAlign w:val="subscript"/>
        </w:rPr>
        <w:t>ш</w:t>
      </w:r>
      <w:proofErr w:type="spellEnd"/>
      <w:r w:rsidRPr="009E7984">
        <w:rPr>
          <w:sz w:val="28"/>
          <w:szCs w:val="28"/>
          <w:vertAlign w:val="subscript"/>
        </w:rPr>
        <w:t xml:space="preserve"> </w:t>
      </w:r>
      <w:r w:rsidRPr="009E7984">
        <w:rPr>
          <w:sz w:val="28"/>
          <w:szCs w:val="28"/>
        </w:rPr>
        <w:t>= 6,0 м</w:t>
      </w:r>
    </w:p>
    <w:p w:rsidR="00BF31EA" w:rsidRPr="009E7984" w:rsidRDefault="00BF31EA" w:rsidP="00BF31EA">
      <w:pPr>
        <w:spacing w:line="360" w:lineRule="auto"/>
        <w:ind w:firstLine="720"/>
        <w:rPr>
          <w:sz w:val="28"/>
          <w:szCs w:val="28"/>
        </w:rPr>
      </w:pPr>
      <w:r w:rsidRPr="009E7984">
        <w:rPr>
          <w:sz w:val="28"/>
          <w:szCs w:val="28"/>
        </w:rPr>
        <w:t xml:space="preserve">Кількість блоків копрових шківів – </w:t>
      </w:r>
      <w:proofErr w:type="spellStart"/>
      <w:r w:rsidRPr="009E7984">
        <w:rPr>
          <w:sz w:val="28"/>
          <w:szCs w:val="28"/>
        </w:rPr>
        <w:t>n</w:t>
      </w:r>
      <w:r w:rsidRPr="009E7984">
        <w:rPr>
          <w:sz w:val="28"/>
          <w:szCs w:val="28"/>
          <w:vertAlign w:val="subscript"/>
        </w:rPr>
        <w:t>ш</w:t>
      </w:r>
      <w:proofErr w:type="spellEnd"/>
      <w:r w:rsidRPr="009E7984">
        <w:rPr>
          <w:sz w:val="28"/>
          <w:szCs w:val="28"/>
          <w:vertAlign w:val="subscript"/>
        </w:rPr>
        <w:t xml:space="preserve"> </w:t>
      </w:r>
      <w:r w:rsidRPr="009E7984">
        <w:rPr>
          <w:sz w:val="28"/>
          <w:szCs w:val="28"/>
        </w:rPr>
        <w:t>=2 шт.</w:t>
      </w:r>
    </w:p>
    <w:p w:rsidR="00BF31EA" w:rsidRPr="009E7984" w:rsidRDefault="00BF31EA" w:rsidP="00BF31EA">
      <w:pPr>
        <w:spacing w:line="360" w:lineRule="auto"/>
        <w:ind w:firstLine="720"/>
        <w:rPr>
          <w:sz w:val="28"/>
          <w:szCs w:val="28"/>
        </w:rPr>
      </w:pPr>
      <w:r w:rsidRPr="009E7984">
        <w:rPr>
          <w:sz w:val="28"/>
          <w:szCs w:val="28"/>
        </w:rPr>
        <w:t xml:space="preserve">Момент інерції одного блоку копрового шківа – </w:t>
      </w:r>
      <w:proofErr w:type="spellStart"/>
      <w:r w:rsidRPr="009E7984">
        <w:rPr>
          <w:sz w:val="28"/>
          <w:szCs w:val="28"/>
        </w:rPr>
        <w:t>J</w:t>
      </w:r>
      <w:r w:rsidRPr="009E7984">
        <w:rPr>
          <w:sz w:val="28"/>
          <w:szCs w:val="28"/>
          <w:vertAlign w:val="subscript"/>
        </w:rPr>
        <w:t>б</w:t>
      </w:r>
      <w:proofErr w:type="spellEnd"/>
      <w:r w:rsidRPr="009E7984">
        <w:rPr>
          <w:sz w:val="28"/>
          <w:szCs w:val="28"/>
          <w:vertAlign w:val="subscript"/>
        </w:rPr>
        <w:t xml:space="preserve"> </w:t>
      </w:r>
      <w:r w:rsidRPr="009E7984">
        <w:rPr>
          <w:sz w:val="28"/>
          <w:szCs w:val="28"/>
        </w:rPr>
        <w:t>= 16 000кгм</w:t>
      </w:r>
      <w:r w:rsidRPr="009E7984">
        <w:rPr>
          <w:sz w:val="28"/>
          <w:szCs w:val="28"/>
          <w:vertAlign w:val="superscript"/>
        </w:rPr>
        <w:t>2</w:t>
      </w:r>
    </w:p>
    <w:p w:rsidR="00BF31EA" w:rsidRPr="009E7984" w:rsidRDefault="00BF31EA" w:rsidP="00BF31EA">
      <w:pPr>
        <w:spacing w:line="360" w:lineRule="auto"/>
        <w:ind w:firstLine="720"/>
        <w:rPr>
          <w:sz w:val="28"/>
          <w:szCs w:val="28"/>
        </w:rPr>
      </w:pPr>
      <w:r w:rsidRPr="009E7984">
        <w:rPr>
          <w:sz w:val="28"/>
          <w:szCs w:val="28"/>
        </w:rPr>
        <w:t xml:space="preserve">Характеристика вантажу – вугілля. </w:t>
      </w:r>
    </w:p>
    <w:p w:rsidR="00BF31EA" w:rsidRPr="009E7984" w:rsidRDefault="00BF31EA" w:rsidP="00BF31EA">
      <w:pPr>
        <w:spacing w:line="360" w:lineRule="auto"/>
        <w:ind w:firstLine="720"/>
        <w:rPr>
          <w:sz w:val="28"/>
          <w:szCs w:val="28"/>
        </w:rPr>
      </w:pPr>
      <w:r w:rsidRPr="009E7984">
        <w:rPr>
          <w:sz w:val="28"/>
          <w:szCs w:val="28"/>
        </w:rPr>
        <w:t xml:space="preserve">Підйом – скіпової </w:t>
      </w:r>
      <w:proofErr w:type="spellStart"/>
      <w:r w:rsidRPr="009E7984">
        <w:rPr>
          <w:sz w:val="28"/>
          <w:szCs w:val="28"/>
        </w:rPr>
        <w:t>одноканатний</w:t>
      </w:r>
      <w:proofErr w:type="spellEnd"/>
      <w:r w:rsidRPr="009E7984">
        <w:rPr>
          <w:sz w:val="28"/>
          <w:szCs w:val="28"/>
        </w:rPr>
        <w:t xml:space="preserve"> </w:t>
      </w:r>
      <w:proofErr w:type="spellStart"/>
      <w:r w:rsidRPr="009E7984">
        <w:rPr>
          <w:sz w:val="28"/>
          <w:szCs w:val="28"/>
        </w:rPr>
        <w:t>двухкінцевий</w:t>
      </w:r>
      <w:proofErr w:type="spellEnd"/>
      <w:r w:rsidRPr="009E7984">
        <w:rPr>
          <w:sz w:val="28"/>
          <w:szCs w:val="28"/>
        </w:rPr>
        <w:t xml:space="preserve"> (два сосуди) з </w:t>
      </w:r>
      <w:proofErr w:type="spellStart"/>
      <w:r w:rsidRPr="009E7984">
        <w:rPr>
          <w:sz w:val="28"/>
          <w:szCs w:val="28"/>
        </w:rPr>
        <w:t>урівноважуючим</w:t>
      </w:r>
      <w:proofErr w:type="spellEnd"/>
      <w:r w:rsidRPr="009E7984">
        <w:rPr>
          <w:sz w:val="28"/>
          <w:szCs w:val="28"/>
        </w:rPr>
        <w:t xml:space="preserve"> канатом.</w:t>
      </w:r>
    </w:p>
    <w:p w:rsidR="00BF31EA" w:rsidRPr="009E7984" w:rsidRDefault="00BF31EA" w:rsidP="00BF31EA">
      <w:pPr>
        <w:spacing w:line="360" w:lineRule="auto"/>
        <w:ind w:firstLine="720"/>
        <w:rPr>
          <w:sz w:val="28"/>
          <w:szCs w:val="28"/>
        </w:rPr>
      </w:pPr>
      <w:r w:rsidRPr="009E7984">
        <w:rPr>
          <w:sz w:val="28"/>
          <w:szCs w:val="28"/>
        </w:rPr>
        <w:t xml:space="preserve">Діаграма швидкості – </w:t>
      </w:r>
      <w:proofErr w:type="spellStart"/>
      <w:r w:rsidRPr="009E7984">
        <w:rPr>
          <w:sz w:val="28"/>
          <w:szCs w:val="28"/>
        </w:rPr>
        <w:t>шестиперіодна</w:t>
      </w:r>
      <w:proofErr w:type="spellEnd"/>
      <w:r w:rsidRPr="009E7984">
        <w:rPr>
          <w:sz w:val="28"/>
          <w:szCs w:val="28"/>
        </w:rPr>
        <w:t>.</w:t>
      </w:r>
    </w:p>
    <w:p w:rsidR="00BF31EA" w:rsidRPr="009E7984" w:rsidRDefault="00BF31EA" w:rsidP="00BF31EA">
      <w:pPr>
        <w:spacing w:line="360" w:lineRule="auto"/>
        <w:ind w:firstLine="720"/>
        <w:rPr>
          <w:sz w:val="28"/>
          <w:szCs w:val="28"/>
        </w:rPr>
      </w:pPr>
      <w:r w:rsidRPr="009E7984">
        <w:rPr>
          <w:sz w:val="28"/>
          <w:szCs w:val="28"/>
        </w:rPr>
        <w:t>Система електроприводу – постійного струму по схемі ТП-Д.</w:t>
      </w:r>
    </w:p>
    <w:p w:rsidR="00BF31EA" w:rsidRPr="009E7984" w:rsidRDefault="00BF31EA" w:rsidP="00BF31EA">
      <w:pPr>
        <w:spacing w:after="160" w:line="360" w:lineRule="auto"/>
        <w:ind w:firstLine="720"/>
        <w:rPr>
          <w:b/>
          <w:sz w:val="28"/>
          <w:szCs w:val="28"/>
        </w:rPr>
      </w:pPr>
    </w:p>
    <w:p w:rsidR="00BF31EA" w:rsidRPr="009E7984" w:rsidRDefault="00BF31EA" w:rsidP="00BF31EA">
      <w:pPr>
        <w:spacing w:line="360" w:lineRule="auto"/>
        <w:ind w:firstLine="720"/>
        <w:rPr>
          <w:b/>
          <w:sz w:val="28"/>
          <w:szCs w:val="28"/>
        </w:rPr>
      </w:pPr>
      <w:r w:rsidRPr="00BF31EA">
        <w:rPr>
          <w:b/>
          <w:sz w:val="28"/>
          <w:szCs w:val="28"/>
        </w:rPr>
        <w:t>2</w:t>
      </w:r>
      <w:r w:rsidRPr="009E7984">
        <w:rPr>
          <w:b/>
          <w:sz w:val="28"/>
          <w:szCs w:val="28"/>
        </w:rPr>
        <w:t>.1.5 Розрахунок діаграми швидкості скіпової підйомної установки</w:t>
      </w:r>
    </w:p>
    <w:p w:rsidR="00BF31EA" w:rsidRPr="009E7984" w:rsidRDefault="00BF31EA" w:rsidP="00BF31EA">
      <w:pPr>
        <w:spacing w:line="360" w:lineRule="auto"/>
        <w:ind w:firstLine="720"/>
        <w:rPr>
          <w:b/>
          <w:sz w:val="28"/>
          <w:szCs w:val="28"/>
        </w:rPr>
      </w:pPr>
    </w:p>
    <w:p w:rsidR="00BF31EA" w:rsidRPr="009E7984" w:rsidRDefault="00BF31EA" w:rsidP="00BF31EA">
      <w:pPr>
        <w:spacing w:line="360" w:lineRule="auto"/>
        <w:ind w:firstLine="720"/>
        <w:rPr>
          <w:sz w:val="28"/>
          <w:szCs w:val="28"/>
        </w:rPr>
      </w:pPr>
      <w:r w:rsidRPr="009E7984">
        <w:rPr>
          <w:sz w:val="28"/>
          <w:szCs w:val="28"/>
        </w:rPr>
        <w:t xml:space="preserve">Максимальна лінійна швидкість руху скіпових сосудів: </w:t>
      </w:r>
    </w:p>
    <w:p w:rsidR="00BF31EA" w:rsidRPr="009E7984" w:rsidRDefault="00BF31EA" w:rsidP="00BF31EA">
      <w:pPr>
        <w:spacing w:line="360" w:lineRule="auto"/>
        <w:ind w:firstLine="720"/>
        <w:rPr>
          <w:sz w:val="28"/>
          <w:szCs w:val="28"/>
        </w:rPr>
      </w:pPr>
      <w:r w:rsidRPr="009E7984">
        <w:rPr>
          <w:position w:val="-14"/>
          <w:sz w:val="28"/>
          <w:szCs w:val="28"/>
        </w:rPr>
        <w:object w:dxaOrig="4120" w:dyaOrig="420">
          <v:shape id="_x0000_i1039" type="#_x0000_t75" style="width:209.2pt;height:22.4pt" o:ole="">
            <v:imagedata r:id="rId40" o:title=""/>
          </v:shape>
          <o:OLEObject Type="Embed" ProgID="Equation.DSMT4" ShapeID="_x0000_i1039" DrawAspect="Content" ObjectID="_1606585218" r:id="rId41"/>
        </w:object>
      </w:r>
      <w:r w:rsidRPr="009E7984">
        <w:rPr>
          <w:sz w:val="28"/>
          <w:szCs w:val="28"/>
        </w:rPr>
        <w:t xml:space="preserve"> .</w:t>
      </w:r>
    </w:p>
    <w:p w:rsidR="00BF31EA" w:rsidRDefault="00BF31EA" w:rsidP="00BF31EA">
      <w:pPr>
        <w:spacing w:line="360" w:lineRule="auto"/>
        <w:ind w:firstLine="720"/>
        <w:rPr>
          <w:sz w:val="28"/>
          <w:szCs w:val="28"/>
        </w:rPr>
      </w:pPr>
    </w:p>
    <w:p w:rsidR="00BF31EA" w:rsidRDefault="00BF31EA" w:rsidP="00BF31EA">
      <w:pPr>
        <w:spacing w:line="360" w:lineRule="auto"/>
        <w:ind w:firstLine="720"/>
        <w:rPr>
          <w:sz w:val="28"/>
          <w:szCs w:val="28"/>
        </w:rPr>
      </w:pPr>
    </w:p>
    <w:p w:rsidR="00BF31EA" w:rsidRPr="009E7984" w:rsidRDefault="00BF31EA" w:rsidP="00BF31EA">
      <w:pPr>
        <w:spacing w:line="360" w:lineRule="auto"/>
        <w:ind w:firstLine="720"/>
        <w:rPr>
          <w:sz w:val="28"/>
          <w:szCs w:val="28"/>
        </w:rPr>
      </w:pPr>
    </w:p>
    <w:p w:rsidR="00BF31EA" w:rsidRPr="009E7984" w:rsidRDefault="00BF31EA" w:rsidP="00BF31EA">
      <w:pPr>
        <w:spacing w:line="360" w:lineRule="auto"/>
        <w:ind w:firstLine="720"/>
        <w:rPr>
          <w:sz w:val="28"/>
          <w:szCs w:val="28"/>
        </w:rPr>
      </w:pPr>
      <w:r w:rsidRPr="009E7984">
        <w:rPr>
          <w:sz w:val="28"/>
          <w:szCs w:val="28"/>
        </w:rPr>
        <w:lastRenderedPageBreak/>
        <w:t>Обмеження лінійної швидкості  для періоду t</w:t>
      </w:r>
      <w:r w:rsidRPr="009E7984">
        <w:rPr>
          <w:sz w:val="28"/>
          <w:szCs w:val="28"/>
          <w:vertAlign w:val="subscript"/>
        </w:rPr>
        <w:t>п1</w:t>
      </w:r>
      <w:r w:rsidRPr="009E7984">
        <w:rPr>
          <w:sz w:val="28"/>
          <w:szCs w:val="28"/>
        </w:rPr>
        <w:t xml:space="preserve"> складає V=1,5 м/с, тоді:</w:t>
      </w:r>
    </w:p>
    <w:p w:rsidR="00BF31EA" w:rsidRPr="009E7984" w:rsidRDefault="00BF31EA" w:rsidP="00BF31EA">
      <w:pPr>
        <w:spacing w:line="360" w:lineRule="auto"/>
        <w:ind w:firstLine="720"/>
        <w:rPr>
          <w:sz w:val="28"/>
          <w:szCs w:val="28"/>
        </w:rPr>
      </w:pPr>
      <w:r w:rsidRPr="009E7984">
        <w:rPr>
          <w:position w:val="-28"/>
          <w:sz w:val="28"/>
          <w:szCs w:val="28"/>
        </w:rPr>
        <w:object w:dxaOrig="2500" w:dyaOrig="660">
          <v:shape id="_x0000_i1040" type="#_x0000_t75" style="width:121.6pt;height:37.35pt" o:ole="">
            <v:imagedata r:id="rId42" o:title=""/>
          </v:shape>
          <o:OLEObject Type="Embed" ProgID="Equation.DSMT4" ShapeID="_x0000_i1040" DrawAspect="Content" ObjectID="_1606585219" r:id="rId43"/>
        </w:object>
      </w:r>
    </w:p>
    <w:p w:rsidR="00BF31EA" w:rsidRPr="009E7984" w:rsidRDefault="00BF31EA" w:rsidP="00BF31EA">
      <w:pPr>
        <w:spacing w:line="360" w:lineRule="auto"/>
        <w:ind w:firstLine="720"/>
        <w:rPr>
          <w:sz w:val="28"/>
          <w:szCs w:val="28"/>
        </w:rPr>
      </w:pPr>
    </w:p>
    <w:p w:rsidR="00BF31EA" w:rsidRPr="009E7984" w:rsidRDefault="00BF31EA" w:rsidP="00BF31EA">
      <w:pPr>
        <w:spacing w:line="360" w:lineRule="auto"/>
        <w:ind w:firstLine="720"/>
        <w:rPr>
          <w:sz w:val="28"/>
          <w:szCs w:val="28"/>
        </w:rPr>
      </w:pPr>
      <w:r w:rsidRPr="009E7984">
        <w:rPr>
          <w:sz w:val="28"/>
          <w:szCs w:val="28"/>
        </w:rPr>
        <w:t>Лінійне прискорення при русі в розвантажувальних кривих порожнього скіпа, що опускається складає:</w:t>
      </w:r>
    </w:p>
    <w:p w:rsidR="00BF31EA" w:rsidRPr="009E7984" w:rsidRDefault="00BF31EA" w:rsidP="00BF31EA">
      <w:pPr>
        <w:spacing w:line="360" w:lineRule="auto"/>
        <w:ind w:firstLine="720"/>
        <w:rPr>
          <w:sz w:val="28"/>
          <w:szCs w:val="28"/>
        </w:rPr>
      </w:pPr>
      <w:r w:rsidRPr="009E7984">
        <w:rPr>
          <w:position w:val="-34"/>
          <w:sz w:val="28"/>
          <w:szCs w:val="28"/>
        </w:rPr>
        <w:object w:dxaOrig="2780" w:dyaOrig="720">
          <v:shape id="_x0000_i1041" type="#_x0000_t75" style="width:136.55pt;height:37.35pt" o:ole="">
            <v:imagedata r:id="rId44" o:title=""/>
          </v:shape>
          <o:OLEObject Type="Embed" ProgID="Equation.DSMT4" ShapeID="_x0000_i1041" DrawAspect="Content" ObjectID="_1606585220" r:id="rId45"/>
        </w:object>
      </w:r>
      <w:r w:rsidRPr="009E7984">
        <w:rPr>
          <w:sz w:val="28"/>
          <w:szCs w:val="28"/>
        </w:rPr>
        <w:t xml:space="preserve"> </w:t>
      </w:r>
    </w:p>
    <w:p w:rsidR="00BF31EA" w:rsidRDefault="00BF31EA" w:rsidP="00BF31EA">
      <w:pPr>
        <w:spacing w:line="360" w:lineRule="auto"/>
        <w:ind w:firstLine="720"/>
        <w:rPr>
          <w:sz w:val="28"/>
          <w:szCs w:val="28"/>
        </w:rPr>
      </w:pPr>
    </w:p>
    <w:p w:rsidR="00BF31EA" w:rsidRPr="009E7984" w:rsidRDefault="00BF31EA" w:rsidP="00BF31EA">
      <w:pPr>
        <w:spacing w:line="360" w:lineRule="auto"/>
        <w:ind w:firstLine="720"/>
        <w:rPr>
          <w:sz w:val="28"/>
          <w:szCs w:val="28"/>
        </w:rPr>
      </w:pPr>
    </w:p>
    <w:p w:rsidR="00BF31EA" w:rsidRPr="009E7984" w:rsidRDefault="00BF31EA" w:rsidP="00BF31EA">
      <w:pPr>
        <w:spacing w:line="360" w:lineRule="auto"/>
        <w:ind w:firstLine="720"/>
        <w:rPr>
          <w:sz w:val="28"/>
          <w:szCs w:val="28"/>
        </w:rPr>
      </w:pPr>
      <w:r w:rsidRPr="009E7984">
        <w:rPr>
          <w:sz w:val="28"/>
          <w:szCs w:val="28"/>
        </w:rPr>
        <w:t xml:space="preserve">Для пускових процесів підйомної машини зі шківами тертя приймається </w:t>
      </w:r>
      <w:r w:rsidRPr="009E7984">
        <w:rPr>
          <w:position w:val="-12"/>
          <w:sz w:val="28"/>
          <w:szCs w:val="28"/>
        </w:rPr>
        <w:object w:dxaOrig="1560" w:dyaOrig="380">
          <v:shape id="_x0000_i1042" type="#_x0000_t75" style="width:79.45pt;height:22.4pt" o:ole="">
            <v:imagedata r:id="rId46" o:title=""/>
          </v:shape>
          <o:OLEObject Type="Embed" ProgID="Equation.DSMT4" ShapeID="_x0000_i1042" DrawAspect="Content" ObjectID="_1606585221" r:id="rId47"/>
        </w:object>
      </w:r>
      <w:r w:rsidRPr="009E7984">
        <w:rPr>
          <w:sz w:val="28"/>
          <w:szCs w:val="28"/>
        </w:rPr>
        <w:t xml:space="preserve"> , тоді:</w:t>
      </w:r>
    </w:p>
    <w:p w:rsidR="00BF31EA" w:rsidRPr="009E7984" w:rsidRDefault="00BF31EA" w:rsidP="00BF31EA">
      <w:pPr>
        <w:spacing w:line="360" w:lineRule="auto"/>
        <w:ind w:firstLine="720"/>
        <w:rPr>
          <w:sz w:val="28"/>
          <w:szCs w:val="28"/>
        </w:rPr>
      </w:pPr>
      <w:r w:rsidRPr="009E7984">
        <w:rPr>
          <w:position w:val="-30"/>
          <w:sz w:val="28"/>
          <w:szCs w:val="28"/>
        </w:rPr>
        <w:object w:dxaOrig="3460" w:dyaOrig="680">
          <v:shape id="_x0000_i1043" type="#_x0000_t75" style="width:172.55pt;height:37.35pt" o:ole="">
            <v:imagedata r:id="rId48" o:title=""/>
          </v:shape>
          <o:OLEObject Type="Embed" ProgID="Equation.DSMT4" ShapeID="_x0000_i1043" DrawAspect="Content" ObjectID="_1606585222" r:id="rId49"/>
        </w:object>
      </w:r>
      <w:r w:rsidRPr="009E7984">
        <w:rPr>
          <w:sz w:val="28"/>
          <w:szCs w:val="28"/>
        </w:rPr>
        <w:t xml:space="preserve"> </w:t>
      </w:r>
    </w:p>
    <w:p w:rsidR="00BF31EA" w:rsidRPr="009E7984" w:rsidRDefault="00BF31EA" w:rsidP="00BF31EA">
      <w:pPr>
        <w:spacing w:line="360" w:lineRule="auto"/>
        <w:ind w:firstLine="720"/>
        <w:rPr>
          <w:sz w:val="28"/>
          <w:szCs w:val="28"/>
        </w:rPr>
      </w:pPr>
    </w:p>
    <w:p w:rsidR="00BF31EA" w:rsidRPr="009E7984" w:rsidRDefault="00BF31EA" w:rsidP="00BF31EA">
      <w:pPr>
        <w:spacing w:line="360" w:lineRule="auto"/>
        <w:ind w:firstLine="720"/>
        <w:rPr>
          <w:sz w:val="28"/>
          <w:szCs w:val="28"/>
        </w:rPr>
      </w:pPr>
      <w:r w:rsidRPr="009E7984">
        <w:rPr>
          <w:sz w:val="28"/>
          <w:szCs w:val="28"/>
        </w:rPr>
        <w:t xml:space="preserve">Для гальмівних процесів приймається </w:t>
      </w:r>
      <w:r w:rsidRPr="009E7984">
        <w:rPr>
          <w:position w:val="-12"/>
          <w:sz w:val="28"/>
          <w:szCs w:val="28"/>
        </w:rPr>
        <w:object w:dxaOrig="1420" w:dyaOrig="380">
          <v:shape id="_x0000_i1044" type="#_x0000_t75" style="width:1in;height:22.4pt" o:ole="">
            <v:imagedata r:id="rId50" o:title=""/>
          </v:shape>
          <o:OLEObject Type="Embed" ProgID="Equation.DSMT4" ShapeID="_x0000_i1044" DrawAspect="Content" ObjectID="_1606585223" r:id="rId51"/>
        </w:object>
      </w:r>
      <w:r w:rsidRPr="009E7984">
        <w:rPr>
          <w:sz w:val="28"/>
          <w:szCs w:val="28"/>
        </w:rPr>
        <w:t xml:space="preserve"> ;</w:t>
      </w:r>
      <w:r w:rsidRPr="009E7984">
        <w:rPr>
          <w:position w:val="-12"/>
          <w:sz w:val="28"/>
          <w:szCs w:val="28"/>
        </w:rPr>
        <w:object w:dxaOrig="1600" w:dyaOrig="380">
          <v:shape id="_x0000_i1045" type="#_x0000_t75" style="width:79.45pt;height:22.4pt" o:ole="">
            <v:imagedata r:id="rId52" o:title=""/>
          </v:shape>
          <o:OLEObject Type="Embed" ProgID="Equation.DSMT4" ShapeID="_x0000_i1045" DrawAspect="Content" ObjectID="_1606585224" r:id="rId53"/>
        </w:object>
      </w:r>
      <w:r w:rsidRPr="009E7984">
        <w:rPr>
          <w:sz w:val="28"/>
          <w:szCs w:val="28"/>
        </w:rPr>
        <w:t xml:space="preserve"> ; </w:t>
      </w:r>
      <w:r w:rsidRPr="009E7984">
        <w:rPr>
          <w:position w:val="-14"/>
          <w:sz w:val="28"/>
          <w:szCs w:val="28"/>
        </w:rPr>
        <w:object w:dxaOrig="1440" w:dyaOrig="400">
          <v:shape id="_x0000_i1046" type="#_x0000_t75" style="width:1in;height:22.4pt" o:ole="">
            <v:imagedata r:id="rId54" o:title=""/>
          </v:shape>
          <o:OLEObject Type="Embed" ProgID="Equation.DSMT4" ShapeID="_x0000_i1046" DrawAspect="Content" ObjectID="_1606585225" r:id="rId55"/>
        </w:object>
      </w:r>
      <w:r w:rsidRPr="009E7984">
        <w:rPr>
          <w:sz w:val="28"/>
          <w:szCs w:val="28"/>
        </w:rPr>
        <w:t xml:space="preserve"> </w:t>
      </w:r>
    </w:p>
    <w:p w:rsidR="00BF31EA" w:rsidRPr="009E7984" w:rsidRDefault="00BF31EA" w:rsidP="00BF31EA">
      <w:pPr>
        <w:spacing w:line="360" w:lineRule="auto"/>
        <w:ind w:firstLine="720"/>
        <w:rPr>
          <w:sz w:val="28"/>
          <w:szCs w:val="28"/>
        </w:rPr>
      </w:pPr>
      <w:r w:rsidRPr="009E7984">
        <w:rPr>
          <w:sz w:val="28"/>
          <w:szCs w:val="28"/>
        </w:rPr>
        <w:t>Період t</w:t>
      </w:r>
      <w:r w:rsidRPr="009E7984">
        <w:rPr>
          <w:sz w:val="28"/>
          <w:szCs w:val="28"/>
          <w:vertAlign w:val="subscript"/>
        </w:rPr>
        <w:t>т1</w:t>
      </w:r>
      <w:r w:rsidRPr="009E7984">
        <w:rPr>
          <w:sz w:val="28"/>
          <w:szCs w:val="28"/>
        </w:rPr>
        <w:t>:</w:t>
      </w:r>
    </w:p>
    <w:p w:rsidR="00BF31EA" w:rsidRPr="009E7984" w:rsidRDefault="00BF31EA" w:rsidP="00BF31EA">
      <w:pPr>
        <w:spacing w:line="360" w:lineRule="auto"/>
        <w:ind w:firstLine="720"/>
        <w:rPr>
          <w:sz w:val="28"/>
          <w:szCs w:val="28"/>
        </w:rPr>
      </w:pPr>
      <w:r w:rsidRPr="009E7984">
        <w:rPr>
          <w:position w:val="-30"/>
          <w:sz w:val="28"/>
          <w:szCs w:val="28"/>
        </w:rPr>
        <w:object w:dxaOrig="3680" w:dyaOrig="720">
          <v:shape id="_x0000_i1047" type="#_x0000_t75" style="width:187.45pt;height:37.35pt" o:ole="">
            <v:imagedata r:id="rId56" o:title=""/>
          </v:shape>
          <o:OLEObject Type="Embed" ProgID="Equation.DSMT4" ShapeID="_x0000_i1047" DrawAspect="Content" ObjectID="_1606585226" r:id="rId57"/>
        </w:object>
      </w:r>
      <w:r w:rsidRPr="009E7984">
        <w:rPr>
          <w:sz w:val="28"/>
          <w:szCs w:val="28"/>
        </w:rPr>
        <w:t xml:space="preserve"> </w:t>
      </w:r>
    </w:p>
    <w:p w:rsidR="00BF31EA" w:rsidRPr="009E7984" w:rsidRDefault="00BF31EA" w:rsidP="00BF31EA">
      <w:pPr>
        <w:spacing w:line="360" w:lineRule="auto"/>
        <w:ind w:firstLine="720"/>
        <w:rPr>
          <w:sz w:val="28"/>
          <w:szCs w:val="28"/>
        </w:rPr>
      </w:pPr>
    </w:p>
    <w:p w:rsidR="00BF31EA" w:rsidRPr="009E7984" w:rsidRDefault="00BF31EA" w:rsidP="00BF31EA">
      <w:pPr>
        <w:spacing w:line="360" w:lineRule="auto"/>
        <w:ind w:firstLine="720"/>
        <w:rPr>
          <w:sz w:val="28"/>
          <w:szCs w:val="28"/>
        </w:rPr>
      </w:pPr>
      <w:r w:rsidRPr="009E7984">
        <w:rPr>
          <w:sz w:val="28"/>
          <w:szCs w:val="28"/>
        </w:rPr>
        <w:t>Період часу руху завантаженого скіпа, що піднімається по розвантажувальним кривим:</w:t>
      </w:r>
    </w:p>
    <w:p w:rsidR="00BF31EA" w:rsidRPr="009E7984" w:rsidRDefault="00BF31EA" w:rsidP="00BF31EA">
      <w:pPr>
        <w:spacing w:line="360" w:lineRule="auto"/>
        <w:ind w:firstLine="720"/>
        <w:rPr>
          <w:sz w:val="28"/>
          <w:szCs w:val="28"/>
        </w:rPr>
      </w:pPr>
      <w:r w:rsidRPr="009E7984">
        <w:rPr>
          <w:position w:val="-32"/>
          <w:sz w:val="28"/>
          <w:szCs w:val="28"/>
        </w:rPr>
        <w:object w:dxaOrig="2060" w:dyaOrig="740">
          <v:shape id="_x0000_i1048" type="#_x0000_t75" style="width:101.9pt;height:37.35pt" o:ole="">
            <v:imagedata r:id="rId58" o:title=""/>
          </v:shape>
          <o:OLEObject Type="Embed" ProgID="Equation.DSMT4" ShapeID="_x0000_i1048" DrawAspect="Content" ObjectID="_1606585227" r:id="rId59"/>
        </w:object>
      </w:r>
      <w:r w:rsidRPr="009E7984">
        <w:rPr>
          <w:sz w:val="28"/>
          <w:szCs w:val="28"/>
        </w:rPr>
        <w:t xml:space="preserve"> </w:t>
      </w:r>
    </w:p>
    <w:p w:rsidR="00BF31EA" w:rsidRPr="009E7984" w:rsidRDefault="00BF31EA" w:rsidP="00BF31EA">
      <w:pPr>
        <w:spacing w:line="360" w:lineRule="auto"/>
        <w:ind w:firstLine="720"/>
        <w:rPr>
          <w:sz w:val="28"/>
          <w:szCs w:val="28"/>
        </w:rPr>
      </w:pPr>
    </w:p>
    <w:p w:rsidR="00BF31EA" w:rsidRPr="009E7984" w:rsidRDefault="00BF31EA" w:rsidP="00BF31EA">
      <w:pPr>
        <w:spacing w:line="360" w:lineRule="auto"/>
        <w:ind w:firstLine="720"/>
        <w:rPr>
          <w:sz w:val="28"/>
          <w:szCs w:val="28"/>
        </w:rPr>
      </w:pPr>
      <w:r w:rsidRPr="009E7984">
        <w:rPr>
          <w:sz w:val="28"/>
          <w:szCs w:val="28"/>
        </w:rPr>
        <w:t>Період часу остаточного гальмування скіпа для розвантаження:</w:t>
      </w:r>
    </w:p>
    <w:p w:rsidR="00BF31EA" w:rsidRPr="009E7984" w:rsidRDefault="00BF31EA" w:rsidP="00BF31EA">
      <w:pPr>
        <w:spacing w:line="360" w:lineRule="auto"/>
        <w:ind w:firstLine="720"/>
        <w:rPr>
          <w:sz w:val="28"/>
          <w:szCs w:val="28"/>
        </w:rPr>
      </w:pPr>
      <w:r w:rsidRPr="009E7984">
        <w:rPr>
          <w:position w:val="-30"/>
          <w:sz w:val="28"/>
          <w:szCs w:val="28"/>
        </w:rPr>
        <w:object w:dxaOrig="2340" w:dyaOrig="720">
          <v:shape id="_x0000_i1049" type="#_x0000_t75" style="width:114.1pt;height:37.35pt" o:ole="">
            <v:imagedata r:id="rId60" o:title=""/>
          </v:shape>
          <o:OLEObject Type="Embed" ProgID="Equation.DSMT4" ShapeID="_x0000_i1049" DrawAspect="Content" ObjectID="_1606585228" r:id="rId61"/>
        </w:object>
      </w:r>
      <w:r w:rsidRPr="009E7984">
        <w:rPr>
          <w:sz w:val="28"/>
          <w:szCs w:val="28"/>
        </w:rPr>
        <w:t xml:space="preserve"> </w:t>
      </w:r>
    </w:p>
    <w:p w:rsidR="00BF31EA" w:rsidRPr="009E7984" w:rsidRDefault="00BF31EA" w:rsidP="00BF31EA">
      <w:pPr>
        <w:spacing w:line="360" w:lineRule="auto"/>
        <w:ind w:firstLine="720"/>
        <w:rPr>
          <w:sz w:val="28"/>
          <w:szCs w:val="28"/>
        </w:rPr>
      </w:pPr>
    </w:p>
    <w:p w:rsidR="00BF31EA" w:rsidRPr="009E7984" w:rsidRDefault="00BF31EA" w:rsidP="00BF31EA">
      <w:pPr>
        <w:spacing w:line="360" w:lineRule="auto"/>
        <w:ind w:firstLine="720"/>
        <w:rPr>
          <w:sz w:val="28"/>
          <w:szCs w:val="28"/>
        </w:rPr>
      </w:pPr>
      <w:r w:rsidRPr="009E7984">
        <w:rPr>
          <w:sz w:val="28"/>
          <w:szCs w:val="28"/>
        </w:rPr>
        <w:lastRenderedPageBreak/>
        <w:t>Обчислення пройденого шляху сосудами за відповідні періоди часу, що були обчислені раніше.</w:t>
      </w:r>
    </w:p>
    <w:p w:rsidR="00BF31EA" w:rsidRPr="009E7984" w:rsidRDefault="00BF31EA" w:rsidP="00BF31EA">
      <w:pPr>
        <w:spacing w:line="360" w:lineRule="auto"/>
        <w:ind w:firstLine="720"/>
        <w:rPr>
          <w:sz w:val="28"/>
          <w:szCs w:val="28"/>
        </w:rPr>
      </w:pPr>
    </w:p>
    <w:p w:rsidR="00BF31EA" w:rsidRPr="009E7984" w:rsidRDefault="00BF31EA" w:rsidP="00BF31EA">
      <w:pPr>
        <w:spacing w:line="360" w:lineRule="auto"/>
        <w:ind w:firstLine="720"/>
        <w:rPr>
          <w:sz w:val="28"/>
          <w:szCs w:val="28"/>
        </w:rPr>
      </w:pPr>
      <w:r w:rsidRPr="009E7984">
        <w:rPr>
          <w:sz w:val="28"/>
          <w:szCs w:val="28"/>
        </w:rPr>
        <w:t>Шлях, пройдений сосудами за період часу t</w:t>
      </w:r>
      <w:r w:rsidRPr="009E7984">
        <w:rPr>
          <w:sz w:val="28"/>
          <w:szCs w:val="28"/>
          <w:vertAlign w:val="subscript"/>
        </w:rPr>
        <w:t>п1</w:t>
      </w:r>
      <w:r w:rsidRPr="009E7984">
        <w:rPr>
          <w:sz w:val="28"/>
          <w:szCs w:val="28"/>
        </w:rPr>
        <w:t>:</w:t>
      </w:r>
    </w:p>
    <w:p w:rsidR="00BF31EA" w:rsidRPr="009E7984" w:rsidRDefault="00BF31EA" w:rsidP="00BF31EA">
      <w:pPr>
        <w:spacing w:line="360" w:lineRule="auto"/>
        <w:ind w:firstLine="720"/>
        <w:rPr>
          <w:sz w:val="28"/>
          <w:szCs w:val="28"/>
        </w:rPr>
      </w:pPr>
      <w:r w:rsidRPr="009E7984">
        <w:rPr>
          <w:position w:val="-24"/>
          <w:sz w:val="28"/>
          <w:szCs w:val="28"/>
        </w:rPr>
        <w:object w:dxaOrig="2940" w:dyaOrig="660">
          <v:shape id="_x0000_i1050" type="#_x0000_t75" style="width:2in;height:37.35pt" o:ole="">
            <v:imagedata r:id="rId62" o:title=""/>
          </v:shape>
          <o:OLEObject Type="Embed" ProgID="Equation.DSMT4" ShapeID="_x0000_i1050" DrawAspect="Content" ObjectID="_1606585229" r:id="rId63"/>
        </w:object>
      </w:r>
      <w:r w:rsidRPr="009E7984">
        <w:rPr>
          <w:sz w:val="28"/>
          <w:szCs w:val="28"/>
        </w:rPr>
        <w:t xml:space="preserve"> - довжина розвантажувальних кривих</w:t>
      </w:r>
    </w:p>
    <w:p w:rsidR="00BF31EA" w:rsidRPr="009E7984" w:rsidRDefault="00BF31EA" w:rsidP="00BF31EA">
      <w:pPr>
        <w:spacing w:line="360" w:lineRule="auto"/>
        <w:ind w:firstLine="720"/>
        <w:rPr>
          <w:sz w:val="28"/>
          <w:szCs w:val="28"/>
        </w:rPr>
      </w:pPr>
    </w:p>
    <w:p w:rsidR="00BF31EA" w:rsidRPr="009E7984" w:rsidRDefault="00BF31EA" w:rsidP="00BF31EA">
      <w:pPr>
        <w:spacing w:line="360" w:lineRule="auto"/>
        <w:ind w:firstLine="720"/>
        <w:rPr>
          <w:sz w:val="28"/>
          <w:szCs w:val="28"/>
        </w:rPr>
      </w:pPr>
      <w:r w:rsidRPr="009E7984">
        <w:rPr>
          <w:sz w:val="28"/>
          <w:szCs w:val="28"/>
        </w:rPr>
        <w:t>Шлях, пройдений сосудами за період часу t</w:t>
      </w:r>
      <w:r w:rsidRPr="009E7984">
        <w:rPr>
          <w:sz w:val="28"/>
          <w:szCs w:val="28"/>
          <w:vertAlign w:val="subscript"/>
        </w:rPr>
        <w:t>п2</w:t>
      </w:r>
      <w:r w:rsidRPr="009E7984">
        <w:rPr>
          <w:sz w:val="28"/>
          <w:szCs w:val="28"/>
        </w:rPr>
        <w:t>:</w:t>
      </w:r>
    </w:p>
    <w:p w:rsidR="00BF31EA" w:rsidRPr="009E7984" w:rsidRDefault="00BF31EA" w:rsidP="00BF31EA">
      <w:pPr>
        <w:spacing w:line="360" w:lineRule="auto"/>
        <w:ind w:firstLine="720"/>
        <w:rPr>
          <w:sz w:val="28"/>
          <w:szCs w:val="28"/>
        </w:rPr>
      </w:pPr>
      <w:r w:rsidRPr="009E7984">
        <w:rPr>
          <w:position w:val="-30"/>
          <w:sz w:val="28"/>
          <w:szCs w:val="28"/>
        </w:rPr>
        <w:object w:dxaOrig="3800" w:dyaOrig="720">
          <v:shape id="_x0000_i1051" type="#_x0000_t75" style="width:188.15pt;height:37.35pt" o:ole="">
            <v:imagedata r:id="rId64" o:title=""/>
          </v:shape>
          <o:OLEObject Type="Embed" ProgID="Equation.DSMT4" ShapeID="_x0000_i1051" DrawAspect="Content" ObjectID="_1606585230" r:id="rId65"/>
        </w:object>
      </w:r>
      <w:r w:rsidRPr="009E7984">
        <w:rPr>
          <w:sz w:val="28"/>
          <w:szCs w:val="28"/>
        </w:rPr>
        <w:t xml:space="preserve"> </w:t>
      </w:r>
    </w:p>
    <w:p w:rsidR="00BF31EA" w:rsidRPr="009E7984" w:rsidRDefault="00BF31EA" w:rsidP="00BF31EA">
      <w:pPr>
        <w:spacing w:line="360" w:lineRule="auto"/>
        <w:ind w:firstLine="720"/>
        <w:rPr>
          <w:sz w:val="28"/>
          <w:szCs w:val="28"/>
        </w:rPr>
      </w:pPr>
    </w:p>
    <w:p w:rsidR="00BF31EA" w:rsidRPr="009E7984" w:rsidRDefault="00BF31EA" w:rsidP="00BF31EA">
      <w:pPr>
        <w:spacing w:line="360" w:lineRule="auto"/>
        <w:ind w:firstLine="720"/>
        <w:rPr>
          <w:sz w:val="28"/>
          <w:szCs w:val="28"/>
        </w:rPr>
      </w:pPr>
      <w:r w:rsidRPr="009E7984">
        <w:rPr>
          <w:sz w:val="28"/>
          <w:szCs w:val="28"/>
        </w:rPr>
        <w:t>Шлях, пройдений сосудами за період часу t</w:t>
      </w:r>
      <w:r w:rsidRPr="009E7984">
        <w:rPr>
          <w:sz w:val="28"/>
          <w:szCs w:val="28"/>
          <w:vertAlign w:val="subscript"/>
        </w:rPr>
        <w:t>т1</w:t>
      </w:r>
      <w:r w:rsidRPr="009E7984">
        <w:rPr>
          <w:sz w:val="28"/>
          <w:szCs w:val="28"/>
        </w:rPr>
        <w:t>:</w:t>
      </w:r>
    </w:p>
    <w:p w:rsidR="00BF31EA" w:rsidRPr="009E7984" w:rsidRDefault="00BF31EA" w:rsidP="00BF31EA">
      <w:pPr>
        <w:spacing w:line="360" w:lineRule="auto"/>
        <w:ind w:firstLine="720"/>
        <w:rPr>
          <w:sz w:val="28"/>
          <w:szCs w:val="28"/>
        </w:rPr>
      </w:pPr>
      <w:r w:rsidRPr="009E7984">
        <w:rPr>
          <w:position w:val="-30"/>
          <w:sz w:val="28"/>
          <w:szCs w:val="28"/>
        </w:rPr>
        <w:object w:dxaOrig="3840" w:dyaOrig="720">
          <v:shape id="_x0000_i1052" type="#_x0000_t75" style="width:194.95pt;height:37.35pt" o:ole="">
            <v:imagedata r:id="rId66" o:title=""/>
          </v:shape>
          <o:OLEObject Type="Embed" ProgID="Equation.DSMT4" ShapeID="_x0000_i1052" DrawAspect="Content" ObjectID="_1606585231" r:id="rId67"/>
        </w:object>
      </w:r>
      <w:r w:rsidRPr="009E7984">
        <w:rPr>
          <w:sz w:val="28"/>
          <w:szCs w:val="28"/>
        </w:rPr>
        <w:t xml:space="preserve"> </w:t>
      </w:r>
    </w:p>
    <w:p w:rsidR="00BF31EA" w:rsidRPr="009E7984" w:rsidRDefault="00BF31EA" w:rsidP="00BF31EA">
      <w:pPr>
        <w:spacing w:line="360" w:lineRule="auto"/>
        <w:ind w:firstLine="720"/>
        <w:rPr>
          <w:sz w:val="28"/>
          <w:szCs w:val="28"/>
        </w:rPr>
      </w:pPr>
    </w:p>
    <w:p w:rsidR="00BF31EA" w:rsidRPr="009E7984" w:rsidRDefault="00BF31EA" w:rsidP="00BF31EA">
      <w:pPr>
        <w:spacing w:line="360" w:lineRule="auto"/>
        <w:ind w:firstLine="720"/>
        <w:rPr>
          <w:sz w:val="28"/>
          <w:szCs w:val="28"/>
        </w:rPr>
      </w:pPr>
      <w:r w:rsidRPr="009E7984">
        <w:rPr>
          <w:sz w:val="28"/>
          <w:szCs w:val="28"/>
        </w:rPr>
        <w:t xml:space="preserve">Шлях, пройдений сосудами за період часу </w:t>
      </w:r>
      <w:proofErr w:type="spellStart"/>
      <w:r w:rsidRPr="009E7984">
        <w:rPr>
          <w:sz w:val="28"/>
          <w:szCs w:val="28"/>
        </w:rPr>
        <w:t>t</w:t>
      </w:r>
      <w:r w:rsidRPr="009E7984">
        <w:rPr>
          <w:sz w:val="28"/>
          <w:szCs w:val="28"/>
          <w:vertAlign w:val="subscript"/>
        </w:rPr>
        <w:t>рк</w:t>
      </w:r>
      <w:proofErr w:type="spellEnd"/>
      <w:r w:rsidRPr="009E7984">
        <w:rPr>
          <w:sz w:val="28"/>
          <w:szCs w:val="28"/>
        </w:rPr>
        <w:t>:</w:t>
      </w:r>
    </w:p>
    <w:p w:rsidR="00BF31EA" w:rsidRPr="009E7984" w:rsidRDefault="00BF31EA" w:rsidP="00BF31EA">
      <w:pPr>
        <w:spacing w:line="360" w:lineRule="auto"/>
        <w:ind w:firstLine="720"/>
        <w:rPr>
          <w:sz w:val="28"/>
          <w:szCs w:val="28"/>
        </w:rPr>
      </w:pPr>
      <w:r w:rsidRPr="009E7984">
        <w:rPr>
          <w:position w:val="-14"/>
          <w:sz w:val="28"/>
          <w:szCs w:val="28"/>
        </w:rPr>
        <w:object w:dxaOrig="2620" w:dyaOrig="380">
          <v:shape id="_x0000_i1053" type="#_x0000_t75" style="width:129.05pt;height:22.4pt" o:ole="">
            <v:imagedata r:id="rId68" o:title=""/>
          </v:shape>
          <o:OLEObject Type="Embed" ProgID="Equation.DSMT4" ShapeID="_x0000_i1053" DrawAspect="Content" ObjectID="_1606585232" r:id="rId69"/>
        </w:object>
      </w:r>
      <w:r w:rsidRPr="009E7984">
        <w:rPr>
          <w:sz w:val="28"/>
          <w:szCs w:val="28"/>
        </w:rPr>
        <w:t xml:space="preserve">   - довжина розвантажувальних кривих</w:t>
      </w:r>
    </w:p>
    <w:p w:rsidR="00BF31EA" w:rsidRPr="009E7984" w:rsidRDefault="00BF31EA" w:rsidP="00BF31EA">
      <w:pPr>
        <w:spacing w:line="360" w:lineRule="auto"/>
        <w:ind w:firstLine="720"/>
        <w:rPr>
          <w:sz w:val="28"/>
          <w:szCs w:val="28"/>
        </w:rPr>
      </w:pPr>
    </w:p>
    <w:p w:rsidR="00BF31EA" w:rsidRPr="009E7984" w:rsidRDefault="00BF31EA" w:rsidP="00BF31EA">
      <w:pPr>
        <w:spacing w:line="360" w:lineRule="auto"/>
        <w:ind w:firstLine="720"/>
        <w:rPr>
          <w:sz w:val="28"/>
          <w:szCs w:val="28"/>
        </w:rPr>
      </w:pPr>
      <w:r w:rsidRPr="009E7984">
        <w:rPr>
          <w:sz w:val="28"/>
          <w:szCs w:val="28"/>
        </w:rPr>
        <w:t>Шлях, пройдений сосудами за період часу t</w:t>
      </w:r>
      <w:r w:rsidRPr="009E7984">
        <w:rPr>
          <w:sz w:val="28"/>
          <w:szCs w:val="28"/>
          <w:vertAlign w:val="subscript"/>
        </w:rPr>
        <w:t>т2</w:t>
      </w:r>
      <w:r w:rsidRPr="009E7984">
        <w:rPr>
          <w:sz w:val="28"/>
          <w:szCs w:val="28"/>
        </w:rPr>
        <w:t>:</w:t>
      </w:r>
    </w:p>
    <w:p w:rsidR="00BF31EA" w:rsidRPr="009E7984" w:rsidRDefault="00BF31EA" w:rsidP="00BF31EA">
      <w:pPr>
        <w:spacing w:line="360" w:lineRule="auto"/>
        <w:ind w:firstLine="720"/>
        <w:rPr>
          <w:sz w:val="28"/>
          <w:szCs w:val="28"/>
        </w:rPr>
      </w:pPr>
      <w:r w:rsidRPr="009E7984">
        <w:rPr>
          <w:position w:val="-24"/>
          <w:sz w:val="28"/>
          <w:szCs w:val="28"/>
        </w:rPr>
        <w:object w:dxaOrig="3120" w:dyaOrig="660">
          <v:shape id="_x0000_i1054" type="#_x0000_t75" style="width:157.6pt;height:37.35pt" o:ole="">
            <v:imagedata r:id="rId70" o:title=""/>
          </v:shape>
          <o:OLEObject Type="Embed" ProgID="Equation.DSMT4" ShapeID="_x0000_i1054" DrawAspect="Content" ObjectID="_1606585233" r:id="rId71"/>
        </w:object>
      </w:r>
    </w:p>
    <w:p w:rsidR="00BF31EA" w:rsidRDefault="00BF31EA" w:rsidP="00BF31EA">
      <w:pPr>
        <w:spacing w:line="360" w:lineRule="auto"/>
        <w:ind w:firstLine="720"/>
        <w:rPr>
          <w:sz w:val="28"/>
          <w:szCs w:val="28"/>
        </w:rPr>
      </w:pPr>
    </w:p>
    <w:p w:rsidR="00BF31EA" w:rsidRDefault="00BF31EA" w:rsidP="00BF31EA">
      <w:pPr>
        <w:spacing w:line="360" w:lineRule="auto"/>
        <w:ind w:firstLine="720"/>
        <w:rPr>
          <w:sz w:val="28"/>
          <w:szCs w:val="28"/>
        </w:rPr>
      </w:pPr>
    </w:p>
    <w:p w:rsidR="00BF31EA" w:rsidRPr="009E7984" w:rsidRDefault="00BF31EA" w:rsidP="00BF31EA">
      <w:pPr>
        <w:spacing w:line="360" w:lineRule="auto"/>
        <w:ind w:firstLine="720"/>
        <w:rPr>
          <w:sz w:val="28"/>
          <w:szCs w:val="28"/>
        </w:rPr>
      </w:pPr>
    </w:p>
    <w:p w:rsidR="00BF31EA" w:rsidRPr="009E7984" w:rsidRDefault="00BF31EA" w:rsidP="00BF31EA">
      <w:pPr>
        <w:spacing w:line="360" w:lineRule="auto"/>
        <w:ind w:firstLine="720"/>
        <w:rPr>
          <w:sz w:val="28"/>
          <w:szCs w:val="28"/>
        </w:rPr>
      </w:pPr>
      <w:r w:rsidRPr="009E7984">
        <w:rPr>
          <w:sz w:val="28"/>
          <w:szCs w:val="28"/>
        </w:rPr>
        <w:t>Шлях, пройдений сосудами за період усталеного руху з максимальною лінійною швидкістю:</w:t>
      </w:r>
    </w:p>
    <w:p w:rsidR="00BF31EA" w:rsidRPr="009E7984" w:rsidRDefault="00BF31EA" w:rsidP="00BF31EA">
      <w:pPr>
        <w:spacing w:line="360" w:lineRule="auto"/>
        <w:ind w:firstLine="720"/>
        <w:rPr>
          <w:sz w:val="28"/>
          <w:szCs w:val="28"/>
        </w:rPr>
      </w:pPr>
      <w:r w:rsidRPr="009E7984">
        <w:rPr>
          <w:position w:val="-14"/>
          <w:sz w:val="28"/>
          <w:szCs w:val="28"/>
        </w:rPr>
        <w:object w:dxaOrig="7640" w:dyaOrig="380">
          <v:shape id="_x0000_i1055" type="#_x0000_t75" style="width:381.05pt;height:22.4pt" o:ole="">
            <v:imagedata r:id="rId72" o:title=""/>
          </v:shape>
          <o:OLEObject Type="Embed" ProgID="Equation.DSMT4" ShapeID="_x0000_i1055" DrawAspect="Content" ObjectID="_1606585234" r:id="rId73"/>
        </w:object>
      </w:r>
      <w:r w:rsidRPr="009E7984">
        <w:rPr>
          <w:sz w:val="28"/>
          <w:szCs w:val="28"/>
        </w:rPr>
        <w:t xml:space="preserve"> </w:t>
      </w:r>
    </w:p>
    <w:p w:rsidR="00BF31EA" w:rsidRDefault="00BF31EA" w:rsidP="00BF31EA">
      <w:pPr>
        <w:spacing w:line="360" w:lineRule="auto"/>
        <w:ind w:firstLine="720"/>
        <w:rPr>
          <w:sz w:val="28"/>
          <w:szCs w:val="28"/>
        </w:rPr>
      </w:pPr>
    </w:p>
    <w:p w:rsidR="00BF31EA" w:rsidRDefault="00BF31EA" w:rsidP="00BF31EA">
      <w:pPr>
        <w:spacing w:line="360" w:lineRule="auto"/>
        <w:ind w:firstLine="720"/>
        <w:rPr>
          <w:sz w:val="28"/>
          <w:szCs w:val="28"/>
        </w:rPr>
      </w:pPr>
    </w:p>
    <w:p w:rsidR="00BF31EA" w:rsidRPr="009E7984" w:rsidRDefault="00BF31EA" w:rsidP="00BF31EA">
      <w:pPr>
        <w:spacing w:line="360" w:lineRule="auto"/>
        <w:ind w:firstLine="720"/>
        <w:rPr>
          <w:sz w:val="28"/>
          <w:szCs w:val="28"/>
        </w:rPr>
      </w:pPr>
    </w:p>
    <w:p w:rsidR="00BF31EA" w:rsidRPr="009E7984" w:rsidRDefault="00BF31EA" w:rsidP="00BF31EA">
      <w:pPr>
        <w:spacing w:line="360" w:lineRule="auto"/>
        <w:ind w:firstLine="720"/>
        <w:rPr>
          <w:sz w:val="28"/>
          <w:szCs w:val="28"/>
        </w:rPr>
      </w:pPr>
      <w:r w:rsidRPr="009E7984">
        <w:rPr>
          <w:sz w:val="28"/>
          <w:szCs w:val="28"/>
        </w:rPr>
        <w:lastRenderedPageBreak/>
        <w:t>Період часу руху з максимальною лінійною швидкістю:</w:t>
      </w:r>
    </w:p>
    <w:p w:rsidR="00BF31EA" w:rsidRPr="009E7984" w:rsidRDefault="00BF31EA" w:rsidP="00BF31EA">
      <w:pPr>
        <w:spacing w:line="360" w:lineRule="auto"/>
        <w:ind w:firstLine="720"/>
        <w:rPr>
          <w:sz w:val="28"/>
          <w:szCs w:val="28"/>
        </w:rPr>
      </w:pPr>
      <w:r w:rsidRPr="009E7984">
        <w:rPr>
          <w:position w:val="-30"/>
          <w:sz w:val="28"/>
          <w:szCs w:val="28"/>
        </w:rPr>
        <w:object w:dxaOrig="2520" w:dyaOrig="720">
          <v:shape id="_x0000_i1056" type="#_x0000_t75" style="width:130.4pt;height:37.35pt" o:ole="">
            <v:imagedata r:id="rId74" o:title=""/>
          </v:shape>
          <o:OLEObject Type="Embed" ProgID="Equation.DSMT4" ShapeID="_x0000_i1056" DrawAspect="Content" ObjectID="_1606585235" r:id="rId75"/>
        </w:object>
      </w:r>
      <w:r w:rsidRPr="009E7984">
        <w:rPr>
          <w:sz w:val="28"/>
          <w:szCs w:val="28"/>
        </w:rPr>
        <w:t xml:space="preserve"> </w:t>
      </w:r>
    </w:p>
    <w:p w:rsidR="00BF31EA" w:rsidRPr="009E7984" w:rsidRDefault="00BF31EA" w:rsidP="00BF31EA">
      <w:pPr>
        <w:spacing w:line="360" w:lineRule="auto"/>
        <w:ind w:firstLine="720"/>
        <w:rPr>
          <w:sz w:val="28"/>
          <w:szCs w:val="28"/>
        </w:rPr>
      </w:pPr>
    </w:p>
    <w:p w:rsidR="00BF31EA" w:rsidRPr="009E7984" w:rsidRDefault="00BF31EA" w:rsidP="00BF31EA">
      <w:pPr>
        <w:spacing w:line="360" w:lineRule="auto"/>
        <w:ind w:firstLine="720"/>
        <w:rPr>
          <w:sz w:val="28"/>
          <w:szCs w:val="28"/>
        </w:rPr>
      </w:pPr>
      <w:r w:rsidRPr="009E7984">
        <w:rPr>
          <w:sz w:val="28"/>
          <w:szCs w:val="28"/>
        </w:rPr>
        <w:t>У відповідності з рекомендаціями приймаємо період паузи t</w:t>
      </w:r>
      <w:r w:rsidRPr="009E7984">
        <w:rPr>
          <w:sz w:val="28"/>
          <w:szCs w:val="28"/>
          <w:vertAlign w:val="subscript"/>
        </w:rPr>
        <w:t>0</w:t>
      </w:r>
      <w:r w:rsidRPr="009E7984">
        <w:rPr>
          <w:sz w:val="28"/>
          <w:szCs w:val="28"/>
        </w:rPr>
        <w:t>=30c, тоді розрахунковий час циклу складає:</w:t>
      </w:r>
    </w:p>
    <w:p w:rsidR="00BF31EA" w:rsidRPr="009E7984" w:rsidRDefault="00BF31EA" w:rsidP="00BF31EA">
      <w:pPr>
        <w:spacing w:line="360" w:lineRule="auto"/>
        <w:ind w:firstLine="720"/>
        <w:rPr>
          <w:sz w:val="28"/>
          <w:szCs w:val="28"/>
        </w:rPr>
      </w:pPr>
      <w:r w:rsidRPr="009E7984">
        <w:rPr>
          <w:position w:val="-14"/>
          <w:sz w:val="28"/>
          <w:szCs w:val="28"/>
        </w:rPr>
        <w:object w:dxaOrig="7900" w:dyaOrig="380">
          <v:shape id="_x0000_i1057" type="#_x0000_t75" style="width:396pt;height:22.4pt" o:ole="">
            <v:imagedata r:id="rId76" o:title=""/>
          </v:shape>
          <o:OLEObject Type="Embed" ProgID="Equation.DSMT4" ShapeID="_x0000_i1057" DrawAspect="Content" ObjectID="_1606585236" r:id="rId77"/>
        </w:object>
      </w:r>
      <w:r w:rsidRPr="009E7984">
        <w:rPr>
          <w:sz w:val="28"/>
          <w:szCs w:val="28"/>
        </w:rPr>
        <w:t xml:space="preserve"> </w:t>
      </w:r>
    </w:p>
    <w:p w:rsidR="00BF31EA" w:rsidRPr="009E7984" w:rsidRDefault="00BF31EA" w:rsidP="00BF31EA">
      <w:pPr>
        <w:spacing w:line="360" w:lineRule="auto"/>
        <w:ind w:firstLine="720"/>
        <w:rPr>
          <w:sz w:val="28"/>
          <w:szCs w:val="28"/>
        </w:rPr>
      </w:pPr>
    </w:p>
    <w:p w:rsidR="00BF31EA" w:rsidRPr="009E7984" w:rsidRDefault="00BF31EA" w:rsidP="00BF31EA">
      <w:pPr>
        <w:spacing w:line="360" w:lineRule="auto"/>
        <w:ind w:firstLine="720"/>
        <w:rPr>
          <w:sz w:val="28"/>
          <w:szCs w:val="28"/>
        </w:rPr>
      </w:pPr>
      <w:r w:rsidRPr="009E7984">
        <w:rPr>
          <w:sz w:val="28"/>
          <w:szCs w:val="28"/>
        </w:rPr>
        <w:t>Розрахункова потужність електродвигуна:</w:t>
      </w:r>
    </w:p>
    <w:p w:rsidR="00BF31EA" w:rsidRPr="009E7984" w:rsidRDefault="00BF31EA" w:rsidP="00BF31EA">
      <w:pPr>
        <w:spacing w:line="360" w:lineRule="auto"/>
        <w:ind w:firstLine="720"/>
        <w:rPr>
          <w:sz w:val="28"/>
          <w:szCs w:val="28"/>
        </w:rPr>
      </w:pPr>
      <w:r w:rsidRPr="009E7984">
        <w:rPr>
          <w:position w:val="-32"/>
          <w:sz w:val="28"/>
          <w:szCs w:val="28"/>
        </w:rPr>
        <w:object w:dxaOrig="5520" w:dyaOrig="740">
          <v:shape id="_x0000_i1058" type="#_x0000_t75" style="width:274.4pt;height:37.35pt" o:ole="">
            <v:imagedata r:id="rId78" o:title=""/>
          </v:shape>
          <o:OLEObject Type="Embed" ProgID="Equation.DSMT4" ShapeID="_x0000_i1058" DrawAspect="Content" ObjectID="_1606585237" r:id="rId79"/>
        </w:object>
      </w:r>
      <w:r w:rsidRPr="009E7984">
        <w:rPr>
          <w:sz w:val="28"/>
          <w:szCs w:val="28"/>
        </w:rPr>
        <w:t xml:space="preserve"> </w:t>
      </w:r>
    </w:p>
    <w:p w:rsidR="00BF31EA" w:rsidRPr="009E7984" w:rsidRDefault="00BF31EA" w:rsidP="00BF31EA">
      <w:pPr>
        <w:spacing w:line="360" w:lineRule="auto"/>
        <w:ind w:firstLine="720"/>
        <w:rPr>
          <w:sz w:val="28"/>
          <w:szCs w:val="28"/>
        </w:rPr>
      </w:pPr>
    </w:p>
    <w:p w:rsidR="00BF31EA" w:rsidRPr="009E7984" w:rsidRDefault="00BF31EA" w:rsidP="00BF31EA">
      <w:pPr>
        <w:spacing w:line="360" w:lineRule="auto"/>
        <w:ind w:firstLine="720"/>
        <w:rPr>
          <w:sz w:val="28"/>
          <w:szCs w:val="28"/>
        </w:rPr>
      </w:pPr>
      <w:r w:rsidRPr="009E7984">
        <w:rPr>
          <w:sz w:val="28"/>
          <w:szCs w:val="28"/>
        </w:rPr>
        <w:t>Розрахункова частота обертання валу:</w:t>
      </w:r>
    </w:p>
    <w:p w:rsidR="00BF31EA" w:rsidRPr="009E7984" w:rsidRDefault="00BF31EA" w:rsidP="00BF31EA">
      <w:pPr>
        <w:spacing w:line="360" w:lineRule="auto"/>
        <w:ind w:firstLine="720"/>
        <w:rPr>
          <w:sz w:val="28"/>
          <w:szCs w:val="28"/>
        </w:rPr>
      </w:pPr>
      <w:r w:rsidRPr="009E7984">
        <w:rPr>
          <w:position w:val="-30"/>
          <w:sz w:val="28"/>
          <w:szCs w:val="28"/>
        </w:rPr>
        <w:object w:dxaOrig="4640" w:dyaOrig="720">
          <v:shape id="_x0000_i1059" type="#_x0000_t75" style="width:229.6pt;height:37.35pt" o:ole="">
            <v:imagedata r:id="rId80" o:title=""/>
          </v:shape>
          <o:OLEObject Type="Embed" ProgID="Equation.DSMT4" ShapeID="_x0000_i1059" DrawAspect="Content" ObjectID="_1606585238" r:id="rId81"/>
        </w:object>
      </w:r>
      <w:r w:rsidRPr="009E7984">
        <w:rPr>
          <w:sz w:val="28"/>
          <w:szCs w:val="28"/>
        </w:rPr>
        <w:t xml:space="preserve"> </w:t>
      </w:r>
    </w:p>
    <w:p w:rsidR="00BF31EA" w:rsidRPr="009E7984" w:rsidRDefault="00BF31EA" w:rsidP="00BF31EA">
      <w:pPr>
        <w:spacing w:line="360" w:lineRule="auto"/>
        <w:ind w:firstLine="720"/>
        <w:rPr>
          <w:sz w:val="28"/>
          <w:szCs w:val="28"/>
        </w:rPr>
      </w:pPr>
    </w:p>
    <w:p w:rsidR="00BF31EA" w:rsidRPr="009E7984" w:rsidRDefault="00BF31EA" w:rsidP="00BF31EA">
      <w:pPr>
        <w:spacing w:line="360" w:lineRule="auto"/>
        <w:ind w:firstLine="720"/>
        <w:rPr>
          <w:sz w:val="28"/>
          <w:szCs w:val="28"/>
        </w:rPr>
      </w:pPr>
    </w:p>
    <w:p w:rsidR="00BF31EA" w:rsidRPr="009E7984" w:rsidRDefault="00BF31EA" w:rsidP="00BF31EA">
      <w:pPr>
        <w:spacing w:line="360" w:lineRule="auto"/>
        <w:ind w:firstLine="426"/>
        <w:jc w:val="center"/>
        <w:rPr>
          <w:b/>
          <w:sz w:val="28"/>
          <w:szCs w:val="28"/>
        </w:rPr>
      </w:pPr>
      <w:r>
        <w:rPr>
          <w:b/>
          <w:sz w:val="28"/>
          <w:szCs w:val="28"/>
        </w:rPr>
        <w:t>2</w:t>
      </w:r>
      <w:r w:rsidRPr="009E7984">
        <w:rPr>
          <w:b/>
          <w:sz w:val="28"/>
          <w:szCs w:val="28"/>
        </w:rPr>
        <w:t>.2 РОЗРАХУНОК ЕЛЕМЕНТІВ СИСТЕМИ ТП-Д</w:t>
      </w:r>
    </w:p>
    <w:p w:rsidR="00BF31EA" w:rsidRPr="009E7984" w:rsidRDefault="00BF31EA" w:rsidP="00BF31EA">
      <w:pPr>
        <w:spacing w:line="360" w:lineRule="auto"/>
        <w:ind w:firstLine="720"/>
        <w:rPr>
          <w:b/>
          <w:sz w:val="28"/>
          <w:szCs w:val="28"/>
        </w:rPr>
      </w:pPr>
    </w:p>
    <w:p w:rsidR="00BF31EA" w:rsidRPr="000F63F5" w:rsidRDefault="00BF31EA" w:rsidP="00BF31EA">
      <w:pPr>
        <w:spacing w:line="360" w:lineRule="auto"/>
        <w:ind w:firstLine="720"/>
        <w:rPr>
          <w:b/>
          <w:sz w:val="28"/>
          <w:szCs w:val="28"/>
        </w:rPr>
      </w:pPr>
      <w:r>
        <w:rPr>
          <w:b/>
          <w:sz w:val="28"/>
          <w:szCs w:val="28"/>
        </w:rPr>
        <w:t>2</w:t>
      </w:r>
      <w:r w:rsidRPr="009E7984">
        <w:rPr>
          <w:b/>
          <w:sz w:val="28"/>
          <w:szCs w:val="28"/>
        </w:rPr>
        <w:t xml:space="preserve">.2.1 Вибір електродвигуна для рудничної </w:t>
      </w:r>
      <w:proofErr w:type="spellStart"/>
      <w:r w:rsidRPr="009E7984">
        <w:rPr>
          <w:b/>
          <w:sz w:val="28"/>
          <w:szCs w:val="28"/>
        </w:rPr>
        <w:t>безредукт</w:t>
      </w:r>
      <w:r>
        <w:rPr>
          <w:b/>
          <w:sz w:val="28"/>
          <w:szCs w:val="28"/>
        </w:rPr>
        <w:t>орної</w:t>
      </w:r>
      <w:proofErr w:type="spellEnd"/>
      <w:r>
        <w:rPr>
          <w:b/>
          <w:sz w:val="28"/>
          <w:szCs w:val="28"/>
        </w:rPr>
        <w:t xml:space="preserve"> скіпової підйомної машини</w:t>
      </w:r>
    </w:p>
    <w:p w:rsidR="00BF31EA" w:rsidRPr="009E7984" w:rsidRDefault="00BF31EA" w:rsidP="00BF31EA">
      <w:pPr>
        <w:spacing w:line="360" w:lineRule="auto"/>
        <w:ind w:firstLine="720"/>
        <w:rPr>
          <w:sz w:val="28"/>
          <w:szCs w:val="28"/>
        </w:rPr>
      </w:pPr>
      <w:r w:rsidRPr="009E7984">
        <w:rPr>
          <w:sz w:val="28"/>
          <w:szCs w:val="28"/>
        </w:rPr>
        <w:t>Приймаємо да установки електродвигун постійного струму з незалежним збудженням типу П23-50-3К з наступними технічними даними:</w:t>
      </w:r>
    </w:p>
    <w:p w:rsidR="00BF31EA" w:rsidRPr="009E7984" w:rsidRDefault="00BF31EA" w:rsidP="00BF31EA">
      <w:pPr>
        <w:spacing w:line="360" w:lineRule="auto"/>
        <w:ind w:firstLine="720"/>
        <w:rPr>
          <w:sz w:val="28"/>
          <w:szCs w:val="28"/>
        </w:rPr>
      </w:pPr>
      <w:r w:rsidRPr="009E7984">
        <w:rPr>
          <w:sz w:val="28"/>
          <w:szCs w:val="28"/>
        </w:rPr>
        <w:t xml:space="preserve">Номінальна потужність </w:t>
      </w:r>
      <w:proofErr w:type="spellStart"/>
      <w:r w:rsidRPr="009E7984">
        <w:rPr>
          <w:sz w:val="28"/>
          <w:szCs w:val="28"/>
        </w:rPr>
        <w:t>Р</w:t>
      </w:r>
      <w:r w:rsidRPr="009E7984">
        <w:rPr>
          <w:sz w:val="28"/>
          <w:szCs w:val="28"/>
          <w:vertAlign w:val="subscript"/>
        </w:rPr>
        <w:t>ном</w:t>
      </w:r>
      <w:proofErr w:type="spellEnd"/>
      <w:r w:rsidRPr="009E7984">
        <w:rPr>
          <w:sz w:val="28"/>
          <w:szCs w:val="28"/>
        </w:rPr>
        <w:t xml:space="preserve"> = 1150 кВт</w:t>
      </w:r>
    </w:p>
    <w:p w:rsidR="00BF31EA" w:rsidRPr="009E7984" w:rsidRDefault="00BF31EA" w:rsidP="00BF31EA">
      <w:pPr>
        <w:spacing w:line="360" w:lineRule="auto"/>
        <w:ind w:firstLine="720"/>
        <w:rPr>
          <w:sz w:val="28"/>
          <w:szCs w:val="28"/>
        </w:rPr>
      </w:pPr>
      <w:r w:rsidRPr="009E7984">
        <w:rPr>
          <w:sz w:val="28"/>
          <w:szCs w:val="28"/>
        </w:rPr>
        <w:t xml:space="preserve">Номінальна напруга в якірному колі </w:t>
      </w:r>
      <w:proofErr w:type="spellStart"/>
      <w:r w:rsidRPr="009E7984">
        <w:rPr>
          <w:sz w:val="28"/>
          <w:szCs w:val="28"/>
        </w:rPr>
        <w:t>U</w:t>
      </w:r>
      <w:r w:rsidRPr="009E7984">
        <w:rPr>
          <w:sz w:val="28"/>
          <w:szCs w:val="28"/>
          <w:vertAlign w:val="subscript"/>
        </w:rPr>
        <w:t>ном</w:t>
      </w:r>
      <w:proofErr w:type="spellEnd"/>
      <w:r w:rsidRPr="009E7984">
        <w:rPr>
          <w:sz w:val="28"/>
          <w:szCs w:val="28"/>
        </w:rPr>
        <w:t xml:space="preserve"> = 930 В</w:t>
      </w:r>
    </w:p>
    <w:p w:rsidR="00BF31EA" w:rsidRPr="009E7984" w:rsidRDefault="00BF31EA" w:rsidP="00BF31EA">
      <w:pPr>
        <w:spacing w:line="360" w:lineRule="auto"/>
        <w:ind w:firstLine="720"/>
        <w:rPr>
          <w:sz w:val="28"/>
          <w:szCs w:val="28"/>
        </w:rPr>
      </w:pPr>
      <w:r w:rsidRPr="009E7984">
        <w:rPr>
          <w:sz w:val="28"/>
          <w:szCs w:val="28"/>
        </w:rPr>
        <w:t xml:space="preserve">Номінальний струм в якірному колі </w:t>
      </w:r>
      <w:proofErr w:type="spellStart"/>
      <w:r w:rsidRPr="009E7984">
        <w:rPr>
          <w:sz w:val="28"/>
          <w:szCs w:val="28"/>
        </w:rPr>
        <w:t>I</w:t>
      </w:r>
      <w:r w:rsidRPr="009E7984">
        <w:rPr>
          <w:sz w:val="28"/>
          <w:szCs w:val="28"/>
          <w:vertAlign w:val="subscript"/>
        </w:rPr>
        <w:t>ном</w:t>
      </w:r>
      <w:proofErr w:type="spellEnd"/>
      <w:r w:rsidRPr="009E7984">
        <w:rPr>
          <w:sz w:val="28"/>
          <w:szCs w:val="28"/>
        </w:rPr>
        <w:t xml:space="preserve"> = 1410 А</w:t>
      </w:r>
    </w:p>
    <w:p w:rsidR="00BF31EA" w:rsidRPr="009E7984" w:rsidRDefault="00BF31EA" w:rsidP="00BF31EA">
      <w:pPr>
        <w:spacing w:line="360" w:lineRule="auto"/>
        <w:ind w:firstLine="720"/>
        <w:rPr>
          <w:sz w:val="28"/>
          <w:szCs w:val="28"/>
        </w:rPr>
      </w:pPr>
      <w:r w:rsidRPr="009E7984">
        <w:rPr>
          <w:sz w:val="28"/>
          <w:szCs w:val="28"/>
        </w:rPr>
        <w:t xml:space="preserve">Номінальна частота обертання валу </w:t>
      </w:r>
      <w:proofErr w:type="spellStart"/>
      <w:r w:rsidRPr="009E7984">
        <w:rPr>
          <w:sz w:val="28"/>
          <w:szCs w:val="28"/>
        </w:rPr>
        <w:t>n</w:t>
      </w:r>
      <w:r w:rsidRPr="009E7984">
        <w:rPr>
          <w:sz w:val="28"/>
          <w:szCs w:val="28"/>
          <w:vertAlign w:val="subscript"/>
        </w:rPr>
        <w:t>ном</w:t>
      </w:r>
      <w:proofErr w:type="spellEnd"/>
      <w:r w:rsidRPr="009E7984">
        <w:rPr>
          <w:sz w:val="28"/>
          <w:szCs w:val="28"/>
        </w:rPr>
        <w:t xml:space="preserve"> = 40 об/хв</w:t>
      </w:r>
    </w:p>
    <w:p w:rsidR="00BF31EA" w:rsidRPr="009E7984" w:rsidRDefault="00BF31EA" w:rsidP="00BF31EA">
      <w:pPr>
        <w:spacing w:line="360" w:lineRule="auto"/>
        <w:ind w:firstLine="720"/>
        <w:rPr>
          <w:sz w:val="28"/>
          <w:szCs w:val="28"/>
        </w:rPr>
      </w:pPr>
      <w:r w:rsidRPr="009E7984">
        <w:rPr>
          <w:sz w:val="28"/>
          <w:szCs w:val="28"/>
        </w:rPr>
        <w:t xml:space="preserve">Момент інерції якоря </w:t>
      </w:r>
      <w:proofErr w:type="spellStart"/>
      <w:r w:rsidRPr="009E7984">
        <w:rPr>
          <w:sz w:val="28"/>
          <w:szCs w:val="28"/>
        </w:rPr>
        <w:t>J</w:t>
      </w:r>
      <w:r w:rsidRPr="009E7984">
        <w:rPr>
          <w:sz w:val="28"/>
          <w:szCs w:val="28"/>
          <w:vertAlign w:val="subscript"/>
        </w:rPr>
        <w:t>дв</w:t>
      </w:r>
      <w:proofErr w:type="spellEnd"/>
      <w:r w:rsidRPr="009E7984">
        <w:rPr>
          <w:sz w:val="28"/>
          <w:szCs w:val="28"/>
        </w:rPr>
        <w:t xml:space="preserve"> = 13 930 кгм</w:t>
      </w:r>
      <w:r w:rsidRPr="009E7984">
        <w:rPr>
          <w:sz w:val="28"/>
          <w:szCs w:val="28"/>
          <w:vertAlign w:val="superscript"/>
        </w:rPr>
        <w:t>2</w:t>
      </w:r>
    </w:p>
    <w:p w:rsidR="00BF31EA" w:rsidRPr="009E7984" w:rsidRDefault="00BF31EA" w:rsidP="00BF31EA">
      <w:pPr>
        <w:spacing w:line="360" w:lineRule="auto"/>
        <w:ind w:firstLine="720"/>
        <w:rPr>
          <w:sz w:val="28"/>
          <w:szCs w:val="28"/>
        </w:rPr>
      </w:pPr>
      <w:r w:rsidRPr="009E7984">
        <w:rPr>
          <w:sz w:val="28"/>
          <w:szCs w:val="28"/>
        </w:rPr>
        <w:t xml:space="preserve">Номінальний ККД </w:t>
      </w:r>
      <w:proofErr w:type="spellStart"/>
      <w:r w:rsidRPr="009E7984">
        <w:rPr>
          <w:sz w:val="28"/>
          <w:szCs w:val="28"/>
        </w:rPr>
        <w:t>η</w:t>
      </w:r>
      <w:r w:rsidRPr="009E7984">
        <w:rPr>
          <w:sz w:val="28"/>
          <w:szCs w:val="28"/>
          <w:vertAlign w:val="subscript"/>
        </w:rPr>
        <w:t>ном</w:t>
      </w:r>
      <w:proofErr w:type="spellEnd"/>
      <w:r w:rsidRPr="009E7984">
        <w:rPr>
          <w:sz w:val="28"/>
          <w:szCs w:val="28"/>
        </w:rPr>
        <w:t xml:space="preserve"> = 0,877</w:t>
      </w:r>
    </w:p>
    <w:p w:rsidR="00BF31EA" w:rsidRPr="009E7984" w:rsidRDefault="00BF31EA" w:rsidP="00BF31EA">
      <w:pPr>
        <w:spacing w:line="360" w:lineRule="auto"/>
        <w:ind w:firstLine="720"/>
        <w:rPr>
          <w:b/>
          <w:sz w:val="28"/>
          <w:szCs w:val="28"/>
        </w:rPr>
      </w:pPr>
      <w:r w:rsidRPr="009E7984">
        <w:rPr>
          <w:sz w:val="28"/>
          <w:szCs w:val="28"/>
        </w:rPr>
        <w:t>Перевантажувальна спроможність λ = 2,0</w:t>
      </w:r>
      <w:r w:rsidRPr="009E7984">
        <w:rPr>
          <w:b/>
          <w:sz w:val="28"/>
          <w:szCs w:val="28"/>
        </w:rPr>
        <w:br w:type="page"/>
      </w:r>
    </w:p>
    <w:p w:rsidR="00BF31EA" w:rsidRPr="0040311A" w:rsidRDefault="00BF31EA" w:rsidP="00BF31EA">
      <w:pPr>
        <w:spacing w:line="360" w:lineRule="auto"/>
        <w:ind w:firstLine="720"/>
        <w:rPr>
          <w:b/>
          <w:sz w:val="28"/>
          <w:szCs w:val="28"/>
        </w:rPr>
      </w:pPr>
      <w:r>
        <w:rPr>
          <w:b/>
          <w:sz w:val="28"/>
          <w:szCs w:val="28"/>
        </w:rPr>
        <w:lastRenderedPageBreak/>
        <w:t>2</w:t>
      </w:r>
      <w:r w:rsidRPr="009E7984">
        <w:rPr>
          <w:b/>
          <w:sz w:val="28"/>
          <w:szCs w:val="28"/>
        </w:rPr>
        <w:t xml:space="preserve">.2.2 Розрахунок діаграми електроприводу рудничної скіпової підйомної машини </w:t>
      </w:r>
    </w:p>
    <w:p w:rsidR="00BF31EA" w:rsidRPr="009E7984" w:rsidRDefault="00BF31EA" w:rsidP="00BF31EA">
      <w:pPr>
        <w:spacing w:line="360" w:lineRule="auto"/>
        <w:ind w:firstLine="720"/>
        <w:rPr>
          <w:sz w:val="28"/>
          <w:szCs w:val="28"/>
        </w:rPr>
      </w:pPr>
      <w:r w:rsidRPr="009E7984">
        <w:rPr>
          <w:sz w:val="28"/>
          <w:szCs w:val="28"/>
        </w:rPr>
        <w:t>Номінальна кутова швидкість валу електродвигуна:</w:t>
      </w:r>
    </w:p>
    <w:p w:rsidR="00BF31EA" w:rsidRPr="009E7984" w:rsidRDefault="00BF31EA" w:rsidP="00BF31EA">
      <w:pPr>
        <w:spacing w:line="360" w:lineRule="auto"/>
        <w:ind w:firstLine="720"/>
        <w:rPr>
          <w:sz w:val="28"/>
          <w:szCs w:val="28"/>
        </w:rPr>
      </w:pPr>
      <w:r w:rsidRPr="009E7984">
        <w:rPr>
          <w:position w:val="-24"/>
          <w:sz w:val="28"/>
          <w:szCs w:val="28"/>
        </w:rPr>
        <w:object w:dxaOrig="3820" w:dyaOrig="620">
          <v:shape id="_x0000_i1060" type="#_x0000_t75" style="width:193.6pt;height:27.85pt" o:ole="">
            <v:imagedata r:id="rId82" o:title=""/>
          </v:shape>
          <o:OLEObject Type="Embed" ProgID="Equation.DSMT4" ShapeID="_x0000_i1060" DrawAspect="Content" ObjectID="_1606585239" r:id="rId83"/>
        </w:object>
      </w:r>
      <w:r w:rsidRPr="009E7984">
        <w:rPr>
          <w:sz w:val="28"/>
          <w:szCs w:val="28"/>
        </w:rPr>
        <w:t xml:space="preserve"> </w:t>
      </w:r>
    </w:p>
    <w:p w:rsidR="00BF31EA" w:rsidRPr="009E7984" w:rsidRDefault="00BF31EA" w:rsidP="00BF31EA">
      <w:pPr>
        <w:spacing w:line="360" w:lineRule="auto"/>
        <w:ind w:firstLine="720"/>
        <w:rPr>
          <w:sz w:val="28"/>
          <w:szCs w:val="28"/>
        </w:rPr>
      </w:pPr>
    </w:p>
    <w:p w:rsidR="00BF31EA" w:rsidRPr="009E7984" w:rsidRDefault="00BF31EA" w:rsidP="00BF31EA">
      <w:pPr>
        <w:spacing w:line="360" w:lineRule="auto"/>
        <w:ind w:firstLine="720"/>
        <w:rPr>
          <w:sz w:val="28"/>
          <w:szCs w:val="28"/>
        </w:rPr>
      </w:pPr>
      <w:r w:rsidRPr="009E7984">
        <w:rPr>
          <w:sz w:val="28"/>
          <w:szCs w:val="28"/>
        </w:rPr>
        <w:t>Номінальний момент електродвигуна:</w:t>
      </w:r>
    </w:p>
    <w:p w:rsidR="00BF31EA" w:rsidRPr="009E7984" w:rsidRDefault="00BF31EA" w:rsidP="00BF31EA">
      <w:pPr>
        <w:spacing w:line="360" w:lineRule="auto"/>
        <w:ind w:firstLine="720"/>
        <w:rPr>
          <w:sz w:val="28"/>
          <w:szCs w:val="28"/>
        </w:rPr>
      </w:pPr>
      <w:r w:rsidRPr="009E7984">
        <w:rPr>
          <w:position w:val="-30"/>
          <w:sz w:val="28"/>
          <w:szCs w:val="28"/>
        </w:rPr>
        <w:object w:dxaOrig="4620" w:dyaOrig="720">
          <v:shape id="_x0000_i1061" type="#_x0000_t75" style="width:230.95pt;height:37.35pt" o:ole="">
            <v:imagedata r:id="rId84" o:title=""/>
          </v:shape>
          <o:OLEObject Type="Embed" ProgID="Equation.DSMT4" ShapeID="_x0000_i1061" DrawAspect="Content" ObjectID="_1606585240" r:id="rId85"/>
        </w:object>
      </w:r>
      <w:r w:rsidRPr="009E7984">
        <w:rPr>
          <w:sz w:val="28"/>
          <w:szCs w:val="28"/>
        </w:rPr>
        <w:t xml:space="preserve"> </w:t>
      </w:r>
    </w:p>
    <w:p w:rsidR="00BF31EA" w:rsidRPr="009E7984" w:rsidRDefault="00BF31EA" w:rsidP="00BF31EA">
      <w:pPr>
        <w:spacing w:line="360" w:lineRule="auto"/>
        <w:ind w:firstLine="720"/>
        <w:rPr>
          <w:sz w:val="28"/>
          <w:szCs w:val="28"/>
        </w:rPr>
      </w:pPr>
    </w:p>
    <w:p w:rsidR="00BF31EA" w:rsidRPr="009E7984" w:rsidRDefault="00BF31EA" w:rsidP="00BF31EA">
      <w:pPr>
        <w:spacing w:line="360" w:lineRule="auto"/>
        <w:ind w:firstLine="720"/>
        <w:rPr>
          <w:sz w:val="28"/>
          <w:szCs w:val="28"/>
        </w:rPr>
      </w:pPr>
      <w:r w:rsidRPr="009E7984">
        <w:rPr>
          <w:sz w:val="28"/>
          <w:szCs w:val="28"/>
        </w:rPr>
        <w:t>Момент статичного опору на валу електродвигуна:</w:t>
      </w:r>
    </w:p>
    <w:p w:rsidR="00BF31EA" w:rsidRPr="009E7984" w:rsidRDefault="00BF31EA" w:rsidP="00BF31EA">
      <w:pPr>
        <w:spacing w:line="360" w:lineRule="auto"/>
        <w:ind w:firstLine="720"/>
        <w:rPr>
          <w:sz w:val="28"/>
          <w:szCs w:val="28"/>
        </w:rPr>
      </w:pPr>
      <w:r w:rsidRPr="009E7984">
        <w:rPr>
          <w:position w:val="-32"/>
          <w:sz w:val="28"/>
          <w:szCs w:val="28"/>
        </w:rPr>
        <w:object w:dxaOrig="5140" w:dyaOrig="740">
          <v:shape id="_x0000_i1062" type="#_x0000_t75" style="width:252pt;height:37.35pt" o:ole="">
            <v:imagedata r:id="rId86" o:title=""/>
          </v:shape>
          <o:OLEObject Type="Embed" ProgID="Equation.DSMT4" ShapeID="_x0000_i1062" DrawAspect="Content" ObjectID="_1606585241" r:id="rId87"/>
        </w:object>
      </w:r>
      <w:r w:rsidRPr="009E7984">
        <w:rPr>
          <w:sz w:val="28"/>
          <w:szCs w:val="28"/>
        </w:rPr>
        <w:t xml:space="preserve"> </w:t>
      </w:r>
    </w:p>
    <w:p w:rsidR="00BF31EA" w:rsidRPr="009E7984" w:rsidRDefault="00BF31EA" w:rsidP="00BF31EA">
      <w:pPr>
        <w:spacing w:line="360" w:lineRule="auto"/>
        <w:ind w:firstLine="720"/>
        <w:rPr>
          <w:sz w:val="28"/>
          <w:szCs w:val="28"/>
        </w:rPr>
      </w:pPr>
    </w:p>
    <w:p w:rsidR="00BF31EA" w:rsidRPr="009E7984" w:rsidRDefault="00BF31EA" w:rsidP="00BF31EA">
      <w:pPr>
        <w:spacing w:line="360" w:lineRule="auto"/>
        <w:ind w:firstLine="720"/>
        <w:rPr>
          <w:sz w:val="28"/>
          <w:szCs w:val="28"/>
        </w:rPr>
      </w:pPr>
      <w:r w:rsidRPr="009E7984">
        <w:rPr>
          <w:sz w:val="28"/>
          <w:szCs w:val="28"/>
        </w:rPr>
        <w:t>Кутова швидкість валу двигуна, що відповідає максимальній лінійній швидкості руху скіпа:</w:t>
      </w:r>
    </w:p>
    <w:p w:rsidR="00BF31EA" w:rsidRPr="009E7984" w:rsidRDefault="00BF31EA" w:rsidP="00BF31EA">
      <w:pPr>
        <w:spacing w:line="360" w:lineRule="auto"/>
        <w:ind w:firstLine="720"/>
        <w:rPr>
          <w:sz w:val="28"/>
          <w:szCs w:val="28"/>
        </w:rPr>
      </w:pPr>
      <w:r w:rsidRPr="009E7984">
        <w:rPr>
          <w:position w:val="-30"/>
          <w:sz w:val="28"/>
          <w:szCs w:val="28"/>
        </w:rPr>
        <w:object w:dxaOrig="3879" w:dyaOrig="720">
          <v:shape id="_x0000_i1063" type="#_x0000_t75" style="width:194.95pt;height:37.35pt" o:ole="">
            <v:imagedata r:id="rId88" o:title=""/>
          </v:shape>
          <o:OLEObject Type="Embed" ProgID="Equation.DSMT4" ShapeID="_x0000_i1063" DrawAspect="Content" ObjectID="_1606585242" r:id="rId89"/>
        </w:object>
      </w:r>
      <w:r w:rsidRPr="009E7984">
        <w:rPr>
          <w:sz w:val="28"/>
          <w:szCs w:val="28"/>
        </w:rPr>
        <w:t xml:space="preserve"> </w:t>
      </w:r>
    </w:p>
    <w:p w:rsidR="00BF31EA" w:rsidRDefault="00BF31EA" w:rsidP="00BF31EA">
      <w:pPr>
        <w:spacing w:line="360" w:lineRule="auto"/>
        <w:ind w:firstLine="720"/>
        <w:rPr>
          <w:sz w:val="28"/>
          <w:szCs w:val="28"/>
        </w:rPr>
      </w:pPr>
    </w:p>
    <w:p w:rsidR="00BF31EA" w:rsidRPr="009E7984" w:rsidRDefault="00BF31EA" w:rsidP="00BF31EA">
      <w:pPr>
        <w:spacing w:line="360" w:lineRule="auto"/>
        <w:ind w:firstLine="720"/>
        <w:rPr>
          <w:sz w:val="28"/>
          <w:szCs w:val="28"/>
        </w:rPr>
      </w:pPr>
    </w:p>
    <w:p w:rsidR="00BF31EA" w:rsidRPr="009E7984" w:rsidRDefault="00BF31EA" w:rsidP="00BF31EA">
      <w:pPr>
        <w:spacing w:line="360" w:lineRule="auto"/>
        <w:ind w:firstLine="720"/>
        <w:rPr>
          <w:sz w:val="28"/>
          <w:szCs w:val="28"/>
        </w:rPr>
      </w:pPr>
      <w:r w:rsidRPr="009E7984">
        <w:rPr>
          <w:sz w:val="28"/>
          <w:szCs w:val="28"/>
        </w:rPr>
        <w:t>Кутова швидкість валу двигуна, що відповідає рекомендованій лінійній швидкості руху сосудів V=1,5 м/с при виході порожнього скіпа, що опускається з розвантажувальних кривих:</w:t>
      </w:r>
    </w:p>
    <w:p w:rsidR="00BF31EA" w:rsidRPr="009E7984" w:rsidRDefault="00BF31EA" w:rsidP="00BF31EA">
      <w:pPr>
        <w:spacing w:line="360" w:lineRule="auto"/>
        <w:ind w:firstLine="720"/>
        <w:rPr>
          <w:sz w:val="28"/>
          <w:szCs w:val="28"/>
        </w:rPr>
      </w:pPr>
      <w:r w:rsidRPr="009E7984">
        <w:rPr>
          <w:position w:val="-30"/>
          <w:sz w:val="28"/>
          <w:szCs w:val="28"/>
        </w:rPr>
        <w:object w:dxaOrig="3040" w:dyaOrig="720">
          <v:shape id="_x0000_i1064" type="#_x0000_t75" style="width:151.45pt;height:37.35pt" o:ole="">
            <v:imagedata r:id="rId90" o:title=""/>
          </v:shape>
          <o:OLEObject Type="Embed" ProgID="Equation.DSMT4" ShapeID="_x0000_i1064" DrawAspect="Content" ObjectID="_1606585243" r:id="rId91"/>
        </w:object>
      </w:r>
    </w:p>
    <w:p w:rsidR="00BF31EA" w:rsidRPr="009E7984" w:rsidRDefault="00BF31EA" w:rsidP="00BF31EA">
      <w:pPr>
        <w:spacing w:line="360" w:lineRule="auto"/>
        <w:ind w:firstLine="720"/>
        <w:rPr>
          <w:sz w:val="28"/>
          <w:szCs w:val="28"/>
        </w:rPr>
      </w:pPr>
    </w:p>
    <w:p w:rsidR="00BF31EA" w:rsidRPr="009E7984" w:rsidRDefault="00BF31EA" w:rsidP="00BF31EA">
      <w:pPr>
        <w:spacing w:line="360" w:lineRule="auto"/>
        <w:ind w:firstLine="720"/>
        <w:rPr>
          <w:sz w:val="28"/>
          <w:szCs w:val="28"/>
        </w:rPr>
      </w:pPr>
      <w:r w:rsidRPr="009E7984">
        <w:rPr>
          <w:sz w:val="28"/>
          <w:szCs w:val="28"/>
        </w:rPr>
        <w:t>Кутова швидкість валу двигуна, що відповідає лінійній швидкості руху скіпа по розвантажувальній кривій:</w:t>
      </w:r>
    </w:p>
    <w:p w:rsidR="00BF31EA" w:rsidRPr="009E7984" w:rsidRDefault="00BF31EA" w:rsidP="00BF31EA">
      <w:pPr>
        <w:spacing w:line="360" w:lineRule="auto"/>
        <w:ind w:firstLine="720"/>
        <w:rPr>
          <w:sz w:val="28"/>
          <w:szCs w:val="28"/>
        </w:rPr>
      </w:pPr>
      <w:r w:rsidRPr="009E7984">
        <w:rPr>
          <w:position w:val="-30"/>
          <w:sz w:val="28"/>
          <w:szCs w:val="28"/>
        </w:rPr>
        <w:object w:dxaOrig="3640" w:dyaOrig="720">
          <v:shape id="_x0000_i1065" type="#_x0000_t75" style="width:186.1pt;height:37.35pt" o:ole="">
            <v:imagedata r:id="rId92" o:title=""/>
          </v:shape>
          <o:OLEObject Type="Embed" ProgID="Equation.DSMT4" ShapeID="_x0000_i1065" DrawAspect="Content" ObjectID="_1606585244" r:id="rId93"/>
        </w:object>
      </w:r>
    </w:p>
    <w:p w:rsidR="00BF31EA" w:rsidRPr="009E7984" w:rsidRDefault="00BF31EA" w:rsidP="00BF31EA">
      <w:pPr>
        <w:spacing w:line="360" w:lineRule="auto"/>
        <w:ind w:firstLine="720"/>
        <w:rPr>
          <w:sz w:val="28"/>
          <w:szCs w:val="28"/>
        </w:rPr>
      </w:pPr>
    </w:p>
    <w:p w:rsidR="00BF31EA" w:rsidRPr="009E7984" w:rsidRDefault="00BF31EA" w:rsidP="00BF31EA">
      <w:pPr>
        <w:spacing w:line="360" w:lineRule="auto"/>
        <w:ind w:firstLine="720"/>
        <w:rPr>
          <w:sz w:val="28"/>
          <w:szCs w:val="28"/>
        </w:rPr>
      </w:pPr>
      <w:r w:rsidRPr="009E7984">
        <w:rPr>
          <w:sz w:val="28"/>
          <w:szCs w:val="28"/>
        </w:rPr>
        <w:lastRenderedPageBreak/>
        <w:t>Сумарний момент інерції блоку копрового шківа:</w:t>
      </w:r>
    </w:p>
    <w:p w:rsidR="00BF31EA" w:rsidRPr="009E7984" w:rsidRDefault="00BF31EA" w:rsidP="00BF31EA">
      <w:pPr>
        <w:spacing w:line="360" w:lineRule="auto"/>
        <w:ind w:firstLine="720"/>
        <w:rPr>
          <w:sz w:val="28"/>
          <w:szCs w:val="28"/>
        </w:rPr>
      </w:pPr>
      <w:r w:rsidRPr="009E7984">
        <w:rPr>
          <w:position w:val="-12"/>
          <w:sz w:val="28"/>
          <w:szCs w:val="28"/>
        </w:rPr>
        <w:object w:dxaOrig="3700" w:dyaOrig="380">
          <v:shape id="_x0000_i1066" type="#_x0000_t75" style="width:180pt;height:22.4pt" o:ole="">
            <v:imagedata r:id="rId94" o:title=""/>
          </v:shape>
          <o:OLEObject Type="Embed" ProgID="Equation.DSMT4" ShapeID="_x0000_i1066" DrawAspect="Content" ObjectID="_1606585245" r:id="rId95"/>
        </w:object>
      </w:r>
      <w:r w:rsidRPr="009E7984">
        <w:rPr>
          <w:sz w:val="28"/>
          <w:szCs w:val="28"/>
        </w:rPr>
        <w:t xml:space="preserve"> </w:t>
      </w:r>
    </w:p>
    <w:p w:rsidR="00BF31EA" w:rsidRPr="009E7984" w:rsidRDefault="00BF31EA" w:rsidP="00BF31EA">
      <w:pPr>
        <w:spacing w:line="360" w:lineRule="auto"/>
        <w:ind w:firstLine="720"/>
        <w:rPr>
          <w:sz w:val="28"/>
          <w:szCs w:val="28"/>
        </w:rPr>
      </w:pPr>
    </w:p>
    <w:p w:rsidR="00BF31EA" w:rsidRPr="009E7984" w:rsidRDefault="00BF31EA" w:rsidP="00BF31EA">
      <w:pPr>
        <w:spacing w:line="360" w:lineRule="auto"/>
        <w:ind w:firstLine="720"/>
        <w:rPr>
          <w:sz w:val="28"/>
          <w:szCs w:val="28"/>
        </w:rPr>
      </w:pPr>
      <w:r w:rsidRPr="009E7984">
        <w:rPr>
          <w:sz w:val="28"/>
          <w:szCs w:val="28"/>
        </w:rPr>
        <w:t>Сумарна маса канатів підйомної установки:</w:t>
      </w:r>
    </w:p>
    <w:p w:rsidR="00BF31EA" w:rsidRPr="009E7984" w:rsidRDefault="00BF31EA" w:rsidP="00BF31EA">
      <w:pPr>
        <w:spacing w:line="360" w:lineRule="auto"/>
        <w:ind w:firstLine="720"/>
        <w:rPr>
          <w:sz w:val="28"/>
          <w:szCs w:val="28"/>
        </w:rPr>
      </w:pPr>
      <w:r w:rsidRPr="009E7984">
        <w:rPr>
          <w:position w:val="-12"/>
          <w:sz w:val="28"/>
          <w:szCs w:val="28"/>
        </w:rPr>
        <w:object w:dxaOrig="3420" w:dyaOrig="360">
          <v:shape id="_x0000_i1067" type="#_x0000_t75" style="width:173.9pt;height:22.4pt" o:ole="">
            <v:imagedata r:id="rId96" o:title=""/>
          </v:shape>
          <o:OLEObject Type="Embed" ProgID="Equation.DSMT4" ShapeID="_x0000_i1067" DrawAspect="Content" ObjectID="_1606585246" r:id="rId97"/>
        </w:object>
      </w:r>
      <w:r w:rsidRPr="009E7984">
        <w:rPr>
          <w:sz w:val="28"/>
          <w:szCs w:val="28"/>
        </w:rPr>
        <w:t xml:space="preserve"> </w:t>
      </w:r>
    </w:p>
    <w:p w:rsidR="00BF31EA" w:rsidRPr="009E7984" w:rsidRDefault="00BF31EA" w:rsidP="00BF31EA">
      <w:pPr>
        <w:spacing w:line="360" w:lineRule="auto"/>
        <w:ind w:firstLine="720"/>
        <w:rPr>
          <w:sz w:val="28"/>
          <w:szCs w:val="28"/>
        </w:rPr>
      </w:pPr>
    </w:p>
    <w:p w:rsidR="00BF31EA" w:rsidRPr="009E7984" w:rsidRDefault="00BF31EA" w:rsidP="00BF31EA">
      <w:pPr>
        <w:spacing w:line="360" w:lineRule="auto"/>
        <w:ind w:firstLine="720"/>
        <w:rPr>
          <w:sz w:val="28"/>
          <w:szCs w:val="28"/>
        </w:rPr>
      </w:pPr>
      <w:r w:rsidRPr="009E7984">
        <w:rPr>
          <w:sz w:val="28"/>
          <w:szCs w:val="28"/>
        </w:rPr>
        <w:t>Приведений момент інерції системи:</w:t>
      </w:r>
    </w:p>
    <w:p w:rsidR="00BF31EA" w:rsidRPr="009E7984" w:rsidRDefault="00BF31EA" w:rsidP="00BF31EA">
      <w:pPr>
        <w:spacing w:line="360" w:lineRule="auto"/>
        <w:ind w:firstLine="720"/>
        <w:rPr>
          <w:sz w:val="28"/>
          <w:szCs w:val="28"/>
        </w:rPr>
      </w:pPr>
      <w:r w:rsidRPr="009E7984">
        <w:rPr>
          <w:position w:val="-32"/>
          <w:sz w:val="28"/>
          <w:szCs w:val="28"/>
        </w:rPr>
        <w:object w:dxaOrig="4620" w:dyaOrig="740">
          <v:shape id="_x0000_i1068" type="#_x0000_t75" style="width:230.95pt;height:37.35pt" o:ole="">
            <v:imagedata r:id="rId98" o:title=""/>
          </v:shape>
          <o:OLEObject Type="Embed" ProgID="Equation.DSMT4" ShapeID="_x0000_i1068" DrawAspect="Content" ObjectID="_1606585247" r:id="rId99"/>
        </w:object>
      </w:r>
      <w:r w:rsidRPr="009E7984">
        <w:rPr>
          <w:sz w:val="28"/>
          <w:szCs w:val="28"/>
        </w:rPr>
        <w:t xml:space="preserve"> </w:t>
      </w:r>
    </w:p>
    <w:p w:rsidR="00BF31EA" w:rsidRPr="009E7984" w:rsidRDefault="00BF31EA" w:rsidP="00BF31EA">
      <w:pPr>
        <w:spacing w:line="360" w:lineRule="auto"/>
        <w:ind w:firstLine="720"/>
        <w:rPr>
          <w:sz w:val="28"/>
          <w:szCs w:val="28"/>
        </w:rPr>
      </w:pPr>
      <w:r w:rsidRPr="009E7984">
        <w:rPr>
          <w:position w:val="-28"/>
          <w:sz w:val="28"/>
          <w:szCs w:val="28"/>
        </w:rPr>
        <w:object w:dxaOrig="8960" w:dyaOrig="700">
          <v:shape id="_x0000_i1069" type="#_x0000_t75" style="width:445.6pt;height:36.7pt" o:ole="">
            <v:imagedata r:id="rId100" o:title=""/>
          </v:shape>
          <o:OLEObject Type="Embed" ProgID="Equation.DSMT4" ShapeID="_x0000_i1069" DrawAspect="Content" ObjectID="_1606585248" r:id="rId101"/>
        </w:object>
      </w:r>
      <w:r w:rsidRPr="009E7984">
        <w:rPr>
          <w:sz w:val="28"/>
          <w:szCs w:val="28"/>
        </w:rPr>
        <w:t xml:space="preserve"> </w:t>
      </w:r>
      <w:r w:rsidRPr="009E7984">
        <w:rPr>
          <w:position w:val="-4"/>
          <w:sz w:val="28"/>
          <w:szCs w:val="28"/>
        </w:rPr>
        <w:object w:dxaOrig="180" w:dyaOrig="279">
          <v:shape id="_x0000_i1070" type="#_x0000_t75" style="width:7.45pt;height:13.6pt" o:ole="">
            <v:imagedata r:id="rId102" o:title=""/>
          </v:shape>
          <o:OLEObject Type="Embed" ProgID="Equation.DSMT4" ShapeID="_x0000_i1070" DrawAspect="Content" ObjectID="_1606585249" r:id="rId103"/>
        </w:object>
      </w:r>
    </w:p>
    <w:p w:rsidR="00BF31EA" w:rsidRPr="009E7984" w:rsidRDefault="00BF31EA" w:rsidP="00BF31EA">
      <w:pPr>
        <w:spacing w:line="360" w:lineRule="auto"/>
        <w:ind w:firstLine="720"/>
        <w:rPr>
          <w:sz w:val="28"/>
          <w:szCs w:val="28"/>
          <w:vertAlign w:val="subscript"/>
        </w:rPr>
      </w:pPr>
      <w:r w:rsidRPr="009E7984">
        <w:rPr>
          <w:sz w:val="28"/>
          <w:szCs w:val="28"/>
        </w:rPr>
        <w:t>Пусковий момент в період часу t</w:t>
      </w:r>
      <w:r w:rsidRPr="009E7984">
        <w:rPr>
          <w:sz w:val="28"/>
          <w:szCs w:val="28"/>
          <w:vertAlign w:val="subscript"/>
        </w:rPr>
        <w:t>п1:</w:t>
      </w:r>
    </w:p>
    <w:p w:rsidR="00BF31EA" w:rsidRPr="009E7984" w:rsidRDefault="00BF31EA" w:rsidP="00BF31EA">
      <w:pPr>
        <w:spacing w:line="360" w:lineRule="auto"/>
        <w:ind w:firstLine="720"/>
        <w:rPr>
          <w:sz w:val="28"/>
          <w:szCs w:val="28"/>
          <w:vertAlign w:val="subscript"/>
        </w:rPr>
      </w:pPr>
      <w:r w:rsidRPr="009E7984">
        <w:rPr>
          <w:position w:val="-30"/>
          <w:sz w:val="28"/>
          <w:szCs w:val="28"/>
          <w:vertAlign w:val="subscript"/>
        </w:rPr>
        <w:object w:dxaOrig="6560" w:dyaOrig="680">
          <v:shape id="_x0000_i1071" type="#_x0000_t75" style="width:325.35pt;height:37.35pt" o:ole="">
            <v:imagedata r:id="rId104" o:title=""/>
          </v:shape>
          <o:OLEObject Type="Embed" ProgID="Equation.DSMT4" ShapeID="_x0000_i1071" DrawAspect="Content" ObjectID="_1606585250" r:id="rId105"/>
        </w:object>
      </w:r>
      <w:r w:rsidRPr="009E7984">
        <w:rPr>
          <w:sz w:val="28"/>
          <w:szCs w:val="28"/>
          <w:vertAlign w:val="subscript"/>
        </w:rPr>
        <w:t xml:space="preserve"> </w:t>
      </w:r>
    </w:p>
    <w:p w:rsidR="00BF31EA" w:rsidRPr="009E7984" w:rsidRDefault="00BF31EA" w:rsidP="00BF31EA">
      <w:pPr>
        <w:spacing w:line="360" w:lineRule="auto"/>
        <w:ind w:firstLine="720"/>
        <w:rPr>
          <w:sz w:val="28"/>
          <w:szCs w:val="28"/>
          <w:vertAlign w:val="subscript"/>
        </w:rPr>
      </w:pPr>
    </w:p>
    <w:p w:rsidR="00BF31EA" w:rsidRPr="009E7984" w:rsidRDefault="00BF31EA" w:rsidP="00BF31EA">
      <w:pPr>
        <w:tabs>
          <w:tab w:val="right" w:pos="9355"/>
        </w:tabs>
        <w:spacing w:line="360" w:lineRule="auto"/>
        <w:ind w:firstLine="720"/>
        <w:rPr>
          <w:sz w:val="28"/>
          <w:szCs w:val="28"/>
        </w:rPr>
      </w:pPr>
      <w:r w:rsidRPr="009E7984">
        <w:rPr>
          <w:sz w:val="28"/>
          <w:szCs w:val="28"/>
        </w:rPr>
        <w:t>Пусковий момент в період часу t</w:t>
      </w:r>
      <w:r w:rsidRPr="009E7984">
        <w:rPr>
          <w:sz w:val="28"/>
          <w:szCs w:val="28"/>
          <w:vertAlign w:val="subscript"/>
        </w:rPr>
        <w:t>п2</w:t>
      </w:r>
      <w:r w:rsidRPr="009E7984">
        <w:rPr>
          <w:sz w:val="28"/>
          <w:szCs w:val="28"/>
        </w:rPr>
        <w:t>:</w:t>
      </w:r>
    </w:p>
    <w:p w:rsidR="00BF31EA" w:rsidRPr="009E7984" w:rsidRDefault="00BF31EA" w:rsidP="00BF31EA">
      <w:pPr>
        <w:spacing w:line="360" w:lineRule="auto"/>
        <w:ind w:firstLine="720"/>
        <w:rPr>
          <w:sz w:val="28"/>
          <w:szCs w:val="28"/>
          <w:vertAlign w:val="subscript"/>
        </w:rPr>
      </w:pPr>
      <w:r w:rsidRPr="009E7984">
        <w:rPr>
          <w:position w:val="-30"/>
          <w:sz w:val="28"/>
          <w:szCs w:val="28"/>
          <w:vertAlign w:val="subscript"/>
        </w:rPr>
        <w:object w:dxaOrig="7800" w:dyaOrig="680">
          <v:shape id="_x0000_i1072" type="#_x0000_t75" style="width:387.85pt;height:37.35pt" o:ole="">
            <v:imagedata r:id="rId106" o:title=""/>
          </v:shape>
          <o:OLEObject Type="Embed" ProgID="Equation.DSMT4" ShapeID="_x0000_i1072" DrawAspect="Content" ObjectID="_1606585251" r:id="rId107"/>
        </w:object>
      </w:r>
    </w:p>
    <w:p w:rsidR="00BF31EA" w:rsidRPr="009E7984" w:rsidRDefault="00BF31EA" w:rsidP="00BF31EA">
      <w:pPr>
        <w:spacing w:line="360" w:lineRule="auto"/>
        <w:ind w:firstLine="720"/>
        <w:rPr>
          <w:sz w:val="28"/>
          <w:szCs w:val="28"/>
          <w:vertAlign w:val="subscript"/>
        </w:rPr>
      </w:pPr>
    </w:p>
    <w:p w:rsidR="00BF31EA" w:rsidRPr="009E7984" w:rsidRDefault="00BF31EA" w:rsidP="00BF31EA">
      <w:pPr>
        <w:spacing w:line="360" w:lineRule="auto"/>
        <w:ind w:firstLine="720"/>
        <w:rPr>
          <w:sz w:val="28"/>
          <w:szCs w:val="28"/>
        </w:rPr>
      </w:pPr>
      <w:r w:rsidRPr="009E7984">
        <w:rPr>
          <w:sz w:val="28"/>
          <w:szCs w:val="28"/>
        </w:rPr>
        <w:t xml:space="preserve">Момент в період часу </w:t>
      </w:r>
      <w:proofErr w:type="spellStart"/>
      <w:r w:rsidRPr="009E7984">
        <w:rPr>
          <w:sz w:val="28"/>
          <w:szCs w:val="28"/>
        </w:rPr>
        <w:t>t</w:t>
      </w:r>
      <w:r w:rsidRPr="009E7984">
        <w:rPr>
          <w:sz w:val="28"/>
          <w:szCs w:val="28"/>
          <w:vertAlign w:val="subscript"/>
        </w:rPr>
        <w:t>уст</w:t>
      </w:r>
      <w:proofErr w:type="spellEnd"/>
      <w:r w:rsidRPr="009E7984">
        <w:rPr>
          <w:sz w:val="28"/>
          <w:szCs w:val="28"/>
        </w:rPr>
        <w:t>:</w:t>
      </w:r>
    </w:p>
    <w:p w:rsidR="00BF31EA" w:rsidRPr="009E7984" w:rsidRDefault="00BF31EA" w:rsidP="00BF31EA">
      <w:pPr>
        <w:spacing w:line="360" w:lineRule="auto"/>
        <w:ind w:firstLine="720"/>
        <w:rPr>
          <w:sz w:val="28"/>
          <w:szCs w:val="28"/>
        </w:rPr>
      </w:pPr>
      <w:r w:rsidRPr="009E7984">
        <w:rPr>
          <w:position w:val="-14"/>
          <w:sz w:val="28"/>
          <w:szCs w:val="28"/>
        </w:rPr>
        <w:object w:dxaOrig="2940" w:dyaOrig="400">
          <v:shape id="_x0000_i1073" type="#_x0000_t75" style="width:151.45pt;height:22.4pt" o:ole="">
            <v:imagedata r:id="rId108" o:title=""/>
          </v:shape>
          <o:OLEObject Type="Embed" ProgID="Equation.DSMT4" ShapeID="_x0000_i1073" DrawAspect="Content" ObjectID="_1606585252" r:id="rId109"/>
        </w:object>
      </w:r>
      <w:r w:rsidRPr="009E7984">
        <w:rPr>
          <w:sz w:val="28"/>
          <w:szCs w:val="28"/>
        </w:rPr>
        <w:t xml:space="preserve"> </w:t>
      </w:r>
    </w:p>
    <w:p w:rsidR="00BF31EA" w:rsidRPr="009E7984" w:rsidRDefault="00BF31EA" w:rsidP="00BF31EA">
      <w:pPr>
        <w:spacing w:line="360" w:lineRule="auto"/>
        <w:ind w:firstLine="720"/>
        <w:rPr>
          <w:sz w:val="28"/>
          <w:szCs w:val="28"/>
        </w:rPr>
      </w:pPr>
    </w:p>
    <w:p w:rsidR="00BF31EA" w:rsidRPr="009E7984" w:rsidRDefault="00BF31EA" w:rsidP="00BF31EA">
      <w:pPr>
        <w:spacing w:line="360" w:lineRule="auto"/>
        <w:ind w:firstLine="720"/>
        <w:rPr>
          <w:sz w:val="28"/>
          <w:szCs w:val="28"/>
        </w:rPr>
      </w:pPr>
      <w:r w:rsidRPr="009E7984">
        <w:rPr>
          <w:sz w:val="28"/>
          <w:szCs w:val="28"/>
        </w:rPr>
        <w:t>Момент в період гальмування t</w:t>
      </w:r>
      <w:r w:rsidRPr="009E7984">
        <w:rPr>
          <w:sz w:val="28"/>
          <w:szCs w:val="28"/>
          <w:vertAlign w:val="subscript"/>
        </w:rPr>
        <w:t>т1</w:t>
      </w:r>
      <w:r w:rsidRPr="009E7984">
        <w:rPr>
          <w:sz w:val="28"/>
          <w:szCs w:val="28"/>
        </w:rPr>
        <w:t>:</w:t>
      </w:r>
    </w:p>
    <w:p w:rsidR="00BF31EA" w:rsidRPr="009E7984" w:rsidRDefault="00BF31EA" w:rsidP="00BF31EA">
      <w:pPr>
        <w:spacing w:line="360" w:lineRule="auto"/>
        <w:ind w:firstLine="720"/>
        <w:rPr>
          <w:sz w:val="28"/>
          <w:szCs w:val="28"/>
          <w:vertAlign w:val="subscript"/>
        </w:rPr>
      </w:pPr>
      <w:r w:rsidRPr="009E7984">
        <w:rPr>
          <w:position w:val="-30"/>
          <w:sz w:val="28"/>
          <w:szCs w:val="28"/>
          <w:vertAlign w:val="subscript"/>
        </w:rPr>
        <w:object w:dxaOrig="7960" w:dyaOrig="720">
          <v:shape id="_x0000_i1074" type="#_x0000_t75" style="width:396.7pt;height:37.35pt" o:ole="">
            <v:imagedata r:id="rId110" o:title=""/>
          </v:shape>
          <o:OLEObject Type="Embed" ProgID="Equation.DSMT4" ShapeID="_x0000_i1074" DrawAspect="Content" ObjectID="_1606585253" r:id="rId111"/>
        </w:object>
      </w:r>
    </w:p>
    <w:p w:rsidR="00BF31EA" w:rsidRPr="009E7984" w:rsidRDefault="00BF31EA" w:rsidP="00BF31EA">
      <w:pPr>
        <w:spacing w:line="360" w:lineRule="auto"/>
        <w:ind w:firstLine="720"/>
        <w:rPr>
          <w:sz w:val="28"/>
          <w:szCs w:val="28"/>
          <w:vertAlign w:val="subscript"/>
        </w:rPr>
      </w:pPr>
    </w:p>
    <w:p w:rsidR="00BF31EA" w:rsidRPr="009E7984" w:rsidRDefault="00BF31EA" w:rsidP="00BF31EA">
      <w:pPr>
        <w:spacing w:line="360" w:lineRule="auto"/>
        <w:ind w:firstLine="720"/>
        <w:rPr>
          <w:sz w:val="28"/>
          <w:szCs w:val="28"/>
        </w:rPr>
      </w:pPr>
      <w:r w:rsidRPr="009E7984">
        <w:rPr>
          <w:sz w:val="28"/>
          <w:szCs w:val="28"/>
        </w:rPr>
        <w:t xml:space="preserve">Момент в період руху по розвантажувальним кривим </w:t>
      </w:r>
      <w:proofErr w:type="spellStart"/>
      <w:r w:rsidRPr="009E7984">
        <w:rPr>
          <w:sz w:val="28"/>
          <w:szCs w:val="28"/>
        </w:rPr>
        <w:t>t</w:t>
      </w:r>
      <w:r w:rsidRPr="009E7984">
        <w:rPr>
          <w:sz w:val="28"/>
          <w:szCs w:val="28"/>
          <w:vertAlign w:val="subscript"/>
        </w:rPr>
        <w:t>рк</w:t>
      </w:r>
      <w:proofErr w:type="spellEnd"/>
      <w:r w:rsidRPr="009E7984">
        <w:rPr>
          <w:sz w:val="28"/>
          <w:szCs w:val="28"/>
        </w:rPr>
        <w:t>:</w:t>
      </w:r>
    </w:p>
    <w:p w:rsidR="00BF31EA" w:rsidRPr="009E7984" w:rsidRDefault="00BF31EA" w:rsidP="00BF31EA">
      <w:pPr>
        <w:spacing w:line="360" w:lineRule="auto"/>
        <w:ind w:firstLine="720"/>
        <w:rPr>
          <w:sz w:val="28"/>
          <w:szCs w:val="28"/>
        </w:rPr>
      </w:pPr>
      <w:r w:rsidRPr="009E7984">
        <w:rPr>
          <w:position w:val="-14"/>
          <w:sz w:val="28"/>
          <w:szCs w:val="28"/>
        </w:rPr>
        <w:object w:dxaOrig="2860" w:dyaOrig="400">
          <v:shape id="_x0000_i1075" type="#_x0000_t75" style="width:2in;height:22.4pt" o:ole="">
            <v:imagedata r:id="rId112" o:title=""/>
          </v:shape>
          <o:OLEObject Type="Embed" ProgID="Equation.DSMT4" ShapeID="_x0000_i1075" DrawAspect="Content" ObjectID="_1606585254" r:id="rId113"/>
        </w:object>
      </w:r>
    </w:p>
    <w:p w:rsidR="00BF31EA" w:rsidRDefault="00BF31EA" w:rsidP="00BF31EA">
      <w:pPr>
        <w:spacing w:line="360" w:lineRule="auto"/>
        <w:ind w:firstLine="720"/>
        <w:rPr>
          <w:sz w:val="28"/>
          <w:szCs w:val="28"/>
          <w:lang w:val="en-US"/>
        </w:rPr>
      </w:pPr>
    </w:p>
    <w:p w:rsidR="00BF31EA" w:rsidRPr="00BF31EA" w:rsidRDefault="00BF31EA" w:rsidP="00BF31EA">
      <w:pPr>
        <w:spacing w:line="360" w:lineRule="auto"/>
        <w:ind w:firstLine="720"/>
        <w:rPr>
          <w:sz w:val="28"/>
          <w:szCs w:val="28"/>
          <w:lang w:val="en-US"/>
        </w:rPr>
      </w:pPr>
    </w:p>
    <w:p w:rsidR="00BF31EA" w:rsidRPr="009E7984" w:rsidRDefault="00BF31EA" w:rsidP="00BF31EA">
      <w:pPr>
        <w:spacing w:line="360" w:lineRule="auto"/>
        <w:ind w:firstLine="720"/>
        <w:rPr>
          <w:sz w:val="28"/>
          <w:szCs w:val="28"/>
        </w:rPr>
      </w:pPr>
      <w:r w:rsidRPr="009E7984">
        <w:rPr>
          <w:sz w:val="28"/>
          <w:szCs w:val="28"/>
        </w:rPr>
        <w:lastRenderedPageBreak/>
        <w:t>Момент в період гальмування t</w:t>
      </w:r>
      <w:r w:rsidRPr="009E7984">
        <w:rPr>
          <w:sz w:val="28"/>
          <w:szCs w:val="28"/>
          <w:vertAlign w:val="subscript"/>
        </w:rPr>
        <w:t>т2</w:t>
      </w:r>
      <w:r w:rsidRPr="009E7984">
        <w:rPr>
          <w:sz w:val="28"/>
          <w:szCs w:val="28"/>
        </w:rPr>
        <w:t>:</w:t>
      </w:r>
    </w:p>
    <w:p w:rsidR="00BF31EA" w:rsidRPr="009E7984" w:rsidRDefault="00BF31EA" w:rsidP="00BF31EA">
      <w:pPr>
        <w:spacing w:line="360" w:lineRule="auto"/>
        <w:ind w:firstLine="720"/>
        <w:rPr>
          <w:sz w:val="28"/>
          <w:szCs w:val="28"/>
          <w:vertAlign w:val="subscript"/>
        </w:rPr>
      </w:pPr>
      <w:r w:rsidRPr="009E7984">
        <w:rPr>
          <w:position w:val="-30"/>
          <w:sz w:val="28"/>
          <w:szCs w:val="28"/>
          <w:vertAlign w:val="subscript"/>
        </w:rPr>
        <w:object w:dxaOrig="6880" w:dyaOrig="720">
          <v:shape id="_x0000_i1076" type="#_x0000_t75" style="width:337.6pt;height:37.35pt" o:ole="">
            <v:imagedata r:id="rId114" o:title=""/>
          </v:shape>
          <o:OLEObject Type="Embed" ProgID="Equation.DSMT4" ShapeID="_x0000_i1076" DrawAspect="Content" ObjectID="_1606585255" r:id="rId115"/>
        </w:object>
      </w:r>
    </w:p>
    <w:p w:rsidR="00BF31EA" w:rsidRPr="009E7984" w:rsidRDefault="00BF31EA" w:rsidP="00BF31EA">
      <w:pPr>
        <w:spacing w:line="360" w:lineRule="auto"/>
        <w:ind w:firstLine="720"/>
        <w:rPr>
          <w:sz w:val="28"/>
          <w:szCs w:val="28"/>
        </w:rPr>
      </w:pPr>
      <w:r w:rsidRPr="009E7984">
        <w:rPr>
          <w:sz w:val="28"/>
          <w:szCs w:val="28"/>
        </w:rPr>
        <w:t>Перевірка електродвигуна по нагріву виконується по еквівалентному моменту:</w:t>
      </w:r>
    </w:p>
    <w:p w:rsidR="00BF31EA" w:rsidRPr="009E7984" w:rsidRDefault="00BF31EA" w:rsidP="00BF31EA">
      <w:pPr>
        <w:spacing w:line="360" w:lineRule="auto"/>
        <w:ind w:firstLine="720"/>
        <w:rPr>
          <w:sz w:val="28"/>
          <w:szCs w:val="28"/>
        </w:rPr>
      </w:pPr>
      <w:r w:rsidRPr="009E7984">
        <w:rPr>
          <w:position w:val="-60"/>
          <w:sz w:val="28"/>
          <w:szCs w:val="28"/>
        </w:rPr>
        <w:object w:dxaOrig="8260" w:dyaOrig="1939">
          <v:shape id="_x0000_i1077" type="#_x0000_t75" style="width:409.6pt;height:94.4pt" o:ole="">
            <v:imagedata r:id="rId116" o:title=""/>
          </v:shape>
          <o:OLEObject Type="Embed" ProgID="Equation.DSMT4" ShapeID="_x0000_i1077" DrawAspect="Content" ObjectID="_1606585256" r:id="rId117"/>
        </w:object>
      </w:r>
      <w:r w:rsidRPr="009E7984">
        <w:rPr>
          <w:sz w:val="28"/>
          <w:szCs w:val="28"/>
        </w:rPr>
        <w:t xml:space="preserve"> </w:t>
      </w:r>
    </w:p>
    <w:p w:rsidR="00BF31EA" w:rsidRPr="009E7984" w:rsidRDefault="00BF31EA" w:rsidP="00BF31EA">
      <w:pPr>
        <w:spacing w:line="360" w:lineRule="auto"/>
        <w:ind w:firstLine="720"/>
        <w:rPr>
          <w:sz w:val="28"/>
          <w:szCs w:val="28"/>
        </w:rPr>
      </w:pPr>
    </w:p>
    <w:p w:rsidR="00BF31EA" w:rsidRPr="009E7984" w:rsidRDefault="00BF31EA" w:rsidP="00BF31EA">
      <w:pPr>
        <w:spacing w:line="360" w:lineRule="auto"/>
        <w:ind w:firstLine="720"/>
        <w:rPr>
          <w:sz w:val="28"/>
          <w:szCs w:val="28"/>
        </w:rPr>
      </w:pPr>
      <w:r w:rsidRPr="009E7984">
        <w:rPr>
          <w:sz w:val="28"/>
          <w:szCs w:val="28"/>
        </w:rPr>
        <w:t xml:space="preserve">Так як </w:t>
      </w:r>
      <w:proofErr w:type="spellStart"/>
      <w:r w:rsidRPr="009E7984">
        <w:rPr>
          <w:sz w:val="28"/>
          <w:szCs w:val="28"/>
        </w:rPr>
        <w:t>М</w:t>
      </w:r>
      <w:r w:rsidRPr="009E7984">
        <w:rPr>
          <w:sz w:val="28"/>
          <w:szCs w:val="28"/>
          <w:vertAlign w:val="subscript"/>
        </w:rPr>
        <w:t>э</w:t>
      </w:r>
      <w:proofErr w:type="spellEnd"/>
      <w:r w:rsidRPr="009E7984">
        <w:rPr>
          <w:sz w:val="28"/>
          <w:szCs w:val="28"/>
        </w:rPr>
        <w:t xml:space="preserve"> = 244*10</w:t>
      </w:r>
      <w:r w:rsidRPr="009E7984">
        <w:rPr>
          <w:sz w:val="28"/>
          <w:szCs w:val="28"/>
          <w:vertAlign w:val="superscript"/>
        </w:rPr>
        <w:t xml:space="preserve">3 </w:t>
      </w:r>
      <w:r w:rsidRPr="009E7984">
        <w:rPr>
          <w:sz w:val="28"/>
          <w:szCs w:val="28"/>
        </w:rPr>
        <w:t xml:space="preserve">Н*м &lt; </w:t>
      </w:r>
      <w:proofErr w:type="spellStart"/>
      <w:r w:rsidRPr="009E7984">
        <w:rPr>
          <w:sz w:val="28"/>
          <w:szCs w:val="28"/>
        </w:rPr>
        <w:t>М</w:t>
      </w:r>
      <w:r w:rsidRPr="009E7984">
        <w:rPr>
          <w:sz w:val="28"/>
          <w:szCs w:val="28"/>
          <w:vertAlign w:val="subscript"/>
        </w:rPr>
        <w:t>ном</w:t>
      </w:r>
      <w:proofErr w:type="spellEnd"/>
      <w:r w:rsidRPr="009E7984">
        <w:rPr>
          <w:sz w:val="28"/>
          <w:szCs w:val="28"/>
        </w:rPr>
        <w:t xml:space="preserve"> = 274,7*10</w:t>
      </w:r>
      <w:r w:rsidRPr="009E7984">
        <w:rPr>
          <w:sz w:val="28"/>
          <w:szCs w:val="28"/>
          <w:vertAlign w:val="superscript"/>
        </w:rPr>
        <w:t xml:space="preserve">3 </w:t>
      </w:r>
      <w:r w:rsidRPr="009E7984">
        <w:rPr>
          <w:sz w:val="28"/>
          <w:szCs w:val="28"/>
        </w:rPr>
        <w:t>Н*м, то обраний електродвигун відповідає тепловим навантаженням.</w:t>
      </w:r>
    </w:p>
    <w:p w:rsidR="00BF31EA" w:rsidRPr="009E7984" w:rsidRDefault="00BF31EA" w:rsidP="00BF31EA">
      <w:pPr>
        <w:spacing w:line="360" w:lineRule="auto"/>
        <w:ind w:firstLine="720"/>
        <w:rPr>
          <w:sz w:val="28"/>
          <w:szCs w:val="28"/>
        </w:rPr>
      </w:pPr>
      <w:r w:rsidRPr="009E7984">
        <w:rPr>
          <w:sz w:val="28"/>
          <w:szCs w:val="28"/>
        </w:rPr>
        <w:t xml:space="preserve">Перевірка електродвигуна по перевантажувальній спроможності здійснюється по максимальному моменту, отриманому в процесі розрахунку навантажувальної діаграми, тобто </w:t>
      </w:r>
      <w:proofErr w:type="spellStart"/>
      <w:r w:rsidRPr="009E7984">
        <w:rPr>
          <w:sz w:val="28"/>
          <w:szCs w:val="28"/>
        </w:rPr>
        <w:t>M</w:t>
      </w:r>
      <w:r w:rsidRPr="009E7984">
        <w:rPr>
          <w:sz w:val="28"/>
          <w:szCs w:val="28"/>
          <w:vertAlign w:val="subscript"/>
        </w:rPr>
        <w:t>max</w:t>
      </w:r>
      <w:proofErr w:type="spellEnd"/>
      <w:r w:rsidRPr="009E7984">
        <w:rPr>
          <w:sz w:val="28"/>
          <w:szCs w:val="28"/>
        </w:rPr>
        <w:t>=М</w:t>
      </w:r>
      <w:r w:rsidRPr="009E7984">
        <w:rPr>
          <w:sz w:val="28"/>
          <w:szCs w:val="28"/>
          <w:vertAlign w:val="subscript"/>
        </w:rPr>
        <w:t>п2</w:t>
      </w:r>
      <w:r w:rsidRPr="009E7984">
        <w:rPr>
          <w:sz w:val="28"/>
          <w:szCs w:val="28"/>
        </w:rPr>
        <w:t>=365*10</w:t>
      </w:r>
      <w:r w:rsidRPr="009E7984">
        <w:rPr>
          <w:sz w:val="28"/>
          <w:szCs w:val="28"/>
          <w:vertAlign w:val="superscript"/>
        </w:rPr>
        <w:t>3</w:t>
      </w:r>
      <w:r w:rsidRPr="009E7984">
        <w:rPr>
          <w:sz w:val="28"/>
          <w:szCs w:val="28"/>
        </w:rPr>
        <w:t>Н*м:</w:t>
      </w:r>
    </w:p>
    <w:p w:rsidR="00BF31EA" w:rsidRPr="009E7984" w:rsidRDefault="00BF31EA" w:rsidP="00BF31EA">
      <w:pPr>
        <w:spacing w:line="360" w:lineRule="auto"/>
        <w:ind w:firstLine="720"/>
        <w:rPr>
          <w:sz w:val="28"/>
          <w:szCs w:val="28"/>
        </w:rPr>
      </w:pPr>
      <w:r w:rsidRPr="009E7984">
        <w:rPr>
          <w:position w:val="-30"/>
          <w:sz w:val="28"/>
          <w:szCs w:val="28"/>
        </w:rPr>
        <w:object w:dxaOrig="3100" w:dyaOrig="720">
          <v:shape id="_x0000_i1078" type="#_x0000_t75" style="width:157.6pt;height:37.35pt" o:ole="">
            <v:imagedata r:id="rId118" o:title=""/>
          </v:shape>
          <o:OLEObject Type="Embed" ProgID="Equation.DSMT4" ShapeID="_x0000_i1078" DrawAspect="Content" ObjectID="_1606585257" r:id="rId119"/>
        </w:object>
      </w:r>
      <w:r w:rsidRPr="009E7984">
        <w:rPr>
          <w:sz w:val="28"/>
          <w:szCs w:val="28"/>
        </w:rPr>
        <w:t xml:space="preserve"> </w:t>
      </w:r>
    </w:p>
    <w:p w:rsidR="00BF31EA" w:rsidRPr="009E7984" w:rsidRDefault="00BF31EA" w:rsidP="00BF31EA">
      <w:pPr>
        <w:spacing w:line="360" w:lineRule="auto"/>
        <w:ind w:firstLine="720"/>
        <w:rPr>
          <w:sz w:val="28"/>
          <w:szCs w:val="28"/>
        </w:rPr>
      </w:pPr>
    </w:p>
    <w:p w:rsidR="00BF31EA" w:rsidRPr="009E7984" w:rsidRDefault="00BF31EA" w:rsidP="00BF31EA">
      <w:pPr>
        <w:spacing w:line="360" w:lineRule="auto"/>
        <w:ind w:firstLine="720"/>
        <w:rPr>
          <w:sz w:val="28"/>
          <w:szCs w:val="28"/>
        </w:rPr>
      </w:pPr>
      <w:r w:rsidRPr="009E7984">
        <w:rPr>
          <w:sz w:val="28"/>
          <w:szCs w:val="28"/>
        </w:rPr>
        <w:t>Електродвигун проходить по перевантажувальній здатності.</w:t>
      </w:r>
    </w:p>
    <w:p w:rsidR="00BF31EA" w:rsidRPr="009E7984" w:rsidRDefault="00BF31EA" w:rsidP="00BF31EA">
      <w:pPr>
        <w:spacing w:line="360" w:lineRule="auto"/>
        <w:ind w:firstLine="720"/>
        <w:rPr>
          <w:sz w:val="28"/>
          <w:szCs w:val="28"/>
        </w:rPr>
      </w:pPr>
      <w:r>
        <w:rPr>
          <w:sz w:val="28"/>
          <w:szCs w:val="28"/>
        </w:rPr>
        <w:t>По отриманим з пунктів 2.1 та 2</w:t>
      </w:r>
      <w:r w:rsidRPr="009E7984">
        <w:rPr>
          <w:sz w:val="28"/>
          <w:szCs w:val="28"/>
        </w:rPr>
        <w:t>.</w:t>
      </w:r>
      <w:r w:rsidRPr="00BF31EA">
        <w:rPr>
          <w:sz w:val="28"/>
          <w:szCs w:val="28"/>
          <w:lang w:val="ru-RU"/>
        </w:rPr>
        <w:t>2</w:t>
      </w:r>
      <w:r w:rsidRPr="009E7984">
        <w:rPr>
          <w:sz w:val="28"/>
          <w:szCs w:val="28"/>
        </w:rPr>
        <w:t xml:space="preserve"> даних буду</w:t>
      </w:r>
      <w:r>
        <w:rPr>
          <w:sz w:val="28"/>
          <w:szCs w:val="28"/>
        </w:rPr>
        <w:t>ються діаграми швидкості (Рис. 2</w:t>
      </w:r>
      <w:r w:rsidRPr="009E7984">
        <w:rPr>
          <w:sz w:val="28"/>
          <w:szCs w:val="28"/>
        </w:rPr>
        <w:t>.</w:t>
      </w:r>
      <w:r w:rsidR="00BE63D9">
        <w:rPr>
          <w:sz w:val="28"/>
          <w:szCs w:val="28"/>
        </w:rPr>
        <w:t>2</w:t>
      </w:r>
      <w:r w:rsidRPr="009E7984">
        <w:rPr>
          <w:sz w:val="28"/>
          <w:szCs w:val="28"/>
        </w:rPr>
        <w:t xml:space="preserve">) та навантажень (Рис. </w:t>
      </w:r>
      <w:r>
        <w:rPr>
          <w:sz w:val="28"/>
          <w:szCs w:val="28"/>
        </w:rPr>
        <w:t>2</w:t>
      </w:r>
      <w:r w:rsidRPr="009E7984">
        <w:rPr>
          <w:sz w:val="28"/>
          <w:szCs w:val="28"/>
        </w:rPr>
        <w:t>.</w:t>
      </w:r>
      <w:r w:rsidR="00BE63D9">
        <w:rPr>
          <w:sz w:val="28"/>
          <w:szCs w:val="28"/>
        </w:rPr>
        <w:t>3</w:t>
      </w:r>
      <w:r w:rsidRPr="009E7984">
        <w:rPr>
          <w:sz w:val="28"/>
          <w:szCs w:val="28"/>
        </w:rPr>
        <w:t>)</w:t>
      </w:r>
    </w:p>
    <w:p w:rsidR="00BF31EA" w:rsidRPr="009E7984" w:rsidRDefault="00BF31EA" w:rsidP="00BF31EA">
      <w:pPr>
        <w:spacing w:after="160" w:line="360" w:lineRule="auto"/>
        <w:ind w:firstLine="720"/>
        <w:rPr>
          <w:sz w:val="28"/>
          <w:szCs w:val="28"/>
        </w:rPr>
      </w:pPr>
    </w:p>
    <w:p w:rsidR="00BF31EA" w:rsidRPr="009E7984" w:rsidRDefault="00BF31EA" w:rsidP="00BF31EA">
      <w:pPr>
        <w:spacing w:line="360" w:lineRule="auto"/>
        <w:ind w:firstLine="720"/>
        <w:rPr>
          <w:sz w:val="28"/>
          <w:szCs w:val="28"/>
        </w:rPr>
      </w:pPr>
    </w:p>
    <w:p w:rsidR="00BF31EA" w:rsidRPr="009E7984" w:rsidRDefault="00BF31EA" w:rsidP="00BF31EA">
      <w:pPr>
        <w:spacing w:line="360" w:lineRule="auto"/>
        <w:ind w:firstLine="720"/>
        <w:rPr>
          <w:sz w:val="28"/>
          <w:szCs w:val="28"/>
        </w:rPr>
      </w:pPr>
    </w:p>
    <w:p w:rsidR="00BF31EA" w:rsidRPr="009E7984" w:rsidRDefault="00BF31EA" w:rsidP="00BF31EA">
      <w:pPr>
        <w:spacing w:after="160" w:line="360" w:lineRule="auto"/>
        <w:ind w:firstLine="720"/>
        <w:rPr>
          <w:b/>
          <w:sz w:val="28"/>
          <w:szCs w:val="28"/>
        </w:rPr>
      </w:pPr>
      <w:r w:rsidRPr="009E7984">
        <w:rPr>
          <w:b/>
          <w:noProof/>
          <w:sz w:val="28"/>
          <w:szCs w:val="28"/>
          <w:lang w:val="en-US" w:eastAsia="en-US"/>
        </w:rPr>
        <w:lastRenderedPageBreak/>
        <w:drawing>
          <wp:inline distT="0" distB="0" distL="0" distR="0" wp14:anchorId="52EB9647" wp14:editId="32F0F2F1">
            <wp:extent cx="5686863" cy="3806456"/>
            <wp:effectExtent l="0" t="0" r="9525" b="3810"/>
            <wp:docPr id="7" name="Рисунок 7" descr="C:\Users\KK\Desktop\Speeds - копия.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descr="C:\Users\KK\Desktop\Speeds - копия.png"/>
                    <pic:cNvPicPr>
                      <a:picLocks noChangeAspect="1" noChangeArrowheads="1"/>
                    </pic:cNvPicPr>
                  </pic:nvPicPr>
                  <pic:blipFill>
                    <a:blip r:embed="rId120">
                      <a:extLst>
                        <a:ext uri="{28A0092B-C50C-407E-A947-70E740481C1C}">
                          <a14:useLocalDpi xmlns:a14="http://schemas.microsoft.com/office/drawing/2010/main" val="0"/>
                        </a:ext>
                      </a:extLst>
                    </a:blip>
                    <a:srcRect/>
                    <a:stretch>
                      <a:fillRect/>
                    </a:stretch>
                  </pic:blipFill>
                  <pic:spPr bwMode="auto">
                    <a:xfrm>
                      <a:off x="0" y="0"/>
                      <a:ext cx="5695505" cy="3812240"/>
                    </a:xfrm>
                    <a:prstGeom prst="rect">
                      <a:avLst/>
                    </a:prstGeom>
                    <a:noFill/>
                    <a:ln>
                      <a:noFill/>
                    </a:ln>
                  </pic:spPr>
                </pic:pic>
              </a:graphicData>
            </a:graphic>
          </wp:inline>
        </w:drawing>
      </w:r>
    </w:p>
    <w:p w:rsidR="00BF31EA" w:rsidRPr="009E7984" w:rsidRDefault="00BF31EA" w:rsidP="00BF31EA">
      <w:pPr>
        <w:spacing w:after="160" w:line="360" w:lineRule="auto"/>
        <w:ind w:firstLine="720"/>
        <w:jc w:val="center"/>
        <w:rPr>
          <w:sz w:val="28"/>
          <w:szCs w:val="28"/>
        </w:rPr>
      </w:pPr>
      <w:r>
        <w:rPr>
          <w:sz w:val="28"/>
          <w:szCs w:val="28"/>
        </w:rPr>
        <w:t>Рисунок 2</w:t>
      </w:r>
      <w:r w:rsidRPr="009E7984">
        <w:rPr>
          <w:sz w:val="28"/>
          <w:szCs w:val="28"/>
        </w:rPr>
        <w:t>.</w:t>
      </w:r>
      <w:r w:rsidR="00BE63D9">
        <w:rPr>
          <w:sz w:val="28"/>
          <w:szCs w:val="28"/>
        </w:rPr>
        <w:t>2</w:t>
      </w:r>
      <w:r w:rsidRPr="009E7984">
        <w:rPr>
          <w:sz w:val="28"/>
          <w:szCs w:val="28"/>
        </w:rPr>
        <w:t>- Швидкісна діаграма скіпової підйомної установки</w:t>
      </w:r>
      <w:r w:rsidRPr="009E7984">
        <w:rPr>
          <w:noProof/>
          <w:sz w:val="28"/>
          <w:szCs w:val="28"/>
          <w:lang w:val="en-US" w:eastAsia="en-US"/>
        </w:rPr>
        <w:drawing>
          <wp:inline distT="0" distB="0" distL="0" distR="0" wp14:anchorId="60A4D686" wp14:editId="2EC6BDC1">
            <wp:extent cx="5699052" cy="3857396"/>
            <wp:effectExtent l="0" t="0" r="0" b="0"/>
            <wp:docPr id="8" name="Рисунок 8" descr="C:\Users\KK\Desktop\Speed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descr="C:\Users\KK\Desktop\Speeds.png"/>
                    <pic:cNvPicPr>
                      <a:picLocks noChangeAspect="1" noChangeArrowheads="1"/>
                    </pic:cNvPicPr>
                  </pic:nvPicPr>
                  <pic:blipFill>
                    <a:blip r:embed="rId121">
                      <a:extLst>
                        <a:ext uri="{28A0092B-C50C-407E-A947-70E740481C1C}">
                          <a14:useLocalDpi xmlns:a14="http://schemas.microsoft.com/office/drawing/2010/main" val="0"/>
                        </a:ext>
                      </a:extLst>
                    </a:blip>
                    <a:srcRect/>
                    <a:stretch>
                      <a:fillRect/>
                    </a:stretch>
                  </pic:blipFill>
                  <pic:spPr bwMode="auto">
                    <a:xfrm>
                      <a:off x="0" y="0"/>
                      <a:ext cx="5709125" cy="3864214"/>
                    </a:xfrm>
                    <a:prstGeom prst="rect">
                      <a:avLst/>
                    </a:prstGeom>
                    <a:noFill/>
                    <a:ln>
                      <a:noFill/>
                    </a:ln>
                  </pic:spPr>
                </pic:pic>
              </a:graphicData>
            </a:graphic>
          </wp:inline>
        </w:drawing>
      </w:r>
    </w:p>
    <w:p w:rsidR="00BF31EA" w:rsidRPr="0040311A" w:rsidRDefault="00BF31EA" w:rsidP="00BF31EA">
      <w:pPr>
        <w:spacing w:after="160" w:line="360" w:lineRule="auto"/>
        <w:ind w:firstLine="720"/>
        <w:jc w:val="center"/>
        <w:rPr>
          <w:sz w:val="28"/>
          <w:szCs w:val="28"/>
        </w:rPr>
      </w:pPr>
      <w:r w:rsidRPr="009E7984">
        <w:rPr>
          <w:sz w:val="28"/>
          <w:szCs w:val="28"/>
        </w:rPr>
        <w:t xml:space="preserve">Рисунок </w:t>
      </w:r>
      <w:r>
        <w:rPr>
          <w:sz w:val="28"/>
          <w:szCs w:val="28"/>
        </w:rPr>
        <w:t>2</w:t>
      </w:r>
      <w:r w:rsidRPr="009E7984">
        <w:rPr>
          <w:sz w:val="28"/>
          <w:szCs w:val="28"/>
        </w:rPr>
        <w:t>.</w:t>
      </w:r>
      <w:r w:rsidR="00BE63D9">
        <w:rPr>
          <w:sz w:val="28"/>
          <w:szCs w:val="28"/>
        </w:rPr>
        <w:t>3</w:t>
      </w:r>
      <w:r w:rsidRPr="009E7984">
        <w:rPr>
          <w:sz w:val="28"/>
          <w:szCs w:val="28"/>
        </w:rPr>
        <w:t>- Навантажувальна діаграма скіпової підйомної установки</w:t>
      </w:r>
    </w:p>
    <w:p w:rsidR="00BF31EA" w:rsidRPr="009E7984" w:rsidRDefault="00BF31EA" w:rsidP="00BF31EA">
      <w:pPr>
        <w:spacing w:line="360" w:lineRule="auto"/>
        <w:ind w:firstLine="426"/>
        <w:rPr>
          <w:b/>
          <w:sz w:val="28"/>
          <w:szCs w:val="28"/>
        </w:rPr>
      </w:pPr>
      <w:r>
        <w:rPr>
          <w:b/>
          <w:sz w:val="28"/>
          <w:szCs w:val="28"/>
        </w:rPr>
        <w:lastRenderedPageBreak/>
        <w:t>2</w:t>
      </w:r>
      <w:r w:rsidRPr="009E7984">
        <w:rPr>
          <w:b/>
          <w:sz w:val="28"/>
          <w:szCs w:val="28"/>
        </w:rPr>
        <w:t xml:space="preserve">.2.3 Розрахунок та вибір </w:t>
      </w:r>
      <w:proofErr w:type="spellStart"/>
      <w:r w:rsidRPr="009E7984">
        <w:rPr>
          <w:b/>
          <w:sz w:val="28"/>
          <w:szCs w:val="28"/>
        </w:rPr>
        <w:t>узгоджуючого</w:t>
      </w:r>
      <w:proofErr w:type="spellEnd"/>
      <w:r w:rsidRPr="009E7984">
        <w:rPr>
          <w:b/>
          <w:sz w:val="28"/>
          <w:szCs w:val="28"/>
        </w:rPr>
        <w:t xml:space="preserve"> трансформатора електроприводу системи ТП-Д скіпової підйомної установки</w:t>
      </w:r>
    </w:p>
    <w:p w:rsidR="00BF31EA" w:rsidRPr="009E7984" w:rsidRDefault="00BF31EA" w:rsidP="00BF31EA">
      <w:pPr>
        <w:spacing w:line="360" w:lineRule="auto"/>
        <w:ind w:firstLine="426"/>
        <w:rPr>
          <w:sz w:val="28"/>
          <w:szCs w:val="28"/>
        </w:rPr>
      </w:pPr>
      <w:r w:rsidRPr="009E7984">
        <w:rPr>
          <w:sz w:val="28"/>
          <w:szCs w:val="28"/>
        </w:rPr>
        <w:t xml:space="preserve">До проектування приймається реверсивна </w:t>
      </w:r>
      <w:proofErr w:type="spellStart"/>
      <w:r w:rsidRPr="009E7984">
        <w:rPr>
          <w:sz w:val="28"/>
          <w:szCs w:val="28"/>
        </w:rPr>
        <w:t>дванадцятипульсна</w:t>
      </w:r>
      <w:proofErr w:type="spellEnd"/>
      <w:r w:rsidRPr="009E7984">
        <w:rPr>
          <w:sz w:val="28"/>
          <w:szCs w:val="28"/>
        </w:rPr>
        <w:t xml:space="preserve"> трифазна схема випрямлення, котра передбачає використання двох трифазних мостових випрямлячів, з’єднаних послідовно (рис. 2.</w:t>
      </w:r>
      <w:r w:rsidR="00BE63D9">
        <w:rPr>
          <w:sz w:val="28"/>
          <w:szCs w:val="28"/>
          <w:lang w:val="ru-RU"/>
        </w:rPr>
        <w:t>4</w:t>
      </w:r>
      <w:r w:rsidRPr="009E7984">
        <w:rPr>
          <w:sz w:val="28"/>
          <w:szCs w:val="28"/>
        </w:rPr>
        <w:t>). Кожен мостовий випрямляч живиться від окремого трансформатору з різними схемами з’єднання вторинних обмоток («зірка» и «трикутник»).</w:t>
      </w:r>
    </w:p>
    <w:p w:rsidR="00BF31EA" w:rsidRPr="009E7984" w:rsidRDefault="00BF31EA" w:rsidP="00BF31EA">
      <w:pPr>
        <w:spacing w:line="360" w:lineRule="auto"/>
        <w:ind w:firstLine="426"/>
        <w:jc w:val="center"/>
        <w:rPr>
          <w:sz w:val="28"/>
          <w:szCs w:val="28"/>
        </w:rPr>
      </w:pPr>
      <w:r w:rsidRPr="009E7984">
        <w:rPr>
          <w:noProof/>
          <w:sz w:val="28"/>
          <w:szCs w:val="28"/>
          <w:lang w:val="en-US" w:eastAsia="en-US"/>
        </w:rPr>
        <w:drawing>
          <wp:inline distT="0" distB="0" distL="0" distR="0" wp14:anchorId="196A5E3F" wp14:editId="20AE5528">
            <wp:extent cx="3837689" cy="5133975"/>
            <wp:effectExtent l="0" t="0" r="0" b="0"/>
            <wp:docPr id="3" name="Рисунок 2" descr="C:\Users\KK\Desktop\346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descr="C:\Users\KK\Desktop\3467.png"/>
                    <pic:cNvPicPr>
                      <a:picLocks noChangeAspect="1" noChangeArrowheads="1"/>
                    </pic:cNvPicPr>
                  </pic:nvPicPr>
                  <pic:blipFill>
                    <a:blip r:embed="rId122">
                      <a:extLst>
                        <a:ext uri="{28A0092B-C50C-407E-A947-70E740481C1C}">
                          <a14:useLocalDpi xmlns:a14="http://schemas.microsoft.com/office/drawing/2010/main" val="0"/>
                        </a:ext>
                      </a:extLst>
                    </a:blip>
                    <a:srcRect/>
                    <a:stretch>
                      <a:fillRect/>
                    </a:stretch>
                  </pic:blipFill>
                  <pic:spPr bwMode="auto">
                    <a:xfrm>
                      <a:off x="0" y="0"/>
                      <a:ext cx="3844614" cy="5143239"/>
                    </a:xfrm>
                    <a:prstGeom prst="rect">
                      <a:avLst/>
                    </a:prstGeom>
                    <a:noFill/>
                    <a:ln>
                      <a:noFill/>
                    </a:ln>
                  </pic:spPr>
                </pic:pic>
              </a:graphicData>
            </a:graphic>
          </wp:inline>
        </w:drawing>
      </w:r>
    </w:p>
    <w:p w:rsidR="00BF31EA" w:rsidRPr="009E7984" w:rsidRDefault="00BF31EA" w:rsidP="00BF31EA">
      <w:pPr>
        <w:spacing w:line="360" w:lineRule="auto"/>
        <w:ind w:firstLine="426"/>
        <w:jc w:val="center"/>
        <w:rPr>
          <w:sz w:val="28"/>
          <w:szCs w:val="28"/>
        </w:rPr>
      </w:pPr>
      <w:r>
        <w:rPr>
          <w:sz w:val="28"/>
          <w:szCs w:val="28"/>
        </w:rPr>
        <w:t>Рисунок 2.</w:t>
      </w:r>
      <w:r w:rsidR="00BE63D9">
        <w:rPr>
          <w:sz w:val="28"/>
          <w:szCs w:val="28"/>
        </w:rPr>
        <w:t>4</w:t>
      </w:r>
      <w:r w:rsidRPr="009E7984">
        <w:rPr>
          <w:sz w:val="28"/>
          <w:szCs w:val="28"/>
        </w:rPr>
        <w:t xml:space="preserve">- Схема реверсивного електроприводу системи ТП-Д з </w:t>
      </w:r>
      <w:proofErr w:type="spellStart"/>
      <w:r w:rsidRPr="009E7984">
        <w:rPr>
          <w:sz w:val="28"/>
          <w:szCs w:val="28"/>
        </w:rPr>
        <w:t>дванадцятипульсною</w:t>
      </w:r>
      <w:proofErr w:type="spellEnd"/>
      <w:r w:rsidRPr="009E7984">
        <w:rPr>
          <w:sz w:val="28"/>
          <w:szCs w:val="28"/>
        </w:rPr>
        <w:t xml:space="preserve"> схемою випрямлення</w:t>
      </w:r>
    </w:p>
    <w:p w:rsidR="00BF31EA" w:rsidRDefault="00BF31EA" w:rsidP="00BF31EA">
      <w:pPr>
        <w:spacing w:line="360" w:lineRule="auto"/>
        <w:ind w:firstLine="426"/>
        <w:rPr>
          <w:sz w:val="28"/>
          <w:szCs w:val="28"/>
        </w:rPr>
      </w:pPr>
      <w:r w:rsidRPr="009E7984">
        <w:rPr>
          <w:sz w:val="28"/>
          <w:szCs w:val="28"/>
        </w:rPr>
        <w:t xml:space="preserve">Типова потужність трансформатора при </w:t>
      </w:r>
      <w:proofErr w:type="spellStart"/>
      <w:r w:rsidRPr="009E7984">
        <w:rPr>
          <w:sz w:val="28"/>
          <w:szCs w:val="28"/>
        </w:rPr>
        <w:t>U</w:t>
      </w:r>
      <w:r w:rsidRPr="009E7984">
        <w:rPr>
          <w:sz w:val="28"/>
          <w:szCs w:val="28"/>
          <w:vertAlign w:val="subscript"/>
        </w:rPr>
        <w:t>d</w:t>
      </w:r>
      <w:proofErr w:type="spellEnd"/>
      <w:r w:rsidRPr="009E7984">
        <w:rPr>
          <w:sz w:val="28"/>
          <w:szCs w:val="28"/>
        </w:rPr>
        <w:t>=</w:t>
      </w:r>
      <w:proofErr w:type="spellStart"/>
      <w:r w:rsidRPr="009E7984">
        <w:rPr>
          <w:sz w:val="28"/>
          <w:szCs w:val="28"/>
        </w:rPr>
        <w:t>U</w:t>
      </w:r>
      <w:r w:rsidRPr="009E7984">
        <w:rPr>
          <w:sz w:val="28"/>
          <w:szCs w:val="28"/>
          <w:vertAlign w:val="subscript"/>
        </w:rPr>
        <w:t>ном</w:t>
      </w:r>
      <w:proofErr w:type="spellEnd"/>
      <w:r w:rsidRPr="009E7984">
        <w:rPr>
          <w:sz w:val="28"/>
          <w:szCs w:val="28"/>
        </w:rPr>
        <w:t xml:space="preserve">/2, для </w:t>
      </w:r>
      <w:proofErr w:type="spellStart"/>
      <w:r w:rsidRPr="009E7984">
        <w:rPr>
          <w:sz w:val="28"/>
          <w:szCs w:val="28"/>
        </w:rPr>
        <w:t>дванадцятипульсної</w:t>
      </w:r>
      <w:proofErr w:type="spellEnd"/>
      <w:r w:rsidRPr="009E7984">
        <w:rPr>
          <w:sz w:val="28"/>
          <w:szCs w:val="28"/>
        </w:rPr>
        <w:t xml:space="preserve"> схеми випрямлення и </w:t>
      </w:r>
      <w:proofErr w:type="spellStart"/>
      <w:r w:rsidRPr="009E7984">
        <w:rPr>
          <w:sz w:val="28"/>
          <w:szCs w:val="28"/>
        </w:rPr>
        <w:t>I</w:t>
      </w:r>
      <w:r w:rsidRPr="009E7984">
        <w:rPr>
          <w:sz w:val="28"/>
          <w:szCs w:val="28"/>
          <w:vertAlign w:val="subscript"/>
        </w:rPr>
        <w:t>d</w:t>
      </w:r>
      <w:proofErr w:type="spellEnd"/>
      <w:r w:rsidRPr="009E7984">
        <w:rPr>
          <w:sz w:val="28"/>
          <w:szCs w:val="28"/>
        </w:rPr>
        <w:t>=</w:t>
      </w:r>
      <w:proofErr w:type="spellStart"/>
      <w:r w:rsidRPr="009E7984">
        <w:rPr>
          <w:sz w:val="28"/>
          <w:szCs w:val="28"/>
        </w:rPr>
        <w:t>I</w:t>
      </w:r>
      <w:r w:rsidRPr="009E7984">
        <w:rPr>
          <w:sz w:val="28"/>
          <w:szCs w:val="28"/>
          <w:vertAlign w:val="subscript"/>
        </w:rPr>
        <w:t>ном</w:t>
      </w:r>
      <w:proofErr w:type="spellEnd"/>
      <w:r w:rsidRPr="009E7984">
        <w:rPr>
          <w:sz w:val="28"/>
          <w:szCs w:val="28"/>
        </w:rPr>
        <w:t>:</w:t>
      </w:r>
    </w:p>
    <w:p w:rsidR="00BF31EA" w:rsidRPr="009E7984" w:rsidRDefault="00BF31EA" w:rsidP="00BF31EA">
      <w:pPr>
        <w:spacing w:line="360" w:lineRule="auto"/>
        <w:ind w:firstLine="426"/>
        <w:rPr>
          <w:sz w:val="28"/>
          <w:szCs w:val="28"/>
        </w:rPr>
      </w:pPr>
      <w:r w:rsidRPr="009E7984">
        <w:rPr>
          <w:position w:val="-14"/>
          <w:sz w:val="28"/>
          <w:szCs w:val="28"/>
        </w:rPr>
        <w:object w:dxaOrig="7485" w:dyaOrig="435">
          <v:shape id="_x0000_i1079" type="#_x0000_t75" style="width:373.6pt;height:22.4pt" o:ole="">
            <v:imagedata r:id="rId123" o:title=""/>
          </v:shape>
          <o:OLEObject Type="Embed" ProgID="Equation.DSMT4" ShapeID="_x0000_i1079" DrawAspect="Content" ObjectID="_1606585258" r:id="rId124"/>
        </w:object>
      </w:r>
    </w:p>
    <w:p w:rsidR="00BF31EA" w:rsidRPr="009E7984" w:rsidRDefault="00BF31EA" w:rsidP="00BF31EA">
      <w:pPr>
        <w:spacing w:line="360" w:lineRule="auto"/>
        <w:ind w:firstLine="426"/>
        <w:rPr>
          <w:sz w:val="28"/>
          <w:szCs w:val="28"/>
        </w:rPr>
      </w:pPr>
    </w:p>
    <w:p w:rsidR="00BF31EA" w:rsidRPr="009E7984" w:rsidRDefault="00BF31EA" w:rsidP="00BF31EA">
      <w:pPr>
        <w:spacing w:line="360" w:lineRule="auto"/>
        <w:ind w:firstLine="426"/>
        <w:rPr>
          <w:sz w:val="28"/>
          <w:szCs w:val="28"/>
        </w:rPr>
      </w:pPr>
      <w:r w:rsidRPr="009E7984">
        <w:rPr>
          <w:sz w:val="28"/>
          <w:szCs w:val="28"/>
        </w:rPr>
        <w:lastRenderedPageBreak/>
        <w:t xml:space="preserve">де </w:t>
      </w:r>
      <w:proofErr w:type="spellStart"/>
      <w:r w:rsidRPr="009E7984">
        <w:rPr>
          <w:sz w:val="28"/>
          <w:szCs w:val="28"/>
        </w:rPr>
        <w:t>к</w:t>
      </w:r>
      <w:r w:rsidRPr="009E7984">
        <w:rPr>
          <w:sz w:val="28"/>
          <w:szCs w:val="28"/>
          <w:vertAlign w:val="subscript"/>
        </w:rPr>
        <w:t>s</w:t>
      </w:r>
      <w:proofErr w:type="spellEnd"/>
      <w:r w:rsidRPr="009E7984">
        <w:rPr>
          <w:sz w:val="28"/>
          <w:szCs w:val="28"/>
        </w:rPr>
        <w:t>=1,05 – коефіцієнт, що характеризує відношення потужності кола постійного струму в ідеальному випрямлячі з трифазною мостовою схемою до потужності трансформатора.</w:t>
      </w:r>
    </w:p>
    <w:p w:rsidR="00BF31EA" w:rsidRPr="009E7984" w:rsidRDefault="00BF31EA" w:rsidP="00BF31EA">
      <w:pPr>
        <w:spacing w:line="360" w:lineRule="auto"/>
        <w:ind w:firstLine="426"/>
        <w:rPr>
          <w:sz w:val="28"/>
          <w:szCs w:val="28"/>
        </w:rPr>
      </w:pPr>
    </w:p>
    <w:p w:rsidR="00BF31EA" w:rsidRPr="009E7984" w:rsidRDefault="00BF31EA" w:rsidP="00BF31EA">
      <w:pPr>
        <w:spacing w:line="360" w:lineRule="auto"/>
        <w:ind w:firstLine="426"/>
        <w:rPr>
          <w:sz w:val="28"/>
          <w:szCs w:val="28"/>
        </w:rPr>
      </w:pPr>
      <w:r>
        <w:rPr>
          <w:sz w:val="28"/>
          <w:szCs w:val="28"/>
        </w:rPr>
        <w:t>Н</w:t>
      </w:r>
      <w:r w:rsidRPr="009E7984">
        <w:rPr>
          <w:sz w:val="28"/>
          <w:szCs w:val="28"/>
        </w:rPr>
        <w:t xml:space="preserve">еобхідна фазна напруга вторинної обмотки </w:t>
      </w:r>
      <w:proofErr w:type="spellStart"/>
      <w:r w:rsidRPr="009E7984">
        <w:rPr>
          <w:sz w:val="28"/>
          <w:szCs w:val="28"/>
        </w:rPr>
        <w:t>узгоджуючого</w:t>
      </w:r>
      <w:proofErr w:type="spellEnd"/>
      <w:r w:rsidRPr="009E7984">
        <w:rPr>
          <w:sz w:val="28"/>
          <w:szCs w:val="28"/>
        </w:rPr>
        <w:t xml:space="preserve"> трансформатора:</w:t>
      </w:r>
    </w:p>
    <w:p w:rsidR="00BF31EA" w:rsidRPr="009E7984" w:rsidRDefault="00BF31EA" w:rsidP="00BF31EA">
      <w:pPr>
        <w:spacing w:line="360" w:lineRule="auto"/>
        <w:ind w:firstLine="426"/>
        <w:rPr>
          <w:sz w:val="28"/>
          <w:szCs w:val="28"/>
        </w:rPr>
      </w:pPr>
      <w:r w:rsidRPr="009E7984">
        <w:rPr>
          <w:position w:val="-30"/>
          <w:sz w:val="28"/>
          <w:szCs w:val="28"/>
        </w:rPr>
        <w:object w:dxaOrig="4035" w:dyaOrig="720">
          <v:shape id="_x0000_i1080" type="#_x0000_t75" style="width:202.4pt;height:37.35pt" o:ole="">
            <v:imagedata r:id="rId125" o:title=""/>
          </v:shape>
          <o:OLEObject Type="Embed" ProgID="Equation.DSMT4" ShapeID="_x0000_i1080" DrawAspect="Content" ObjectID="_1606585259" r:id="rId126"/>
        </w:object>
      </w:r>
      <w:r w:rsidRPr="009E7984">
        <w:rPr>
          <w:sz w:val="28"/>
          <w:szCs w:val="28"/>
        </w:rPr>
        <w:t xml:space="preserve"> </w:t>
      </w:r>
    </w:p>
    <w:p w:rsidR="00BF31EA" w:rsidRPr="009E7984" w:rsidRDefault="00BF31EA" w:rsidP="00BF31EA">
      <w:pPr>
        <w:spacing w:line="360" w:lineRule="auto"/>
        <w:ind w:firstLine="426"/>
        <w:rPr>
          <w:sz w:val="28"/>
          <w:szCs w:val="28"/>
        </w:rPr>
      </w:pPr>
    </w:p>
    <w:p w:rsidR="00BF31EA" w:rsidRPr="009E7984" w:rsidRDefault="00BF31EA" w:rsidP="00BF31EA">
      <w:pPr>
        <w:spacing w:line="360" w:lineRule="auto"/>
        <w:ind w:firstLine="426"/>
        <w:rPr>
          <w:sz w:val="28"/>
          <w:szCs w:val="28"/>
        </w:rPr>
      </w:pPr>
      <w:r w:rsidRPr="009E7984">
        <w:rPr>
          <w:sz w:val="28"/>
          <w:szCs w:val="28"/>
        </w:rPr>
        <w:t xml:space="preserve">де </w:t>
      </w:r>
      <w:proofErr w:type="spellStart"/>
      <w:r w:rsidRPr="009E7984">
        <w:rPr>
          <w:sz w:val="28"/>
          <w:szCs w:val="28"/>
        </w:rPr>
        <w:t>к</w:t>
      </w:r>
      <w:r w:rsidRPr="009E7984">
        <w:rPr>
          <w:sz w:val="28"/>
          <w:szCs w:val="28"/>
          <w:vertAlign w:val="subscript"/>
        </w:rPr>
        <w:t>u</w:t>
      </w:r>
      <w:proofErr w:type="spellEnd"/>
      <w:r w:rsidRPr="009E7984">
        <w:rPr>
          <w:sz w:val="28"/>
          <w:szCs w:val="28"/>
        </w:rPr>
        <w:t xml:space="preserve"> = 2,34 – коефіцієнт, що характеризує співвідношення </w:t>
      </w:r>
      <w:proofErr w:type="spellStart"/>
      <w:r w:rsidRPr="009E7984">
        <w:rPr>
          <w:sz w:val="28"/>
          <w:szCs w:val="28"/>
        </w:rPr>
        <w:t>напруг</w:t>
      </w:r>
      <w:proofErr w:type="spellEnd"/>
      <w:r w:rsidRPr="009E7984">
        <w:rPr>
          <w:sz w:val="28"/>
          <w:szCs w:val="28"/>
        </w:rPr>
        <w:t xml:space="preserve"> в ідеальному випрямлячі з трифазною мостовою схемою</w:t>
      </w:r>
    </w:p>
    <w:p w:rsidR="00BF31EA" w:rsidRPr="009E7984" w:rsidRDefault="00BF31EA" w:rsidP="00BF31EA">
      <w:pPr>
        <w:spacing w:line="360" w:lineRule="auto"/>
        <w:ind w:firstLine="426"/>
        <w:rPr>
          <w:sz w:val="28"/>
          <w:szCs w:val="28"/>
        </w:rPr>
      </w:pPr>
      <w:r w:rsidRPr="009E7984">
        <w:rPr>
          <w:sz w:val="28"/>
          <w:szCs w:val="28"/>
        </w:rPr>
        <w:t>Лінійна напруга вторинної обмотки трансформаторів:</w:t>
      </w:r>
    </w:p>
    <w:p w:rsidR="00BF31EA" w:rsidRPr="009E7984" w:rsidRDefault="00BF31EA" w:rsidP="00BF31EA">
      <w:pPr>
        <w:spacing w:line="360" w:lineRule="auto"/>
        <w:ind w:firstLine="426"/>
        <w:rPr>
          <w:sz w:val="28"/>
          <w:szCs w:val="28"/>
        </w:rPr>
      </w:pPr>
      <w:r w:rsidRPr="009E7984">
        <w:rPr>
          <w:position w:val="-14"/>
          <w:sz w:val="28"/>
          <w:szCs w:val="28"/>
        </w:rPr>
        <w:object w:dxaOrig="3450" w:dyaOrig="435">
          <v:shape id="_x0000_i1081" type="#_x0000_t75" style="width:171.85pt;height:22.4pt" o:ole="">
            <v:imagedata r:id="rId127" o:title=""/>
          </v:shape>
          <o:OLEObject Type="Embed" ProgID="Equation.DSMT4" ShapeID="_x0000_i1081" DrawAspect="Content" ObjectID="_1606585260" r:id="rId128"/>
        </w:object>
      </w:r>
      <w:r w:rsidRPr="009E7984">
        <w:rPr>
          <w:sz w:val="28"/>
          <w:szCs w:val="28"/>
        </w:rPr>
        <w:t xml:space="preserve"> </w:t>
      </w:r>
    </w:p>
    <w:p w:rsidR="00BF31EA" w:rsidRPr="009E7984" w:rsidRDefault="00BF31EA" w:rsidP="00BF31EA">
      <w:pPr>
        <w:spacing w:line="360" w:lineRule="auto"/>
        <w:ind w:firstLine="426"/>
        <w:rPr>
          <w:sz w:val="28"/>
          <w:szCs w:val="28"/>
        </w:rPr>
      </w:pPr>
    </w:p>
    <w:p w:rsidR="00BF31EA" w:rsidRPr="009E7984" w:rsidRDefault="00BF31EA" w:rsidP="00BF31EA">
      <w:pPr>
        <w:spacing w:line="360" w:lineRule="auto"/>
        <w:ind w:firstLine="426"/>
        <w:rPr>
          <w:sz w:val="28"/>
          <w:szCs w:val="28"/>
        </w:rPr>
      </w:pPr>
      <w:r w:rsidRPr="009E7984">
        <w:rPr>
          <w:sz w:val="28"/>
          <w:szCs w:val="28"/>
        </w:rPr>
        <w:t>Діюче значення струму вторинної обмотки трансформаторів:</w:t>
      </w:r>
    </w:p>
    <w:p w:rsidR="00BF31EA" w:rsidRPr="009E7984" w:rsidRDefault="00BF31EA" w:rsidP="00BF31EA">
      <w:pPr>
        <w:spacing w:line="360" w:lineRule="auto"/>
        <w:ind w:firstLine="426"/>
        <w:rPr>
          <w:sz w:val="28"/>
          <w:szCs w:val="28"/>
        </w:rPr>
      </w:pPr>
      <w:r w:rsidRPr="009E7984">
        <w:rPr>
          <w:position w:val="-12"/>
          <w:sz w:val="28"/>
          <w:szCs w:val="28"/>
        </w:rPr>
        <w:object w:dxaOrig="3315" w:dyaOrig="435">
          <v:shape id="_x0000_i1082" type="#_x0000_t75" style="width:166.4pt;height:22.4pt" o:ole="">
            <v:imagedata r:id="rId129" o:title=""/>
          </v:shape>
          <o:OLEObject Type="Embed" ProgID="Equation.DSMT4" ShapeID="_x0000_i1082" DrawAspect="Content" ObjectID="_1606585261" r:id="rId130"/>
        </w:object>
      </w:r>
      <w:r w:rsidRPr="009E7984">
        <w:rPr>
          <w:sz w:val="28"/>
          <w:szCs w:val="28"/>
        </w:rPr>
        <w:t xml:space="preserve"> </w:t>
      </w:r>
    </w:p>
    <w:p w:rsidR="00BF31EA" w:rsidRPr="009E7984" w:rsidRDefault="00BF31EA" w:rsidP="00BF31EA">
      <w:pPr>
        <w:spacing w:line="360" w:lineRule="auto"/>
        <w:ind w:firstLine="426"/>
        <w:rPr>
          <w:sz w:val="28"/>
          <w:szCs w:val="28"/>
        </w:rPr>
      </w:pPr>
    </w:p>
    <w:p w:rsidR="00BF31EA" w:rsidRPr="009E7984" w:rsidRDefault="00BF31EA" w:rsidP="00BF31EA">
      <w:pPr>
        <w:spacing w:line="360" w:lineRule="auto"/>
        <w:ind w:firstLine="426"/>
        <w:rPr>
          <w:sz w:val="28"/>
          <w:szCs w:val="28"/>
        </w:rPr>
      </w:pPr>
      <w:r w:rsidRPr="009E7984">
        <w:rPr>
          <w:sz w:val="28"/>
          <w:szCs w:val="28"/>
        </w:rPr>
        <w:t xml:space="preserve">де </w:t>
      </w:r>
      <w:proofErr w:type="spellStart"/>
      <w:r w:rsidRPr="009E7984">
        <w:rPr>
          <w:sz w:val="28"/>
          <w:szCs w:val="28"/>
        </w:rPr>
        <w:t>к</w:t>
      </w:r>
      <w:r w:rsidRPr="009E7984">
        <w:rPr>
          <w:sz w:val="28"/>
          <w:szCs w:val="28"/>
          <w:vertAlign w:val="subscript"/>
        </w:rPr>
        <w:t>т</w:t>
      </w:r>
      <w:proofErr w:type="spellEnd"/>
      <w:r w:rsidRPr="009E7984">
        <w:rPr>
          <w:sz w:val="28"/>
          <w:szCs w:val="28"/>
        </w:rPr>
        <w:t xml:space="preserve">=0,817 - коефіцієнт,  що характеризує співвідношення струмів вторинної обмотки </w:t>
      </w:r>
      <w:proofErr w:type="spellStart"/>
      <w:r w:rsidRPr="009E7984">
        <w:rPr>
          <w:sz w:val="28"/>
          <w:szCs w:val="28"/>
        </w:rPr>
        <w:t>узгоджуючого</w:t>
      </w:r>
      <w:proofErr w:type="spellEnd"/>
      <w:r w:rsidRPr="009E7984">
        <w:rPr>
          <w:sz w:val="28"/>
          <w:szCs w:val="28"/>
        </w:rPr>
        <w:t xml:space="preserve"> трансформатора і кола постійного струму в ідеальному випрямлячі з трифазною мостовою схемою</w:t>
      </w:r>
    </w:p>
    <w:p w:rsidR="00BF31EA" w:rsidRPr="009E7984" w:rsidRDefault="00BF31EA" w:rsidP="00BF31EA">
      <w:pPr>
        <w:spacing w:line="360" w:lineRule="auto"/>
        <w:ind w:firstLine="426"/>
        <w:rPr>
          <w:sz w:val="28"/>
          <w:szCs w:val="28"/>
        </w:rPr>
      </w:pPr>
      <w:r w:rsidRPr="009E7984">
        <w:rPr>
          <w:sz w:val="28"/>
          <w:szCs w:val="28"/>
        </w:rPr>
        <w:t>По отриманим даним обираємо два трансформатора типу ТС3-1600/10 з технічними даними:</w:t>
      </w:r>
    </w:p>
    <w:p w:rsidR="00BF31EA" w:rsidRPr="009E7984" w:rsidRDefault="00BF31EA" w:rsidP="00BF31EA">
      <w:pPr>
        <w:spacing w:line="360" w:lineRule="auto"/>
        <w:ind w:firstLine="426"/>
        <w:rPr>
          <w:sz w:val="28"/>
          <w:szCs w:val="28"/>
        </w:rPr>
      </w:pPr>
      <w:proofErr w:type="spellStart"/>
      <w:r w:rsidRPr="009E7984">
        <w:rPr>
          <w:sz w:val="28"/>
          <w:szCs w:val="28"/>
        </w:rPr>
        <w:t>S</w:t>
      </w:r>
      <w:r w:rsidRPr="009E7984">
        <w:rPr>
          <w:sz w:val="28"/>
          <w:szCs w:val="28"/>
          <w:vertAlign w:val="subscript"/>
        </w:rPr>
        <w:t>тр.ном</w:t>
      </w:r>
      <w:proofErr w:type="spellEnd"/>
      <w:r w:rsidRPr="009E7984">
        <w:rPr>
          <w:sz w:val="28"/>
          <w:szCs w:val="28"/>
        </w:rPr>
        <w:t xml:space="preserve"> = 1600 кВ*А;</w:t>
      </w:r>
    </w:p>
    <w:p w:rsidR="00BF31EA" w:rsidRPr="009E7984" w:rsidRDefault="00BF31EA" w:rsidP="00BF31EA">
      <w:pPr>
        <w:spacing w:line="360" w:lineRule="auto"/>
        <w:ind w:firstLine="426"/>
        <w:rPr>
          <w:sz w:val="28"/>
          <w:szCs w:val="28"/>
        </w:rPr>
      </w:pPr>
      <w:r w:rsidRPr="009E7984">
        <w:rPr>
          <w:sz w:val="28"/>
          <w:szCs w:val="28"/>
        </w:rPr>
        <w:t>U</w:t>
      </w:r>
      <w:r w:rsidRPr="009E7984">
        <w:rPr>
          <w:sz w:val="28"/>
          <w:szCs w:val="28"/>
          <w:vertAlign w:val="subscript"/>
        </w:rPr>
        <w:t xml:space="preserve">1л.ном </w:t>
      </w:r>
      <w:r w:rsidRPr="009E7984">
        <w:rPr>
          <w:sz w:val="28"/>
          <w:szCs w:val="28"/>
        </w:rPr>
        <w:t>= 10000В;</w:t>
      </w:r>
    </w:p>
    <w:p w:rsidR="00BF31EA" w:rsidRPr="009E7984" w:rsidRDefault="00BF31EA" w:rsidP="00BF31EA">
      <w:pPr>
        <w:spacing w:line="360" w:lineRule="auto"/>
        <w:ind w:firstLine="426"/>
        <w:rPr>
          <w:sz w:val="28"/>
          <w:szCs w:val="28"/>
        </w:rPr>
      </w:pPr>
      <w:r w:rsidRPr="009E7984">
        <w:rPr>
          <w:sz w:val="28"/>
          <w:szCs w:val="28"/>
        </w:rPr>
        <w:t>U</w:t>
      </w:r>
      <w:r w:rsidRPr="009E7984">
        <w:rPr>
          <w:sz w:val="28"/>
          <w:szCs w:val="28"/>
          <w:vertAlign w:val="subscript"/>
        </w:rPr>
        <w:t xml:space="preserve">2л.ном </w:t>
      </w:r>
      <w:r w:rsidRPr="009E7984">
        <w:rPr>
          <w:sz w:val="28"/>
          <w:szCs w:val="28"/>
        </w:rPr>
        <w:t>= 690В;</w:t>
      </w:r>
    </w:p>
    <w:p w:rsidR="00BF31EA" w:rsidRPr="009E7984" w:rsidRDefault="00BF31EA" w:rsidP="00BF31EA">
      <w:pPr>
        <w:spacing w:line="360" w:lineRule="auto"/>
        <w:ind w:firstLine="426"/>
        <w:rPr>
          <w:sz w:val="28"/>
          <w:szCs w:val="28"/>
        </w:rPr>
      </w:pPr>
      <w:r w:rsidRPr="009E7984">
        <w:rPr>
          <w:sz w:val="28"/>
          <w:szCs w:val="28"/>
        </w:rPr>
        <w:t>P</w:t>
      </w:r>
      <w:r w:rsidRPr="009E7984">
        <w:rPr>
          <w:sz w:val="28"/>
          <w:szCs w:val="28"/>
          <w:vertAlign w:val="subscript"/>
        </w:rPr>
        <w:t>КЗ</w:t>
      </w:r>
      <w:r w:rsidRPr="009E7984">
        <w:rPr>
          <w:sz w:val="28"/>
          <w:szCs w:val="28"/>
        </w:rPr>
        <w:t xml:space="preserve"> = 16 000 Вт;</w:t>
      </w:r>
    </w:p>
    <w:p w:rsidR="00BF31EA" w:rsidRPr="009E7984" w:rsidRDefault="00BF31EA" w:rsidP="00BF31EA">
      <w:pPr>
        <w:spacing w:line="360" w:lineRule="auto"/>
        <w:ind w:firstLine="426"/>
        <w:rPr>
          <w:sz w:val="28"/>
          <w:szCs w:val="28"/>
        </w:rPr>
      </w:pPr>
      <w:r w:rsidRPr="009E7984">
        <w:rPr>
          <w:sz w:val="28"/>
          <w:szCs w:val="28"/>
        </w:rPr>
        <w:t>P</w:t>
      </w:r>
      <w:r w:rsidRPr="009E7984">
        <w:rPr>
          <w:sz w:val="28"/>
          <w:szCs w:val="28"/>
          <w:vertAlign w:val="subscript"/>
        </w:rPr>
        <w:t>ХХ</w:t>
      </w:r>
      <w:r w:rsidRPr="009E7984">
        <w:rPr>
          <w:sz w:val="28"/>
          <w:szCs w:val="28"/>
        </w:rPr>
        <w:t xml:space="preserve"> = 4200 Вт;</w:t>
      </w:r>
    </w:p>
    <w:p w:rsidR="00BF31EA" w:rsidRPr="009E7984" w:rsidRDefault="00BF31EA" w:rsidP="00BF31EA">
      <w:pPr>
        <w:spacing w:line="360" w:lineRule="auto"/>
        <w:ind w:firstLine="426"/>
        <w:rPr>
          <w:sz w:val="28"/>
          <w:szCs w:val="28"/>
        </w:rPr>
      </w:pPr>
      <w:proofErr w:type="spellStart"/>
      <w:r w:rsidRPr="009E7984">
        <w:rPr>
          <w:sz w:val="28"/>
          <w:szCs w:val="28"/>
        </w:rPr>
        <w:t>u</w:t>
      </w:r>
      <w:r w:rsidRPr="009E7984">
        <w:rPr>
          <w:sz w:val="28"/>
          <w:szCs w:val="28"/>
          <w:vertAlign w:val="subscript"/>
        </w:rPr>
        <w:t>к</w:t>
      </w:r>
      <w:proofErr w:type="spellEnd"/>
      <w:r w:rsidRPr="009E7984">
        <w:rPr>
          <w:sz w:val="28"/>
          <w:szCs w:val="28"/>
        </w:rPr>
        <w:t>% = 5,5%</w:t>
      </w:r>
    </w:p>
    <w:p w:rsidR="00BF31EA" w:rsidRDefault="00BF31EA" w:rsidP="00BF31EA">
      <w:pPr>
        <w:spacing w:line="360" w:lineRule="auto"/>
        <w:ind w:firstLine="426"/>
        <w:rPr>
          <w:sz w:val="28"/>
          <w:szCs w:val="28"/>
        </w:rPr>
      </w:pPr>
    </w:p>
    <w:p w:rsidR="00BF31EA" w:rsidRDefault="00BF31EA" w:rsidP="00BF31EA">
      <w:pPr>
        <w:spacing w:line="360" w:lineRule="auto"/>
        <w:ind w:firstLine="426"/>
        <w:rPr>
          <w:sz w:val="28"/>
          <w:szCs w:val="28"/>
        </w:rPr>
      </w:pPr>
    </w:p>
    <w:p w:rsidR="00BF31EA" w:rsidRPr="009E7984" w:rsidRDefault="00BF31EA" w:rsidP="00BF31EA">
      <w:pPr>
        <w:spacing w:line="360" w:lineRule="auto"/>
        <w:ind w:firstLine="426"/>
        <w:rPr>
          <w:sz w:val="28"/>
          <w:szCs w:val="28"/>
        </w:rPr>
      </w:pPr>
    </w:p>
    <w:p w:rsidR="00BF31EA" w:rsidRPr="009E7984" w:rsidRDefault="00BF31EA" w:rsidP="00BF31EA">
      <w:pPr>
        <w:spacing w:line="360" w:lineRule="auto"/>
        <w:ind w:firstLine="426"/>
        <w:rPr>
          <w:sz w:val="28"/>
          <w:szCs w:val="28"/>
        </w:rPr>
      </w:pPr>
      <w:r w:rsidRPr="009E7984">
        <w:rPr>
          <w:sz w:val="28"/>
          <w:szCs w:val="28"/>
        </w:rPr>
        <w:lastRenderedPageBreak/>
        <w:t>Номінальний струм первинної обмотки:</w:t>
      </w:r>
    </w:p>
    <w:p w:rsidR="00BF31EA" w:rsidRPr="009E7984" w:rsidRDefault="00BF31EA" w:rsidP="00BF31EA">
      <w:pPr>
        <w:spacing w:line="360" w:lineRule="auto"/>
        <w:ind w:firstLine="426"/>
        <w:rPr>
          <w:sz w:val="28"/>
          <w:szCs w:val="28"/>
        </w:rPr>
      </w:pPr>
      <w:r w:rsidRPr="009E7984">
        <w:rPr>
          <w:position w:val="-32"/>
          <w:sz w:val="28"/>
          <w:szCs w:val="28"/>
        </w:rPr>
        <w:object w:dxaOrig="3600" w:dyaOrig="720">
          <v:shape id="_x0000_i1083" type="#_x0000_t75" style="width:181.35pt;height:37.35pt" o:ole="">
            <v:imagedata r:id="rId131" o:title=""/>
          </v:shape>
          <o:OLEObject Type="Embed" ProgID="Equation.DSMT4" ShapeID="_x0000_i1083" DrawAspect="Content" ObjectID="_1606585262" r:id="rId132"/>
        </w:object>
      </w:r>
      <w:r w:rsidRPr="009E7984">
        <w:rPr>
          <w:sz w:val="28"/>
          <w:szCs w:val="28"/>
        </w:rPr>
        <w:t xml:space="preserve"> </w:t>
      </w:r>
    </w:p>
    <w:p w:rsidR="00BF31EA" w:rsidRPr="009E7984" w:rsidRDefault="00BF31EA" w:rsidP="00BF31EA">
      <w:pPr>
        <w:spacing w:line="360" w:lineRule="auto"/>
        <w:ind w:firstLine="426"/>
        <w:rPr>
          <w:sz w:val="28"/>
          <w:szCs w:val="28"/>
        </w:rPr>
      </w:pPr>
    </w:p>
    <w:p w:rsidR="00BF31EA" w:rsidRPr="009E7984" w:rsidRDefault="00BF31EA" w:rsidP="00BF31EA">
      <w:pPr>
        <w:spacing w:line="360" w:lineRule="auto"/>
        <w:ind w:firstLine="426"/>
        <w:rPr>
          <w:sz w:val="28"/>
          <w:szCs w:val="28"/>
        </w:rPr>
      </w:pPr>
      <w:r w:rsidRPr="009E7984">
        <w:rPr>
          <w:sz w:val="28"/>
          <w:szCs w:val="28"/>
        </w:rPr>
        <w:t>Коефіцієнт трансформації може бути визначений по формулі:</w:t>
      </w:r>
    </w:p>
    <w:p w:rsidR="00BF31EA" w:rsidRPr="009E7984" w:rsidRDefault="00BF31EA" w:rsidP="00BF31EA">
      <w:pPr>
        <w:spacing w:line="360" w:lineRule="auto"/>
        <w:ind w:firstLine="426"/>
        <w:rPr>
          <w:sz w:val="28"/>
          <w:szCs w:val="28"/>
        </w:rPr>
      </w:pPr>
      <w:r w:rsidRPr="009E7984">
        <w:rPr>
          <w:position w:val="-30"/>
          <w:sz w:val="28"/>
          <w:szCs w:val="28"/>
        </w:rPr>
        <w:object w:dxaOrig="2595" w:dyaOrig="720">
          <v:shape id="_x0000_i1084" type="#_x0000_t75" style="width:130.4pt;height:37.35pt" o:ole="">
            <v:imagedata r:id="rId133" o:title=""/>
          </v:shape>
          <o:OLEObject Type="Embed" ProgID="Equation.DSMT4" ShapeID="_x0000_i1084" DrawAspect="Content" ObjectID="_1606585263" r:id="rId134"/>
        </w:object>
      </w:r>
      <w:r w:rsidRPr="009E7984">
        <w:rPr>
          <w:sz w:val="28"/>
          <w:szCs w:val="28"/>
        </w:rPr>
        <w:t xml:space="preserve"> </w:t>
      </w:r>
    </w:p>
    <w:p w:rsidR="00BF31EA" w:rsidRPr="009E7984" w:rsidRDefault="00BF31EA" w:rsidP="00BF31EA">
      <w:pPr>
        <w:spacing w:line="360" w:lineRule="auto"/>
        <w:rPr>
          <w:sz w:val="28"/>
          <w:szCs w:val="28"/>
        </w:rPr>
      </w:pPr>
    </w:p>
    <w:p w:rsidR="00BF31EA" w:rsidRPr="009E7984" w:rsidRDefault="00BF31EA" w:rsidP="00BF31EA">
      <w:pPr>
        <w:spacing w:line="360" w:lineRule="auto"/>
        <w:ind w:firstLine="426"/>
        <w:rPr>
          <w:sz w:val="28"/>
          <w:szCs w:val="28"/>
        </w:rPr>
      </w:pPr>
      <w:r w:rsidRPr="009E7984">
        <w:rPr>
          <w:sz w:val="28"/>
          <w:szCs w:val="28"/>
        </w:rPr>
        <w:t>Активний опір трансформатора:</w:t>
      </w:r>
    </w:p>
    <w:p w:rsidR="00BF31EA" w:rsidRPr="009E7984" w:rsidRDefault="00BF31EA" w:rsidP="00BF31EA">
      <w:pPr>
        <w:spacing w:line="360" w:lineRule="auto"/>
        <w:ind w:firstLine="426"/>
        <w:rPr>
          <w:sz w:val="28"/>
          <w:szCs w:val="28"/>
        </w:rPr>
      </w:pPr>
      <w:r w:rsidRPr="009E7984">
        <w:rPr>
          <w:position w:val="-32"/>
          <w:sz w:val="28"/>
          <w:szCs w:val="28"/>
        </w:rPr>
        <w:object w:dxaOrig="4470" w:dyaOrig="720">
          <v:shape id="_x0000_i1085" type="#_x0000_t75" style="width:223.45pt;height:37.35pt" o:ole="">
            <v:imagedata r:id="rId135" o:title=""/>
          </v:shape>
          <o:OLEObject Type="Embed" ProgID="Equation.DSMT4" ShapeID="_x0000_i1085" DrawAspect="Content" ObjectID="_1606585264" r:id="rId136"/>
        </w:object>
      </w:r>
      <w:r w:rsidRPr="009E7984">
        <w:rPr>
          <w:sz w:val="28"/>
          <w:szCs w:val="28"/>
        </w:rPr>
        <w:t xml:space="preserve"> </w:t>
      </w:r>
    </w:p>
    <w:p w:rsidR="00BF31EA" w:rsidRPr="009E7984" w:rsidRDefault="00BF31EA" w:rsidP="00BF31EA">
      <w:pPr>
        <w:spacing w:line="360" w:lineRule="auto"/>
        <w:ind w:firstLine="426"/>
        <w:rPr>
          <w:sz w:val="28"/>
          <w:szCs w:val="28"/>
        </w:rPr>
      </w:pPr>
    </w:p>
    <w:p w:rsidR="00BF31EA" w:rsidRPr="009E7984" w:rsidRDefault="00BF31EA" w:rsidP="00BF31EA">
      <w:pPr>
        <w:spacing w:line="360" w:lineRule="auto"/>
        <w:ind w:firstLine="426"/>
        <w:rPr>
          <w:sz w:val="28"/>
          <w:szCs w:val="28"/>
        </w:rPr>
      </w:pPr>
      <w:r w:rsidRPr="009E7984">
        <w:rPr>
          <w:sz w:val="28"/>
          <w:szCs w:val="28"/>
        </w:rPr>
        <w:t>Індуктивний опір трансформатора:</w:t>
      </w:r>
    </w:p>
    <w:p w:rsidR="00BF31EA" w:rsidRPr="009E7984" w:rsidRDefault="00BF31EA" w:rsidP="00BF31EA">
      <w:pPr>
        <w:spacing w:line="360" w:lineRule="auto"/>
        <w:ind w:firstLine="426"/>
        <w:rPr>
          <w:sz w:val="28"/>
          <w:szCs w:val="28"/>
        </w:rPr>
      </w:pPr>
      <w:r w:rsidRPr="009E7984">
        <w:rPr>
          <w:position w:val="-32"/>
          <w:sz w:val="28"/>
          <w:szCs w:val="28"/>
        </w:rPr>
        <w:object w:dxaOrig="4890" w:dyaOrig="720">
          <v:shape id="_x0000_i1086" type="#_x0000_t75" style="width:243.85pt;height:37.35pt" o:ole="">
            <v:imagedata r:id="rId137" o:title=""/>
          </v:shape>
          <o:OLEObject Type="Embed" ProgID="Equation.DSMT4" ShapeID="_x0000_i1086" DrawAspect="Content" ObjectID="_1606585265" r:id="rId138"/>
        </w:object>
      </w:r>
      <w:r w:rsidRPr="009E7984">
        <w:rPr>
          <w:sz w:val="28"/>
          <w:szCs w:val="28"/>
        </w:rPr>
        <w:t xml:space="preserve"> </w:t>
      </w:r>
    </w:p>
    <w:p w:rsidR="00BF31EA" w:rsidRPr="009E7984" w:rsidRDefault="00BF31EA" w:rsidP="00BF31EA">
      <w:pPr>
        <w:spacing w:line="360" w:lineRule="auto"/>
        <w:ind w:firstLine="426"/>
        <w:rPr>
          <w:sz w:val="28"/>
          <w:szCs w:val="28"/>
        </w:rPr>
      </w:pPr>
    </w:p>
    <w:p w:rsidR="00BF31EA" w:rsidRPr="009E7984" w:rsidRDefault="00BF31EA" w:rsidP="00BF31EA">
      <w:pPr>
        <w:spacing w:line="360" w:lineRule="auto"/>
        <w:ind w:firstLine="426"/>
        <w:rPr>
          <w:sz w:val="28"/>
          <w:szCs w:val="28"/>
        </w:rPr>
      </w:pPr>
      <w:r w:rsidRPr="009E7984">
        <w:rPr>
          <w:sz w:val="28"/>
          <w:szCs w:val="28"/>
        </w:rPr>
        <w:t xml:space="preserve">Активний опір </w:t>
      </w:r>
      <w:proofErr w:type="spellStart"/>
      <w:r w:rsidRPr="009E7984">
        <w:rPr>
          <w:sz w:val="28"/>
          <w:szCs w:val="28"/>
        </w:rPr>
        <w:t>згладжувального</w:t>
      </w:r>
      <w:proofErr w:type="spellEnd"/>
      <w:r w:rsidRPr="009E7984">
        <w:rPr>
          <w:sz w:val="28"/>
          <w:szCs w:val="28"/>
        </w:rPr>
        <w:t xml:space="preserve"> дроселя:</w:t>
      </w:r>
    </w:p>
    <w:p w:rsidR="00BF31EA" w:rsidRPr="009E7984" w:rsidRDefault="00BF31EA" w:rsidP="00BF31EA">
      <w:pPr>
        <w:spacing w:line="360" w:lineRule="auto"/>
        <w:ind w:firstLine="426"/>
        <w:rPr>
          <w:sz w:val="28"/>
          <w:szCs w:val="28"/>
        </w:rPr>
      </w:pPr>
      <w:r w:rsidRPr="009E7984">
        <w:rPr>
          <w:position w:val="-24"/>
          <w:sz w:val="28"/>
          <w:szCs w:val="28"/>
        </w:rPr>
        <w:object w:dxaOrig="3015" w:dyaOrig="720">
          <v:shape id="_x0000_i1087" type="#_x0000_t75" style="width:150.1pt;height:37.35pt" o:ole="">
            <v:imagedata r:id="rId139" o:title=""/>
          </v:shape>
          <o:OLEObject Type="Embed" ProgID="Equation.DSMT4" ShapeID="_x0000_i1087" DrawAspect="Content" ObjectID="_1606585266" r:id="rId140"/>
        </w:object>
      </w:r>
      <w:r w:rsidRPr="009E7984">
        <w:rPr>
          <w:sz w:val="28"/>
          <w:szCs w:val="28"/>
        </w:rPr>
        <w:t xml:space="preserve"> </w:t>
      </w:r>
    </w:p>
    <w:p w:rsidR="00BF31EA" w:rsidRPr="009E7984" w:rsidRDefault="00BF31EA" w:rsidP="00BF31EA">
      <w:pPr>
        <w:spacing w:line="360" w:lineRule="auto"/>
        <w:ind w:firstLine="426"/>
        <w:rPr>
          <w:sz w:val="28"/>
          <w:szCs w:val="28"/>
        </w:rPr>
      </w:pPr>
    </w:p>
    <w:p w:rsidR="00BF31EA" w:rsidRPr="009E7984" w:rsidRDefault="00BF31EA" w:rsidP="00BF31EA">
      <w:pPr>
        <w:spacing w:line="360" w:lineRule="auto"/>
        <w:ind w:firstLine="426"/>
        <w:rPr>
          <w:sz w:val="28"/>
          <w:szCs w:val="28"/>
        </w:rPr>
      </w:pPr>
      <w:r w:rsidRPr="009E7984">
        <w:rPr>
          <w:sz w:val="28"/>
          <w:szCs w:val="28"/>
        </w:rPr>
        <w:t>Еквівалентний активний опір перетворювача з урахуванням зниження випрямленої напруги через комутаційний процес в перетворювачі:</w:t>
      </w:r>
    </w:p>
    <w:p w:rsidR="00BF31EA" w:rsidRPr="009E7984" w:rsidRDefault="00BF31EA" w:rsidP="00BF31EA">
      <w:pPr>
        <w:spacing w:line="360" w:lineRule="auto"/>
        <w:ind w:firstLine="426"/>
        <w:rPr>
          <w:sz w:val="28"/>
          <w:szCs w:val="28"/>
        </w:rPr>
      </w:pPr>
      <w:r w:rsidRPr="009E7984">
        <w:rPr>
          <w:position w:val="-28"/>
          <w:sz w:val="28"/>
          <w:szCs w:val="28"/>
        </w:rPr>
        <w:object w:dxaOrig="3750" w:dyaOrig="720">
          <v:shape id="_x0000_i1088" type="#_x0000_t75" style="width:186.1pt;height:37.35pt" o:ole="">
            <v:imagedata r:id="rId141" o:title=""/>
          </v:shape>
          <o:OLEObject Type="Embed" ProgID="Equation.DSMT4" ShapeID="_x0000_i1088" DrawAspect="Content" ObjectID="_1606585267" r:id="rId142"/>
        </w:object>
      </w:r>
      <w:r w:rsidRPr="009E7984">
        <w:rPr>
          <w:sz w:val="28"/>
          <w:szCs w:val="28"/>
        </w:rPr>
        <w:t xml:space="preserve"> </w:t>
      </w:r>
    </w:p>
    <w:p w:rsidR="00BF31EA" w:rsidRPr="009E7984" w:rsidRDefault="00BF31EA" w:rsidP="00BF31EA">
      <w:pPr>
        <w:spacing w:line="360" w:lineRule="auto"/>
        <w:ind w:firstLine="426"/>
        <w:rPr>
          <w:sz w:val="28"/>
          <w:szCs w:val="28"/>
        </w:rPr>
      </w:pPr>
    </w:p>
    <w:p w:rsidR="00BF31EA" w:rsidRPr="009E7984" w:rsidRDefault="00BF31EA" w:rsidP="00BF31EA">
      <w:pPr>
        <w:spacing w:line="360" w:lineRule="auto"/>
        <w:ind w:firstLine="426"/>
        <w:rPr>
          <w:sz w:val="28"/>
          <w:szCs w:val="28"/>
        </w:rPr>
      </w:pPr>
      <w:r w:rsidRPr="009E7984">
        <w:rPr>
          <w:sz w:val="28"/>
          <w:szCs w:val="28"/>
        </w:rPr>
        <w:t xml:space="preserve">Еквівалентний активний опір перетворювача з урахуванням </w:t>
      </w:r>
      <w:proofErr w:type="spellStart"/>
      <w:r w:rsidRPr="009E7984">
        <w:rPr>
          <w:sz w:val="28"/>
          <w:szCs w:val="28"/>
        </w:rPr>
        <w:t>дванадцятипульсної</w:t>
      </w:r>
      <w:proofErr w:type="spellEnd"/>
      <w:r w:rsidRPr="009E7984">
        <w:rPr>
          <w:sz w:val="28"/>
          <w:szCs w:val="28"/>
        </w:rPr>
        <w:t xml:space="preserve"> схеми випрямлення:</w:t>
      </w:r>
    </w:p>
    <w:p w:rsidR="00BF31EA" w:rsidRPr="009E7984" w:rsidRDefault="00BF31EA" w:rsidP="00BF31EA">
      <w:pPr>
        <w:spacing w:line="360" w:lineRule="auto"/>
        <w:ind w:firstLine="426"/>
        <w:rPr>
          <w:sz w:val="28"/>
          <w:szCs w:val="28"/>
        </w:rPr>
      </w:pPr>
      <w:r w:rsidRPr="009E7984">
        <w:rPr>
          <w:position w:val="-14"/>
          <w:sz w:val="28"/>
          <w:szCs w:val="28"/>
        </w:rPr>
        <w:object w:dxaOrig="6630" w:dyaOrig="435">
          <v:shape id="_x0000_i1089" type="#_x0000_t75" style="width:331.45pt;height:22.4pt" o:ole="">
            <v:imagedata r:id="rId143" o:title=""/>
          </v:shape>
          <o:OLEObject Type="Embed" ProgID="Equation.DSMT4" ShapeID="_x0000_i1089" DrawAspect="Content" ObjectID="_1606585268" r:id="rId144"/>
        </w:object>
      </w:r>
      <w:r w:rsidRPr="009E7984">
        <w:rPr>
          <w:sz w:val="28"/>
          <w:szCs w:val="28"/>
        </w:rPr>
        <w:t xml:space="preserve"> </w:t>
      </w:r>
    </w:p>
    <w:p w:rsidR="00BF31EA" w:rsidRPr="009E7984" w:rsidRDefault="00BF31EA" w:rsidP="00BF31EA">
      <w:pPr>
        <w:spacing w:line="360" w:lineRule="auto"/>
        <w:ind w:firstLine="426"/>
        <w:rPr>
          <w:sz w:val="28"/>
          <w:szCs w:val="28"/>
        </w:rPr>
      </w:pPr>
    </w:p>
    <w:p w:rsidR="00BF31EA" w:rsidRPr="009E7984" w:rsidRDefault="00BF31EA" w:rsidP="00BF31EA">
      <w:pPr>
        <w:spacing w:line="360" w:lineRule="auto"/>
        <w:ind w:firstLine="426"/>
        <w:rPr>
          <w:sz w:val="28"/>
          <w:szCs w:val="28"/>
        </w:rPr>
      </w:pPr>
      <w:r w:rsidRPr="009E7984">
        <w:rPr>
          <w:sz w:val="28"/>
          <w:szCs w:val="28"/>
        </w:rPr>
        <w:lastRenderedPageBreak/>
        <w:t>Отримані данні дозволяють перевірити обраний трансформатор по умовам забезпечення потрібної величини напруги вторинної обмотки трансформатора.</w:t>
      </w:r>
    </w:p>
    <w:p w:rsidR="00BF31EA" w:rsidRPr="009E7984" w:rsidRDefault="00BF31EA" w:rsidP="00BF31EA">
      <w:pPr>
        <w:spacing w:line="360" w:lineRule="auto"/>
        <w:ind w:firstLine="426"/>
        <w:rPr>
          <w:sz w:val="28"/>
          <w:szCs w:val="28"/>
        </w:rPr>
      </w:pPr>
      <w:r w:rsidRPr="009E7984">
        <w:rPr>
          <w:sz w:val="28"/>
          <w:szCs w:val="28"/>
        </w:rPr>
        <w:t xml:space="preserve">Для цього необхідно знайти середнє значення ЕРС перетворювача при номінальному струмі навантаження для </w:t>
      </w:r>
      <w:proofErr w:type="spellStart"/>
      <w:r w:rsidRPr="009E7984">
        <w:rPr>
          <w:sz w:val="28"/>
          <w:szCs w:val="28"/>
        </w:rPr>
        <w:t>дванадцятипульсної</w:t>
      </w:r>
      <w:proofErr w:type="spellEnd"/>
      <w:r w:rsidRPr="009E7984">
        <w:rPr>
          <w:sz w:val="28"/>
          <w:szCs w:val="28"/>
        </w:rPr>
        <w:t xml:space="preserve"> схеми випрямлення:</w:t>
      </w:r>
    </w:p>
    <w:p w:rsidR="00BF31EA" w:rsidRPr="009E7984" w:rsidRDefault="00BF31EA" w:rsidP="00BF31EA">
      <w:pPr>
        <w:spacing w:line="360" w:lineRule="auto"/>
        <w:ind w:firstLine="426"/>
        <w:rPr>
          <w:sz w:val="28"/>
          <w:szCs w:val="28"/>
        </w:rPr>
      </w:pPr>
      <w:r w:rsidRPr="009E7984">
        <w:rPr>
          <w:position w:val="-12"/>
          <w:sz w:val="28"/>
          <w:szCs w:val="28"/>
        </w:rPr>
        <w:object w:dxaOrig="4890" w:dyaOrig="435">
          <v:shape id="_x0000_i1090" type="#_x0000_t75" style="width:243.85pt;height:22.4pt" o:ole="">
            <v:imagedata r:id="rId145" o:title=""/>
          </v:shape>
          <o:OLEObject Type="Embed" ProgID="Equation.DSMT4" ShapeID="_x0000_i1090" DrawAspect="Content" ObjectID="_1606585269" r:id="rId146"/>
        </w:object>
      </w:r>
    </w:p>
    <w:p w:rsidR="00BF31EA" w:rsidRPr="009E7984" w:rsidRDefault="00BF31EA" w:rsidP="00BF31EA">
      <w:pPr>
        <w:spacing w:line="360" w:lineRule="auto"/>
        <w:ind w:firstLine="426"/>
        <w:rPr>
          <w:sz w:val="28"/>
          <w:szCs w:val="28"/>
        </w:rPr>
      </w:pPr>
    </w:p>
    <w:p w:rsidR="00BF31EA" w:rsidRPr="009E7984" w:rsidRDefault="00BF31EA" w:rsidP="00BF31EA">
      <w:pPr>
        <w:spacing w:line="360" w:lineRule="auto"/>
        <w:ind w:firstLine="426"/>
        <w:rPr>
          <w:sz w:val="28"/>
          <w:szCs w:val="28"/>
        </w:rPr>
      </w:pPr>
      <w:r w:rsidRPr="009E7984">
        <w:rPr>
          <w:sz w:val="28"/>
          <w:szCs w:val="28"/>
        </w:rPr>
        <w:t>Максимальна випрямлена напруга (при α=0</w:t>
      </w:r>
      <w:r w:rsidRPr="009E7984">
        <w:rPr>
          <w:sz w:val="28"/>
          <w:szCs w:val="28"/>
          <w:vertAlign w:val="superscript"/>
        </w:rPr>
        <w:t>о</w:t>
      </w:r>
      <w:r w:rsidRPr="009E7984">
        <w:rPr>
          <w:sz w:val="28"/>
          <w:szCs w:val="28"/>
        </w:rPr>
        <w:t xml:space="preserve"> </w:t>
      </w:r>
      <w:proofErr w:type="spellStart"/>
      <w:r w:rsidRPr="009E7984">
        <w:rPr>
          <w:sz w:val="28"/>
          <w:szCs w:val="28"/>
        </w:rPr>
        <w:t>ел</w:t>
      </w:r>
      <w:proofErr w:type="spellEnd"/>
      <w:r w:rsidRPr="009E7984">
        <w:rPr>
          <w:sz w:val="28"/>
          <w:szCs w:val="28"/>
        </w:rPr>
        <w:t xml:space="preserve">.) для </w:t>
      </w:r>
      <w:proofErr w:type="spellStart"/>
      <w:r w:rsidRPr="009E7984">
        <w:rPr>
          <w:sz w:val="28"/>
          <w:szCs w:val="28"/>
        </w:rPr>
        <w:t>дванадцятипульсної</w:t>
      </w:r>
      <w:proofErr w:type="spellEnd"/>
      <w:r w:rsidRPr="009E7984">
        <w:rPr>
          <w:sz w:val="28"/>
          <w:szCs w:val="28"/>
        </w:rPr>
        <w:t xml:space="preserve"> схеми:</w:t>
      </w:r>
    </w:p>
    <w:p w:rsidR="00BF31EA" w:rsidRPr="009E7984" w:rsidRDefault="00BF31EA" w:rsidP="00BF31EA">
      <w:pPr>
        <w:spacing w:line="360" w:lineRule="auto"/>
        <w:ind w:firstLine="426"/>
        <w:rPr>
          <w:sz w:val="28"/>
          <w:szCs w:val="28"/>
        </w:rPr>
      </w:pPr>
      <w:r w:rsidRPr="009E7984">
        <w:rPr>
          <w:position w:val="-14"/>
          <w:sz w:val="28"/>
          <w:szCs w:val="28"/>
        </w:rPr>
        <w:object w:dxaOrig="4470" w:dyaOrig="435">
          <v:shape id="_x0000_i1091" type="#_x0000_t75" style="width:223.45pt;height:22.4pt" o:ole="">
            <v:imagedata r:id="rId147" o:title=""/>
          </v:shape>
          <o:OLEObject Type="Embed" ProgID="Equation.DSMT4" ShapeID="_x0000_i1091" DrawAspect="Content" ObjectID="_1606585270" r:id="rId148"/>
        </w:object>
      </w:r>
      <w:r w:rsidRPr="009E7984">
        <w:rPr>
          <w:sz w:val="28"/>
          <w:szCs w:val="28"/>
        </w:rPr>
        <w:t xml:space="preserve"> </w:t>
      </w:r>
    </w:p>
    <w:p w:rsidR="00BF31EA" w:rsidRPr="009E7984" w:rsidRDefault="00BF31EA" w:rsidP="00BF31EA">
      <w:pPr>
        <w:spacing w:line="360" w:lineRule="auto"/>
        <w:ind w:firstLine="426"/>
        <w:rPr>
          <w:sz w:val="28"/>
          <w:szCs w:val="28"/>
        </w:rPr>
      </w:pPr>
      <w:r w:rsidRPr="009E7984">
        <w:rPr>
          <w:sz w:val="28"/>
          <w:szCs w:val="28"/>
        </w:rPr>
        <w:t xml:space="preserve">де </w:t>
      </w:r>
      <w:r w:rsidRPr="009E7984">
        <w:rPr>
          <w:position w:val="-28"/>
          <w:sz w:val="28"/>
          <w:szCs w:val="28"/>
        </w:rPr>
        <w:object w:dxaOrig="3165" w:dyaOrig="720">
          <v:shape id="_x0000_i1092" type="#_x0000_t75" style="width:157.6pt;height:37.35pt" o:ole="">
            <v:imagedata r:id="rId149" o:title=""/>
          </v:shape>
          <o:OLEObject Type="Embed" ProgID="Equation.DSMT4" ShapeID="_x0000_i1092" DrawAspect="Content" ObjectID="_1606585271" r:id="rId150"/>
        </w:object>
      </w:r>
    </w:p>
    <w:p w:rsidR="00BF31EA" w:rsidRPr="009E7984" w:rsidRDefault="00BF31EA" w:rsidP="00BF31EA">
      <w:pPr>
        <w:spacing w:line="360" w:lineRule="auto"/>
        <w:rPr>
          <w:sz w:val="28"/>
          <w:szCs w:val="28"/>
        </w:rPr>
      </w:pPr>
    </w:p>
    <w:p w:rsidR="00BF31EA" w:rsidRPr="009E7984" w:rsidRDefault="00BF31EA" w:rsidP="00BF31EA">
      <w:pPr>
        <w:spacing w:line="360" w:lineRule="auto"/>
        <w:ind w:firstLine="426"/>
        <w:rPr>
          <w:sz w:val="28"/>
          <w:szCs w:val="28"/>
        </w:rPr>
      </w:pPr>
      <w:r w:rsidRPr="009E7984">
        <w:rPr>
          <w:sz w:val="28"/>
          <w:szCs w:val="28"/>
        </w:rPr>
        <w:t xml:space="preserve">З урахуванням падіння напруги мережі </w:t>
      </w:r>
      <w:proofErr w:type="spellStart"/>
      <w:r w:rsidRPr="009E7984">
        <w:rPr>
          <w:i/>
          <w:sz w:val="28"/>
          <w:szCs w:val="28"/>
        </w:rPr>
        <w:t>U</w:t>
      </w:r>
      <w:r w:rsidRPr="009E7984">
        <w:rPr>
          <w:i/>
          <w:sz w:val="28"/>
          <w:szCs w:val="28"/>
          <w:vertAlign w:val="subscript"/>
        </w:rPr>
        <w:t>c</w:t>
      </w:r>
      <w:proofErr w:type="spellEnd"/>
      <w:r w:rsidRPr="009E7984">
        <w:rPr>
          <w:i/>
          <w:sz w:val="28"/>
          <w:szCs w:val="28"/>
        </w:rPr>
        <w:t xml:space="preserve"> </w:t>
      </w:r>
      <w:r w:rsidRPr="009E7984">
        <w:rPr>
          <w:sz w:val="28"/>
          <w:szCs w:val="28"/>
        </w:rPr>
        <w:t>на 5% ы обмеженням максимального кута регулювання значенням α</w:t>
      </w:r>
      <w:proofErr w:type="spellStart"/>
      <w:r w:rsidRPr="009E7984">
        <w:rPr>
          <w:sz w:val="28"/>
          <w:szCs w:val="28"/>
          <w:vertAlign w:val="subscript"/>
        </w:rPr>
        <w:t>min</w:t>
      </w:r>
      <w:proofErr w:type="spellEnd"/>
      <w:r w:rsidRPr="009E7984">
        <w:rPr>
          <w:sz w:val="28"/>
          <w:szCs w:val="28"/>
        </w:rPr>
        <w:t>=20</w:t>
      </w:r>
      <w:r w:rsidRPr="009E7984">
        <w:rPr>
          <w:sz w:val="28"/>
          <w:szCs w:val="28"/>
          <w:vertAlign w:val="superscript"/>
        </w:rPr>
        <w:t>о</w:t>
      </w:r>
      <w:r w:rsidRPr="009E7984">
        <w:rPr>
          <w:sz w:val="28"/>
          <w:szCs w:val="28"/>
        </w:rPr>
        <w:t xml:space="preserve"> </w:t>
      </w:r>
      <w:proofErr w:type="spellStart"/>
      <w:r w:rsidRPr="009E7984">
        <w:rPr>
          <w:sz w:val="28"/>
          <w:szCs w:val="28"/>
        </w:rPr>
        <w:t>ел</w:t>
      </w:r>
      <w:proofErr w:type="spellEnd"/>
      <w:r w:rsidRPr="009E7984">
        <w:rPr>
          <w:sz w:val="28"/>
          <w:szCs w:val="28"/>
        </w:rPr>
        <w:t>.</w:t>
      </w:r>
    </w:p>
    <w:p w:rsidR="00BF31EA" w:rsidRPr="009E7984" w:rsidRDefault="00BF31EA" w:rsidP="00BF31EA">
      <w:pPr>
        <w:spacing w:line="360" w:lineRule="auto"/>
        <w:ind w:firstLine="426"/>
        <w:rPr>
          <w:sz w:val="28"/>
          <w:szCs w:val="28"/>
        </w:rPr>
      </w:pPr>
      <w:r w:rsidRPr="009E7984">
        <w:rPr>
          <w:position w:val="-12"/>
          <w:sz w:val="28"/>
          <w:szCs w:val="28"/>
        </w:rPr>
        <w:object w:dxaOrig="5190" w:dyaOrig="435">
          <v:shape id="_x0000_i1093" type="#_x0000_t75" style="width:260.85pt;height:22.4pt" o:ole="">
            <v:imagedata r:id="rId151" o:title=""/>
          </v:shape>
          <o:OLEObject Type="Embed" ProgID="Equation.DSMT4" ShapeID="_x0000_i1093" DrawAspect="Content" ObjectID="_1606585272" r:id="rId152"/>
        </w:object>
      </w:r>
      <w:r w:rsidRPr="009E7984">
        <w:rPr>
          <w:sz w:val="28"/>
          <w:szCs w:val="28"/>
        </w:rPr>
        <w:t xml:space="preserve"> </w:t>
      </w:r>
    </w:p>
    <w:p w:rsidR="00BF31EA" w:rsidRPr="009E7984" w:rsidRDefault="00BF31EA" w:rsidP="00BF31EA">
      <w:pPr>
        <w:spacing w:line="360" w:lineRule="auto"/>
        <w:ind w:firstLine="426"/>
        <w:rPr>
          <w:sz w:val="28"/>
          <w:szCs w:val="28"/>
        </w:rPr>
      </w:pPr>
    </w:p>
    <w:p w:rsidR="00BF31EA" w:rsidRPr="009E7984" w:rsidRDefault="00BF31EA" w:rsidP="00BF31EA">
      <w:pPr>
        <w:spacing w:line="360" w:lineRule="auto"/>
        <w:ind w:firstLine="426"/>
        <w:rPr>
          <w:sz w:val="28"/>
          <w:szCs w:val="28"/>
        </w:rPr>
      </w:pPr>
      <w:r w:rsidRPr="009E7984">
        <w:rPr>
          <w:sz w:val="28"/>
          <w:szCs w:val="28"/>
        </w:rPr>
        <w:t xml:space="preserve">Оскільки </w:t>
      </w:r>
      <w:proofErr w:type="spellStart"/>
      <w:r w:rsidRPr="009E7984">
        <w:rPr>
          <w:sz w:val="28"/>
          <w:szCs w:val="28"/>
        </w:rPr>
        <w:t>E”</w:t>
      </w:r>
      <w:r w:rsidRPr="009E7984">
        <w:rPr>
          <w:sz w:val="28"/>
          <w:szCs w:val="28"/>
          <w:vertAlign w:val="subscript"/>
        </w:rPr>
        <w:t>d</w:t>
      </w:r>
      <w:proofErr w:type="spellEnd"/>
      <w:r w:rsidRPr="009E7984">
        <w:rPr>
          <w:sz w:val="28"/>
          <w:szCs w:val="28"/>
        </w:rPr>
        <w:t xml:space="preserve"> = 1446В </w:t>
      </w:r>
      <w:r w:rsidRPr="009E7984">
        <w:rPr>
          <w:sz w:val="28"/>
          <w:szCs w:val="28"/>
          <w:vertAlign w:val="subscript"/>
        </w:rPr>
        <w:t xml:space="preserve"> </w:t>
      </w:r>
      <w:r w:rsidRPr="009E7984">
        <w:rPr>
          <w:sz w:val="28"/>
          <w:szCs w:val="28"/>
        </w:rPr>
        <w:t xml:space="preserve">&gt; </w:t>
      </w:r>
      <w:proofErr w:type="spellStart"/>
      <w:r w:rsidRPr="009E7984">
        <w:rPr>
          <w:sz w:val="28"/>
          <w:szCs w:val="28"/>
        </w:rPr>
        <w:t>E’</w:t>
      </w:r>
      <w:r w:rsidRPr="009E7984">
        <w:rPr>
          <w:sz w:val="28"/>
          <w:szCs w:val="28"/>
          <w:vertAlign w:val="subscript"/>
        </w:rPr>
        <w:t>d</w:t>
      </w:r>
      <w:proofErr w:type="spellEnd"/>
      <w:r w:rsidRPr="009E7984">
        <w:rPr>
          <w:sz w:val="28"/>
          <w:szCs w:val="28"/>
          <w:vertAlign w:val="subscript"/>
        </w:rPr>
        <w:t xml:space="preserve"> = </w:t>
      </w:r>
      <w:r w:rsidRPr="009E7984">
        <w:rPr>
          <w:sz w:val="28"/>
          <w:szCs w:val="28"/>
        </w:rPr>
        <w:t>989,6 В, то по умовам забезпечення потрібної величини напруги вторинної обмотки трансформатора трансформатор обрано правильно.</w:t>
      </w:r>
    </w:p>
    <w:p w:rsidR="00BF31EA" w:rsidRPr="009E7984" w:rsidRDefault="00BF31EA" w:rsidP="00BF31EA">
      <w:pPr>
        <w:spacing w:line="360" w:lineRule="auto"/>
        <w:ind w:firstLine="426"/>
        <w:rPr>
          <w:sz w:val="28"/>
          <w:szCs w:val="28"/>
        </w:rPr>
      </w:pPr>
      <w:r w:rsidRPr="009E7984">
        <w:rPr>
          <w:sz w:val="28"/>
          <w:szCs w:val="28"/>
        </w:rPr>
        <w:t>Пусковий струм згідно розрахункам пускової діаграми:</w:t>
      </w:r>
    </w:p>
    <w:p w:rsidR="00BF31EA" w:rsidRPr="009E7984" w:rsidRDefault="00BF31EA" w:rsidP="00BF31EA">
      <w:pPr>
        <w:spacing w:line="360" w:lineRule="auto"/>
        <w:ind w:firstLine="426"/>
        <w:rPr>
          <w:sz w:val="28"/>
          <w:szCs w:val="28"/>
        </w:rPr>
      </w:pPr>
      <w:r w:rsidRPr="009E7984">
        <w:rPr>
          <w:position w:val="-30"/>
          <w:sz w:val="28"/>
          <w:szCs w:val="28"/>
        </w:rPr>
        <w:object w:dxaOrig="4170" w:dyaOrig="720">
          <v:shape id="_x0000_i1094" type="#_x0000_t75" style="width:208.55pt;height:37.35pt" o:ole="">
            <v:imagedata r:id="rId153" o:title=""/>
          </v:shape>
          <o:OLEObject Type="Embed" ProgID="Equation.DSMT4" ShapeID="_x0000_i1094" DrawAspect="Content" ObjectID="_1606585273" r:id="rId154"/>
        </w:object>
      </w:r>
      <w:r w:rsidRPr="009E7984">
        <w:rPr>
          <w:sz w:val="28"/>
          <w:szCs w:val="28"/>
        </w:rPr>
        <w:t xml:space="preserve"> </w:t>
      </w:r>
    </w:p>
    <w:p w:rsidR="00BF31EA" w:rsidRPr="009E7984" w:rsidRDefault="00BF31EA" w:rsidP="00BF31EA">
      <w:pPr>
        <w:spacing w:line="360" w:lineRule="auto"/>
        <w:ind w:firstLine="426"/>
        <w:rPr>
          <w:sz w:val="28"/>
          <w:szCs w:val="28"/>
        </w:rPr>
      </w:pPr>
    </w:p>
    <w:p w:rsidR="00BF31EA" w:rsidRDefault="00BF31EA" w:rsidP="00BF31EA">
      <w:pPr>
        <w:spacing w:line="360" w:lineRule="auto"/>
        <w:ind w:firstLine="426"/>
        <w:rPr>
          <w:sz w:val="28"/>
          <w:szCs w:val="28"/>
        </w:rPr>
      </w:pPr>
    </w:p>
    <w:p w:rsidR="00FE660A" w:rsidRDefault="00FE660A" w:rsidP="00BF31EA">
      <w:pPr>
        <w:spacing w:line="360" w:lineRule="auto"/>
        <w:ind w:firstLine="426"/>
        <w:rPr>
          <w:sz w:val="28"/>
          <w:szCs w:val="28"/>
        </w:rPr>
      </w:pPr>
    </w:p>
    <w:p w:rsidR="00FE660A" w:rsidRDefault="00FE660A" w:rsidP="00BF31EA">
      <w:pPr>
        <w:spacing w:line="360" w:lineRule="auto"/>
        <w:ind w:firstLine="426"/>
        <w:rPr>
          <w:sz w:val="28"/>
          <w:szCs w:val="28"/>
        </w:rPr>
      </w:pPr>
    </w:p>
    <w:p w:rsidR="00FE660A" w:rsidRDefault="00FE660A" w:rsidP="00BF31EA">
      <w:pPr>
        <w:spacing w:line="360" w:lineRule="auto"/>
        <w:ind w:firstLine="426"/>
        <w:rPr>
          <w:sz w:val="28"/>
          <w:szCs w:val="28"/>
        </w:rPr>
      </w:pPr>
    </w:p>
    <w:p w:rsidR="00FE660A" w:rsidRDefault="00FE660A" w:rsidP="00BF31EA">
      <w:pPr>
        <w:spacing w:line="360" w:lineRule="auto"/>
        <w:ind w:firstLine="426"/>
        <w:rPr>
          <w:sz w:val="28"/>
          <w:szCs w:val="28"/>
        </w:rPr>
      </w:pPr>
    </w:p>
    <w:p w:rsidR="00FE660A" w:rsidRPr="009E7984" w:rsidRDefault="00FE660A" w:rsidP="00BF31EA">
      <w:pPr>
        <w:spacing w:line="360" w:lineRule="auto"/>
        <w:ind w:firstLine="426"/>
        <w:rPr>
          <w:sz w:val="28"/>
          <w:szCs w:val="28"/>
        </w:rPr>
      </w:pPr>
    </w:p>
    <w:p w:rsidR="00BF31EA" w:rsidRPr="009E7984" w:rsidRDefault="00BF31EA" w:rsidP="00BF31EA">
      <w:pPr>
        <w:spacing w:line="360" w:lineRule="auto"/>
        <w:ind w:firstLine="426"/>
        <w:rPr>
          <w:b/>
          <w:sz w:val="28"/>
          <w:szCs w:val="28"/>
        </w:rPr>
      </w:pPr>
      <w:r>
        <w:rPr>
          <w:b/>
          <w:sz w:val="28"/>
          <w:szCs w:val="28"/>
        </w:rPr>
        <w:lastRenderedPageBreak/>
        <w:t>2</w:t>
      </w:r>
      <w:r w:rsidRPr="009E7984">
        <w:rPr>
          <w:b/>
          <w:sz w:val="28"/>
          <w:szCs w:val="28"/>
        </w:rPr>
        <w:t xml:space="preserve">.2.4 Розрахунок та вибір вентилів </w:t>
      </w:r>
      <w:proofErr w:type="spellStart"/>
      <w:r w:rsidRPr="009E7984">
        <w:rPr>
          <w:b/>
          <w:sz w:val="28"/>
          <w:szCs w:val="28"/>
        </w:rPr>
        <w:t>дванадцятипульсної</w:t>
      </w:r>
      <w:proofErr w:type="spellEnd"/>
      <w:r w:rsidRPr="009E7984">
        <w:rPr>
          <w:b/>
          <w:sz w:val="28"/>
          <w:szCs w:val="28"/>
        </w:rPr>
        <w:t xml:space="preserve"> схеми випрямляча</w:t>
      </w:r>
    </w:p>
    <w:p w:rsidR="00BF31EA" w:rsidRPr="009E7984" w:rsidRDefault="00BF31EA" w:rsidP="00BF31EA">
      <w:pPr>
        <w:spacing w:line="360" w:lineRule="auto"/>
        <w:ind w:firstLine="426"/>
        <w:rPr>
          <w:b/>
          <w:sz w:val="28"/>
          <w:szCs w:val="28"/>
        </w:rPr>
      </w:pPr>
    </w:p>
    <w:p w:rsidR="00BF31EA" w:rsidRPr="009E7984" w:rsidRDefault="00BF31EA" w:rsidP="00BF31EA">
      <w:pPr>
        <w:spacing w:line="360" w:lineRule="auto"/>
        <w:ind w:firstLine="426"/>
        <w:rPr>
          <w:sz w:val="28"/>
          <w:szCs w:val="28"/>
        </w:rPr>
      </w:pPr>
      <w:r w:rsidRPr="009E7984">
        <w:rPr>
          <w:sz w:val="28"/>
          <w:szCs w:val="28"/>
        </w:rPr>
        <w:t>Так як пусковий струм має значну величину, приймається паралельне підключення трьох вентилів. Середнє значення струму, що протікає через один вентиль при максимальному (пусковому) струмі навантаження:</w:t>
      </w:r>
    </w:p>
    <w:p w:rsidR="00BF31EA" w:rsidRPr="009E7984" w:rsidRDefault="00BF31EA" w:rsidP="00BF31EA">
      <w:pPr>
        <w:spacing w:line="360" w:lineRule="auto"/>
        <w:ind w:firstLine="426"/>
        <w:rPr>
          <w:sz w:val="28"/>
          <w:szCs w:val="28"/>
        </w:rPr>
      </w:pPr>
      <w:r w:rsidRPr="009E7984">
        <w:rPr>
          <w:position w:val="-30"/>
          <w:sz w:val="28"/>
          <w:szCs w:val="28"/>
        </w:rPr>
        <w:object w:dxaOrig="3600" w:dyaOrig="720">
          <v:shape id="_x0000_i1095" type="#_x0000_t75" style="width:181.35pt;height:37.35pt" o:ole="">
            <v:imagedata r:id="rId155" o:title=""/>
          </v:shape>
          <o:OLEObject Type="Embed" ProgID="Equation.DSMT4" ShapeID="_x0000_i1095" DrawAspect="Content" ObjectID="_1606585274" r:id="rId156"/>
        </w:object>
      </w:r>
      <w:r w:rsidRPr="009E7984">
        <w:rPr>
          <w:sz w:val="28"/>
          <w:szCs w:val="28"/>
        </w:rPr>
        <w:t xml:space="preserve"> </w:t>
      </w:r>
    </w:p>
    <w:p w:rsidR="00BF31EA" w:rsidRPr="009E7984" w:rsidRDefault="00BF31EA" w:rsidP="00BF31EA">
      <w:pPr>
        <w:spacing w:line="360" w:lineRule="auto"/>
        <w:ind w:firstLine="426"/>
        <w:rPr>
          <w:sz w:val="28"/>
          <w:szCs w:val="28"/>
        </w:rPr>
      </w:pPr>
    </w:p>
    <w:p w:rsidR="00BF31EA" w:rsidRPr="009E7984" w:rsidRDefault="00BF31EA" w:rsidP="00BF31EA">
      <w:pPr>
        <w:spacing w:line="360" w:lineRule="auto"/>
        <w:ind w:firstLine="426"/>
        <w:rPr>
          <w:sz w:val="28"/>
          <w:szCs w:val="28"/>
        </w:rPr>
      </w:pPr>
      <w:r w:rsidRPr="009E7984">
        <w:rPr>
          <w:sz w:val="28"/>
          <w:szCs w:val="28"/>
        </w:rPr>
        <w:t xml:space="preserve">де </w:t>
      </w:r>
      <w:proofErr w:type="spellStart"/>
      <w:r w:rsidRPr="009E7984">
        <w:rPr>
          <w:sz w:val="28"/>
          <w:szCs w:val="28"/>
        </w:rPr>
        <w:t>к</w:t>
      </w:r>
      <w:r w:rsidRPr="009E7984">
        <w:rPr>
          <w:sz w:val="28"/>
          <w:szCs w:val="28"/>
          <w:vertAlign w:val="subscript"/>
        </w:rPr>
        <w:t>в</w:t>
      </w:r>
      <w:proofErr w:type="spellEnd"/>
      <w:r w:rsidRPr="009E7984">
        <w:rPr>
          <w:sz w:val="28"/>
          <w:szCs w:val="28"/>
        </w:rPr>
        <w:t xml:space="preserve">=0,33 – коефіцієнт, що характеризує співвідношення струмів в ідеальному випрямлячі з трифазною мостовою схемою; </w:t>
      </w:r>
      <w:proofErr w:type="spellStart"/>
      <w:r w:rsidRPr="009E7984">
        <w:rPr>
          <w:sz w:val="28"/>
          <w:szCs w:val="28"/>
        </w:rPr>
        <w:t>к</w:t>
      </w:r>
      <w:r w:rsidRPr="009E7984">
        <w:rPr>
          <w:sz w:val="28"/>
          <w:szCs w:val="28"/>
          <w:vertAlign w:val="subscript"/>
        </w:rPr>
        <w:t>н</w:t>
      </w:r>
      <w:proofErr w:type="spellEnd"/>
      <w:r w:rsidRPr="009E7984">
        <w:rPr>
          <w:sz w:val="28"/>
          <w:szCs w:val="28"/>
        </w:rPr>
        <w:t>=0,9 – коефіцієнт нерівномірності протікання струмів при паралельному підключенні тиристорів.</w:t>
      </w:r>
    </w:p>
    <w:p w:rsidR="00BF31EA" w:rsidRPr="009E7984" w:rsidRDefault="00BF31EA" w:rsidP="00BF31EA">
      <w:pPr>
        <w:spacing w:line="360" w:lineRule="auto"/>
        <w:ind w:firstLine="426"/>
        <w:rPr>
          <w:sz w:val="28"/>
          <w:szCs w:val="28"/>
        </w:rPr>
      </w:pPr>
      <w:r w:rsidRPr="009E7984">
        <w:rPr>
          <w:sz w:val="28"/>
          <w:szCs w:val="28"/>
        </w:rPr>
        <w:t>Максимальна зворотна напруга на вентилі:</w:t>
      </w:r>
    </w:p>
    <w:p w:rsidR="00BF31EA" w:rsidRPr="009E7984" w:rsidRDefault="00BF31EA" w:rsidP="00BF31EA">
      <w:pPr>
        <w:spacing w:line="360" w:lineRule="auto"/>
        <w:ind w:firstLine="426"/>
        <w:rPr>
          <w:sz w:val="28"/>
          <w:szCs w:val="28"/>
        </w:rPr>
      </w:pPr>
      <w:r w:rsidRPr="009E7984">
        <w:rPr>
          <w:position w:val="-14"/>
          <w:sz w:val="28"/>
          <w:szCs w:val="28"/>
        </w:rPr>
        <w:object w:dxaOrig="3885" w:dyaOrig="435">
          <v:shape id="_x0000_i1096" type="#_x0000_t75" style="width:193.6pt;height:22.4pt" o:ole="">
            <v:imagedata r:id="rId157" o:title=""/>
          </v:shape>
          <o:OLEObject Type="Embed" ProgID="Equation.DSMT4" ShapeID="_x0000_i1096" DrawAspect="Content" ObjectID="_1606585275" r:id="rId158"/>
        </w:object>
      </w:r>
      <w:r w:rsidRPr="009E7984">
        <w:rPr>
          <w:sz w:val="28"/>
          <w:szCs w:val="28"/>
        </w:rPr>
        <w:t xml:space="preserve"> </w:t>
      </w:r>
    </w:p>
    <w:p w:rsidR="00BF31EA" w:rsidRPr="009E7984" w:rsidRDefault="00BF31EA" w:rsidP="00BF31EA">
      <w:pPr>
        <w:spacing w:line="360" w:lineRule="auto"/>
        <w:ind w:firstLine="426"/>
        <w:rPr>
          <w:sz w:val="28"/>
          <w:szCs w:val="28"/>
        </w:rPr>
      </w:pPr>
    </w:p>
    <w:p w:rsidR="00BF31EA" w:rsidRPr="009E7984" w:rsidRDefault="00BF31EA" w:rsidP="00BF31EA">
      <w:pPr>
        <w:spacing w:line="360" w:lineRule="auto"/>
        <w:ind w:firstLine="426"/>
        <w:rPr>
          <w:sz w:val="28"/>
          <w:szCs w:val="28"/>
        </w:rPr>
      </w:pPr>
      <w:r w:rsidRPr="009E7984">
        <w:rPr>
          <w:sz w:val="28"/>
          <w:szCs w:val="28"/>
        </w:rPr>
        <w:t>де к</w:t>
      </w:r>
      <w:r w:rsidRPr="009E7984">
        <w:rPr>
          <w:sz w:val="28"/>
          <w:szCs w:val="28"/>
          <w:vertAlign w:val="subscript"/>
        </w:rPr>
        <w:t>обр</w:t>
      </w:r>
      <w:r w:rsidRPr="009E7984">
        <w:rPr>
          <w:sz w:val="28"/>
          <w:szCs w:val="28"/>
        </w:rPr>
        <w:t xml:space="preserve">=1,05 – коефіцієнт, що характеризує співвідношення між </w:t>
      </w:r>
      <w:proofErr w:type="spellStart"/>
      <w:r w:rsidRPr="009E7984">
        <w:rPr>
          <w:sz w:val="28"/>
          <w:szCs w:val="28"/>
        </w:rPr>
        <w:t>U</w:t>
      </w:r>
      <w:r w:rsidRPr="009E7984">
        <w:rPr>
          <w:sz w:val="28"/>
          <w:szCs w:val="28"/>
          <w:vertAlign w:val="subscript"/>
        </w:rPr>
        <w:t>обр</w:t>
      </w:r>
      <w:proofErr w:type="spellEnd"/>
      <w:r w:rsidRPr="009E7984">
        <w:rPr>
          <w:sz w:val="28"/>
          <w:szCs w:val="28"/>
        </w:rPr>
        <w:t xml:space="preserve"> і U</w:t>
      </w:r>
      <w:r w:rsidRPr="009E7984">
        <w:rPr>
          <w:sz w:val="28"/>
          <w:szCs w:val="28"/>
          <w:vertAlign w:val="subscript"/>
        </w:rPr>
        <w:t>d0</w:t>
      </w:r>
      <w:r w:rsidRPr="009E7984">
        <w:rPr>
          <w:sz w:val="28"/>
          <w:szCs w:val="28"/>
        </w:rPr>
        <w:t xml:space="preserve"> для трифазної мостової схеми.</w:t>
      </w:r>
    </w:p>
    <w:p w:rsidR="00BF31EA" w:rsidRPr="009E7984" w:rsidRDefault="00BF31EA" w:rsidP="00BF31EA">
      <w:pPr>
        <w:spacing w:line="360" w:lineRule="auto"/>
        <w:ind w:firstLine="426"/>
        <w:rPr>
          <w:sz w:val="28"/>
          <w:szCs w:val="28"/>
        </w:rPr>
      </w:pPr>
      <w:r w:rsidRPr="009E7984">
        <w:rPr>
          <w:sz w:val="28"/>
          <w:szCs w:val="28"/>
        </w:rPr>
        <w:t xml:space="preserve">За знайденими значеннями </w:t>
      </w:r>
      <w:proofErr w:type="spellStart"/>
      <w:r w:rsidRPr="009E7984">
        <w:rPr>
          <w:sz w:val="28"/>
          <w:szCs w:val="28"/>
        </w:rPr>
        <w:t>I</w:t>
      </w:r>
      <w:r w:rsidRPr="009E7984">
        <w:rPr>
          <w:sz w:val="28"/>
          <w:szCs w:val="28"/>
          <w:vertAlign w:val="subscript"/>
        </w:rPr>
        <w:t>в.ср</w:t>
      </w:r>
      <w:proofErr w:type="spellEnd"/>
      <w:r w:rsidRPr="009E7984">
        <w:rPr>
          <w:sz w:val="28"/>
          <w:szCs w:val="28"/>
          <w:vertAlign w:val="subscript"/>
        </w:rPr>
        <w:t xml:space="preserve"> </w:t>
      </w:r>
      <w:r w:rsidRPr="009E7984">
        <w:rPr>
          <w:sz w:val="28"/>
          <w:szCs w:val="28"/>
        </w:rPr>
        <w:t xml:space="preserve">і </w:t>
      </w:r>
      <w:proofErr w:type="spellStart"/>
      <w:r w:rsidRPr="009E7984">
        <w:rPr>
          <w:sz w:val="28"/>
          <w:szCs w:val="28"/>
        </w:rPr>
        <w:t>U</w:t>
      </w:r>
      <w:r w:rsidRPr="009E7984">
        <w:rPr>
          <w:sz w:val="28"/>
          <w:szCs w:val="28"/>
          <w:vertAlign w:val="subscript"/>
        </w:rPr>
        <w:t>обр</w:t>
      </w:r>
      <w:proofErr w:type="spellEnd"/>
      <w:r w:rsidRPr="009E7984">
        <w:rPr>
          <w:sz w:val="28"/>
          <w:szCs w:val="28"/>
        </w:rPr>
        <w:t xml:space="preserve"> обираємо вентилі перетворювача, при цьому повинні виконуватися наступні умови:</w:t>
      </w:r>
    </w:p>
    <w:p w:rsidR="00BF31EA" w:rsidRPr="009E7984" w:rsidRDefault="00BF31EA" w:rsidP="00BF31EA">
      <w:pPr>
        <w:spacing w:line="360" w:lineRule="auto"/>
        <w:ind w:firstLine="426"/>
        <w:rPr>
          <w:sz w:val="28"/>
          <w:szCs w:val="28"/>
        </w:rPr>
      </w:pPr>
      <w:r w:rsidRPr="009E7984">
        <w:rPr>
          <w:sz w:val="28"/>
          <w:szCs w:val="28"/>
        </w:rPr>
        <w:t xml:space="preserve">-Середній струм через вентиль </w:t>
      </w:r>
      <w:proofErr w:type="spellStart"/>
      <w:r w:rsidRPr="009E7984">
        <w:rPr>
          <w:sz w:val="28"/>
          <w:szCs w:val="28"/>
        </w:rPr>
        <w:t>I</w:t>
      </w:r>
      <w:r w:rsidRPr="009E7984">
        <w:rPr>
          <w:sz w:val="28"/>
          <w:szCs w:val="28"/>
          <w:vertAlign w:val="subscript"/>
        </w:rPr>
        <w:t>в.ср</w:t>
      </w:r>
      <w:proofErr w:type="spellEnd"/>
      <w:r w:rsidRPr="009E7984">
        <w:rPr>
          <w:sz w:val="28"/>
          <w:szCs w:val="28"/>
        </w:rPr>
        <w:t xml:space="preserve"> не повинен перевищувати граничний струм </w:t>
      </w:r>
      <w:proofErr w:type="spellStart"/>
      <w:r w:rsidRPr="009E7984">
        <w:rPr>
          <w:sz w:val="28"/>
          <w:szCs w:val="28"/>
        </w:rPr>
        <w:t>I</w:t>
      </w:r>
      <w:r w:rsidRPr="009E7984">
        <w:rPr>
          <w:sz w:val="28"/>
          <w:szCs w:val="28"/>
          <w:vertAlign w:val="subscript"/>
        </w:rPr>
        <w:t>п</w:t>
      </w:r>
      <w:proofErr w:type="spellEnd"/>
      <w:r w:rsidRPr="009E7984">
        <w:rPr>
          <w:sz w:val="28"/>
          <w:szCs w:val="28"/>
          <w:vertAlign w:val="subscript"/>
        </w:rPr>
        <w:t xml:space="preserve"> </w:t>
      </w:r>
      <w:r w:rsidRPr="009E7984">
        <w:rPr>
          <w:sz w:val="28"/>
          <w:szCs w:val="28"/>
        </w:rPr>
        <w:t xml:space="preserve">обраного вентиля при відповідній температурі його корпусу або типі охолоджувача і заданих умов охолодження, тобто </w:t>
      </w:r>
      <w:r w:rsidRPr="009E7984">
        <w:rPr>
          <w:position w:val="-14"/>
          <w:sz w:val="28"/>
          <w:szCs w:val="28"/>
        </w:rPr>
        <w:object w:dxaOrig="870" w:dyaOrig="435">
          <v:shape id="_x0000_i1097" type="#_x0000_t75" style="width:44.15pt;height:22.4pt" o:ole="">
            <v:imagedata r:id="rId159" o:title=""/>
          </v:shape>
          <o:OLEObject Type="Embed" ProgID="Equation.DSMT4" ShapeID="_x0000_i1097" DrawAspect="Content" ObjectID="_1606585276" r:id="rId160"/>
        </w:object>
      </w:r>
      <w:r w:rsidRPr="009E7984">
        <w:rPr>
          <w:sz w:val="28"/>
          <w:szCs w:val="28"/>
        </w:rPr>
        <w:t>;</w:t>
      </w:r>
    </w:p>
    <w:p w:rsidR="00BF31EA" w:rsidRPr="009E7984" w:rsidRDefault="00BF31EA" w:rsidP="00BF31EA">
      <w:pPr>
        <w:spacing w:line="360" w:lineRule="auto"/>
        <w:ind w:firstLine="426"/>
        <w:rPr>
          <w:sz w:val="28"/>
          <w:szCs w:val="28"/>
        </w:rPr>
      </w:pPr>
      <w:r w:rsidRPr="009E7984">
        <w:rPr>
          <w:sz w:val="28"/>
          <w:szCs w:val="28"/>
        </w:rPr>
        <w:t xml:space="preserve">-Максимальна зворотна напруга на вентилі не повинна перевищувати рекомендовану робочу напругу </w:t>
      </w:r>
      <w:proofErr w:type="spellStart"/>
      <w:r w:rsidRPr="009E7984">
        <w:rPr>
          <w:sz w:val="28"/>
          <w:szCs w:val="28"/>
        </w:rPr>
        <w:t>U</w:t>
      </w:r>
      <w:r w:rsidRPr="009E7984">
        <w:rPr>
          <w:sz w:val="28"/>
          <w:szCs w:val="28"/>
          <w:vertAlign w:val="subscript"/>
        </w:rPr>
        <w:t>р</w:t>
      </w:r>
      <w:proofErr w:type="spellEnd"/>
      <w:r w:rsidRPr="009E7984">
        <w:rPr>
          <w:sz w:val="28"/>
          <w:szCs w:val="28"/>
        </w:rPr>
        <w:t xml:space="preserve">, величина якої визначається класом вентиля по напрузі, тобто </w:t>
      </w:r>
      <w:r w:rsidRPr="009E7984">
        <w:rPr>
          <w:position w:val="-14"/>
          <w:sz w:val="28"/>
          <w:szCs w:val="28"/>
        </w:rPr>
        <w:object w:dxaOrig="1005" w:dyaOrig="435">
          <v:shape id="_x0000_i1098" type="#_x0000_t75" style="width:49.6pt;height:22.4pt" o:ole="">
            <v:imagedata r:id="rId161" o:title=""/>
          </v:shape>
          <o:OLEObject Type="Embed" ProgID="Equation.DSMT4" ShapeID="_x0000_i1098" DrawAspect="Content" ObjectID="_1606585277" r:id="rId162"/>
        </w:object>
      </w:r>
      <w:r w:rsidRPr="009E7984">
        <w:rPr>
          <w:sz w:val="28"/>
          <w:szCs w:val="28"/>
        </w:rPr>
        <w:t>;</w:t>
      </w:r>
    </w:p>
    <w:p w:rsidR="00BF31EA" w:rsidRPr="009E7984" w:rsidRDefault="00BF31EA" w:rsidP="00BF31EA">
      <w:pPr>
        <w:spacing w:line="360" w:lineRule="auto"/>
        <w:ind w:firstLine="426"/>
        <w:rPr>
          <w:sz w:val="28"/>
          <w:szCs w:val="28"/>
        </w:rPr>
      </w:pPr>
      <w:r w:rsidRPr="009E7984">
        <w:rPr>
          <w:sz w:val="28"/>
          <w:szCs w:val="28"/>
        </w:rPr>
        <w:t>Приймаються до встановлення тиристори типу Т 243-800 в кількості 24 штуки .</w:t>
      </w:r>
    </w:p>
    <w:p w:rsidR="00BF31EA" w:rsidRPr="009E7984" w:rsidRDefault="00BF31EA" w:rsidP="00BF31EA">
      <w:pPr>
        <w:spacing w:line="360" w:lineRule="auto"/>
        <w:ind w:firstLine="426"/>
        <w:rPr>
          <w:sz w:val="28"/>
          <w:szCs w:val="28"/>
        </w:rPr>
      </w:pPr>
      <w:r w:rsidRPr="009E7984">
        <w:rPr>
          <w:sz w:val="28"/>
          <w:szCs w:val="28"/>
        </w:rPr>
        <w:t xml:space="preserve">Граничний струм вентиля </w:t>
      </w:r>
      <w:proofErr w:type="spellStart"/>
      <w:r w:rsidRPr="009E7984">
        <w:rPr>
          <w:sz w:val="28"/>
          <w:szCs w:val="28"/>
        </w:rPr>
        <w:t>I</w:t>
      </w:r>
      <w:r w:rsidRPr="009E7984">
        <w:rPr>
          <w:sz w:val="28"/>
          <w:szCs w:val="28"/>
          <w:vertAlign w:val="subscript"/>
        </w:rPr>
        <w:t>п</w:t>
      </w:r>
      <w:proofErr w:type="spellEnd"/>
      <w:r w:rsidRPr="009E7984">
        <w:rPr>
          <w:sz w:val="28"/>
          <w:szCs w:val="28"/>
        </w:rPr>
        <w:t xml:space="preserve">=800А &gt; </w:t>
      </w:r>
      <w:proofErr w:type="spellStart"/>
      <w:r w:rsidRPr="009E7984">
        <w:rPr>
          <w:sz w:val="28"/>
          <w:szCs w:val="28"/>
        </w:rPr>
        <w:t>I</w:t>
      </w:r>
      <w:r w:rsidRPr="009E7984">
        <w:rPr>
          <w:sz w:val="28"/>
          <w:szCs w:val="28"/>
          <w:vertAlign w:val="subscript"/>
        </w:rPr>
        <w:t>н.ср</w:t>
      </w:r>
      <w:proofErr w:type="spellEnd"/>
      <w:r w:rsidRPr="009E7984">
        <w:rPr>
          <w:sz w:val="28"/>
          <w:szCs w:val="28"/>
        </w:rPr>
        <w:t xml:space="preserve">=687,6А, клас по напрузі – 18 з рекомендованою робочою напругою                       </w:t>
      </w:r>
      <w:proofErr w:type="spellStart"/>
      <w:r w:rsidRPr="009E7984">
        <w:rPr>
          <w:sz w:val="28"/>
          <w:szCs w:val="28"/>
        </w:rPr>
        <w:t>U</w:t>
      </w:r>
      <w:r w:rsidRPr="009E7984">
        <w:rPr>
          <w:sz w:val="28"/>
          <w:szCs w:val="28"/>
          <w:vertAlign w:val="subscript"/>
        </w:rPr>
        <w:t>р</w:t>
      </w:r>
      <w:proofErr w:type="spellEnd"/>
      <w:r w:rsidRPr="009E7984">
        <w:rPr>
          <w:sz w:val="28"/>
          <w:szCs w:val="28"/>
        </w:rPr>
        <w:t xml:space="preserve">=1800В &gt; </w:t>
      </w:r>
      <w:proofErr w:type="spellStart"/>
      <w:r w:rsidRPr="009E7984">
        <w:rPr>
          <w:sz w:val="28"/>
          <w:szCs w:val="28"/>
        </w:rPr>
        <w:t>U</w:t>
      </w:r>
      <w:r w:rsidRPr="009E7984">
        <w:rPr>
          <w:sz w:val="28"/>
          <w:szCs w:val="28"/>
          <w:vertAlign w:val="subscript"/>
        </w:rPr>
        <w:t>обр</w:t>
      </w:r>
      <w:proofErr w:type="spellEnd"/>
      <w:r w:rsidRPr="009E7984">
        <w:rPr>
          <w:sz w:val="28"/>
          <w:szCs w:val="28"/>
        </w:rPr>
        <w:t>=1748,25В.</w:t>
      </w:r>
    </w:p>
    <w:p w:rsidR="00BF31EA" w:rsidRPr="009E7984" w:rsidRDefault="00BF31EA" w:rsidP="00BF31EA">
      <w:pPr>
        <w:spacing w:line="360" w:lineRule="auto"/>
        <w:ind w:firstLine="426"/>
        <w:rPr>
          <w:sz w:val="28"/>
          <w:szCs w:val="28"/>
        </w:rPr>
      </w:pPr>
    </w:p>
    <w:p w:rsidR="00BF31EA" w:rsidRPr="009E7984" w:rsidRDefault="00BF31EA" w:rsidP="00BF31EA">
      <w:pPr>
        <w:spacing w:line="360" w:lineRule="auto"/>
        <w:ind w:firstLine="426"/>
        <w:rPr>
          <w:b/>
          <w:sz w:val="28"/>
          <w:szCs w:val="28"/>
        </w:rPr>
      </w:pPr>
      <w:r>
        <w:rPr>
          <w:b/>
          <w:sz w:val="28"/>
          <w:szCs w:val="28"/>
        </w:rPr>
        <w:lastRenderedPageBreak/>
        <w:t>2</w:t>
      </w:r>
      <w:r w:rsidRPr="009E7984">
        <w:rPr>
          <w:b/>
          <w:sz w:val="28"/>
          <w:szCs w:val="28"/>
        </w:rPr>
        <w:t xml:space="preserve">.2.5 Розрахунок та вибір </w:t>
      </w:r>
      <w:proofErr w:type="spellStart"/>
      <w:r w:rsidRPr="009E7984">
        <w:rPr>
          <w:b/>
          <w:sz w:val="28"/>
          <w:szCs w:val="28"/>
        </w:rPr>
        <w:t>згладжувального</w:t>
      </w:r>
      <w:proofErr w:type="spellEnd"/>
      <w:r w:rsidRPr="009E7984">
        <w:rPr>
          <w:b/>
          <w:sz w:val="28"/>
          <w:szCs w:val="28"/>
        </w:rPr>
        <w:t xml:space="preserve"> дроселя</w:t>
      </w:r>
    </w:p>
    <w:p w:rsidR="00BF31EA" w:rsidRPr="009E7984" w:rsidRDefault="00BF31EA" w:rsidP="00BF31EA">
      <w:pPr>
        <w:spacing w:line="360" w:lineRule="auto"/>
        <w:ind w:firstLine="426"/>
        <w:rPr>
          <w:b/>
          <w:sz w:val="28"/>
          <w:szCs w:val="28"/>
        </w:rPr>
      </w:pPr>
    </w:p>
    <w:p w:rsidR="00BF31EA" w:rsidRPr="009E7984" w:rsidRDefault="00BF31EA" w:rsidP="00BF31EA">
      <w:pPr>
        <w:spacing w:line="360" w:lineRule="auto"/>
        <w:ind w:firstLine="426"/>
        <w:rPr>
          <w:sz w:val="28"/>
          <w:szCs w:val="28"/>
        </w:rPr>
      </w:pPr>
      <w:r w:rsidRPr="009E7984">
        <w:rPr>
          <w:sz w:val="28"/>
          <w:szCs w:val="28"/>
        </w:rPr>
        <w:t xml:space="preserve">Індуктивність </w:t>
      </w:r>
      <w:proofErr w:type="spellStart"/>
      <w:r w:rsidRPr="009E7984">
        <w:rPr>
          <w:sz w:val="28"/>
          <w:szCs w:val="28"/>
        </w:rPr>
        <w:t>згладжувального</w:t>
      </w:r>
      <w:proofErr w:type="spellEnd"/>
      <w:r w:rsidRPr="009E7984">
        <w:rPr>
          <w:sz w:val="28"/>
          <w:szCs w:val="28"/>
        </w:rPr>
        <w:t xml:space="preserve"> дроселя, що включається послідовно з якірною обмоткою двигуна, обирається з умов забезпечення неперервного струму двигуна в заданому діапазоні навантажень (від </w:t>
      </w:r>
      <w:proofErr w:type="spellStart"/>
      <w:r w:rsidRPr="009E7984">
        <w:rPr>
          <w:sz w:val="28"/>
          <w:szCs w:val="28"/>
        </w:rPr>
        <w:t>I</w:t>
      </w:r>
      <w:r w:rsidRPr="009E7984">
        <w:rPr>
          <w:sz w:val="28"/>
          <w:szCs w:val="28"/>
          <w:vertAlign w:val="subscript"/>
        </w:rPr>
        <w:t>d</w:t>
      </w:r>
      <w:proofErr w:type="spellEnd"/>
      <w:r w:rsidRPr="009E7984">
        <w:rPr>
          <w:sz w:val="28"/>
          <w:szCs w:val="28"/>
          <w:vertAlign w:val="subscript"/>
        </w:rPr>
        <w:t xml:space="preserve"> </w:t>
      </w:r>
      <w:proofErr w:type="spellStart"/>
      <w:r w:rsidRPr="009E7984">
        <w:rPr>
          <w:sz w:val="28"/>
          <w:szCs w:val="28"/>
          <w:vertAlign w:val="subscript"/>
        </w:rPr>
        <w:t>min</w:t>
      </w:r>
      <w:proofErr w:type="spellEnd"/>
      <w:r w:rsidRPr="009E7984">
        <w:rPr>
          <w:sz w:val="28"/>
          <w:szCs w:val="28"/>
          <w:vertAlign w:val="subscript"/>
        </w:rPr>
        <w:t xml:space="preserve"> </w:t>
      </w:r>
      <w:r w:rsidRPr="009E7984">
        <w:rPr>
          <w:sz w:val="28"/>
          <w:szCs w:val="28"/>
        </w:rPr>
        <w:t xml:space="preserve">до </w:t>
      </w:r>
      <w:proofErr w:type="spellStart"/>
      <w:r w:rsidRPr="009E7984">
        <w:rPr>
          <w:sz w:val="28"/>
          <w:szCs w:val="28"/>
        </w:rPr>
        <w:t>I</w:t>
      </w:r>
      <w:r w:rsidRPr="009E7984">
        <w:rPr>
          <w:sz w:val="28"/>
          <w:szCs w:val="28"/>
          <w:vertAlign w:val="subscript"/>
        </w:rPr>
        <w:t>d</w:t>
      </w:r>
      <w:proofErr w:type="spellEnd"/>
      <w:r w:rsidRPr="009E7984">
        <w:rPr>
          <w:sz w:val="28"/>
          <w:szCs w:val="28"/>
          <w:vertAlign w:val="subscript"/>
        </w:rPr>
        <w:t xml:space="preserve"> </w:t>
      </w:r>
      <w:proofErr w:type="spellStart"/>
      <w:r w:rsidRPr="009E7984">
        <w:rPr>
          <w:sz w:val="28"/>
          <w:szCs w:val="28"/>
          <w:vertAlign w:val="subscript"/>
        </w:rPr>
        <w:t>max</w:t>
      </w:r>
      <w:proofErr w:type="spellEnd"/>
      <w:r w:rsidRPr="009E7984">
        <w:rPr>
          <w:sz w:val="28"/>
          <w:szCs w:val="28"/>
        </w:rPr>
        <w:t xml:space="preserve">) й обмеження пульсацій миттєвого значення випрямленого струму до 3-5% від </w:t>
      </w:r>
      <w:proofErr w:type="spellStart"/>
      <w:r w:rsidRPr="009E7984">
        <w:rPr>
          <w:sz w:val="28"/>
          <w:szCs w:val="28"/>
        </w:rPr>
        <w:t>I</w:t>
      </w:r>
      <w:r w:rsidRPr="009E7984">
        <w:rPr>
          <w:sz w:val="28"/>
          <w:szCs w:val="28"/>
          <w:vertAlign w:val="subscript"/>
        </w:rPr>
        <w:t>d</w:t>
      </w:r>
      <w:proofErr w:type="spellEnd"/>
      <w:r w:rsidRPr="009E7984">
        <w:rPr>
          <w:sz w:val="28"/>
          <w:szCs w:val="28"/>
          <w:vertAlign w:val="subscript"/>
        </w:rPr>
        <w:t xml:space="preserve"> </w:t>
      </w:r>
      <w:proofErr w:type="spellStart"/>
      <w:r w:rsidRPr="009E7984">
        <w:rPr>
          <w:sz w:val="28"/>
          <w:szCs w:val="28"/>
          <w:vertAlign w:val="subscript"/>
        </w:rPr>
        <w:t>ном</w:t>
      </w:r>
      <w:proofErr w:type="spellEnd"/>
      <w:r w:rsidRPr="009E7984">
        <w:rPr>
          <w:sz w:val="28"/>
          <w:szCs w:val="28"/>
        </w:rPr>
        <w:t xml:space="preserve">. Крім того, </w:t>
      </w:r>
      <w:proofErr w:type="spellStart"/>
      <w:r w:rsidRPr="009E7984">
        <w:rPr>
          <w:sz w:val="28"/>
          <w:szCs w:val="28"/>
        </w:rPr>
        <w:t>згладжувальний</w:t>
      </w:r>
      <w:proofErr w:type="spellEnd"/>
      <w:r w:rsidRPr="009E7984">
        <w:rPr>
          <w:sz w:val="28"/>
          <w:szCs w:val="28"/>
        </w:rPr>
        <w:t xml:space="preserve"> дросель повинен забезпечувати обмеження струму через вентилі при короткому замиканні на стороні постійного струму.</w:t>
      </w:r>
    </w:p>
    <w:p w:rsidR="00BF31EA" w:rsidRPr="009E7984" w:rsidRDefault="00BF31EA" w:rsidP="00BF31EA">
      <w:pPr>
        <w:spacing w:line="360" w:lineRule="auto"/>
        <w:ind w:firstLine="426"/>
        <w:rPr>
          <w:sz w:val="28"/>
          <w:szCs w:val="28"/>
        </w:rPr>
      </w:pPr>
      <w:r w:rsidRPr="009E7984">
        <w:rPr>
          <w:sz w:val="28"/>
          <w:szCs w:val="28"/>
        </w:rPr>
        <w:t xml:space="preserve">Величина граничного струму перетворювача </w:t>
      </w:r>
      <w:proofErr w:type="spellStart"/>
      <w:r w:rsidRPr="009E7984">
        <w:rPr>
          <w:sz w:val="28"/>
          <w:szCs w:val="28"/>
        </w:rPr>
        <w:t>I</w:t>
      </w:r>
      <w:r w:rsidRPr="009E7984">
        <w:rPr>
          <w:sz w:val="28"/>
          <w:szCs w:val="28"/>
          <w:vertAlign w:val="subscript"/>
        </w:rPr>
        <w:t>d</w:t>
      </w:r>
      <w:proofErr w:type="spellEnd"/>
      <w:r w:rsidRPr="009E7984">
        <w:rPr>
          <w:sz w:val="28"/>
          <w:szCs w:val="28"/>
          <w:vertAlign w:val="subscript"/>
        </w:rPr>
        <w:t xml:space="preserve"> </w:t>
      </w:r>
      <w:proofErr w:type="spellStart"/>
      <w:r w:rsidRPr="009E7984">
        <w:rPr>
          <w:sz w:val="28"/>
          <w:szCs w:val="28"/>
          <w:vertAlign w:val="subscript"/>
        </w:rPr>
        <w:t>гр</w:t>
      </w:r>
      <w:proofErr w:type="spellEnd"/>
      <w:r w:rsidRPr="009E7984">
        <w:rPr>
          <w:sz w:val="28"/>
          <w:szCs w:val="28"/>
        </w:rPr>
        <w:t>=</w:t>
      </w:r>
      <w:proofErr w:type="spellStart"/>
      <w:r w:rsidRPr="009E7984">
        <w:rPr>
          <w:sz w:val="28"/>
          <w:szCs w:val="28"/>
        </w:rPr>
        <w:t>I</w:t>
      </w:r>
      <w:r w:rsidRPr="009E7984">
        <w:rPr>
          <w:sz w:val="28"/>
          <w:szCs w:val="28"/>
          <w:vertAlign w:val="subscript"/>
        </w:rPr>
        <w:t>d</w:t>
      </w:r>
      <w:proofErr w:type="spellEnd"/>
      <w:r w:rsidRPr="009E7984">
        <w:rPr>
          <w:sz w:val="28"/>
          <w:szCs w:val="28"/>
          <w:vertAlign w:val="subscript"/>
        </w:rPr>
        <w:t xml:space="preserve"> </w:t>
      </w:r>
      <w:proofErr w:type="spellStart"/>
      <w:r w:rsidRPr="009E7984">
        <w:rPr>
          <w:sz w:val="28"/>
          <w:szCs w:val="28"/>
          <w:vertAlign w:val="subscript"/>
        </w:rPr>
        <w:t>min</w:t>
      </w:r>
      <w:proofErr w:type="spellEnd"/>
      <w:r w:rsidRPr="009E7984">
        <w:rPr>
          <w:sz w:val="28"/>
          <w:szCs w:val="28"/>
          <w:vertAlign w:val="subscript"/>
        </w:rPr>
        <w:t xml:space="preserve"> </w:t>
      </w:r>
      <w:r w:rsidRPr="009E7984">
        <w:rPr>
          <w:sz w:val="28"/>
          <w:szCs w:val="28"/>
        </w:rPr>
        <w:t xml:space="preserve">визначається мінімальним навантаженням при розрахунку навантажувальної діаграми, з якої </w:t>
      </w:r>
      <w:proofErr w:type="spellStart"/>
      <w:r w:rsidRPr="009E7984">
        <w:rPr>
          <w:sz w:val="28"/>
          <w:szCs w:val="28"/>
        </w:rPr>
        <w:t>M</w:t>
      </w:r>
      <w:r w:rsidRPr="009E7984">
        <w:rPr>
          <w:sz w:val="28"/>
          <w:szCs w:val="28"/>
          <w:vertAlign w:val="subscript"/>
        </w:rPr>
        <w:t>min</w:t>
      </w:r>
      <w:proofErr w:type="spellEnd"/>
      <w:r w:rsidRPr="009E7984">
        <w:rPr>
          <w:sz w:val="28"/>
          <w:szCs w:val="28"/>
        </w:rPr>
        <w:t>=M</w:t>
      </w:r>
      <w:r w:rsidRPr="009E7984">
        <w:rPr>
          <w:sz w:val="28"/>
          <w:szCs w:val="28"/>
          <w:vertAlign w:val="subscript"/>
        </w:rPr>
        <w:t>т1</w:t>
      </w:r>
      <w:r w:rsidRPr="009E7984">
        <w:rPr>
          <w:sz w:val="28"/>
          <w:szCs w:val="28"/>
        </w:rPr>
        <w:t>=140*10</w:t>
      </w:r>
      <w:r w:rsidRPr="009E7984">
        <w:rPr>
          <w:sz w:val="28"/>
          <w:szCs w:val="28"/>
          <w:vertAlign w:val="superscript"/>
        </w:rPr>
        <w:t xml:space="preserve">3 </w:t>
      </w:r>
      <w:r w:rsidRPr="009E7984">
        <w:rPr>
          <w:sz w:val="28"/>
          <w:szCs w:val="28"/>
        </w:rPr>
        <w:t>Н*м, тоді:</w:t>
      </w:r>
    </w:p>
    <w:p w:rsidR="00BF31EA" w:rsidRPr="009E7984" w:rsidRDefault="00BF31EA" w:rsidP="00BF31EA">
      <w:pPr>
        <w:spacing w:line="360" w:lineRule="auto"/>
        <w:ind w:firstLine="426"/>
        <w:rPr>
          <w:sz w:val="28"/>
          <w:szCs w:val="28"/>
        </w:rPr>
      </w:pPr>
      <w:r w:rsidRPr="009E7984">
        <w:rPr>
          <w:position w:val="-30"/>
          <w:sz w:val="28"/>
          <w:szCs w:val="28"/>
        </w:rPr>
        <w:object w:dxaOrig="5040" w:dyaOrig="720">
          <v:shape id="_x0000_i1099" type="#_x0000_t75" style="width:253.35pt;height:37.35pt" o:ole="">
            <v:imagedata r:id="rId163" o:title=""/>
          </v:shape>
          <o:OLEObject Type="Embed" ProgID="Equation.DSMT4" ShapeID="_x0000_i1099" DrawAspect="Content" ObjectID="_1606585278" r:id="rId164"/>
        </w:object>
      </w:r>
      <w:r w:rsidRPr="009E7984">
        <w:rPr>
          <w:sz w:val="28"/>
          <w:szCs w:val="28"/>
        </w:rPr>
        <w:t xml:space="preserve"> </w:t>
      </w:r>
    </w:p>
    <w:p w:rsidR="00BF31EA" w:rsidRPr="009E7984" w:rsidRDefault="00BF31EA" w:rsidP="00BF31EA">
      <w:pPr>
        <w:spacing w:line="360" w:lineRule="auto"/>
        <w:ind w:firstLine="426"/>
        <w:rPr>
          <w:sz w:val="28"/>
          <w:szCs w:val="28"/>
        </w:rPr>
      </w:pPr>
    </w:p>
    <w:p w:rsidR="00BF31EA" w:rsidRPr="009E7984" w:rsidRDefault="00BF31EA" w:rsidP="00BF31EA">
      <w:pPr>
        <w:spacing w:line="360" w:lineRule="auto"/>
        <w:ind w:firstLine="426"/>
        <w:rPr>
          <w:sz w:val="28"/>
          <w:szCs w:val="28"/>
        </w:rPr>
      </w:pPr>
    </w:p>
    <w:p w:rsidR="00BF31EA" w:rsidRPr="009E7984" w:rsidRDefault="00BF31EA" w:rsidP="00BF31EA">
      <w:pPr>
        <w:spacing w:line="360" w:lineRule="auto"/>
        <w:ind w:firstLine="426"/>
        <w:rPr>
          <w:sz w:val="28"/>
          <w:szCs w:val="28"/>
        </w:rPr>
      </w:pPr>
    </w:p>
    <w:p w:rsidR="00BF31EA" w:rsidRPr="009E7984" w:rsidRDefault="00BF31EA" w:rsidP="00BF31EA">
      <w:pPr>
        <w:spacing w:line="360" w:lineRule="auto"/>
        <w:ind w:firstLine="426"/>
        <w:rPr>
          <w:sz w:val="28"/>
          <w:szCs w:val="28"/>
        </w:rPr>
      </w:pPr>
      <w:r w:rsidRPr="009E7984">
        <w:rPr>
          <w:sz w:val="28"/>
          <w:szCs w:val="28"/>
        </w:rPr>
        <w:t xml:space="preserve">Необхідна індуктивність для обмеження зони переривистих струмів до </w:t>
      </w:r>
      <w:proofErr w:type="spellStart"/>
      <w:r w:rsidRPr="009E7984">
        <w:rPr>
          <w:sz w:val="28"/>
          <w:szCs w:val="28"/>
        </w:rPr>
        <w:t>I</w:t>
      </w:r>
      <w:r w:rsidRPr="009E7984">
        <w:rPr>
          <w:sz w:val="28"/>
          <w:szCs w:val="28"/>
          <w:vertAlign w:val="subscript"/>
        </w:rPr>
        <w:t>d</w:t>
      </w:r>
      <w:proofErr w:type="spellEnd"/>
      <w:r w:rsidRPr="009E7984">
        <w:rPr>
          <w:sz w:val="28"/>
          <w:szCs w:val="28"/>
          <w:vertAlign w:val="subscript"/>
        </w:rPr>
        <w:t xml:space="preserve"> </w:t>
      </w:r>
      <w:proofErr w:type="spellStart"/>
      <w:r w:rsidRPr="009E7984">
        <w:rPr>
          <w:sz w:val="28"/>
          <w:szCs w:val="28"/>
          <w:vertAlign w:val="subscript"/>
        </w:rPr>
        <w:t>гр</w:t>
      </w:r>
      <w:proofErr w:type="spellEnd"/>
      <w:r w:rsidRPr="009E7984">
        <w:rPr>
          <w:sz w:val="28"/>
          <w:szCs w:val="28"/>
          <w:vertAlign w:val="subscript"/>
        </w:rPr>
        <w:t xml:space="preserve"> </w:t>
      </w:r>
      <w:r w:rsidRPr="009E7984">
        <w:rPr>
          <w:sz w:val="28"/>
          <w:szCs w:val="28"/>
        </w:rPr>
        <w:t xml:space="preserve">для </w:t>
      </w:r>
      <w:proofErr w:type="spellStart"/>
      <w:r w:rsidRPr="009E7984">
        <w:rPr>
          <w:sz w:val="28"/>
          <w:szCs w:val="28"/>
        </w:rPr>
        <w:t>дванадцятипульсної</w:t>
      </w:r>
      <w:proofErr w:type="spellEnd"/>
      <w:r w:rsidRPr="009E7984">
        <w:rPr>
          <w:sz w:val="28"/>
          <w:szCs w:val="28"/>
        </w:rPr>
        <w:t xml:space="preserve"> схеми випрямлення:</w:t>
      </w:r>
    </w:p>
    <w:p w:rsidR="00BF31EA" w:rsidRPr="009E7984" w:rsidRDefault="00BF31EA" w:rsidP="00BF31EA">
      <w:pPr>
        <w:spacing w:line="360" w:lineRule="auto"/>
        <w:ind w:firstLine="426"/>
        <w:rPr>
          <w:sz w:val="28"/>
          <w:szCs w:val="28"/>
        </w:rPr>
      </w:pPr>
      <w:r w:rsidRPr="009E7984">
        <w:rPr>
          <w:position w:val="-32"/>
          <w:sz w:val="28"/>
          <w:szCs w:val="28"/>
        </w:rPr>
        <w:object w:dxaOrig="4755" w:dyaOrig="720">
          <v:shape id="_x0000_i1100" type="#_x0000_t75" style="width:238.4pt;height:37.35pt" o:ole="">
            <v:imagedata r:id="rId165" o:title=""/>
          </v:shape>
          <o:OLEObject Type="Embed" ProgID="Equation.DSMT4" ShapeID="_x0000_i1100" DrawAspect="Content" ObjectID="_1606585279" r:id="rId166"/>
        </w:object>
      </w:r>
      <w:r w:rsidRPr="009E7984">
        <w:rPr>
          <w:sz w:val="28"/>
          <w:szCs w:val="28"/>
        </w:rPr>
        <w:t xml:space="preserve"> </w:t>
      </w:r>
    </w:p>
    <w:p w:rsidR="00BF31EA" w:rsidRPr="009E7984" w:rsidRDefault="00BF31EA" w:rsidP="00BF31EA">
      <w:pPr>
        <w:spacing w:line="360" w:lineRule="auto"/>
        <w:ind w:firstLine="426"/>
        <w:rPr>
          <w:sz w:val="28"/>
          <w:szCs w:val="28"/>
        </w:rPr>
      </w:pPr>
    </w:p>
    <w:p w:rsidR="00BF31EA" w:rsidRPr="009E7984" w:rsidRDefault="00BF31EA" w:rsidP="00BF31EA">
      <w:pPr>
        <w:spacing w:line="360" w:lineRule="auto"/>
        <w:ind w:firstLine="426"/>
        <w:rPr>
          <w:sz w:val="28"/>
          <w:szCs w:val="28"/>
        </w:rPr>
      </w:pPr>
      <w:r w:rsidRPr="009E7984">
        <w:rPr>
          <w:sz w:val="28"/>
          <w:szCs w:val="28"/>
        </w:rPr>
        <w:t>Для визначення індуктивності, призначеної для згладжування пульсацій  випрямленого струму, обчислюється амплітуда пульсацій першої гармоніки випрямленої напруги при α=30</w:t>
      </w:r>
      <w:r w:rsidRPr="009E7984">
        <w:rPr>
          <w:sz w:val="28"/>
          <w:szCs w:val="28"/>
          <w:vertAlign w:val="superscript"/>
        </w:rPr>
        <w:t>0</w:t>
      </w:r>
      <w:r w:rsidRPr="009E7984">
        <w:rPr>
          <w:sz w:val="28"/>
          <w:szCs w:val="28"/>
        </w:rPr>
        <w:t xml:space="preserve"> </w:t>
      </w:r>
      <w:proofErr w:type="spellStart"/>
      <w:r w:rsidRPr="009E7984">
        <w:rPr>
          <w:sz w:val="28"/>
          <w:szCs w:val="28"/>
        </w:rPr>
        <w:t>ел</w:t>
      </w:r>
      <w:proofErr w:type="spellEnd"/>
      <w:r w:rsidRPr="009E7984">
        <w:rPr>
          <w:sz w:val="28"/>
          <w:szCs w:val="28"/>
        </w:rPr>
        <w:t>.</w:t>
      </w:r>
    </w:p>
    <w:p w:rsidR="00BF31EA" w:rsidRPr="009E7984" w:rsidRDefault="00BF31EA" w:rsidP="00BF31EA">
      <w:pPr>
        <w:spacing w:line="360" w:lineRule="auto"/>
        <w:ind w:firstLine="426"/>
        <w:rPr>
          <w:sz w:val="28"/>
          <w:szCs w:val="28"/>
        </w:rPr>
      </w:pPr>
      <w:r w:rsidRPr="009E7984">
        <w:rPr>
          <w:position w:val="-28"/>
          <w:sz w:val="28"/>
          <w:szCs w:val="28"/>
        </w:rPr>
        <w:object w:dxaOrig="6765" w:dyaOrig="720">
          <v:shape id="_x0000_i1101" type="#_x0000_t75" style="width:337.6pt;height:37.35pt" o:ole="">
            <v:imagedata r:id="rId167" o:title=""/>
          </v:shape>
          <o:OLEObject Type="Embed" ProgID="Equation.DSMT4" ShapeID="_x0000_i1101" DrawAspect="Content" ObjectID="_1606585280" r:id="rId168"/>
        </w:object>
      </w:r>
      <w:r w:rsidRPr="009E7984">
        <w:rPr>
          <w:sz w:val="28"/>
          <w:szCs w:val="28"/>
        </w:rPr>
        <w:t xml:space="preserve"> </w:t>
      </w:r>
    </w:p>
    <w:p w:rsidR="00BF31EA" w:rsidRDefault="00BF31EA" w:rsidP="00BF31EA">
      <w:pPr>
        <w:spacing w:line="360" w:lineRule="auto"/>
        <w:ind w:firstLine="426"/>
        <w:rPr>
          <w:sz w:val="28"/>
          <w:szCs w:val="28"/>
        </w:rPr>
      </w:pPr>
    </w:p>
    <w:p w:rsidR="00FE660A" w:rsidRPr="009E7984" w:rsidRDefault="00FE660A" w:rsidP="00BF31EA">
      <w:pPr>
        <w:spacing w:line="360" w:lineRule="auto"/>
        <w:ind w:firstLine="426"/>
        <w:rPr>
          <w:sz w:val="28"/>
          <w:szCs w:val="28"/>
        </w:rPr>
      </w:pPr>
    </w:p>
    <w:p w:rsidR="00BF31EA" w:rsidRPr="009E7984" w:rsidRDefault="00BF31EA" w:rsidP="00BF31EA">
      <w:pPr>
        <w:spacing w:line="360" w:lineRule="auto"/>
        <w:ind w:firstLine="426"/>
        <w:rPr>
          <w:sz w:val="28"/>
          <w:szCs w:val="28"/>
        </w:rPr>
      </w:pPr>
      <w:r w:rsidRPr="009E7984">
        <w:rPr>
          <w:sz w:val="28"/>
          <w:szCs w:val="28"/>
        </w:rPr>
        <w:lastRenderedPageBreak/>
        <w:t xml:space="preserve">Вважається прийнятною величина амплітуди основної гармоніки випрямленого струму </w:t>
      </w:r>
      <w:r w:rsidRPr="009E7984">
        <w:rPr>
          <w:position w:val="-14"/>
          <w:sz w:val="28"/>
          <w:szCs w:val="28"/>
        </w:rPr>
        <w:object w:dxaOrig="4170" w:dyaOrig="435">
          <v:shape id="_x0000_i1102" type="#_x0000_t75" style="width:208.55pt;height:22.4pt" o:ole="">
            <v:imagedata r:id="rId169" o:title=""/>
          </v:shape>
          <o:OLEObject Type="Embed" ProgID="Equation.DSMT4" ShapeID="_x0000_i1102" DrawAspect="Content" ObjectID="_1606585281" r:id="rId170"/>
        </w:object>
      </w:r>
      <w:r w:rsidRPr="009E7984">
        <w:rPr>
          <w:sz w:val="28"/>
          <w:szCs w:val="28"/>
        </w:rPr>
        <w:t>. При таких умовах величина індуктивності, необхідна для обмеження пульсацій:</w:t>
      </w:r>
    </w:p>
    <w:p w:rsidR="00BF31EA" w:rsidRPr="009E7984" w:rsidRDefault="00BF31EA" w:rsidP="00BF31EA">
      <w:pPr>
        <w:spacing w:line="360" w:lineRule="auto"/>
        <w:ind w:firstLine="426"/>
        <w:rPr>
          <w:sz w:val="28"/>
          <w:szCs w:val="28"/>
        </w:rPr>
      </w:pPr>
      <w:r w:rsidRPr="009E7984">
        <w:rPr>
          <w:position w:val="-30"/>
          <w:sz w:val="28"/>
          <w:szCs w:val="28"/>
        </w:rPr>
        <w:object w:dxaOrig="4035" w:dyaOrig="720">
          <v:shape id="_x0000_i1103" type="#_x0000_t75" style="width:202.4pt;height:37.35pt" o:ole="">
            <v:imagedata r:id="rId171" o:title=""/>
          </v:shape>
          <o:OLEObject Type="Embed" ProgID="Equation.DSMT4" ShapeID="_x0000_i1103" DrawAspect="Content" ObjectID="_1606585282" r:id="rId172"/>
        </w:object>
      </w:r>
      <w:r w:rsidRPr="009E7984">
        <w:rPr>
          <w:sz w:val="28"/>
          <w:szCs w:val="28"/>
        </w:rPr>
        <w:t xml:space="preserve"> </w:t>
      </w:r>
    </w:p>
    <w:p w:rsidR="00BF31EA" w:rsidRPr="009E7984" w:rsidRDefault="00BF31EA" w:rsidP="00BF31EA">
      <w:pPr>
        <w:spacing w:line="360" w:lineRule="auto"/>
        <w:ind w:firstLine="426"/>
        <w:rPr>
          <w:sz w:val="28"/>
          <w:szCs w:val="28"/>
        </w:rPr>
      </w:pPr>
    </w:p>
    <w:p w:rsidR="00BF31EA" w:rsidRPr="009E7984" w:rsidRDefault="00BF31EA" w:rsidP="00BF31EA">
      <w:pPr>
        <w:spacing w:line="360" w:lineRule="auto"/>
        <w:ind w:firstLine="426"/>
        <w:rPr>
          <w:sz w:val="28"/>
          <w:szCs w:val="28"/>
        </w:rPr>
      </w:pPr>
      <w:r w:rsidRPr="009E7984">
        <w:rPr>
          <w:sz w:val="28"/>
          <w:szCs w:val="28"/>
        </w:rPr>
        <w:t>Необхідна індуктивність для обмеження струму, що проходить через вентиль при короткому замиканні на стороні постійного струму:</w:t>
      </w:r>
    </w:p>
    <w:p w:rsidR="00BF31EA" w:rsidRPr="009E7984" w:rsidRDefault="00BF31EA" w:rsidP="00BF31EA">
      <w:pPr>
        <w:spacing w:line="360" w:lineRule="auto"/>
        <w:ind w:firstLine="426"/>
        <w:rPr>
          <w:sz w:val="28"/>
          <w:szCs w:val="28"/>
        </w:rPr>
      </w:pPr>
      <w:r w:rsidRPr="009E7984">
        <w:rPr>
          <w:position w:val="-30"/>
          <w:sz w:val="28"/>
          <w:szCs w:val="28"/>
        </w:rPr>
        <w:object w:dxaOrig="5325" w:dyaOrig="720">
          <v:shape id="_x0000_i1104" type="#_x0000_t75" style="width:265.6pt;height:37.35pt" o:ole="">
            <v:imagedata r:id="rId173" o:title=""/>
          </v:shape>
          <o:OLEObject Type="Embed" ProgID="Equation.DSMT4" ShapeID="_x0000_i1104" DrawAspect="Content" ObjectID="_1606585283" r:id="rId174"/>
        </w:object>
      </w:r>
      <w:r w:rsidRPr="009E7984">
        <w:rPr>
          <w:sz w:val="28"/>
          <w:szCs w:val="28"/>
        </w:rPr>
        <w:t xml:space="preserve"> </w:t>
      </w:r>
    </w:p>
    <w:p w:rsidR="00BF31EA" w:rsidRPr="009E7984" w:rsidRDefault="00BF31EA" w:rsidP="00BF31EA">
      <w:pPr>
        <w:spacing w:line="360" w:lineRule="auto"/>
        <w:ind w:firstLine="426"/>
        <w:rPr>
          <w:sz w:val="28"/>
          <w:szCs w:val="28"/>
        </w:rPr>
      </w:pPr>
      <w:r w:rsidRPr="009E7984">
        <w:rPr>
          <w:sz w:val="28"/>
          <w:szCs w:val="28"/>
        </w:rPr>
        <w:t xml:space="preserve">де </w:t>
      </w:r>
      <w:proofErr w:type="spellStart"/>
      <w:r w:rsidRPr="009E7984">
        <w:rPr>
          <w:sz w:val="28"/>
          <w:szCs w:val="28"/>
        </w:rPr>
        <w:t>I</w:t>
      </w:r>
      <w:r w:rsidRPr="009E7984">
        <w:rPr>
          <w:sz w:val="28"/>
          <w:szCs w:val="28"/>
          <w:vertAlign w:val="subscript"/>
        </w:rPr>
        <w:t>доп</w:t>
      </w:r>
      <w:proofErr w:type="spellEnd"/>
      <w:r w:rsidRPr="009E7984">
        <w:rPr>
          <w:sz w:val="28"/>
          <w:szCs w:val="28"/>
          <w:vertAlign w:val="subscript"/>
        </w:rPr>
        <w:t xml:space="preserve"> </w:t>
      </w:r>
      <w:r w:rsidRPr="009E7984">
        <w:rPr>
          <w:sz w:val="28"/>
          <w:szCs w:val="28"/>
        </w:rPr>
        <w:t xml:space="preserve">= </w:t>
      </w:r>
      <w:proofErr w:type="spellStart"/>
      <w:r w:rsidRPr="009E7984">
        <w:rPr>
          <w:sz w:val="28"/>
          <w:szCs w:val="28"/>
        </w:rPr>
        <w:t>nI</w:t>
      </w:r>
      <w:r w:rsidRPr="009E7984">
        <w:rPr>
          <w:sz w:val="28"/>
          <w:szCs w:val="28"/>
          <w:vertAlign w:val="subscript"/>
        </w:rPr>
        <w:t>уд</w:t>
      </w:r>
      <w:proofErr w:type="spellEnd"/>
      <w:r w:rsidRPr="009E7984">
        <w:rPr>
          <w:sz w:val="28"/>
          <w:szCs w:val="28"/>
          <w:vertAlign w:val="subscript"/>
        </w:rPr>
        <w:t xml:space="preserve"> </w:t>
      </w:r>
      <w:r w:rsidRPr="009E7984">
        <w:rPr>
          <w:sz w:val="28"/>
          <w:szCs w:val="28"/>
        </w:rPr>
        <w:t xml:space="preserve">=1*16000 = А – допустимий струм при короткому замиканні. n=1 – кількість вентилів, включених паралельно. </w:t>
      </w:r>
      <w:proofErr w:type="spellStart"/>
      <w:r w:rsidRPr="009E7984">
        <w:rPr>
          <w:sz w:val="28"/>
          <w:szCs w:val="28"/>
        </w:rPr>
        <w:t>I</w:t>
      </w:r>
      <w:r w:rsidRPr="009E7984">
        <w:rPr>
          <w:sz w:val="28"/>
          <w:szCs w:val="28"/>
          <w:vertAlign w:val="subscript"/>
        </w:rPr>
        <w:t>уд</w:t>
      </w:r>
      <w:proofErr w:type="spellEnd"/>
      <w:r w:rsidRPr="009E7984">
        <w:rPr>
          <w:sz w:val="28"/>
          <w:szCs w:val="28"/>
        </w:rPr>
        <w:t xml:space="preserve"> = 16000 А – величина ударного струму для тиристора Т 243-800. </w:t>
      </w:r>
      <w:proofErr w:type="spellStart"/>
      <w:r w:rsidRPr="009E7984">
        <w:rPr>
          <w:sz w:val="28"/>
          <w:szCs w:val="28"/>
        </w:rPr>
        <w:t>I</w:t>
      </w:r>
      <w:r w:rsidRPr="009E7984">
        <w:rPr>
          <w:sz w:val="28"/>
          <w:szCs w:val="28"/>
          <w:vertAlign w:val="subscript"/>
        </w:rPr>
        <w:t>нач</w:t>
      </w:r>
      <w:proofErr w:type="spellEnd"/>
      <w:r w:rsidRPr="009E7984">
        <w:rPr>
          <w:sz w:val="28"/>
          <w:szCs w:val="28"/>
        </w:rPr>
        <w:t xml:space="preserve"> = </w:t>
      </w:r>
      <w:proofErr w:type="spellStart"/>
      <w:r w:rsidRPr="009E7984">
        <w:rPr>
          <w:sz w:val="28"/>
          <w:szCs w:val="28"/>
        </w:rPr>
        <w:t>I</w:t>
      </w:r>
      <w:r w:rsidRPr="009E7984">
        <w:rPr>
          <w:sz w:val="28"/>
          <w:szCs w:val="28"/>
          <w:vertAlign w:val="subscript"/>
        </w:rPr>
        <w:t>dn</w:t>
      </w:r>
      <w:proofErr w:type="spellEnd"/>
      <w:r w:rsidRPr="009E7984">
        <w:rPr>
          <w:sz w:val="28"/>
          <w:szCs w:val="28"/>
          <w:vertAlign w:val="subscript"/>
        </w:rPr>
        <w:t xml:space="preserve"> </w:t>
      </w:r>
      <w:r w:rsidRPr="009E7984">
        <w:rPr>
          <w:sz w:val="28"/>
          <w:szCs w:val="28"/>
        </w:rPr>
        <w:t>= 1875 А – початковий струм, що відповідає несприятливому моменту короткого замикання – під час пускових процесів.</w:t>
      </w:r>
    </w:p>
    <w:p w:rsidR="00BF31EA" w:rsidRPr="009E7984" w:rsidRDefault="00BF31EA" w:rsidP="00BF31EA">
      <w:pPr>
        <w:spacing w:line="360" w:lineRule="auto"/>
        <w:ind w:firstLine="426"/>
        <w:rPr>
          <w:sz w:val="28"/>
          <w:szCs w:val="28"/>
        </w:rPr>
      </w:pPr>
      <w:r w:rsidRPr="009E7984">
        <w:rPr>
          <w:sz w:val="28"/>
          <w:szCs w:val="28"/>
        </w:rPr>
        <w:t>Сумарна індуктивність узгоджувальних трансформаторів:</w:t>
      </w:r>
    </w:p>
    <w:p w:rsidR="00BF31EA" w:rsidRPr="009E7984" w:rsidRDefault="00BF31EA" w:rsidP="00BF31EA">
      <w:pPr>
        <w:spacing w:line="360" w:lineRule="auto"/>
        <w:ind w:firstLine="426"/>
        <w:rPr>
          <w:sz w:val="28"/>
          <w:szCs w:val="28"/>
        </w:rPr>
      </w:pPr>
      <w:r w:rsidRPr="009E7984">
        <w:rPr>
          <w:position w:val="-30"/>
          <w:sz w:val="28"/>
          <w:szCs w:val="28"/>
        </w:rPr>
        <w:object w:dxaOrig="3450" w:dyaOrig="720">
          <v:shape id="_x0000_i1105" type="#_x0000_t75" style="width:171.85pt;height:37.35pt" o:ole="">
            <v:imagedata r:id="rId175" o:title=""/>
          </v:shape>
          <o:OLEObject Type="Embed" ProgID="Equation.DSMT4" ShapeID="_x0000_i1105" DrawAspect="Content" ObjectID="_1606585284" r:id="rId176"/>
        </w:object>
      </w:r>
    </w:p>
    <w:p w:rsidR="00BF31EA" w:rsidRPr="009E7984" w:rsidRDefault="00BF31EA" w:rsidP="00BF31EA">
      <w:pPr>
        <w:spacing w:line="360" w:lineRule="auto"/>
        <w:ind w:firstLine="426"/>
        <w:rPr>
          <w:sz w:val="28"/>
          <w:szCs w:val="28"/>
        </w:rPr>
      </w:pPr>
    </w:p>
    <w:p w:rsidR="00BF31EA" w:rsidRPr="009E7984" w:rsidRDefault="00BF31EA" w:rsidP="00BF31EA">
      <w:pPr>
        <w:spacing w:line="360" w:lineRule="auto"/>
        <w:ind w:firstLine="426"/>
        <w:rPr>
          <w:sz w:val="28"/>
          <w:szCs w:val="28"/>
        </w:rPr>
      </w:pPr>
      <w:r w:rsidRPr="009E7984">
        <w:rPr>
          <w:sz w:val="28"/>
          <w:szCs w:val="28"/>
        </w:rPr>
        <w:t>Індуктивність якірного кола двигуна:</w:t>
      </w:r>
    </w:p>
    <w:p w:rsidR="00BF31EA" w:rsidRPr="009E7984" w:rsidRDefault="00BF31EA" w:rsidP="00BF31EA">
      <w:pPr>
        <w:spacing w:line="360" w:lineRule="auto"/>
        <w:ind w:firstLine="426"/>
        <w:rPr>
          <w:sz w:val="28"/>
          <w:szCs w:val="28"/>
        </w:rPr>
      </w:pPr>
      <w:r w:rsidRPr="009E7984">
        <w:rPr>
          <w:position w:val="-30"/>
          <w:sz w:val="28"/>
          <w:szCs w:val="28"/>
        </w:rPr>
        <w:object w:dxaOrig="4890" w:dyaOrig="720">
          <v:shape id="_x0000_i1106" type="#_x0000_t75" style="width:243.85pt;height:37.35pt" o:ole="">
            <v:imagedata r:id="rId177" o:title=""/>
          </v:shape>
          <o:OLEObject Type="Embed" ProgID="Equation.DSMT4" ShapeID="_x0000_i1106" DrawAspect="Content" ObjectID="_1606585285" r:id="rId178"/>
        </w:object>
      </w:r>
      <w:r w:rsidRPr="009E7984">
        <w:rPr>
          <w:sz w:val="28"/>
          <w:szCs w:val="28"/>
        </w:rPr>
        <w:t xml:space="preserve"> </w:t>
      </w:r>
    </w:p>
    <w:p w:rsidR="00BF31EA" w:rsidRPr="009E7984" w:rsidRDefault="00BF31EA" w:rsidP="00BF31EA">
      <w:pPr>
        <w:spacing w:line="360" w:lineRule="auto"/>
        <w:ind w:firstLine="426"/>
        <w:rPr>
          <w:sz w:val="28"/>
          <w:szCs w:val="28"/>
        </w:rPr>
      </w:pPr>
    </w:p>
    <w:p w:rsidR="00BF31EA" w:rsidRPr="009E7984" w:rsidRDefault="00BF31EA" w:rsidP="00BF31EA">
      <w:pPr>
        <w:spacing w:line="360" w:lineRule="auto"/>
        <w:ind w:firstLine="426"/>
        <w:rPr>
          <w:sz w:val="28"/>
          <w:szCs w:val="28"/>
        </w:rPr>
      </w:pPr>
      <w:r w:rsidRPr="009E7984">
        <w:rPr>
          <w:sz w:val="28"/>
          <w:szCs w:val="28"/>
        </w:rPr>
        <w:t>де к=0,1 – для машин з компенсуючою обмоткою.</w:t>
      </w:r>
    </w:p>
    <w:p w:rsidR="00BF31EA" w:rsidRPr="009E7984" w:rsidRDefault="00BF31EA" w:rsidP="00BF31EA">
      <w:pPr>
        <w:spacing w:line="360" w:lineRule="auto"/>
        <w:ind w:firstLine="426"/>
        <w:rPr>
          <w:sz w:val="28"/>
          <w:szCs w:val="28"/>
        </w:rPr>
      </w:pPr>
      <w:r w:rsidRPr="009E7984">
        <w:rPr>
          <w:sz w:val="28"/>
          <w:szCs w:val="28"/>
        </w:rPr>
        <w:t xml:space="preserve">Для визначення потрібної індуктивності </w:t>
      </w:r>
      <w:proofErr w:type="spellStart"/>
      <w:r w:rsidRPr="009E7984">
        <w:rPr>
          <w:sz w:val="28"/>
          <w:szCs w:val="28"/>
        </w:rPr>
        <w:t>згладжувального</w:t>
      </w:r>
      <w:proofErr w:type="spellEnd"/>
      <w:r w:rsidRPr="009E7984">
        <w:rPr>
          <w:sz w:val="28"/>
          <w:szCs w:val="28"/>
        </w:rPr>
        <w:t xml:space="preserve"> дроселя обираємо найбільше з отриманих значень:</w:t>
      </w:r>
    </w:p>
    <w:p w:rsidR="00BF31EA" w:rsidRPr="009E7984" w:rsidRDefault="00BF31EA" w:rsidP="00BF31EA">
      <w:pPr>
        <w:spacing w:line="360" w:lineRule="auto"/>
        <w:ind w:firstLine="426"/>
        <w:rPr>
          <w:sz w:val="28"/>
          <w:szCs w:val="28"/>
        </w:rPr>
      </w:pPr>
      <w:r w:rsidRPr="009E7984">
        <w:rPr>
          <w:position w:val="-10"/>
          <w:sz w:val="28"/>
          <w:szCs w:val="28"/>
        </w:rPr>
        <w:object w:dxaOrig="1725" w:dyaOrig="435">
          <v:shape id="_x0000_i1107" type="#_x0000_t75" style="width:85.6pt;height:22.4pt" o:ole="">
            <v:imagedata r:id="rId179" o:title=""/>
          </v:shape>
          <o:OLEObject Type="Embed" ProgID="Equation.DSMT4" ShapeID="_x0000_i1107" DrawAspect="Content" ObjectID="_1606585286" r:id="rId180"/>
        </w:object>
      </w:r>
      <w:r w:rsidRPr="009E7984">
        <w:rPr>
          <w:sz w:val="28"/>
          <w:szCs w:val="28"/>
        </w:rPr>
        <w:t>, тоді</w:t>
      </w:r>
    </w:p>
    <w:p w:rsidR="00BF31EA" w:rsidRPr="009E7984" w:rsidRDefault="00BF31EA" w:rsidP="00BF31EA">
      <w:pPr>
        <w:spacing w:line="360" w:lineRule="auto"/>
        <w:ind w:firstLine="426"/>
        <w:rPr>
          <w:sz w:val="28"/>
          <w:szCs w:val="28"/>
        </w:rPr>
      </w:pPr>
      <w:r w:rsidRPr="009E7984">
        <w:rPr>
          <w:position w:val="-14"/>
          <w:sz w:val="28"/>
          <w:szCs w:val="28"/>
        </w:rPr>
        <w:object w:dxaOrig="6630" w:dyaOrig="435">
          <v:shape id="_x0000_i1108" type="#_x0000_t75" style="width:331.45pt;height:22.4pt" o:ole="">
            <v:imagedata r:id="rId181" o:title=""/>
          </v:shape>
          <o:OLEObject Type="Embed" ProgID="Equation.DSMT4" ShapeID="_x0000_i1108" DrawAspect="Content" ObjectID="_1606585287" r:id="rId182"/>
        </w:object>
      </w:r>
      <w:r w:rsidRPr="009E7984">
        <w:rPr>
          <w:sz w:val="28"/>
          <w:szCs w:val="28"/>
        </w:rPr>
        <w:t xml:space="preserve"> </w:t>
      </w:r>
    </w:p>
    <w:p w:rsidR="00BF31EA" w:rsidRPr="009E7984" w:rsidRDefault="00BF31EA" w:rsidP="00BF31EA">
      <w:pPr>
        <w:spacing w:line="360" w:lineRule="auto"/>
        <w:ind w:firstLine="426"/>
        <w:rPr>
          <w:sz w:val="28"/>
          <w:szCs w:val="28"/>
        </w:rPr>
      </w:pPr>
    </w:p>
    <w:p w:rsidR="00BF31EA" w:rsidRPr="009E7984" w:rsidRDefault="00BF31EA" w:rsidP="00BF31EA">
      <w:pPr>
        <w:spacing w:line="360" w:lineRule="auto"/>
        <w:ind w:firstLine="426"/>
        <w:rPr>
          <w:sz w:val="28"/>
          <w:szCs w:val="28"/>
        </w:rPr>
      </w:pPr>
      <w:r w:rsidRPr="009E7984">
        <w:rPr>
          <w:sz w:val="28"/>
          <w:szCs w:val="28"/>
        </w:rPr>
        <w:lastRenderedPageBreak/>
        <w:t xml:space="preserve">де </w:t>
      </w:r>
      <w:proofErr w:type="spellStart"/>
      <w:r w:rsidRPr="009E7984">
        <w:rPr>
          <w:sz w:val="28"/>
          <w:szCs w:val="28"/>
        </w:rPr>
        <w:t>к</w:t>
      </w:r>
      <w:r w:rsidRPr="009E7984">
        <w:rPr>
          <w:sz w:val="28"/>
          <w:szCs w:val="28"/>
          <w:vertAlign w:val="subscript"/>
        </w:rPr>
        <w:t>ф</w:t>
      </w:r>
      <w:proofErr w:type="spellEnd"/>
      <w:r w:rsidRPr="009E7984">
        <w:rPr>
          <w:sz w:val="28"/>
          <w:szCs w:val="28"/>
          <w:vertAlign w:val="subscript"/>
        </w:rPr>
        <w:t xml:space="preserve"> </w:t>
      </w:r>
      <w:r w:rsidRPr="009E7984">
        <w:rPr>
          <w:sz w:val="28"/>
          <w:szCs w:val="28"/>
        </w:rPr>
        <w:t>= 2 – кількість фаз трансформатора, що беруть участь в комутації вентилів при трифазній мостовій схемі випрямлення.</w:t>
      </w:r>
    </w:p>
    <w:p w:rsidR="00BF31EA" w:rsidRPr="009E7984" w:rsidRDefault="00BF31EA" w:rsidP="00BF31EA">
      <w:pPr>
        <w:spacing w:line="360" w:lineRule="auto"/>
        <w:ind w:firstLine="426"/>
        <w:rPr>
          <w:sz w:val="28"/>
          <w:szCs w:val="28"/>
        </w:rPr>
      </w:pPr>
      <w:r w:rsidRPr="009E7984">
        <w:rPr>
          <w:sz w:val="28"/>
          <w:szCs w:val="28"/>
        </w:rPr>
        <w:t xml:space="preserve">Від’ємна величина потрібної індуктивності означає, що немає потреби у встановленні </w:t>
      </w:r>
      <w:proofErr w:type="spellStart"/>
      <w:r w:rsidRPr="009E7984">
        <w:rPr>
          <w:sz w:val="28"/>
          <w:szCs w:val="28"/>
        </w:rPr>
        <w:t>згладжувального</w:t>
      </w:r>
      <w:proofErr w:type="spellEnd"/>
      <w:r w:rsidRPr="009E7984">
        <w:rPr>
          <w:sz w:val="28"/>
          <w:szCs w:val="28"/>
        </w:rPr>
        <w:t xml:space="preserve"> дроселя, так як індуктивність якірного кола двигуна і трансформатора достатні, щоб забезпечити задані параметри по обмеженню зони переривистих струмів й рівня пульсацій випрямленого струму.</w:t>
      </w:r>
      <w:r w:rsidRPr="009E7984">
        <w:rPr>
          <w:sz w:val="28"/>
          <w:szCs w:val="28"/>
        </w:rPr>
        <w:br w:type="page"/>
      </w:r>
    </w:p>
    <w:p w:rsidR="00BF31EA" w:rsidRPr="009E7984" w:rsidRDefault="00BF31EA" w:rsidP="00BF31EA">
      <w:pPr>
        <w:spacing w:line="360" w:lineRule="auto"/>
        <w:ind w:firstLine="426"/>
        <w:jc w:val="center"/>
        <w:rPr>
          <w:b/>
          <w:caps/>
          <w:sz w:val="28"/>
          <w:szCs w:val="28"/>
        </w:rPr>
      </w:pPr>
      <w:r>
        <w:rPr>
          <w:b/>
          <w:sz w:val="28"/>
          <w:szCs w:val="28"/>
        </w:rPr>
        <w:lastRenderedPageBreak/>
        <w:t>2</w:t>
      </w:r>
      <w:r w:rsidRPr="009E7984">
        <w:rPr>
          <w:b/>
          <w:sz w:val="28"/>
          <w:szCs w:val="28"/>
        </w:rPr>
        <w:t>.2.6</w:t>
      </w:r>
      <w:r w:rsidRPr="009E7984">
        <w:rPr>
          <w:b/>
          <w:caps/>
          <w:sz w:val="28"/>
          <w:szCs w:val="28"/>
        </w:rPr>
        <w:t xml:space="preserve"> </w:t>
      </w:r>
      <w:r w:rsidRPr="009E7984">
        <w:rPr>
          <w:b/>
          <w:sz w:val="28"/>
          <w:szCs w:val="28"/>
        </w:rPr>
        <w:t>Розрахунок та вибір елементів системи управління</w:t>
      </w:r>
    </w:p>
    <w:p w:rsidR="00BF31EA" w:rsidRPr="009E7984" w:rsidRDefault="00BF31EA" w:rsidP="00BF31EA">
      <w:pPr>
        <w:spacing w:line="360" w:lineRule="auto"/>
        <w:ind w:firstLine="426"/>
        <w:rPr>
          <w:b/>
          <w:sz w:val="28"/>
          <w:szCs w:val="28"/>
        </w:rPr>
      </w:pPr>
    </w:p>
    <w:p w:rsidR="00BF31EA" w:rsidRPr="009E7984" w:rsidRDefault="00BF31EA" w:rsidP="00BF31EA">
      <w:pPr>
        <w:spacing w:line="360" w:lineRule="auto"/>
        <w:ind w:firstLine="426"/>
        <w:rPr>
          <w:b/>
          <w:sz w:val="28"/>
          <w:szCs w:val="28"/>
        </w:rPr>
      </w:pPr>
      <w:r>
        <w:rPr>
          <w:b/>
          <w:sz w:val="28"/>
          <w:szCs w:val="28"/>
        </w:rPr>
        <w:t>2</w:t>
      </w:r>
      <w:r w:rsidRPr="009E7984">
        <w:rPr>
          <w:b/>
          <w:sz w:val="28"/>
          <w:szCs w:val="28"/>
        </w:rPr>
        <w:t>.2.6.1 Розрахунок параметрів структурної схеми розімкненої системи електроприводу по схемі ТП-Д скіпової підйомної установки</w:t>
      </w:r>
    </w:p>
    <w:p w:rsidR="00BF31EA" w:rsidRPr="009E7984" w:rsidRDefault="001C331A" w:rsidP="00BF31EA">
      <w:pPr>
        <w:spacing w:line="360" w:lineRule="auto"/>
        <w:ind w:firstLine="426"/>
        <w:jc w:val="center"/>
        <w:rPr>
          <w:b/>
          <w:sz w:val="28"/>
          <w:szCs w:val="28"/>
        </w:rPr>
      </w:pPr>
      <w:r>
        <w:rPr>
          <w:b/>
          <w:sz w:val="28"/>
          <w:szCs w:val="28"/>
        </w:rPr>
        <w:pict>
          <v:shape id="_x0000_i1109" type="#_x0000_t75" style="width:230.25pt;height:612pt">
            <v:imagedata r:id="rId183" o:title="1"/>
          </v:shape>
        </w:pict>
      </w:r>
    </w:p>
    <w:p w:rsidR="00BF31EA" w:rsidRPr="009E7984" w:rsidRDefault="00BF31EA" w:rsidP="00BF31EA">
      <w:pPr>
        <w:spacing w:line="360" w:lineRule="auto"/>
        <w:ind w:firstLine="426"/>
        <w:rPr>
          <w:sz w:val="28"/>
          <w:szCs w:val="28"/>
        </w:rPr>
      </w:pPr>
      <w:r w:rsidRPr="009E7984">
        <w:rPr>
          <w:sz w:val="28"/>
          <w:szCs w:val="28"/>
        </w:rPr>
        <w:lastRenderedPageBreak/>
        <w:t>Статичний коефіцієнт передачі тиристорного перетворювача:</w:t>
      </w:r>
    </w:p>
    <w:p w:rsidR="00BF31EA" w:rsidRPr="009E7984" w:rsidRDefault="00BF31EA" w:rsidP="00BF31EA">
      <w:pPr>
        <w:spacing w:line="360" w:lineRule="auto"/>
        <w:ind w:firstLine="426"/>
        <w:rPr>
          <w:sz w:val="28"/>
          <w:szCs w:val="28"/>
        </w:rPr>
      </w:pPr>
      <w:r w:rsidRPr="009E7984">
        <w:rPr>
          <w:position w:val="-32"/>
          <w:sz w:val="28"/>
          <w:szCs w:val="28"/>
        </w:rPr>
        <w:object w:dxaOrig="3600" w:dyaOrig="720">
          <v:shape id="_x0000_i1110" type="#_x0000_t75" style="width:181.35pt;height:37.35pt" o:ole="">
            <v:imagedata r:id="rId184" o:title=""/>
          </v:shape>
          <o:OLEObject Type="Embed" ProgID="Equation.DSMT4" ShapeID="_x0000_i1110" DrawAspect="Content" ObjectID="_1606585288" r:id="rId185"/>
        </w:object>
      </w:r>
      <w:r w:rsidRPr="009E7984">
        <w:rPr>
          <w:sz w:val="28"/>
          <w:szCs w:val="28"/>
        </w:rPr>
        <w:t xml:space="preserve"> </w:t>
      </w:r>
    </w:p>
    <w:p w:rsidR="00BF31EA" w:rsidRPr="009E7984" w:rsidRDefault="00BF31EA" w:rsidP="00BF31EA">
      <w:pPr>
        <w:spacing w:line="360" w:lineRule="auto"/>
        <w:ind w:firstLine="426"/>
        <w:rPr>
          <w:sz w:val="28"/>
          <w:szCs w:val="28"/>
        </w:rPr>
      </w:pPr>
    </w:p>
    <w:p w:rsidR="00BF31EA" w:rsidRPr="009E7984" w:rsidRDefault="00BF31EA" w:rsidP="00BF31EA">
      <w:pPr>
        <w:spacing w:line="360" w:lineRule="auto"/>
        <w:ind w:firstLine="426"/>
        <w:rPr>
          <w:sz w:val="28"/>
          <w:szCs w:val="28"/>
        </w:rPr>
      </w:pPr>
      <w:r w:rsidRPr="009E7984">
        <w:rPr>
          <w:sz w:val="28"/>
          <w:szCs w:val="28"/>
        </w:rPr>
        <w:t xml:space="preserve">де </w:t>
      </w:r>
      <w:proofErr w:type="spellStart"/>
      <w:r w:rsidRPr="009E7984">
        <w:rPr>
          <w:sz w:val="28"/>
          <w:szCs w:val="28"/>
        </w:rPr>
        <w:t>U</w:t>
      </w:r>
      <w:r w:rsidRPr="009E7984">
        <w:rPr>
          <w:sz w:val="28"/>
          <w:szCs w:val="28"/>
          <w:vertAlign w:val="subscript"/>
        </w:rPr>
        <w:t>y.max</w:t>
      </w:r>
      <w:proofErr w:type="spellEnd"/>
      <w:r w:rsidRPr="009E7984">
        <w:rPr>
          <w:sz w:val="28"/>
          <w:szCs w:val="28"/>
          <w:vertAlign w:val="subscript"/>
        </w:rPr>
        <w:t xml:space="preserve"> </w:t>
      </w:r>
      <w:r w:rsidRPr="009E7984">
        <w:rPr>
          <w:sz w:val="28"/>
          <w:szCs w:val="28"/>
        </w:rPr>
        <w:t>= 10B – максимальна напруга сигналу  управління, що подається на вхід СІФК тиристорного перетворювача.</w:t>
      </w:r>
    </w:p>
    <w:p w:rsidR="00BF31EA" w:rsidRPr="009E7984" w:rsidRDefault="00BF31EA" w:rsidP="00BF31EA">
      <w:pPr>
        <w:spacing w:line="360" w:lineRule="auto"/>
        <w:ind w:firstLine="426"/>
        <w:rPr>
          <w:sz w:val="28"/>
          <w:szCs w:val="28"/>
        </w:rPr>
      </w:pPr>
      <w:r w:rsidRPr="009E7984">
        <w:rPr>
          <w:sz w:val="28"/>
          <w:szCs w:val="28"/>
        </w:rPr>
        <w:t xml:space="preserve">Постійна часу </w:t>
      </w:r>
      <w:proofErr w:type="spellStart"/>
      <w:r w:rsidRPr="009E7984">
        <w:rPr>
          <w:sz w:val="28"/>
          <w:szCs w:val="28"/>
        </w:rPr>
        <w:t>Т</w:t>
      </w:r>
      <w:r w:rsidRPr="009E7984">
        <w:rPr>
          <w:sz w:val="28"/>
          <w:szCs w:val="28"/>
          <w:vertAlign w:val="subscript"/>
        </w:rPr>
        <w:t>п</w:t>
      </w:r>
      <w:proofErr w:type="spellEnd"/>
      <w:r w:rsidRPr="009E7984">
        <w:rPr>
          <w:sz w:val="28"/>
          <w:szCs w:val="28"/>
        </w:rPr>
        <w:t xml:space="preserve">, що характеризує електромагнітну інерційність перетворювача, звичайно обирається в діапазоні від 0,005 до 0,01с. Для проектування приймемо </w:t>
      </w:r>
      <w:proofErr w:type="spellStart"/>
      <w:r w:rsidRPr="009E7984">
        <w:rPr>
          <w:sz w:val="28"/>
          <w:szCs w:val="28"/>
        </w:rPr>
        <w:t>Т</w:t>
      </w:r>
      <w:r w:rsidRPr="009E7984">
        <w:rPr>
          <w:sz w:val="28"/>
          <w:szCs w:val="28"/>
          <w:vertAlign w:val="subscript"/>
        </w:rPr>
        <w:t>п</w:t>
      </w:r>
      <w:proofErr w:type="spellEnd"/>
      <w:r w:rsidRPr="009E7984">
        <w:rPr>
          <w:sz w:val="28"/>
          <w:szCs w:val="28"/>
          <w:vertAlign w:val="subscript"/>
        </w:rPr>
        <w:t xml:space="preserve"> </w:t>
      </w:r>
      <w:r w:rsidRPr="009E7984">
        <w:rPr>
          <w:sz w:val="28"/>
          <w:szCs w:val="28"/>
        </w:rPr>
        <w:t>= 0,0075 с</w:t>
      </w:r>
    </w:p>
    <w:p w:rsidR="00BF31EA" w:rsidRPr="009E7984" w:rsidRDefault="00BF31EA" w:rsidP="00BF31EA">
      <w:pPr>
        <w:spacing w:line="360" w:lineRule="auto"/>
        <w:ind w:firstLine="426"/>
        <w:rPr>
          <w:sz w:val="28"/>
          <w:szCs w:val="28"/>
        </w:rPr>
      </w:pPr>
      <w:r w:rsidRPr="009E7984">
        <w:rPr>
          <w:sz w:val="28"/>
          <w:szCs w:val="28"/>
        </w:rPr>
        <w:t>Оскільки паспортні данні відсутні, активний опір якірного кола обмотки двигуна визначається за формулою:</w:t>
      </w:r>
    </w:p>
    <w:p w:rsidR="00BF31EA" w:rsidRPr="009E7984" w:rsidRDefault="00BF31EA" w:rsidP="00BF31EA">
      <w:pPr>
        <w:spacing w:line="360" w:lineRule="auto"/>
        <w:ind w:firstLine="426"/>
        <w:rPr>
          <w:sz w:val="28"/>
          <w:szCs w:val="28"/>
        </w:rPr>
      </w:pPr>
      <w:r w:rsidRPr="009E7984">
        <w:rPr>
          <w:position w:val="-30"/>
          <w:sz w:val="28"/>
          <w:szCs w:val="28"/>
        </w:rPr>
        <w:object w:dxaOrig="5475" w:dyaOrig="720">
          <v:shape id="_x0000_i1111" type="#_x0000_t75" style="width:273.05pt;height:37.35pt" o:ole="">
            <v:imagedata r:id="rId186" o:title=""/>
          </v:shape>
          <o:OLEObject Type="Embed" ProgID="Equation.DSMT4" ShapeID="_x0000_i1111" DrawAspect="Content" ObjectID="_1606585289" r:id="rId187"/>
        </w:object>
      </w:r>
      <w:r w:rsidRPr="009E7984">
        <w:rPr>
          <w:sz w:val="28"/>
          <w:szCs w:val="28"/>
        </w:rPr>
        <w:t xml:space="preserve"> </w:t>
      </w:r>
    </w:p>
    <w:p w:rsidR="00BF31EA" w:rsidRPr="009E7984" w:rsidRDefault="00BF31EA" w:rsidP="00BF31EA">
      <w:pPr>
        <w:spacing w:line="360" w:lineRule="auto"/>
        <w:ind w:firstLine="426"/>
        <w:rPr>
          <w:sz w:val="28"/>
          <w:szCs w:val="28"/>
        </w:rPr>
      </w:pPr>
      <w:r w:rsidRPr="009E7984">
        <w:rPr>
          <w:sz w:val="28"/>
          <w:szCs w:val="28"/>
        </w:rPr>
        <w:t>Еквівалентний активний опір якірного кола:</w:t>
      </w:r>
    </w:p>
    <w:p w:rsidR="00BF31EA" w:rsidRPr="009E7984" w:rsidRDefault="00BF31EA" w:rsidP="00BF31EA">
      <w:pPr>
        <w:spacing w:line="360" w:lineRule="auto"/>
        <w:ind w:firstLine="426"/>
        <w:rPr>
          <w:sz w:val="28"/>
          <w:szCs w:val="28"/>
        </w:rPr>
      </w:pPr>
      <w:r w:rsidRPr="009E7984">
        <w:rPr>
          <w:position w:val="-12"/>
          <w:sz w:val="28"/>
          <w:szCs w:val="28"/>
        </w:rPr>
        <w:object w:dxaOrig="4170" w:dyaOrig="435">
          <v:shape id="_x0000_i1112" type="#_x0000_t75" style="width:208.55pt;height:22.4pt" o:ole="">
            <v:imagedata r:id="rId188" o:title=""/>
          </v:shape>
          <o:OLEObject Type="Embed" ProgID="Equation.DSMT4" ShapeID="_x0000_i1112" DrawAspect="Content" ObjectID="_1606585290" r:id="rId189"/>
        </w:object>
      </w:r>
      <w:r w:rsidRPr="009E7984">
        <w:rPr>
          <w:sz w:val="28"/>
          <w:szCs w:val="28"/>
        </w:rPr>
        <w:t xml:space="preserve"> </w:t>
      </w:r>
    </w:p>
    <w:p w:rsidR="00BF31EA" w:rsidRPr="009E7984" w:rsidRDefault="00BF31EA" w:rsidP="00BF31EA">
      <w:pPr>
        <w:spacing w:line="360" w:lineRule="auto"/>
        <w:rPr>
          <w:sz w:val="28"/>
          <w:szCs w:val="28"/>
        </w:rPr>
      </w:pPr>
    </w:p>
    <w:p w:rsidR="00BF31EA" w:rsidRPr="009E7984" w:rsidRDefault="00BF31EA" w:rsidP="00BF31EA">
      <w:pPr>
        <w:spacing w:line="360" w:lineRule="auto"/>
        <w:ind w:firstLine="426"/>
        <w:rPr>
          <w:sz w:val="28"/>
          <w:szCs w:val="28"/>
        </w:rPr>
      </w:pPr>
      <w:r w:rsidRPr="009E7984">
        <w:rPr>
          <w:sz w:val="28"/>
          <w:szCs w:val="28"/>
        </w:rPr>
        <w:t>Статичний коефіцієнт передачі якірного кола:</w:t>
      </w:r>
    </w:p>
    <w:p w:rsidR="00BF31EA" w:rsidRPr="009E7984" w:rsidRDefault="00BF31EA" w:rsidP="00BF31EA">
      <w:pPr>
        <w:spacing w:line="360" w:lineRule="auto"/>
        <w:ind w:firstLine="426"/>
        <w:rPr>
          <w:sz w:val="28"/>
          <w:szCs w:val="28"/>
        </w:rPr>
      </w:pPr>
      <w:r w:rsidRPr="009E7984">
        <w:rPr>
          <w:position w:val="-30"/>
          <w:sz w:val="28"/>
          <w:szCs w:val="28"/>
        </w:rPr>
        <w:object w:dxaOrig="2880" w:dyaOrig="720">
          <v:shape id="_x0000_i1113" type="#_x0000_t75" style="width:2in;height:37.35pt" o:ole="">
            <v:imagedata r:id="rId190" o:title=""/>
          </v:shape>
          <o:OLEObject Type="Embed" ProgID="Equation.DSMT4" ShapeID="_x0000_i1113" DrawAspect="Content" ObjectID="_1606585291" r:id="rId191"/>
        </w:object>
      </w:r>
    </w:p>
    <w:p w:rsidR="00BF31EA" w:rsidRPr="009E7984" w:rsidRDefault="00BF31EA" w:rsidP="00BF31EA">
      <w:pPr>
        <w:spacing w:line="360" w:lineRule="auto"/>
        <w:ind w:firstLine="426"/>
        <w:rPr>
          <w:sz w:val="28"/>
          <w:szCs w:val="28"/>
        </w:rPr>
      </w:pPr>
    </w:p>
    <w:p w:rsidR="00BF31EA" w:rsidRPr="009E7984" w:rsidRDefault="00BF31EA" w:rsidP="00BF31EA">
      <w:pPr>
        <w:spacing w:line="360" w:lineRule="auto"/>
        <w:ind w:firstLine="426"/>
        <w:rPr>
          <w:sz w:val="28"/>
          <w:szCs w:val="28"/>
        </w:rPr>
      </w:pPr>
      <w:r w:rsidRPr="009E7984">
        <w:rPr>
          <w:sz w:val="28"/>
          <w:szCs w:val="28"/>
        </w:rPr>
        <w:t>Індуктивність якірного кола:</w:t>
      </w:r>
    </w:p>
    <w:p w:rsidR="00BF31EA" w:rsidRPr="009E7984" w:rsidRDefault="00BF31EA" w:rsidP="00BF31EA">
      <w:pPr>
        <w:spacing w:line="360" w:lineRule="auto"/>
        <w:ind w:firstLine="426"/>
        <w:rPr>
          <w:sz w:val="28"/>
          <w:szCs w:val="28"/>
        </w:rPr>
      </w:pPr>
      <w:r w:rsidRPr="009E7984">
        <w:rPr>
          <w:position w:val="-14"/>
          <w:sz w:val="28"/>
          <w:szCs w:val="28"/>
        </w:rPr>
        <w:object w:dxaOrig="6195" w:dyaOrig="435">
          <v:shape id="_x0000_i1114" type="#_x0000_t75" style="width:310.4pt;height:22.4pt" o:ole="">
            <v:imagedata r:id="rId192" o:title=""/>
          </v:shape>
          <o:OLEObject Type="Embed" ProgID="Equation.DSMT4" ShapeID="_x0000_i1114" DrawAspect="Content" ObjectID="_1606585292" r:id="rId193"/>
        </w:object>
      </w:r>
      <w:r w:rsidRPr="009E7984">
        <w:rPr>
          <w:sz w:val="28"/>
          <w:szCs w:val="28"/>
        </w:rPr>
        <w:t xml:space="preserve"> </w:t>
      </w:r>
    </w:p>
    <w:p w:rsidR="00BF31EA" w:rsidRPr="009E7984" w:rsidRDefault="00BF31EA" w:rsidP="00BF31EA">
      <w:pPr>
        <w:spacing w:line="360" w:lineRule="auto"/>
        <w:ind w:firstLine="426"/>
        <w:rPr>
          <w:sz w:val="28"/>
          <w:szCs w:val="28"/>
        </w:rPr>
      </w:pPr>
    </w:p>
    <w:p w:rsidR="00BF31EA" w:rsidRPr="009E7984" w:rsidRDefault="00BF31EA" w:rsidP="00BF31EA">
      <w:pPr>
        <w:spacing w:line="360" w:lineRule="auto"/>
        <w:ind w:firstLine="426"/>
        <w:rPr>
          <w:sz w:val="28"/>
          <w:szCs w:val="28"/>
        </w:rPr>
      </w:pPr>
      <w:r w:rsidRPr="009E7984">
        <w:rPr>
          <w:sz w:val="28"/>
          <w:szCs w:val="28"/>
        </w:rPr>
        <w:t>Електромагнітна постійна часу якірного кола:</w:t>
      </w:r>
    </w:p>
    <w:p w:rsidR="00BF31EA" w:rsidRPr="009E7984" w:rsidRDefault="00BF31EA" w:rsidP="00BF31EA">
      <w:pPr>
        <w:spacing w:line="360" w:lineRule="auto"/>
        <w:ind w:firstLine="426"/>
        <w:rPr>
          <w:sz w:val="28"/>
          <w:szCs w:val="28"/>
        </w:rPr>
      </w:pPr>
      <w:r w:rsidRPr="009E7984">
        <w:rPr>
          <w:position w:val="-30"/>
          <w:sz w:val="28"/>
          <w:szCs w:val="28"/>
        </w:rPr>
        <w:object w:dxaOrig="3165" w:dyaOrig="720">
          <v:shape id="_x0000_i1115" type="#_x0000_t75" style="width:157.6pt;height:37.35pt" o:ole="">
            <v:imagedata r:id="rId194" o:title=""/>
          </v:shape>
          <o:OLEObject Type="Embed" ProgID="Equation.DSMT4" ShapeID="_x0000_i1115" DrawAspect="Content" ObjectID="_1606585293" r:id="rId195"/>
        </w:object>
      </w:r>
      <w:r w:rsidRPr="009E7984">
        <w:rPr>
          <w:sz w:val="28"/>
          <w:szCs w:val="28"/>
        </w:rPr>
        <w:t xml:space="preserve"> </w:t>
      </w:r>
    </w:p>
    <w:p w:rsidR="00BF31EA" w:rsidRDefault="00BF31EA" w:rsidP="00BF31EA">
      <w:pPr>
        <w:spacing w:line="360" w:lineRule="auto"/>
        <w:ind w:firstLine="426"/>
        <w:rPr>
          <w:sz w:val="28"/>
          <w:szCs w:val="28"/>
        </w:rPr>
      </w:pPr>
    </w:p>
    <w:p w:rsidR="00FE660A" w:rsidRDefault="00FE660A" w:rsidP="00BF31EA">
      <w:pPr>
        <w:spacing w:line="360" w:lineRule="auto"/>
        <w:ind w:firstLine="426"/>
        <w:rPr>
          <w:sz w:val="28"/>
          <w:szCs w:val="28"/>
        </w:rPr>
      </w:pPr>
    </w:p>
    <w:p w:rsidR="00FE660A" w:rsidRPr="009E7984" w:rsidRDefault="00FE660A" w:rsidP="00BF31EA">
      <w:pPr>
        <w:spacing w:line="360" w:lineRule="auto"/>
        <w:ind w:firstLine="426"/>
        <w:rPr>
          <w:sz w:val="28"/>
          <w:szCs w:val="28"/>
        </w:rPr>
      </w:pPr>
    </w:p>
    <w:p w:rsidR="00BF31EA" w:rsidRPr="009E7984" w:rsidRDefault="00BF31EA" w:rsidP="00BF31EA">
      <w:pPr>
        <w:spacing w:line="360" w:lineRule="auto"/>
        <w:ind w:firstLine="426"/>
        <w:rPr>
          <w:sz w:val="28"/>
          <w:szCs w:val="28"/>
        </w:rPr>
      </w:pPr>
      <w:r w:rsidRPr="009E7984">
        <w:rPr>
          <w:sz w:val="28"/>
          <w:szCs w:val="28"/>
        </w:rPr>
        <w:lastRenderedPageBreak/>
        <w:t>Статичний коефіцієнт передачі ланки внутрішнього зворотного зв’язку по ЕРС двигуна:</w:t>
      </w:r>
    </w:p>
    <w:p w:rsidR="00BF31EA" w:rsidRPr="009E7984" w:rsidRDefault="00BF31EA" w:rsidP="00BF31EA">
      <w:pPr>
        <w:spacing w:line="360" w:lineRule="auto"/>
        <w:ind w:firstLine="426"/>
        <w:rPr>
          <w:sz w:val="28"/>
          <w:szCs w:val="28"/>
        </w:rPr>
      </w:pPr>
      <w:r w:rsidRPr="009E7984">
        <w:rPr>
          <w:position w:val="-30"/>
          <w:sz w:val="28"/>
          <w:szCs w:val="28"/>
        </w:rPr>
        <w:object w:dxaOrig="5190" w:dyaOrig="720">
          <v:shape id="_x0000_i1116" type="#_x0000_t75" style="width:260.85pt;height:37.35pt" o:ole="">
            <v:imagedata r:id="rId196" o:title=""/>
          </v:shape>
          <o:OLEObject Type="Embed" ProgID="Equation.DSMT4" ShapeID="_x0000_i1116" DrawAspect="Content" ObjectID="_1606585294" r:id="rId197"/>
        </w:object>
      </w:r>
      <w:r w:rsidRPr="009E7984">
        <w:rPr>
          <w:sz w:val="28"/>
          <w:szCs w:val="28"/>
        </w:rPr>
        <w:t xml:space="preserve"> </w:t>
      </w:r>
    </w:p>
    <w:p w:rsidR="00BF31EA" w:rsidRPr="009E7984" w:rsidRDefault="00BF31EA" w:rsidP="00BF31EA">
      <w:pPr>
        <w:spacing w:line="360" w:lineRule="auto"/>
        <w:ind w:firstLine="426"/>
        <w:rPr>
          <w:sz w:val="28"/>
          <w:szCs w:val="28"/>
        </w:rPr>
      </w:pPr>
    </w:p>
    <w:p w:rsidR="00BF31EA" w:rsidRPr="009E7984" w:rsidRDefault="00BF31EA" w:rsidP="00BF31EA">
      <w:pPr>
        <w:spacing w:line="360" w:lineRule="auto"/>
        <w:ind w:firstLine="426"/>
        <w:rPr>
          <w:sz w:val="28"/>
          <w:szCs w:val="28"/>
        </w:rPr>
      </w:pPr>
      <w:r w:rsidRPr="009E7984">
        <w:rPr>
          <w:sz w:val="28"/>
          <w:szCs w:val="28"/>
        </w:rPr>
        <w:t>Статичний коефіцієнт передачі ланки швидкості:</w:t>
      </w:r>
    </w:p>
    <w:p w:rsidR="00BF31EA" w:rsidRPr="009E7984" w:rsidRDefault="00BF31EA" w:rsidP="00BF31EA">
      <w:pPr>
        <w:spacing w:line="360" w:lineRule="auto"/>
        <w:ind w:firstLine="426"/>
        <w:rPr>
          <w:sz w:val="28"/>
          <w:szCs w:val="28"/>
        </w:rPr>
      </w:pPr>
      <w:r w:rsidRPr="009E7984">
        <w:rPr>
          <w:position w:val="-30"/>
          <w:sz w:val="28"/>
          <w:szCs w:val="28"/>
        </w:rPr>
        <w:object w:dxaOrig="3600" w:dyaOrig="720">
          <v:shape id="_x0000_i1117" type="#_x0000_t75" style="width:181.35pt;height:37.35pt" o:ole="">
            <v:imagedata r:id="rId198" o:title=""/>
          </v:shape>
          <o:OLEObject Type="Embed" ProgID="Equation.DSMT4" ShapeID="_x0000_i1117" DrawAspect="Content" ObjectID="_1606585295" r:id="rId199"/>
        </w:object>
      </w:r>
      <w:r w:rsidRPr="009E7984">
        <w:rPr>
          <w:sz w:val="28"/>
          <w:szCs w:val="28"/>
        </w:rPr>
        <w:t xml:space="preserve"> </w:t>
      </w:r>
    </w:p>
    <w:p w:rsidR="00BF31EA" w:rsidRPr="009E7984" w:rsidRDefault="00BF31EA" w:rsidP="00BF31EA">
      <w:pPr>
        <w:spacing w:line="360" w:lineRule="auto"/>
        <w:ind w:firstLine="426"/>
        <w:rPr>
          <w:sz w:val="28"/>
          <w:szCs w:val="28"/>
        </w:rPr>
      </w:pPr>
    </w:p>
    <w:p w:rsidR="00BF31EA" w:rsidRPr="009E7984" w:rsidRDefault="00BF31EA" w:rsidP="00BF31EA">
      <w:pPr>
        <w:spacing w:line="360" w:lineRule="auto"/>
        <w:ind w:firstLine="426"/>
        <w:rPr>
          <w:sz w:val="28"/>
          <w:szCs w:val="28"/>
        </w:rPr>
      </w:pPr>
      <w:r w:rsidRPr="009E7984">
        <w:rPr>
          <w:sz w:val="28"/>
          <w:szCs w:val="28"/>
        </w:rPr>
        <w:t>Електромеханічна постійна часу електроприводу:</w:t>
      </w:r>
    </w:p>
    <w:p w:rsidR="00BF31EA" w:rsidRPr="009E7984" w:rsidRDefault="00BF31EA" w:rsidP="00BF31EA">
      <w:pPr>
        <w:spacing w:line="360" w:lineRule="auto"/>
        <w:ind w:firstLine="426"/>
        <w:rPr>
          <w:sz w:val="28"/>
          <w:szCs w:val="28"/>
        </w:rPr>
      </w:pPr>
      <w:r w:rsidRPr="009E7984">
        <w:rPr>
          <w:position w:val="-30"/>
          <w:sz w:val="28"/>
          <w:szCs w:val="28"/>
        </w:rPr>
        <w:object w:dxaOrig="4320" w:dyaOrig="720">
          <v:shape id="_x0000_i1118" type="#_x0000_t75" style="width:3in;height:37.35pt" o:ole="">
            <v:imagedata r:id="rId200" o:title=""/>
          </v:shape>
          <o:OLEObject Type="Embed" ProgID="Equation.DSMT4" ShapeID="_x0000_i1118" DrawAspect="Content" ObjectID="_1606585296" r:id="rId201"/>
        </w:object>
      </w:r>
    </w:p>
    <w:p w:rsidR="00BF31EA" w:rsidRPr="009E7984" w:rsidRDefault="00BF31EA" w:rsidP="00BF31EA">
      <w:pPr>
        <w:spacing w:line="360" w:lineRule="auto"/>
        <w:ind w:firstLine="426"/>
        <w:rPr>
          <w:sz w:val="28"/>
          <w:szCs w:val="28"/>
        </w:rPr>
      </w:pPr>
    </w:p>
    <w:p w:rsidR="00BF31EA" w:rsidRPr="009E7984" w:rsidRDefault="00BF31EA" w:rsidP="00BF31EA">
      <w:pPr>
        <w:spacing w:line="360" w:lineRule="auto"/>
        <w:ind w:firstLine="426"/>
        <w:rPr>
          <w:sz w:val="28"/>
          <w:szCs w:val="28"/>
        </w:rPr>
      </w:pPr>
      <w:r w:rsidRPr="009E7984">
        <w:rPr>
          <w:sz w:val="28"/>
          <w:szCs w:val="28"/>
        </w:rPr>
        <w:t xml:space="preserve">де </w:t>
      </w:r>
      <w:proofErr w:type="spellStart"/>
      <w:r w:rsidRPr="009E7984">
        <w:rPr>
          <w:sz w:val="28"/>
          <w:szCs w:val="28"/>
        </w:rPr>
        <w:t>J</w:t>
      </w:r>
      <w:r w:rsidRPr="009E7984">
        <w:rPr>
          <w:sz w:val="28"/>
          <w:szCs w:val="28"/>
          <w:vertAlign w:val="subscript"/>
        </w:rPr>
        <w:t>пр</w:t>
      </w:r>
      <w:proofErr w:type="spellEnd"/>
      <w:r w:rsidRPr="009E7984">
        <w:rPr>
          <w:sz w:val="28"/>
          <w:szCs w:val="28"/>
          <w:vertAlign w:val="subscript"/>
        </w:rPr>
        <w:t xml:space="preserve"> </w:t>
      </w:r>
      <w:r w:rsidRPr="009E7984">
        <w:rPr>
          <w:sz w:val="28"/>
          <w:szCs w:val="28"/>
        </w:rPr>
        <w:t>= 405,16*10</w:t>
      </w:r>
      <w:r w:rsidRPr="009E7984">
        <w:rPr>
          <w:sz w:val="28"/>
          <w:szCs w:val="28"/>
          <w:vertAlign w:val="superscript"/>
        </w:rPr>
        <w:t>3</w:t>
      </w:r>
      <w:r w:rsidRPr="009E7984">
        <w:rPr>
          <w:sz w:val="28"/>
          <w:szCs w:val="28"/>
        </w:rPr>
        <w:t xml:space="preserve"> кгм</w:t>
      </w:r>
      <w:r w:rsidRPr="009E7984">
        <w:rPr>
          <w:sz w:val="28"/>
          <w:szCs w:val="28"/>
          <w:vertAlign w:val="superscript"/>
        </w:rPr>
        <w:t>2</w:t>
      </w:r>
      <w:r w:rsidRPr="009E7984">
        <w:rPr>
          <w:sz w:val="28"/>
          <w:szCs w:val="28"/>
        </w:rPr>
        <w:t xml:space="preserve"> – приведений момент інерції електромеханічної системи, визначений при розрахунку навантажувальної діаграми.</w:t>
      </w:r>
    </w:p>
    <w:p w:rsidR="00BF31EA" w:rsidRDefault="00BF31EA" w:rsidP="00BF31EA">
      <w:pPr>
        <w:spacing w:line="360" w:lineRule="auto"/>
        <w:ind w:firstLine="426"/>
        <w:rPr>
          <w:sz w:val="28"/>
          <w:szCs w:val="28"/>
        </w:rPr>
      </w:pPr>
      <w:r w:rsidRPr="009E7984">
        <w:rPr>
          <w:sz w:val="28"/>
          <w:szCs w:val="28"/>
        </w:rPr>
        <w:t>Для проектування системи керування приймається структура з підлеглим керуванням координат.</w:t>
      </w:r>
    </w:p>
    <w:p w:rsidR="00FE660A" w:rsidRPr="0040311A" w:rsidRDefault="00FE660A" w:rsidP="00BF31EA">
      <w:pPr>
        <w:spacing w:line="360" w:lineRule="auto"/>
        <w:ind w:firstLine="426"/>
        <w:rPr>
          <w:sz w:val="28"/>
          <w:szCs w:val="28"/>
        </w:rPr>
      </w:pPr>
    </w:p>
    <w:p w:rsidR="00BF31EA" w:rsidRPr="009E7984" w:rsidRDefault="00FE660A" w:rsidP="00BF31EA">
      <w:pPr>
        <w:spacing w:line="360" w:lineRule="auto"/>
        <w:ind w:firstLine="426"/>
        <w:rPr>
          <w:b/>
          <w:sz w:val="28"/>
          <w:szCs w:val="28"/>
        </w:rPr>
      </w:pPr>
      <w:r>
        <w:rPr>
          <w:b/>
          <w:sz w:val="28"/>
          <w:szCs w:val="28"/>
        </w:rPr>
        <w:t>2</w:t>
      </w:r>
      <w:r w:rsidR="00BF31EA" w:rsidRPr="009E7984">
        <w:rPr>
          <w:b/>
          <w:sz w:val="28"/>
          <w:szCs w:val="28"/>
        </w:rPr>
        <w:t>.2.6.2 Розрахунок параметрів внутрішнього контуру струму системи управління електроприводом по схемі ТП-Д скіпової підйомної установки</w:t>
      </w:r>
    </w:p>
    <w:p w:rsidR="00BF31EA" w:rsidRPr="009E7984" w:rsidRDefault="00BF31EA" w:rsidP="00BF31EA">
      <w:pPr>
        <w:spacing w:line="360" w:lineRule="auto"/>
        <w:ind w:firstLine="426"/>
        <w:rPr>
          <w:b/>
          <w:sz w:val="28"/>
          <w:szCs w:val="28"/>
        </w:rPr>
      </w:pPr>
    </w:p>
    <w:p w:rsidR="00BF31EA" w:rsidRPr="009E7984" w:rsidRDefault="00BF31EA" w:rsidP="00BF31EA">
      <w:pPr>
        <w:spacing w:line="360" w:lineRule="auto"/>
        <w:ind w:firstLine="426"/>
        <w:rPr>
          <w:sz w:val="28"/>
          <w:szCs w:val="28"/>
        </w:rPr>
      </w:pPr>
      <w:r w:rsidRPr="009E7984">
        <w:rPr>
          <w:sz w:val="28"/>
          <w:szCs w:val="28"/>
        </w:rPr>
        <w:t>Розраховуються параметри структурної схеми (див. рис. 2.</w:t>
      </w:r>
      <w:r w:rsidR="00BE63D9">
        <w:rPr>
          <w:sz w:val="28"/>
          <w:szCs w:val="28"/>
        </w:rPr>
        <w:t>5</w:t>
      </w:r>
      <w:r w:rsidRPr="009E7984">
        <w:rPr>
          <w:sz w:val="28"/>
          <w:szCs w:val="28"/>
        </w:rPr>
        <w:t>)</w:t>
      </w:r>
    </w:p>
    <w:p w:rsidR="00BF31EA" w:rsidRPr="009E7984" w:rsidRDefault="00BF31EA" w:rsidP="00BF31EA">
      <w:pPr>
        <w:spacing w:line="360" w:lineRule="auto"/>
        <w:ind w:firstLine="426"/>
        <w:rPr>
          <w:sz w:val="28"/>
          <w:szCs w:val="28"/>
        </w:rPr>
      </w:pPr>
      <w:r w:rsidRPr="009E7984">
        <w:rPr>
          <w:sz w:val="28"/>
          <w:szCs w:val="28"/>
        </w:rPr>
        <w:t>Передаточний коефіцієнт контуру струму приймають з умови отримання необхідного максимального (пускового) струму якоря I</w:t>
      </w:r>
      <w:r w:rsidRPr="009E7984">
        <w:rPr>
          <w:sz w:val="28"/>
          <w:szCs w:val="28"/>
          <w:vertAlign w:val="subscript"/>
        </w:rPr>
        <w:t>d0</w:t>
      </w:r>
      <w:r w:rsidRPr="009E7984">
        <w:rPr>
          <w:sz w:val="28"/>
          <w:szCs w:val="28"/>
        </w:rPr>
        <w:t xml:space="preserve"> = 5830 А при максимальному </w:t>
      </w:r>
      <w:proofErr w:type="spellStart"/>
      <w:r w:rsidRPr="009E7984">
        <w:rPr>
          <w:sz w:val="28"/>
          <w:szCs w:val="28"/>
        </w:rPr>
        <w:t>задаючій</w:t>
      </w:r>
      <w:proofErr w:type="spellEnd"/>
      <w:r w:rsidRPr="009E7984">
        <w:rPr>
          <w:sz w:val="28"/>
          <w:szCs w:val="28"/>
        </w:rPr>
        <w:t xml:space="preserve"> напрузі </w:t>
      </w:r>
      <w:proofErr w:type="spellStart"/>
      <w:r w:rsidRPr="009E7984">
        <w:rPr>
          <w:sz w:val="28"/>
          <w:szCs w:val="28"/>
          <w:vertAlign w:val="subscript"/>
        </w:rPr>
        <w:t>Uэт.max</w:t>
      </w:r>
      <w:proofErr w:type="spellEnd"/>
      <w:r w:rsidRPr="009E7984">
        <w:rPr>
          <w:sz w:val="28"/>
          <w:szCs w:val="28"/>
          <w:vertAlign w:val="subscript"/>
        </w:rPr>
        <w:t xml:space="preserve"> </w:t>
      </w:r>
      <w:r w:rsidRPr="009E7984">
        <w:rPr>
          <w:sz w:val="28"/>
          <w:szCs w:val="28"/>
        </w:rPr>
        <w:t>= 9В, тобто:</w:t>
      </w:r>
    </w:p>
    <w:p w:rsidR="00BF31EA" w:rsidRPr="009E7984" w:rsidRDefault="00BF31EA" w:rsidP="00BF31EA">
      <w:pPr>
        <w:spacing w:line="360" w:lineRule="auto"/>
        <w:ind w:firstLine="426"/>
        <w:rPr>
          <w:sz w:val="28"/>
          <w:szCs w:val="28"/>
        </w:rPr>
      </w:pPr>
      <w:r w:rsidRPr="009E7984">
        <w:rPr>
          <w:position w:val="-30"/>
          <w:sz w:val="28"/>
          <w:szCs w:val="28"/>
        </w:rPr>
        <w:object w:dxaOrig="3450" w:dyaOrig="720">
          <v:shape id="_x0000_i1119" type="#_x0000_t75" style="width:171.85pt;height:37.35pt" o:ole="">
            <v:imagedata r:id="rId202" o:title=""/>
          </v:shape>
          <o:OLEObject Type="Embed" ProgID="Equation.DSMT4" ShapeID="_x0000_i1119" DrawAspect="Content" ObjectID="_1606585297" r:id="rId203"/>
        </w:object>
      </w:r>
      <w:r w:rsidRPr="009E7984">
        <w:rPr>
          <w:sz w:val="28"/>
          <w:szCs w:val="28"/>
        </w:rPr>
        <w:t xml:space="preserve"> </w:t>
      </w:r>
    </w:p>
    <w:p w:rsidR="00BF31EA" w:rsidRPr="009E7984" w:rsidRDefault="00BF31EA" w:rsidP="00BF31EA">
      <w:pPr>
        <w:spacing w:line="360" w:lineRule="auto"/>
        <w:ind w:firstLine="426"/>
        <w:rPr>
          <w:sz w:val="28"/>
          <w:szCs w:val="28"/>
        </w:rPr>
      </w:pPr>
    </w:p>
    <w:p w:rsidR="00BF31EA" w:rsidRPr="009E7984" w:rsidRDefault="00BF31EA" w:rsidP="00BF31EA">
      <w:pPr>
        <w:spacing w:line="360" w:lineRule="auto"/>
        <w:ind w:firstLine="426"/>
        <w:rPr>
          <w:sz w:val="28"/>
          <w:szCs w:val="28"/>
        </w:rPr>
      </w:pPr>
      <w:r w:rsidRPr="009E7984">
        <w:rPr>
          <w:sz w:val="28"/>
          <w:szCs w:val="28"/>
        </w:rPr>
        <w:t>Коефіцієнт зворотного зв’язку по струму:</w:t>
      </w:r>
    </w:p>
    <w:p w:rsidR="00BF31EA" w:rsidRPr="009E7984" w:rsidRDefault="00BF31EA" w:rsidP="00BF31EA">
      <w:pPr>
        <w:spacing w:line="360" w:lineRule="auto"/>
        <w:ind w:firstLine="426"/>
        <w:rPr>
          <w:sz w:val="28"/>
          <w:szCs w:val="28"/>
        </w:rPr>
      </w:pPr>
      <w:r w:rsidRPr="009E7984">
        <w:rPr>
          <w:position w:val="-30"/>
          <w:sz w:val="28"/>
          <w:szCs w:val="28"/>
        </w:rPr>
        <w:object w:dxaOrig="3315" w:dyaOrig="720">
          <v:shape id="_x0000_i1120" type="#_x0000_t75" style="width:166.4pt;height:37.35pt" o:ole="">
            <v:imagedata r:id="rId204" o:title=""/>
          </v:shape>
          <o:OLEObject Type="Embed" ProgID="Equation.DSMT4" ShapeID="_x0000_i1120" DrawAspect="Content" ObjectID="_1606585298" r:id="rId205"/>
        </w:object>
      </w:r>
    </w:p>
    <w:p w:rsidR="00BF31EA" w:rsidRPr="009E7984" w:rsidRDefault="00BF31EA" w:rsidP="00BF31EA">
      <w:pPr>
        <w:spacing w:line="360" w:lineRule="auto"/>
        <w:ind w:firstLine="426"/>
        <w:rPr>
          <w:sz w:val="28"/>
          <w:szCs w:val="28"/>
        </w:rPr>
      </w:pPr>
      <w:r w:rsidRPr="009E7984">
        <w:rPr>
          <w:sz w:val="28"/>
          <w:szCs w:val="28"/>
        </w:rPr>
        <w:lastRenderedPageBreak/>
        <w:t xml:space="preserve">Для вимірювання струму в якірному колі приймається струмовий шунт з </w:t>
      </w:r>
      <w:proofErr w:type="spellStart"/>
      <w:r w:rsidRPr="009E7984">
        <w:rPr>
          <w:sz w:val="28"/>
          <w:szCs w:val="28"/>
        </w:rPr>
        <w:t>I</w:t>
      </w:r>
      <w:r w:rsidRPr="009E7984">
        <w:rPr>
          <w:sz w:val="28"/>
          <w:szCs w:val="28"/>
          <w:vertAlign w:val="subscript"/>
        </w:rPr>
        <w:t>ш.ном</w:t>
      </w:r>
      <w:proofErr w:type="spellEnd"/>
      <w:r w:rsidRPr="009E7984">
        <w:rPr>
          <w:sz w:val="28"/>
          <w:szCs w:val="28"/>
          <w:vertAlign w:val="subscript"/>
        </w:rPr>
        <w:t xml:space="preserve"> </w:t>
      </w:r>
      <w:r w:rsidRPr="009E7984">
        <w:rPr>
          <w:sz w:val="28"/>
          <w:szCs w:val="28"/>
        </w:rPr>
        <w:t xml:space="preserve">= 2000 А &gt; </w:t>
      </w:r>
      <w:proofErr w:type="spellStart"/>
      <w:r w:rsidRPr="009E7984">
        <w:rPr>
          <w:sz w:val="28"/>
          <w:szCs w:val="28"/>
        </w:rPr>
        <w:t>I</w:t>
      </w:r>
      <w:r w:rsidRPr="009E7984">
        <w:rPr>
          <w:sz w:val="28"/>
          <w:szCs w:val="28"/>
          <w:vertAlign w:val="subscript"/>
        </w:rPr>
        <w:t>dп</w:t>
      </w:r>
      <w:proofErr w:type="spellEnd"/>
      <w:r w:rsidRPr="009E7984">
        <w:rPr>
          <w:sz w:val="28"/>
          <w:szCs w:val="28"/>
          <w:vertAlign w:val="subscript"/>
        </w:rPr>
        <w:t xml:space="preserve"> </w:t>
      </w:r>
      <w:r w:rsidRPr="009E7984">
        <w:rPr>
          <w:sz w:val="28"/>
          <w:szCs w:val="28"/>
        </w:rPr>
        <w:t>= 1875 А і падінням напруги ∆</w:t>
      </w:r>
      <w:proofErr w:type="spellStart"/>
      <w:r w:rsidRPr="009E7984">
        <w:rPr>
          <w:sz w:val="28"/>
          <w:szCs w:val="28"/>
        </w:rPr>
        <w:t>U</w:t>
      </w:r>
      <w:r w:rsidRPr="009E7984">
        <w:rPr>
          <w:sz w:val="28"/>
          <w:szCs w:val="28"/>
          <w:vertAlign w:val="subscript"/>
        </w:rPr>
        <w:t>ш.ном</w:t>
      </w:r>
      <w:proofErr w:type="spellEnd"/>
      <w:r w:rsidRPr="009E7984">
        <w:rPr>
          <w:sz w:val="28"/>
          <w:szCs w:val="28"/>
          <w:vertAlign w:val="subscript"/>
        </w:rPr>
        <w:t xml:space="preserve"> </w:t>
      </w:r>
      <w:r w:rsidRPr="009E7984">
        <w:rPr>
          <w:sz w:val="28"/>
          <w:szCs w:val="28"/>
        </w:rPr>
        <w:t xml:space="preserve">= 75 </w:t>
      </w:r>
      <w:proofErr w:type="spellStart"/>
      <w:r w:rsidRPr="009E7984">
        <w:rPr>
          <w:sz w:val="28"/>
          <w:szCs w:val="28"/>
        </w:rPr>
        <w:t>мВ</w:t>
      </w:r>
      <w:proofErr w:type="spellEnd"/>
      <w:r w:rsidRPr="009E7984">
        <w:rPr>
          <w:sz w:val="28"/>
          <w:szCs w:val="28"/>
        </w:rPr>
        <w:t xml:space="preserve"> при номінальному струмі шунта.</w:t>
      </w:r>
    </w:p>
    <w:p w:rsidR="00BF31EA" w:rsidRPr="009E7984" w:rsidRDefault="00BF31EA" w:rsidP="00BF31EA">
      <w:pPr>
        <w:spacing w:line="360" w:lineRule="auto"/>
        <w:ind w:firstLine="426"/>
        <w:rPr>
          <w:sz w:val="28"/>
          <w:szCs w:val="28"/>
        </w:rPr>
      </w:pPr>
      <w:r w:rsidRPr="009E7984">
        <w:rPr>
          <w:sz w:val="28"/>
          <w:szCs w:val="28"/>
        </w:rPr>
        <w:t>Коефіцієнт передачі вимірювального струмового шунта визначається за виразом:</w:t>
      </w:r>
    </w:p>
    <w:p w:rsidR="00BF31EA" w:rsidRPr="009E7984" w:rsidRDefault="00BF31EA" w:rsidP="00BF31EA">
      <w:pPr>
        <w:spacing w:line="360" w:lineRule="auto"/>
        <w:ind w:firstLine="426"/>
        <w:rPr>
          <w:sz w:val="28"/>
          <w:szCs w:val="28"/>
        </w:rPr>
      </w:pPr>
      <w:r w:rsidRPr="009E7984">
        <w:rPr>
          <w:position w:val="-30"/>
          <w:sz w:val="28"/>
          <w:szCs w:val="28"/>
        </w:rPr>
        <w:object w:dxaOrig="4035" w:dyaOrig="720">
          <v:shape id="_x0000_i1121" type="#_x0000_t75" style="width:202.4pt;height:37.35pt" o:ole="">
            <v:imagedata r:id="rId206" o:title=""/>
          </v:shape>
          <o:OLEObject Type="Embed" ProgID="Equation.DSMT4" ShapeID="_x0000_i1121" DrawAspect="Content" ObjectID="_1606585299" r:id="rId207"/>
        </w:object>
      </w:r>
      <w:r w:rsidRPr="009E7984">
        <w:rPr>
          <w:sz w:val="28"/>
          <w:szCs w:val="28"/>
        </w:rPr>
        <w:t xml:space="preserve"> </w:t>
      </w:r>
    </w:p>
    <w:p w:rsidR="00BF31EA" w:rsidRPr="009E7984" w:rsidRDefault="00BF31EA" w:rsidP="00BF31EA">
      <w:pPr>
        <w:spacing w:line="360" w:lineRule="auto"/>
        <w:ind w:firstLine="426"/>
        <w:rPr>
          <w:sz w:val="28"/>
          <w:szCs w:val="28"/>
        </w:rPr>
      </w:pPr>
    </w:p>
    <w:p w:rsidR="00BF31EA" w:rsidRPr="009E7984" w:rsidRDefault="00BF31EA" w:rsidP="00BF31EA">
      <w:pPr>
        <w:spacing w:line="360" w:lineRule="auto"/>
        <w:ind w:firstLine="426"/>
        <w:rPr>
          <w:sz w:val="28"/>
          <w:szCs w:val="28"/>
        </w:rPr>
      </w:pPr>
      <w:r w:rsidRPr="009E7984">
        <w:rPr>
          <w:sz w:val="28"/>
          <w:szCs w:val="28"/>
        </w:rPr>
        <w:t>Необхідний коефіцієнт підсилення датчика струму:</w:t>
      </w:r>
    </w:p>
    <w:p w:rsidR="00BF31EA" w:rsidRDefault="00BF31EA" w:rsidP="00BF31EA">
      <w:pPr>
        <w:spacing w:line="360" w:lineRule="auto"/>
        <w:ind w:firstLine="426"/>
        <w:rPr>
          <w:sz w:val="28"/>
          <w:szCs w:val="28"/>
        </w:rPr>
      </w:pPr>
      <w:r w:rsidRPr="009E7984">
        <w:rPr>
          <w:position w:val="-30"/>
          <w:sz w:val="28"/>
          <w:szCs w:val="28"/>
        </w:rPr>
        <w:object w:dxaOrig="3165" w:dyaOrig="720">
          <v:shape id="_x0000_i1122" type="#_x0000_t75" style="width:157.6pt;height:37.35pt" o:ole="">
            <v:imagedata r:id="rId208" o:title=""/>
          </v:shape>
          <o:OLEObject Type="Embed" ProgID="Equation.DSMT4" ShapeID="_x0000_i1122" DrawAspect="Content" ObjectID="_1606585300" r:id="rId209"/>
        </w:object>
      </w:r>
      <w:r w:rsidRPr="009E7984">
        <w:rPr>
          <w:sz w:val="28"/>
          <w:szCs w:val="28"/>
        </w:rPr>
        <w:t xml:space="preserve"> </w:t>
      </w:r>
    </w:p>
    <w:p w:rsidR="00FE660A" w:rsidRPr="009E7984" w:rsidRDefault="00FE660A" w:rsidP="00BF31EA">
      <w:pPr>
        <w:spacing w:line="360" w:lineRule="auto"/>
        <w:ind w:firstLine="426"/>
        <w:rPr>
          <w:sz w:val="28"/>
          <w:szCs w:val="28"/>
        </w:rPr>
      </w:pPr>
    </w:p>
    <w:p w:rsidR="00BF31EA" w:rsidRPr="009E7984" w:rsidRDefault="00BF31EA" w:rsidP="00BF31EA">
      <w:pPr>
        <w:spacing w:line="360" w:lineRule="auto"/>
        <w:ind w:firstLine="426"/>
        <w:rPr>
          <w:sz w:val="28"/>
          <w:szCs w:val="28"/>
        </w:rPr>
      </w:pPr>
      <w:r w:rsidRPr="009E7984">
        <w:rPr>
          <w:sz w:val="28"/>
          <w:szCs w:val="28"/>
        </w:rPr>
        <w:t xml:space="preserve">що забезпечується датчиком струму, коефіцієнт передачі якого </w:t>
      </w:r>
      <w:proofErr w:type="spellStart"/>
      <w:r w:rsidRPr="009E7984">
        <w:rPr>
          <w:sz w:val="28"/>
          <w:szCs w:val="28"/>
        </w:rPr>
        <w:t>к</w:t>
      </w:r>
      <w:r w:rsidRPr="009E7984">
        <w:rPr>
          <w:sz w:val="28"/>
          <w:szCs w:val="28"/>
          <w:vertAlign w:val="subscript"/>
        </w:rPr>
        <w:t>дт</w:t>
      </w:r>
      <w:proofErr w:type="spellEnd"/>
      <w:r w:rsidRPr="009E7984">
        <w:rPr>
          <w:sz w:val="28"/>
          <w:szCs w:val="28"/>
        </w:rPr>
        <w:t>=40-140. В якості датчика струму використовується ланка гальванічної розв’язки РГ=5АІ, котрий входить в склад УБСР-АІ. Так як датчик струму забезпечує необхідне підсилення, то можна прийняти R1</w:t>
      </w:r>
      <w:r w:rsidRPr="009E7984">
        <w:rPr>
          <w:sz w:val="28"/>
          <w:szCs w:val="28"/>
          <w:vertAlign w:val="subscript"/>
        </w:rPr>
        <w:t xml:space="preserve">т </w:t>
      </w:r>
      <w:r w:rsidRPr="009E7984">
        <w:rPr>
          <w:sz w:val="28"/>
          <w:szCs w:val="28"/>
        </w:rPr>
        <w:t>= R2</w:t>
      </w:r>
      <w:r w:rsidRPr="009E7984">
        <w:rPr>
          <w:sz w:val="28"/>
          <w:szCs w:val="28"/>
          <w:vertAlign w:val="subscript"/>
        </w:rPr>
        <w:t>т</w:t>
      </w:r>
      <w:r w:rsidRPr="009E7984">
        <w:rPr>
          <w:sz w:val="28"/>
          <w:szCs w:val="28"/>
        </w:rPr>
        <w:t xml:space="preserve">.Для електроприводу по схемі ТП-Д налаштування контуру струму за умовами «технічного оптимуму» здійснюють з постійною часу </w:t>
      </w:r>
      <w:proofErr w:type="spellStart"/>
      <w:r w:rsidRPr="009E7984">
        <w:rPr>
          <w:sz w:val="28"/>
          <w:szCs w:val="28"/>
        </w:rPr>
        <w:t>Т</w:t>
      </w:r>
      <w:r w:rsidRPr="009E7984">
        <w:rPr>
          <w:sz w:val="28"/>
          <w:szCs w:val="28"/>
          <w:vertAlign w:val="subscript"/>
        </w:rPr>
        <w:t>т</w:t>
      </w:r>
      <w:proofErr w:type="spellEnd"/>
      <w:r w:rsidRPr="009E7984">
        <w:rPr>
          <w:sz w:val="28"/>
          <w:szCs w:val="28"/>
        </w:rPr>
        <w:t xml:space="preserve"> рівною подвоєному значенню малої, некомпенсованої постійної часу </w:t>
      </w:r>
      <w:proofErr w:type="spellStart"/>
      <w:r w:rsidRPr="009E7984">
        <w:rPr>
          <w:sz w:val="28"/>
          <w:szCs w:val="28"/>
        </w:rPr>
        <w:t>Т</w:t>
      </w:r>
      <w:r w:rsidRPr="009E7984">
        <w:rPr>
          <w:sz w:val="28"/>
          <w:szCs w:val="28"/>
          <w:vertAlign w:val="subscript"/>
        </w:rPr>
        <w:t>п</w:t>
      </w:r>
      <w:proofErr w:type="spellEnd"/>
      <w:r w:rsidRPr="009E7984">
        <w:rPr>
          <w:sz w:val="28"/>
          <w:szCs w:val="28"/>
        </w:rPr>
        <w:t xml:space="preserve"> розімкнутого контуру, тобто </w:t>
      </w:r>
      <w:proofErr w:type="spellStart"/>
      <w:r w:rsidRPr="009E7984">
        <w:rPr>
          <w:sz w:val="28"/>
          <w:szCs w:val="28"/>
        </w:rPr>
        <w:t>Т</w:t>
      </w:r>
      <w:r w:rsidRPr="009E7984">
        <w:rPr>
          <w:sz w:val="28"/>
          <w:szCs w:val="28"/>
          <w:vertAlign w:val="subscript"/>
        </w:rPr>
        <w:t>т</w:t>
      </w:r>
      <w:proofErr w:type="spellEnd"/>
      <w:r w:rsidRPr="009E7984">
        <w:rPr>
          <w:sz w:val="28"/>
          <w:szCs w:val="28"/>
        </w:rPr>
        <w:t xml:space="preserve">=2 </w:t>
      </w:r>
      <w:proofErr w:type="spellStart"/>
      <w:r w:rsidRPr="009E7984">
        <w:rPr>
          <w:sz w:val="28"/>
          <w:szCs w:val="28"/>
        </w:rPr>
        <w:t>Т</w:t>
      </w:r>
      <w:r w:rsidRPr="009E7984">
        <w:rPr>
          <w:sz w:val="28"/>
          <w:szCs w:val="28"/>
          <w:vertAlign w:val="subscript"/>
        </w:rPr>
        <w:t>п</w:t>
      </w:r>
      <w:proofErr w:type="spellEnd"/>
      <w:r w:rsidRPr="009E7984">
        <w:rPr>
          <w:sz w:val="28"/>
          <w:szCs w:val="28"/>
        </w:rPr>
        <w:t>. Постійна часу регулятора струму при налаштуванні на «технічний оптимум» повинна складати:</w:t>
      </w:r>
    </w:p>
    <w:p w:rsidR="00BF31EA" w:rsidRPr="009E7984" w:rsidRDefault="00BF31EA" w:rsidP="00BF31EA">
      <w:pPr>
        <w:spacing w:line="360" w:lineRule="auto"/>
        <w:ind w:firstLine="426"/>
        <w:rPr>
          <w:sz w:val="28"/>
          <w:szCs w:val="28"/>
        </w:rPr>
      </w:pPr>
      <w:r w:rsidRPr="009E7984">
        <w:rPr>
          <w:position w:val="-14"/>
          <w:sz w:val="28"/>
          <w:szCs w:val="28"/>
        </w:rPr>
        <w:object w:dxaOrig="7485" w:dyaOrig="435">
          <v:shape id="_x0000_i1123" type="#_x0000_t75" style="width:373.6pt;height:22.4pt" o:ole="">
            <v:imagedata r:id="rId210" o:title=""/>
          </v:shape>
          <o:OLEObject Type="Embed" ProgID="Equation.DSMT4" ShapeID="_x0000_i1123" DrawAspect="Content" ObjectID="_1606585301" r:id="rId211"/>
        </w:object>
      </w:r>
      <w:r w:rsidRPr="009E7984">
        <w:rPr>
          <w:sz w:val="28"/>
          <w:szCs w:val="28"/>
        </w:rPr>
        <w:t xml:space="preserve"> </w:t>
      </w:r>
    </w:p>
    <w:p w:rsidR="00BF31EA" w:rsidRPr="009E7984" w:rsidRDefault="00BF31EA" w:rsidP="00BF31EA">
      <w:pPr>
        <w:spacing w:line="360" w:lineRule="auto"/>
        <w:ind w:firstLine="426"/>
        <w:rPr>
          <w:sz w:val="28"/>
          <w:szCs w:val="28"/>
        </w:rPr>
      </w:pPr>
    </w:p>
    <w:p w:rsidR="00BF31EA" w:rsidRPr="009E7984" w:rsidRDefault="00BF31EA" w:rsidP="00BF31EA">
      <w:pPr>
        <w:spacing w:line="360" w:lineRule="auto"/>
        <w:ind w:firstLine="426"/>
        <w:rPr>
          <w:sz w:val="28"/>
          <w:szCs w:val="28"/>
        </w:rPr>
      </w:pPr>
      <w:r w:rsidRPr="009E7984">
        <w:rPr>
          <w:sz w:val="28"/>
          <w:szCs w:val="28"/>
        </w:rPr>
        <w:t xml:space="preserve">Необхідне значення </w:t>
      </w:r>
      <w:proofErr w:type="spellStart"/>
      <w:r w:rsidRPr="009E7984">
        <w:rPr>
          <w:sz w:val="28"/>
          <w:szCs w:val="28"/>
        </w:rPr>
        <w:t>Т</w:t>
      </w:r>
      <w:r w:rsidRPr="009E7984">
        <w:rPr>
          <w:sz w:val="28"/>
          <w:szCs w:val="28"/>
          <w:vertAlign w:val="subscript"/>
        </w:rPr>
        <w:t>рт</w:t>
      </w:r>
      <w:proofErr w:type="spellEnd"/>
      <w:r w:rsidRPr="009E7984">
        <w:rPr>
          <w:sz w:val="28"/>
          <w:szCs w:val="28"/>
        </w:rPr>
        <w:t xml:space="preserve"> і </w:t>
      </w:r>
      <w:proofErr w:type="spellStart"/>
      <w:r w:rsidRPr="009E7984">
        <w:rPr>
          <w:sz w:val="28"/>
          <w:szCs w:val="28"/>
        </w:rPr>
        <w:t>Т</w:t>
      </w:r>
      <w:r w:rsidRPr="009E7984">
        <w:rPr>
          <w:sz w:val="28"/>
          <w:szCs w:val="28"/>
          <w:vertAlign w:val="subscript"/>
        </w:rPr>
        <w:t>я</w:t>
      </w:r>
      <w:proofErr w:type="spellEnd"/>
      <w:r w:rsidRPr="009E7984">
        <w:rPr>
          <w:sz w:val="28"/>
          <w:szCs w:val="28"/>
        </w:rPr>
        <w:t xml:space="preserve"> регулятора струму забезпечується вибором  величин пасивних елементів R1</w:t>
      </w:r>
      <w:r w:rsidRPr="009E7984">
        <w:rPr>
          <w:sz w:val="28"/>
          <w:szCs w:val="28"/>
          <w:vertAlign w:val="subscript"/>
        </w:rPr>
        <w:t>т</w:t>
      </w:r>
      <w:r w:rsidRPr="009E7984">
        <w:rPr>
          <w:sz w:val="28"/>
          <w:szCs w:val="28"/>
        </w:rPr>
        <w:t>, R2</w:t>
      </w:r>
      <w:r w:rsidRPr="009E7984">
        <w:rPr>
          <w:sz w:val="28"/>
          <w:szCs w:val="28"/>
          <w:vertAlign w:val="subscript"/>
        </w:rPr>
        <w:t xml:space="preserve">т </w:t>
      </w:r>
      <w:r w:rsidRPr="009E7984">
        <w:rPr>
          <w:sz w:val="28"/>
          <w:szCs w:val="28"/>
        </w:rPr>
        <w:t xml:space="preserve">в колах входу й зворотного зв’язку </w:t>
      </w:r>
      <w:proofErr w:type="spellStart"/>
      <w:r w:rsidRPr="009E7984">
        <w:rPr>
          <w:sz w:val="28"/>
          <w:szCs w:val="28"/>
        </w:rPr>
        <w:t>R</w:t>
      </w:r>
      <w:r w:rsidRPr="009E7984">
        <w:rPr>
          <w:sz w:val="28"/>
          <w:szCs w:val="28"/>
          <w:vertAlign w:val="subscript"/>
        </w:rPr>
        <w:t>от</w:t>
      </w:r>
      <w:proofErr w:type="spellEnd"/>
      <w:r w:rsidRPr="009E7984">
        <w:rPr>
          <w:sz w:val="28"/>
          <w:szCs w:val="28"/>
        </w:rPr>
        <w:t xml:space="preserve">, </w:t>
      </w:r>
      <w:proofErr w:type="spellStart"/>
      <w:r w:rsidRPr="009E7984">
        <w:rPr>
          <w:sz w:val="28"/>
          <w:szCs w:val="28"/>
        </w:rPr>
        <w:t>С</w:t>
      </w:r>
      <w:r w:rsidRPr="009E7984">
        <w:rPr>
          <w:sz w:val="28"/>
          <w:szCs w:val="28"/>
          <w:vertAlign w:val="subscript"/>
        </w:rPr>
        <w:t>от</w:t>
      </w:r>
      <w:proofErr w:type="spellEnd"/>
      <w:r w:rsidRPr="009E7984">
        <w:rPr>
          <w:sz w:val="28"/>
          <w:szCs w:val="28"/>
        </w:rPr>
        <w:t xml:space="preserve"> операційного підсилювача, для цього задаємося значенням ємності </w:t>
      </w:r>
      <w:proofErr w:type="spellStart"/>
      <w:r w:rsidRPr="009E7984">
        <w:rPr>
          <w:sz w:val="28"/>
          <w:szCs w:val="28"/>
        </w:rPr>
        <w:t>С</w:t>
      </w:r>
      <w:r w:rsidRPr="009E7984">
        <w:rPr>
          <w:sz w:val="28"/>
          <w:szCs w:val="28"/>
          <w:vertAlign w:val="subscript"/>
        </w:rPr>
        <w:t>от</w:t>
      </w:r>
      <w:proofErr w:type="spellEnd"/>
      <w:r w:rsidRPr="009E7984">
        <w:rPr>
          <w:sz w:val="28"/>
          <w:szCs w:val="28"/>
        </w:rPr>
        <w:t xml:space="preserve">=1,0 </w:t>
      </w:r>
      <w:proofErr w:type="spellStart"/>
      <w:r w:rsidRPr="009E7984">
        <w:rPr>
          <w:sz w:val="28"/>
          <w:szCs w:val="28"/>
        </w:rPr>
        <w:t>мкФ</w:t>
      </w:r>
      <w:proofErr w:type="spellEnd"/>
      <w:r w:rsidRPr="009E7984">
        <w:rPr>
          <w:sz w:val="28"/>
          <w:szCs w:val="28"/>
        </w:rPr>
        <w:t>:</w:t>
      </w:r>
    </w:p>
    <w:p w:rsidR="00BF31EA" w:rsidRDefault="00BF31EA" w:rsidP="00BF31EA">
      <w:pPr>
        <w:spacing w:line="360" w:lineRule="auto"/>
        <w:ind w:firstLine="426"/>
        <w:rPr>
          <w:sz w:val="28"/>
          <w:szCs w:val="28"/>
        </w:rPr>
      </w:pPr>
      <w:r w:rsidRPr="009E7984">
        <w:rPr>
          <w:position w:val="-66"/>
          <w:sz w:val="28"/>
          <w:szCs w:val="28"/>
        </w:rPr>
        <w:object w:dxaOrig="4035" w:dyaOrig="1440">
          <v:shape id="_x0000_i1124" type="#_x0000_t75" style="width:202.4pt;height:1in" o:ole="">
            <v:imagedata r:id="rId212" o:title=""/>
          </v:shape>
          <o:OLEObject Type="Embed" ProgID="Equation.DSMT4" ShapeID="_x0000_i1124" DrawAspect="Content" ObjectID="_1606585302" r:id="rId213"/>
        </w:object>
      </w:r>
      <w:r w:rsidRPr="009E7984">
        <w:rPr>
          <w:sz w:val="28"/>
          <w:szCs w:val="28"/>
        </w:rPr>
        <w:t xml:space="preserve"> </w:t>
      </w:r>
    </w:p>
    <w:p w:rsidR="00BF31EA" w:rsidRPr="009E7984" w:rsidRDefault="00BF31EA" w:rsidP="00BF31EA">
      <w:pPr>
        <w:spacing w:line="360" w:lineRule="auto"/>
        <w:ind w:firstLine="426"/>
        <w:rPr>
          <w:sz w:val="28"/>
          <w:szCs w:val="28"/>
        </w:rPr>
      </w:pPr>
    </w:p>
    <w:p w:rsidR="00BF31EA" w:rsidRPr="009E7984" w:rsidRDefault="00FE660A" w:rsidP="00BF31EA">
      <w:pPr>
        <w:spacing w:line="360" w:lineRule="auto"/>
        <w:ind w:firstLine="426"/>
        <w:rPr>
          <w:b/>
          <w:sz w:val="28"/>
          <w:szCs w:val="28"/>
        </w:rPr>
      </w:pPr>
      <w:r>
        <w:rPr>
          <w:b/>
          <w:sz w:val="28"/>
          <w:szCs w:val="28"/>
        </w:rPr>
        <w:lastRenderedPageBreak/>
        <w:t>2</w:t>
      </w:r>
      <w:r w:rsidR="00BF31EA" w:rsidRPr="009E7984">
        <w:rPr>
          <w:b/>
          <w:sz w:val="28"/>
          <w:szCs w:val="28"/>
        </w:rPr>
        <w:t>.2.6.3 Розрахунок параметрів зовнішнього контуру швидкості системи управління електроприводом по схемі ТП-Д скіпової підйомної установки</w:t>
      </w:r>
    </w:p>
    <w:p w:rsidR="00BF31EA" w:rsidRPr="009E7984" w:rsidRDefault="00BF31EA" w:rsidP="00BF31EA">
      <w:pPr>
        <w:spacing w:line="360" w:lineRule="auto"/>
        <w:ind w:firstLine="426"/>
        <w:rPr>
          <w:b/>
          <w:sz w:val="28"/>
          <w:szCs w:val="28"/>
        </w:rPr>
      </w:pPr>
    </w:p>
    <w:p w:rsidR="00BF31EA" w:rsidRDefault="00BF31EA" w:rsidP="00BF31EA">
      <w:pPr>
        <w:spacing w:line="360" w:lineRule="auto"/>
        <w:ind w:firstLine="426"/>
        <w:rPr>
          <w:sz w:val="28"/>
          <w:szCs w:val="28"/>
        </w:rPr>
      </w:pPr>
      <w:r w:rsidRPr="009E7984">
        <w:rPr>
          <w:sz w:val="28"/>
          <w:szCs w:val="28"/>
        </w:rPr>
        <w:t xml:space="preserve">Передавальний коефіцієнт замкнутого контуру регулювання швидкості по колу задання </w:t>
      </w:r>
      <w:proofErr w:type="spellStart"/>
      <w:r w:rsidRPr="009E7984">
        <w:rPr>
          <w:sz w:val="28"/>
          <w:szCs w:val="28"/>
        </w:rPr>
        <w:t>к</w:t>
      </w:r>
      <w:r w:rsidRPr="009E7984">
        <w:rPr>
          <w:sz w:val="28"/>
          <w:szCs w:val="28"/>
          <w:vertAlign w:val="subscript"/>
        </w:rPr>
        <w:t>ω</w:t>
      </w:r>
      <w:proofErr w:type="spellEnd"/>
      <w:r w:rsidRPr="009E7984">
        <w:rPr>
          <w:sz w:val="28"/>
          <w:szCs w:val="28"/>
        </w:rPr>
        <w:t xml:space="preserve"> виконується за умови забезпечення максимальної швидкості приводного електродвигуна</w:t>
      </w:r>
      <w:r w:rsidRPr="009E7984">
        <w:rPr>
          <w:position w:val="-12"/>
          <w:sz w:val="28"/>
          <w:szCs w:val="28"/>
        </w:rPr>
        <w:object w:dxaOrig="3885" w:dyaOrig="435">
          <v:shape id="_x0000_i1125" type="#_x0000_t75" style="width:193.6pt;height:22.4pt" o:ole="">
            <v:imagedata r:id="rId214" o:title=""/>
          </v:shape>
          <o:OLEObject Type="Embed" ProgID="Equation.DSMT4" ShapeID="_x0000_i1125" DrawAspect="Content" ObjectID="_1606585303" r:id="rId215"/>
        </w:object>
      </w:r>
      <w:r w:rsidRPr="009E7984">
        <w:rPr>
          <w:sz w:val="28"/>
          <w:szCs w:val="28"/>
        </w:rPr>
        <w:t xml:space="preserve">  при максимальному сигналі </w:t>
      </w:r>
    </w:p>
    <w:p w:rsidR="00BF31EA" w:rsidRPr="009E7984" w:rsidRDefault="00BF31EA" w:rsidP="00BF31EA">
      <w:pPr>
        <w:spacing w:line="360" w:lineRule="auto"/>
        <w:ind w:firstLine="426"/>
        <w:rPr>
          <w:sz w:val="28"/>
          <w:szCs w:val="28"/>
        </w:rPr>
      </w:pPr>
      <w:r w:rsidRPr="009E7984">
        <w:rPr>
          <w:sz w:val="28"/>
          <w:szCs w:val="28"/>
        </w:rPr>
        <w:t xml:space="preserve">задання швидкості </w:t>
      </w:r>
      <w:proofErr w:type="spellStart"/>
      <w:r w:rsidRPr="009E7984">
        <w:rPr>
          <w:sz w:val="28"/>
          <w:szCs w:val="28"/>
        </w:rPr>
        <w:t>U</w:t>
      </w:r>
      <w:r w:rsidRPr="009E7984">
        <w:rPr>
          <w:sz w:val="28"/>
          <w:szCs w:val="28"/>
          <w:vertAlign w:val="subscript"/>
        </w:rPr>
        <w:t>зс.max</w:t>
      </w:r>
      <w:proofErr w:type="spellEnd"/>
      <w:r w:rsidRPr="009E7984">
        <w:rPr>
          <w:sz w:val="28"/>
          <w:szCs w:val="28"/>
          <w:vertAlign w:val="subscript"/>
        </w:rPr>
        <w:t xml:space="preserve"> </w:t>
      </w:r>
      <w:r w:rsidRPr="009E7984">
        <w:rPr>
          <w:sz w:val="28"/>
          <w:szCs w:val="28"/>
        </w:rPr>
        <w:t>= 9 В:</w:t>
      </w:r>
    </w:p>
    <w:p w:rsidR="00BF31EA" w:rsidRPr="009E7984" w:rsidRDefault="00BF31EA" w:rsidP="00BF31EA">
      <w:pPr>
        <w:spacing w:line="360" w:lineRule="auto"/>
        <w:ind w:firstLine="426"/>
        <w:rPr>
          <w:sz w:val="28"/>
          <w:szCs w:val="28"/>
        </w:rPr>
      </w:pPr>
      <w:r w:rsidRPr="009E7984">
        <w:rPr>
          <w:position w:val="-30"/>
          <w:sz w:val="28"/>
          <w:szCs w:val="28"/>
        </w:rPr>
        <w:object w:dxaOrig="3600" w:dyaOrig="720">
          <v:shape id="_x0000_i1126" type="#_x0000_t75" style="width:181.35pt;height:37.35pt" o:ole="">
            <v:imagedata r:id="rId216" o:title=""/>
          </v:shape>
          <o:OLEObject Type="Embed" ProgID="Equation.DSMT4" ShapeID="_x0000_i1126" DrawAspect="Content" ObjectID="_1606585304" r:id="rId217"/>
        </w:object>
      </w:r>
      <w:r w:rsidRPr="009E7984">
        <w:rPr>
          <w:sz w:val="28"/>
          <w:szCs w:val="28"/>
        </w:rPr>
        <w:t xml:space="preserve"> </w:t>
      </w:r>
    </w:p>
    <w:p w:rsidR="00BF31EA" w:rsidRPr="009E7984" w:rsidRDefault="00BF31EA" w:rsidP="00BF31EA">
      <w:pPr>
        <w:spacing w:line="360" w:lineRule="auto"/>
        <w:ind w:firstLine="426"/>
        <w:rPr>
          <w:sz w:val="28"/>
          <w:szCs w:val="28"/>
        </w:rPr>
      </w:pPr>
    </w:p>
    <w:p w:rsidR="00BF31EA" w:rsidRPr="009E7984" w:rsidRDefault="00BF31EA" w:rsidP="00BF31EA">
      <w:pPr>
        <w:spacing w:line="360" w:lineRule="auto"/>
        <w:ind w:firstLine="426"/>
        <w:rPr>
          <w:sz w:val="28"/>
          <w:szCs w:val="28"/>
        </w:rPr>
      </w:pPr>
      <w:r w:rsidRPr="009E7984">
        <w:rPr>
          <w:sz w:val="28"/>
          <w:szCs w:val="28"/>
        </w:rPr>
        <w:t xml:space="preserve">Для вимірювання кутової швидкості валу двигуна обирається датчик швидкості. Датчик швидкості обирають за умови відповідності його номінальній частоті обертання </w:t>
      </w:r>
      <w:proofErr w:type="spellStart"/>
      <w:r w:rsidRPr="009E7984">
        <w:rPr>
          <w:sz w:val="28"/>
          <w:szCs w:val="28"/>
        </w:rPr>
        <w:t>n</w:t>
      </w:r>
      <w:r w:rsidRPr="009E7984">
        <w:rPr>
          <w:sz w:val="28"/>
          <w:szCs w:val="28"/>
          <w:vertAlign w:val="subscript"/>
        </w:rPr>
        <w:t>дв.ном</w:t>
      </w:r>
      <w:proofErr w:type="spellEnd"/>
      <w:r w:rsidRPr="009E7984">
        <w:rPr>
          <w:sz w:val="28"/>
          <w:szCs w:val="28"/>
        </w:rPr>
        <w:t>. Приймається до встановлення тахогенератор типу ПТ-42 з наступними технічними характеристиками:</w:t>
      </w:r>
    </w:p>
    <w:p w:rsidR="00BF31EA" w:rsidRPr="009E7984" w:rsidRDefault="00BF31EA" w:rsidP="00BF31EA">
      <w:pPr>
        <w:spacing w:line="360" w:lineRule="auto"/>
        <w:ind w:firstLine="426"/>
        <w:rPr>
          <w:sz w:val="28"/>
          <w:szCs w:val="28"/>
        </w:rPr>
      </w:pPr>
      <w:r w:rsidRPr="009E7984">
        <w:rPr>
          <w:sz w:val="28"/>
          <w:szCs w:val="28"/>
        </w:rPr>
        <w:t xml:space="preserve">-номінальна частота обертання </w:t>
      </w:r>
      <w:proofErr w:type="spellStart"/>
      <w:r w:rsidRPr="009E7984">
        <w:rPr>
          <w:sz w:val="28"/>
          <w:szCs w:val="28"/>
        </w:rPr>
        <w:t>n</w:t>
      </w:r>
      <w:r w:rsidRPr="009E7984">
        <w:rPr>
          <w:sz w:val="28"/>
          <w:szCs w:val="28"/>
          <w:vertAlign w:val="subscript"/>
        </w:rPr>
        <w:t>тг.ном</w:t>
      </w:r>
      <w:proofErr w:type="spellEnd"/>
      <w:r w:rsidRPr="009E7984">
        <w:rPr>
          <w:sz w:val="28"/>
          <w:szCs w:val="28"/>
        </w:rPr>
        <w:t>=100об/хв(</w:t>
      </w:r>
      <w:proofErr w:type="spellStart"/>
      <w:r w:rsidRPr="009E7984">
        <w:rPr>
          <w:sz w:val="28"/>
          <w:szCs w:val="28"/>
        </w:rPr>
        <w:t>ω</w:t>
      </w:r>
      <w:r w:rsidRPr="009E7984">
        <w:rPr>
          <w:sz w:val="28"/>
          <w:szCs w:val="28"/>
          <w:vertAlign w:val="subscript"/>
        </w:rPr>
        <w:t>тг.ном</w:t>
      </w:r>
      <w:proofErr w:type="spellEnd"/>
      <w:r w:rsidRPr="009E7984">
        <w:rPr>
          <w:sz w:val="28"/>
          <w:szCs w:val="28"/>
        </w:rPr>
        <w:t>=10,47с</w:t>
      </w:r>
      <w:r w:rsidRPr="009E7984">
        <w:rPr>
          <w:sz w:val="28"/>
          <w:szCs w:val="28"/>
          <w:vertAlign w:val="superscript"/>
        </w:rPr>
        <w:t>-1</w:t>
      </w:r>
      <w:r w:rsidRPr="009E7984">
        <w:rPr>
          <w:sz w:val="28"/>
          <w:szCs w:val="28"/>
        </w:rPr>
        <w:t>)</w:t>
      </w:r>
    </w:p>
    <w:p w:rsidR="00BF31EA" w:rsidRPr="009E7984" w:rsidRDefault="00BF31EA" w:rsidP="00BF31EA">
      <w:pPr>
        <w:spacing w:line="360" w:lineRule="auto"/>
        <w:ind w:firstLine="426"/>
        <w:rPr>
          <w:sz w:val="28"/>
          <w:szCs w:val="28"/>
        </w:rPr>
      </w:pPr>
      <w:r w:rsidRPr="009E7984">
        <w:rPr>
          <w:sz w:val="28"/>
          <w:szCs w:val="28"/>
        </w:rPr>
        <w:t xml:space="preserve">-номінальна напруга </w:t>
      </w:r>
      <w:proofErr w:type="spellStart"/>
      <w:r w:rsidRPr="009E7984">
        <w:rPr>
          <w:sz w:val="28"/>
          <w:szCs w:val="28"/>
        </w:rPr>
        <w:t>U</w:t>
      </w:r>
      <w:r w:rsidRPr="009E7984">
        <w:rPr>
          <w:sz w:val="28"/>
          <w:szCs w:val="28"/>
          <w:vertAlign w:val="subscript"/>
        </w:rPr>
        <w:t>тг.ном</w:t>
      </w:r>
      <w:proofErr w:type="spellEnd"/>
      <w:r w:rsidRPr="009E7984">
        <w:rPr>
          <w:sz w:val="28"/>
          <w:szCs w:val="28"/>
          <w:vertAlign w:val="subscript"/>
        </w:rPr>
        <w:t xml:space="preserve"> </w:t>
      </w:r>
      <w:r w:rsidRPr="009E7984">
        <w:rPr>
          <w:sz w:val="28"/>
          <w:szCs w:val="28"/>
        </w:rPr>
        <w:t>= 230В</w:t>
      </w:r>
    </w:p>
    <w:p w:rsidR="00BF31EA" w:rsidRPr="009E7984" w:rsidRDefault="00BF31EA" w:rsidP="00BF31EA">
      <w:pPr>
        <w:spacing w:line="360" w:lineRule="auto"/>
        <w:ind w:firstLine="426"/>
        <w:rPr>
          <w:sz w:val="28"/>
          <w:szCs w:val="28"/>
        </w:rPr>
      </w:pPr>
      <w:r w:rsidRPr="009E7984">
        <w:rPr>
          <w:sz w:val="28"/>
          <w:szCs w:val="28"/>
        </w:rPr>
        <w:t xml:space="preserve">-номінальний струм навантаження </w:t>
      </w:r>
      <w:proofErr w:type="spellStart"/>
      <w:r w:rsidRPr="009E7984">
        <w:rPr>
          <w:sz w:val="28"/>
          <w:szCs w:val="28"/>
        </w:rPr>
        <w:t>I</w:t>
      </w:r>
      <w:r w:rsidRPr="009E7984">
        <w:rPr>
          <w:sz w:val="28"/>
          <w:szCs w:val="28"/>
          <w:vertAlign w:val="subscript"/>
        </w:rPr>
        <w:t>тг.ном</w:t>
      </w:r>
      <w:proofErr w:type="spellEnd"/>
      <w:r w:rsidRPr="009E7984">
        <w:rPr>
          <w:sz w:val="28"/>
          <w:szCs w:val="28"/>
          <w:vertAlign w:val="subscript"/>
        </w:rPr>
        <w:t xml:space="preserve"> </w:t>
      </w:r>
      <w:r w:rsidRPr="009E7984">
        <w:rPr>
          <w:sz w:val="28"/>
          <w:szCs w:val="28"/>
        </w:rPr>
        <w:t>= 0,1А</w:t>
      </w:r>
    </w:p>
    <w:p w:rsidR="00BF31EA" w:rsidRPr="009E7984" w:rsidRDefault="00BF31EA" w:rsidP="00BF31EA">
      <w:pPr>
        <w:spacing w:line="360" w:lineRule="auto"/>
        <w:ind w:firstLine="426"/>
        <w:rPr>
          <w:sz w:val="28"/>
          <w:szCs w:val="28"/>
        </w:rPr>
      </w:pPr>
    </w:p>
    <w:p w:rsidR="00BF31EA" w:rsidRPr="009E7984" w:rsidRDefault="00BF31EA" w:rsidP="00BF31EA">
      <w:pPr>
        <w:spacing w:line="360" w:lineRule="auto"/>
        <w:ind w:firstLine="426"/>
        <w:rPr>
          <w:sz w:val="28"/>
          <w:szCs w:val="28"/>
        </w:rPr>
      </w:pPr>
      <w:r w:rsidRPr="009E7984">
        <w:rPr>
          <w:sz w:val="28"/>
          <w:szCs w:val="28"/>
        </w:rPr>
        <w:t>Коефіцієнт передачі тахогенератора:</w:t>
      </w:r>
    </w:p>
    <w:p w:rsidR="00BF31EA" w:rsidRPr="009E7984" w:rsidRDefault="00BF31EA" w:rsidP="00BF31EA">
      <w:pPr>
        <w:spacing w:line="360" w:lineRule="auto"/>
        <w:ind w:firstLine="426"/>
        <w:rPr>
          <w:sz w:val="28"/>
          <w:szCs w:val="28"/>
        </w:rPr>
      </w:pPr>
      <w:r w:rsidRPr="009E7984">
        <w:rPr>
          <w:position w:val="-30"/>
          <w:sz w:val="28"/>
          <w:szCs w:val="28"/>
        </w:rPr>
        <w:object w:dxaOrig="3315" w:dyaOrig="720">
          <v:shape id="_x0000_i1127" type="#_x0000_t75" style="width:166.4pt;height:37.35pt" o:ole="">
            <v:imagedata r:id="rId218" o:title=""/>
          </v:shape>
          <o:OLEObject Type="Embed" ProgID="Equation.DSMT4" ShapeID="_x0000_i1127" DrawAspect="Content" ObjectID="_1606585305" r:id="rId219"/>
        </w:object>
      </w:r>
      <w:r w:rsidRPr="009E7984">
        <w:rPr>
          <w:sz w:val="28"/>
          <w:szCs w:val="28"/>
        </w:rPr>
        <w:t xml:space="preserve"> </w:t>
      </w:r>
    </w:p>
    <w:p w:rsidR="00BF31EA" w:rsidRPr="009E7984" w:rsidRDefault="00BF31EA" w:rsidP="00BF31EA">
      <w:pPr>
        <w:spacing w:line="360" w:lineRule="auto"/>
        <w:rPr>
          <w:sz w:val="28"/>
          <w:szCs w:val="28"/>
        </w:rPr>
      </w:pPr>
    </w:p>
    <w:p w:rsidR="00BF31EA" w:rsidRPr="009E7984" w:rsidRDefault="00BF31EA" w:rsidP="00BF31EA">
      <w:pPr>
        <w:spacing w:line="360" w:lineRule="auto"/>
        <w:ind w:firstLine="426"/>
        <w:rPr>
          <w:sz w:val="28"/>
          <w:szCs w:val="28"/>
        </w:rPr>
      </w:pPr>
      <w:r w:rsidRPr="009E7984">
        <w:rPr>
          <w:sz w:val="28"/>
          <w:szCs w:val="28"/>
        </w:rPr>
        <w:t xml:space="preserve">Коефіцієнт передачі дільника напруги визначається за умови отримання величини допустимої напруги на виході дільника    </w:t>
      </w:r>
      <w:proofErr w:type="spellStart"/>
      <w:r w:rsidRPr="009E7984">
        <w:rPr>
          <w:sz w:val="28"/>
          <w:szCs w:val="28"/>
        </w:rPr>
        <w:t>U</w:t>
      </w:r>
      <w:r w:rsidRPr="009E7984">
        <w:rPr>
          <w:sz w:val="28"/>
          <w:szCs w:val="28"/>
          <w:vertAlign w:val="subscript"/>
        </w:rPr>
        <w:t>доп</w:t>
      </w:r>
      <w:proofErr w:type="spellEnd"/>
      <w:r w:rsidRPr="009E7984">
        <w:rPr>
          <w:sz w:val="28"/>
          <w:szCs w:val="28"/>
          <w:vertAlign w:val="subscript"/>
        </w:rPr>
        <w:t xml:space="preserve"> </w:t>
      </w:r>
      <w:r w:rsidRPr="009E7984">
        <w:rPr>
          <w:sz w:val="28"/>
          <w:szCs w:val="28"/>
        </w:rPr>
        <w:t>= 10 в:</w:t>
      </w:r>
    </w:p>
    <w:p w:rsidR="00BF31EA" w:rsidRPr="009E7984" w:rsidRDefault="00BF31EA" w:rsidP="00BF31EA">
      <w:pPr>
        <w:spacing w:line="360" w:lineRule="auto"/>
        <w:ind w:firstLine="426"/>
        <w:rPr>
          <w:sz w:val="28"/>
          <w:szCs w:val="28"/>
        </w:rPr>
      </w:pPr>
      <w:r w:rsidRPr="009E7984">
        <w:rPr>
          <w:position w:val="-30"/>
          <w:sz w:val="28"/>
          <w:szCs w:val="28"/>
        </w:rPr>
        <w:object w:dxaOrig="3165" w:dyaOrig="720">
          <v:shape id="_x0000_i1128" type="#_x0000_t75" style="width:157.6pt;height:37.35pt" o:ole="">
            <v:imagedata r:id="rId220" o:title=""/>
          </v:shape>
          <o:OLEObject Type="Embed" ProgID="Equation.DSMT4" ShapeID="_x0000_i1128" DrawAspect="Content" ObjectID="_1606585306" r:id="rId221"/>
        </w:object>
      </w:r>
      <w:r w:rsidRPr="009E7984">
        <w:rPr>
          <w:sz w:val="28"/>
          <w:szCs w:val="28"/>
        </w:rPr>
        <w:t xml:space="preserve"> </w:t>
      </w:r>
    </w:p>
    <w:p w:rsidR="00BF31EA" w:rsidRPr="009E7984" w:rsidRDefault="00BF31EA" w:rsidP="00BF31EA">
      <w:pPr>
        <w:spacing w:line="360" w:lineRule="auto"/>
        <w:ind w:firstLine="426"/>
        <w:rPr>
          <w:sz w:val="28"/>
          <w:szCs w:val="28"/>
        </w:rPr>
      </w:pPr>
      <w:r w:rsidRPr="009E7984">
        <w:rPr>
          <w:sz w:val="28"/>
          <w:szCs w:val="28"/>
        </w:rPr>
        <w:t xml:space="preserve">де </w:t>
      </w:r>
      <w:r w:rsidRPr="009E7984">
        <w:rPr>
          <w:position w:val="-12"/>
          <w:sz w:val="28"/>
          <w:szCs w:val="28"/>
        </w:rPr>
        <w:object w:dxaOrig="4320" w:dyaOrig="435">
          <v:shape id="_x0000_i1129" type="#_x0000_t75" style="width:3in;height:22.4pt" o:ole="">
            <v:imagedata r:id="rId222" o:title=""/>
          </v:shape>
          <o:OLEObject Type="Embed" ProgID="Equation.DSMT4" ShapeID="_x0000_i1129" DrawAspect="Content" ObjectID="_1606585307" r:id="rId223"/>
        </w:object>
      </w:r>
      <w:r w:rsidRPr="009E7984">
        <w:rPr>
          <w:sz w:val="28"/>
          <w:szCs w:val="28"/>
        </w:rPr>
        <w:t>- напруга, що знімається з тахогенератора при максимальній швидкості електродвигуна.</w:t>
      </w:r>
    </w:p>
    <w:p w:rsidR="00BF31EA" w:rsidRDefault="00BF31EA" w:rsidP="00BF31EA">
      <w:pPr>
        <w:spacing w:line="360" w:lineRule="auto"/>
        <w:ind w:firstLine="426"/>
        <w:rPr>
          <w:sz w:val="28"/>
          <w:szCs w:val="28"/>
        </w:rPr>
      </w:pPr>
    </w:p>
    <w:p w:rsidR="00FE660A" w:rsidRPr="009E7984" w:rsidRDefault="00FE660A" w:rsidP="00BF31EA">
      <w:pPr>
        <w:spacing w:line="360" w:lineRule="auto"/>
        <w:ind w:firstLine="426"/>
        <w:rPr>
          <w:sz w:val="28"/>
          <w:szCs w:val="28"/>
        </w:rPr>
      </w:pPr>
    </w:p>
    <w:p w:rsidR="00BF31EA" w:rsidRPr="009E7984" w:rsidRDefault="00BF31EA" w:rsidP="00BF31EA">
      <w:pPr>
        <w:spacing w:line="360" w:lineRule="auto"/>
        <w:ind w:firstLine="426"/>
        <w:rPr>
          <w:sz w:val="28"/>
          <w:szCs w:val="28"/>
        </w:rPr>
      </w:pPr>
      <w:r w:rsidRPr="009E7984">
        <w:rPr>
          <w:sz w:val="28"/>
          <w:szCs w:val="28"/>
        </w:rPr>
        <w:lastRenderedPageBreak/>
        <w:t>Розрахунок параметрів дільника напруги:</w:t>
      </w:r>
    </w:p>
    <w:p w:rsidR="00BF31EA" w:rsidRPr="009E7984" w:rsidRDefault="00BF31EA" w:rsidP="00BF31EA">
      <w:pPr>
        <w:spacing w:line="360" w:lineRule="auto"/>
        <w:ind w:firstLine="426"/>
        <w:rPr>
          <w:sz w:val="28"/>
          <w:szCs w:val="28"/>
        </w:rPr>
      </w:pPr>
      <w:r w:rsidRPr="009E7984">
        <w:rPr>
          <w:sz w:val="28"/>
          <w:szCs w:val="28"/>
        </w:rPr>
        <w:t>-визначається сумарний опір:</w:t>
      </w:r>
    </w:p>
    <w:p w:rsidR="00BF31EA" w:rsidRPr="009E7984" w:rsidRDefault="00BF31EA" w:rsidP="00BF31EA">
      <w:pPr>
        <w:spacing w:line="360" w:lineRule="auto"/>
        <w:ind w:firstLine="426"/>
        <w:rPr>
          <w:sz w:val="28"/>
          <w:szCs w:val="28"/>
        </w:rPr>
      </w:pPr>
      <w:r w:rsidRPr="009E7984">
        <w:rPr>
          <w:position w:val="-30"/>
          <w:sz w:val="28"/>
          <w:szCs w:val="28"/>
        </w:rPr>
        <w:object w:dxaOrig="3735" w:dyaOrig="720">
          <v:shape id="_x0000_i1130" type="#_x0000_t75" style="width:186.1pt;height:37.35pt" o:ole="">
            <v:imagedata r:id="rId224" o:title=""/>
          </v:shape>
          <o:OLEObject Type="Embed" ProgID="Equation.DSMT4" ShapeID="_x0000_i1130" DrawAspect="Content" ObjectID="_1606585308" r:id="rId225"/>
        </w:object>
      </w:r>
      <w:r w:rsidRPr="009E7984">
        <w:rPr>
          <w:sz w:val="28"/>
          <w:szCs w:val="28"/>
        </w:rPr>
        <w:t xml:space="preserve"> </w:t>
      </w:r>
    </w:p>
    <w:p w:rsidR="00BF31EA" w:rsidRPr="009E7984" w:rsidRDefault="00BF31EA" w:rsidP="00BF31EA">
      <w:pPr>
        <w:spacing w:line="360" w:lineRule="auto"/>
        <w:ind w:firstLine="426"/>
        <w:rPr>
          <w:sz w:val="28"/>
          <w:szCs w:val="28"/>
        </w:rPr>
      </w:pPr>
    </w:p>
    <w:p w:rsidR="00BF31EA" w:rsidRPr="009E7984" w:rsidRDefault="00BF31EA" w:rsidP="00BF31EA">
      <w:pPr>
        <w:spacing w:line="360" w:lineRule="auto"/>
        <w:ind w:firstLine="426"/>
        <w:rPr>
          <w:sz w:val="28"/>
          <w:szCs w:val="28"/>
        </w:rPr>
      </w:pPr>
      <w:r w:rsidRPr="009E7984">
        <w:rPr>
          <w:sz w:val="28"/>
          <w:szCs w:val="28"/>
        </w:rPr>
        <w:t>-визначається величина опору, з якої знімається напруга після двигуна</w:t>
      </w:r>
    </w:p>
    <w:p w:rsidR="00BF31EA" w:rsidRPr="009E7984" w:rsidRDefault="00BF31EA" w:rsidP="00BF31EA">
      <w:pPr>
        <w:spacing w:line="360" w:lineRule="auto"/>
        <w:ind w:firstLine="426"/>
        <w:rPr>
          <w:sz w:val="28"/>
          <w:szCs w:val="28"/>
        </w:rPr>
      </w:pPr>
      <w:r w:rsidRPr="009E7984">
        <w:rPr>
          <w:position w:val="-12"/>
          <w:sz w:val="28"/>
          <w:szCs w:val="28"/>
        </w:rPr>
        <w:object w:dxaOrig="4890" w:dyaOrig="435">
          <v:shape id="_x0000_i1131" type="#_x0000_t75" style="width:243.85pt;height:22.4pt" o:ole="">
            <v:imagedata r:id="rId226" o:title=""/>
          </v:shape>
          <o:OLEObject Type="Embed" ProgID="Equation.DSMT4" ShapeID="_x0000_i1131" DrawAspect="Content" ObjectID="_1606585309" r:id="rId227"/>
        </w:object>
      </w:r>
      <w:r w:rsidRPr="009E7984">
        <w:rPr>
          <w:sz w:val="28"/>
          <w:szCs w:val="28"/>
        </w:rPr>
        <w:t xml:space="preserve"> </w:t>
      </w:r>
    </w:p>
    <w:p w:rsidR="00BF31EA" w:rsidRPr="009E7984" w:rsidRDefault="00BF31EA" w:rsidP="00BF31EA">
      <w:pPr>
        <w:spacing w:line="360" w:lineRule="auto"/>
        <w:ind w:firstLine="426"/>
        <w:rPr>
          <w:sz w:val="28"/>
          <w:szCs w:val="28"/>
        </w:rPr>
      </w:pPr>
    </w:p>
    <w:p w:rsidR="00BF31EA" w:rsidRPr="009E7984" w:rsidRDefault="00BF31EA" w:rsidP="00BF31EA">
      <w:pPr>
        <w:spacing w:line="360" w:lineRule="auto"/>
        <w:ind w:firstLine="426"/>
        <w:rPr>
          <w:sz w:val="28"/>
          <w:szCs w:val="28"/>
        </w:rPr>
      </w:pPr>
      <w:r w:rsidRPr="009E7984">
        <w:rPr>
          <w:sz w:val="28"/>
          <w:szCs w:val="28"/>
        </w:rPr>
        <w:t>-визначається величина опору другого резистора</w:t>
      </w:r>
    </w:p>
    <w:p w:rsidR="00BF31EA" w:rsidRPr="009E7984" w:rsidRDefault="00BF31EA" w:rsidP="00BF31EA">
      <w:pPr>
        <w:spacing w:line="360" w:lineRule="auto"/>
        <w:ind w:firstLine="426"/>
        <w:rPr>
          <w:sz w:val="28"/>
          <w:szCs w:val="28"/>
        </w:rPr>
      </w:pPr>
      <w:r w:rsidRPr="009E7984">
        <w:rPr>
          <w:position w:val="-12"/>
          <w:sz w:val="28"/>
          <w:szCs w:val="28"/>
        </w:rPr>
        <w:object w:dxaOrig="5190" w:dyaOrig="435">
          <v:shape id="_x0000_i1132" type="#_x0000_t75" style="width:260.85pt;height:22.4pt" o:ole="">
            <v:imagedata r:id="rId228" o:title=""/>
          </v:shape>
          <o:OLEObject Type="Embed" ProgID="Equation.DSMT4" ShapeID="_x0000_i1132" DrawAspect="Content" ObjectID="_1606585310" r:id="rId229"/>
        </w:object>
      </w:r>
      <w:r w:rsidRPr="009E7984">
        <w:rPr>
          <w:sz w:val="28"/>
          <w:szCs w:val="28"/>
        </w:rPr>
        <w:t xml:space="preserve"> </w:t>
      </w:r>
    </w:p>
    <w:p w:rsidR="00BF31EA" w:rsidRPr="009E7984" w:rsidRDefault="00BF31EA" w:rsidP="00BF31EA">
      <w:pPr>
        <w:spacing w:line="360" w:lineRule="auto"/>
        <w:ind w:firstLine="426"/>
        <w:rPr>
          <w:sz w:val="28"/>
          <w:szCs w:val="28"/>
        </w:rPr>
      </w:pPr>
    </w:p>
    <w:p w:rsidR="00BF31EA" w:rsidRPr="009E7984" w:rsidRDefault="00BF31EA" w:rsidP="00BF31EA">
      <w:pPr>
        <w:spacing w:line="360" w:lineRule="auto"/>
        <w:ind w:firstLine="426"/>
        <w:rPr>
          <w:sz w:val="28"/>
          <w:szCs w:val="28"/>
        </w:rPr>
      </w:pPr>
      <w:r w:rsidRPr="009E7984">
        <w:rPr>
          <w:sz w:val="28"/>
          <w:szCs w:val="28"/>
        </w:rPr>
        <w:t>Коефіцієнт зворотного зв’язку по швидкості:</w:t>
      </w:r>
    </w:p>
    <w:p w:rsidR="00BF31EA" w:rsidRPr="009E7984" w:rsidRDefault="00BF31EA" w:rsidP="00BF31EA">
      <w:pPr>
        <w:spacing w:line="360" w:lineRule="auto"/>
        <w:ind w:firstLine="426"/>
        <w:rPr>
          <w:sz w:val="28"/>
          <w:szCs w:val="28"/>
        </w:rPr>
      </w:pPr>
      <w:r w:rsidRPr="009E7984">
        <w:rPr>
          <w:position w:val="-12"/>
          <w:sz w:val="28"/>
          <w:szCs w:val="28"/>
        </w:rPr>
        <w:object w:dxaOrig="4170" w:dyaOrig="435">
          <v:shape id="_x0000_i1133" type="#_x0000_t75" style="width:208.55pt;height:22.4pt" o:ole="">
            <v:imagedata r:id="rId230" o:title=""/>
          </v:shape>
          <o:OLEObject Type="Embed" ProgID="Equation.DSMT4" ShapeID="_x0000_i1133" DrawAspect="Content" ObjectID="_1606585311" r:id="rId231"/>
        </w:object>
      </w:r>
      <w:r w:rsidRPr="009E7984">
        <w:rPr>
          <w:sz w:val="28"/>
          <w:szCs w:val="28"/>
        </w:rPr>
        <w:t xml:space="preserve"> </w:t>
      </w:r>
    </w:p>
    <w:p w:rsidR="00BF31EA" w:rsidRPr="009E7984" w:rsidRDefault="00BF31EA" w:rsidP="00BF31EA">
      <w:pPr>
        <w:spacing w:line="360" w:lineRule="auto"/>
        <w:ind w:firstLine="426"/>
        <w:rPr>
          <w:sz w:val="28"/>
          <w:szCs w:val="28"/>
        </w:rPr>
      </w:pPr>
    </w:p>
    <w:p w:rsidR="00BF31EA" w:rsidRPr="009E7984" w:rsidRDefault="00BF31EA" w:rsidP="00BF31EA">
      <w:pPr>
        <w:spacing w:line="360" w:lineRule="auto"/>
        <w:ind w:firstLine="426"/>
        <w:rPr>
          <w:sz w:val="28"/>
          <w:szCs w:val="28"/>
        </w:rPr>
      </w:pPr>
      <w:r w:rsidRPr="009E7984">
        <w:rPr>
          <w:sz w:val="28"/>
          <w:szCs w:val="28"/>
        </w:rPr>
        <w:t xml:space="preserve">Коефіцієнт підсилення регулятора швидкості по ланцюгу </w:t>
      </w:r>
      <w:proofErr w:type="spellStart"/>
      <w:r w:rsidRPr="009E7984">
        <w:rPr>
          <w:sz w:val="28"/>
          <w:szCs w:val="28"/>
        </w:rPr>
        <w:t>за</w:t>
      </w:r>
      <w:r>
        <w:rPr>
          <w:sz w:val="28"/>
          <w:szCs w:val="28"/>
        </w:rPr>
        <w:t>в</w:t>
      </w:r>
      <w:r w:rsidRPr="009E7984">
        <w:rPr>
          <w:sz w:val="28"/>
          <w:szCs w:val="28"/>
        </w:rPr>
        <w:t>ання</w:t>
      </w:r>
      <w:proofErr w:type="spellEnd"/>
      <w:r w:rsidRPr="009E7984">
        <w:rPr>
          <w:sz w:val="28"/>
          <w:szCs w:val="28"/>
        </w:rPr>
        <w:t>:</w:t>
      </w:r>
    </w:p>
    <w:p w:rsidR="00BF31EA" w:rsidRPr="009E7984" w:rsidRDefault="00BF31EA" w:rsidP="00BF31EA">
      <w:pPr>
        <w:spacing w:line="360" w:lineRule="auto"/>
        <w:ind w:firstLine="426"/>
        <w:rPr>
          <w:sz w:val="28"/>
          <w:szCs w:val="28"/>
        </w:rPr>
      </w:pPr>
      <w:r w:rsidRPr="009E7984">
        <w:rPr>
          <w:position w:val="-12"/>
          <w:sz w:val="28"/>
          <w:szCs w:val="28"/>
        </w:rPr>
        <w:object w:dxaOrig="3600" w:dyaOrig="435">
          <v:shape id="_x0000_i1134" type="#_x0000_t75" style="width:181.35pt;height:22.4pt" o:ole="">
            <v:imagedata r:id="rId232" o:title=""/>
          </v:shape>
          <o:OLEObject Type="Embed" ProgID="Equation.DSMT4" ShapeID="_x0000_i1134" DrawAspect="Content" ObjectID="_1606585312" r:id="rId233"/>
        </w:object>
      </w:r>
    </w:p>
    <w:p w:rsidR="00BF31EA" w:rsidRPr="009E7984" w:rsidRDefault="00BF31EA" w:rsidP="00BF31EA">
      <w:pPr>
        <w:spacing w:line="360" w:lineRule="auto"/>
        <w:ind w:firstLine="426"/>
        <w:rPr>
          <w:sz w:val="28"/>
          <w:szCs w:val="28"/>
        </w:rPr>
      </w:pPr>
      <w:r w:rsidRPr="009E7984">
        <w:rPr>
          <w:sz w:val="28"/>
          <w:szCs w:val="28"/>
        </w:rPr>
        <w:t xml:space="preserve"> </w:t>
      </w:r>
    </w:p>
    <w:p w:rsidR="00BF31EA" w:rsidRPr="009E7984" w:rsidRDefault="00BF31EA" w:rsidP="00BF31EA">
      <w:pPr>
        <w:spacing w:line="360" w:lineRule="auto"/>
        <w:ind w:firstLine="426"/>
        <w:rPr>
          <w:sz w:val="28"/>
          <w:szCs w:val="28"/>
        </w:rPr>
      </w:pPr>
      <w:r w:rsidRPr="009E7984">
        <w:rPr>
          <w:sz w:val="28"/>
          <w:szCs w:val="28"/>
        </w:rPr>
        <w:t xml:space="preserve">При налаштуванні на «технічний оптимум» коефіцієнт підсилення регулятора швидкості визначається за умови отримання постійної часу контуру швидкості </w:t>
      </w:r>
      <w:proofErr w:type="spellStart"/>
      <w:r w:rsidRPr="009E7984">
        <w:rPr>
          <w:sz w:val="28"/>
          <w:szCs w:val="28"/>
        </w:rPr>
        <w:t>Т</w:t>
      </w:r>
      <w:r w:rsidRPr="009E7984">
        <w:rPr>
          <w:sz w:val="28"/>
          <w:szCs w:val="28"/>
          <w:vertAlign w:val="subscript"/>
        </w:rPr>
        <w:t>ω</w:t>
      </w:r>
      <w:proofErr w:type="spellEnd"/>
      <w:r w:rsidRPr="009E7984">
        <w:rPr>
          <w:sz w:val="28"/>
          <w:szCs w:val="28"/>
        </w:rPr>
        <w:t>, рівної подвоєному значенню постійної часу контуру струму</w:t>
      </w:r>
    </w:p>
    <w:p w:rsidR="00BF31EA" w:rsidRPr="009E7984" w:rsidRDefault="00BF31EA" w:rsidP="00BF31EA">
      <w:pPr>
        <w:spacing w:line="360" w:lineRule="auto"/>
        <w:ind w:firstLine="426"/>
        <w:rPr>
          <w:sz w:val="28"/>
          <w:szCs w:val="28"/>
        </w:rPr>
      </w:pPr>
      <w:r w:rsidRPr="009E7984">
        <w:rPr>
          <w:position w:val="-12"/>
          <w:sz w:val="28"/>
          <w:szCs w:val="28"/>
        </w:rPr>
        <w:object w:dxaOrig="3030" w:dyaOrig="435">
          <v:shape id="_x0000_i1135" type="#_x0000_t75" style="width:151.45pt;height:22.4pt" o:ole="">
            <v:imagedata r:id="rId234" o:title=""/>
          </v:shape>
          <o:OLEObject Type="Embed" ProgID="Equation.DSMT4" ShapeID="_x0000_i1135" DrawAspect="Content" ObjectID="_1606585313" r:id="rId235"/>
        </w:object>
      </w:r>
      <w:r w:rsidRPr="009E7984">
        <w:rPr>
          <w:sz w:val="28"/>
          <w:szCs w:val="28"/>
        </w:rPr>
        <w:t xml:space="preserve"> </w:t>
      </w:r>
    </w:p>
    <w:p w:rsidR="00BF31EA" w:rsidRPr="009E7984" w:rsidRDefault="00BF31EA" w:rsidP="00BF31EA">
      <w:pPr>
        <w:spacing w:line="360" w:lineRule="auto"/>
        <w:ind w:firstLine="426"/>
        <w:rPr>
          <w:sz w:val="28"/>
          <w:szCs w:val="28"/>
        </w:rPr>
      </w:pPr>
      <w:r w:rsidRPr="009E7984">
        <w:rPr>
          <w:position w:val="-30"/>
          <w:sz w:val="28"/>
          <w:szCs w:val="28"/>
        </w:rPr>
        <w:object w:dxaOrig="7635" w:dyaOrig="720">
          <v:shape id="_x0000_i1136" type="#_x0000_t75" style="width:380.4pt;height:37.35pt" o:ole="">
            <v:imagedata r:id="rId236" o:title=""/>
          </v:shape>
          <o:OLEObject Type="Embed" ProgID="Equation.DSMT4" ShapeID="_x0000_i1136" DrawAspect="Content" ObjectID="_1606585314" r:id="rId237"/>
        </w:object>
      </w:r>
      <w:r w:rsidRPr="009E7984">
        <w:rPr>
          <w:sz w:val="28"/>
          <w:szCs w:val="28"/>
        </w:rPr>
        <w:t xml:space="preserve"> </w:t>
      </w:r>
    </w:p>
    <w:p w:rsidR="00BF31EA" w:rsidRPr="009E7984" w:rsidRDefault="00BF31EA" w:rsidP="00BF31EA">
      <w:pPr>
        <w:spacing w:line="360" w:lineRule="auto"/>
        <w:ind w:firstLine="426"/>
        <w:rPr>
          <w:sz w:val="28"/>
          <w:szCs w:val="28"/>
        </w:rPr>
      </w:pPr>
    </w:p>
    <w:p w:rsidR="00BF31EA" w:rsidRPr="009E7984" w:rsidRDefault="00BF31EA" w:rsidP="00BF31EA">
      <w:pPr>
        <w:spacing w:line="360" w:lineRule="auto"/>
        <w:ind w:firstLine="426"/>
        <w:rPr>
          <w:sz w:val="28"/>
          <w:szCs w:val="28"/>
        </w:rPr>
      </w:pPr>
      <w:r w:rsidRPr="009E7984">
        <w:rPr>
          <w:sz w:val="28"/>
          <w:szCs w:val="28"/>
        </w:rPr>
        <w:t>Для розрахунку пасивних елементів регулятора швидкості задаємося значенням опору R2</w:t>
      </w:r>
      <w:r w:rsidRPr="009E7984">
        <w:rPr>
          <w:sz w:val="28"/>
          <w:szCs w:val="28"/>
          <w:vertAlign w:val="subscript"/>
        </w:rPr>
        <w:t xml:space="preserve">с </w:t>
      </w:r>
      <w:r w:rsidRPr="009E7984">
        <w:rPr>
          <w:sz w:val="28"/>
          <w:szCs w:val="28"/>
        </w:rPr>
        <w:t>= 2,2 кОм, тоді:</w:t>
      </w:r>
    </w:p>
    <w:p w:rsidR="00BF31EA" w:rsidRPr="009E7984" w:rsidRDefault="00BF31EA" w:rsidP="00BF31EA">
      <w:pPr>
        <w:spacing w:line="360" w:lineRule="auto"/>
        <w:ind w:firstLine="426"/>
        <w:rPr>
          <w:sz w:val="28"/>
          <w:szCs w:val="28"/>
        </w:rPr>
      </w:pPr>
      <w:r w:rsidRPr="009E7984">
        <w:rPr>
          <w:position w:val="-12"/>
          <w:sz w:val="28"/>
          <w:szCs w:val="28"/>
        </w:rPr>
        <w:object w:dxaOrig="3600" w:dyaOrig="435">
          <v:shape id="_x0000_i1137" type="#_x0000_t75" style="width:181.35pt;height:22.4pt" o:ole="">
            <v:imagedata r:id="rId238" o:title=""/>
          </v:shape>
          <o:OLEObject Type="Embed" ProgID="Equation.DSMT4" ShapeID="_x0000_i1137" DrawAspect="Content" ObjectID="_1606585315" r:id="rId239"/>
        </w:object>
      </w:r>
      <w:r w:rsidRPr="009E7984">
        <w:rPr>
          <w:sz w:val="28"/>
          <w:szCs w:val="28"/>
        </w:rPr>
        <w:t xml:space="preserve"> </w:t>
      </w:r>
    </w:p>
    <w:p w:rsidR="00BF31EA" w:rsidRPr="009E7984" w:rsidRDefault="00BF31EA" w:rsidP="00BF31EA">
      <w:pPr>
        <w:spacing w:line="360" w:lineRule="auto"/>
        <w:ind w:firstLine="426"/>
        <w:rPr>
          <w:sz w:val="28"/>
          <w:szCs w:val="28"/>
        </w:rPr>
      </w:pPr>
      <w:r w:rsidRPr="009E7984">
        <w:rPr>
          <w:position w:val="-14"/>
          <w:sz w:val="28"/>
          <w:szCs w:val="28"/>
        </w:rPr>
        <w:object w:dxaOrig="3885" w:dyaOrig="435">
          <v:shape id="_x0000_i1138" type="#_x0000_t75" style="width:193.6pt;height:22.4pt" o:ole="">
            <v:imagedata r:id="rId240" o:title=""/>
          </v:shape>
          <o:OLEObject Type="Embed" ProgID="Equation.DSMT4" ShapeID="_x0000_i1138" DrawAspect="Content" ObjectID="_1606585316" r:id="rId241"/>
        </w:object>
      </w:r>
      <w:r w:rsidRPr="009E7984">
        <w:rPr>
          <w:sz w:val="28"/>
          <w:szCs w:val="28"/>
        </w:rPr>
        <w:t xml:space="preserve"> </w:t>
      </w:r>
    </w:p>
    <w:p w:rsidR="00BF31EA" w:rsidRPr="009E7984" w:rsidRDefault="00BF31EA" w:rsidP="00BF31EA">
      <w:pPr>
        <w:spacing w:line="360" w:lineRule="auto"/>
        <w:ind w:firstLine="426"/>
        <w:rPr>
          <w:sz w:val="28"/>
          <w:szCs w:val="28"/>
        </w:rPr>
      </w:pPr>
      <w:r w:rsidRPr="009E7984">
        <w:rPr>
          <w:sz w:val="28"/>
          <w:szCs w:val="28"/>
        </w:rPr>
        <w:lastRenderedPageBreak/>
        <w:t xml:space="preserve">Коефіцієнт підсилення регулятора швидкості </w:t>
      </w:r>
      <w:proofErr w:type="spellStart"/>
      <w:r w:rsidRPr="009E7984">
        <w:rPr>
          <w:sz w:val="28"/>
          <w:szCs w:val="28"/>
        </w:rPr>
        <w:t>к</w:t>
      </w:r>
      <w:r w:rsidRPr="009E7984">
        <w:rPr>
          <w:sz w:val="28"/>
          <w:szCs w:val="28"/>
          <w:vertAlign w:val="subscript"/>
        </w:rPr>
        <w:t>рс</w:t>
      </w:r>
      <w:proofErr w:type="spellEnd"/>
      <w:r w:rsidRPr="009E7984">
        <w:rPr>
          <w:sz w:val="28"/>
          <w:szCs w:val="28"/>
        </w:rPr>
        <w:t xml:space="preserve">=148,6, тому в перехідних режимах, до вступу в роботу від’ємного зворотного зв’язку по швидкості, вихідна напруга регулятора </w:t>
      </w:r>
      <w:proofErr w:type="spellStart"/>
      <w:r w:rsidRPr="009E7984">
        <w:rPr>
          <w:sz w:val="28"/>
          <w:szCs w:val="28"/>
        </w:rPr>
        <w:t>U</w:t>
      </w:r>
      <w:r w:rsidRPr="009E7984">
        <w:rPr>
          <w:sz w:val="28"/>
          <w:szCs w:val="28"/>
          <w:vertAlign w:val="subscript"/>
        </w:rPr>
        <w:t>эт</w:t>
      </w:r>
      <w:proofErr w:type="spellEnd"/>
      <w:r w:rsidRPr="009E7984">
        <w:rPr>
          <w:sz w:val="28"/>
          <w:szCs w:val="28"/>
          <w:vertAlign w:val="subscript"/>
        </w:rPr>
        <w:t xml:space="preserve"> </w:t>
      </w:r>
      <w:r w:rsidRPr="009E7984">
        <w:rPr>
          <w:sz w:val="28"/>
          <w:szCs w:val="28"/>
        </w:rPr>
        <w:t xml:space="preserve">&gt; 10 В і її необхідно обмежувати. Таке обмеження забезпечується за допомогою блоку обмеження, що включається в ланцюг зворотного зв’язку операційного підсилювача AR. Приймається блок обмеження нерегульованого типу зі стабілітронами, опорна напруга котрих обирається на величину </w:t>
      </w:r>
      <w:proofErr w:type="spellStart"/>
      <w:r w:rsidRPr="009E7984">
        <w:rPr>
          <w:sz w:val="28"/>
          <w:szCs w:val="28"/>
        </w:rPr>
        <w:t>U</w:t>
      </w:r>
      <w:r w:rsidRPr="009E7984">
        <w:rPr>
          <w:sz w:val="28"/>
          <w:szCs w:val="28"/>
          <w:vertAlign w:val="subscript"/>
        </w:rPr>
        <w:t>эт</w:t>
      </w:r>
      <w:proofErr w:type="spellEnd"/>
      <w:r w:rsidRPr="009E7984">
        <w:rPr>
          <w:sz w:val="28"/>
          <w:szCs w:val="28"/>
        </w:rPr>
        <w:t xml:space="preserve"> = 9 В.</w:t>
      </w:r>
    </w:p>
    <w:p w:rsidR="00BF31EA" w:rsidRPr="009E7984" w:rsidRDefault="00BF31EA" w:rsidP="00BF31EA">
      <w:pPr>
        <w:spacing w:line="360" w:lineRule="auto"/>
        <w:ind w:firstLine="426"/>
        <w:rPr>
          <w:sz w:val="28"/>
          <w:szCs w:val="28"/>
        </w:rPr>
      </w:pPr>
      <w:r w:rsidRPr="009E7984">
        <w:rPr>
          <w:sz w:val="28"/>
          <w:szCs w:val="28"/>
        </w:rPr>
        <w:t>Складається принципова електрична схема електроприводу скіпової підйомної установки. Спрощена схема ТП-Д з реверсивним тиристорним перетворювачем UZ зображена на рис. 2.</w:t>
      </w:r>
      <w:r w:rsidR="00BE63D9">
        <w:rPr>
          <w:sz w:val="28"/>
          <w:szCs w:val="28"/>
        </w:rPr>
        <w:t>6</w:t>
      </w:r>
      <w:r w:rsidRPr="009E7984">
        <w:rPr>
          <w:sz w:val="28"/>
          <w:szCs w:val="28"/>
        </w:rPr>
        <w:t>.</w:t>
      </w:r>
    </w:p>
    <w:p w:rsidR="00BF31EA" w:rsidRPr="009E7984" w:rsidRDefault="001C331A" w:rsidP="00BF31EA">
      <w:pPr>
        <w:spacing w:line="360" w:lineRule="auto"/>
        <w:ind w:firstLine="426"/>
        <w:jc w:val="center"/>
        <w:rPr>
          <w:sz w:val="28"/>
          <w:szCs w:val="28"/>
        </w:rPr>
      </w:pPr>
      <w:r>
        <w:rPr>
          <w:noProof/>
          <w:sz w:val="28"/>
          <w:szCs w:val="28"/>
          <w:lang w:val="en-US" w:eastAsia="en-US"/>
        </w:rPr>
        <w:pict>
          <v:shape id="_x0000_i1139" type="#_x0000_t75" style="width:243.85pt;height:478.85pt">
            <v:imagedata r:id="rId242" o:title="2"/>
          </v:shape>
        </w:pict>
      </w:r>
    </w:p>
    <w:p w:rsidR="00BF31EA" w:rsidRPr="009E7984" w:rsidRDefault="00BF31EA" w:rsidP="00BF31EA">
      <w:pPr>
        <w:spacing w:line="360" w:lineRule="auto"/>
        <w:ind w:firstLine="426"/>
        <w:rPr>
          <w:sz w:val="28"/>
          <w:szCs w:val="28"/>
        </w:rPr>
      </w:pPr>
      <w:r w:rsidRPr="009E7984">
        <w:rPr>
          <w:sz w:val="28"/>
          <w:szCs w:val="28"/>
        </w:rPr>
        <w:lastRenderedPageBreak/>
        <w:t xml:space="preserve">Керування вентильними групами прийнято роздільне. Задання рівню швидкості, що досягається при ручному й автоматичному керуванні здійснюється </w:t>
      </w:r>
      <w:proofErr w:type="spellStart"/>
      <w:r w:rsidRPr="009E7984">
        <w:rPr>
          <w:sz w:val="28"/>
          <w:szCs w:val="28"/>
        </w:rPr>
        <w:t>командоапаратом</w:t>
      </w:r>
      <w:proofErr w:type="spellEnd"/>
      <w:r w:rsidRPr="009E7984">
        <w:rPr>
          <w:sz w:val="28"/>
          <w:szCs w:val="28"/>
        </w:rPr>
        <w:t xml:space="preserve"> ручного керування BS через вузол задання швидкості UB й </w:t>
      </w:r>
      <w:proofErr w:type="spellStart"/>
      <w:r w:rsidRPr="009E7984">
        <w:rPr>
          <w:sz w:val="28"/>
          <w:szCs w:val="28"/>
        </w:rPr>
        <w:t>задатчик</w:t>
      </w:r>
      <w:proofErr w:type="spellEnd"/>
      <w:r w:rsidRPr="009E7984">
        <w:rPr>
          <w:sz w:val="28"/>
          <w:szCs w:val="28"/>
        </w:rPr>
        <w:t xml:space="preserve"> інтенсивності AJ. Задання декількох ступенів (рівнів) швидкості забезпечується UB по сигналам з схеми технологічної автоматики при автоматичному виконанні циклу руху підйомної машини.</w:t>
      </w:r>
    </w:p>
    <w:p w:rsidR="00BF31EA" w:rsidRPr="009E7984" w:rsidRDefault="00BF31EA" w:rsidP="00BF31EA">
      <w:pPr>
        <w:spacing w:line="360" w:lineRule="auto"/>
        <w:ind w:firstLine="426"/>
        <w:rPr>
          <w:sz w:val="28"/>
          <w:szCs w:val="28"/>
        </w:rPr>
      </w:pPr>
      <w:proofErr w:type="spellStart"/>
      <w:r w:rsidRPr="009E7984">
        <w:rPr>
          <w:sz w:val="28"/>
          <w:szCs w:val="28"/>
        </w:rPr>
        <w:t>Задатчик</w:t>
      </w:r>
      <w:proofErr w:type="spellEnd"/>
      <w:r w:rsidRPr="009E7984">
        <w:rPr>
          <w:sz w:val="28"/>
          <w:szCs w:val="28"/>
        </w:rPr>
        <w:t xml:space="preserve"> інтенсивності AJ здійснює розгортку сигналу задання даного рівня швидкості в часі у відповідності з заданими значеннями прискорення.</w:t>
      </w:r>
    </w:p>
    <w:p w:rsidR="00BF31EA" w:rsidRPr="009E7984" w:rsidRDefault="00BF31EA" w:rsidP="00BF31EA">
      <w:pPr>
        <w:spacing w:line="360" w:lineRule="auto"/>
        <w:ind w:firstLine="426"/>
        <w:rPr>
          <w:sz w:val="28"/>
          <w:szCs w:val="28"/>
        </w:rPr>
      </w:pPr>
      <w:r w:rsidRPr="009E7984">
        <w:rPr>
          <w:sz w:val="28"/>
          <w:szCs w:val="28"/>
        </w:rPr>
        <w:t xml:space="preserve">Сигнал виходу AJ </w:t>
      </w:r>
      <w:proofErr w:type="spellStart"/>
      <w:r w:rsidRPr="009E7984">
        <w:rPr>
          <w:sz w:val="28"/>
          <w:szCs w:val="28"/>
        </w:rPr>
        <w:t>U</w:t>
      </w:r>
      <w:r w:rsidRPr="009E7984">
        <w:rPr>
          <w:sz w:val="28"/>
          <w:szCs w:val="28"/>
          <w:vertAlign w:val="subscript"/>
        </w:rPr>
        <w:t>зс</w:t>
      </w:r>
      <w:proofErr w:type="spellEnd"/>
      <w:r w:rsidRPr="009E7984">
        <w:rPr>
          <w:sz w:val="28"/>
          <w:szCs w:val="28"/>
        </w:rPr>
        <w:t xml:space="preserve"> поступає на вхід регулятора швидкості AR, де він алгебраїчно підсумовується з сигналом від’ємного зворотного зв’язку </w:t>
      </w:r>
      <w:proofErr w:type="spellStart"/>
      <w:r w:rsidRPr="009E7984">
        <w:rPr>
          <w:sz w:val="28"/>
          <w:szCs w:val="28"/>
        </w:rPr>
        <w:t>U</w:t>
      </w:r>
      <w:r w:rsidRPr="009E7984">
        <w:rPr>
          <w:sz w:val="28"/>
          <w:szCs w:val="28"/>
          <w:vertAlign w:val="subscript"/>
        </w:rPr>
        <w:t>ос</w:t>
      </w:r>
      <w:proofErr w:type="spellEnd"/>
      <w:r w:rsidRPr="009E7984">
        <w:rPr>
          <w:sz w:val="28"/>
          <w:szCs w:val="28"/>
        </w:rPr>
        <w:t xml:space="preserve"> по швидкості. Вихідна напруга AR являється заданням струму якірного кола двигуна. на вході регулятора АА сигнал задання струму </w:t>
      </w:r>
      <w:proofErr w:type="spellStart"/>
      <w:r w:rsidRPr="009E7984">
        <w:rPr>
          <w:sz w:val="28"/>
          <w:szCs w:val="28"/>
        </w:rPr>
        <w:t>U</w:t>
      </w:r>
      <w:r w:rsidRPr="009E7984">
        <w:rPr>
          <w:sz w:val="28"/>
          <w:szCs w:val="28"/>
          <w:vertAlign w:val="subscript"/>
        </w:rPr>
        <w:t>эт</w:t>
      </w:r>
      <w:proofErr w:type="spellEnd"/>
      <w:r w:rsidRPr="009E7984">
        <w:rPr>
          <w:sz w:val="28"/>
          <w:szCs w:val="28"/>
        </w:rPr>
        <w:t xml:space="preserve"> алгебраїчно підсумовується з сигналом зворотного зв’язку </w:t>
      </w:r>
      <w:proofErr w:type="spellStart"/>
      <w:r w:rsidRPr="009E7984">
        <w:rPr>
          <w:sz w:val="28"/>
          <w:szCs w:val="28"/>
        </w:rPr>
        <w:t>U</w:t>
      </w:r>
      <w:r w:rsidRPr="009E7984">
        <w:rPr>
          <w:sz w:val="28"/>
          <w:szCs w:val="28"/>
          <w:vertAlign w:val="subscript"/>
        </w:rPr>
        <w:t>от</w:t>
      </w:r>
      <w:proofErr w:type="spellEnd"/>
      <w:r w:rsidRPr="009E7984">
        <w:rPr>
          <w:sz w:val="28"/>
          <w:szCs w:val="28"/>
        </w:rPr>
        <w:t xml:space="preserve"> по струму якірного кола.</w:t>
      </w:r>
    </w:p>
    <w:p w:rsidR="00BF31EA" w:rsidRPr="009E7984" w:rsidRDefault="00BF31EA" w:rsidP="00BF31EA">
      <w:pPr>
        <w:spacing w:line="360" w:lineRule="auto"/>
        <w:ind w:firstLine="426"/>
        <w:rPr>
          <w:sz w:val="28"/>
          <w:szCs w:val="28"/>
        </w:rPr>
      </w:pPr>
      <w:r w:rsidRPr="009E7984">
        <w:rPr>
          <w:sz w:val="28"/>
          <w:szCs w:val="28"/>
        </w:rPr>
        <w:t>Напруга, що знімається з тахогенератора BR і подільника напруги,  а також зі струмового шунта RS, подаються на входи AR і AA через датчик напруги AU і струму АI, котрі забезпечуються потенціальне розділення кіл керування і схеми силового кола.</w:t>
      </w:r>
    </w:p>
    <w:p w:rsidR="00BF31EA" w:rsidRPr="009E7984" w:rsidRDefault="00BF31EA" w:rsidP="00BF31EA">
      <w:pPr>
        <w:spacing w:line="360" w:lineRule="auto"/>
        <w:ind w:firstLine="426"/>
        <w:rPr>
          <w:sz w:val="28"/>
          <w:szCs w:val="28"/>
        </w:rPr>
      </w:pPr>
      <w:r w:rsidRPr="009E7984">
        <w:rPr>
          <w:sz w:val="28"/>
          <w:szCs w:val="28"/>
        </w:rPr>
        <w:t xml:space="preserve">Вихідний сигнал АА являється керуючим сигналом </w:t>
      </w:r>
      <w:proofErr w:type="spellStart"/>
      <w:r w:rsidRPr="009E7984">
        <w:rPr>
          <w:sz w:val="28"/>
          <w:szCs w:val="28"/>
        </w:rPr>
        <w:t>U</w:t>
      </w:r>
      <w:r w:rsidRPr="009E7984">
        <w:rPr>
          <w:sz w:val="28"/>
          <w:szCs w:val="28"/>
          <w:vertAlign w:val="subscript"/>
        </w:rPr>
        <w:t>у</w:t>
      </w:r>
      <w:proofErr w:type="spellEnd"/>
      <w:r w:rsidRPr="009E7984">
        <w:rPr>
          <w:sz w:val="28"/>
          <w:szCs w:val="28"/>
        </w:rPr>
        <w:t xml:space="preserve"> для тиристорного перетворювача UZ. Зміна величини та знаку цього сигналу визначає </w:t>
      </w:r>
      <w:proofErr w:type="spellStart"/>
      <w:r w:rsidRPr="009E7984">
        <w:rPr>
          <w:sz w:val="28"/>
          <w:szCs w:val="28"/>
        </w:rPr>
        <w:t>фазозміщення</w:t>
      </w:r>
      <w:proofErr w:type="spellEnd"/>
      <w:r w:rsidRPr="009E7984">
        <w:rPr>
          <w:sz w:val="28"/>
          <w:szCs w:val="28"/>
        </w:rPr>
        <w:t xml:space="preserve"> </w:t>
      </w:r>
      <w:proofErr w:type="spellStart"/>
      <w:r w:rsidRPr="009E7984">
        <w:rPr>
          <w:sz w:val="28"/>
          <w:szCs w:val="28"/>
        </w:rPr>
        <w:t>відпираючих</w:t>
      </w:r>
      <w:proofErr w:type="spellEnd"/>
      <w:r w:rsidRPr="009E7984">
        <w:rPr>
          <w:sz w:val="28"/>
          <w:szCs w:val="28"/>
        </w:rPr>
        <w:t xml:space="preserve"> імпульсів СІФК у випрямній та </w:t>
      </w:r>
      <w:proofErr w:type="spellStart"/>
      <w:r w:rsidRPr="009E7984">
        <w:rPr>
          <w:sz w:val="28"/>
          <w:szCs w:val="28"/>
        </w:rPr>
        <w:t>інверторній</w:t>
      </w:r>
      <w:proofErr w:type="spellEnd"/>
      <w:r w:rsidRPr="009E7984">
        <w:rPr>
          <w:sz w:val="28"/>
          <w:szCs w:val="28"/>
        </w:rPr>
        <w:t xml:space="preserve"> області  регулювання напруги UZ.</w:t>
      </w:r>
    </w:p>
    <w:p w:rsidR="00BF31EA" w:rsidRPr="009E7984" w:rsidRDefault="00BF31EA" w:rsidP="00BF31EA">
      <w:pPr>
        <w:spacing w:line="360" w:lineRule="auto"/>
        <w:ind w:firstLine="426"/>
        <w:rPr>
          <w:sz w:val="28"/>
          <w:szCs w:val="28"/>
        </w:rPr>
      </w:pPr>
      <w:r w:rsidRPr="009E7984">
        <w:rPr>
          <w:sz w:val="28"/>
          <w:szCs w:val="28"/>
        </w:rPr>
        <w:t xml:space="preserve">Керування переключенням груп UZ здійснюється за допомогою логічного перемикаючого пристрою ЛПУ, котрий реагує на знак сигналу керування </w:t>
      </w:r>
      <w:proofErr w:type="spellStart"/>
      <w:r w:rsidRPr="009E7984">
        <w:rPr>
          <w:sz w:val="28"/>
          <w:szCs w:val="28"/>
        </w:rPr>
        <w:t>U</w:t>
      </w:r>
      <w:r w:rsidRPr="009E7984">
        <w:rPr>
          <w:sz w:val="28"/>
          <w:szCs w:val="28"/>
          <w:vertAlign w:val="subscript"/>
        </w:rPr>
        <w:t>у</w:t>
      </w:r>
      <w:proofErr w:type="spellEnd"/>
      <w:r w:rsidRPr="009E7984">
        <w:rPr>
          <w:sz w:val="28"/>
          <w:szCs w:val="28"/>
        </w:rPr>
        <w:t xml:space="preserve"> і в залежності цього вмикає СІФК «вперед» або СІФК «назад». СІФК забезпечує обмеження кутів керування від α</w:t>
      </w:r>
      <w:proofErr w:type="spellStart"/>
      <w:r w:rsidRPr="009E7984">
        <w:rPr>
          <w:sz w:val="28"/>
          <w:szCs w:val="28"/>
          <w:vertAlign w:val="subscript"/>
        </w:rPr>
        <w:t>min</w:t>
      </w:r>
      <w:proofErr w:type="spellEnd"/>
      <w:r w:rsidRPr="009E7984">
        <w:rPr>
          <w:sz w:val="28"/>
          <w:szCs w:val="28"/>
          <w:vertAlign w:val="subscript"/>
        </w:rPr>
        <w:t xml:space="preserve"> </w:t>
      </w:r>
      <w:r w:rsidRPr="009E7984">
        <w:rPr>
          <w:sz w:val="28"/>
          <w:szCs w:val="28"/>
        </w:rPr>
        <w:t>до</w:t>
      </w:r>
      <w:r w:rsidRPr="009E7984">
        <w:rPr>
          <w:sz w:val="28"/>
          <w:szCs w:val="28"/>
          <w:vertAlign w:val="subscript"/>
        </w:rPr>
        <w:t xml:space="preserve"> </w:t>
      </w:r>
      <w:r w:rsidRPr="009E7984">
        <w:rPr>
          <w:sz w:val="28"/>
          <w:szCs w:val="28"/>
        </w:rPr>
        <w:t>α</w:t>
      </w:r>
      <w:proofErr w:type="spellStart"/>
      <w:r w:rsidRPr="009E7984">
        <w:rPr>
          <w:sz w:val="28"/>
          <w:szCs w:val="28"/>
          <w:vertAlign w:val="subscript"/>
        </w:rPr>
        <w:t>max</w:t>
      </w:r>
      <w:proofErr w:type="spellEnd"/>
      <w:r w:rsidRPr="009E7984">
        <w:rPr>
          <w:sz w:val="28"/>
          <w:szCs w:val="28"/>
        </w:rPr>
        <w:t>, котрі визначаються при розрахунку електромеханічних характеристик електроприводу.</w:t>
      </w:r>
    </w:p>
    <w:p w:rsidR="00BF31EA" w:rsidRPr="009E7984" w:rsidRDefault="00BF31EA" w:rsidP="00BF31EA">
      <w:pPr>
        <w:spacing w:line="360" w:lineRule="auto"/>
        <w:ind w:firstLine="426"/>
        <w:rPr>
          <w:sz w:val="28"/>
          <w:szCs w:val="28"/>
        </w:rPr>
      </w:pPr>
      <w:r w:rsidRPr="009E7984">
        <w:rPr>
          <w:sz w:val="28"/>
          <w:szCs w:val="28"/>
        </w:rPr>
        <w:t xml:space="preserve">При зупинці електроприводу для забезпечення відсутності струму привідного електродвигуна з UZ знімаються керуючі імпульси. Для цієї цілі слугує нуль-індикатор UQ, який має три входи і працює по схемі АБО. Індикатор спрацьовує при появі на любому з його входів сигналу. На входи нуль-індикатора подаються </w:t>
      </w:r>
      <w:r w:rsidRPr="009E7984">
        <w:rPr>
          <w:sz w:val="28"/>
          <w:szCs w:val="28"/>
        </w:rPr>
        <w:lastRenderedPageBreak/>
        <w:t xml:space="preserve">наступні сигнали: з UB про </w:t>
      </w:r>
      <w:proofErr w:type="spellStart"/>
      <w:r w:rsidRPr="009E7984">
        <w:rPr>
          <w:sz w:val="28"/>
          <w:szCs w:val="28"/>
        </w:rPr>
        <w:t>про</w:t>
      </w:r>
      <w:proofErr w:type="spellEnd"/>
      <w:r w:rsidRPr="009E7984">
        <w:rPr>
          <w:sz w:val="28"/>
          <w:szCs w:val="28"/>
        </w:rPr>
        <w:t xml:space="preserve"> ввімкнення двигуна; з AJ про появу сигналу задання швидкості; з схеми технологічної автоматики про знаття робочих гальм. При зупинці електроприводу усі сигнали на вході нуль-індикатора відсутні, вмикається безконтактне реле К, котре видає сигнал на зняття імпульсів обох груп тиристорного перетворювача UZ через ЛПУ і </w:t>
      </w:r>
      <w:proofErr w:type="spellStart"/>
      <w:r w:rsidRPr="009E7984">
        <w:rPr>
          <w:sz w:val="28"/>
          <w:szCs w:val="28"/>
        </w:rPr>
        <w:t>шунтує</w:t>
      </w:r>
      <w:proofErr w:type="spellEnd"/>
      <w:r w:rsidRPr="009E7984">
        <w:rPr>
          <w:sz w:val="28"/>
          <w:szCs w:val="28"/>
        </w:rPr>
        <w:t xml:space="preserve"> конденсатор в колі зворотного зв’язку регулятора струму АА за допомогою SA, встановлюючи початкові умови системи керування. При появі сигналу на одному з входів нуль-індикатора безконтактне реле К відмикається і схема готова до нормальної роботи.</w:t>
      </w:r>
    </w:p>
    <w:p w:rsidR="00BF31EA" w:rsidRPr="009E7984" w:rsidRDefault="00BF31EA" w:rsidP="00BF31EA">
      <w:pPr>
        <w:spacing w:line="360" w:lineRule="auto"/>
        <w:ind w:firstLine="426"/>
        <w:rPr>
          <w:sz w:val="28"/>
          <w:szCs w:val="28"/>
        </w:rPr>
      </w:pPr>
      <w:r w:rsidRPr="009E7984">
        <w:rPr>
          <w:sz w:val="28"/>
          <w:szCs w:val="28"/>
        </w:rPr>
        <w:t xml:space="preserve">Обмеження сигналу задання струму </w:t>
      </w:r>
      <w:proofErr w:type="spellStart"/>
      <w:r w:rsidRPr="009E7984">
        <w:rPr>
          <w:sz w:val="28"/>
          <w:szCs w:val="28"/>
        </w:rPr>
        <w:t>U</w:t>
      </w:r>
      <w:r w:rsidRPr="009E7984">
        <w:rPr>
          <w:sz w:val="28"/>
          <w:szCs w:val="28"/>
          <w:vertAlign w:val="subscript"/>
        </w:rPr>
        <w:t>эт</w:t>
      </w:r>
      <w:proofErr w:type="spellEnd"/>
      <w:r w:rsidRPr="009E7984">
        <w:rPr>
          <w:sz w:val="28"/>
          <w:szCs w:val="28"/>
        </w:rPr>
        <w:t xml:space="preserve"> досягається за рахунок включення в коло зворотного зв’язку регулятора швидкості AR стабілітронів VD1 і VD2. Обмеження сигналу струму визначається максимальною величиною максимального (пускового) струму в якірному колі електродвигуна.</w:t>
      </w:r>
    </w:p>
    <w:p w:rsidR="00BF31EA" w:rsidRPr="009E7984" w:rsidRDefault="00BF31EA" w:rsidP="00BF31EA">
      <w:pPr>
        <w:spacing w:line="360" w:lineRule="auto"/>
        <w:ind w:firstLine="426"/>
        <w:rPr>
          <w:sz w:val="28"/>
          <w:szCs w:val="28"/>
        </w:rPr>
      </w:pPr>
      <w:proofErr w:type="spellStart"/>
      <w:r w:rsidRPr="009E7984">
        <w:rPr>
          <w:sz w:val="28"/>
          <w:szCs w:val="28"/>
        </w:rPr>
        <w:t>Конструктивно</w:t>
      </w:r>
      <w:proofErr w:type="spellEnd"/>
      <w:r w:rsidRPr="009E7984">
        <w:rPr>
          <w:sz w:val="28"/>
          <w:szCs w:val="28"/>
        </w:rPr>
        <w:t xml:space="preserve"> схема автоматичного керування являє собою блокову систему регуляторів, зібрану з безконтактних аналогових уніфікованих елементів.</w:t>
      </w:r>
    </w:p>
    <w:p w:rsidR="00BF31EA" w:rsidRPr="009E7984" w:rsidRDefault="00BF31EA" w:rsidP="00BF31EA">
      <w:pPr>
        <w:spacing w:line="360" w:lineRule="auto"/>
        <w:ind w:firstLine="426"/>
        <w:rPr>
          <w:sz w:val="28"/>
          <w:szCs w:val="28"/>
        </w:rPr>
      </w:pPr>
    </w:p>
    <w:p w:rsidR="00BF31EA" w:rsidRPr="009E7984" w:rsidRDefault="00BF31EA" w:rsidP="00BF31EA">
      <w:pPr>
        <w:spacing w:line="360" w:lineRule="auto"/>
        <w:ind w:firstLine="426"/>
        <w:rPr>
          <w:b/>
          <w:caps/>
          <w:sz w:val="28"/>
          <w:szCs w:val="28"/>
        </w:rPr>
      </w:pPr>
      <w:r>
        <w:rPr>
          <w:b/>
          <w:caps/>
          <w:sz w:val="28"/>
          <w:szCs w:val="28"/>
        </w:rPr>
        <w:t>2</w:t>
      </w:r>
      <w:r w:rsidRPr="009E7984">
        <w:rPr>
          <w:b/>
          <w:caps/>
          <w:sz w:val="28"/>
          <w:szCs w:val="28"/>
        </w:rPr>
        <w:t xml:space="preserve">.2.7 </w:t>
      </w:r>
      <w:r w:rsidRPr="009E7984">
        <w:rPr>
          <w:b/>
          <w:sz w:val="28"/>
          <w:szCs w:val="28"/>
        </w:rPr>
        <w:t>Розрахунок електромеханічних характеристик електроприводу за схемою ТП-Д скіпової підйомної установки</w:t>
      </w:r>
    </w:p>
    <w:p w:rsidR="00BF31EA" w:rsidRPr="009E7984" w:rsidRDefault="00BF31EA" w:rsidP="00BF31EA">
      <w:pPr>
        <w:spacing w:line="360" w:lineRule="auto"/>
        <w:ind w:firstLine="426"/>
        <w:rPr>
          <w:b/>
          <w:caps/>
          <w:sz w:val="28"/>
          <w:szCs w:val="28"/>
        </w:rPr>
      </w:pPr>
    </w:p>
    <w:p w:rsidR="00BF31EA" w:rsidRPr="009E7984" w:rsidRDefault="00BF31EA" w:rsidP="00BF31EA">
      <w:pPr>
        <w:spacing w:line="360" w:lineRule="auto"/>
        <w:ind w:firstLine="426"/>
        <w:rPr>
          <w:sz w:val="28"/>
          <w:szCs w:val="28"/>
        </w:rPr>
      </w:pPr>
      <w:r w:rsidRPr="009E7984">
        <w:rPr>
          <w:sz w:val="28"/>
          <w:szCs w:val="28"/>
        </w:rPr>
        <w:t>Перед розрахунком потрібно встановити значення струмів зони переривистих струмів, мінімальний кут керування α</w:t>
      </w:r>
      <w:proofErr w:type="spellStart"/>
      <w:r w:rsidRPr="009E7984">
        <w:rPr>
          <w:sz w:val="28"/>
          <w:szCs w:val="28"/>
          <w:vertAlign w:val="subscript"/>
        </w:rPr>
        <w:t>min</w:t>
      </w:r>
      <w:proofErr w:type="spellEnd"/>
      <w:r w:rsidRPr="009E7984">
        <w:rPr>
          <w:sz w:val="28"/>
          <w:szCs w:val="28"/>
        </w:rPr>
        <w:t xml:space="preserve">, що забезпечує максимальну величину кутової швидкості валу двигуна </w:t>
      </w:r>
      <w:proofErr w:type="spellStart"/>
      <w:r w:rsidRPr="009E7984">
        <w:rPr>
          <w:sz w:val="28"/>
          <w:szCs w:val="28"/>
        </w:rPr>
        <w:t>ω</w:t>
      </w:r>
      <w:r w:rsidRPr="009E7984">
        <w:rPr>
          <w:sz w:val="28"/>
          <w:szCs w:val="28"/>
          <w:vertAlign w:val="subscript"/>
        </w:rPr>
        <w:t>max</w:t>
      </w:r>
      <w:proofErr w:type="spellEnd"/>
      <w:r w:rsidRPr="009E7984">
        <w:rPr>
          <w:sz w:val="28"/>
          <w:szCs w:val="28"/>
          <w:vertAlign w:val="subscript"/>
        </w:rPr>
        <w:t xml:space="preserve"> </w:t>
      </w:r>
      <w:r w:rsidRPr="009E7984">
        <w:rPr>
          <w:sz w:val="28"/>
          <w:szCs w:val="28"/>
        </w:rPr>
        <w:t>= 3,77 с</w:t>
      </w:r>
      <w:r w:rsidRPr="009E7984">
        <w:rPr>
          <w:sz w:val="28"/>
          <w:szCs w:val="28"/>
          <w:vertAlign w:val="superscript"/>
        </w:rPr>
        <w:t>-1</w:t>
      </w:r>
      <w:r w:rsidRPr="009E7984">
        <w:rPr>
          <w:sz w:val="28"/>
          <w:szCs w:val="28"/>
        </w:rPr>
        <w:t xml:space="preserve"> і максимальний кут регулювання α</w:t>
      </w:r>
      <w:proofErr w:type="spellStart"/>
      <w:r w:rsidRPr="009E7984">
        <w:rPr>
          <w:sz w:val="28"/>
          <w:szCs w:val="28"/>
          <w:vertAlign w:val="subscript"/>
        </w:rPr>
        <w:t>max</w:t>
      </w:r>
      <w:proofErr w:type="spellEnd"/>
      <w:r w:rsidRPr="009E7984">
        <w:rPr>
          <w:sz w:val="28"/>
          <w:szCs w:val="28"/>
        </w:rPr>
        <w:t>, при якому кутова швидкість валу двигуна ω. Максимальна величина кутової швидкості встановлюється при розрахунку діаграми швидкості скіпа.</w:t>
      </w:r>
    </w:p>
    <w:p w:rsidR="00BF31EA" w:rsidRPr="00CA30BD" w:rsidRDefault="00BF31EA" w:rsidP="00E83F8A">
      <w:pPr>
        <w:spacing w:line="360" w:lineRule="auto"/>
        <w:ind w:firstLine="0"/>
        <w:rPr>
          <w:sz w:val="28"/>
          <w:szCs w:val="28"/>
        </w:rPr>
      </w:pPr>
    </w:p>
    <w:p w:rsidR="00BF31EA" w:rsidRPr="009E7984" w:rsidRDefault="00BF31EA" w:rsidP="00BF31EA">
      <w:pPr>
        <w:spacing w:line="360" w:lineRule="auto"/>
        <w:ind w:firstLine="426"/>
        <w:rPr>
          <w:sz w:val="28"/>
          <w:szCs w:val="28"/>
        </w:rPr>
      </w:pPr>
      <w:r w:rsidRPr="009E7984">
        <w:rPr>
          <w:sz w:val="28"/>
          <w:szCs w:val="28"/>
        </w:rPr>
        <w:t>Найбільше значення граничних струмів:</w:t>
      </w:r>
    </w:p>
    <w:p w:rsidR="00BF31EA" w:rsidRPr="009E7984" w:rsidRDefault="00BF31EA" w:rsidP="00BF31EA">
      <w:pPr>
        <w:spacing w:line="360" w:lineRule="auto"/>
        <w:ind w:firstLine="426"/>
        <w:rPr>
          <w:sz w:val="28"/>
          <w:szCs w:val="28"/>
        </w:rPr>
      </w:pPr>
      <w:r w:rsidRPr="009E7984">
        <w:rPr>
          <w:position w:val="-30"/>
          <w:sz w:val="28"/>
          <w:szCs w:val="28"/>
        </w:rPr>
        <w:object w:dxaOrig="5475" w:dyaOrig="720">
          <v:shape id="_x0000_i1140" type="#_x0000_t75" style="width:273.05pt;height:37.35pt" o:ole="">
            <v:imagedata r:id="rId243" o:title=""/>
          </v:shape>
          <o:OLEObject Type="Embed" ProgID="Equation.DSMT4" ShapeID="_x0000_i1140" DrawAspect="Content" ObjectID="_1606585317" r:id="rId244"/>
        </w:object>
      </w:r>
      <w:r w:rsidRPr="009E7984">
        <w:rPr>
          <w:sz w:val="28"/>
          <w:szCs w:val="28"/>
        </w:rPr>
        <w:t xml:space="preserve"> </w:t>
      </w:r>
    </w:p>
    <w:p w:rsidR="00BF31EA" w:rsidRPr="009E7984" w:rsidRDefault="00BF31EA" w:rsidP="00BF31EA">
      <w:pPr>
        <w:spacing w:line="360" w:lineRule="auto"/>
        <w:ind w:firstLine="426"/>
        <w:rPr>
          <w:sz w:val="28"/>
          <w:szCs w:val="28"/>
        </w:rPr>
      </w:pPr>
    </w:p>
    <w:p w:rsidR="00BF31EA" w:rsidRPr="009E7984" w:rsidRDefault="00BF31EA" w:rsidP="00BF31EA">
      <w:pPr>
        <w:spacing w:line="360" w:lineRule="auto"/>
        <w:ind w:firstLine="426"/>
        <w:rPr>
          <w:sz w:val="28"/>
          <w:szCs w:val="28"/>
        </w:rPr>
      </w:pPr>
      <w:r w:rsidRPr="009E7984">
        <w:rPr>
          <w:sz w:val="28"/>
          <w:szCs w:val="28"/>
        </w:rPr>
        <w:lastRenderedPageBreak/>
        <w:t>що складає 1,23% від номінального струму. Тому при розрахунку електромеханічних характеристик електроприводу зону переривистих струмів можна не враховувати.</w:t>
      </w:r>
    </w:p>
    <w:p w:rsidR="00BF31EA" w:rsidRPr="009E7984" w:rsidRDefault="00BF31EA" w:rsidP="00BF31EA">
      <w:pPr>
        <w:spacing w:line="360" w:lineRule="auto"/>
        <w:ind w:firstLine="426"/>
        <w:rPr>
          <w:sz w:val="28"/>
          <w:szCs w:val="28"/>
        </w:rPr>
      </w:pPr>
      <w:r w:rsidRPr="009E7984">
        <w:rPr>
          <w:sz w:val="28"/>
          <w:szCs w:val="28"/>
        </w:rPr>
        <w:t>Величина статичного струму, необхідного для розрахунку електромеханічних характеристик, визначається як величина, пропорційна статичному моменту:</w:t>
      </w:r>
    </w:p>
    <w:p w:rsidR="00BF31EA" w:rsidRPr="009E7984" w:rsidRDefault="00BF31EA" w:rsidP="00BF31EA">
      <w:pPr>
        <w:spacing w:line="360" w:lineRule="auto"/>
        <w:ind w:firstLine="426"/>
        <w:rPr>
          <w:sz w:val="28"/>
          <w:szCs w:val="28"/>
        </w:rPr>
      </w:pPr>
      <w:r w:rsidRPr="009E7984">
        <w:rPr>
          <w:position w:val="-30"/>
          <w:sz w:val="28"/>
          <w:szCs w:val="28"/>
        </w:rPr>
        <w:object w:dxaOrig="4170" w:dyaOrig="720">
          <v:shape id="_x0000_i1141" type="#_x0000_t75" style="width:208.55pt;height:37.35pt" o:ole="">
            <v:imagedata r:id="rId245" o:title=""/>
          </v:shape>
          <o:OLEObject Type="Embed" ProgID="Equation.DSMT4" ShapeID="_x0000_i1141" DrawAspect="Content" ObjectID="_1606585318" r:id="rId246"/>
        </w:object>
      </w:r>
      <w:r w:rsidRPr="009E7984">
        <w:rPr>
          <w:sz w:val="28"/>
          <w:szCs w:val="28"/>
        </w:rPr>
        <w:t xml:space="preserve"> </w:t>
      </w:r>
    </w:p>
    <w:p w:rsidR="00BF31EA" w:rsidRPr="009E7984" w:rsidRDefault="00BF31EA" w:rsidP="00BF31EA">
      <w:pPr>
        <w:spacing w:line="360" w:lineRule="auto"/>
        <w:ind w:firstLine="426"/>
        <w:rPr>
          <w:sz w:val="28"/>
          <w:szCs w:val="28"/>
        </w:rPr>
      </w:pPr>
    </w:p>
    <w:p w:rsidR="00BF31EA" w:rsidRPr="009E7984" w:rsidRDefault="00BF31EA" w:rsidP="00BF31EA">
      <w:pPr>
        <w:spacing w:line="360" w:lineRule="auto"/>
        <w:ind w:firstLine="426"/>
        <w:rPr>
          <w:sz w:val="28"/>
          <w:szCs w:val="28"/>
        </w:rPr>
      </w:pPr>
      <w:r w:rsidRPr="009E7984">
        <w:rPr>
          <w:sz w:val="28"/>
          <w:szCs w:val="28"/>
        </w:rPr>
        <w:t>Статичний момент визначений при розрахунку навантажувальної діаграми скіпової підйомної установки.</w:t>
      </w:r>
    </w:p>
    <w:p w:rsidR="00BF31EA" w:rsidRPr="009E7984" w:rsidRDefault="00BF31EA" w:rsidP="00BF31EA">
      <w:pPr>
        <w:spacing w:line="360" w:lineRule="auto"/>
        <w:ind w:firstLine="426"/>
        <w:rPr>
          <w:sz w:val="28"/>
          <w:szCs w:val="28"/>
        </w:rPr>
      </w:pPr>
    </w:p>
    <w:p w:rsidR="00BF31EA" w:rsidRPr="009E7984" w:rsidRDefault="00BF31EA" w:rsidP="00BF31EA">
      <w:pPr>
        <w:spacing w:line="360" w:lineRule="auto"/>
        <w:ind w:firstLine="426"/>
        <w:rPr>
          <w:sz w:val="28"/>
          <w:szCs w:val="28"/>
        </w:rPr>
      </w:pPr>
      <w:r w:rsidRPr="009E7984">
        <w:rPr>
          <w:sz w:val="28"/>
          <w:szCs w:val="28"/>
        </w:rPr>
        <w:t xml:space="preserve">Мінімальний кут регулювання при ω = </w:t>
      </w:r>
      <w:proofErr w:type="spellStart"/>
      <w:r w:rsidRPr="009E7984">
        <w:rPr>
          <w:sz w:val="28"/>
          <w:szCs w:val="28"/>
        </w:rPr>
        <w:t>ω</w:t>
      </w:r>
      <w:r w:rsidRPr="009E7984">
        <w:rPr>
          <w:sz w:val="28"/>
          <w:szCs w:val="28"/>
          <w:vertAlign w:val="subscript"/>
        </w:rPr>
        <w:t>max</w:t>
      </w:r>
      <w:proofErr w:type="spellEnd"/>
      <w:r w:rsidRPr="009E7984">
        <w:rPr>
          <w:sz w:val="28"/>
          <w:szCs w:val="28"/>
        </w:rPr>
        <w:t>:</w:t>
      </w:r>
    </w:p>
    <w:p w:rsidR="00BF31EA" w:rsidRPr="009E7984" w:rsidRDefault="00BF31EA" w:rsidP="00BF31EA">
      <w:pPr>
        <w:spacing w:line="360" w:lineRule="auto"/>
        <w:ind w:firstLine="426"/>
        <w:rPr>
          <w:sz w:val="28"/>
          <w:szCs w:val="28"/>
        </w:rPr>
      </w:pPr>
      <w:r w:rsidRPr="009E7984">
        <w:rPr>
          <w:sz w:val="28"/>
          <w:szCs w:val="28"/>
        </w:rPr>
        <w:t xml:space="preserve"> </w:t>
      </w:r>
      <w:r w:rsidRPr="009E7984">
        <w:rPr>
          <w:position w:val="-30"/>
          <w:sz w:val="28"/>
          <w:szCs w:val="28"/>
        </w:rPr>
        <w:object w:dxaOrig="7485" w:dyaOrig="720">
          <v:shape id="_x0000_i1142" type="#_x0000_t75" style="width:373.6pt;height:37.35pt" o:ole="">
            <v:imagedata r:id="rId247" o:title=""/>
          </v:shape>
          <o:OLEObject Type="Embed" ProgID="Equation.DSMT4" ShapeID="_x0000_i1142" DrawAspect="Content" ObjectID="_1606585319" r:id="rId248"/>
        </w:object>
      </w:r>
      <w:r w:rsidRPr="009E7984">
        <w:rPr>
          <w:sz w:val="28"/>
          <w:szCs w:val="28"/>
        </w:rPr>
        <w:t xml:space="preserve"> </w:t>
      </w:r>
    </w:p>
    <w:p w:rsidR="00BF31EA" w:rsidRPr="009E7984" w:rsidRDefault="00BF31EA" w:rsidP="00BF31EA">
      <w:pPr>
        <w:spacing w:line="360" w:lineRule="auto"/>
        <w:ind w:firstLine="426"/>
        <w:rPr>
          <w:sz w:val="28"/>
          <w:szCs w:val="28"/>
        </w:rPr>
      </w:pPr>
      <w:r w:rsidRPr="009E7984">
        <w:rPr>
          <w:sz w:val="28"/>
          <w:szCs w:val="28"/>
        </w:rPr>
        <w:t>Звідси α</w:t>
      </w:r>
      <w:proofErr w:type="spellStart"/>
      <w:r w:rsidRPr="009E7984">
        <w:rPr>
          <w:sz w:val="28"/>
          <w:szCs w:val="28"/>
          <w:vertAlign w:val="subscript"/>
        </w:rPr>
        <w:t>min</w:t>
      </w:r>
      <w:proofErr w:type="spellEnd"/>
      <w:r w:rsidRPr="009E7984">
        <w:rPr>
          <w:sz w:val="28"/>
          <w:szCs w:val="28"/>
        </w:rPr>
        <w:t xml:space="preserve"> = 66</w:t>
      </w:r>
      <w:r w:rsidRPr="009E7984">
        <w:rPr>
          <w:sz w:val="28"/>
          <w:szCs w:val="28"/>
          <w:vertAlign w:val="superscript"/>
        </w:rPr>
        <w:t>о</w:t>
      </w:r>
      <w:r w:rsidRPr="009E7984">
        <w:rPr>
          <w:sz w:val="28"/>
          <w:szCs w:val="28"/>
        </w:rPr>
        <w:t xml:space="preserve"> </w:t>
      </w:r>
      <w:proofErr w:type="spellStart"/>
      <w:r w:rsidRPr="009E7984">
        <w:rPr>
          <w:sz w:val="28"/>
          <w:szCs w:val="28"/>
        </w:rPr>
        <w:t>ел</w:t>
      </w:r>
      <w:proofErr w:type="spellEnd"/>
      <w:r w:rsidRPr="009E7984">
        <w:rPr>
          <w:sz w:val="28"/>
          <w:szCs w:val="28"/>
        </w:rPr>
        <w:t>.</w:t>
      </w:r>
    </w:p>
    <w:p w:rsidR="00BF31EA" w:rsidRPr="009E7984" w:rsidRDefault="00BF31EA" w:rsidP="00BF31EA">
      <w:pPr>
        <w:spacing w:line="360" w:lineRule="auto"/>
        <w:ind w:firstLine="426"/>
        <w:rPr>
          <w:sz w:val="28"/>
          <w:szCs w:val="28"/>
        </w:rPr>
      </w:pPr>
      <w:r w:rsidRPr="009E7984">
        <w:rPr>
          <w:sz w:val="28"/>
          <w:szCs w:val="28"/>
        </w:rPr>
        <w:t>0.4795636+=0.40673</w:t>
      </w:r>
    </w:p>
    <w:p w:rsidR="00BF31EA" w:rsidRPr="009E7984" w:rsidRDefault="00BF31EA" w:rsidP="00BF31EA">
      <w:pPr>
        <w:spacing w:line="360" w:lineRule="auto"/>
        <w:ind w:firstLine="426"/>
        <w:rPr>
          <w:sz w:val="28"/>
          <w:szCs w:val="28"/>
        </w:rPr>
      </w:pPr>
      <w:r w:rsidRPr="009E7984">
        <w:rPr>
          <w:sz w:val="28"/>
          <w:szCs w:val="28"/>
        </w:rPr>
        <w:t>Максимальний кут керування при ω = 0:</w:t>
      </w:r>
    </w:p>
    <w:p w:rsidR="00BF31EA" w:rsidRPr="009E7984" w:rsidRDefault="00BF31EA" w:rsidP="00BF31EA">
      <w:pPr>
        <w:spacing w:line="360" w:lineRule="auto"/>
        <w:ind w:firstLine="426"/>
        <w:rPr>
          <w:sz w:val="28"/>
          <w:szCs w:val="28"/>
        </w:rPr>
      </w:pPr>
      <w:r w:rsidRPr="009E7984">
        <w:rPr>
          <w:position w:val="-30"/>
          <w:sz w:val="28"/>
          <w:szCs w:val="28"/>
        </w:rPr>
        <w:object w:dxaOrig="4890" w:dyaOrig="720">
          <v:shape id="_x0000_i1143" type="#_x0000_t75" style="width:243.85pt;height:37.35pt" o:ole="">
            <v:imagedata r:id="rId249" o:title=""/>
          </v:shape>
          <o:OLEObject Type="Embed" ProgID="Equation.DSMT4" ShapeID="_x0000_i1143" DrawAspect="Content" ObjectID="_1606585320" r:id="rId250"/>
        </w:object>
      </w:r>
    </w:p>
    <w:p w:rsidR="00BF31EA" w:rsidRPr="009E7984" w:rsidRDefault="00BF31EA" w:rsidP="00BF31EA">
      <w:pPr>
        <w:spacing w:line="360" w:lineRule="auto"/>
        <w:ind w:firstLine="426"/>
        <w:rPr>
          <w:sz w:val="28"/>
          <w:szCs w:val="28"/>
        </w:rPr>
      </w:pPr>
      <w:r w:rsidRPr="009E7984">
        <w:rPr>
          <w:sz w:val="28"/>
          <w:szCs w:val="28"/>
        </w:rPr>
        <w:t>Звідси α</w:t>
      </w:r>
      <w:proofErr w:type="spellStart"/>
      <w:r w:rsidRPr="009E7984">
        <w:rPr>
          <w:sz w:val="28"/>
          <w:szCs w:val="28"/>
          <w:vertAlign w:val="subscript"/>
        </w:rPr>
        <w:t>max</w:t>
      </w:r>
      <w:proofErr w:type="spellEnd"/>
      <w:r w:rsidRPr="009E7984">
        <w:rPr>
          <w:sz w:val="28"/>
          <w:szCs w:val="28"/>
          <w:vertAlign w:val="subscript"/>
        </w:rPr>
        <w:t xml:space="preserve"> </w:t>
      </w:r>
      <w:r w:rsidRPr="009E7984">
        <w:rPr>
          <w:sz w:val="28"/>
          <w:szCs w:val="28"/>
        </w:rPr>
        <w:t>= 89</w:t>
      </w:r>
      <w:r w:rsidRPr="009E7984">
        <w:rPr>
          <w:sz w:val="28"/>
          <w:szCs w:val="28"/>
          <w:vertAlign w:val="superscript"/>
        </w:rPr>
        <w:t>о</w:t>
      </w:r>
      <w:r w:rsidRPr="009E7984">
        <w:rPr>
          <w:sz w:val="28"/>
          <w:szCs w:val="28"/>
        </w:rPr>
        <w:t>53</w:t>
      </w:r>
      <w:r w:rsidRPr="009E7984">
        <w:rPr>
          <w:i/>
          <w:sz w:val="28"/>
          <w:szCs w:val="28"/>
          <w:vertAlign w:val="superscript"/>
        </w:rPr>
        <w:t>’</w:t>
      </w:r>
      <w:r w:rsidRPr="009E7984">
        <w:rPr>
          <w:sz w:val="28"/>
          <w:szCs w:val="28"/>
        </w:rPr>
        <w:t xml:space="preserve"> </w:t>
      </w:r>
      <w:proofErr w:type="spellStart"/>
      <w:r w:rsidRPr="009E7984">
        <w:rPr>
          <w:sz w:val="28"/>
          <w:szCs w:val="28"/>
        </w:rPr>
        <w:t>ел</w:t>
      </w:r>
      <w:proofErr w:type="spellEnd"/>
      <w:r w:rsidRPr="009E7984">
        <w:rPr>
          <w:sz w:val="28"/>
          <w:szCs w:val="28"/>
        </w:rPr>
        <w:t>.</w:t>
      </w:r>
    </w:p>
    <w:p w:rsidR="00BF31EA" w:rsidRPr="009E7984" w:rsidRDefault="00BF31EA" w:rsidP="00BF31EA">
      <w:pPr>
        <w:spacing w:line="360" w:lineRule="auto"/>
        <w:ind w:firstLine="426"/>
        <w:rPr>
          <w:sz w:val="28"/>
          <w:szCs w:val="28"/>
        </w:rPr>
      </w:pPr>
    </w:p>
    <w:p w:rsidR="00BF31EA" w:rsidRPr="009E7984" w:rsidRDefault="00BF31EA" w:rsidP="00BF31EA">
      <w:pPr>
        <w:spacing w:line="360" w:lineRule="auto"/>
        <w:ind w:firstLine="426"/>
        <w:rPr>
          <w:sz w:val="28"/>
          <w:szCs w:val="28"/>
        </w:rPr>
      </w:pPr>
      <w:r w:rsidRPr="009E7984">
        <w:rPr>
          <w:sz w:val="28"/>
          <w:szCs w:val="28"/>
        </w:rPr>
        <w:t>Тоді:</w:t>
      </w:r>
    </w:p>
    <w:p w:rsidR="00BF31EA" w:rsidRPr="009E7984" w:rsidRDefault="00BF31EA" w:rsidP="00BF31EA">
      <w:pPr>
        <w:spacing w:line="360" w:lineRule="auto"/>
        <w:ind w:firstLine="426"/>
        <w:rPr>
          <w:sz w:val="28"/>
          <w:szCs w:val="28"/>
        </w:rPr>
      </w:pPr>
      <w:r w:rsidRPr="009E7984">
        <w:rPr>
          <w:position w:val="-30"/>
          <w:sz w:val="28"/>
          <w:szCs w:val="28"/>
        </w:rPr>
        <w:object w:dxaOrig="8790" w:dyaOrig="720">
          <v:shape id="_x0000_i1144" type="#_x0000_t75" style="width:439.45pt;height:37.35pt" o:ole="">
            <v:imagedata r:id="rId251" o:title=""/>
          </v:shape>
          <o:OLEObject Type="Embed" ProgID="Equation.DSMT4" ShapeID="_x0000_i1144" DrawAspect="Content" ObjectID="_1606585321" r:id="rId252"/>
        </w:object>
      </w:r>
      <w:r w:rsidRPr="009E7984">
        <w:rPr>
          <w:sz w:val="28"/>
          <w:szCs w:val="28"/>
        </w:rPr>
        <w:t xml:space="preserve"> </w:t>
      </w:r>
    </w:p>
    <w:p w:rsidR="00BF31EA" w:rsidRPr="009E7984" w:rsidRDefault="00BF31EA" w:rsidP="00BF31EA">
      <w:pPr>
        <w:spacing w:line="360" w:lineRule="auto"/>
        <w:ind w:firstLine="426"/>
        <w:rPr>
          <w:sz w:val="28"/>
          <w:szCs w:val="28"/>
        </w:rPr>
      </w:pPr>
      <w:r w:rsidRPr="009E7984">
        <w:rPr>
          <w:sz w:val="28"/>
          <w:szCs w:val="28"/>
        </w:rPr>
        <w:t>Таблиця 2.1- Результати розрахунків електромеханічних характеристик</w:t>
      </w:r>
    </w:p>
    <w:tbl>
      <w:tblPr>
        <w:tblW w:w="0" w:type="auto"/>
        <w:tblInd w:w="284" w:type="dxa"/>
        <w:tblLayout w:type="fixed"/>
        <w:tblLook w:val="04A0" w:firstRow="1" w:lastRow="0" w:firstColumn="1" w:lastColumn="0" w:noHBand="0" w:noVBand="1"/>
      </w:tblPr>
      <w:tblGrid>
        <w:gridCol w:w="870"/>
        <w:gridCol w:w="1535"/>
        <w:gridCol w:w="1195"/>
        <w:gridCol w:w="1365"/>
        <w:gridCol w:w="1365"/>
        <w:gridCol w:w="1365"/>
        <w:gridCol w:w="1365"/>
      </w:tblGrid>
      <w:tr w:rsidR="00BF31EA" w:rsidRPr="009E7984" w:rsidTr="00E83F8A">
        <w:tc>
          <w:tcPr>
            <w:tcW w:w="870" w:type="dxa"/>
            <w:tcBorders>
              <w:top w:val="single" w:sz="4" w:space="0" w:color="auto"/>
              <w:left w:val="single" w:sz="4" w:space="0" w:color="auto"/>
              <w:bottom w:val="single" w:sz="4" w:space="0" w:color="auto"/>
              <w:right w:val="single" w:sz="4" w:space="0" w:color="auto"/>
            </w:tcBorders>
            <w:vAlign w:val="center"/>
            <w:hideMark/>
          </w:tcPr>
          <w:p w:rsidR="00BF31EA" w:rsidRPr="00E83F8A" w:rsidRDefault="00BF31EA" w:rsidP="00E83F8A">
            <w:pPr>
              <w:spacing w:line="360" w:lineRule="auto"/>
              <w:ind w:firstLine="0"/>
              <w:rPr>
                <w:sz w:val="24"/>
              </w:rPr>
            </w:pPr>
            <w:r w:rsidRPr="00E83F8A">
              <w:rPr>
                <w:sz w:val="24"/>
              </w:rPr>
              <w:t>α, град</w:t>
            </w:r>
          </w:p>
        </w:tc>
        <w:tc>
          <w:tcPr>
            <w:tcW w:w="1535" w:type="dxa"/>
            <w:tcBorders>
              <w:top w:val="single" w:sz="4" w:space="0" w:color="auto"/>
              <w:left w:val="single" w:sz="4" w:space="0" w:color="auto"/>
              <w:bottom w:val="single" w:sz="4" w:space="0" w:color="auto"/>
              <w:right w:val="single" w:sz="4" w:space="0" w:color="auto"/>
            </w:tcBorders>
            <w:vAlign w:val="center"/>
            <w:hideMark/>
          </w:tcPr>
          <w:p w:rsidR="00BF31EA" w:rsidRPr="00E83F8A" w:rsidRDefault="00BF31EA" w:rsidP="00E83F8A">
            <w:pPr>
              <w:spacing w:line="360" w:lineRule="auto"/>
              <w:ind w:firstLine="0"/>
              <w:jc w:val="center"/>
              <w:rPr>
                <w:sz w:val="24"/>
              </w:rPr>
            </w:pPr>
            <w:r w:rsidRPr="00E83F8A">
              <w:rPr>
                <w:sz w:val="24"/>
              </w:rPr>
              <w:t>66</w:t>
            </w:r>
          </w:p>
        </w:tc>
        <w:tc>
          <w:tcPr>
            <w:tcW w:w="1195" w:type="dxa"/>
            <w:tcBorders>
              <w:top w:val="single" w:sz="4" w:space="0" w:color="auto"/>
              <w:left w:val="single" w:sz="4" w:space="0" w:color="auto"/>
              <w:bottom w:val="single" w:sz="4" w:space="0" w:color="auto"/>
              <w:right w:val="single" w:sz="4" w:space="0" w:color="auto"/>
            </w:tcBorders>
            <w:vAlign w:val="center"/>
            <w:hideMark/>
          </w:tcPr>
          <w:p w:rsidR="00BF31EA" w:rsidRPr="00E83F8A" w:rsidRDefault="00BF31EA" w:rsidP="00E83F8A">
            <w:pPr>
              <w:spacing w:line="360" w:lineRule="auto"/>
              <w:ind w:firstLine="0"/>
              <w:jc w:val="center"/>
              <w:rPr>
                <w:sz w:val="24"/>
              </w:rPr>
            </w:pPr>
            <w:r w:rsidRPr="00E83F8A">
              <w:rPr>
                <w:sz w:val="24"/>
              </w:rPr>
              <w:t>70</w:t>
            </w:r>
          </w:p>
        </w:tc>
        <w:tc>
          <w:tcPr>
            <w:tcW w:w="1365" w:type="dxa"/>
            <w:tcBorders>
              <w:top w:val="single" w:sz="4" w:space="0" w:color="auto"/>
              <w:left w:val="single" w:sz="4" w:space="0" w:color="auto"/>
              <w:bottom w:val="single" w:sz="4" w:space="0" w:color="auto"/>
              <w:right w:val="single" w:sz="4" w:space="0" w:color="auto"/>
            </w:tcBorders>
            <w:vAlign w:val="center"/>
            <w:hideMark/>
          </w:tcPr>
          <w:p w:rsidR="00BF31EA" w:rsidRPr="00E83F8A" w:rsidRDefault="00BF31EA" w:rsidP="00E83F8A">
            <w:pPr>
              <w:spacing w:line="360" w:lineRule="auto"/>
              <w:ind w:firstLine="0"/>
              <w:jc w:val="center"/>
              <w:rPr>
                <w:sz w:val="24"/>
              </w:rPr>
            </w:pPr>
            <w:r w:rsidRPr="00E83F8A">
              <w:rPr>
                <w:sz w:val="24"/>
              </w:rPr>
              <w:t>75</w:t>
            </w:r>
          </w:p>
        </w:tc>
        <w:tc>
          <w:tcPr>
            <w:tcW w:w="1365" w:type="dxa"/>
            <w:tcBorders>
              <w:top w:val="single" w:sz="4" w:space="0" w:color="auto"/>
              <w:left w:val="single" w:sz="4" w:space="0" w:color="auto"/>
              <w:bottom w:val="single" w:sz="4" w:space="0" w:color="auto"/>
              <w:right w:val="single" w:sz="4" w:space="0" w:color="auto"/>
            </w:tcBorders>
            <w:vAlign w:val="center"/>
            <w:hideMark/>
          </w:tcPr>
          <w:p w:rsidR="00BF31EA" w:rsidRPr="00E83F8A" w:rsidRDefault="00BF31EA" w:rsidP="00E83F8A">
            <w:pPr>
              <w:spacing w:line="360" w:lineRule="auto"/>
              <w:ind w:firstLine="0"/>
              <w:jc w:val="center"/>
              <w:rPr>
                <w:sz w:val="24"/>
              </w:rPr>
            </w:pPr>
            <w:r w:rsidRPr="00E83F8A">
              <w:rPr>
                <w:sz w:val="24"/>
              </w:rPr>
              <w:t>80</w:t>
            </w:r>
          </w:p>
        </w:tc>
        <w:tc>
          <w:tcPr>
            <w:tcW w:w="1365" w:type="dxa"/>
            <w:tcBorders>
              <w:top w:val="single" w:sz="4" w:space="0" w:color="auto"/>
              <w:left w:val="single" w:sz="4" w:space="0" w:color="auto"/>
              <w:bottom w:val="single" w:sz="4" w:space="0" w:color="auto"/>
              <w:right w:val="single" w:sz="4" w:space="0" w:color="auto"/>
            </w:tcBorders>
            <w:vAlign w:val="center"/>
            <w:hideMark/>
          </w:tcPr>
          <w:p w:rsidR="00BF31EA" w:rsidRPr="00E83F8A" w:rsidRDefault="00BF31EA" w:rsidP="00E83F8A">
            <w:pPr>
              <w:spacing w:line="360" w:lineRule="auto"/>
              <w:ind w:firstLine="0"/>
              <w:jc w:val="center"/>
              <w:rPr>
                <w:sz w:val="24"/>
              </w:rPr>
            </w:pPr>
            <w:r w:rsidRPr="00E83F8A">
              <w:rPr>
                <w:sz w:val="24"/>
              </w:rPr>
              <w:t>85</w:t>
            </w:r>
          </w:p>
        </w:tc>
        <w:tc>
          <w:tcPr>
            <w:tcW w:w="1365" w:type="dxa"/>
            <w:tcBorders>
              <w:top w:val="single" w:sz="4" w:space="0" w:color="auto"/>
              <w:left w:val="single" w:sz="4" w:space="0" w:color="auto"/>
              <w:bottom w:val="single" w:sz="4" w:space="0" w:color="auto"/>
              <w:right w:val="single" w:sz="4" w:space="0" w:color="auto"/>
            </w:tcBorders>
            <w:vAlign w:val="center"/>
            <w:hideMark/>
          </w:tcPr>
          <w:p w:rsidR="00BF31EA" w:rsidRPr="00E83F8A" w:rsidRDefault="00BF31EA" w:rsidP="00E83F8A">
            <w:pPr>
              <w:spacing w:line="360" w:lineRule="auto"/>
              <w:ind w:firstLine="0"/>
              <w:jc w:val="center"/>
              <w:rPr>
                <w:sz w:val="24"/>
              </w:rPr>
            </w:pPr>
            <w:r w:rsidRPr="00E83F8A">
              <w:rPr>
                <w:sz w:val="24"/>
              </w:rPr>
              <w:t>89,88</w:t>
            </w:r>
          </w:p>
        </w:tc>
      </w:tr>
      <w:tr w:rsidR="00BF31EA" w:rsidRPr="009E7984" w:rsidTr="00E83F8A">
        <w:tc>
          <w:tcPr>
            <w:tcW w:w="870" w:type="dxa"/>
            <w:vMerge w:val="restart"/>
            <w:tcBorders>
              <w:top w:val="single" w:sz="4" w:space="0" w:color="auto"/>
              <w:left w:val="single" w:sz="4" w:space="0" w:color="auto"/>
              <w:bottom w:val="single" w:sz="4" w:space="0" w:color="auto"/>
              <w:right w:val="single" w:sz="4" w:space="0" w:color="auto"/>
            </w:tcBorders>
            <w:vAlign w:val="center"/>
            <w:hideMark/>
          </w:tcPr>
          <w:p w:rsidR="00BF31EA" w:rsidRPr="00E83F8A" w:rsidRDefault="00BF31EA" w:rsidP="00E83F8A">
            <w:pPr>
              <w:spacing w:line="360" w:lineRule="auto"/>
              <w:ind w:firstLine="0"/>
              <w:rPr>
                <w:sz w:val="24"/>
              </w:rPr>
            </w:pPr>
            <w:proofErr w:type="spellStart"/>
            <w:r w:rsidRPr="00E83F8A">
              <w:rPr>
                <w:sz w:val="24"/>
              </w:rPr>
              <w:t>I</w:t>
            </w:r>
            <w:r w:rsidRPr="00E83F8A">
              <w:rPr>
                <w:sz w:val="24"/>
                <w:vertAlign w:val="subscript"/>
              </w:rPr>
              <w:t>c</w:t>
            </w:r>
            <w:proofErr w:type="spellEnd"/>
            <w:r w:rsidRPr="00E83F8A">
              <w:rPr>
                <w:sz w:val="24"/>
              </w:rPr>
              <w:t>, A</w:t>
            </w:r>
          </w:p>
        </w:tc>
        <w:tc>
          <w:tcPr>
            <w:tcW w:w="1535" w:type="dxa"/>
            <w:tcBorders>
              <w:top w:val="single" w:sz="4" w:space="0" w:color="auto"/>
              <w:left w:val="single" w:sz="4" w:space="0" w:color="auto"/>
              <w:bottom w:val="single" w:sz="4" w:space="0" w:color="auto"/>
              <w:right w:val="single" w:sz="4" w:space="0" w:color="auto"/>
            </w:tcBorders>
            <w:vAlign w:val="center"/>
            <w:hideMark/>
          </w:tcPr>
          <w:p w:rsidR="00BF31EA" w:rsidRPr="00E83F8A" w:rsidRDefault="00BF31EA" w:rsidP="00E83F8A">
            <w:pPr>
              <w:spacing w:line="360" w:lineRule="auto"/>
              <w:ind w:firstLine="0"/>
              <w:jc w:val="center"/>
              <w:rPr>
                <w:sz w:val="24"/>
              </w:rPr>
            </w:pPr>
            <w:r w:rsidRPr="00E83F8A">
              <w:rPr>
                <w:sz w:val="24"/>
              </w:rPr>
              <w:t>0</w:t>
            </w:r>
          </w:p>
        </w:tc>
        <w:tc>
          <w:tcPr>
            <w:tcW w:w="1195" w:type="dxa"/>
            <w:tcBorders>
              <w:top w:val="single" w:sz="4" w:space="0" w:color="auto"/>
              <w:left w:val="single" w:sz="4" w:space="0" w:color="auto"/>
              <w:bottom w:val="single" w:sz="4" w:space="0" w:color="auto"/>
              <w:right w:val="single" w:sz="4" w:space="0" w:color="auto"/>
            </w:tcBorders>
            <w:vAlign w:val="center"/>
            <w:hideMark/>
          </w:tcPr>
          <w:p w:rsidR="00BF31EA" w:rsidRPr="00E83F8A" w:rsidRDefault="00BF31EA" w:rsidP="00E83F8A">
            <w:pPr>
              <w:spacing w:line="360" w:lineRule="auto"/>
              <w:ind w:firstLine="0"/>
              <w:jc w:val="center"/>
              <w:rPr>
                <w:sz w:val="24"/>
              </w:rPr>
            </w:pPr>
            <w:r w:rsidRPr="00E83F8A">
              <w:rPr>
                <w:sz w:val="24"/>
              </w:rPr>
              <w:t>0</w:t>
            </w:r>
          </w:p>
        </w:tc>
        <w:tc>
          <w:tcPr>
            <w:tcW w:w="1365" w:type="dxa"/>
            <w:tcBorders>
              <w:top w:val="single" w:sz="4" w:space="0" w:color="auto"/>
              <w:left w:val="single" w:sz="4" w:space="0" w:color="auto"/>
              <w:bottom w:val="single" w:sz="4" w:space="0" w:color="auto"/>
              <w:right w:val="single" w:sz="4" w:space="0" w:color="auto"/>
            </w:tcBorders>
            <w:vAlign w:val="center"/>
            <w:hideMark/>
          </w:tcPr>
          <w:p w:rsidR="00BF31EA" w:rsidRPr="00E83F8A" w:rsidRDefault="00BF31EA" w:rsidP="00E83F8A">
            <w:pPr>
              <w:spacing w:line="360" w:lineRule="auto"/>
              <w:ind w:firstLine="0"/>
              <w:jc w:val="center"/>
              <w:rPr>
                <w:sz w:val="24"/>
              </w:rPr>
            </w:pPr>
            <w:r w:rsidRPr="00E83F8A">
              <w:rPr>
                <w:sz w:val="24"/>
              </w:rPr>
              <w:t>0</w:t>
            </w:r>
          </w:p>
        </w:tc>
        <w:tc>
          <w:tcPr>
            <w:tcW w:w="1365" w:type="dxa"/>
            <w:tcBorders>
              <w:top w:val="single" w:sz="4" w:space="0" w:color="auto"/>
              <w:left w:val="single" w:sz="4" w:space="0" w:color="auto"/>
              <w:bottom w:val="single" w:sz="4" w:space="0" w:color="auto"/>
              <w:right w:val="single" w:sz="4" w:space="0" w:color="auto"/>
            </w:tcBorders>
            <w:vAlign w:val="center"/>
            <w:hideMark/>
          </w:tcPr>
          <w:p w:rsidR="00BF31EA" w:rsidRPr="00E83F8A" w:rsidRDefault="00BF31EA" w:rsidP="00E83F8A">
            <w:pPr>
              <w:spacing w:line="360" w:lineRule="auto"/>
              <w:ind w:firstLine="0"/>
              <w:jc w:val="center"/>
              <w:rPr>
                <w:sz w:val="24"/>
              </w:rPr>
            </w:pPr>
            <w:r w:rsidRPr="00E83F8A">
              <w:rPr>
                <w:sz w:val="24"/>
              </w:rPr>
              <w:t>0</w:t>
            </w:r>
          </w:p>
        </w:tc>
        <w:tc>
          <w:tcPr>
            <w:tcW w:w="1365" w:type="dxa"/>
            <w:tcBorders>
              <w:top w:val="single" w:sz="4" w:space="0" w:color="auto"/>
              <w:left w:val="single" w:sz="4" w:space="0" w:color="auto"/>
              <w:bottom w:val="single" w:sz="4" w:space="0" w:color="auto"/>
              <w:right w:val="single" w:sz="4" w:space="0" w:color="auto"/>
            </w:tcBorders>
            <w:vAlign w:val="center"/>
            <w:hideMark/>
          </w:tcPr>
          <w:p w:rsidR="00BF31EA" w:rsidRPr="00E83F8A" w:rsidRDefault="00BF31EA" w:rsidP="00E83F8A">
            <w:pPr>
              <w:spacing w:line="360" w:lineRule="auto"/>
              <w:ind w:firstLine="0"/>
              <w:jc w:val="center"/>
              <w:rPr>
                <w:sz w:val="24"/>
              </w:rPr>
            </w:pPr>
            <w:r w:rsidRPr="00E83F8A">
              <w:rPr>
                <w:sz w:val="24"/>
              </w:rPr>
              <w:t>0</w:t>
            </w:r>
          </w:p>
        </w:tc>
        <w:tc>
          <w:tcPr>
            <w:tcW w:w="1365" w:type="dxa"/>
            <w:tcBorders>
              <w:top w:val="single" w:sz="4" w:space="0" w:color="auto"/>
              <w:left w:val="single" w:sz="4" w:space="0" w:color="auto"/>
              <w:bottom w:val="single" w:sz="4" w:space="0" w:color="auto"/>
              <w:right w:val="single" w:sz="4" w:space="0" w:color="auto"/>
            </w:tcBorders>
            <w:vAlign w:val="center"/>
            <w:hideMark/>
          </w:tcPr>
          <w:p w:rsidR="00BF31EA" w:rsidRPr="00E83F8A" w:rsidRDefault="00BF31EA" w:rsidP="00E83F8A">
            <w:pPr>
              <w:spacing w:line="360" w:lineRule="auto"/>
              <w:ind w:firstLine="0"/>
              <w:jc w:val="center"/>
              <w:rPr>
                <w:sz w:val="24"/>
              </w:rPr>
            </w:pPr>
            <w:r w:rsidRPr="00E83F8A">
              <w:rPr>
                <w:sz w:val="24"/>
              </w:rPr>
              <w:t>0</w:t>
            </w:r>
          </w:p>
        </w:tc>
      </w:tr>
      <w:tr w:rsidR="00BF31EA" w:rsidRPr="009E7984" w:rsidTr="00E83F8A">
        <w:tc>
          <w:tcPr>
            <w:tcW w:w="870" w:type="dxa"/>
            <w:vMerge/>
            <w:tcBorders>
              <w:top w:val="single" w:sz="4" w:space="0" w:color="auto"/>
              <w:left w:val="single" w:sz="4" w:space="0" w:color="auto"/>
              <w:bottom w:val="single" w:sz="4" w:space="0" w:color="auto"/>
              <w:right w:val="single" w:sz="4" w:space="0" w:color="auto"/>
            </w:tcBorders>
            <w:vAlign w:val="center"/>
            <w:hideMark/>
          </w:tcPr>
          <w:p w:rsidR="00BF31EA" w:rsidRPr="00E83F8A" w:rsidRDefault="00BF31EA" w:rsidP="00E83F8A">
            <w:pPr>
              <w:spacing w:line="360" w:lineRule="auto"/>
              <w:ind w:firstLine="0"/>
              <w:rPr>
                <w:sz w:val="24"/>
              </w:rPr>
            </w:pPr>
          </w:p>
        </w:tc>
        <w:tc>
          <w:tcPr>
            <w:tcW w:w="1535" w:type="dxa"/>
            <w:tcBorders>
              <w:top w:val="single" w:sz="4" w:space="0" w:color="auto"/>
              <w:left w:val="single" w:sz="4" w:space="0" w:color="auto"/>
              <w:bottom w:val="single" w:sz="4" w:space="0" w:color="auto"/>
              <w:right w:val="single" w:sz="4" w:space="0" w:color="auto"/>
            </w:tcBorders>
            <w:vAlign w:val="center"/>
            <w:hideMark/>
          </w:tcPr>
          <w:p w:rsidR="00BF31EA" w:rsidRPr="00E83F8A" w:rsidRDefault="00BF31EA" w:rsidP="00E83F8A">
            <w:pPr>
              <w:spacing w:line="360" w:lineRule="auto"/>
              <w:ind w:firstLine="0"/>
              <w:jc w:val="center"/>
              <w:rPr>
                <w:sz w:val="24"/>
              </w:rPr>
            </w:pPr>
            <w:r w:rsidRPr="00E83F8A">
              <w:rPr>
                <w:sz w:val="24"/>
              </w:rPr>
              <w:t>1394,6</w:t>
            </w:r>
          </w:p>
        </w:tc>
        <w:tc>
          <w:tcPr>
            <w:tcW w:w="1195" w:type="dxa"/>
            <w:tcBorders>
              <w:top w:val="single" w:sz="4" w:space="0" w:color="auto"/>
              <w:left w:val="single" w:sz="4" w:space="0" w:color="auto"/>
              <w:bottom w:val="single" w:sz="4" w:space="0" w:color="auto"/>
              <w:right w:val="single" w:sz="4" w:space="0" w:color="auto"/>
            </w:tcBorders>
            <w:vAlign w:val="center"/>
            <w:hideMark/>
          </w:tcPr>
          <w:p w:rsidR="00BF31EA" w:rsidRPr="00E83F8A" w:rsidRDefault="00BF31EA" w:rsidP="00E83F8A">
            <w:pPr>
              <w:spacing w:line="360" w:lineRule="auto"/>
              <w:ind w:firstLine="0"/>
              <w:jc w:val="center"/>
              <w:rPr>
                <w:sz w:val="24"/>
              </w:rPr>
            </w:pPr>
            <w:r w:rsidRPr="00E83F8A">
              <w:rPr>
                <w:sz w:val="24"/>
              </w:rPr>
              <w:t>1394,6</w:t>
            </w:r>
          </w:p>
        </w:tc>
        <w:tc>
          <w:tcPr>
            <w:tcW w:w="1365" w:type="dxa"/>
            <w:tcBorders>
              <w:top w:val="single" w:sz="4" w:space="0" w:color="auto"/>
              <w:left w:val="single" w:sz="4" w:space="0" w:color="auto"/>
              <w:bottom w:val="single" w:sz="4" w:space="0" w:color="auto"/>
              <w:right w:val="single" w:sz="4" w:space="0" w:color="auto"/>
            </w:tcBorders>
            <w:vAlign w:val="center"/>
            <w:hideMark/>
          </w:tcPr>
          <w:p w:rsidR="00BF31EA" w:rsidRPr="00E83F8A" w:rsidRDefault="00BF31EA" w:rsidP="00E83F8A">
            <w:pPr>
              <w:spacing w:line="360" w:lineRule="auto"/>
              <w:ind w:firstLine="0"/>
              <w:jc w:val="center"/>
              <w:rPr>
                <w:sz w:val="24"/>
              </w:rPr>
            </w:pPr>
            <w:r w:rsidRPr="00E83F8A">
              <w:rPr>
                <w:sz w:val="24"/>
              </w:rPr>
              <w:t>1394,6</w:t>
            </w:r>
          </w:p>
        </w:tc>
        <w:tc>
          <w:tcPr>
            <w:tcW w:w="1365" w:type="dxa"/>
            <w:tcBorders>
              <w:top w:val="single" w:sz="4" w:space="0" w:color="auto"/>
              <w:left w:val="single" w:sz="4" w:space="0" w:color="auto"/>
              <w:bottom w:val="single" w:sz="4" w:space="0" w:color="auto"/>
              <w:right w:val="single" w:sz="4" w:space="0" w:color="auto"/>
            </w:tcBorders>
            <w:vAlign w:val="center"/>
            <w:hideMark/>
          </w:tcPr>
          <w:p w:rsidR="00BF31EA" w:rsidRPr="00E83F8A" w:rsidRDefault="00BF31EA" w:rsidP="00E83F8A">
            <w:pPr>
              <w:spacing w:line="360" w:lineRule="auto"/>
              <w:ind w:firstLine="0"/>
              <w:jc w:val="center"/>
              <w:rPr>
                <w:sz w:val="24"/>
              </w:rPr>
            </w:pPr>
            <w:r w:rsidRPr="00E83F8A">
              <w:rPr>
                <w:sz w:val="24"/>
              </w:rPr>
              <w:t>1394,6</w:t>
            </w:r>
          </w:p>
        </w:tc>
        <w:tc>
          <w:tcPr>
            <w:tcW w:w="1365" w:type="dxa"/>
            <w:tcBorders>
              <w:top w:val="single" w:sz="4" w:space="0" w:color="auto"/>
              <w:left w:val="single" w:sz="4" w:space="0" w:color="auto"/>
              <w:bottom w:val="single" w:sz="4" w:space="0" w:color="auto"/>
              <w:right w:val="single" w:sz="4" w:space="0" w:color="auto"/>
            </w:tcBorders>
            <w:vAlign w:val="center"/>
            <w:hideMark/>
          </w:tcPr>
          <w:p w:rsidR="00BF31EA" w:rsidRPr="00E83F8A" w:rsidRDefault="00BF31EA" w:rsidP="00E83F8A">
            <w:pPr>
              <w:spacing w:line="360" w:lineRule="auto"/>
              <w:ind w:firstLine="0"/>
              <w:jc w:val="center"/>
              <w:rPr>
                <w:sz w:val="24"/>
              </w:rPr>
            </w:pPr>
            <w:r w:rsidRPr="00E83F8A">
              <w:rPr>
                <w:sz w:val="24"/>
              </w:rPr>
              <w:t>1394,6</w:t>
            </w:r>
          </w:p>
        </w:tc>
        <w:tc>
          <w:tcPr>
            <w:tcW w:w="1365" w:type="dxa"/>
            <w:tcBorders>
              <w:top w:val="single" w:sz="4" w:space="0" w:color="auto"/>
              <w:left w:val="single" w:sz="4" w:space="0" w:color="auto"/>
              <w:bottom w:val="single" w:sz="4" w:space="0" w:color="auto"/>
              <w:right w:val="single" w:sz="4" w:space="0" w:color="auto"/>
            </w:tcBorders>
            <w:vAlign w:val="center"/>
            <w:hideMark/>
          </w:tcPr>
          <w:p w:rsidR="00BF31EA" w:rsidRPr="00E83F8A" w:rsidRDefault="00BF31EA" w:rsidP="00E83F8A">
            <w:pPr>
              <w:spacing w:line="360" w:lineRule="auto"/>
              <w:ind w:firstLine="0"/>
              <w:jc w:val="center"/>
              <w:rPr>
                <w:sz w:val="24"/>
              </w:rPr>
            </w:pPr>
            <w:r w:rsidRPr="00E83F8A">
              <w:rPr>
                <w:sz w:val="24"/>
              </w:rPr>
              <w:t>1394,6</w:t>
            </w:r>
          </w:p>
        </w:tc>
      </w:tr>
      <w:tr w:rsidR="00BF31EA" w:rsidRPr="009E7984" w:rsidTr="00E83F8A">
        <w:tc>
          <w:tcPr>
            <w:tcW w:w="870" w:type="dxa"/>
            <w:vMerge w:val="restart"/>
            <w:tcBorders>
              <w:top w:val="single" w:sz="4" w:space="0" w:color="auto"/>
              <w:left w:val="single" w:sz="4" w:space="0" w:color="auto"/>
              <w:bottom w:val="single" w:sz="4" w:space="0" w:color="auto"/>
              <w:right w:val="single" w:sz="4" w:space="0" w:color="auto"/>
            </w:tcBorders>
            <w:vAlign w:val="center"/>
            <w:hideMark/>
          </w:tcPr>
          <w:p w:rsidR="00BF31EA" w:rsidRPr="00E83F8A" w:rsidRDefault="00BF31EA" w:rsidP="00E83F8A">
            <w:pPr>
              <w:spacing w:line="360" w:lineRule="auto"/>
              <w:ind w:firstLine="0"/>
              <w:rPr>
                <w:sz w:val="24"/>
                <w:vertAlign w:val="superscript"/>
              </w:rPr>
            </w:pPr>
            <w:r w:rsidRPr="00E83F8A">
              <w:rPr>
                <w:sz w:val="24"/>
              </w:rPr>
              <w:t>ω, c</w:t>
            </w:r>
            <w:r w:rsidRPr="00E83F8A">
              <w:rPr>
                <w:sz w:val="24"/>
                <w:vertAlign w:val="superscript"/>
              </w:rPr>
              <w:t>-1</w:t>
            </w:r>
          </w:p>
        </w:tc>
        <w:tc>
          <w:tcPr>
            <w:tcW w:w="1535" w:type="dxa"/>
            <w:tcBorders>
              <w:top w:val="single" w:sz="4" w:space="0" w:color="auto"/>
              <w:left w:val="single" w:sz="4" w:space="0" w:color="auto"/>
              <w:bottom w:val="single" w:sz="4" w:space="0" w:color="auto"/>
              <w:right w:val="single" w:sz="4" w:space="0" w:color="auto"/>
            </w:tcBorders>
            <w:vAlign w:val="center"/>
            <w:hideMark/>
          </w:tcPr>
          <w:p w:rsidR="00BF31EA" w:rsidRPr="00E83F8A" w:rsidRDefault="00BF31EA" w:rsidP="00E83F8A">
            <w:pPr>
              <w:spacing w:line="360" w:lineRule="auto"/>
              <w:ind w:firstLine="0"/>
              <w:jc w:val="center"/>
              <w:rPr>
                <w:sz w:val="24"/>
              </w:rPr>
            </w:pPr>
            <w:r w:rsidRPr="00E83F8A">
              <w:rPr>
                <w:sz w:val="24"/>
              </w:rPr>
              <w:t>3,82</w:t>
            </w:r>
          </w:p>
        </w:tc>
        <w:tc>
          <w:tcPr>
            <w:tcW w:w="1195" w:type="dxa"/>
            <w:tcBorders>
              <w:top w:val="single" w:sz="4" w:space="0" w:color="auto"/>
              <w:left w:val="single" w:sz="4" w:space="0" w:color="auto"/>
              <w:bottom w:val="single" w:sz="4" w:space="0" w:color="auto"/>
              <w:right w:val="single" w:sz="4" w:space="0" w:color="auto"/>
            </w:tcBorders>
            <w:vAlign w:val="center"/>
            <w:hideMark/>
          </w:tcPr>
          <w:p w:rsidR="00BF31EA" w:rsidRPr="00E83F8A" w:rsidRDefault="00BF31EA" w:rsidP="00E83F8A">
            <w:pPr>
              <w:spacing w:line="360" w:lineRule="auto"/>
              <w:ind w:firstLine="0"/>
              <w:jc w:val="center"/>
              <w:rPr>
                <w:sz w:val="24"/>
              </w:rPr>
            </w:pPr>
            <w:r w:rsidRPr="00E83F8A">
              <w:rPr>
                <w:sz w:val="24"/>
              </w:rPr>
              <w:t>3,22</w:t>
            </w:r>
          </w:p>
        </w:tc>
        <w:tc>
          <w:tcPr>
            <w:tcW w:w="1365" w:type="dxa"/>
            <w:tcBorders>
              <w:top w:val="single" w:sz="4" w:space="0" w:color="auto"/>
              <w:left w:val="single" w:sz="4" w:space="0" w:color="auto"/>
              <w:bottom w:val="single" w:sz="4" w:space="0" w:color="auto"/>
              <w:right w:val="single" w:sz="4" w:space="0" w:color="auto"/>
            </w:tcBorders>
            <w:vAlign w:val="center"/>
            <w:hideMark/>
          </w:tcPr>
          <w:p w:rsidR="00BF31EA" w:rsidRPr="00E83F8A" w:rsidRDefault="00BF31EA" w:rsidP="00E83F8A">
            <w:pPr>
              <w:spacing w:line="360" w:lineRule="auto"/>
              <w:ind w:firstLine="0"/>
              <w:jc w:val="center"/>
              <w:rPr>
                <w:sz w:val="24"/>
              </w:rPr>
            </w:pPr>
            <w:r w:rsidRPr="00E83F8A">
              <w:rPr>
                <w:sz w:val="24"/>
              </w:rPr>
              <w:t>2,44</w:t>
            </w:r>
          </w:p>
        </w:tc>
        <w:tc>
          <w:tcPr>
            <w:tcW w:w="1365" w:type="dxa"/>
            <w:tcBorders>
              <w:top w:val="single" w:sz="4" w:space="0" w:color="auto"/>
              <w:left w:val="single" w:sz="4" w:space="0" w:color="auto"/>
              <w:bottom w:val="single" w:sz="4" w:space="0" w:color="auto"/>
              <w:right w:val="single" w:sz="4" w:space="0" w:color="auto"/>
            </w:tcBorders>
            <w:vAlign w:val="center"/>
            <w:hideMark/>
          </w:tcPr>
          <w:p w:rsidR="00BF31EA" w:rsidRPr="00E83F8A" w:rsidRDefault="00BF31EA" w:rsidP="00E83F8A">
            <w:pPr>
              <w:spacing w:line="360" w:lineRule="auto"/>
              <w:ind w:firstLine="0"/>
              <w:jc w:val="center"/>
              <w:rPr>
                <w:sz w:val="24"/>
              </w:rPr>
            </w:pPr>
            <w:r w:rsidRPr="00E83F8A">
              <w:rPr>
                <w:sz w:val="24"/>
              </w:rPr>
              <w:t>1,64</w:t>
            </w:r>
          </w:p>
        </w:tc>
        <w:tc>
          <w:tcPr>
            <w:tcW w:w="1365" w:type="dxa"/>
            <w:tcBorders>
              <w:top w:val="single" w:sz="4" w:space="0" w:color="auto"/>
              <w:left w:val="single" w:sz="4" w:space="0" w:color="auto"/>
              <w:bottom w:val="single" w:sz="4" w:space="0" w:color="auto"/>
              <w:right w:val="single" w:sz="4" w:space="0" w:color="auto"/>
            </w:tcBorders>
            <w:vAlign w:val="center"/>
            <w:hideMark/>
          </w:tcPr>
          <w:p w:rsidR="00BF31EA" w:rsidRPr="00E83F8A" w:rsidRDefault="00BF31EA" w:rsidP="00E83F8A">
            <w:pPr>
              <w:spacing w:line="360" w:lineRule="auto"/>
              <w:ind w:firstLine="0"/>
              <w:jc w:val="center"/>
              <w:rPr>
                <w:sz w:val="24"/>
              </w:rPr>
            </w:pPr>
            <w:r w:rsidRPr="00E83F8A">
              <w:rPr>
                <w:sz w:val="24"/>
              </w:rPr>
              <w:t>0,82</w:t>
            </w:r>
          </w:p>
        </w:tc>
        <w:tc>
          <w:tcPr>
            <w:tcW w:w="1365" w:type="dxa"/>
            <w:tcBorders>
              <w:top w:val="single" w:sz="4" w:space="0" w:color="auto"/>
              <w:left w:val="single" w:sz="4" w:space="0" w:color="auto"/>
              <w:bottom w:val="single" w:sz="4" w:space="0" w:color="auto"/>
              <w:right w:val="single" w:sz="4" w:space="0" w:color="auto"/>
            </w:tcBorders>
            <w:vAlign w:val="center"/>
            <w:hideMark/>
          </w:tcPr>
          <w:p w:rsidR="00BF31EA" w:rsidRPr="00E83F8A" w:rsidRDefault="00BF31EA" w:rsidP="00E83F8A">
            <w:pPr>
              <w:spacing w:line="360" w:lineRule="auto"/>
              <w:ind w:firstLine="0"/>
              <w:jc w:val="center"/>
              <w:rPr>
                <w:sz w:val="24"/>
              </w:rPr>
            </w:pPr>
            <w:r w:rsidRPr="00E83F8A">
              <w:rPr>
                <w:sz w:val="24"/>
              </w:rPr>
              <w:t>0,02</w:t>
            </w:r>
          </w:p>
        </w:tc>
      </w:tr>
      <w:tr w:rsidR="00BF31EA" w:rsidRPr="009E7984" w:rsidTr="00E83F8A">
        <w:tc>
          <w:tcPr>
            <w:tcW w:w="870" w:type="dxa"/>
            <w:vMerge/>
            <w:tcBorders>
              <w:top w:val="single" w:sz="4" w:space="0" w:color="auto"/>
              <w:left w:val="single" w:sz="4" w:space="0" w:color="auto"/>
              <w:bottom w:val="single" w:sz="4" w:space="0" w:color="auto"/>
              <w:right w:val="single" w:sz="4" w:space="0" w:color="auto"/>
            </w:tcBorders>
            <w:vAlign w:val="center"/>
            <w:hideMark/>
          </w:tcPr>
          <w:p w:rsidR="00BF31EA" w:rsidRPr="00E83F8A" w:rsidRDefault="00BF31EA" w:rsidP="00BF31EA">
            <w:pPr>
              <w:spacing w:line="360" w:lineRule="auto"/>
              <w:rPr>
                <w:sz w:val="24"/>
                <w:vertAlign w:val="superscript"/>
              </w:rPr>
            </w:pPr>
          </w:p>
        </w:tc>
        <w:tc>
          <w:tcPr>
            <w:tcW w:w="1535" w:type="dxa"/>
            <w:tcBorders>
              <w:top w:val="single" w:sz="4" w:space="0" w:color="auto"/>
              <w:left w:val="single" w:sz="4" w:space="0" w:color="auto"/>
              <w:bottom w:val="single" w:sz="4" w:space="0" w:color="auto"/>
              <w:right w:val="single" w:sz="4" w:space="0" w:color="auto"/>
            </w:tcBorders>
            <w:vAlign w:val="center"/>
            <w:hideMark/>
          </w:tcPr>
          <w:p w:rsidR="00BF31EA" w:rsidRPr="00E83F8A" w:rsidRDefault="00BF31EA" w:rsidP="00E83F8A">
            <w:pPr>
              <w:spacing w:line="360" w:lineRule="auto"/>
              <w:ind w:firstLine="0"/>
              <w:jc w:val="center"/>
              <w:rPr>
                <w:sz w:val="24"/>
              </w:rPr>
            </w:pPr>
            <w:r w:rsidRPr="00E83F8A">
              <w:rPr>
                <w:sz w:val="24"/>
              </w:rPr>
              <w:t>3,8</w:t>
            </w:r>
          </w:p>
        </w:tc>
        <w:tc>
          <w:tcPr>
            <w:tcW w:w="1195" w:type="dxa"/>
            <w:tcBorders>
              <w:top w:val="single" w:sz="4" w:space="0" w:color="auto"/>
              <w:left w:val="single" w:sz="4" w:space="0" w:color="auto"/>
              <w:bottom w:val="single" w:sz="4" w:space="0" w:color="auto"/>
              <w:right w:val="single" w:sz="4" w:space="0" w:color="auto"/>
            </w:tcBorders>
            <w:vAlign w:val="center"/>
            <w:hideMark/>
          </w:tcPr>
          <w:p w:rsidR="00BF31EA" w:rsidRPr="00E83F8A" w:rsidRDefault="00BF31EA" w:rsidP="00E83F8A">
            <w:pPr>
              <w:spacing w:line="360" w:lineRule="auto"/>
              <w:ind w:firstLine="0"/>
              <w:jc w:val="center"/>
              <w:rPr>
                <w:sz w:val="24"/>
              </w:rPr>
            </w:pPr>
            <w:r w:rsidRPr="00E83F8A">
              <w:rPr>
                <w:sz w:val="24"/>
              </w:rPr>
              <w:t>3,2</w:t>
            </w:r>
          </w:p>
        </w:tc>
        <w:tc>
          <w:tcPr>
            <w:tcW w:w="1365" w:type="dxa"/>
            <w:tcBorders>
              <w:top w:val="single" w:sz="4" w:space="0" w:color="auto"/>
              <w:left w:val="single" w:sz="4" w:space="0" w:color="auto"/>
              <w:bottom w:val="single" w:sz="4" w:space="0" w:color="auto"/>
              <w:right w:val="single" w:sz="4" w:space="0" w:color="auto"/>
            </w:tcBorders>
            <w:vAlign w:val="center"/>
            <w:hideMark/>
          </w:tcPr>
          <w:p w:rsidR="00BF31EA" w:rsidRPr="00E83F8A" w:rsidRDefault="00BF31EA" w:rsidP="00E83F8A">
            <w:pPr>
              <w:spacing w:line="360" w:lineRule="auto"/>
              <w:ind w:firstLine="0"/>
              <w:jc w:val="center"/>
              <w:rPr>
                <w:sz w:val="24"/>
              </w:rPr>
            </w:pPr>
            <w:r w:rsidRPr="00E83F8A">
              <w:rPr>
                <w:sz w:val="24"/>
              </w:rPr>
              <w:t>2,42</w:t>
            </w:r>
          </w:p>
        </w:tc>
        <w:tc>
          <w:tcPr>
            <w:tcW w:w="1365" w:type="dxa"/>
            <w:tcBorders>
              <w:top w:val="single" w:sz="4" w:space="0" w:color="auto"/>
              <w:left w:val="single" w:sz="4" w:space="0" w:color="auto"/>
              <w:bottom w:val="single" w:sz="4" w:space="0" w:color="auto"/>
              <w:right w:val="single" w:sz="4" w:space="0" w:color="auto"/>
            </w:tcBorders>
            <w:vAlign w:val="center"/>
            <w:hideMark/>
          </w:tcPr>
          <w:p w:rsidR="00BF31EA" w:rsidRPr="00E83F8A" w:rsidRDefault="00BF31EA" w:rsidP="00E83F8A">
            <w:pPr>
              <w:spacing w:line="360" w:lineRule="auto"/>
              <w:ind w:firstLine="0"/>
              <w:jc w:val="center"/>
              <w:rPr>
                <w:sz w:val="24"/>
              </w:rPr>
            </w:pPr>
            <w:r w:rsidRPr="00E83F8A">
              <w:rPr>
                <w:sz w:val="24"/>
              </w:rPr>
              <w:t>1,62</w:t>
            </w:r>
          </w:p>
        </w:tc>
        <w:tc>
          <w:tcPr>
            <w:tcW w:w="1365" w:type="dxa"/>
            <w:tcBorders>
              <w:top w:val="single" w:sz="4" w:space="0" w:color="auto"/>
              <w:left w:val="single" w:sz="4" w:space="0" w:color="auto"/>
              <w:bottom w:val="single" w:sz="4" w:space="0" w:color="auto"/>
              <w:right w:val="single" w:sz="4" w:space="0" w:color="auto"/>
            </w:tcBorders>
            <w:vAlign w:val="center"/>
            <w:hideMark/>
          </w:tcPr>
          <w:p w:rsidR="00BF31EA" w:rsidRPr="00E83F8A" w:rsidRDefault="00BF31EA" w:rsidP="00E83F8A">
            <w:pPr>
              <w:spacing w:line="360" w:lineRule="auto"/>
              <w:ind w:firstLine="0"/>
              <w:jc w:val="center"/>
              <w:rPr>
                <w:sz w:val="24"/>
              </w:rPr>
            </w:pPr>
            <w:r w:rsidRPr="00E83F8A">
              <w:rPr>
                <w:sz w:val="24"/>
              </w:rPr>
              <w:t>0,8</w:t>
            </w:r>
          </w:p>
        </w:tc>
        <w:tc>
          <w:tcPr>
            <w:tcW w:w="1365" w:type="dxa"/>
            <w:tcBorders>
              <w:top w:val="single" w:sz="4" w:space="0" w:color="auto"/>
              <w:left w:val="single" w:sz="4" w:space="0" w:color="auto"/>
              <w:bottom w:val="single" w:sz="4" w:space="0" w:color="auto"/>
              <w:right w:val="single" w:sz="4" w:space="0" w:color="auto"/>
            </w:tcBorders>
            <w:vAlign w:val="center"/>
            <w:hideMark/>
          </w:tcPr>
          <w:p w:rsidR="00BF31EA" w:rsidRPr="00E83F8A" w:rsidRDefault="00BF31EA" w:rsidP="00E83F8A">
            <w:pPr>
              <w:spacing w:line="360" w:lineRule="auto"/>
              <w:ind w:firstLine="0"/>
              <w:jc w:val="center"/>
              <w:rPr>
                <w:sz w:val="24"/>
              </w:rPr>
            </w:pPr>
            <w:r w:rsidRPr="00E83F8A">
              <w:rPr>
                <w:sz w:val="24"/>
              </w:rPr>
              <w:t>0</w:t>
            </w:r>
          </w:p>
        </w:tc>
      </w:tr>
    </w:tbl>
    <w:p w:rsidR="00E83F8A" w:rsidRDefault="00E83F8A" w:rsidP="00BF31EA">
      <w:pPr>
        <w:spacing w:line="360" w:lineRule="auto"/>
        <w:ind w:firstLine="426"/>
        <w:rPr>
          <w:sz w:val="28"/>
          <w:szCs w:val="28"/>
        </w:rPr>
      </w:pPr>
    </w:p>
    <w:p w:rsidR="00BF31EA" w:rsidRPr="009E7984" w:rsidRDefault="00BF31EA" w:rsidP="00BF31EA">
      <w:pPr>
        <w:spacing w:line="360" w:lineRule="auto"/>
        <w:ind w:firstLine="426"/>
        <w:rPr>
          <w:sz w:val="28"/>
          <w:szCs w:val="28"/>
        </w:rPr>
      </w:pPr>
      <w:r w:rsidRPr="009E7984">
        <w:rPr>
          <w:sz w:val="28"/>
          <w:szCs w:val="28"/>
        </w:rPr>
        <w:t>Дозволяє отримати сімейство електромеханічних характеристик. Для цього задаються рядом кутів регулювання в діапазоні від α</w:t>
      </w:r>
      <w:proofErr w:type="spellStart"/>
      <w:r w:rsidRPr="009E7984">
        <w:rPr>
          <w:sz w:val="28"/>
          <w:szCs w:val="28"/>
          <w:vertAlign w:val="subscript"/>
        </w:rPr>
        <w:t>min</w:t>
      </w:r>
      <w:proofErr w:type="spellEnd"/>
      <w:r w:rsidRPr="009E7984">
        <w:rPr>
          <w:sz w:val="28"/>
          <w:szCs w:val="28"/>
        </w:rPr>
        <w:t xml:space="preserve"> = 66</w:t>
      </w:r>
      <w:r w:rsidRPr="009E7984">
        <w:rPr>
          <w:sz w:val="28"/>
          <w:szCs w:val="28"/>
          <w:vertAlign w:val="superscript"/>
        </w:rPr>
        <w:t>о</w:t>
      </w:r>
      <w:r w:rsidRPr="009E7984">
        <w:rPr>
          <w:sz w:val="28"/>
          <w:szCs w:val="28"/>
        </w:rPr>
        <w:t xml:space="preserve"> </w:t>
      </w:r>
      <w:proofErr w:type="spellStart"/>
      <w:r w:rsidRPr="009E7984">
        <w:rPr>
          <w:sz w:val="28"/>
          <w:szCs w:val="28"/>
        </w:rPr>
        <w:t>ел</w:t>
      </w:r>
      <w:proofErr w:type="spellEnd"/>
      <w:r w:rsidRPr="009E7984">
        <w:rPr>
          <w:sz w:val="28"/>
          <w:szCs w:val="28"/>
        </w:rPr>
        <w:t>. до α</w:t>
      </w:r>
      <w:proofErr w:type="spellStart"/>
      <w:r w:rsidRPr="009E7984">
        <w:rPr>
          <w:sz w:val="28"/>
          <w:szCs w:val="28"/>
          <w:vertAlign w:val="subscript"/>
        </w:rPr>
        <w:t>max</w:t>
      </w:r>
      <w:proofErr w:type="spellEnd"/>
      <w:r w:rsidRPr="009E7984">
        <w:rPr>
          <w:sz w:val="28"/>
          <w:szCs w:val="28"/>
          <w:vertAlign w:val="subscript"/>
        </w:rPr>
        <w:t xml:space="preserve"> </w:t>
      </w:r>
      <w:r w:rsidRPr="009E7984">
        <w:rPr>
          <w:sz w:val="28"/>
          <w:szCs w:val="28"/>
        </w:rPr>
        <w:t>= 89</w:t>
      </w:r>
      <w:r w:rsidRPr="009E7984">
        <w:rPr>
          <w:sz w:val="28"/>
          <w:szCs w:val="28"/>
          <w:vertAlign w:val="superscript"/>
        </w:rPr>
        <w:t>о</w:t>
      </w:r>
      <w:r w:rsidRPr="009E7984">
        <w:rPr>
          <w:sz w:val="28"/>
          <w:szCs w:val="28"/>
        </w:rPr>
        <w:t>53</w:t>
      </w:r>
      <w:r w:rsidRPr="009E7984">
        <w:rPr>
          <w:i/>
          <w:sz w:val="28"/>
          <w:szCs w:val="28"/>
          <w:vertAlign w:val="superscript"/>
        </w:rPr>
        <w:t>’</w:t>
      </w:r>
      <w:r w:rsidRPr="009E7984">
        <w:rPr>
          <w:sz w:val="28"/>
          <w:szCs w:val="28"/>
        </w:rPr>
        <w:t xml:space="preserve"> </w:t>
      </w:r>
      <w:proofErr w:type="spellStart"/>
      <w:r w:rsidRPr="009E7984">
        <w:rPr>
          <w:sz w:val="28"/>
          <w:szCs w:val="28"/>
        </w:rPr>
        <w:t>ел</w:t>
      </w:r>
      <w:proofErr w:type="spellEnd"/>
      <w:r w:rsidRPr="009E7984">
        <w:rPr>
          <w:sz w:val="28"/>
          <w:szCs w:val="28"/>
        </w:rPr>
        <w:t>. Так як рівняння електромеханічних характеристик являє собою лінійну функцію, то достатньо мати дві координати для побудови графіка залежності ω = f(</w:t>
      </w:r>
      <w:proofErr w:type="spellStart"/>
      <w:r w:rsidRPr="009E7984">
        <w:rPr>
          <w:sz w:val="28"/>
          <w:szCs w:val="28"/>
        </w:rPr>
        <w:t>I</w:t>
      </w:r>
      <w:r w:rsidRPr="009E7984">
        <w:rPr>
          <w:sz w:val="28"/>
          <w:szCs w:val="28"/>
          <w:vertAlign w:val="subscript"/>
        </w:rPr>
        <w:t>c</w:t>
      </w:r>
      <w:proofErr w:type="spellEnd"/>
      <w:r w:rsidRPr="009E7984">
        <w:rPr>
          <w:sz w:val="28"/>
          <w:szCs w:val="28"/>
        </w:rPr>
        <w:t xml:space="preserve">) для заданого значення кута регулювання. Зручно розраховувати координати двох точок при  </w:t>
      </w:r>
      <w:proofErr w:type="spellStart"/>
      <w:r w:rsidRPr="009E7984">
        <w:rPr>
          <w:sz w:val="28"/>
          <w:szCs w:val="28"/>
        </w:rPr>
        <w:t>I</w:t>
      </w:r>
      <w:r w:rsidRPr="009E7984">
        <w:rPr>
          <w:sz w:val="28"/>
          <w:szCs w:val="28"/>
          <w:vertAlign w:val="subscript"/>
        </w:rPr>
        <w:t>c</w:t>
      </w:r>
      <w:proofErr w:type="spellEnd"/>
      <w:r w:rsidRPr="009E7984">
        <w:rPr>
          <w:sz w:val="28"/>
          <w:szCs w:val="28"/>
          <w:vertAlign w:val="subscript"/>
        </w:rPr>
        <w:t xml:space="preserve"> </w:t>
      </w:r>
      <w:r w:rsidRPr="009E7984">
        <w:rPr>
          <w:sz w:val="28"/>
          <w:szCs w:val="28"/>
        </w:rPr>
        <w:t xml:space="preserve">= 0 і </w:t>
      </w:r>
      <w:proofErr w:type="spellStart"/>
      <w:r w:rsidRPr="009E7984">
        <w:rPr>
          <w:sz w:val="28"/>
          <w:szCs w:val="28"/>
        </w:rPr>
        <w:t>I</w:t>
      </w:r>
      <w:r w:rsidRPr="009E7984">
        <w:rPr>
          <w:sz w:val="28"/>
          <w:szCs w:val="28"/>
          <w:vertAlign w:val="subscript"/>
        </w:rPr>
        <w:t>c</w:t>
      </w:r>
      <w:proofErr w:type="spellEnd"/>
      <w:r w:rsidRPr="009E7984">
        <w:rPr>
          <w:sz w:val="28"/>
          <w:szCs w:val="28"/>
          <w:vertAlign w:val="subscript"/>
        </w:rPr>
        <w:t xml:space="preserve"> </w:t>
      </w:r>
      <w:r w:rsidRPr="009E7984">
        <w:rPr>
          <w:sz w:val="28"/>
          <w:szCs w:val="28"/>
        </w:rPr>
        <w:t>= 1394,6 А. Розрахунок електромеханічних характеристик по схемі ТП-Д приведений в табл. 2.1. Графічна залежність представлена на рис. 2.</w:t>
      </w:r>
      <w:r w:rsidR="00631442">
        <w:rPr>
          <w:sz w:val="28"/>
          <w:szCs w:val="28"/>
        </w:rPr>
        <w:t>7</w:t>
      </w:r>
      <w:r w:rsidRPr="009E7984">
        <w:rPr>
          <w:sz w:val="28"/>
          <w:szCs w:val="28"/>
        </w:rPr>
        <w:t>.</w:t>
      </w:r>
    </w:p>
    <w:p w:rsidR="00BF31EA" w:rsidRPr="009E7984" w:rsidRDefault="00BF31EA" w:rsidP="00BF31EA">
      <w:pPr>
        <w:spacing w:line="360" w:lineRule="auto"/>
        <w:rPr>
          <w:sz w:val="28"/>
          <w:szCs w:val="28"/>
        </w:rPr>
      </w:pPr>
      <w:r w:rsidRPr="009E7984">
        <w:rPr>
          <w:noProof/>
          <w:sz w:val="28"/>
          <w:szCs w:val="28"/>
          <w:lang w:val="en-US" w:eastAsia="en-US"/>
        </w:rPr>
        <w:drawing>
          <wp:inline distT="0" distB="0" distL="0" distR="0" wp14:anchorId="7F0EBBA0" wp14:editId="7340F191">
            <wp:extent cx="5937885" cy="5225415"/>
            <wp:effectExtent l="0" t="0" r="5715" b="0"/>
            <wp:docPr id="5" name="Рисунок 8" descr="C:\Users\KK\Pictures\imgonline-com-ua-blackwhiteN5XtHYBZpfn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descr="C:\Users\KK\Pictures\imgonline-com-ua-blackwhiteN5XtHYBZpfnp.jpg"/>
                    <pic:cNvPicPr>
                      <a:picLocks noChangeAspect="1" noChangeArrowheads="1"/>
                    </pic:cNvPicPr>
                  </pic:nvPicPr>
                  <pic:blipFill>
                    <a:blip r:embed="rId253">
                      <a:extLst>
                        <a:ext uri="{28A0092B-C50C-407E-A947-70E740481C1C}">
                          <a14:useLocalDpi xmlns:a14="http://schemas.microsoft.com/office/drawing/2010/main" val="0"/>
                        </a:ext>
                      </a:extLst>
                    </a:blip>
                    <a:srcRect/>
                    <a:stretch>
                      <a:fillRect/>
                    </a:stretch>
                  </pic:blipFill>
                  <pic:spPr bwMode="auto">
                    <a:xfrm>
                      <a:off x="0" y="0"/>
                      <a:ext cx="5937885" cy="5225415"/>
                    </a:xfrm>
                    <a:prstGeom prst="rect">
                      <a:avLst/>
                    </a:prstGeom>
                    <a:noFill/>
                    <a:ln>
                      <a:noFill/>
                    </a:ln>
                  </pic:spPr>
                </pic:pic>
              </a:graphicData>
            </a:graphic>
          </wp:inline>
        </w:drawing>
      </w:r>
    </w:p>
    <w:p w:rsidR="00BF31EA" w:rsidRDefault="00E83F8A" w:rsidP="00E83F8A">
      <w:pPr>
        <w:spacing w:line="360" w:lineRule="auto"/>
        <w:jc w:val="center"/>
        <w:rPr>
          <w:sz w:val="28"/>
          <w:szCs w:val="28"/>
        </w:rPr>
      </w:pPr>
      <w:r>
        <w:rPr>
          <w:sz w:val="28"/>
          <w:szCs w:val="28"/>
        </w:rPr>
        <w:t>Рисунок 2.</w:t>
      </w:r>
      <w:r w:rsidR="00631442">
        <w:rPr>
          <w:sz w:val="28"/>
          <w:szCs w:val="28"/>
        </w:rPr>
        <w:t>7</w:t>
      </w:r>
      <w:r w:rsidR="00BF31EA" w:rsidRPr="009E7984">
        <w:rPr>
          <w:sz w:val="28"/>
          <w:szCs w:val="28"/>
        </w:rPr>
        <w:t>- Електромеханічні характеристики електроприводу системи ТП</w:t>
      </w:r>
      <w:r>
        <w:rPr>
          <w:sz w:val="28"/>
          <w:szCs w:val="28"/>
        </w:rPr>
        <w:t>-Д скіпової підйомної установки</w:t>
      </w:r>
    </w:p>
    <w:p w:rsidR="00E83F8A" w:rsidRDefault="00E83F8A">
      <w:pPr>
        <w:spacing w:after="160" w:line="259" w:lineRule="auto"/>
        <w:ind w:firstLine="0"/>
        <w:jc w:val="left"/>
        <w:rPr>
          <w:sz w:val="28"/>
          <w:szCs w:val="28"/>
        </w:rPr>
      </w:pPr>
      <w:r>
        <w:rPr>
          <w:sz w:val="28"/>
          <w:szCs w:val="28"/>
        </w:rPr>
        <w:br w:type="page"/>
      </w:r>
    </w:p>
    <w:p w:rsidR="00E83F8A" w:rsidRPr="009D100E" w:rsidRDefault="00F075A2" w:rsidP="00E83F8A">
      <w:pPr>
        <w:spacing w:line="360" w:lineRule="auto"/>
        <w:ind w:firstLine="426"/>
        <w:jc w:val="left"/>
        <w:rPr>
          <w:b/>
          <w:sz w:val="28"/>
          <w:szCs w:val="28"/>
        </w:rPr>
      </w:pPr>
      <w:r>
        <w:rPr>
          <w:b/>
          <w:sz w:val="28"/>
          <w:szCs w:val="28"/>
        </w:rPr>
        <w:lastRenderedPageBreak/>
        <w:t xml:space="preserve">РОЗДІЛ </w:t>
      </w:r>
      <w:r w:rsidR="00E83F8A">
        <w:rPr>
          <w:b/>
          <w:sz w:val="28"/>
          <w:szCs w:val="28"/>
        </w:rPr>
        <w:t>3</w:t>
      </w:r>
      <w:r w:rsidR="00E83F8A" w:rsidRPr="009D100E">
        <w:rPr>
          <w:b/>
          <w:sz w:val="28"/>
          <w:szCs w:val="28"/>
        </w:rPr>
        <w:t xml:space="preserve"> РОЗРАХУНОК ЕЛЕМЕНТІВ СИСТЕМИ ПЧ-</w:t>
      </w:r>
      <w:r>
        <w:rPr>
          <w:b/>
          <w:sz w:val="28"/>
          <w:szCs w:val="28"/>
        </w:rPr>
        <w:t>А</w:t>
      </w:r>
      <w:r w:rsidR="00E83F8A" w:rsidRPr="009D100E">
        <w:rPr>
          <w:b/>
          <w:sz w:val="28"/>
          <w:szCs w:val="28"/>
        </w:rPr>
        <w:t>Д</w:t>
      </w:r>
    </w:p>
    <w:p w:rsidR="00E83F8A" w:rsidRPr="009D100E" w:rsidRDefault="00E83F8A" w:rsidP="00E83F8A">
      <w:pPr>
        <w:spacing w:line="360" w:lineRule="auto"/>
        <w:ind w:firstLine="426"/>
        <w:rPr>
          <w:b/>
          <w:sz w:val="28"/>
          <w:szCs w:val="28"/>
        </w:rPr>
      </w:pPr>
    </w:p>
    <w:p w:rsidR="00E83F8A" w:rsidRDefault="00E83F8A" w:rsidP="00E83F8A">
      <w:pPr>
        <w:spacing w:line="360" w:lineRule="auto"/>
        <w:ind w:firstLine="720"/>
        <w:rPr>
          <w:b/>
          <w:sz w:val="28"/>
          <w:szCs w:val="28"/>
        </w:rPr>
      </w:pPr>
      <w:r>
        <w:rPr>
          <w:b/>
          <w:sz w:val="28"/>
          <w:szCs w:val="28"/>
        </w:rPr>
        <w:t>3.</w:t>
      </w:r>
      <w:r w:rsidRPr="009D100E">
        <w:rPr>
          <w:b/>
          <w:sz w:val="28"/>
          <w:szCs w:val="28"/>
        </w:rPr>
        <w:t xml:space="preserve">1 Розрахунок та вибір асинхронного електродвигуна з </w:t>
      </w:r>
      <w:proofErr w:type="spellStart"/>
      <w:r w:rsidRPr="009D100E">
        <w:rPr>
          <w:b/>
          <w:sz w:val="28"/>
          <w:szCs w:val="28"/>
        </w:rPr>
        <w:t>короткозамкнутим</w:t>
      </w:r>
      <w:proofErr w:type="spellEnd"/>
      <w:r w:rsidRPr="009D100E">
        <w:rPr>
          <w:b/>
          <w:sz w:val="28"/>
          <w:szCs w:val="28"/>
        </w:rPr>
        <w:t xml:space="preserve"> ротором для рудничної скіпової підйомної машини</w:t>
      </w:r>
    </w:p>
    <w:p w:rsidR="00E83F8A" w:rsidRDefault="00E83F8A" w:rsidP="00E83F8A">
      <w:pPr>
        <w:spacing w:line="360" w:lineRule="auto"/>
        <w:ind w:firstLine="720"/>
        <w:rPr>
          <w:b/>
          <w:sz w:val="28"/>
          <w:szCs w:val="28"/>
        </w:rPr>
      </w:pPr>
    </w:p>
    <w:p w:rsidR="00E83F8A" w:rsidRPr="009D100E" w:rsidRDefault="00E83F8A" w:rsidP="00E83F8A">
      <w:pPr>
        <w:spacing w:line="360" w:lineRule="auto"/>
        <w:ind w:firstLine="720"/>
        <w:rPr>
          <w:sz w:val="28"/>
          <w:szCs w:val="28"/>
        </w:rPr>
      </w:pPr>
      <w:r>
        <w:rPr>
          <w:sz w:val="28"/>
          <w:szCs w:val="28"/>
        </w:rPr>
        <w:t>За розрахунками, проведеними в розділі 2.1 обираємо приводний електродвигун.</w:t>
      </w:r>
    </w:p>
    <w:p w:rsidR="00E83F8A" w:rsidRPr="009D100E" w:rsidRDefault="00E83F8A" w:rsidP="00E83F8A">
      <w:pPr>
        <w:spacing w:line="360" w:lineRule="auto"/>
        <w:ind w:firstLine="720"/>
        <w:rPr>
          <w:sz w:val="28"/>
          <w:szCs w:val="28"/>
        </w:rPr>
      </w:pPr>
      <w:r w:rsidRPr="009D100E">
        <w:rPr>
          <w:sz w:val="28"/>
          <w:szCs w:val="28"/>
        </w:rPr>
        <w:t xml:space="preserve">Приймаємо да установки асинхронний двигун з </w:t>
      </w:r>
      <w:proofErr w:type="spellStart"/>
      <w:r w:rsidRPr="009D100E">
        <w:rPr>
          <w:sz w:val="28"/>
          <w:szCs w:val="28"/>
        </w:rPr>
        <w:t>короткозамкнутим</w:t>
      </w:r>
      <w:proofErr w:type="spellEnd"/>
      <w:r w:rsidRPr="009D100E">
        <w:rPr>
          <w:sz w:val="28"/>
          <w:szCs w:val="28"/>
        </w:rPr>
        <w:t xml:space="preserve"> ротором типу 1RA1 500-8HA60 з наступними технічними даними:</w:t>
      </w:r>
    </w:p>
    <w:p w:rsidR="00E83F8A" w:rsidRPr="009D100E" w:rsidRDefault="00E83F8A" w:rsidP="00E83F8A">
      <w:pPr>
        <w:spacing w:line="360" w:lineRule="auto"/>
        <w:ind w:firstLine="720"/>
        <w:rPr>
          <w:sz w:val="28"/>
          <w:szCs w:val="28"/>
        </w:rPr>
      </w:pPr>
      <w:r w:rsidRPr="009D100E">
        <w:rPr>
          <w:sz w:val="28"/>
          <w:szCs w:val="28"/>
        </w:rPr>
        <w:t xml:space="preserve">Номінальна потужність </w:t>
      </w:r>
      <w:proofErr w:type="spellStart"/>
      <w:r w:rsidRPr="009D100E">
        <w:rPr>
          <w:sz w:val="28"/>
          <w:szCs w:val="28"/>
        </w:rPr>
        <w:t>Р</w:t>
      </w:r>
      <w:r w:rsidRPr="009D100E">
        <w:rPr>
          <w:sz w:val="28"/>
          <w:szCs w:val="28"/>
          <w:vertAlign w:val="subscript"/>
        </w:rPr>
        <w:t>ном</w:t>
      </w:r>
      <w:proofErr w:type="spellEnd"/>
      <w:r w:rsidRPr="009D100E">
        <w:rPr>
          <w:sz w:val="28"/>
          <w:szCs w:val="28"/>
        </w:rPr>
        <w:t xml:space="preserve"> = 1400 кВт</w:t>
      </w:r>
    </w:p>
    <w:p w:rsidR="00E83F8A" w:rsidRPr="009D100E" w:rsidRDefault="00E83F8A" w:rsidP="00E83F8A">
      <w:pPr>
        <w:spacing w:line="360" w:lineRule="auto"/>
        <w:ind w:firstLine="720"/>
        <w:rPr>
          <w:sz w:val="28"/>
          <w:szCs w:val="28"/>
        </w:rPr>
      </w:pPr>
      <w:r w:rsidRPr="009D100E">
        <w:rPr>
          <w:sz w:val="28"/>
          <w:szCs w:val="28"/>
        </w:rPr>
        <w:t xml:space="preserve">Номінальна частота обертання валу </w:t>
      </w:r>
      <w:proofErr w:type="spellStart"/>
      <w:r w:rsidRPr="009D100E">
        <w:rPr>
          <w:sz w:val="28"/>
          <w:szCs w:val="28"/>
        </w:rPr>
        <w:t>n</w:t>
      </w:r>
      <w:r w:rsidRPr="009D100E">
        <w:rPr>
          <w:sz w:val="28"/>
          <w:szCs w:val="28"/>
          <w:vertAlign w:val="subscript"/>
        </w:rPr>
        <w:t>ном</w:t>
      </w:r>
      <w:proofErr w:type="spellEnd"/>
      <w:r w:rsidRPr="009D100E">
        <w:rPr>
          <w:sz w:val="28"/>
          <w:szCs w:val="28"/>
        </w:rPr>
        <w:t xml:space="preserve"> = 743 об/хв</w:t>
      </w:r>
    </w:p>
    <w:p w:rsidR="00E83F8A" w:rsidRPr="009D100E" w:rsidRDefault="00E83F8A" w:rsidP="00E83F8A">
      <w:pPr>
        <w:spacing w:line="360" w:lineRule="auto"/>
        <w:ind w:firstLine="720"/>
        <w:rPr>
          <w:sz w:val="28"/>
          <w:szCs w:val="28"/>
        </w:rPr>
      </w:pPr>
      <w:r w:rsidRPr="009D100E">
        <w:rPr>
          <w:sz w:val="28"/>
          <w:szCs w:val="28"/>
        </w:rPr>
        <w:t xml:space="preserve">Номінальна напруга в якірному колі </w:t>
      </w:r>
      <w:proofErr w:type="spellStart"/>
      <w:r w:rsidRPr="009D100E">
        <w:rPr>
          <w:sz w:val="28"/>
          <w:szCs w:val="28"/>
        </w:rPr>
        <w:t>U</w:t>
      </w:r>
      <w:r w:rsidRPr="009D100E">
        <w:rPr>
          <w:sz w:val="28"/>
          <w:szCs w:val="28"/>
          <w:vertAlign w:val="subscript"/>
        </w:rPr>
        <w:t>дв</w:t>
      </w:r>
      <w:proofErr w:type="spellEnd"/>
      <w:r w:rsidRPr="009D100E">
        <w:rPr>
          <w:sz w:val="28"/>
          <w:szCs w:val="28"/>
        </w:rPr>
        <w:t xml:space="preserve"> = 6000 В</w:t>
      </w:r>
    </w:p>
    <w:p w:rsidR="00E83F8A" w:rsidRPr="009D100E" w:rsidRDefault="00E83F8A" w:rsidP="00E83F8A">
      <w:pPr>
        <w:spacing w:line="360" w:lineRule="auto"/>
        <w:ind w:firstLine="720"/>
        <w:rPr>
          <w:sz w:val="28"/>
          <w:szCs w:val="28"/>
        </w:rPr>
      </w:pPr>
      <w:r w:rsidRPr="009D100E">
        <w:rPr>
          <w:sz w:val="28"/>
          <w:szCs w:val="28"/>
        </w:rPr>
        <w:t xml:space="preserve">Номінальний струм в при загальмованому роторі </w:t>
      </w:r>
      <w:proofErr w:type="spellStart"/>
      <w:r w:rsidRPr="009D100E">
        <w:rPr>
          <w:sz w:val="28"/>
          <w:szCs w:val="28"/>
        </w:rPr>
        <w:t>I</w:t>
      </w:r>
      <w:r w:rsidRPr="009D100E">
        <w:rPr>
          <w:sz w:val="28"/>
          <w:szCs w:val="28"/>
          <w:vertAlign w:val="subscript"/>
        </w:rPr>
        <w:t>ном</w:t>
      </w:r>
      <w:proofErr w:type="spellEnd"/>
      <w:r w:rsidRPr="009D100E">
        <w:rPr>
          <w:sz w:val="28"/>
          <w:szCs w:val="28"/>
        </w:rPr>
        <w:t xml:space="preserve"> = 900 А</w:t>
      </w:r>
    </w:p>
    <w:p w:rsidR="00E83F8A" w:rsidRPr="009D100E" w:rsidRDefault="00E83F8A" w:rsidP="00E83F8A">
      <w:pPr>
        <w:spacing w:line="360" w:lineRule="auto"/>
        <w:ind w:firstLine="720"/>
        <w:rPr>
          <w:sz w:val="28"/>
          <w:szCs w:val="28"/>
        </w:rPr>
      </w:pPr>
      <w:r w:rsidRPr="009D100E">
        <w:rPr>
          <w:sz w:val="28"/>
          <w:szCs w:val="28"/>
        </w:rPr>
        <w:t>Номінальний струм статора I</w:t>
      </w:r>
      <w:r w:rsidRPr="009D100E">
        <w:rPr>
          <w:sz w:val="28"/>
          <w:szCs w:val="28"/>
          <w:vertAlign w:val="subscript"/>
        </w:rPr>
        <w:t>0</w:t>
      </w:r>
      <w:r w:rsidRPr="009D100E">
        <w:rPr>
          <w:sz w:val="28"/>
          <w:szCs w:val="28"/>
        </w:rPr>
        <w:t xml:space="preserve"> = 150 А</w:t>
      </w:r>
    </w:p>
    <w:p w:rsidR="00E83F8A" w:rsidRPr="009D100E" w:rsidRDefault="00E83F8A" w:rsidP="00E83F8A">
      <w:pPr>
        <w:spacing w:line="360" w:lineRule="auto"/>
        <w:ind w:firstLine="720"/>
        <w:rPr>
          <w:sz w:val="28"/>
          <w:szCs w:val="28"/>
        </w:rPr>
      </w:pPr>
      <w:r w:rsidRPr="009D100E">
        <w:rPr>
          <w:sz w:val="28"/>
          <w:szCs w:val="28"/>
        </w:rPr>
        <w:t xml:space="preserve">Момент інерції ротора </w:t>
      </w:r>
      <w:proofErr w:type="spellStart"/>
      <w:r w:rsidRPr="009D100E">
        <w:rPr>
          <w:sz w:val="28"/>
          <w:szCs w:val="28"/>
        </w:rPr>
        <w:t>J</w:t>
      </w:r>
      <w:r w:rsidRPr="009D100E">
        <w:rPr>
          <w:sz w:val="28"/>
          <w:szCs w:val="28"/>
          <w:vertAlign w:val="subscript"/>
        </w:rPr>
        <w:t>дв</w:t>
      </w:r>
      <w:proofErr w:type="spellEnd"/>
      <w:r w:rsidRPr="009D100E">
        <w:rPr>
          <w:sz w:val="28"/>
          <w:szCs w:val="28"/>
        </w:rPr>
        <w:t xml:space="preserve"> = 120,1 кгм</w:t>
      </w:r>
      <w:r w:rsidRPr="009D100E">
        <w:rPr>
          <w:sz w:val="28"/>
          <w:szCs w:val="28"/>
          <w:vertAlign w:val="superscript"/>
        </w:rPr>
        <w:t>2</w:t>
      </w:r>
    </w:p>
    <w:p w:rsidR="00E83F8A" w:rsidRPr="009D100E" w:rsidRDefault="00E83F8A" w:rsidP="00E83F8A">
      <w:pPr>
        <w:spacing w:line="360" w:lineRule="auto"/>
        <w:ind w:firstLine="720"/>
        <w:rPr>
          <w:sz w:val="28"/>
          <w:szCs w:val="28"/>
        </w:rPr>
      </w:pPr>
      <w:r w:rsidRPr="009D100E">
        <w:rPr>
          <w:sz w:val="28"/>
          <w:szCs w:val="28"/>
        </w:rPr>
        <w:t xml:space="preserve">Номінальний ККД </w:t>
      </w:r>
      <w:proofErr w:type="spellStart"/>
      <w:r w:rsidRPr="009D100E">
        <w:rPr>
          <w:sz w:val="28"/>
          <w:szCs w:val="28"/>
        </w:rPr>
        <w:t>η</w:t>
      </w:r>
      <w:r w:rsidRPr="009D100E">
        <w:rPr>
          <w:sz w:val="28"/>
          <w:szCs w:val="28"/>
          <w:vertAlign w:val="subscript"/>
        </w:rPr>
        <w:t>ном</w:t>
      </w:r>
      <w:proofErr w:type="spellEnd"/>
      <w:r w:rsidRPr="009D100E">
        <w:rPr>
          <w:sz w:val="28"/>
          <w:szCs w:val="28"/>
        </w:rPr>
        <w:t xml:space="preserve"> = 0,96</w:t>
      </w:r>
    </w:p>
    <w:p w:rsidR="00E83F8A" w:rsidRPr="009D100E" w:rsidRDefault="00E83F8A" w:rsidP="00E83F8A">
      <w:pPr>
        <w:spacing w:line="360" w:lineRule="auto"/>
        <w:ind w:firstLine="720"/>
        <w:rPr>
          <w:sz w:val="28"/>
          <w:szCs w:val="28"/>
        </w:rPr>
      </w:pPr>
      <w:r w:rsidRPr="009D100E">
        <w:rPr>
          <w:sz w:val="28"/>
          <w:szCs w:val="28"/>
        </w:rPr>
        <w:t xml:space="preserve">Номінальний коефіцієнт потужності: </w:t>
      </w:r>
      <w:proofErr w:type="spellStart"/>
      <w:r w:rsidRPr="009D100E">
        <w:rPr>
          <w:sz w:val="28"/>
          <w:szCs w:val="28"/>
          <w:lang w:val="en-US"/>
        </w:rPr>
        <w:t>cosφ</w:t>
      </w:r>
      <w:proofErr w:type="spellEnd"/>
      <w:r w:rsidRPr="009D100E">
        <w:rPr>
          <w:sz w:val="28"/>
          <w:szCs w:val="28"/>
        </w:rPr>
        <w:t xml:space="preserve"> = 0.84</w:t>
      </w:r>
    </w:p>
    <w:p w:rsidR="00E83F8A" w:rsidRPr="009D100E" w:rsidRDefault="00E83F8A" w:rsidP="00E83F8A">
      <w:pPr>
        <w:spacing w:line="360" w:lineRule="auto"/>
        <w:ind w:firstLine="720"/>
        <w:rPr>
          <w:sz w:val="28"/>
          <w:szCs w:val="28"/>
        </w:rPr>
      </w:pPr>
      <w:r w:rsidRPr="009D100E">
        <w:rPr>
          <w:sz w:val="28"/>
          <w:szCs w:val="28"/>
        </w:rPr>
        <w:t xml:space="preserve">Перевантажувальна спроможність λ = 1,9 </w:t>
      </w:r>
    </w:p>
    <w:p w:rsidR="00E83F8A" w:rsidRPr="009D100E" w:rsidRDefault="00E83F8A" w:rsidP="00E83F8A">
      <w:pPr>
        <w:spacing w:line="360" w:lineRule="auto"/>
        <w:ind w:firstLine="720"/>
        <w:rPr>
          <w:sz w:val="28"/>
          <w:szCs w:val="28"/>
        </w:rPr>
      </w:pPr>
      <w:r w:rsidRPr="009D100E">
        <w:rPr>
          <w:sz w:val="28"/>
          <w:szCs w:val="28"/>
        </w:rPr>
        <w:t xml:space="preserve">Номінальне ковзання </w:t>
      </w:r>
      <w:r w:rsidRPr="009D100E">
        <w:rPr>
          <w:sz w:val="28"/>
          <w:szCs w:val="28"/>
          <w:lang w:val="en-US"/>
        </w:rPr>
        <w:t>s</w:t>
      </w:r>
      <w:r w:rsidRPr="009D100E">
        <w:rPr>
          <w:sz w:val="28"/>
          <w:szCs w:val="28"/>
        </w:rPr>
        <w:t xml:space="preserve"> = 0.00933</w:t>
      </w:r>
    </w:p>
    <w:p w:rsidR="00E83F8A" w:rsidRPr="009D100E" w:rsidRDefault="00E83F8A" w:rsidP="00E83F8A">
      <w:pPr>
        <w:spacing w:line="360" w:lineRule="auto"/>
        <w:ind w:firstLine="720"/>
        <w:rPr>
          <w:sz w:val="28"/>
          <w:szCs w:val="28"/>
        </w:rPr>
      </w:pPr>
      <w:r w:rsidRPr="009D100E">
        <w:rPr>
          <w:sz w:val="28"/>
          <w:szCs w:val="28"/>
        </w:rPr>
        <w:t>Оскільки розрахункова частота обертання вхідного валу машини не є близькою до синхронної швидкості асинхронного двигуна, потрібно провести розрахунок понижуючого редуктора.</w:t>
      </w:r>
    </w:p>
    <w:p w:rsidR="00E83F8A" w:rsidRDefault="00E83F8A" w:rsidP="00E83F8A">
      <w:pPr>
        <w:spacing w:line="360" w:lineRule="auto"/>
        <w:ind w:firstLine="720"/>
        <w:rPr>
          <w:sz w:val="28"/>
          <w:szCs w:val="28"/>
        </w:rPr>
      </w:pPr>
    </w:p>
    <w:p w:rsidR="00E83F8A" w:rsidRDefault="00E83F8A" w:rsidP="00E83F8A">
      <w:pPr>
        <w:spacing w:line="360" w:lineRule="auto"/>
        <w:ind w:firstLine="720"/>
        <w:rPr>
          <w:sz w:val="28"/>
          <w:szCs w:val="28"/>
        </w:rPr>
      </w:pPr>
    </w:p>
    <w:p w:rsidR="00E83F8A" w:rsidRPr="009D100E" w:rsidRDefault="00E83F8A" w:rsidP="00E83F8A">
      <w:pPr>
        <w:spacing w:line="360" w:lineRule="auto"/>
        <w:ind w:firstLine="720"/>
        <w:rPr>
          <w:sz w:val="28"/>
          <w:szCs w:val="28"/>
        </w:rPr>
      </w:pPr>
      <w:r w:rsidRPr="009D100E">
        <w:rPr>
          <w:sz w:val="28"/>
          <w:szCs w:val="28"/>
        </w:rPr>
        <w:t>Передаточне відношення редуктора:</w:t>
      </w:r>
    </w:p>
    <w:p w:rsidR="00E83F8A" w:rsidRPr="009D100E" w:rsidRDefault="00E83F8A" w:rsidP="00E83F8A">
      <w:pPr>
        <w:spacing w:line="360" w:lineRule="auto"/>
        <w:ind w:firstLine="720"/>
        <w:rPr>
          <w:rFonts w:eastAsia="Calibri"/>
          <w:i/>
          <w:sz w:val="28"/>
          <w:szCs w:val="28"/>
          <w:lang w:eastAsia="en-US"/>
        </w:rPr>
      </w:pPr>
      <m:oMathPara>
        <m:oMath>
          <m:r>
            <w:rPr>
              <w:rFonts w:ascii="Cambria Math" w:eastAsia="Calibri" w:hAnsi="Cambria Math"/>
              <w:sz w:val="28"/>
              <w:szCs w:val="28"/>
              <w:lang w:eastAsia="en-US"/>
            </w:rPr>
            <m:t>U=</m:t>
          </m:r>
          <m:f>
            <m:fPr>
              <m:ctrlPr>
                <w:rPr>
                  <w:rFonts w:ascii="Cambria Math" w:eastAsia="Calibri" w:hAnsi="Cambria Math"/>
                  <w:i/>
                  <w:sz w:val="28"/>
                  <w:szCs w:val="28"/>
                  <w:lang w:eastAsia="en-US"/>
                </w:rPr>
              </m:ctrlPr>
            </m:fPr>
            <m:num>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n</m:t>
                  </m:r>
                </m:e>
                <m:sub>
                  <m:r>
                    <w:rPr>
                      <w:rFonts w:ascii="Cambria Math" w:eastAsia="Calibri" w:hAnsi="Cambria Math"/>
                      <w:sz w:val="28"/>
                      <w:szCs w:val="28"/>
                      <w:lang w:eastAsia="en-US"/>
                    </w:rPr>
                    <m:t>вх</m:t>
                  </m:r>
                </m:sub>
              </m:sSub>
            </m:num>
            <m:den>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n</m:t>
                  </m:r>
                </m:e>
                <m:sub>
                  <m:r>
                    <w:rPr>
                      <w:rFonts w:ascii="Cambria Math" w:eastAsia="Calibri" w:hAnsi="Cambria Math"/>
                      <w:sz w:val="28"/>
                      <w:szCs w:val="28"/>
                      <w:lang w:eastAsia="en-US"/>
                    </w:rPr>
                    <m:t>вих</m:t>
                  </m:r>
                </m:sub>
              </m:sSub>
            </m:den>
          </m:f>
          <m:r>
            <w:rPr>
              <w:rFonts w:ascii="Cambria Math" w:eastAsia="Calibri" w:hAnsi="Cambria Math"/>
              <w:sz w:val="28"/>
              <w:szCs w:val="28"/>
              <w:lang w:eastAsia="en-US"/>
            </w:rPr>
            <m:t>=</m:t>
          </m:r>
          <m:f>
            <m:fPr>
              <m:ctrlPr>
                <w:rPr>
                  <w:rFonts w:ascii="Cambria Math" w:eastAsia="Calibri" w:hAnsi="Cambria Math"/>
                  <w:i/>
                  <w:sz w:val="28"/>
                  <w:szCs w:val="28"/>
                  <w:lang w:eastAsia="en-US"/>
                </w:rPr>
              </m:ctrlPr>
            </m:fPr>
            <m:num>
              <m:r>
                <w:rPr>
                  <w:rFonts w:ascii="Cambria Math" w:eastAsia="Calibri" w:hAnsi="Cambria Math"/>
                  <w:sz w:val="28"/>
                  <w:szCs w:val="28"/>
                  <w:lang w:eastAsia="en-US"/>
                </w:rPr>
                <m:t>743</m:t>
              </m:r>
            </m:num>
            <m:den>
              <m:r>
                <w:rPr>
                  <w:rFonts w:ascii="Cambria Math" w:eastAsia="Calibri" w:hAnsi="Cambria Math"/>
                  <w:sz w:val="28"/>
                  <w:szCs w:val="28"/>
                  <w:lang w:eastAsia="en-US"/>
                </w:rPr>
                <m:t>41,68</m:t>
              </m:r>
            </m:den>
          </m:f>
          <m:r>
            <w:rPr>
              <w:rFonts w:ascii="Cambria Math" w:eastAsia="Calibri" w:hAnsi="Cambria Math"/>
              <w:sz w:val="28"/>
              <w:szCs w:val="28"/>
              <w:lang w:eastAsia="en-US"/>
            </w:rPr>
            <m:t>=18</m:t>
          </m:r>
        </m:oMath>
      </m:oMathPara>
    </w:p>
    <w:p w:rsidR="00E83F8A" w:rsidRPr="009D100E" w:rsidRDefault="00E83F8A" w:rsidP="00E83F8A">
      <w:pPr>
        <w:spacing w:line="360" w:lineRule="auto"/>
        <w:ind w:firstLine="720"/>
        <w:rPr>
          <w:rFonts w:eastAsia="Calibri"/>
          <w:sz w:val="28"/>
          <w:szCs w:val="28"/>
          <w:lang w:eastAsia="en-US"/>
        </w:rPr>
      </w:pPr>
      <w:r w:rsidRPr="009D100E">
        <w:rPr>
          <w:rFonts w:eastAsia="Calibri"/>
          <w:sz w:val="28"/>
          <w:szCs w:val="28"/>
          <w:lang w:eastAsia="en-US"/>
        </w:rPr>
        <w:t xml:space="preserve">Обираємо </w:t>
      </w:r>
      <w:proofErr w:type="spellStart"/>
      <w:r w:rsidRPr="009D100E">
        <w:rPr>
          <w:rFonts w:eastAsia="Calibri"/>
          <w:sz w:val="28"/>
          <w:szCs w:val="28"/>
          <w:lang w:eastAsia="en-US"/>
        </w:rPr>
        <w:t>двопередаточний</w:t>
      </w:r>
      <w:proofErr w:type="spellEnd"/>
      <w:r w:rsidRPr="009D100E">
        <w:rPr>
          <w:rFonts w:eastAsia="Calibri"/>
          <w:sz w:val="28"/>
          <w:szCs w:val="28"/>
          <w:lang w:eastAsia="en-US"/>
        </w:rPr>
        <w:t xml:space="preserve"> циліндричний редуктор типу 1Ц2Н-450 з такими технічними характеристиками:</w:t>
      </w:r>
    </w:p>
    <w:p w:rsidR="00E83F8A" w:rsidRPr="009D100E" w:rsidRDefault="00E83F8A" w:rsidP="00E83F8A">
      <w:pPr>
        <w:spacing w:line="360" w:lineRule="auto"/>
        <w:ind w:firstLine="720"/>
        <w:rPr>
          <w:rFonts w:eastAsia="Calibri"/>
          <w:sz w:val="28"/>
          <w:szCs w:val="28"/>
          <w:lang w:eastAsia="en-US"/>
        </w:rPr>
      </w:pPr>
      <w:r w:rsidRPr="009D100E">
        <w:rPr>
          <w:rFonts w:eastAsia="Calibri"/>
          <w:sz w:val="28"/>
          <w:szCs w:val="28"/>
          <w:lang w:eastAsia="en-US"/>
        </w:rPr>
        <w:t xml:space="preserve">Номінальне передаточне відношення </w:t>
      </w:r>
      <w:r w:rsidRPr="009D100E">
        <w:rPr>
          <w:rFonts w:eastAsia="Calibri"/>
          <w:sz w:val="28"/>
          <w:szCs w:val="28"/>
          <w:lang w:val="en-US" w:eastAsia="en-US"/>
        </w:rPr>
        <w:t>U</w:t>
      </w:r>
      <w:proofErr w:type="spellStart"/>
      <w:r w:rsidRPr="009D100E">
        <w:rPr>
          <w:rFonts w:eastAsia="Calibri"/>
          <w:sz w:val="28"/>
          <w:szCs w:val="28"/>
          <w:vertAlign w:val="subscript"/>
          <w:lang w:eastAsia="en-US"/>
        </w:rPr>
        <w:t>ном</w:t>
      </w:r>
      <w:proofErr w:type="spellEnd"/>
      <w:r w:rsidRPr="009D100E">
        <w:rPr>
          <w:rFonts w:eastAsia="Calibri"/>
          <w:sz w:val="28"/>
          <w:szCs w:val="28"/>
          <w:lang w:eastAsia="en-US"/>
        </w:rPr>
        <w:t xml:space="preserve"> = 16</w:t>
      </w:r>
    </w:p>
    <w:p w:rsidR="00E83F8A" w:rsidRPr="009D100E" w:rsidRDefault="00E83F8A" w:rsidP="00E83F8A">
      <w:pPr>
        <w:spacing w:line="360" w:lineRule="auto"/>
        <w:ind w:firstLine="720"/>
        <w:rPr>
          <w:sz w:val="28"/>
          <w:szCs w:val="28"/>
        </w:rPr>
      </w:pPr>
      <w:r w:rsidRPr="009D100E">
        <w:rPr>
          <w:sz w:val="28"/>
          <w:szCs w:val="28"/>
        </w:rPr>
        <w:lastRenderedPageBreak/>
        <w:t xml:space="preserve">Номінальний крутний момент на вихідному валу </w:t>
      </w:r>
      <w:r w:rsidRPr="009D100E">
        <w:rPr>
          <w:sz w:val="28"/>
          <w:szCs w:val="28"/>
          <w:lang w:val="en-US"/>
        </w:rPr>
        <w:t>M</w:t>
      </w:r>
      <w:proofErr w:type="spellStart"/>
      <w:r w:rsidRPr="009D100E">
        <w:rPr>
          <w:sz w:val="28"/>
          <w:szCs w:val="28"/>
          <w:vertAlign w:val="subscript"/>
        </w:rPr>
        <w:t>ном</w:t>
      </w:r>
      <w:proofErr w:type="spellEnd"/>
      <w:r w:rsidRPr="009D100E">
        <w:rPr>
          <w:sz w:val="28"/>
          <w:szCs w:val="28"/>
          <w:vertAlign w:val="subscript"/>
        </w:rPr>
        <w:t xml:space="preserve"> </w:t>
      </w:r>
      <w:r w:rsidRPr="009D100E">
        <w:rPr>
          <w:sz w:val="28"/>
          <w:szCs w:val="28"/>
        </w:rPr>
        <w:t>= 40000 Нм</w:t>
      </w:r>
    </w:p>
    <w:p w:rsidR="00E83F8A" w:rsidRDefault="00E83F8A" w:rsidP="00E83F8A">
      <w:pPr>
        <w:spacing w:line="360" w:lineRule="auto"/>
        <w:ind w:firstLine="720"/>
        <w:rPr>
          <w:sz w:val="28"/>
          <w:szCs w:val="28"/>
        </w:rPr>
      </w:pPr>
      <w:r w:rsidRPr="009D100E">
        <w:rPr>
          <w:sz w:val="28"/>
          <w:szCs w:val="28"/>
        </w:rPr>
        <w:t xml:space="preserve">Коефіцієнт корисної дії </w:t>
      </w:r>
      <w:proofErr w:type="spellStart"/>
      <w:r w:rsidRPr="009D100E">
        <w:rPr>
          <w:sz w:val="28"/>
          <w:szCs w:val="28"/>
        </w:rPr>
        <w:t>η</w:t>
      </w:r>
      <w:r w:rsidRPr="009D100E">
        <w:rPr>
          <w:sz w:val="28"/>
          <w:szCs w:val="28"/>
          <w:vertAlign w:val="subscript"/>
        </w:rPr>
        <w:t>ред</w:t>
      </w:r>
      <w:proofErr w:type="spellEnd"/>
      <w:r w:rsidRPr="009D100E">
        <w:rPr>
          <w:sz w:val="28"/>
          <w:szCs w:val="28"/>
        </w:rPr>
        <w:t xml:space="preserve"> = 0,98</w:t>
      </w:r>
    </w:p>
    <w:p w:rsidR="00E83F8A" w:rsidRPr="009D100E" w:rsidRDefault="00E83F8A" w:rsidP="00E83F8A">
      <w:pPr>
        <w:spacing w:line="360" w:lineRule="auto"/>
        <w:ind w:firstLine="720"/>
        <w:rPr>
          <w:sz w:val="28"/>
          <w:szCs w:val="28"/>
        </w:rPr>
      </w:pPr>
    </w:p>
    <w:p w:rsidR="00E83F8A" w:rsidRPr="009D100E" w:rsidRDefault="00E83F8A" w:rsidP="00E83F8A">
      <w:pPr>
        <w:spacing w:line="360" w:lineRule="auto"/>
        <w:ind w:firstLine="720"/>
        <w:rPr>
          <w:b/>
          <w:sz w:val="28"/>
          <w:szCs w:val="28"/>
        </w:rPr>
      </w:pPr>
      <w:r>
        <w:rPr>
          <w:b/>
          <w:sz w:val="28"/>
          <w:szCs w:val="28"/>
        </w:rPr>
        <w:t>3.</w:t>
      </w:r>
      <w:r w:rsidRPr="009D100E">
        <w:rPr>
          <w:b/>
          <w:sz w:val="28"/>
          <w:szCs w:val="28"/>
        </w:rPr>
        <w:t xml:space="preserve">2 Розрахунок діаграми електроприводу рудничної скіпової підйомної машини </w:t>
      </w:r>
    </w:p>
    <w:p w:rsidR="00E83F8A" w:rsidRPr="009D100E" w:rsidRDefault="00E83F8A" w:rsidP="00E83F8A">
      <w:pPr>
        <w:spacing w:line="360" w:lineRule="auto"/>
        <w:ind w:firstLine="720"/>
        <w:rPr>
          <w:sz w:val="28"/>
          <w:szCs w:val="28"/>
        </w:rPr>
      </w:pPr>
    </w:p>
    <w:p w:rsidR="00E83F8A" w:rsidRPr="009D100E" w:rsidRDefault="00E83F8A" w:rsidP="00E83F8A">
      <w:pPr>
        <w:spacing w:line="360" w:lineRule="auto"/>
        <w:ind w:firstLine="720"/>
        <w:rPr>
          <w:sz w:val="28"/>
          <w:szCs w:val="28"/>
        </w:rPr>
      </w:pPr>
      <w:r w:rsidRPr="009D100E">
        <w:rPr>
          <w:sz w:val="28"/>
          <w:szCs w:val="28"/>
        </w:rPr>
        <w:t>Номінальна кутова швидкість валу електродвигуна:</w:t>
      </w:r>
    </w:p>
    <w:p w:rsidR="00E83F8A" w:rsidRPr="009D100E" w:rsidRDefault="00E83F8A" w:rsidP="00E83F8A">
      <w:pPr>
        <w:spacing w:line="360" w:lineRule="auto"/>
        <w:ind w:firstLine="720"/>
        <w:rPr>
          <w:sz w:val="28"/>
          <w:szCs w:val="28"/>
        </w:rPr>
      </w:pPr>
      <w:r w:rsidRPr="009D100E">
        <w:rPr>
          <w:position w:val="-24"/>
          <w:sz w:val="28"/>
          <w:szCs w:val="28"/>
        </w:rPr>
        <w:object w:dxaOrig="3920" w:dyaOrig="620">
          <v:shape id="_x0000_i1145" type="#_x0000_t75" style="width:200.4pt;height:27.85pt" o:ole="">
            <v:imagedata r:id="rId254" o:title=""/>
          </v:shape>
          <o:OLEObject Type="Embed" ProgID="Equation.DSMT4" ShapeID="_x0000_i1145" DrawAspect="Content" ObjectID="_1606585322" r:id="rId255"/>
        </w:object>
      </w:r>
      <w:r w:rsidRPr="009D100E">
        <w:rPr>
          <w:sz w:val="28"/>
          <w:szCs w:val="28"/>
        </w:rPr>
        <w:t xml:space="preserve"> </w:t>
      </w:r>
    </w:p>
    <w:p w:rsidR="00E83F8A" w:rsidRPr="009D100E" w:rsidRDefault="00E83F8A" w:rsidP="00E83F8A">
      <w:pPr>
        <w:spacing w:line="360" w:lineRule="auto"/>
        <w:ind w:firstLine="720"/>
        <w:rPr>
          <w:sz w:val="28"/>
          <w:szCs w:val="28"/>
        </w:rPr>
      </w:pPr>
    </w:p>
    <w:p w:rsidR="00E83F8A" w:rsidRPr="009D100E" w:rsidRDefault="00E83F8A" w:rsidP="00E83F8A">
      <w:pPr>
        <w:spacing w:line="360" w:lineRule="auto"/>
        <w:ind w:firstLine="720"/>
        <w:rPr>
          <w:sz w:val="28"/>
          <w:szCs w:val="28"/>
        </w:rPr>
      </w:pPr>
      <w:r w:rsidRPr="009D100E">
        <w:rPr>
          <w:sz w:val="28"/>
          <w:szCs w:val="28"/>
        </w:rPr>
        <w:t>Номінальний момент електродвигуна:</w:t>
      </w:r>
    </w:p>
    <w:p w:rsidR="00E83F8A" w:rsidRPr="009D100E" w:rsidRDefault="00E83F8A" w:rsidP="00E83F8A">
      <w:pPr>
        <w:spacing w:line="360" w:lineRule="auto"/>
        <w:ind w:firstLine="720"/>
        <w:rPr>
          <w:sz w:val="28"/>
          <w:szCs w:val="28"/>
        </w:rPr>
      </w:pPr>
      <w:r w:rsidRPr="009D100E">
        <w:rPr>
          <w:position w:val="-30"/>
          <w:sz w:val="28"/>
          <w:szCs w:val="28"/>
        </w:rPr>
        <w:object w:dxaOrig="4800" w:dyaOrig="720">
          <v:shape id="_x0000_i1146" type="#_x0000_t75" style="width:239.1pt;height:37.35pt" o:ole="">
            <v:imagedata r:id="rId256" o:title=""/>
          </v:shape>
          <o:OLEObject Type="Embed" ProgID="Equation.DSMT4" ShapeID="_x0000_i1146" DrawAspect="Content" ObjectID="_1606585323" r:id="rId257"/>
        </w:object>
      </w:r>
      <w:r w:rsidRPr="009D100E">
        <w:rPr>
          <w:sz w:val="28"/>
          <w:szCs w:val="28"/>
        </w:rPr>
        <w:t xml:space="preserve"> </w:t>
      </w:r>
    </w:p>
    <w:p w:rsidR="00E83F8A" w:rsidRPr="009D100E" w:rsidRDefault="00E83F8A" w:rsidP="00E83F8A">
      <w:pPr>
        <w:spacing w:line="360" w:lineRule="auto"/>
        <w:ind w:firstLine="720"/>
        <w:rPr>
          <w:sz w:val="28"/>
          <w:szCs w:val="28"/>
        </w:rPr>
      </w:pPr>
    </w:p>
    <w:p w:rsidR="00E83F8A" w:rsidRPr="009D100E" w:rsidRDefault="00E83F8A" w:rsidP="00E83F8A">
      <w:pPr>
        <w:spacing w:line="360" w:lineRule="auto"/>
        <w:ind w:firstLine="720"/>
        <w:rPr>
          <w:sz w:val="28"/>
          <w:szCs w:val="28"/>
        </w:rPr>
      </w:pPr>
      <w:r w:rsidRPr="009D100E">
        <w:rPr>
          <w:sz w:val="28"/>
          <w:szCs w:val="28"/>
        </w:rPr>
        <w:t>Момент статичного опору на валу електродвигуна:</w:t>
      </w:r>
    </w:p>
    <w:p w:rsidR="00E83F8A" w:rsidRPr="009D100E" w:rsidRDefault="00E83F8A" w:rsidP="00E83F8A">
      <w:pPr>
        <w:spacing w:line="360" w:lineRule="auto"/>
        <w:ind w:firstLine="720"/>
        <w:rPr>
          <w:sz w:val="28"/>
          <w:szCs w:val="28"/>
        </w:rPr>
      </w:pPr>
      <w:r w:rsidRPr="009D100E">
        <w:rPr>
          <w:position w:val="-32"/>
          <w:sz w:val="28"/>
          <w:szCs w:val="28"/>
        </w:rPr>
        <w:object w:dxaOrig="4680" w:dyaOrig="740">
          <v:shape id="_x0000_i1147" type="#_x0000_t75" style="width:229.6pt;height:37.35pt" o:ole="">
            <v:imagedata r:id="rId258" o:title=""/>
          </v:shape>
          <o:OLEObject Type="Embed" ProgID="Equation.DSMT4" ShapeID="_x0000_i1147" DrawAspect="Content" ObjectID="_1606585324" r:id="rId259"/>
        </w:object>
      </w:r>
      <w:r w:rsidRPr="009D100E">
        <w:rPr>
          <w:sz w:val="28"/>
          <w:szCs w:val="28"/>
        </w:rPr>
        <w:t xml:space="preserve"> </w:t>
      </w:r>
    </w:p>
    <w:p w:rsidR="00E83F8A" w:rsidRPr="009D100E" w:rsidRDefault="00E83F8A" w:rsidP="00E83F8A">
      <w:pPr>
        <w:spacing w:line="360" w:lineRule="auto"/>
        <w:ind w:firstLine="720"/>
        <w:rPr>
          <w:sz w:val="28"/>
          <w:szCs w:val="28"/>
        </w:rPr>
      </w:pPr>
    </w:p>
    <w:p w:rsidR="00E83F8A" w:rsidRPr="009D100E" w:rsidRDefault="00E83F8A" w:rsidP="00E83F8A">
      <w:pPr>
        <w:spacing w:line="360" w:lineRule="auto"/>
        <w:ind w:firstLine="720"/>
        <w:rPr>
          <w:sz w:val="28"/>
          <w:szCs w:val="28"/>
        </w:rPr>
      </w:pPr>
      <w:r w:rsidRPr="009D100E">
        <w:rPr>
          <w:sz w:val="28"/>
          <w:szCs w:val="28"/>
        </w:rPr>
        <w:t>Кутова швидкість валу двигуна, що відповідає максимальній лінійній швидкості руху скіпа:</w:t>
      </w:r>
    </w:p>
    <w:p w:rsidR="00E83F8A" w:rsidRPr="009D100E" w:rsidRDefault="00E83F8A" w:rsidP="00E83F8A">
      <w:pPr>
        <w:spacing w:line="360" w:lineRule="auto"/>
        <w:ind w:firstLine="720"/>
        <w:rPr>
          <w:sz w:val="28"/>
          <w:szCs w:val="28"/>
        </w:rPr>
      </w:pPr>
      <w:r w:rsidRPr="009D100E">
        <w:rPr>
          <w:position w:val="-30"/>
          <w:sz w:val="28"/>
          <w:szCs w:val="28"/>
        </w:rPr>
        <w:object w:dxaOrig="4020" w:dyaOrig="720">
          <v:shape id="_x0000_i1148" type="#_x0000_t75" style="width:202.4pt;height:37.35pt" o:ole="">
            <v:imagedata r:id="rId260" o:title=""/>
          </v:shape>
          <o:OLEObject Type="Embed" ProgID="Equation.DSMT4" ShapeID="_x0000_i1148" DrawAspect="Content" ObjectID="_1606585325" r:id="rId261"/>
        </w:object>
      </w:r>
      <w:r w:rsidRPr="009D100E">
        <w:rPr>
          <w:sz w:val="28"/>
          <w:szCs w:val="28"/>
        </w:rPr>
        <w:t xml:space="preserve"> </w:t>
      </w:r>
    </w:p>
    <w:p w:rsidR="00E83F8A" w:rsidRPr="009D100E" w:rsidRDefault="00E83F8A" w:rsidP="00E83F8A">
      <w:pPr>
        <w:spacing w:line="360" w:lineRule="auto"/>
        <w:ind w:firstLine="720"/>
        <w:rPr>
          <w:sz w:val="28"/>
          <w:szCs w:val="28"/>
        </w:rPr>
      </w:pPr>
    </w:p>
    <w:p w:rsidR="00E83F8A" w:rsidRPr="009D100E" w:rsidRDefault="00E83F8A" w:rsidP="00E83F8A">
      <w:pPr>
        <w:spacing w:line="360" w:lineRule="auto"/>
        <w:ind w:firstLine="720"/>
        <w:rPr>
          <w:sz w:val="28"/>
          <w:szCs w:val="28"/>
        </w:rPr>
      </w:pPr>
      <w:r w:rsidRPr="009D100E">
        <w:rPr>
          <w:sz w:val="28"/>
          <w:szCs w:val="28"/>
        </w:rPr>
        <w:t>Кутова швидкість валу двигуна, що відповідає рекомендованій лінійній швидкості руху сосудів V=1,5 м/с при виході порожнього скіпа, що опускається з розвантажувальних кривих:</w:t>
      </w:r>
    </w:p>
    <w:p w:rsidR="00E83F8A" w:rsidRPr="009D100E" w:rsidRDefault="00E83F8A" w:rsidP="00E83F8A">
      <w:pPr>
        <w:spacing w:line="360" w:lineRule="auto"/>
        <w:ind w:firstLine="720"/>
        <w:rPr>
          <w:sz w:val="28"/>
          <w:szCs w:val="28"/>
        </w:rPr>
      </w:pPr>
      <w:r w:rsidRPr="009D100E">
        <w:rPr>
          <w:position w:val="-30"/>
          <w:sz w:val="28"/>
          <w:szCs w:val="28"/>
        </w:rPr>
        <w:object w:dxaOrig="2780" w:dyaOrig="720">
          <v:shape id="_x0000_i1149" type="#_x0000_t75" style="width:138.55pt;height:37.35pt" o:ole="">
            <v:imagedata r:id="rId262" o:title=""/>
          </v:shape>
          <o:OLEObject Type="Embed" ProgID="Equation.DSMT4" ShapeID="_x0000_i1149" DrawAspect="Content" ObjectID="_1606585326" r:id="rId263"/>
        </w:object>
      </w:r>
    </w:p>
    <w:p w:rsidR="00E83F8A" w:rsidRDefault="00E83F8A" w:rsidP="00E83F8A">
      <w:pPr>
        <w:spacing w:line="360" w:lineRule="auto"/>
        <w:ind w:firstLine="720"/>
        <w:rPr>
          <w:sz w:val="28"/>
          <w:szCs w:val="28"/>
        </w:rPr>
      </w:pPr>
    </w:p>
    <w:p w:rsidR="00F075A2" w:rsidRPr="009D100E" w:rsidRDefault="00F075A2" w:rsidP="00E83F8A">
      <w:pPr>
        <w:spacing w:line="360" w:lineRule="auto"/>
        <w:ind w:firstLine="720"/>
        <w:rPr>
          <w:sz w:val="28"/>
          <w:szCs w:val="28"/>
        </w:rPr>
      </w:pPr>
    </w:p>
    <w:p w:rsidR="00E83F8A" w:rsidRPr="009D100E" w:rsidRDefault="00E83F8A" w:rsidP="00E83F8A">
      <w:pPr>
        <w:spacing w:line="360" w:lineRule="auto"/>
        <w:ind w:firstLine="720"/>
        <w:rPr>
          <w:sz w:val="28"/>
          <w:szCs w:val="28"/>
        </w:rPr>
      </w:pPr>
      <w:r w:rsidRPr="009D100E">
        <w:rPr>
          <w:sz w:val="28"/>
          <w:szCs w:val="28"/>
        </w:rPr>
        <w:lastRenderedPageBreak/>
        <w:t>Кутова швидкість валу двигуна, що відповідає лінійній швидкості руху скіпа по розвантажувальній кривій:</w:t>
      </w:r>
    </w:p>
    <w:p w:rsidR="00E83F8A" w:rsidRPr="009D100E" w:rsidRDefault="00E83F8A" w:rsidP="00E83F8A">
      <w:pPr>
        <w:spacing w:line="360" w:lineRule="auto"/>
        <w:ind w:firstLine="720"/>
        <w:rPr>
          <w:sz w:val="28"/>
          <w:szCs w:val="28"/>
        </w:rPr>
      </w:pPr>
      <w:r w:rsidRPr="009D100E">
        <w:rPr>
          <w:position w:val="-30"/>
          <w:sz w:val="28"/>
          <w:szCs w:val="28"/>
        </w:rPr>
        <w:object w:dxaOrig="3600" w:dyaOrig="720">
          <v:shape id="_x0000_i1150" type="#_x0000_t75" style="width:185.45pt;height:37.35pt" o:ole="">
            <v:imagedata r:id="rId264" o:title=""/>
          </v:shape>
          <o:OLEObject Type="Embed" ProgID="Equation.DSMT4" ShapeID="_x0000_i1150" DrawAspect="Content" ObjectID="_1606585327" r:id="rId265"/>
        </w:object>
      </w:r>
    </w:p>
    <w:p w:rsidR="00E83F8A" w:rsidRPr="009D100E" w:rsidRDefault="00E83F8A" w:rsidP="00E83F8A">
      <w:pPr>
        <w:spacing w:line="360" w:lineRule="auto"/>
        <w:ind w:firstLine="720"/>
        <w:rPr>
          <w:sz w:val="28"/>
          <w:szCs w:val="28"/>
        </w:rPr>
      </w:pPr>
    </w:p>
    <w:p w:rsidR="00E83F8A" w:rsidRPr="009D100E" w:rsidRDefault="00E83F8A" w:rsidP="00E83F8A">
      <w:pPr>
        <w:spacing w:line="360" w:lineRule="auto"/>
        <w:ind w:firstLine="720"/>
        <w:rPr>
          <w:sz w:val="28"/>
          <w:szCs w:val="28"/>
        </w:rPr>
      </w:pPr>
      <w:r w:rsidRPr="009D100E">
        <w:rPr>
          <w:sz w:val="28"/>
          <w:szCs w:val="28"/>
        </w:rPr>
        <w:t>Сумарний момент інерції блоку копрового шківа:</w:t>
      </w:r>
    </w:p>
    <w:p w:rsidR="00E83F8A" w:rsidRPr="009D100E" w:rsidRDefault="00E83F8A" w:rsidP="00E83F8A">
      <w:pPr>
        <w:spacing w:line="360" w:lineRule="auto"/>
        <w:ind w:firstLine="720"/>
        <w:rPr>
          <w:sz w:val="28"/>
          <w:szCs w:val="28"/>
        </w:rPr>
      </w:pPr>
      <w:r w:rsidRPr="009D100E">
        <w:rPr>
          <w:position w:val="-12"/>
          <w:sz w:val="28"/>
          <w:szCs w:val="28"/>
        </w:rPr>
        <w:object w:dxaOrig="3700" w:dyaOrig="380">
          <v:shape id="_x0000_i1151" type="#_x0000_t75" style="width:180pt;height:22.4pt" o:ole="">
            <v:imagedata r:id="rId94" o:title=""/>
          </v:shape>
          <o:OLEObject Type="Embed" ProgID="Equation.DSMT4" ShapeID="_x0000_i1151" DrawAspect="Content" ObjectID="_1606585328" r:id="rId266"/>
        </w:object>
      </w:r>
      <w:r w:rsidRPr="009D100E">
        <w:rPr>
          <w:sz w:val="28"/>
          <w:szCs w:val="28"/>
        </w:rPr>
        <w:t xml:space="preserve"> </w:t>
      </w:r>
    </w:p>
    <w:p w:rsidR="00E83F8A" w:rsidRPr="009D100E" w:rsidRDefault="00E83F8A" w:rsidP="00E83F8A">
      <w:pPr>
        <w:spacing w:line="360" w:lineRule="auto"/>
        <w:ind w:firstLine="720"/>
        <w:rPr>
          <w:sz w:val="28"/>
          <w:szCs w:val="28"/>
        </w:rPr>
      </w:pPr>
    </w:p>
    <w:p w:rsidR="00E83F8A" w:rsidRPr="009D100E" w:rsidRDefault="00E83F8A" w:rsidP="00E83F8A">
      <w:pPr>
        <w:spacing w:line="360" w:lineRule="auto"/>
        <w:ind w:firstLine="720"/>
        <w:rPr>
          <w:sz w:val="28"/>
          <w:szCs w:val="28"/>
        </w:rPr>
      </w:pPr>
      <w:r w:rsidRPr="009D100E">
        <w:rPr>
          <w:sz w:val="28"/>
          <w:szCs w:val="28"/>
        </w:rPr>
        <w:t>Сумарна маса канатів підйомної установки:</w:t>
      </w:r>
    </w:p>
    <w:p w:rsidR="00E83F8A" w:rsidRPr="009D100E" w:rsidRDefault="00E83F8A" w:rsidP="00E83F8A">
      <w:pPr>
        <w:spacing w:line="360" w:lineRule="auto"/>
        <w:ind w:firstLine="720"/>
        <w:rPr>
          <w:sz w:val="28"/>
          <w:szCs w:val="28"/>
        </w:rPr>
      </w:pPr>
      <w:r w:rsidRPr="009D100E">
        <w:rPr>
          <w:position w:val="-12"/>
          <w:sz w:val="28"/>
          <w:szCs w:val="28"/>
        </w:rPr>
        <w:object w:dxaOrig="3420" w:dyaOrig="360">
          <v:shape id="_x0000_i1152" type="#_x0000_t75" style="width:173.9pt;height:22.4pt" o:ole="">
            <v:imagedata r:id="rId96" o:title=""/>
          </v:shape>
          <o:OLEObject Type="Embed" ProgID="Equation.DSMT4" ShapeID="_x0000_i1152" DrawAspect="Content" ObjectID="_1606585329" r:id="rId267"/>
        </w:object>
      </w:r>
      <w:r w:rsidRPr="009D100E">
        <w:rPr>
          <w:sz w:val="28"/>
          <w:szCs w:val="28"/>
        </w:rPr>
        <w:t xml:space="preserve"> </w:t>
      </w:r>
    </w:p>
    <w:p w:rsidR="00E83F8A" w:rsidRPr="009D100E" w:rsidRDefault="00E83F8A" w:rsidP="00E83F8A">
      <w:pPr>
        <w:spacing w:line="360" w:lineRule="auto"/>
        <w:ind w:firstLine="720"/>
        <w:rPr>
          <w:sz w:val="28"/>
          <w:szCs w:val="28"/>
        </w:rPr>
      </w:pPr>
    </w:p>
    <w:p w:rsidR="00E83F8A" w:rsidRPr="009D100E" w:rsidRDefault="00E83F8A" w:rsidP="00E83F8A">
      <w:pPr>
        <w:spacing w:line="360" w:lineRule="auto"/>
        <w:ind w:firstLine="720"/>
        <w:rPr>
          <w:sz w:val="28"/>
          <w:szCs w:val="28"/>
        </w:rPr>
      </w:pPr>
      <w:r w:rsidRPr="009D100E">
        <w:rPr>
          <w:sz w:val="28"/>
          <w:szCs w:val="28"/>
        </w:rPr>
        <w:t>Приведений момент інерції системи:</w:t>
      </w:r>
    </w:p>
    <w:p w:rsidR="00E83F8A" w:rsidRPr="009D100E" w:rsidRDefault="00E83F8A" w:rsidP="00E83F8A">
      <w:pPr>
        <w:spacing w:line="360" w:lineRule="auto"/>
        <w:ind w:firstLine="720"/>
        <w:rPr>
          <w:sz w:val="28"/>
          <w:szCs w:val="28"/>
        </w:rPr>
      </w:pPr>
      <w:r w:rsidRPr="009D100E">
        <w:rPr>
          <w:position w:val="-32"/>
          <w:sz w:val="28"/>
          <w:szCs w:val="28"/>
        </w:rPr>
        <w:object w:dxaOrig="4620" w:dyaOrig="740">
          <v:shape id="_x0000_i1153" type="#_x0000_t75" style="width:230.95pt;height:37.35pt" o:ole="">
            <v:imagedata r:id="rId268" o:title=""/>
          </v:shape>
          <o:OLEObject Type="Embed" ProgID="Equation.DSMT4" ShapeID="_x0000_i1153" DrawAspect="Content" ObjectID="_1606585330" r:id="rId269"/>
        </w:object>
      </w:r>
      <w:r w:rsidRPr="009D100E">
        <w:rPr>
          <w:sz w:val="28"/>
          <w:szCs w:val="28"/>
        </w:rPr>
        <w:t xml:space="preserve"> </w:t>
      </w:r>
    </w:p>
    <w:p w:rsidR="00E83F8A" w:rsidRDefault="00E83F8A" w:rsidP="00E83F8A">
      <w:pPr>
        <w:spacing w:line="360" w:lineRule="auto"/>
        <w:ind w:firstLine="720"/>
        <w:rPr>
          <w:sz w:val="28"/>
          <w:szCs w:val="28"/>
        </w:rPr>
      </w:pPr>
      <w:r w:rsidRPr="009D100E">
        <w:rPr>
          <w:position w:val="-28"/>
          <w:sz w:val="28"/>
          <w:szCs w:val="28"/>
        </w:rPr>
        <w:object w:dxaOrig="8000" w:dyaOrig="700">
          <v:shape id="_x0000_i1154" type="#_x0000_t75" style="width:399.4pt;height:36.7pt" o:ole="">
            <v:imagedata r:id="rId270" o:title=""/>
          </v:shape>
          <o:OLEObject Type="Embed" ProgID="Equation.DSMT4" ShapeID="_x0000_i1154" DrawAspect="Content" ObjectID="_1606585331" r:id="rId271"/>
        </w:object>
      </w:r>
      <w:r w:rsidRPr="009D100E">
        <w:rPr>
          <w:sz w:val="28"/>
          <w:szCs w:val="28"/>
        </w:rPr>
        <w:t xml:space="preserve"> </w:t>
      </w:r>
      <w:r w:rsidRPr="009D100E">
        <w:rPr>
          <w:position w:val="-4"/>
          <w:sz w:val="28"/>
          <w:szCs w:val="28"/>
        </w:rPr>
        <w:object w:dxaOrig="180" w:dyaOrig="279">
          <v:shape id="_x0000_i1155" type="#_x0000_t75" style="width:7.45pt;height:13.6pt" o:ole="">
            <v:imagedata r:id="rId102" o:title=""/>
          </v:shape>
          <o:OLEObject Type="Embed" ProgID="Equation.DSMT4" ShapeID="_x0000_i1155" DrawAspect="Content" ObjectID="_1606585332" r:id="rId272"/>
        </w:object>
      </w:r>
    </w:p>
    <w:p w:rsidR="00F075A2" w:rsidRPr="009D100E" w:rsidRDefault="00F075A2" w:rsidP="00E83F8A">
      <w:pPr>
        <w:spacing w:line="360" w:lineRule="auto"/>
        <w:ind w:firstLine="720"/>
        <w:rPr>
          <w:sz w:val="28"/>
          <w:szCs w:val="28"/>
        </w:rPr>
      </w:pPr>
    </w:p>
    <w:p w:rsidR="00E83F8A" w:rsidRPr="009D100E" w:rsidRDefault="00E83F8A" w:rsidP="00E83F8A">
      <w:pPr>
        <w:spacing w:line="360" w:lineRule="auto"/>
        <w:ind w:firstLine="720"/>
        <w:rPr>
          <w:sz w:val="28"/>
          <w:szCs w:val="28"/>
          <w:vertAlign w:val="subscript"/>
        </w:rPr>
      </w:pPr>
      <w:r w:rsidRPr="009D100E">
        <w:rPr>
          <w:sz w:val="28"/>
          <w:szCs w:val="28"/>
        </w:rPr>
        <w:t>Пусковий момент в період часу t</w:t>
      </w:r>
      <w:r w:rsidRPr="009D100E">
        <w:rPr>
          <w:sz w:val="28"/>
          <w:szCs w:val="28"/>
          <w:vertAlign w:val="subscript"/>
        </w:rPr>
        <w:t>п1:</w:t>
      </w:r>
    </w:p>
    <w:p w:rsidR="00E83F8A" w:rsidRPr="009D100E" w:rsidRDefault="00E83F8A" w:rsidP="00E83F8A">
      <w:pPr>
        <w:spacing w:line="360" w:lineRule="auto"/>
        <w:ind w:firstLine="720"/>
        <w:rPr>
          <w:sz w:val="28"/>
          <w:szCs w:val="28"/>
          <w:vertAlign w:val="subscript"/>
        </w:rPr>
      </w:pPr>
      <w:r w:rsidRPr="009D100E">
        <w:rPr>
          <w:position w:val="-30"/>
          <w:sz w:val="28"/>
          <w:szCs w:val="28"/>
          <w:vertAlign w:val="subscript"/>
        </w:rPr>
        <w:object w:dxaOrig="5820" w:dyaOrig="680">
          <v:shape id="_x0000_i1156" type="#_x0000_t75" style="width:4in;height:37.35pt" o:ole="">
            <v:imagedata r:id="rId273" o:title=""/>
          </v:shape>
          <o:OLEObject Type="Embed" ProgID="Equation.DSMT4" ShapeID="_x0000_i1156" DrawAspect="Content" ObjectID="_1606585333" r:id="rId274"/>
        </w:object>
      </w:r>
      <w:r w:rsidRPr="009D100E">
        <w:rPr>
          <w:sz w:val="28"/>
          <w:szCs w:val="28"/>
          <w:vertAlign w:val="subscript"/>
        </w:rPr>
        <w:t xml:space="preserve"> </w:t>
      </w:r>
    </w:p>
    <w:p w:rsidR="00E83F8A" w:rsidRPr="009D100E" w:rsidRDefault="00E83F8A" w:rsidP="00E83F8A">
      <w:pPr>
        <w:spacing w:line="360" w:lineRule="auto"/>
        <w:ind w:firstLine="720"/>
        <w:rPr>
          <w:sz w:val="28"/>
          <w:szCs w:val="28"/>
          <w:vertAlign w:val="subscript"/>
        </w:rPr>
      </w:pPr>
    </w:p>
    <w:p w:rsidR="00E83F8A" w:rsidRPr="009D100E" w:rsidRDefault="00E83F8A" w:rsidP="00E83F8A">
      <w:pPr>
        <w:tabs>
          <w:tab w:val="right" w:pos="9355"/>
        </w:tabs>
        <w:spacing w:line="360" w:lineRule="auto"/>
        <w:ind w:firstLine="720"/>
        <w:rPr>
          <w:sz w:val="28"/>
          <w:szCs w:val="28"/>
        </w:rPr>
      </w:pPr>
      <w:r w:rsidRPr="009D100E">
        <w:rPr>
          <w:sz w:val="28"/>
          <w:szCs w:val="28"/>
        </w:rPr>
        <w:t>Пусковий момент в період часу t</w:t>
      </w:r>
      <w:r w:rsidRPr="009D100E">
        <w:rPr>
          <w:sz w:val="28"/>
          <w:szCs w:val="28"/>
          <w:vertAlign w:val="subscript"/>
        </w:rPr>
        <w:t>п2</w:t>
      </w:r>
      <w:r w:rsidRPr="009D100E">
        <w:rPr>
          <w:sz w:val="28"/>
          <w:szCs w:val="28"/>
        </w:rPr>
        <w:t>:</w:t>
      </w:r>
    </w:p>
    <w:p w:rsidR="00E83F8A" w:rsidRPr="009D100E" w:rsidRDefault="00E83F8A" w:rsidP="00E83F8A">
      <w:pPr>
        <w:spacing w:line="360" w:lineRule="auto"/>
        <w:ind w:firstLine="720"/>
        <w:rPr>
          <w:sz w:val="28"/>
          <w:szCs w:val="28"/>
          <w:vertAlign w:val="subscript"/>
        </w:rPr>
      </w:pPr>
      <w:r w:rsidRPr="009D100E">
        <w:rPr>
          <w:position w:val="-30"/>
          <w:sz w:val="28"/>
          <w:szCs w:val="28"/>
          <w:vertAlign w:val="subscript"/>
        </w:rPr>
        <w:object w:dxaOrig="7100" w:dyaOrig="680">
          <v:shape id="_x0000_i1157" type="#_x0000_t75" style="width:352.55pt;height:37.35pt" o:ole="">
            <v:imagedata r:id="rId275" o:title=""/>
          </v:shape>
          <o:OLEObject Type="Embed" ProgID="Equation.DSMT4" ShapeID="_x0000_i1157" DrawAspect="Content" ObjectID="_1606585334" r:id="rId276"/>
        </w:object>
      </w:r>
    </w:p>
    <w:p w:rsidR="00E83F8A" w:rsidRPr="009D100E" w:rsidRDefault="00E83F8A" w:rsidP="00E83F8A">
      <w:pPr>
        <w:spacing w:line="360" w:lineRule="auto"/>
        <w:ind w:firstLine="720"/>
        <w:rPr>
          <w:sz w:val="28"/>
          <w:szCs w:val="28"/>
          <w:vertAlign w:val="subscript"/>
        </w:rPr>
      </w:pPr>
    </w:p>
    <w:p w:rsidR="00E83F8A" w:rsidRPr="009D100E" w:rsidRDefault="00E83F8A" w:rsidP="00E83F8A">
      <w:pPr>
        <w:spacing w:line="360" w:lineRule="auto"/>
        <w:ind w:firstLine="720"/>
        <w:rPr>
          <w:sz w:val="28"/>
          <w:szCs w:val="28"/>
        </w:rPr>
      </w:pPr>
      <w:r w:rsidRPr="009D100E">
        <w:rPr>
          <w:sz w:val="28"/>
          <w:szCs w:val="28"/>
        </w:rPr>
        <w:t xml:space="preserve">Момент в період часу </w:t>
      </w:r>
      <w:proofErr w:type="spellStart"/>
      <w:r w:rsidRPr="009D100E">
        <w:rPr>
          <w:sz w:val="28"/>
          <w:szCs w:val="28"/>
        </w:rPr>
        <w:t>t</w:t>
      </w:r>
      <w:r w:rsidRPr="009D100E">
        <w:rPr>
          <w:sz w:val="28"/>
          <w:szCs w:val="28"/>
          <w:vertAlign w:val="subscript"/>
        </w:rPr>
        <w:t>уст</w:t>
      </w:r>
      <w:proofErr w:type="spellEnd"/>
      <w:r w:rsidRPr="009D100E">
        <w:rPr>
          <w:sz w:val="28"/>
          <w:szCs w:val="28"/>
        </w:rPr>
        <w:t>:</w:t>
      </w:r>
    </w:p>
    <w:p w:rsidR="00E83F8A" w:rsidRPr="009D100E" w:rsidRDefault="00E83F8A" w:rsidP="00E83F8A">
      <w:pPr>
        <w:spacing w:line="360" w:lineRule="auto"/>
        <w:ind w:firstLine="720"/>
        <w:rPr>
          <w:sz w:val="28"/>
          <w:szCs w:val="28"/>
        </w:rPr>
      </w:pPr>
      <w:r w:rsidRPr="009D100E">
        <w:rPr>
          <w:position w:val="-14"/>
          <w:sz w:val="28"/>
          <w:szCs w:val="28"/>
        </w:rPr>
        <w:object w:dxaOrig="3060" w:dyaOrig="400">
          <v:shape id="_x0000_i1158" type="#_x0000_t75" style="width:157.6pt;height:22.4pt" o:ole="">
            <v:imagedata r:id="rId277" o:title=""/>
          </v:shape>
          <o:OLEObject Type="Embed" ProgID="Equation.DSMT4" ShapeID="_x0000_i1158" DrawAspect="Content" ObjectID="_1606585335" r:id="rId278"/>
        </w:object>
      </w:r>
      <w:r w:rsidRPr="009D100E">
        <w:rPr>
          <w:sz w:val="28"/>
          <w:szCs w:val="28"/>
        </w:rPr>
        <w:t xml:space="preserve"> </w:t>
      </w:r>
    </w:p>
    <w:p w:rsidR="00E83F8A" w:rsidRDefault="00E83F8A" w:rsidP="00E83F8A">
      <w:pPr>
        <w:spacing w:line="360" w:lineRule="auto"/>
        <w:ind w:firstLine="720"/>
        <w:rPr>
          <w:sz w:val="28"/>
          <w:szCs w:val="28"/>
        </w:rPr>
      </w:pPr>
    </w:p>
    <w:p w:rsidR="00F075A2" w:rsidRDefault="00F075A2" w:rsidP="00E83F8A">
      <w:pPr>
        <w:spacing w:line="360" w:lineRule="auto"/>
        <w:ind w:firstLine="720"/>
        <w:rPr>
          <w:sz w:val="28"/>
          <w:szCs w:val="28"/>
        </w:rPr>
      </w:pPr>
    </w:p>
    <w:p w:rsidR="00F075A2" w:rsidRPr="009D100E" w:rsidRDefault="00F075A2" w:rsidP="00E83F8A">
      <w:pPr>
        <w:spacing w:line="360" w:lineRule="auto"/>
        <w:ind w:firstLine="720"/>
        <w:rPr>
          <w:sz w:val="28"/>
          <w:szCs w:val="28"/>
        </w:rPr>
      </w:pPr>
    </w:p>
    <w:p w:rsidR="00E83F8A" w:rsidRPr="009D100E" w:rsidRDefault="00E83F8A" w:rsidP="00E83F8A">
      <w:pPr>
        <w:spacing w:line="360" w:lineRule="auto"/>
        <w:ind w:firstLine="720"/>
        <w:rPr>
          <w:sz w:val="28"/>
          <w:szCs w:val="28"/>
        </w:rPr>
      </w:pPr>
      <w:r w:rsidRPr="009D100E">
        <w:rPr>
          <w:sz w:val="28"/>
          <w:szCs w:val="28"/>
        </w:rPr>
        <w:lastRenderedPageBreak/>
        <w:t>Момент в період гальмування t</w:t>
      </w:r>
      <w:r w:rsidRPr="009D100E">
        <w:rPr>
          <w:sz w:val="28"/>
          <w:szCs w:val="28"/>
          <w:vertAlign w:val="subscript"/>
        </w:rPr>
        <w:t>т1</w:t>
      </w:r>
      <w:r w:rsidRPr="009D100E">
        <w:rPr>
          <w:sz w:val="28"/>
          <w:szCs w:val="28"/>
        </w:rPr>
        <w:t>:</w:t>
      </w:r>
    </w:p>
    <w:p w:rsidR="00E83F8A" w:rsidRDefault="00E83F8A" w:rsidP="00F075A2">
      <w:pPr>
        <w:spacing w:line="360" w:lineRule="auto"/>
        <w:ind w:firstLine="720"/>
        <w:rPr>
          <w:sz w:val="28"/>
          <w:szCs w:val="28"/>
          <w:vertAlign w:val="subscript"/>
        </w:rPr>
      </w:pPr>
      <w:r w:rsidRPr="009D100E">
        <w:rPr>
          <w:position w:val="-30"/>
          <w:sz w:val="28"/>
          <w:szCs w:val="28"/>
          <w:vertAlign w:val="subscript"/>
        </w:rPr>
        <w:object w:dxaOrig="7160" w:dyaOrig="720">
          <v:shape id="_x0000_i1159" type="#_x0000_t75" style="width:357.95pt;height:37.35pt" o:ole="">
            <v:imagedata r:id="rId279" o:title=""/>
          </v:shape>
          <o:OLEObject Type="Embed" ProgID="Equation.DSMT4" ShapeID="_x0000_i1159" DrawAspect="Content" ObjectID="_1606585336" r:id="rId280"/>
        </w:object>
      </w:r>
    </w:p>
    <w:p w:rsidR="00F075A2" w:rsidRPr="009D100E" w:rsidRDefault="00F075A2" w:rsidP="00F075A2">
      <w:pPr>
        <w:spacing w:line="360" w:lineRule="auto"/>
        <w:ind w:firstLine="720"/>
        <w:rPr>
          <w:sz w:val="28"/>
          <w:szCs w:val="28"/>
          <w:vertAlign w:val="subscript"/>
        </w:rPr>
      </w:pPr>
    </w:p>
    <w:p w:rsidR="00E83F8A" w:rsidRPr="009D100E" w:rsidRDefault="00E83F8A" w:rsidP="00E83F8A">
      <w:pPr>
        <w:spacing w:line="360" w:lineRule="auto"/>
        <w:ind w:firstLine="720"/>
        <w:rPr>
          <w:sz w:val="28"/>
          <w:szCs w:val="28"/>
        </w:rPr>
      </w:pPr>
      <w:r w:rsidRPr="009D100E">
        <w:rPr>
          <w:sz w:val="28"/>
          <w:szCs w:val="28"/>
        </w:rPr>
        <w:t xml:space="preserve">Момент в період руху по розвантажувальним кривим </w:t>
      </w:r>
      <w:proofErr w:type="spellStart"/>
      <w:r w:rsidRPr="009D100E">
        <w:rPr>
          <w:sz w:val="28"/>
          <w:szCs w:val="28"/>
        </w:rPr>
        <w:t>t</w:t>
      </w:r>
      <w:r w:rsidRPr="009D100E">
        <w:rPr>
          <w:sz w:val="28"/>
          <w:szCs w:val="28"/>
          <w:vertAlign w:val="subscript"/>
        </w:rPr>
        <w:t>рк</w:t>
      </w:r>
      <w:proofErr w:type="spellEnd"/>
      <w:r w:rsidRPr="009D100E">
        <w:rPr>
          <w:sz w:val="28"/>
          <w:szCs w:val="28"/>
        </w:rPr>
        <w:t>:</w:t>
      </w:r>
    </w:p>
    <w:p w:rsidR="00E83F8A" w:rsidRPr="009D100E" w:rsidRDefault="00E83F8A" w:rsidP="00E83F8A">
      <w:pPr>
        <w:spacing w:line="360" w:lineRule="auto"/>
        <w:ind w:firstLine="720"/>
        <w:rPr>
          <w:sz w:val="28"/>
          <w:szCs w:val="28"/>
        </w:rPr>
      </w:pPr>
      <w:r w:rsidRPr="009D100E">
        <w:rPr>
          <w:position w:val="-14"/>
          <w:sz w:val="28"/>
          <w:szCs w:val="28"/>
        </w:rPr>
        <w:object w:dxaOrig="2980" w:dyaOrig="400">
          <v:shape id="_x0000_i1160" type="#_x0000_t75" style="width:150.1pt;height:22.4pt" o:ole="">
            <v:imagedata r:id="rId281" o:title=""/>
          </v:shape>
          <o:OLEObject Type="Embed" ProgID="Equation.DSMT4" ShapeID="_x0000_i1160" DrawAspect="Content" ObjectID="_1606585337" r:id="rId282"/>
        </w:object>
      </w:r>
    </w:p>
    <w:p w:rsidR="00E83F8A" w:rsidRPr="009D100E" w:rsidRDefault="00E83F8A" w:rsidP="00E83F8A">
      <w:pPr>
        <w:spacing w:line="360" w:lineRule="auto"/>
        <w:ind w:firstLine="720"/>
        <w:rPr>
          <w:sz w:val="28"/>
          <w:szCs w:val="28"/>
        </w:rPr>
      </w:pPr>
    </w:p>
    <w:p w:rsidR="00E83F8A" w:rsidRPr="009D100E" w:rsidRDefault="00E83F8A" w:rsidP="00E83F8A">
      <w:pPr>
        <w:spacing w:line="360" w:lineRule="auto"/>
        <w:ind w:firstLine="720"/>
        <w:rPr>
          <w:sz w:val="28"/>
          <w:szCs w:val="28"/>
        </w:rPr>
      </w:pPr>
      <w:r w:rsidRPr="009D100E">
        <w:rPr>
          <w:sz w:val="28"/>
          <w:szCs w:val="28"/>
        </w:rPr>
        <w:t>Момент в період гальмування t</w:t>
      </w:r>
      <w:r w:rsidRPr="009D100E">
        <w:rPr>
          <w:sz w:val="28"/>
          <w:szCs w:val="28"/>
          <w:vertAlign w:val="subscript"/>
        </w:rPr>
        <w:t>т2</w:t>
      </w:r>
      <w:r w:rsidRPr="009D100E">
        <w:rPr>
          <w:sz w:val="28"/>
          <w:szCs w:val="28"/>
        </w:rPr>
        <w:t>:</w:t>
      </w:r>
    </w:p>
    <w:p w:rsidR="00E83F8A" w:rsidRPr="009D100E" w:rsidRDefault="00E83F8A" w:rsidP="00E83F8A">
      <w:pPr>
        <w:spacing w:line="360" w:lineRule="auto"/>
        <w:ind w:firstLine="720"/>
        <w:rPr>
          <w:sz w:val="28"/>
          <w:szCs w:val="28"/>
          <w:vertAlign w:val="subscript"/>
        </w:rPr>
      </w:pPr>
      <w:r w:rsidRPr="009D100E">
        <w:rPr>
          <w:position w:val="-30"/>
          <w:sz w:val="28"/>
          <w:szCs w:val="28"/>
          <w:vertAlign w:val="subscript"/>
        </w:rPr>
        <w:object w:dxaOrig="5899" w:dyaOrig="720">
          <v:shape id="_x0000_i1161" type="#_x0000_t75" style="width:290.05pt;height:37.35pt" o:ole="">
            <v:imagedata r:id="rId283" o:title=""/>
          </v:shape>
          <o:OLEObject Type="Embed" ProgID="Equation.DSMT4" ShapeID="_x0000_i1161" DrawAspect="Content" ObjectID="_1606585338" r:id="rId284"/>
        </w:object>
      </w:r>
    </w:p>
    <w:p w:rsidR="00E83F8A" w:rsidRPr="009D100E" w:rsidRDefault="00E83F8A" w:rsidP="00E83F8A">
      <w:pPr>
        <w:spacing w:line="360" w:lineRule="auto"/>
        <w:ind w:firstLine="720"/>
        <w:rPr>
          <w:sz w:val="28"/>
          <w:szCs w:val="28"/>
          <w:vertAlign w:val="subscript"/>
        </w:rPr>
      </w:pPr>
    </w:p>
    <w:p w:rsidR="00E83F8A" w:rsidRPr="009D100E" w:rsidRDefault="00E83F8A" w:rsidP="00E83F8A">
      <w:pPr>
        <w:spacing w:line="360" w:lineRule="auto"/>
        <w:ind w:firstLine="720"/>
        <w:rPr>
          <w:sz w:val="28"/>
          <w:szCs w:val="28"/>
        </w:rPr>
      </w:pPr>
      <w:r w:rsidRPr="009D100E">
        <w:rPr>
          <w:sz w:val="28"/>
          <w:szCs w:val="28"/>
        </w:rPr>
        <w:t>Перевірка електродвигуна по нагріву виконується по еквівалентному моменту:</w:t>
      </w:r>
    </w:p>
    <w:p w:rsidR="00E83F8A" w:rsidRPr="009D100E" w:rsidRDefault="00E83F8A" w:rsidP="00E83F8A">
      <w:pPr>
        <w:spacing w:line="360" w:lineRule="auto"/>
        <w:ind w:firstLine="720"/>
        <w:rPr>
          <w:sz w:val="28"/>
          <w:szCs w:val="28"/>
        </w:rPr>
      </w:pPr>
      <w:r w:rsidRPr="009D100E">
        <w:rPr>
          <w:position w:val="-64"/>
          <w:sz w:val="28"/>
          <w:szCs w:val="28"/>
        </w:rPr>
        <w:object w:dxaOrig="9440" w:dyaOrig="1980">
          <v:shape id="_x0000_i1162" type="#_x0000_t75" style="width:468pt;height:95.1pt" o:ole="">
            <v:imagedata r:id="rId285" o:title=""/>
          </v:shape>
          <o:OLEObject Type="Embed" ProgID="Equation.DSMT4" ShapeID="_x0000_i1162" DrawAspect="Content" ObjectID="_1606585339" r:id="rId286"/>
        </w:object>
      </w:r>
      <w:r w:rsidRPr="009D100E">
        <w:rPr>
          <w:sz w:val="28"/>
          <w:szCs w:val="28"/>
        </w:rPr>
        <w:t xml:space="preserve"> </w:t>
      </w:r>
    </w:p>
    <w:p w:rsidR="00E83F8A" w:rsidRPr="009D100E" w:rsidRDefault="00E83F8A" w:rsidP="00E83F8A">
      <w:pPr>
        <w:spacing w:line="360" w:lineRule="auto"/>
        <w:ind w:firstLine="720"/>
        <w:rPr>
          <w:sz w:val="28"/>
          <w:szCs w:val="28"/>
        </w:rPr>
      </w:pPr>
    </w:p>
    <w:p w:rsidR="00E83F8A" w:rsidRPr="009D100E" w:rsidRDefault="00E83F8A" w:rsidP="00E83F8A">
      <w:pPr>
        <w:spacing w:line="360" w:lineRule="auto"/>
        <w:ind w:firstLine="720"/>
        <w:rPr>
          <w:sz w:val="28"/>
          <w:szCs w:val="28"/>
        </w:rPr>
      </w:pPr>
      <w:r w:rsidRPr="009D100E">
        <w:rPr>
          <w:sz w:val="28"/>
          <w:szCs w:val="28"/>
        </w:rPr>
        <w:t xml:space="preserve">Так як </w:t>
      </w:r>
      <w:proofErr w:type="spellStart"/>
      <w:r w:rsidRPr="009D100E">
        <w:rPr>
          <w:sz w:val="28"/>
          <w:szCs w:val="28"/>
        </w:rPr>
        <w:t>М</w:t>
      </w:r>
      <w:r w:rsidRPr="009D100E">
        <w:rPr>
          <w:sz w:val="28"/>
          <w:szCs w:val="28"/>
          <w:vertAlign w:val="subscript"/>
        </w:rPr>
        <w:t>э</w:t>
      </w:r>
      <w:proofErr w:type="spellEnd"/>
      <w:r w:rsidRPr="009D100E">
        <w:rPr>
          <w:sz w:val="28"/>
          <w:szCs w:val="28"/>
        </w:rPr>
        <w:t xml:space="preserve"> = 15,654*10</w:t>
      </w:r>
      <w:r w:rsidRPr="009D100E">
        <w:rPr>
          <w:sz w:val="28"/>
          <w:szCs w:val="28"/>
          <w:vertAlign w:val="superscript"/>
        </w:rPr>
        <w:t xml:space="preserve">3 </w:t>
      </w:r>
      <w:r w:rsidRPr="009D100E">
        <w:rPr>
          <w:sz w:val="28"/>
          <w:szCs w:val="28"/>
        </w:rPr>
        <w:t xml:space="preserve">Н*м &lt; </w:t>
      </w:r>
      <w:proofErr w:type="spellStart"/>
      <w:r w:rsidRPr="009D100E">
        <w:rPr>
          <w:sz w:val="28"/>
          <w:szCs w:val="28"/>
        </w:rPr>
        <w:t>М</w:t>
      </w:r>
      <w:r w:rsidRPr="009D100E">
        <w:rPr>
          <w:sz w:val="28"/>
          <w:szCs w:val="28"/>
          <w:vertAlign w:val="subscript"/>
        </w:rPr>
        <w:t>ном</w:t>
      </w:r>
      <w:proofErr w:type="spellEnd"/>
      <w:r w:rsidRPr="009D100E">
        <w:rPr>
          <w:sz w:val="28"/>
          <w:szCs w:val="28"/>
        </w:rPr>
        <w:t xml:space="preserve"> = 17,993*10</w:t>
      </w:r>
      <w:r w:rsidRPr="009D100E">
        <w:rPr>
          <w:sz w:val="28"/>
          <w:szCs w:val="28"/>
          <w:vertAlign w:val="superscript"/>
        </w:rPr>
        <w:t xml:space="preserve">3 </w:t>
      </w:r>
      <w:r w:rsidRPr="009D100E">
        <w:rPr>
          <w:sz w:val="28"/>
          <w:szCs w:val="28"/>
        </w:rPr>
        <w:t>Н*м, то обраний електродвигун відповідає тепловим навантаженням.</w:t>
      </w:r>
    </w:p>
    <w:p w:rsidR="00E83F8A" w:rsidRDefault="00E83F8A" w:rsidP="00E83F8A">
      <w:pPr>
        <w:spacing w:line="360" w:lineRule="auto"/>
        <w:ind w:firstLine="720"/>
        <w:rPr>
          <w:sz w:val="28"/>
          <w:szCs w:val="28"/>
        </w:rPr>
      </w:pPr>
      <w:r w:rsidRPr="009D100E">
        <w:rPr>
          <w:sz w:val="28"/>
          <w:szCs w:val="28"/>
        </w:rPr>
        <w:t xml:space="preserve">Перевірка електродвигуна по перевантажувальній спроможності здійснюється по максимальному моменту, отриманому в процесі розрахунку навантажувальної діаграми, тобто </w:t>
      </w:r>
      <w:proofErr w:type="spellStart"/>
      <w:r w:rsidRPr="009D100E">
        <w:rPr>
          <w:sz w:val="28"/>
          <w:szCs w:val="28"/>
        </w:rPr>
        <w:t>M</w:t>
      </w:r>
      <w:r w:rsidRPr="009D100E">
        <w:rPr>
          <w:sz w:val="28"/>
          <w:szCs w:val="28"/>
          <w:vertAlign w:val="subscript"/>
        </w:rPr>
        <w:t>max</w:t>
      </w:r>
      <w:proofErr w:type="spellEnd"/>
      <w:r w:rsidRPr="009D100E">
        <w:rPr>
          <w:sz w:val="28"/>
          <w:szCs w:val="28"/>
        </w:rPr>
        <w:t>=М</w:t>
      </w:r>
      <w:r w:rsidRPr="009D100E">
        <w:rPr>
          <w:sz w:val="28"/>
          <w:szCs w:val="28"/>
          <w:vertAlign w:val="subscript"/>
        </w:rPr>
        <w:t>п2</w:t>
      </w:r>
      <w:r w:rsidRPr="009D100E">
        <w:rPr>
          <w:sz w:val="28"/>
          <w:szCs w:val="28"/>
        </w:rPr>
        <w:t>=23,912*10</w:t>
      </w:r>
      <w:r w:rsidRPr="009D100E">
        <w:rPr>
          <w:sz w:val="28"/>
          <w:szCs w:val="28"/>
          <w:vertAlign w:val="superscript"/>
        </w:rPr>
        <w:t>3</w:t>
      </w:r>
      <w:r w:rsidRPr="009D100E">
        <w:rPr>
          <w:sz w:val="28"/>
          <w:szCs w:val="28"/>
        </w:rPr>
        <w:t>Н*м:</w:t>
      </w:r>
    </w:p>
    <w:p w:rsidR="00F075A2" w:rsidRPr="009D100E" w:rsidRDefault="00F075A2" w:rsidP="00E83F8A">
      <w:pPr>
        <w:spacing w:line="360" w:lineRule="auto"/>
        <w:ind w:firstLine="720"/>
        <w:rPr>
          <w:sz w:val="28"/>
          <w:szCs w:val="28"/>
        </w:rPr>
      </w:pPr>
    </w:p>
    <w:p w:rsidR="00E83F8A" w:rsidRPr="009D100E" w:rsidRDefault="00E83F8A" w:rsidP="00E83F8A">
      <w:pPr>
        <w:spacing w:line="360" w:lineRule="auto"/>
        <w:ind w:firstLine="720"/>
        <w:rPr>
          <w:sz w:val="28"/>
          <w:szCs w:val="28"/>
        </w:rPr>
      </w:pPr>
      <w:r w:rsidRPr="009D100E">
        <w:rPr>
          <w:position w:val="-30"/>
          <w:sz w:val="28"/>
          <w:szCs w:val="28"/>
        </w:rPr>
        <w:object w:dxaOrig="3560" w:dyaOrig="720">
          <v:shape id="_x0000_i1163" type="#_x0000_t75" style="width:182.05pt;height:37.35pt" o:ole="">
            <v:imagedata r:id="rId287" o:title=""/>
          </v:shape>
          <o:OLEObject Type="Embed" ProgID="Equation.DSMT4" ShapeID="_x0000_i1163" DrawAspect="Content" ObjectID="_1606585340" r:id="rId288"/>
        </w:object>
      </w:r>
      <w:r w:rsidRPr="009D100E">
        <w:rPr>
          <w:sz w:val="28"/>
          <w:szCs w:val="28"/>
        </w:rPr>
        <w:t xml:space="preserve"> </w:t>
      </w:r>
    </w:p>
    <w:p w:rsidR="00E83F8A" w:rsidRPr="009D100E" w:rsidRDefault="00E83F8A" w:rsidP="00E83F8A">
      <w:pPr>
        <w:spacing w:line="360" w:lineRule="auto"/>
        <w:ind w:firstLine="720"/>
        <w:rPr>
          <w:sz w:val="28"/>
          <w:szCs w:val="28"/>
        </w:rPr>
      </w:pPr>
    </w:p>
    <w:p w:rsidR="00E83F8A" w:rsidRPr="009D100E" w:rsidRDefault="00E83F8A" w:rsidP="00E83F8A">
      <w:pPr>
        <w:spacing w:line="360" w:lineRule="auto"/>
        <w:ind w:firstLine="720"/>
        <w:rPr>
          <w:sz w:val="28"/>
          <w:szCs w:val="28"/>
        </w:rPr>
      </w:pPr>
      <w:r w:rsidRPr="009D100E">
        <w:rPr>
          <w:sz w:val="28"/>
          <w:szCs w:val="28"/>
        </w:rPr>
        <w:t>Електродвигун проходить по перевантажувальній здатності.</w:t>
      </w:r>
    </w:p>
    <w:p w:rsidR="00E83F8A" w:rsidRPr="009D100E" w:rsidRDefault="00E83F8A" w:rsidP="00F075A2">
      <w:pPr>
        <w:spacing w:line="360" w:lineRule="auto"/>
        <w:ind w:firstLine="720"/>
        <w:rPr>
          <w:sz w:val="28"/>
          <w:szCs w:val="28"/>
        </w:rPr>
      </w:pPr>
      <w:r w:rsidRPr="009D100E">
        <w:rPr>
          <w:sz w:val="28"/>
          <w:szCs w:val="28"/>
        </w:rPr>
        <w:t>По отриманим з пунктів 3.1 та 3.3 даних буду</w:t>
      </w:r>
      <w:r w:rsidR="00F075A2">
        <w:rPr>
          <w:sz w:val="28"/>
          <w:szCs w:val="28"/>
        </w:rPr>
        <w:t>ються діаграми швидкості (Рис. 3</w:t>
      </w:r>
      <w:r w:rsidRPr="009D100E">
        <w:rPr>
          <w:sz w:val="28"/>
          <w:szCs w:val="28"/>
        </w:rPr>
        <w:t>.</w:t>
      </w:r>
      <w:r w:rsidR="00F075A2">
        <w:rPr>
          <w:sz w:val="28"/>
          <w:szCs w:val="28"/>
        </w:rPr>
        <w:t>1</w:t>
      </w:r>
      <w:r w:rsidRPr="009D100E">
        <w:rPr>
          <w:sz w:val="28"/>
          <w:szCs w:val="28"/>
        </w:rPr>
        <w:t xml:space="preserve">) та навантажень (Рис. </w:t>
      </w:r>
      <w:r w:rsidR="00F075A2">
        <w:rPr>
          <w:sz w:val="28"/>
          <w:szCs w:val="28"/>
        </w:rPr>
        <w:t>3</w:t>
      </w:r>
      <w:r w:rsidRPr="009D100E">
        <w:rPr>
          <w:sz w:val="28"/>
          <w:szCs w:val="28"/>
        </w:rPr>
        <w:t>.</w:t>
      </w:r>
      <w:r w:rsidR="00F075A2">
        <w:rPr>
          <w:sz w:val="28"/>
          <w:szCs w:val="28"/>
        </w:rPr>
        <w:t>2</w:t>
      </w:r>
      <w:r w:rsidRPr="009D100E">
        <w:rPr>
          <w:sz w:val="28"/>
          <w:szCs w:val="28"/>
        </w:rPr>
        <w:t>)</w:t>
      </w:r>
    </w:p>
    <w:p w:rsidR="00E83F8A" w:rsidRPr="009D100E" w:rsidRDefault="00E83F8A" w:rsidP="00E83F8A">
      <w:pPr>
        <w:spacing w:line="360" w:lineRule="auto"/>
        <w:ind w:firstLine="720"/>
        <w:rPr>
          <w:sz w:val="28"/>
          <w:szCs w:val="28"/>
        </w:rPr>
      </w:pPr>
    </w:p>
    <w:p w:rsidR="00E83F8A" w:rsidRPr="009D100E" w:rsidRDefault="00E83F8A" w:rsidP="00E83F8A">
      <w:pPr>
        <w:spacing w:after="160" w:line="360" w:lineRule="auto"/>
        <w:rPr>
          <w:b/>
          <w:sz w:val="28"/>
          <w:szCs w:val="28"/>
        </w:rPr>
      </w:pPr>
      <w:r w:rsidRPr="009D100E">
        <w:rPr>
          <w:b/>
          <w:noProof/>
          <w:sz w:val="28"/>
          <w:szCs w:val="28"/>
          <w:lang w:val="en-US" w:eastAsia="en-US"/>
        </w:rPr>
        <w:drawing>
          <wp:inline distT="0" distB="0" distL="0" distR="0" wp14:anchorId="3401D785" wp14:editId="45B5D392">
            <wp:extent cx="5092995" cy="3408956"/>
            <wp:effectExtent l="0" t="0" r="0" b="1270"/>
            <wp:docPr id="4" name="Рисунок 7" descr="C:\Users\KK\Desktop\Speeds - копия.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descr="C:\Users\KK\Desktop\Speeds - копия.png"/>
                    <pic:cNvPicPr>
                      <a:picLocks noChangeAspect="1" noChangeArrowheads="1"/>
                    </pic:cNvPicPr>
                  </pic:nvPicPr>
                  <pic:blipFill>
                    <a:blip r:embed="rId120">
                      <a:extLst>
                        <a:ext uri="{28A0092B-C50C-407E-A947-70E740481C1C}">
                          <a14:useLocalDpi xmlns:a14="http://schemas.microsoft.com/office/drawing/2010/main" val="0"/>
                        </a:ext>
                      </a:extLst>
                    </a:blip>
                    <a:srcRect/>
                    <a:stretch>
                      <a:fillRect/>
                    </a:stretch>
                  </pic:blipFill>
                  <pic:spPr bwMode="auto">
                    <a:xfrm>
                      <a:off x="0" y="0"/>
                      <a:ext cx="5106577" cy="3418047"/>
                    </a:xfrm>
                    <a:prstGeom prst="rect">
                      <a:avLst/>
                    </a:prstGeom>
                    <a:noFill/>
                    <a:ln>
                      <a:noFill/>
                    </a:ln>
                  </pic:spPr>
                </pic:pic>
              </a:graphicData>
            </a:graphic>
          </wp:inline>
        </w:drawing>
      </w:r>
    </w:p>
    <w:p w:rsidR="00E83F8A" w:rsidRPr="009D100E" w:rsidRDefault="00F075A2" w:rsidP="00E83F8A">
      <w:pPr>
        <w:spacing w:after="160" w:line="360" w:lineRule="auto"/>
        <w:ind w:firstLine="720"/>
        <w:rPr>
          <w:sz w:val="28"/>
          <w:szCs w:val="28"/>
        </w:rPr>
      </w:pPr>
      <w:r>
        <w:rPr>
          <w:sz w:val="28"/>
          <w:szCs w:val="28"/>
        </w:rPr>
        <w:t>Рисунок 3</w:t>
      </w:r>
      <w:r w:rsidR="00E83F8A" w:rsidRPr="009D100E">
        <w:rPr>
          <w:sz w:val="28"/>
          <w:szCs w:val="28"/>
        </w:rPr>
        <w:t>.</w:t>
      </w:r>
      <w:r>
        <w:rPr>
          <w:sz w:val="28"/>
          <w:szCs w:val="28"/>
        </w:rPr>
        <w:t>1</w:t>
      </w:r>
      <w:r w:rsidR="00E83F8A" w:rsidRPr="009D100E">
        <w:rPr>
          <w:sz w:val="28"/>
          <w:szCs w:val="28"/>
        </w:rPr>
        <w:t>- Швидкісна діаграма скіпової підйомної установки</w:t>
      </w:r>
    </w:p>
    <w:p w:rsidR="00E83F8A" w:rsidRPr="009D100E" w:rsidRDefault="00E83F8A" w:rsidP="00E83F8A">
      <w:pPr>
        <w:spacing w:after="160" w:line="360" w:lineRule="auto"/>
        <w:rPr>
          <w:sz w:val="28"/>
          <w:szCs w:val="28"/>
        </w:rPr>
      </w:pPr>
      <w:r>
        <w:rPr>
          <w:noProof/>
          <w:sz w:val="28"/>
          <w:szCs w:val="28"/>
          <w:lang w:val="en-US" w:eastAsia="en-US"/>
        </w:rPr>
        <w:drawing>
          <wp:inline distT="0" distB="0" distL="0" distR="0">
            <wp:extent cx="5105400" cy="4152900"/>
            <wp:effectExtent l="0" t="0" r="0" b="0"/>
            <wp:docPr id="18" name="Picture 18" descr="imgonline-com-ua-Black-White-HzPzB3q7iJ"/>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9" descr="imgonline-com-ua-Black-White-HzPzB3q7iJ"/>
                    <pic:cNvPicPr>
                      <a:picLocks noChangeAspect="1" noChangeArrowheads="1"/>
                    </pic:cNvPicPr>
                  </pic:nvPicPr>
                  <pic:blipFill>
                    <a:blip r:embed="rId289">
                      <a:extLst>
                        <a:ext uri="{28A0092B-C50C-407E-A947-70E740481C1C}">
                          <a14:useLocalDpi xmlns:a14="http://schemas.microsoft.com/office/drawing/2010/main" val="0"/>
                        </a:ext>
                      </a:extLst>
                    </a:blip>
                    <a:srcRect/>
                    <a:stretch>
                      <a:fillRect/>
                    </a:stretch>
                  </pic:blipFill>
                  <pic:spPr bwMode="auto">
                    <a:xfrm>
                      <a:off x="0" y="0"/>
                      <a:ext cx="5105400" cy="4152900"/>
                    </a:xfrm>
                    <a:prstGeom prst="rect">
                      <a:avLst/>
                    </a:prstGeom>
                    <a:noFill/>
                    <a:ln>
                      <a:noFill/>
                    </a:ln>
                  </pic:spPr>
                </pic:pic>
              </a:graphicData>
            </a:graphic>
          </wp:inline>
        </w:drawing>
      </w:r>
    </w:p>
    <w:p w:rsidR="00E83F8A" w:rsidRPr="009D100E" w:rsidRDefault="00F075A2" w:rsidP="00E83F8A">
      <w:pPr>
        <w:spacing w:after="160" w:line="360" w:lineRule="auto"/>
        <w:ind w:firstLine="720"/>
        <w:rPr>
          <w:sz w:val="28"/>
          <w:szCs w:val="28"/>
        </w:rPr>
      </w:pPr>
      <w:r>
        <w:rPr>
          <w:sz w:val="28"/>
          <w:szCs w:val="28"/>
        </w:rPr>
        <w:t>Рисунок 3</w:t>
      </w:r>
      <w:r w:rsidR="00E83F8A" w:rsidRPr="009D100E">
        <w:rPr>
          <w:sz w:val="28"/>
          <w:szCs w:val="28"/>
        </w:rPr>
        <w:t>.</w:t>
      </w:r>
      <w:r>
        <w:rPr>
          <w:sz w:val="28"/>
          <w:szCs w:val="28"/>
        </w:rPr>
        <w:t>2</w:t>
      </w:r>
      <w:r w:rsidR="00E83F8A" w:rsidRPr="009D100E">
        <w:rPr>
          <w:sz w:val="28"/>
          <w:szCs w:val="28"/>
        </w:rPr>
        <w:t>- Навантажувальна діаграма скіпової підйомної установки</w:t>
      </w:r>
    </w:p>
    <w:p w:rsidR="00E83F8A" w:rsidRPr="009D100E" w:rsidRDefault="00E83F8A" w:rsidP="00E83F8A">
      <w:pPr>
        <w:spacing w:line="360" w:lineRule="auto"/>
        <w:ind w:firstLine="720"/>
        <w:rPr>
          <w:sz w:val="28"/>
          <w:szCs w:val="28"/>
        </w:rPr>
      </w:pPr>
    </w:p>
    <w:p w:rsidR="00E83F8A" w:rsidRPr="009D100E" w:rsidRDefault="00E83F8A" w:rsidP="00E83F8A">
      <w:pPr>
        <w:spacing w:line="360" w:lineRule="auto"/>
        <w:ind w:firstLine="720"/>
        <w:rPr>
          <w:b/>
          <w:sz w:val="28"/>
          <w:szCs w:val="28"/>
        </w:rPr>
      </w:pPr>
      <w:r>
        <w:rPr>
          <w:b/>
          <w:sz w:val="28"/>
          <w:szCs w:val="28"/>
        </w:rPr>
        <w:t>3.3</w:t>
      </w:r>
      <w:r w:rsidRPr="009D100E">
        <w:rPr>
          <w:b/>
          <w:sz w:val="28"/>
          <w:szCs w:val="28"/>
        </w:rPr>
        <w:t xml:space="preserve"> Розрахунок параметрів системи заміщення асинхронного двигуна з короткозамкненим ротором</w:t>
      </w:r>
    </w:p>
    <w:p w:rsidR="00E83F8A" w:rsidRPr="009D100E" w:rsidRDefault="00E83F8A" w:rsidP="00E83F8A">
      <w:pPr>
        <w:spacing w:line="360" w:lineRule="auto"/>
        <w:ind w:firstLine="720"/>
        <w:rPr>
          <w:sz w:val="28"/>
          <w:szCs w:val="28"/>
        </w:rPr>
      </w:pPr>
    </w:p>
    <w:p w:rsidR="00E83F8A" w:rsidRPr="009D100E" w:rsidRDefault="00E83F8A" w:rsidP="00E83F8A">
      <w:pPr>
        <w:spacing w:line="360" w:lineRule="auto"/>
        <w:ind w:firstLine="720"/>
        <w:rPr>
          <w:sz w:val="28"/>
          <w:szCs w:val="28"/>
        </w:rPr>
      </w:pPr>
      <w:r w:rsidRPr="009D100E">
        <w:rPr>
          <w:sz w:val="28"/>
          <w:szCs w:val="28"/>
        </w:rPr>
        <w:t>Розрахунок статичних характеристик асинхронного двигуна, що працює по системі «ПЧ з автономним інвертором напруги» або «ПЧ з автономним інвертором струму», виконується при знанні наступних параметрів: r</w:t>
      </w:r>
      <w:r w:rsidRPr="009D100E">
        <w:rPr>
          <w:sz w:val="28"/>
          <w:szCs w:val="28"/>
          <w:vertAlign w:val="subscript"/>
        </w:rPr>
        <w:t>1</w:t>
      </w:r>
      <w:r w:rsidRPr="009D100E">
        <w:rPr>
          <w:sz w:val="28"/>
          <w:szCs w:val="28"/>
        </w:rPr>
        <w:t xml:space="preserve"> – активний опір обмотки фази ротора; r’</w:t>
      </w:r>
      <w:r w:rsidRPr="009D100E">
        <w:rPr>
          <w:sz w:val="28"/>
          <w:szCs w:val="28"/>
          <w:vertAlign w:val="subscript"/>
        </w:rPr>
        <w:t>2</w:t>
      </w:r>
      <w:r w:rsidRPr="009D100E">
        <w:rPr>
          <w:sz w:val="28"/>
          <w:szCs w:val="28"/>
        </w:rPr>
        <w:t xml:space="preserve"> – приведений до статорного ланцюга активний опір обмотки фази ротора; x</w:t>
      </w:r>
      <w:r w:rsidRPr="009D100E">
        <w:rPr>
          <w:sz w:val="28"/>
          <w:szCs w:val="28"/>
          <w:vertAlign w:val="subscript"/>
        </w:rPr>
        <w:t>1</w:t>
      </w:r>
      <w:r w:rsidRPr="009D100E">
        <w:rPr>
          <w:sz w:val="28"/>
          <w:szCs w:val="28"/>
        </w:rPr>
        <w:t xml:space="preserve"> – індуктивний опір обмотки фази статора; x’</w:t>
      </w:r>
      <w:r w:rsidRPr="009D100E">
        <w:rPr>
          <w:sz w:val="28"/>
          <w:szCs w:val="28"/>
          <w:vertAlign w:val="subscript"/>
        </w:rPr>
        <w:t>2</w:t>
      </w:r>
      <w:r w:rsidRPr="009D100E">
        <w:rPr>
          <w:sz w:val="28"/>
          <w:szCs w:val="28"/>
        </w:rPr>
        <w:t xml:space="preserve"> – приведений до статорного ланцюга індуктивний опір обмотки фази ротора; x</w:t>
      </w:r>
      <w:r w:rsidRPr="009D100E">
        <w:rPr>
          <w:sz w:val="28"/>
          <w:szCs w:val="28"/>
          <w:vertAlign w:val="subscript"/>
        </w:rPr>
        <w:t>0</w:t>
      </w:r>
      <w:r w:rsidRPr="009D100E">
        <w:rPr>
          <w:sz w:val="28"/>
          <w:szCs w:val="28"/>
        </w:rPr>
        <w:t xml:space="preserve"> – індуктивний опір намагнічуючого ланцюга.</w:t>
      </w:r>
    </w:p>
    <w:p w:rsidR="00E83F8A" w:rsidRPr="009D100E" w:rsidRDefault="00E83F8A" w:rsidP="00E83F8A">
      <w:pPr>
        <w:spacing w:line="360" w:lineRule="auto"/>
        <w:ind w:firstLine="720"/>
        <w:rPr>
          <w:sz w:val="28"/>
          <w:szCs w:val="28"/>
        </w:rPr>
      </w:pPr>
      <w:r w:rsidRPr="009D100E">
        <w:rPr>
          <w:sz w:val="28"/>
          <w:szCs w:val="28"/>
        </w:rPr>
        <w:t>При частотному керування у відповідності до загальноприйнятих допущень, котрі обумовлені постійністю опору схеми заміщення при даній частоті, прийнята Т-образна схема заміщення асинхронного двигуна, що приведена на рисунку 3.3</w:t>
      </w:r>
    </w:p>
    <w:p w:rsidR="00E83F8A" w:rsidRPr="009D100E" w:rsidRDefault="00E83F8A" w:rsidP="00E83F8A">
      <w:pPr>
        <w:spacing w:line="360" w:lineRule="auto"/>
        <w:ind w:firstLine="720"/>
        <w:rPr>
          <w:rFonts w:eastAsia="Calibri"/>
          <w:sz w:val="28"/>
          <w:szCs w:val="28"/>
          <w:lang w:eastAsia="en-US"/>
        </w:rPr>
      </w:pPr>
      <w:r>
        <w:rPr>
          <w:rFonts w:eastAsia="Calibri"/>
          <w:noProof/>
          <w:sz w:val="28"/>
          <w:szCs w:val="28"/>
          <w:lang w:val="en-US" w:eastAsia="en-US"/>
        </w:rPr>
        <w:drawing>
          <wp:inline distT="0" distB="0" distL="0" distR="0">
            <wp:extent cx="5905500" cy="2085975"/>
            <wp:effectExtent l="0" t="0" r="0" b="9525"/>
            <wp:docPr id="17" name="Picture 17" descr="6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0" descr="658"/>
                    <pic:cNvPicPr>
                      <a:picLocks noChangeAspect="1" noChangeArrowheads="1"/>
                    </pic:cNvPicPr>
                  </pic:nvPicPr>
                  <pic:blipFill>
                    <a:blip r:embed="rId290">
                      <a:extLst>
                        <a:ext uri="{28A0092B-C50C-407E-A947-70E740481C1C}">
                          <a14:useLocalDpi xmlns:a14="http://schemas.microsoft.com/office/drawing/2010/main" val="0"/>
                        </a:ext>
                      </a:extLst>
                    </a:blip>
                    <a:srcRect/>
                    <a:stretch>
                      <a:fillRect/>
                    </a:stretch>
                  </pic:blipFill>
                  <pic:spPr bwMode="auto">
                    <a:xfrm>
                      <a:off x="0" y="0"/>
                      <a:ext cx="5905500" cy="2085975"/>
                    </a:xfrm>
                    <a:prstGeom prst="rect">
                      <a:avLst/>
                    </a:prstGeom>
                    <a:noFill/>
                    <a:ln>
                      <a:noFill/>
                    </a:ln>
                  </pic:spPr>
                </pic:pic>
              </a:graphicData>
            </a:graphic>
          </wp:inline>
        </w:drawing>
      </w:r>
    </w:p>
    <w:p w:rsidR="00E83F8A" w:rsidRPr="009D100E" w:rsidRDefault="00E83F8A" w:rsidP="00E83F8A">
      <w:pPr>
        <w:spacing w:line="360" w:lineRule="auto"/>
        <w:ind w:firstLine="720"/>
        <w:rPr>
          <w:rFonts w:eastAsia="Calibri"/>
          <w:sz w:val="28"/>
          <w:szCs w:val="28"/>
          <w:lang w:eastAsia="en-US"/>
        </w:rPr>
      </w:pPr>
      <w:r w:rsidRPr="009D100E">
        <w:rPr>
          <w:rFonts w:eastAsia="Calibri"/>
          <w:sz w:val="28"/>
          <w:szCs w:val="28"/>
          <w:lang w:eastAsia="en-US"/>
        </w:rPr>
        <w:t>Рисунок 3.3- Схема заміщення фази асинхронного двигуна при частотному керуванні</w:t>
      </w:r>
    </w:p>
    <w:p w:rsidR="00E83F8A" w:rsidRPr="009D100E" w:rsidRDefault="00E83F8A" w:rsidP="00E83F8A">
      <w:pPr>
        <w:spacing w:line="360" w:lineRule="auto"/>
        <w:ind w:firstLine="720"/>
        <w:rPr>
          <w:rFonts w:eastAsia="Calibri"/>
          <w:sz w:val="28"/>
          <w:szCs w:val="28"/>
          <w:lang w:eastAsia="en-US"/>
        </w:rPr>
      </w:pPr>
    </w:p>
    <w:p w:rsidR="00E83F8A" w:rsidRPr="009D100E" w:rsidRDefault="00E83F8A" w:rsidP="00E83F8A">
      <w:pPr>
        <w:spacing w:line="360" w:lineRule="auto"/>
        <w:ind w:firstLine="720"/>
        <w:rPr>
          <w:rFonts w:eastAsia="Calibri"/>
          <w:sz w:val="28"/>
          <w:szCs w:val="28"/>
          <w:lang w:eastAsia="en-US"/>
        </w:rPr>
      </w:pPr>
      <w:r w:rsidRPr="009D100E">
        <w:rPr>
          <w:rFonts w:eastAsia="Calibri"/>
          <w:sz w:val="28"/>
          <w:szCs w:val="28"/>
          <w:lang w:eastAsia="en-US"/>
        </w:rPr>
        <w:t>Необхідно звернути особливу увагу на те, що схема заміщення приведена для фази асинхронного двигуна, відповідно струми та напруги являються фазовими.</w:t>
      </w:r>
    </w:p>
    <w:p w:rsidR="00E83F8A" w:rsidRPr="009D100E" w:rsidRDefault="00E83F8A" w:rsidP="00E83F8A">
      <w:pPr>
        <w:spacing w:line="360" w:lineRule="auto"/>
        <w:ind w:firstLine="720"/>
        <w:rPr>
          <w:rFonts w:eastAsia="Calibri"/>
          <w:sz w:val="28"/>
          <w:szCs w:val="28"/>
          <w:lang w:eastAsia="en-US"/>
        </w:rPr>
      </w:pPr>
      <w:r w:rsidRPr="009D100E">
        <w:rPr>
          <w:rFonts w:eastAsia="Calibri"/>
          <w:sz w:val="28"/>
          <w:szCs w:val="28"/>
          <w:lang w:eastAsia="en-US"/>
        </w:rPr>
        <w:t>На схемі заміщення прийняті наступні позначення: U</w:t>
      </w:r>
      <w:r w:rsidRPr="009D100E">
        <w:rPr>
          <w:rFonts w:eastAsia="Calibri"/>
          <w:sz w:val="28"/>
          <w:szCs w:val="28"/>
          <w:vertAlign w:val="subscript"/>
          <w:lang w:eastAsia="en-US"/>
        </w:rPr>
        <w:t>1ном</w:t>
      </w:r>
      <w:r w:rsidRPr="009D100E">
        <w:rPr>
          <w:rFonts w:eastAsia="Calibri"/>
          <w:sz w:val="28"/>
          <w:szCs w:val="28"/>
          <w:lang w:eastAsia="en-US"/>
        </w:rPr>
        <w:t xml:space="preserve"> – номінальна напруга фази статора; E</w:t>
      </w:r>
      <w:r w:rsidRPr="009D100E">
        <w:rPr>
          <w:rFonts w:eastAsia="Calibri"/>
          <w:sz w:val="28"/>
          <w:szCs w:val="28"/>
          <w:vertAlign w:val="subscript"/>
          <w:lang w:eastAsia="en-US"/>
        </w:rPr>
        <w:t>1</w:t>
      </w:r>
      <w:r w:rsidRPr="009D100E">
        <w:rPr>
          <w:rFonts w:eastAsia="Calibri"/>
          <w:sz w:val="28"/>
          <w:szCs w:val="28"/>
          <w:lang w:eastAsia="en-US"/>
        </w:rPr>
        <w:t xml:space="preserve"> – фазне значення ЕРС статора; U`</w:t>
      </w:r>
      <w:r w:rsidRPr="009D100E">
        <w:rPr>
          <w:rFonts w:eastAsia="Calibri"/>
          <w:sz w:val="28"/>
          <w:szCs w:val="28"/>
          <w:vertAlign w:val="subscript"/>
          <w:lang w:eastAsia="en-US"/>
        </w:rPr>
        <w:t>2</w:t>
      </w:r>
      <w:r w:rsidRPr="009D100E">
        <w:rPr>
          <w:rFonts w:eastAsia="Calibri"/>
          <w:sz w:val="28"/>
          <w:szCs w:val="28"/>
          <w:lang w:eastAsia="en-US"/>
        </w:rPr>
        <w:t xml:space="preserve"> – фазна напруга ротора, приведена до статорної обмотки; I</w:t>
      </w:r>
      <w:r w:rsidRPr="009D100E">
        <w:rPr>
          <w:rFonts w:eastAsia="Calibri"/>
          <w:sz w:val="28"/>
          <w:szCs w:val="28"/>
          <w:vertAlign w:val="subscript"/>
          <w:lang w:eastAsia="en-US"/>
        </w:rPr>
        <w:t>1</w:t>
      </w:r>
      <w:r w:rsidRPr="009D100E">
        <w:rPr>
          <w:rFonts w:eastAsia="Calibri"/>
          <w:sz w:val="28"/>
          <w:szCs w:val="28"/>
          <w:lang w:eastAsia="en-US"/>
        </w:rPr>
        <w:t xml:space="preserve"> – фазний струм статора; I`</w:t>
      </w:r>
      <w:r w:rsidRPr="009D100E">
        <w:rPr>
          <w:rFonts w:eastAsia="Calibri"/>
          <w:sz w:val="28"/>
          <w:szCs w:val="28"/>
          <w:vertAlign w:val="subscript"/>
          <w:lang w:eastAsia="en-US"/>
        </w:rPr>
        <w:t>2</w:t>
      </w:r>
      <w:r w:rsidRPr="009D100E">
        <w:rPr>
          <w:rFonts w:eastAsia="Calibri"/>
          <w:sz w:val="28"/>
          <w:szCs w:val="28"/>
          <w:lang w:eastAsia="en-US"/>
        </w:rPr>
        <w:t xml:space="preserve"> – фазний струм ротора, приведений до статорної обмотки; I</w:t>
      </w:r>
      <w:r w:rsidRPr="009D100E">
        <w:rPr>
          <w:rFonts w:eastAsia="Calibri"/>
          <w:sz w:val="28"/>
          <w:szCs w:val="28"/>
          <w:vertAlign w:val="subscript"/>
          <w:lang w:eastAsia="en-US"/>
        </w:rPr>
        <w:t>µ</w:t>
      </w:r>
      <w:r w:rsidRPr="009D100E">
        <w:rPr>
          <w:rFonts w:eastAsia="Calibri"/>
          <w:sz w:val="28"/>
          <w:szCs w:val="28"/>
          <w:lang w:eastAsia="en-US"/>
        </w:rPr>
        <w:t xml:space="preserve"> - струм намагнічування фази; γ = </w:t>
      </w:r>
      <w:r w:rsidRPr="009D100E">
        <w:rPr>
          <w:rFonts w:eastAsia="Calibri"/>
          <w:sz w:val="28"/>
          <w:szCs w:val="28"/>
          <w:lang w:eastAsia="en-US"/>
        </w:rPr>
        <w:lastRenderedPageBreak/>
        <w:t>U</w:t>
      </w:r>
      <w:r w:rsidRPr="009D100E">
        <w:rPr>
          <w:rFonts w:eastAsia="Calibri"/>
          <w:sz w:val="28"/>
          <w:szCs w:val="28"/>
          <w:vertAlign w:val="subscript"/>
          <w:lang w:eastAsia="en-US"/>
        </w:rPr>
        <w:t>1</w:t>
      </w:r>
      <w:r w:rsidRPr="009D100E">
        <w:rPr>
          <w:rFonts w:eastAsia="Calibri"/>
          <w:sz w:val="28"/>
          <w:szCs w:val="28"/>
          <w:lang w:eastAsia="en-US"/>
        </w:rPr>
        <w:t>/</w:t>
      </w:r>
      <w:proofErr w:type="spellStart"/>
      <w:r w:rsidRPr="009D100E">
        <w:rPr>
          <w:rFonts w:eastAsia="Calibri"/>
          <w:sz w:val="28"/>
          <w:szCs w:val="28"/>
          <w:lang w:eastAsia="en-US"/>
        </w:rPr>
        <w:t>U</w:t>
      </w:r>
      <w:r w:rsidRPr="009D100E">
        <w:rPr>
          <w:rFonts w:eastAsia="Calibri"/>
          <w:sz w:val="28"/>
          <w:szCs w:val="28"/>
          <w:vertAlign w:val="subscript"/>
          <w:lang w:eastAsia="en-US"/>
        </w:rPr>
        <w:t>ном</w:t>
      </w:r>
      <w:proofErr w:type="spellEnd"/>
      <w:r w:rsidRPr="009D100E">
        <w:rPr>
          <w:rFonts w:eastAsia="Calibri"/>
          <w:sz w:val="28"/>
          <w:szCs w:val="28"/>
          <w:lang w:eastAsia="en-US"/>
        </w:rPr>
        <w:t xml:space="preserve"> – відносна напруга статора; ν = f</w:t>
      </w:r>
      <w:r w:rsidRPr="009D100E">
        <w:rPr>
          <w:rFonts w:eastAsia="Calibri"/>
          <w:sz w:val="28"/>
          <w:szCs w:val="28"/>
          <w:vertAlign w:val="subscript"/>
          <w:lang w:eastAsia="en-US"/>
        </w:rPr>
        <w:t>1</w:t>
      </w:r>
      <w:r w:rsidRPr="009D100E">
        <w:rPr>
          <w:rFonts w:eastAsia="Calibri"/>
          <w:sz w:val="28"/>
          <w:szCs w:val="28"/>
          <w:lang w:eastAsia="en-US"/>
        </w:rPr>
        <w:t>/f</w:t>
      </w:r>
      <w:r w:rsidRPr="009D100E">
        <w:rPr>
          <w:rFonts w:eastAsia="Calibri"/>
          <w:sz w:val="28"/>
          <w:szCs w:val="28"/>
          <w:vertAlign w:val="subscript"/>
          <w:lang w:eastAsia="en-US"/>
        </w:rPr>
        <w:t>1ном</w:t>
      </w:r>
      <w:r w:rsidRPr="009D100E">
        <w:rPr>
          <w:rFonts w:eastAsia="Calibri"/>
          <w:sz w:val="28"/>
          <w:szCs w:val="28"/>
          <w:lang w:eastAsia="en-US"/>
        </w:rPr>
        <w:t xml:space="preserve"> – відносна частота струму статора; β = f</w:t>
      </w:r>
      <w:r w:rsidRPr="009D100E">
        <w:rPr>
          <w:rFonts w:eastAsia="Calibri"/>
          <w:sz w:val="28"/>
          <w:szCs w:val="28"/>
          <w:vertAlign w:val="subscript"/>
          <w:lang w:eastAsia="en-US"/>
        </w:rPr>
        <w:t>2</w:t>
      </w:r>
      <w:r w:rsidRPr="009D100E">
        <w:rPr>
          <w:rFonts w:eastAsia="Calibri"/>
          <w:sz w:val="28"/>
          <w:szCs w:val="28"/>
          <w:lang w:eastAsia="en-US"/>
        </w:rPr>
        <w:t>/f</w:t>
      </w:r>
      <w:r w:rsidRPr="009D100E">
        <w:rPr>
          <w:rFonts w:eastAsia="Calibri"/>
          <w:sz w:val="28"/>
          <w:szCs w:val="28"/>
          <w:vertAlign w:val="subscript"/>
          <w:lang w:eastAsia="en-US"/>
        </w:rPr>
        <w:t>1ном</w:t>
      </w:r>
      <w:r w:rsidRPr="009D100E">
        <w:rPr>
          <w:rFonts w:eastAsia="Calibri"/>
          <w:sz w:val="28"/>
          <w:szCs w:val="28"/>
          <w:lang w:eastAsia="en-US"/>
        </w:rPr>
        <w:t xml:space="preserve"> – параметр абсолютного ковзання або відносна частота струму ротора; f</w:t>
      </w:r>
      <w:r w:rsidRPr="009D100E">
        <w:rPr>
          <w:rFonts w:eastAsia="Calibri"/>
          <w:sz w:val="28"/>
          <w:szCs w:val="28"/>
          <w:vertAlign w:val="subscript"/>
          <w:lang w:eastAsia="en-US"/>
        </w:rPr>
        <w:t xml:space="preserve">2, </w:t>
      </w:r>
      <w:r w:rsidRPr="009D100E">
        <w:rPr>
          <w:rFonts w:eastAsia="Calibri"/>
          <w:sz w:val="28"/>
          <w:szCs w:val="28"/>
          <w:lang w:eastAsia="en-US"/>
        </w:rPr>
        <w:t>f</w:t>
      </w:r>
      <w:r w:rsidRPr="009D100E">
        <w:rPr>
          <w:rFonts w:eastAsia="Calibri"/>
          <w:sz w:val="28"/>
          <w:szCs w:val="28"/>
          <w:vertAlign w:val="subscript"/>
          <w:lang w:eastAsia="en-US"/>
        </w:rPr>
        <w:t xml:space="preserve">1 </w:t>
      </w:r>
      <w:r w:rsidRPr="009D100E">
        <w:rPr>
          <w:rFonts w:eastAsia="Calibri"/>
          <w:sz w:val="28"/>
          <w:szCs w:val="28"/>
          <w:lang w:eastAsia="en-US"/>
        </w:rPr>
        <w:t>– поточне значення частот статора та ротора; f</w:t>
      </w:r>
      <w:r w:rsidRPr="009D100E">
        <w:rPr>
          <w:rFonts w:eastAsia="Calibri"/>
          <w:sz w:val="28"/>
          <w:szCs w:val="28"/>
          <w:vertAlign w:val="subscript"/>
          <w:lang w:eastAsia="en-US"/>
        </w:rPr>
        <w:t>1ном</w:t>
      </w:r>
      <w:r w:rsidRPr="009D100E">
        <w:rPr>
          <w:rFonts w:eastAsia="Calibri"/>
          <w:sz w:val="28"/>
          <w:szCs w:val="28"/>
          <w:lang w:eastAsia="en-US"/>
        </w:rPr>
        <w:t xml:space="preserve"> – номінальна частота струму статора.</w:t>
      </w:r>
    </w:p>
    <w:p w:rsidR="00E83F8A" w:rsidRDefault="00E83F8A" w:rsidP="00E83F8A">
      <w:pPr>
        <w:spacing w:line="360" w:lineRule="auto"/>
        <w:ind w:firstLine="720"/>
        <w:rPr>
          <w:rFonts w:eastAsia="Calibri"/>
          <w:sz w:val="28"/>
          <w:szCs w:val="28"/>
          <w:lang w:eastAsia="en-US"/>
        </w:rPr>
      </w:pPr>
      <w:r w:rsidRPr="009D100E">
        <w:rPr>
          <w:rFonts w:eastAsia="Calibri"/>
          <w:sz w:val="28"/>
          <w:szCs w:val="28"/>
          <w:lang w:eastAsia="en-US"/>
        </w:rPr>
        <w:t>Активний опір фази статора можна визначити з виразу:</w:t>
      </w:r>
    </w:p>
    <w:p w:rsidR="00F075A2" w:rsidRPr="009D100E" w:rsidRDefault="00F075A2" w:rsidP="00E83F8A">
      <w:pPr>
        <w:spacing w:line="360" w:lineRule="auto"/>
        <w:ind w:firstLine="720"/>
        <w:rPr>
          <w:rFonts w:eastAsia="Calibri"/>
          <w:sz w:val="28"/>
          <w:szCs w:val="28"/>
          <w:lang w:eastAsia="en-US"/>
        </w:rPr>
      </w:pPr>
    </w:p>
    <w:p w:rsidR="00E83F8A" w:rsidRPr="00F075A2" w:rsidRDefault="00B4703E" w:rsidP="00E83F8A">
      <w:pPr>
        <w:spacing w:line="360" w:lineRule="auto"/>
        <w:ind w:firstLine="720"/>
        <w:rPr>
          <w:rFonts w:eastAsia="Calibri"/>
          <w:i/>
          <w:sz w:val="28"/>
          <w:szCs w:val="28"/>
          <w:lang w:eastAsia="en-US"/>
        </w:rPr>
      </w:pPr>
      <m:oMathPara>
        <m:oMath>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r</m:t>
              </m:r>
            </m:e>
            <m:sub>
              <m:r>
                <w:rPr>
                  <w:rFonts w:ascii="Cambria Math" w:eastAsia="Calibri" w:hAnsi="Cambria Math"/>
                  <w:sz w:val="28"/>
                  <w:szCs w:val="28"/>
                  <w:lang w:eastAsia="en-US"/>
                </w:rPr>
                <m:t>1</m:t>
              </m:r>
            </m:sub>
          </m:sSub>
          <m:r>
            <w:rPr>
              <w:rFonts w:ascii="Cambria Math" w:eastAsia="Calibri" w:hAnsi="Cambria Math"/>
              <w:sz w:val="28"/>
              <w:szCs w:val="28"/>
              <w:lang w:eastAsia="en-US"/>
            </w:rPr>
            <m:t xml:space="preserve">= </m:t>
          </m:r>
          <m:f>
            <m:fPr>
              <m:ctrlPr>
                <w:rPr>
                  <w:rFonts w:ascii="Cambria Math" w:eastAsia="Calibri" w:hAnsi="Cambria Math"/>
                  <w:i/>
                  <w:sz w:val="28"/>
                  <w:szCs w:val="28"/>
                  <w:lang w:eastAsia="en-US"/>
                </w:rPr>
              </m:ctrlPr>
            </m:fPr>
            <m:num>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U</m:t>
                  </m:r>
                </m:e>
                <m:sub>
                  <m:r>
                    <w:rPr>
                      <w:rFonts w:ascii="Cambria Math" w:eastAsia="Calibri" w:hAnsi="Cambria Math"/>
                      <w:sz w:val="28"/>
                      <w:szCs w:val="28"/>
                      <w:lang w:eastAsia="en-US"/>
                    </w:rPr>
                    <m:t>1ном</m:t>
                  </m:r>
                </m:sub>
              </m:sSub>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s</m:t>
                  </m:r>
                </m:e>
                <m:sub>
                  <m:r>
                    <w:rPr>
                      <w:rFonts w:ascii="Cambria Math" w:eastAsia="Calibri" w:hAnsi="Cambria Math"/>
                      <w:sz w:val="28"/>
                      <w:szCs w:val="28"/>
                      <w:lang w:eastAsia="en-US"/>
                    </w:rPr>
                    <m:t>ном</m:t>
                  </m:r>
                </m:sub>
              </m:sSub>
            </m:num>
            <m:den>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I</m:t>
                  </m:r>
                </m:e>
                <m:sub>
                  <m:r>
                    <w:rPr>
                      <w:rFonts w:ascii="Cambria Math" w:eastAsia="Calibri" w:hAnsi="Cambria Math"/>
                      <w:sz w:val="28"/>
                      <w:szCs w:val="28"/>
                      <w:lang w:eastAsia="en-US"/>
                    </w:rPr>
                    <m:t>1ном</m:t>
                  </m:r>
                </m:sub>
              </m:sSub>
            </m:den>
          </m:f>
          <m:r>
            <w:rPr>
              <w:rFonts w:ascii="Cambria Math" w:eastAsia="Calibri" w:hAnsi="Cambria Math"/>
              <w:sz w:val="28"/>
              <w:szCs w:val="28"/>
              <w:lang w:eastAsia="en-US"/>
            </w:rPr>
            <m:t>=</m:t>
          </m:r>
          <m:f>
            <m:fPr>
              <m:ctrlPr>
                <w:rPr>
                  <w:rFonts w:ascii="Cambria Math" w:eastAsia="Calibri" w:hAnsi="Cambria Math"/>
                  <w:i/>
                  <w:sz w:val="28"/>
                  <w:szCs w:val="28"/>
                  <w:lang w:eastAsia="en-US"/>
                </w:rPr>
              </m:ctrlPr>
            </m:fPr>
            <m:num>
              <m:r>
                <w:rPr>
                  <w:rFonts w:ascii="Cambria Math" w:eastAsia="Calibri" w:hAnsi="Cambria Math"/>
                  <w:sz w:val="28"/>
                  <w:szCs w:val="28"/>
                  <w:lang w:eastAsia="en-US"/>
                </w:rPr>
                <m:t>3464*0.009333</m:t>
              </m:r>
            </m:num>
            <m:den>
              <m:r>
                <w:rPr>
                  <w:rFonts w:ascii="Cambria Math" w:eastAsia="Calibri" w:hAnsi="Cambria Math"/>
                  <w:sz w:val="28"/>
                  <w:szCs w:val="28"/>
                  <w:lang w:eastAsia="en-US"/>
                </w:rPr>
                <m:t>150</m:t>
              </m:r>
            </m:den>
          </m:f>
          <m:r>
            <w:rPr>
              <w:rFonts w:ascii="Cambria Math" w:eastAsia="Calibri" w:hAnsi="Cambria Math"/>
              <w:sz w:val="28"/>
              <w:szCs w:val="28"/>
              <w:lang w:eastAsia="en-US"/>
            </w:rPr>
            <m:t>=0,2156 Ом,</m:t>
          </m:r>
        </m:oMath>
      </m:oMathPara>
    </w:p>
    <w:p w:rsidR="00F075A2" w:rsidRPr="009D100E" w:rsidRDefault="00F075A2" w:rsidP="00E83F8A">
      <w:pPr>
        <w:spacing w:line="360" w:lineRule="auto"/>
        <w:ind w:firstLine="720"/>
        <w:rPr>
          <w:rFonts w:eastAsia="Calibri"/>
          <w:i/>
          <w:sz w:val="28"/>
          <w:szCs w:val="28"/>
          <w:lang w:eastAsia="en-US"/>
        </w:rPr>
      </w:pPr>
    </w:p>
    <w:p w:rsidR="00E83F8A" w:rsidRPr="009D100E" w:rsidRDefault="00E83F8A" w:rsidP="00E83F8A">
      <w:pPr>
        <w:spacing w:line="360" w:lineRule="auto"/>
        <w:ind w:firstLine="720"/>
        <w:rPr>
          <w:rFonts w:eastAsia="Calibri"/>
          <w:sz w:val="28"/>
          <w:szCs w:val="28"/>
          <w:lang w:eastAsia="en-US"/>
        </w:rPr>
      </w:pPr>
      <w:r w:rsidRPr="009D100E">
        <w:rPr>
          <w:rFonts w:eastAsia="Calibri"/>
          <w:sz w:val="28"/>
          <w:szCs w:val="28"/>
          <w:lang w:eastAsia="en-US"/>
        </w:rPr>
        <w:t xml:space="preserve">де </w:t>
      </w:r>
      <m:oMath>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U</m:t>
            </m:r>
          </m:e>
          <m:sub>
            <m:r>
              <w:rPr>
                <w:rFonts w:ascii="Cambria Math" w:eastAsia="Calibri" w:hAnsi="Cambria Math"/>
                <w:sz w:val="28"/>
                <w:szCs w:val="28"/>
                <w:lang w:eastAsia="en-US"/>
              </w:rPr>
              <m:t>1ном</m:t>
            </m:r>
          </m:sub>
        </m:sSub>
        <m:r>
          <w:rPr>
            <w:rFonts w:ascii="Cambria Math" w:eastAsia="Calibri" w:hAnsi="Cambria Math"/>
            <w:sz w:val="28"/>
            <w:szCs w:val="28"/>
            <w:lang w:eastAsia="en-US"/>
          </w:rPr>
          <m:t>=</m:t>
        </m:r>
        <m:f>
          <m:fPr>
            <m:ctrlPr>
              <w:rPr>
                <w:rFonts w:ascii="Cambria Math" w:eastAsia="Calibri" w:hAnsi="Cambria Math"/>
                <w:i/>
                <w:sz w:val="28"/>
                <w:szCs w:val="28"/>
                <w:lang w:eastAsia="en-US"/>
              </w:rPr>
            </m:ctrlPr>
          </m:fPr>
          <m:num>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U</m:t>
                </m:r>
              </m:e>
              <m:sub>
                <m:r>
                  <w:rPr>
                    <w:rFonts w:ascii="Cambria Math" w:eastAsia="Calibri" w:hAnsi="Cambria Math"/>
                    <w:sz w:val="28"/>
                    <w:szCs w:val="28"/>
                    <w:lang w:eastAsia="en-US"/>
                  </w:rPr>
                  <m:t>дв</m:t>
                </m:r>
              </m:sub>
            </m:sSub>
          </m:num>
          <m:den>
            <m:rad>
              <m:radPr>
                <m:degHide m:val="1"/>
                <m:ctrlPr>
                  <w:rPr>
                    <w:rFonts w:ascii="Cambria Math" w:eastAsia="Calibri" w:hAnsi="Cambria Math"/>
                    <w:i/>
                    <w:sz w:val="28"/>
                    <w:szCs w:val="28"/>
                    <w:lang w:eastAsia="en-US"/>
                  </w:rPr>
                </m:ctrlPr>
              </m:radPr>
              <m:deg/>
              <m:e>
                <m:r>
                  <w:rPr>
                    <w:rFonts w:ascii="Cambria Math" w:eastAsia="Calibri" w:hAnsi="Cambria Math"/>
                    <w:sz w:val="28"/>
                    <w:szCs w:val="28"/>
                    <w:lang w:eastAsia="en-US"/>
                  </w:rPr>
                  <m:t>3</m:t>
                </m:r>
              </m:e>
            </m:rad>
          </m:den>
        </m:f>
        <m:r>
          <w:rPr>
            <w:rFonts w:ascii="Cambria Math" w:eastAsia="Calibri" w:hAnsi="Cambria Math"/>
            <w:sz w:val="28"/>
            <w:szCs w:val="28"/>
            <w:lang w:eastAsia="en-US"/>
          </w:rPr>
          <m:t>=</m:t>
        </m:r>
        <m:f>
          <m:fPr>
            <m:ctrlPr>
              <w:rPr>
                <w:rFonts w:ascii="Cambria Math" w:eastAsia="Calibri" w:hAnsi="Cambria Math"/>
                <w:i/>
                <w:sz w:val="28"/>
                <w:szCs w:val="28"/>
                <w:lang w:eastAsia="en-US"/>
              </w:rPr>
            </m:ctrlPr>
          </m:fPr>
          <m:num>
            <m:r>
              <w:rPr>
                <w:rFonts w:ascii="Cambria Math" w:eastAsia="Calibri" w:hAnsi="Cambria Math"/>
                <w:sz w:val="28"/>
                <w:szCs w:val="28"/>
                <w:lang w:eastAsia="en-US"/>
              </w:rPr>
              <m:t>6000</m:t>
            </m:r>
          </m:num>
          <m:den>
            <m:rad>
              <m:radPr>
                <m:degHide m:val="1"/>
                <m:ctrlPr>
                  <w:rPr>
                    <w:rFonts w:ascii="Cambria Math" w:eastAsia="Calibri" w:hAnsi="Cambria Math"/>
                    <w:i/>
                    <w:sz w:val="28"/>
                    <w:szCs w:val="28"/>
                    <w:lang w:eastAsia="en-US"/>
                  </w:rPr>
                </m:ctrlPr>
              </m:radPr>
              <m:deg/>
              <m:e>
                <m:r>
                  <w:rPr>
                    <w:rFonts w:ascii="Cambria Math" w:eastAsia="Calibri" w:hAnsi="Cambria Math"/>
                    <w:sz w:val="28"/>
                    <w:szCs w:val="28"/>
                    <w:lang w:eastAsia="en-US"/>
                  </w:rPr>
                  <m:t>3</m:t>
                </m:r>
              </m:e>
            </m:rad>
          </m:den>
        </m:f>
        <m:r>
          <w:rPr>
            <w:rFonts w:ascii="Cambria Math" w:eastAsia="Calibri" w:hAnsi="Cambria Math"/>
            <w:sz w:val="28"/>
            <w:szCs w:val="28"/>
            <w:lang w:eastAsia="en-US"/>
          </w:rPr>
          <m:t>=3464</m:t>
        </m:r>
      </m:oMath>
      <w:r w:rsidRPr="009D100E">
        <w:rPr>
          <w:rFonts w:eastAsia="Calibri"/>
          <w:sz w:val="28"/>
          <w:szCs w:val="28"/>
          <w:lang w:eastAsia="en-US"/>
        </w:rPr>
        <w:t xml:space="preserve"> В  – номінальне фазне значення напруги;</w:t>
      </w:r>
      <w:r w:rsidRPr="009D100E">
        <w:rPr>
          <w:rFonts w:eastAsia="Calibri"/>
          <w:sz w:val="28"/>
          <w:szCs w:val="28"/>
          <w:lang w:eastAsia="en-US"/>
        </w:rPr>
        <w:tab/>
        <w:t xml:space="preserve"> </w:t>
      </w:r>
      <w:proofErr w:type="spellStart"/>
      <w:r w:rsidRPr="009D100E">
        <w:rPr>
          <w:rFonts w:eastAsia="Calibri"/>
          <w:sz w:val="28"/>
          <w:szCs w:val="28"/>
          <w:lang w:eastAsia="en-US"/>
        </w:rPr>
        <w:t>s</w:t>
      </w:r>
      <w:r w:rsidRPr="009D100E">
        <w:rPr>
          <w:rFonts w:eastAsia="Calibri"/>
          <w:sz w:val="28"/>
          <w:szCs w:val="28"/>
          <w:vertAlign w:val="subscript"/>
          <w:lang w:eastAsia="en-US"/>
        </w:rPr>
        <w:t>ном</w:t>
      </w:r>
      <w:proofErr w:type="spellEnd"/>
      <w:r w:rsidRPr="009D100E">
        <w:rPr>
          <w:rFonts w:eastAsia="Calibri"/>
          <w:sz w:val="28"/>
          <w:szCs w:val="28"/>
          <w:lang w:eastAsia="en-US"/>
        </w:rPr>
        <w:t xml:space="preserve"> – номінальне ковзання двигуна; I</w:t>
      </w:r>
      <w:r w:rsidRPr="009D100E">
        <w:rPr>
          <w:rFonts w:eastAsia="Calibri"/>
          <w:sz w:val="28"/>
          <w:szCs w:val="28"/>
          <w:vertAlign w:val="subscript"/>
          <w:lang w:eastAsia="en-US"/>
        </w:rPr>
        <w:t>1ном</w:t>
      </w:r>
      <w:r w:rsidRPr="009D100E">
        <w:rPr>
          <w:rFonts w:eastAsia="Calibri"/>
          <w:sz w:val="28"/>
          <w:szCs w:val="28"/>
          <w:lang w:eastAsia="en-US"/>
        </w:rPr>
        <w:t xml:space="preserve"> – номінальний фазний струм статора.</w:t>
      </w:r>
    </w:p>
    <w:p w:rsidR="00E83F8A" w:rsidRPr="009D100E" w:rsidRDefault="00E83F8A" w:rsidP="00E83F8A">
      <w:pPr>
        <w:spacing w:line="360" w:lineRule="auto"/>
        <w:ind w:firstLine="720"/>
        <w:rPr>
          <w:rFonts w:eastAsia="Calibri"/>
          <w:sz w:val="28"/>
          <w:szCs w:val="28"/>
          <w:lang w:eastAsia="en-US"/>
        </w:rPr>
      </w:pPr>
      <w:r w:rsidRPr="009D100E">
        <w:rPr>
          <w:rFonts w:eastAsia="Calibri"/>
          <w:sz w:val="28"/>
          <w:szCs w:val="28"/>
          <w:lang w:eastAsia="en-US"/>
        </w:rPr>
        <w:t xml:space="preserve">Індуктивний опір короткого замикання </w:t>
      </w:r>
      <w:proofErr w:type="spellStart"/>
      <w:r w:rsidRPr="009D100E">
        <w:rPr>
          <w:rFonts w:eastAsia="Calibri"/>
          <w:sz w:val="28"/>
          <w:szCs w:val="28"/>
          <w:lang w:eastAsia="en-US"/>
        </w:rPr>
        <w:t>х</w:t>
      </w:r>
      <w:r w:rsidRPr="009D100E">
        <w:rPr>
          <w:rFonts w:eastAsia="Calibri"/>
          <w:sz w:val="28"/>
          <w:szCs w:val="28"/>
          <w:vertAlign w:val="subscript"/>
          <w:lang w:eastAsia="en-US"/>
        </w:rPr>
        <w:t>к</w:t>
      </w:r>
      <w:proofErr w:type="spellEnd"/>
      <w:r w:rsidRPr="009D100E">
        <w:rPr>
          <w:rFonts w:eastAsia="Calibri"/>
          <w:sz w:val="28"/>
          <w:szCs w:val="28"/>
          <w:lang w:eastAsia="en-US"/>
        </w:rPr>
        <w:t xml:space="preserve"> можна визначити за формулою:</w:t>
      </w:r>
    </w:p>
    <w:p w:rsidR="00E83F8A" w:rsidRPr="00F075A2" w:rsidRDefault="00B4703E" w:rsidP="00E83F8A">
      <w:pPr>
        <w:spacing w:line="360" w:lineRule="auto"/>
        <w:ind w:firstLine="720"/>
        <w:rPr>
          <w:rFonts w:eastAsia="Calibri"/>
          <w:sz w:val="28"/>
          <w:szCs w:val="28"/>
          <w:lang w:eastAsia="en-US"/>
        </w:rPr>
      </w:pPr>
      <m:oMathPara>
        <m:oMathParaPr>
          <m:jc m:val="center"/>
        </m:oMathParaPr>
        <m:oMath>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x</m:t>
              </m:r>
            </m:e>
            <m:sub>
              <m:r>
                <w:rPr>
                  <w:rFonts w:ascii="Cambria Math" w:eastAsia="Calibri" w:hAnsi="Cambria Math"/>
                  <w:sz w:val="28"/>
                  <w:szCs w:val="28"/>
                  <w:lang w:eastAsia="en-US"/>
                </w:rPr>
                <m:t>к</m:t>
              </m:r>
            </m:sub>
          </m:sSub>
          <m:r>
            <w:rPr>
              <w:rFonts w:ascii="Cambria Math" w:eastAsia="Calibri" w:hAnsi="Cambria Math"/>
              <w:sz w:val="28"/>
              <w:szCs w:val="28"/>
              <w:lang w:eastAsia="en-US"/>
            </w:rPr>
            <m:t>=</m:t>
          </m:r>
          <m:rad>
            <m:radPr>
              <m:degHide m:val="1"/>
              <m:ctrlPr>
                <w:rPr>
                  <w:rFonts w:ascii="Cambria Math" w:eastAsia="Calibri" w:hAnsi="Cambria Math"/>
                  <w:i/>
                  <w:sz w:val="28"/>
                  <w:szCs w:val="28"/>
                  <w:lang w:eastAsia="en-US"/>
                </w:rPr>
              </m:ctrlPr>
            </m:radPr>
            <m:deg/>
            <m:e>
              <m:sSup>
                <m:sSupPr>
                  <m:ctrlPr>
                    <w:rPr>
                      <w:rFonts w:ascii="Cambria Math" w:eastAsia="Calibri" w:hAnsi="Cambria Math"/>
                      <w:i/>
                      <w:sz w:val="28"/>
                      <w:szCs w:val="28"/>
                      <w:lang w:eastAsia="en-US"/>
                    </w:rPr>
                  </m:ctrlPr>
                </m:sSupPr>
                <m:e>
                  <m:d>
                    <m:dPr>
                      <m:ctrlPr>
                        <w:rPr>
                          <w:rFonts w:ascii="Cambria Math" w:eastAsia="Calibri" w:hAnsi="Cambria Math"/>
                          <w:i/>
                          <w:sz w:val="28"/>
                          <w:szCs w:val="28"/>
                          <w:lang w:eastAsia="en-US"/>
                        </w:rPr>
                      </m:ctrlPr>
                    </m:dPr>
                    <m:e>
                      <m:f>
                        <m:fPr>
                          <m:ctrlPr>
                            <w:rPr>
                              <w:rFonts w:ascii="Cambria Math" w:eastAsia="Calibri" w:hAnsi="Cambria Math"/>
                              <w:i/>
                              <w:sz w:val="28"/>
                              <w:szCs w:val="28"/>
                              <w:lang w:eastAsia="en-US"/>
                            </w:rPr>
                          </m:ctrlPr>
                        </m:fPr>
                        <m:num>
                          <m:r>
                            <w:rPr>
                              <w:rFonts w:ascii="Cambria Math" w:eastAsia="Calibri" w:hAnsi="Cambria Math"/>
                              <w:sz w:val="28"/>
                              <w:szCs w:val="28"/>
                              <w:lang w:eastAsia="en-US"/>
                            </w:rPr>
                            <m:t>3</m:t>
                          </m:r>
                          <m:sSubSup>
                            <m:sSubSupPr>
                              <m:ctrlPr>
                                <w:rPr>
                                  <w:rFonts w:ascii="Cambria Math" w:eastAsia="Calibri" w:hAnsi="Cambria Math"/>
                                  <w:i/>
                                  <w:sz w:val="28"/>
                                  <w:szCs w:val="28"/>
                                  <w:lang w:eastAsia="en-US"/>
                                </w:rPr>
                              </m:ctrlPr>
                            </m:sSubSupPr>
                            <m:e>
                              <m:r>
                                <w:rPr>
                                  <w:rFonts w:ascii="Cambria Math" w:eastAsia="Calibri" w:hAnsi="Cambria Math"/>
                                  <w:sz w:val="28"/>
                                  <w:szCs w:val="28"/>
                                  <w:lang w:eastAsia="en-US"/>
                                </w:rPr>
                                <m:t>U</m:t>
                              </m:r>
                            </m:e>
                            <m:sub>
                              <m:r>
                                <w:rPr>
                                  <w:rFonts w:ascii="Cambria Math" w:eastAsia="Calibri" w:hAnsi="Cambria Math"/>
                                  <w:sz w:val="28"/>
                                  <w:szCs w:val="28"/>
                                  <w:lang w:eastAsia="en-US"/>
                                </w:rPr>
                                <m:t>1ном</m:t>
                              </m:r>
                            </m:sub>
                            <m:sup>
                              <m:r>
                                <w:rPr>
                                  <w:rFonts w:ascii="Cambria Math" w:eastAsia="Calibri" w:hAnsi="Cambria Math"/>
                                  <w:sz w:val="28"/>
                                  <w:szCs w:val="28"/>
                                  <w:lang w:eastAsia="en-US"/>
                                </w:rPr>
                                <m:t>2</m:t>
                              </m:r>
                            </m:sup>
                          </m:sSubSup>
                        </m:num>
                        <m:den>
                          <m:r>
                            <w:rPr>
                              <w:rFonts w:ascii="Cambria Math" w:eastAsia="Calibri" w:hAnsi="Cambria Math"/>
                              <w:sz w:val="28"/>
                              <w:szCs w:val="28"/>
                              <w:lang w:eastAsia="en-US"/>
                            </w:rPr>
                            <m:t>2</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ω</m:t>
                              </m:r>
                            </m:e>
                            <m:sub>
                              <m:r>
                                <w:rPr>
                                  <w:rFonts w:ascii="Cambria Math" w:eastAsia="Calibri" w:hAnsi="Cambria Math"/>
                                  <w:sz w:val="28"/>
                                  <w:szCs w:val="28"/>
                                  <w:lang w:eastAsia="en-US"/>
                                </w:rPr>
                                <m:t>1ном</m:t>
                              </m:r>
                            </m:sub>
                          </m:sSub>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M</m:t>
                              </m:r>
                            </m:e>
                            <m:sub>
                              <m:r>
                                <w:rPr>
                                  <w:rFonts w:ascii="Cambria Math" w:eastAsia="Calibri" w:hAnsi="Cambria Math"/>
                                  <w:sz w:val="28"/>
                                  <w:szCs w:val="28"/>
                                  <w:lang w:eastAsia="en-US"/>
                                </w:rPr>
                                <m:t>max</m:t>
                              </m:r>
                            </m:sub>
                          </m:sSub>
                        </m:den>
                      </m:f>
                      <m:r>
                        <w:rPr>
                          <w:rFonts w:ascii="Cambria Math" w:eastAsia="Calibri" w:hAnsi="Cambria Math"/>
                          <w:sz w:val="28"/>
                          <w:szCs w:val="28"/>
                          <w:lang w:eastAsia="en-US"/>
                        </w:rPr>
                        <m:t>-</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r</m:t>
                          </m:r>
                        </m:e>
                        <m:sub>
                          <m:r>
                            <w:rPr>
                              <w:rFonts w:ascii="Cambria Math" w:eastAsia="Calibri" w:hAnsi="Cambria Math"/>
                              <w:sz w:val="28"/>
                              <w:szCs w:val="28"/>
                              <w:lang w:eastAsia="en-US"/>
                            </w:rPr>
                            <m:t>1</m:t>
                          </m:r>
                        </m:sub>
                      </m:sSub>
                    </m:e>
                  </m:d>
                </m:e>
                <m:sup>
                  <m:r>
                    <w:rPr>
                      <w:rFonts w:ascii="Cambria Math" w:eastAsia="Calibri" w:hAnsi="Cambria Math"/>
                      <w:sz w:val="28"/>
                      <w:szCs w:val="28"/>
                      <w:lang w:eastAsia="en-US"/>
                    </w:rPr>
                    <m:t>2</m:t>
                  </m:r>
                </m:sup>
              </m:sSup>
              <m:r>
                <w:rPr>
                  <w:rFonts w:ascii="Cambria Math" w:eastAsia="Calibri" w:hAnsi="Cambria Math"/>
                  <w:sz w:val="28"/>
                  <w:szCs w:val="28"/>
                  <w:lang w:eastAsia="en-US"/>
                </w:rPr>
                <m:t>-</m:t>
              </m:r>
              <m:sSubSup>
                <m:sSubSupPr>
                  <m:ctrlPr>
                    <w:rPr>
                      <w:rFonts w:ascii="Cambria Math" w:eastAsia="Calibri" w:hAnsi="Cambria Math"/>
                      <w:i/>
                      <w:sz w:val="28"/>
                      <w:szCs w:val="28"/>
                      <w:lang w:eastAsia="en-US"/>
                    </w:rPr>
                  </m:ctrlPr>
                </m:sSubSupPr>
                <m:e>
                  <m:r>
                    <w:rPr>
                      <w:rFonts w:ascii="Cambria Math" w:eastAsia="Calibri" w:hAnsi="Cambria Math"/>
                      <w:sz w:val="28"/>
                      <w:szCs w:val="28"/>
                      <w:lang w:eastAsia="en-US"/>
                    </w:rPr>
                    <m:t>r</m:t>
                  </m:r>
                </m:e>
                <m:sub>
                  <m:r>
                    <w:rPr>
                      <w:rFonts w:ascii="Cambria Math" w:eastAsia="Calibri" w:hAnsi="Cambria Math"/>
                      <w:sz w:val="28"/>
                      <w:szCs w:val="28"/>
                      <w:lang w:eastAsia="en-US"/>
                    </w:rPr>
                    <m:t>1</m:t>
                  </m:r>
                </m:sub>
                <m:sup>
                  <m:r>
                    <w:rPr>
                      <w:rFonts w:ascii="Cambria Math" w:eastAsia="Calibri" w:hAnsi="Cambria Math"/>
                      <w:sz w:val="28"/>
                      <w:szCs w:val="28"/>
                      <w:lang w:eastAsia="en-US"/>
                    </w:rPr>
                    <m:t>2</m:t>
                  </m:r>
                </m:sup>
              </m:sSubSup>
            </m:e>
          </m:rad>
          <m:r>
            <w:rPr>
              <w:rFonts w:ascii="Cambria Math" w:eastAsia="Calibri" w:hAnsi="Cambria Math"/>
              <w:sz w:val="28"/>
              <w:szCs w:val="28"/>
              <w:lang w:eastAsia="en-US"/>
            </w:rPr>
            <m:t>=</m:t>
          </m:r>
        </m:oMath>
      </m:oMathPara>
    </w:p>
    <w:p w:rsidR="00E83F8A" w:rsidRPr="00F075A2" w:rsidRDefault="00E83F8A" w:rsidP="00E83F8A">
      <w:pPr>
        <w:spacing w:line="360" w:lineRule="auto"/>
        <w:ind w:firstLine="720"/>
        <w:rPr>
          <w:rFonts w:eastAsia="Calibri"/>
          <w:i/>
          <w:sz w:val="28"/>
          <w:szCs w:val="28"/>
          <w:lang w:eastAsia="en-US"/>
        </w:rPr>
      </w:pPr>
      <m:oMathPara>
        <m:oMathParaPr>
          <m:jc m:val="center"/>
        </m:oMathParaPr>
        <m:oMath>
          <m:r>
            <w:rPr>
              <w:rFonts w:ascii="Cambria Math" w:eastAsia="Calibri" w:hAnsi="Cambria Math"/>
              <w:sz w:val="28"/>
              <w:szCs w:val="28"/>
              <w:lang w:eastAsia="en-US"/>
            </w:rPr>
            <m:t>=</m:t>
          </m:r>
          <m:rad>
            <m:radPr>
              <m:degHide m:val="1"/>
              <m:ctrlPr>
                <w:rPr>
                  <w:rFonts w:ascii="Cambria Math" w:eastAsia="Calibri" w:hAnsi="Cambria Math"/>
                  <w:i/>
                  <w:sz w:val="28"/>
                  <w:szCs w:val="28"/>
                  <w:lang w:eastAsia="en-US"/>
                </w:rPr>
              </m:ctrlPr>
            </m:radPr>
            <m:deg/>
            <m:e>
              <m:sSup>
                <m:sSupPr>
                  <m:ctrlPr>
                    <w:rPr>
                      <w:rFonts w:ascii="Cambria Math" w:eastAsia="Calibri" w:hAnsi="Cambria Math"/>
                      <w:i/>
                      <w:sz w:val="28"/>
                      <w:szCs w:val="28"/>
                      <w:lang w:eastAsia="en-US"/>
                    </w:rPr>
                  </m:ctrlPr>
                </m:sSupPr>
                <m:e>
                  <m:d>
                    <m:dPr>
                      <m:ctrlPr>
                        <w:rPr>
                          <w:rFonts w:ascii="Cambria Math" w:eastAsia="Calibri" w:hAnsi="Cambria Math"/>
                          <w:i/>
                          <w:sz w:val="28"/>
                          <w:szCs w:val="28"/>
                          <w:lang w:eastAsia="en-US"/>
                        </w:rPr>
                      </m:ctrlPr>
                    </m:dPr>
                    <m:e>
                      <m:r>
                        <w:rPr>
                          <w:rFonts w:ascii="Cambria Math" w:eastAsia="Calibri" w:hAnsi="Cambria Math"/>
                          <w:sz w:val="28"/>
                          <w:szCs w:val="28"/>
                          <w:lang w:eastAsia="en-US"/>
                        </w:rPr>
                        <m:t xml:space="preserve"> </m:t>
                      </m:r>
                      <m:f>
                        <m:fPr>
                          <m:ctrlPr>
                            <w:rPr>
                              <w:rFonts w:ascii="Cambria Math" w:eastAsia="Calibri" w:hAnsi="Cambria Math"/>
                              <w:i/>
                              <w:sz w:val="28"/>
                              <w:szCs w:val="28"/>
                              <w:lang w:eastAsia="en-US"/>
                            </w:rPr>
                          </m:ctrlPr>
                        </m:fPr>
                        <m:num>
                          <m:r>
                            <w:rPr>
                              <w:rFonts w:ascii="Cambria Math" w:eastAsia="Calibri" w:hAnsi="Cambria Math"/>
                              <w:sz w:val="28"/>
                              <w:szCs w:val="28"/>
                              <w:lang w:eastAsia="en-US"/>
                            </w:rPr>
                            <m:t>3*</m:t>
                          </m:r>
                          <m:sSup>
                            <m:sSupPr>
                              <m:ctrlPr>
                                <w:rPr>
                                  <w:rFonts w:ascii="Cambria Math" w:eastAsia="Calibri" w:hAnsi="Cambria Math"/>
                                  <w:i/>
                                  <w:sz w:val="28"/>
                                  <w:szCs w:val="28"/>
                                  <w:lang w:eastAsia="en-US"/>
                                </w:rPr>
                              </m:ctrlPr>
                            </m:sSupPr>
                            <m:e>
                              <m:r>
                                <w:rPr>
                                  <w:rFonts w:ascii="Cambria Math" w:eastAsia="Calibri" w:hAnsi="Cambria Math"/>
                                  <w:sz w:val="28"/>
                                  <w:szCs w:val="28"/>
                                  <w:lang w:eastAsia="en-US"/>
                                </w:rPr>
                                <m:t>3464</m:t>
                              </m:r>
                            </m:e>
                            <m:sup>
                              <m:r>
                                <w:rPr>
                                  <w:rFonts w:ascii="Cambria Math" w:eastAsia="Calibri" w:hAnsi="Cambria Math"/>
                                  <w:sz w:val="28"/>
                                  <w:szCs w:val="28"/>
                                  <w:lang w:eastAsia="en-US"/>
                                </w:rPr>
                                <m:t>2</m:t>
                              </m:r>
                            </m:sup>
                          </m:sSup>
                        </m:num>
                        <m:den>
                          <m:r>
                            <w:rPr>
                              <w:rFonts w:ascii="Cambria Math" w:eastAsia="Calibri" w:hAnsi="Cambria Math"/>
                              <w:sz w:val="28"/>
                              <w:szCs w:val="28"/>
                              <w:lang w:eastAsia="en-US"/>
                            </w:rPr>
                            <m:t>2*78,54*34187</m:t>
                          </m:r>
                        </m:den>
                      </m:f>
                      <m:r>
                        <w:rPr>
                          <w:rFonts w:ascii="Cambria Math" w:eastAsia="Calibri" w:hAnsi="Cambria Math"/>
                          <w:sz w:val="28"/>
                          <w:szCs w:val="28"/>
                          <w:lang w:eastAsia="en-US"/>
                        </w:rPr>
                        <m:t>-0,2156</m:t>
                      </m:r>
                    </m:e>
                  </m:d>
                </m:e>
                <m:sup>
                  <m:r>
                    <w:rPr>
                      <w:rFonts w:ascii="Cambria Math" w:eastAsia="Calibri" w:hAnsi="Cambria Math"/>
                      <w:sz w:val="28"/>
                      <w:szCs w:val="28"/>
                      <w:lang w:eastAsia="en-US"/>
                    </w:rPr>
                    <m:t>2</m:t>
                  </m:r>
                </m:sup>
              </m:sSup>
              <m:r>
                <w:rPr>
                  <w:rFonts w:ascii="Cambria Math" w:eastAsia="Calibri" w:hAnsi="Cambria Math"/>
                  <w:sz w:val="28"/>
                  <w:szCs w:val="28"/>
                  <w:lang w:eastAsia="en-US"/>
                </w:rPr>
                <m:t>-</m:t>
              </m:r>
              <m:sSup>
                <m:sSupPr>
                  <m:ctrlPr>
                    <w:rPr>
                      <w:rFonts w:ascii="Cambria Math" w:eastAsia="Calibri" w:hAnsi="Cambria Math"/>
                      <w:i/>
                      <w:sz w:val="28"/>
                      <w:szCs w:val="28"/>
                      <w:lang w:eastAsia="en-US"/>
                    </w:rPr>
                  </m:ctrlPr>
                </m:sSupPr>
                <m:e>
                  <m:r>
                    <w:rPr>
                      <w:rFonts w:ascii="Cambria Math" w:eastAsia="Calibri" w:hAnsi="Cambria Math"/>
                      <w:sz w:val="28"/>
                      <w:szCs w:val="28"/>
                      <w:lang w:eastAsia="en-US"/>
                    </w:rPr>
                    <m:t>0,2156</m:t>
                  </m:r>
                </m:e>
                <m:sup>
                  <m:r>
                    <w:rPr>
                      <w:rFonts w:ascii="Cambria Math" w:eastAsia="Calibri" w:hAnsi="Cambria Math"/>
                      <w:sz w:val="28"/>
                      <w:szCs w:val="28"/>
                      <w:lang w:eastAsia="en-US"/>
                    </w:rPr>
                    <m:t>2</m:t>
                  </m:r>
                </m:sup>
              </m:sSup>
            </m:e>
          </m:rad>
          <m:r>
            <w:rPr>
              <w:rFonts w:ascii="Cambria Math" w:eastAsia="Calibri" w:hAnsi="Cambria Math"/>
              <w:sz w:val="28"/>
              <w:szCs w:val="28"/>
              <w:lang w:eastAsia="en-US"/>
            </w:rPr>
            <m:t>=6,48 Ом,</m:t>
          </m:r>
        </m:oMath>
      </m:oMathPara>
    </w:p>
    <w:p w:rsidR="00E83F8A" w:rsidRPr="009D100E" w:rsidRDefault="00E83F8A" w:rsidP="00E83F8A">
      <w:pPr>
        <w:spacing w:line="360" w:lineRule="auto"/>
        <w:ind w:firstLine="720"/>
        <w:rPr>
          <w:rFonts w:eastAsia="Calibri"/>
          <w:sz w:val="28"/>
          <w:szCs w:val="28"/>
          <w:lang w:eastAsia="en-US"/>
        </w:rPr>
      </w:pPr>
    </w:p>
    <w:p w:rsidR="00E83F8A" w:rsidRPr="009D100E" w:rsidRDefault="00E83F8A" w:rsidP="00E83F8A">
      <w:pPr>
        <w:spacing w:line="360" w:lineRule="auto"/>
        <w:ind w:firstLine="720"/>
        <w:rPr>
          <w:rFonts w:eastAsia="Calibri"/>
          <w:sz w:val="28"/>
          <w:szCs w:val="28"/>
          <w:lang w:eastAsia="en-US"/>
        </w:rPr>
      </w:pPr>
    </w:p>
    <w:p w:rsidR="00E83F8A" w:rsidRPr="009D100E" w:rsidRDefault="00E83F8A" w:rsidP="00E83F8A">
      <w:pPr>
        <w:spacing w:line="360" w:lineRule="auto"/>
        <w:ind w:firstLine="720"/>
        <w:rPr>
          <w:rFonts w:eastAsia="Calibri"/>
          <w:i/>
          <w:sz w:val="28"/>
          <w:szCs w:val="28"/>
          <w:lang w:eastAsia="en-US"/>
        </w:rPr>
      </w:pPr>
      <w:r w:rsidRPr="009D100E">
        <w:rPr>
          <w:rFonts w:eastAsia="Calibri"/>
          <w:sz w:val="28"/>
          <w:szCs w:val="28"/>
          <w:lang w:eastAsia="en-US"/>
        </w:rPr>
        <w:t xml:space="preserve">де </w:t>
      </w:r>
      <m:oMath>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ω</m:t>
            </m:r>
          </m:e>
          <m:sub>
            <m:r>
              <w:rPr>
                <w:rFonts w:ascii="Cambria Math" w:eastAsia="Calibri" w:hAnsi="Cambria Math"/>
                <w:sz w:val="28"/>
                <w:szCs w:val="28"/>
                <w:lang w:eastAsia="en-US"/>
              </w:rPr>
              <m:t>1ном</m:t>
            </m:r>
          </m:sub>
        </m:sSub>
      </m:oMath>
      <w:r w:rsidRPr="009D100E">
        <w:rPr>
          <w:rFonts w:eastAsia="Calibri"/>
          <w:sz w:val="28"/>
          <w:szCs w:val="28"/>
          <w:lang w:eastAsia="en-US"/>
        </w:rPr>
        <w:t xml:space="preserve"> = 2πn</w:t>
      </w:r>
      <w:r w:rsidRPr="009D100E">
        <w:rPr>
          <w:rFonts w:eastAsia="Calibri"/>
          <w:sz w:val="28"/>
          <w:szCs w:val="28"/>
          <w:vertAlign w:val="subscript"/>
          <w:lang w:eastAsia="en-US"/>
        </w:rPr>
        <w:t>0</w:t>
      </w:r>
      <w:r w:rsidRPr="009D100E">
        <w:rPr>
          <w:rFonts w:eastAsia="Calibri"/>
          <w:sz w:val="28"/>
          <w:szCs w:val="28"/>
          <w:lang w:eastAsia="en-US"/>
        </w:rPr>
        <w:t xml:space="preserve">/60 – номінальна кутова швидкість магнітного поля статора; </w:t>
      </w:r>
      <m:oMath>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M</m:t>
            </m:r>
          </m:e>
          <m:sub>
            <m:r>
              <w:rPr>
                <w:rFonts w:ascii="Cambria Math" w:eastAsia="Calibri" w:hAnsi="Cambria Math"/>
                <w:sz w:val="28"/>
                <w:szCs w:val="28"/>
                <w:lang w:eastAsia="en-US"/>
              </w:rPr>
              <m:t>max</m:t>
            </m:r>
          </m:sub>
        </m:sSub>
        <m:r>
          <w:rPr>
            <w:rFonts w:ascii="Cambria Math" w:eastAsia="Calibri" w:hAnsi="Cambria Math"/>
            <w:sz w:val="28"/>
            <w:szCs w:val="28"/>
            <w:lang w:eastAsia="en-US"/>
          </w:rPr>
          <m:t>=</m:t>
        </m:r>
        <m:r>
          <m:rPr>
            <m:sty m:val="p"/>
          </m:rPr>
          <w:rPr>
            <w:rFonts w:ascii="Cambria Math" w:hAnsi="Cambria Math"/>
            <w:sz w:val="28"/>
            <w:szCs w:val="28"/>
          </w:rPr>
          <m:t>λ</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M</m:t>
            </m:r>
          </m:e>
          <m:sub>
            <m:r>
              <w:rPr>
                <w:rFonts w:ascii="Cambria Math" w:eastAsia="Calibri" w:hAnsi="Cambria Math"/>
                <w:sz w:val="28"/>
                <w:szCs w:val="28"/>
                <w:lang w:eastAsia="en-US"/>
              </w:rPr>
              <m:t>ном</m:t>
            </m:r>
          </m:sub>
        </m:sSub>
        <m:r>
          <w:rPr>
            <w:rFonts w:ascii="Cambria Math" w:eastAsia="Calibri" w:hAnsi="Cambria Math"/>
            <w:sz w:val="28"/>
            <w:szCs w:val="28"/>
            <w:lang w:eastAsia="en-US"/>
          </w:rPr>
          <m:t>=17993*1,9=34187 Н*м</m:t>
        </m:r>
      </m:oMath>
      <w:r w:rsidRPr="009D100E">
        <w:rPr>
          <w:rFonts w:eastAsia="Calibri"/>
          <w:sz w:val="28"/>
          <w:szCs w:val="28"/>
          <w:lang w:eastAsia="en-US"/>
        </w:rPr>
        <w:t xml:space="preserve"> – максимальний момент асинхронного двигуна.</w:t>
      </w:r>
    </w:p>
    <w:p w:rsidR="00E83F8A" w:rsidRPr="009D100E" w:rsidRDefault="00E83F8A" w:rsidP="00E83F8A">
      <w:pPr>
        <w:spacing w:line="360" w:lineRule="auto"/>
        <w:ind w:firstLine="720"/>
        <w:rPr>
          <w:rFonts w:eastAsia="Calibri"/>
          <w:sz w:val="28"/>
          <w:szCs w:val="28"/>
          <w:lang w:eastAsia="en-US"/>
        </w:rPr>
      </w:pPr>
      <w:r w:rsidRPr="009D100E">
        <w:rPr>
          <w:rFonts w:eastAsia="Calibri"/>
          <w:sz w:val="28"/>
          <w:szCs w:val="28"/>
          <w:lang w:eastAsia="en-US"/>
        </w:rPr>
        <w:t>З достатньою точністю рахується, що індуктивні опори статора та приведений до ротора приблизно рівні, тоді:</w:t>
      </w:r>
    </w:p>
    <w:p w:rsidR="00E83F8A" w:rsidRPr="009D100E" w:rsidRDefault="00B4703E" w:rsidP="00E83F8A">
      <w:pPr>
        <w:spacing w:line="360" w:lineRule="auto"/>
        <w:ind w:firstLine="720"/>
        <w:rPr>
          <w:rFonts w:eastAsia="Calibri"/>
          <w:sz w:val="28"/>
          <w:szCs w:val="28"/>
          <w:lang w:eastAsia="en-US"/>
        </w:rPr>
      </w:pPr>
      <m:oMathPara>
        <m:oMath>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x</m:t>
              </m:r>
            </m:e>
            <m:sub>
              <m:r>
                <w:rPr>
                  <w:rFonts w:ascii="Cambria Math" w:eastAsia="Calibri" w:hAnsi="Cambria Math"/>
                  <w:sz w:val="28"/>
                  <w:szCs w:val="28"/>
                  <w:lang w:eastAsia="en-US"/>
                </w:rPr>
                <m:t>1</m:t>
              </m:r>
            </m:sub>
          </m:sSub>
          <m:r>
            <w:rPr>
              <w:rFonts w:ascii="Cambria Math" w:eastAsia="Calibri" w:hAnsi="Cambria Math"/>
              <w:sz w:val="28"/>
              <w:szCs w:val="28"/>
              <w:lang w:eastAsia="en-US"/>
            </w:rPr>
            <m:t>=</m:t>
          </m:r>
          <m:sSubSup>
            <m:sSubSupPr>
              <m:ctrlPr>
                <w:rPr>
                  <w:rFonts w:ascii="Cambria Math" w:eastAsia="Calibri" w:hAnsi="Cambria Math"/>
                  <w:i/>
                  <w:sz w:val="28"/>
                  <w:szCs w:val="28"/>
                  <w:lang w:eastAsia="en-US"/>
                </w:rPr>
              </m:ctrlPr>
            </m:sSubSupPr>
            <m:e>
              <m:r>
                <w:rPr>
                  <w:rFonts w:ascii="Cambria Math" w:eastAsia="Calibri" w:hAnsi="Cambria Math"/>
                  <w:sz w:val="28"/>
                  <w:szCs w:val="28"/>
                  <w:lang w:eastAsia="en-US"/>
                </w:rPr>
                <m:t>x</m:t>
              </m:r>
            </m:e>
            <m:sub>
              <m:r>
                <w:rPr>
                  <w:rFonts w:ascii="Cambria Math" w:eastAsia="Calibri" w:hAnsi="Cambria Math"/>
                  <w:sz w:val="28"/>
                  <w:szCs w:val="28"/>
                  <w:lang w:eastAsia="en-US"/>
                </w:rPr>
                <m:t>2</m:t>
              </m:r>
            </m:sub>
            <m:sup>
              <m:r>
                <w:rPr>
                  <w:rFonts w:ascii="Cambria Math" w:eastAsia="Calibri" w:hAnsi="Cambria Math"/>
                  <w:sz w:val="28"/>
                  <w:szCs w:val="28"/>
                  <w:lang w:eastAsia="en-US"/>
                </w:rPr>
                <m:t>'</m:t>
              </m:r>
            </m:sup>
          </m:sSubSup>
          <m:r>
            <w:rPr>
              <w:rFonts w:ascii="Cambria Math" w:eastAsia="Calibri" w:hAnsi="Cambria Math"/>
              <w:sz w:val="28"/>
              <w:szCs w:val="28"/>
              <w:lang w:eastAsia="en-US"/>
            </w:rPr>
            <m:t>=</m:t>
          </m:r>
          <m:f>
            <m:fPr>
              <m:ctrlPr>
                <w:rPr>
                  <w:rFonts w:ascii="Cambria Math" w:eastAsia="Calibri" w:hAnsi="Cambria Math"/>
                  <w:i/>
                  <w:sz w:val="28"/>
                  <w:szCs w:val="28"/>
                  <w:lang w:eastAsia="en-US"/>
                </w:rPr>
              </m:ctrlPr>
            </m:fPr>
            <m:num>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x</m:t>
                  </m:r>
                </m:e>
                <m:sub>
                  <m:r>
                    <w:rPr>
                      <w:rFonts w:ascii="Cambria Math" w:eastAsia="Calibri" w:hAnsi="Cambria Math"/>
                      <w:sz w:val="28"/>
                      <w:szCs w:val="28"/>
                      <w:lang w:eastAsia="en-US"/>
                    </w:rPr>
                    <m:t>к</m:t>
                  </m:r>
                </m:sub>
              </m:sSub>
            </m:num>
            <m:den>
              <m:r>
                <w:rPr>
                  <w:rFonts w:ascii="Cambria Math" w:eastAsia="Calibri" w:hAnsi="Cambria Math"/>
                  <w:sz w:val="28"/>
                  <w:szCs w:val="28"/>
                  <w:lang w:eastAsia="en-US"/>
                </w:rPr>
                <m:t>2</m:t>
              </m:r>
            </m:den>
          </m:f>
          <m:r>
            <w:rPr>
              <w:rFonts w:ascii="Cambria Math" w:eastAsia="Calibri" w:hAnsi="Cambria Math"/>
              <w:sz w:val="28"/>
              <w:szCs w:val="28"/>
              <w:lang w:eastAsia="en-US"/>
            </w:rPr>
            <m:t>=</m:t>
          </m:r>
          <m:f>
            <m:fPr>
              <m:ctrlPr>
                <w:rPr>
                  <w:rFonts w:ascii="Cambria Math" w:eastAsia="Calibri" w:hAnsi="Cambria Math"/>
                  <w:i/>
                  <w:sz w:val="28"/>
                  <w:szCs w:val="28"/>
                  <w:lang w:eastAsia="en-US"/>
                </w:rPr>
              </m:ctrlPr>
            </m:fPr>
            <m:num>
              <m:r>
                <w:rPr>
                  <w:rFonts w:ascii="Cambria Math" w:eastAsia="Calibri" w:hAnsi="Cambria Math"/>
                  <w:sz w:val="28"/>
                  <w:szCs w:val="28"/>
                  <w:lang w:eastAsia="en-US"/>
                </w:rPr>
                <m:t>6,48</m:t>
              </m:r>
            </m:num>
            <m:den>
              <m:r>
                <w:rPr>
                  <w:rFonts w:ascii="Cambria Math" w:eastAsia="Calibri" w:hAnsi="Cambria Math"/>
                  <w:sz w:val="28"/>
                  <w:szCs w:val="28"/>
                  <w:lang w:eastAsia="en-US"/>
                </w:rPr>
                <m:t>2</m:t>
              </m:r>
            </m:den>
          </m:f>
          <m:r>
            <w:rPr>
              <w:rFonts w:ascii="Cambria Math" w:eastAsia="Calibri" w:hAnsi="Cambria Math"/>
              <w:sz w:val="28"/>
              <w:szCs w:val="28"/>
              <w:lang w:eastAsia="en-US"/>
            </w:rPr>
            <m:t>=3,24 Ом,</m:t>
          </m:r>
        </m:oMath>
      </m:oMathPara>
    </w:p>
    <w:p w:rsidR="00E83F8A" w:rsidRPr="009D100E" w:rsidRDefault="00E83F8A" w:rsidP="00E83F8A">
      <w:pPr>
        <w:spacing w:line="360" w:lineRule="auto"/>
        <w:ind w:firstLine="720"/>
        <w:rPr>
          <w:rFonts w:eastAsia="Calibri"/>
          <w:sz w:val="28"/>
          <w:szCs w:val="28"/>
          <w:lang w:eastAsia="en-US"/>
        </w:rPr>
      </w:pPr>
    </w:p>
    <w:p w:rsidR="00E83F8A" w:rsidRPr="009D100E" w:rsidRDefault="00E83F8A" w:rsidP="00E83F8A">
      <w:pPr>
        <w:spacing w:line="360" w:lineRule="auto"/>
        <w:ind w:firstLine="720"/>
        <w:rPr>
          <w:rFonts w:eastAsia="Calibri"/>
          <w:sz w:val="28"/>
          <w:szCs w:val="28"/>
          <w:lang w:eastAsia="en-US"/>
        </w:rPr>
      </w:pPr>
      <w:r w:rsidRPr="009D100E">
        <w:rPr>
          <w:rFonts w:eastAsia="Calibri"/>
          <w:sz w:val="28"/>
          <w:szCs w:val="28"/>
          <w:lang w:eastAsia="en-US"/>
        </w:rPr>
        <w:t>Електромагнітний момент, що розвивається асинхронним двигуном:</w:t>
      </w:r>
    </w:p>
    <w:p w:rsidR="00E83F8A" w:rsidRPr="009D100E" w:rsidRDefault="00E83F8A" w:rsidP="00E83F8A">
      <w:pPr>
        <w:spacing w:line="360" w:lineRule="auto"/>
        <w:ind w:firstLine="720"/>
        <w:rPr>
          <w:rFonts w:eastAsia="Calibri"/>
          <w:i/>
          <w:sz w:val="28"/>
          <w:szCs w:val="28"/>
          <w:lang w:eastAsia="en-US"/>
        </w:rPr>
      </w:pPr>
      <m:oMathPara>
        <m:oMath>
          <m:r>
            <w:rPr>
              <w:rFonts w:ascii="Cambria Math" w:eastAsia="Calibri" w:hAnsi="Cambria Math"/>
              <w:sz w:val="28"/>
              <w:szCs w:val="28"/>
              <w:lang w:eastAsia="en-US"/>
            </w:rPr>
            <m:t xml:space="preserve">M= </m:t>
          </m:r>
          <m:f>
            <m:fPr>
              <m:ctrlPr>
                <w:rPr>
                  <w:rFonts w:ascii="Cambria Math" w:eastAsia="Calibri" w:hAnsi="Cambria Math"/>
                  <w:i/>
                  <w:sz w:val="28"/>
                  <w:szCs w:val="28"/>
                  <w:lang w:eastAsia="en-US"/>
                </w:rPr>
              </m:ctrlPr>
            </m:fPr>
            <m:num>
              <m:r>
                <w:rPr>
                  <w:rFonts w:ascii="Cambria Math" w:eastAsia="Calibri" w:hAnsi="Cambria Math"/>
                  <w:sz w:val="28"/>
                  <w:szCs w:val="28"/>
                  <w:lang w:eastAsia="en-US"/>
                </w:rPr>
                <m:t>3</m:t>
              </m:r>
              <m:sSubSup>
                <m:sSubSupPr>
                  <m:ctrlPr>
                    <w:rPr>
                      <w:rFonts w:ascii="Cambria Math" w:eastAsia="Calibri" w:hAnsi="Cambria Math"/>
                      <w:i/>
                      <w:sz w:val="28"/>
                      <w:szCs w:val="28"/>
                      <w:lang w:eastAsia="en-US"/>
                    </w:rPr>
                  </m:ctrlPr>
                </m:sSubSupPr>
                <m:e>
                  <m:r>
                    <w:rPr>
                      <w:rFonts w:ascii="Cambria Math" w:eastAsia="Calibri" w:hAnsi="Cambria Math"/>
                      <w:sz w:val="28"/>
                      <w:szCs w:val="28"/>
                      <w:lang w:eastAsia="en-US"/>
                    </w:rPr>
                    <m:t>U</m:t>
                  </m:r>
                </m:e>
                <m:sub>
                  <m:r>
                    <w:rPr>
                      <w:rFonts w:ascii="Cambria Math" w:eastAsia="Calibri" w:hAnsi="Cambria Math"/>
                      <w:sz w:val="28"/>
                      <w:szCs w:val="28"/>
                      <w:lang w:eastAsia="en-US"/>
                    </w:rPr>
                    <m:t>1ном</m:t>
                  </m:r>
                </m:sub>
                <m:sup>
                  <m:r>
                    <w:rPr>
                      <w:rFonts w:ascii="Cambria Math" w:eastAsia="Calibri" w:hAnsi="Cambria Math"/>
                      <w:sz w:val="28"/>
                      <w:szCs w:val="28"/>
                      <w:lang w:eastAsia="en-US"/>
                    </w:rPr>
                    <m:t>2</m:t>
                  </m:r>
                </m:sup>
              </m:sSubSup>
              <m:sSubSup>
                <m:sSubSupPr>
                  <m:ctrlPr>
                    <w:rPr>
                      <w:rFonts w:ascii="Cambria Math" w:eastAsia="Calibri" w:hAnsi="Cambria Math"/>
                      <w:i/>
                      <w:sz w:val="28"/>
                      <w:szCs w:val="28"/>
                      <w:lang w:eastAsia="en-US"/>
                    </w:rPr>
                  </m:ctrlPr>
                </m:sSubSupPr>
                <m:e>
                  <m:r>
                    <w:rPr>
                      <w:rFonts w:ascii="Cambria Math" w:eastAsia="Calibri" w:hAnsi="Cambria Math"/>
                      <w:sz w:val="28"/>
                      <w:szCs w:val="28"/>
                      <w:lang w:eastAsia="en-US"/>
                    </w:rPr>
                    <m:t>r</m:t>
                  </m:r>
                </m:e>
                <m:sub>
                  <m:r>
                    <w:rPr>
                      <w:rFonts w:ascii="Cambria Math" w:eastAsia="Calibri" w:hAnsi="Cambria Math"/>
                      <w:sz w:val="28"/>
                      <w:szCs w:val="28"/>
                      <w:lang w:eastAsia="en-US"/>
                    </w:rPr>
                    <m:t>2</m:t>
                  </m:r>
                </m:sub>
                <m:sup>
                  <m:r>
                    <w:rPr>
                      <w:rFonts w:ascii="Cambria Math" w:eastAsia="Calibri" w:hAnsi="Cambria Math"/>
                      <w:sz w:val="28"/>
                      <w:szCs w:val="28"/>
                      <w:lang w:eastAsia="en-US"/>
                    </w:rPr>
                    <m:t>'</m:t>
                  </m:r>
                </m:sup>
              </m:sSubSup>
            </m:num>
            <m:den>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ω</m:t>
                  </m:r>
                </m:e>
                <m:sub>
                  <m:r>
                    <w:rPr>
                      <w:rFonts w:ascii="Cambria Math" w:eastAsia="Calibri" w:hAnsi="Cambria Math"/>
                      <w:sz w:val="28"/>
                      <w:szCs w:val="28"/>
                      <w:lang w:eastAsia="en-US"/>
                    </w:rPr>
                    <m:t>1ном</m:t>
                  </m:r>
                </m:sub>
              </m:sSub>
              <m:r>
                <w:rPr>
                  <w:rFonts w:ascii="Cambria Math" w:eastAsia="Calibri" w:hAnsi="Cambria Math"/>
                  <w:sz w:val="28"/>
                  <w:szCs w:val="28"/>
                  <w:lang w:eastAsia="en-US"/>
                </w:rPr>
                <m:t>s[</m:t>
              </m:r>
              <m:sSup>
                <m:sSupPr>
                  <m:ctrlPr>
                    <w:rPr>
                      <w:rFonts w:ascii="Cambria Math" w:eastAsia="Calibri" w:hAnsi="Cambria Math"/>
                      <w:i/>
                      <w:sz w:val="28"/>
                      <w:szCs w:val="28"/>
                      <w:lang w:eastAsia="en-US"/>
                    </w:rPr>
                  </m:ctrlPr>
                </m:sSupPr>
                <m:e>
                  <m:d>
                    <m:dPr>
                      <m:ctrlPr>
                        <w:rPr>
                          <w:rFonts w:ascii="Cambria Math" w:eastAsia="Calibri" w:hAnsi="Cambria Math"/>
                          <w:i/>
                          <w:sz w:val="28"/>
                          <w:szCs w:val="28"/>
                          <w:lang w:eastAsia="en-US"/>
                        </w:rPr>
                      </m:ctrlPr>
                    </m:dPr>
                    <m:e>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r</m:t>
                          </m:r>
                        </m:e>
                        <m:sub>
                          <m:r>
                            <w:rPr>
                              <w:rFonts w:ascii="Cambria Math" w:eastAsia="Calibri" w:hAnsi="Cambria Math"/>
                              <w:sz w:val="28"/>
                              <w:szCs w:val="28"/>
                              <w:lang w:eastAsia="en-US"/>
                            </w:rPr>
                            <m:t>1</m:t>
                          </m:r>
                        </m:sub>
                      </m:sSub>
                      <m:r>
                        <w:rPr>
                          <w:rFonts w:ascii="Cambria Math" w:eastAsia="Calibri" w:hAnsi="Cambria Math"/>
                          <w:sz w:val="28"/>
                          <w:szCs w:val="28"/>
                          <w:lang w:eastAsia="en-US"/>
                        </w:rPr>
                        <m:t>+</m:t>
                      </m:r>
                      <m:f>
                        <m:fPr>
                          <m:ctrlPr>
                            <w:rPr>
                              <w:rFonts w:ascii="Cambria Math" w:eastAsia="Calibri" w:hAnsi="Cambria Math"/>
                              <w:i/>
                              <w:sz w:val="28"/>
                              <w:szCs w:val="28"/>
                              <w:lang w:eastAsia="en-US"/>
                            </w:rPr>
                          </m:ctrlPr>
                        </m:fPr>
                        <m:num>
                          <m:sSubSup>
                            <m:sSubSupPr>
                              <m:ctrlPr>
                                <w:rPr>
                                  <w:rFonts w:ascii="Cambria Math" w:eastAsia="Calibri" w:hAnsi="Cambria Math"/>
                                  <w:i/>
                                  <w:sz w:val="28"/>
                                  <w:szCs w:val="28"/>
                                  <w:lang w:eastAsia="en-US"/>
                                </w:rPr>
                              </m:ctrlPr>
                            </m:sSubSupPr>
                            <m:e>
                              <m:r>
                                <w:rPr>
                                  <w:rFonts w:ascii="Cambria Math" w:eastAsia="Calibri" w:hAnsi="Cambria Math"/>
                                  <w:sz w:val="28"/>
                                  <w:szCs w:val="28"/>
                                  <w:lang w:eastAsia="en-US"/>
                                </w:rPr>
                                <m:t>r</m:t>
                              </m:r>
                            </m:e>
                            <m:sub>
                              <m:r>
                                <w:rPr>
                                  <w:rFonts w:ascii="Cambria Math" w:eastAsia="Calibri" w:hAnsi="Cambria Math"/>
                                  <w:sz w:val="28"/>
                                  <w:szCs w:val="28"/>
                                  <w:lang w:eastAsia="en-US"/>
                                </w:rPr>
                                <m:t>2</m:t>
                              </m:r>
                            </m:sub>
                            <m:sup>
                              <m:r>
                                <w:rPr>
                                  <w:rFonts w:ascii="Cambria Math" w:eastAsia="Calibri" w:hAnsi="Cambria Math"/>
                                  <w:sz w:val="28"/>
                                  <w:szCs w:val="28"/>
                                  <w:lang w:eastAsia="en-US"/>
                                </w:rPr>
                                <m:t>'</m:t>
                              </m:r>
                            </m:sup>
                          </m:sSubSup>
                        </m:num>
                        <m:den>
                          <m:r>
                            <w:rPr>
                              <w:rFonts w:ascii="Cambria Math" w:eastAsia="Calibri" w:hAnsi="Cambria Math"/>
                              <w:sz w:val="28"/>
                              <w:szCs w:val="28"/>
                              <w:lang w:eastAsia="en-US"/>
                            </w:rPr>
                            <m:t>s</m:t>
                          </m:r>
                        </m:den>
                      </m:f>
                    </m:e>
                  </m:d>
                </m:e>
                <m:sup>
                  <m:r>
                    <w:rPr>
                      <w:rFonts w:ascii="Cambria Math" w:eastAsia="Calibri" w:hAnsi="Cambria Math"/>
                      <w:sz w:val="28"/>
                      <w:szCs w:val="28"/>
                      <w:lang w:eastAsia="en-US"/>
                    </w:rPr>
                    <m:t>2</m:t>
                  </m:r>
                </m:sup>
              </m:sSup>
              <m:r>
                <w:rPr>
                  <w:rFonts w:ascii="Cambria Math" w:eastAsia="Calibri" w:hAnsi="Cambria Math"/>
                  <w:sz w:val="28"/>
                  <w:szCs w:val="28"/>
                  <w:lang w:eastAsia="en-US"/>
                </w:rPr>
                <m:t>+</m:t>
              </m:r>
              <m:sSubSup>
                <m:sSubSupPr>
                  <m:ctrlPr>
                    <w:rPr>
                      <w:rFonts w:ascii="Cambria Math" w:eastAsia="Calibri" w:hAnsi="Cambria Math"/>
                      <w:i/>
                      <w:sz w:val="28"/>
                      <w:szCs w:val="28"/>
                      <w:lang w:eastAsia="en-US"/>
                    </w:rPr>
                  </m:ctrlPr>
                </m:sSubSupPr>
                <m:e>
                  <m:r>
                    <w:rPr>
                      <w:rFonts w:ascii="Cambria Math" w:eastAsia="Calibri" w:hAnsi="Cambria Math"/>
                      <w:sz w:val="28"/>
                      <w:szCs w:val="28"/>
                      <w:lang w:eastAsia="en-US"/>
                    </w:rPr>
                    <m:t>x</m:t>
                  </m:r>
                </m:e>
                <m:sub>
                  <m:r>
                    <w:rPr>
                      <w:rFonts w:ascii="Cambria Math" w:eastAsia="Calibri" w:hAnsi="Cambria Math"/>
                      <w:sz w:val="28"/>
                      <w:szCs w:val="28"/>
                      <w:lang w:eastAsia="en-US"/>
                    </w:rPr>
                    <m:t>к</m:t>
                  </m:r>
                </m:sub>
                <m:sup>
                  <m:r>
                    <w:rPr>
                      <w:rFonts w:ascii="Cambria Math" w:eastAsia="Calibri" w:hAnsi="Cambria Math"/>
                      <w:sz w:val="28"/>
                      <w:szCs w:val="28"/>
                      <w:lang w:eastAsia="en-US"/>
                    </w:rPr>
                    <m:t>2</m:t>
                  </m:r>
                </m:sup>
              </m:sSubSup>
              <m:r>
                <w:rPr>
                  <w:rFonts w:ascii="Cambria Math" w:eastAsia="Calibri" w:hAnsi="Cambria Math"/>
                  <w:sz w:val="28"/>
                  <w:szCs w:val="28"/>
                  <w:lang w:eastAsia="en-US"/>
                </w:rPr>
                <m:t>]</m:t>
              </m:r>
            </m:den>
          </m:f>
        </m:oMath>
      </m:oMathPara>
    </w:p>
    <w:p w:rsidR="00E83F8A" w:rsidRPr="009D100E" w:rsidRDefault="00E83F8A" w:rsidP="00F075A2">
      <w:pPr>
        <w:spacing w:line="360" w:lineRule="auto"/>
        <w:ind w:firstLine="720"/>
        <w:rPr>
          <w:rFonts w:eastAsia="Calibri"/>
          <w:sz w:val="28"/>
          <w:szCs w:val="28"/>
          <w:lang w:eastAsia="en-US"/>
        </w:rPr>
      </w:pPr>
      <w:r w:rsidRPr="009D100E">
        <w:rPr>
          <w:rFonts w:eastAsia="Calibri"/>
          <w:sz w:val="28"/>
          <w:szCs w:val="28"/>
          <w:lang w:eastAsia="en-US"/>
        </w:rPr>
        <w:lastRenderedPageBreak/>
        <w:t xml:space="preserve">звідки при </w:t>
      </w:r>
      <m:oMath>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M</m:t>
            </m:r>
          </m:e>
          <m:sub>
            <m:r>
              <w:rPr>
                <w:rFonts w:ascii="Cambria Math" w:eastAsia="Calibri" w:hAnsi="Cambria Math"/>
                <w:sz w:val="28"/>
                <w:szCs w:val="28"/>
                <w:lang w:eastAsia="en-US"/>
              </w:rPr>
              <m:t>ном</m:t>
            </m:r>
          </m:sub>
        </m:sSub>
      </m:oMath>
      <w:r w:rsidRPr="009D100E">
        <w:rPr>
          <w:rFonts w:eastAsia="Calibri"/>
          <w:sz w:val="28"/>
          <w:szCs w:val="28"/>
          <w:lang w:eastAsia="en-US"/>
        </w:rPr>
        <w:t xml:space="preserve"> та </w:t>
      </w:r>
      <m:oMath>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s</m:t>
            </m:r>
          </m:e>
          <m:sub>
            <m:r>
              <w:rPr>
                <w:rFonts w:ascii="Cambria Math" w:eastAsia="Calibri" w:hAnsi="Cambria Math"/>
                <w:sz w:val="28"/>
                <w:szCs w:val="28"/>
                <w:lang w:eastAsia="en-US"/>
              </w:rPr>
              <m:t>ном</m:t>
            </m:r>
          </m:sub>
        </m:sSub>
      </m:oMath>
      <w:r w:rsidRPr="009D100E">
        <w:rPr>
          <w:rFonts w:eastAsia="Calibri"/>
          <w:sz w:val="28"/>
          <w:szCs w:val="28"/>
          <w:lang w:eastAsia="en-US"/>
        </w:rPr>
        <w:t xml:space="preserve"> отримуємо величину приведеного активного опору фази ротора:</w:t>
      </w:r>
    </w:p>
    <w:p w:rsidR="00E83F8A" w:rsidRPr="009D100E" w:rsidRDefault="00B4703E" w:rsidP="00F075A2">
      <w:pPr>
        <w:spacing w:line="360" w:lineRule="auto"/>
        <w:ind w:firstLine="720"/>
        <w:jc w:val="center"/>
        <w:rPr>
          <w:rFonts w:eastAsia="Calibri"/>
          <w:sz w:val="28"/>
          <w:szCs w:val="28"/>
          <w:lang w:eastAsia="en-US"/>
        </w:rPr>
      </w:pPr>
      <m:oMathPara>
        <m:oMath>
          <m:sSubSup>
            <m:sSubSupPr>
              <m:ctrlPr>
                <w:rPr>
                  <w:rFonts w:ascii="Cambria Math" w:eastAsia="Calibri" w:hAnsi="Cambria Math"/>
                  <w:i/>
                  <w:sz w:val="28"/>
                  <w:szCs w:val="28"/>
                  <w:lang w:eastAsia="en-US"/>
                </w:rPr>
              </m:ctrlPr>
            </m:sSubSupPr>
            <m:e>
              <m:r>
                <w:rPr>
                  <w:rFonts w:ascii="Cambria Math" w:eastAsia="Calibri" w:hAnsi="Cambria Math"/>
                  <w:sz w:val="28"/>
                  <w:szCs w:val="28"/>
                  <w:lang w:eastAsia="en-US"/>
                </w:rPr>
                <m:t>r</m:t>
              </m:r>
            </m:e>
            <m:sub>
              <m:r>
                <w:rPr>
                  <w:rFonts w:ascii="Cambria Math" w:eastAsia="Calibri" w:hAnsi="Cambria Math"/>
                  <w:sz w:val="28"/>
                  <w:szCs w:val="28"/>
                  <w:lang w:eastAsia="en-US"/>
                </w:rPr>
                <m:t>2</m:t>
              </m:r>
            </m:sub>
            <m:sup>
              <m:r>
                <w:rPr>
                  <w:rFonts w:ascii="Cambria Math" w:eastAsia="Calibri" w:hAnsi="Cambria Math"/>
                  <w:sz w:val="28"/>
                  <w:szCs w:val="28"/>
                  <w:lang w:eastAsia="en-US"/>
                </w:rPr>
                <m:t>'</m:t>
              </m:r>
            </m:sup>
          </m:sSubSup>
          <m:r>
            <w:rPr>
              <w:rFonts w:ascii="Cambria Math" w:eastAsia="Calibri" w:hAnsi="Cambria Math"/>
              <w:sz w:val="28"/>
              <w:szCs w:val="28"/>
              <w:lang w:eastAsia="en-US"/>
            </w:rPr>
            <m:t>=</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s</m:t>
              </m:r>
            </m:e>
            <m:sub>
              <m:r>
                <w:rPr>
                  <w:rFonts w:ascii="Cambria Math" w:eastAsia="Calibri" w:hAnsi="Cambria Math"/>
                  <w:sz w:val="28"/>
                  <w:szCs w:val="28"/>
                  <w:lang w:eastAsia="en-US"/>
                </w:rPr>
                <m:t>ном</m:t>
              </m:r>
            </m:sub>
          </m:sSub>
          <m:d>
            <m:dPr>
              <m:ctrlPr>
                <w:rPr>
                  <w:rFonts w:ascii="Cambria Math" w:eastAsia="Calibri" w:hAnsi="Cambria Math"/>
                  <w:i/>
                  <w:sz w:val="28"/>
                  <w:szCs w:val="28"/>
                  <w:lang w:eastAsia="en-US"/>
                </w:rPr>
              </m:ctrlPr>
            </m:dPr>
            <m:e>
              <m:f>
                <m:fPr>
                  <m:ctrlPr>
                    <w:rPr>
                      <w:rFonts w:ascii="Cambria Math" w:eastAsia="Calibri" w:hAnsi="Cambria Math"/>
                      <w:i/>
                      <w:sz w:val="28"/>
                      <w:szCs w:val="28"/>
                      <w:lang w:eastAsia="en-US"/>
                    </w:rPr>
                  </m:ctrlPr>
                </m:fPr>
                <m:num>
                  <m:r>
                    <w:rPr>
                      <w:rFonts w:ascii="Cambria Math" w:eastAsia="Calibri" w:hAnsi="Cambria Math"/>
                      <w:sz w:val="28"/>
                      <w:szCs w:val="28"/>
                      <w:lang w:eastAsia="en-US"/>
                    </w:rPr>
                    <m:t>3</m:t>
                  </m:r>
                  <m:sSubSup>
                    <m:sSubSupPr>
                      <m:ctrlPr>
                        <w:rPr>
                          <w:rFonts w:ascii="Cambria Math" w:eastAsia="Calibri" w:hAnsi="Cambria Math"/>
                          <w:i/>
                          <w:sz w:val="28"/>
                          <w:szCs w:val="28"/>
                          <w:lang w:eastAsia="en-US"/>
                        </w:rPr>
                      </m:ctrlPr>
                    </m:sSubSupPr>
                    <m:e>
                      <m:r>
                        <w:rPr>
                          <w:rFonts w:ascii="Cambria Math" w:eastAsia="Calibri" w:hAnsi="Cambria Math"/>
                          <w:sz w:val="28"/>
                          <w:szCs w:val="28"/>
                          <w:lang w:eastAsia="en-US"/>
                        </w:rPr>
                        <m:t>U</m:t>
                      </m:r>
                    </m:e>
                    <m:sub>
                      <m:r>
                        <w:rPr>
                          <w:rFonts w:ascii="Cambria Math" w:eastAsia="Calibri" w:hAnsi="Cambria Math"/>
                          <w:sz w:val="28"/>
                          <w:szCs w:val="28"/>
                          <w:lang w:eastAsia="en-US"/>
                        </w:rPr>
                        <m:t>1ном</m:t>
                      </m:r>
                    </m:sub>
                    <m:sup>
                      <m:r>
                        <w:rPr>
                          <w:rFonts w:ascii="Cambria Math" w:eastAsia="Calibri" w:hAnsi="Cambria Math"/>
                          <w:sz w:val="28"/>
                          <w:szCs w:val="28"/>
                          <w:lang w:eastAsia="en-US"/>
                        </w:rPr>
                        <m:t>2</m:t>
                      </m:r>
                    </m:sup>
                  </m:sSubSup>
                </m:num>
                <m:den>
                  <m:r>
                    <w:rPr>
                      <w:rFonts w:ascii="Cambria Math" w:eastAsia="Calibri" w:hAnsi="Cambria Math"/>
                      <w:sz w:val="28"/>
                      <w:szCs w:val="28"/>
                      <w:lang w:eastAsia="en-US"/>
                    </w:rPr>
                    <m:t>2</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M</m:t>
                      </m:r>
                    </m:e>
                    <m:sub>
                      <m:r>
                        <w:rPr>
                          <w:rFonts w:ascii="Cambria Math" w:eastAsia="Calibri" w:hAnsi="Cambria Math"/>
                          <w:sz w:val="28"/>
                          <w:szCs w:val="28"/>
                          <w:lang w:eastAsia="en-US"/>
                        </w:rPr>
                        <m:t>ном</m:t>
                      </m:r>
                    </m:sub>
                  </m:sSub>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ω</m:t>
                      </m:r>
                    </m:e>
                    <m:sub>
                      <m:r>
                        <w:rPr>
                          <w:rFonts w:ascii="Cambria Math" w:eastAsia="Calibri" w:hAnsi="Cambria Math"/>
                          <w:sz w:val="28"/>
                          <w:szCs w:val="28"/>
                          <w:lang w:eastAsia="en-US"/>
                        </w:rPr>
                        <m:t>1ном</m:t>
                      </m:r>
                    </m:sub>
                  </m:sSub>
                </m:den>
              </m:f>
              <m:r>
                <w:rPr>
                  <w:rFonts w:ascii="Cambria Math" w:eastAsia="Calibri" w:hAnsi="Cambria Math"/>
                  <w:sz w:val="28"/>
                  <w:szCs w:val="28"/>
                  <w:lang w:eastAsia="en-US"/>
                </w:rPr>
                <m:t>-</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r</m:t>
                  </m:r>
                </m:e>
                <m:sub>
                  <m:r>
                    <w:rPr>
                      <w:rFonts w:ascii="Cambria Math" w:eastAsia="Calibri" w:hAnsi="Cambria Math"/>
                      <w:sz w:val="28"/>
                      <w:szCs w:val="28"/>
                      <w:lang w:eastAsia="en-US"/>
                    </w:rPr>
                    <m:t>1</m:t>
                  </m:r>
                </m:sub>
              </m:sSub>
            </m:e>
          </m:d>
          <m:r>
            <w:rPr>
              <w:rFonts w:ascii="Cambria Math" w:eastAsia="Calibri" w:hAnsi="Cambria Math"/>
              <w:sz w:val="28"/>
              <w:szCs w:val="28"/>
              <w:lang w:eastAsia="en-US"/>
            </w:rPr>
            <m:t>+</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s</m:t>
              </m:r>
            </m:e>
            <m:sub>
              <m:r>
                <w:rPr>
                  <w:rFonts w:ascii="Cambria Math" w:eastAsia="Calibri" w:hAnsi="Cambria Math"/>
                  <w:sz w:val="28"/>
                  <w:szCs w:val="28"/>
                  <w:lang w:eastAsia="en-US"/>
                </w:rPr>
                <m:t>ном</m:t>
              </m:r>
            </m:sub>
          </m:sSub>
          <m:rad>
            <m:radPr>
              <m:degHide m:val="1"/>
              <m:ctrlPr>
                <w:rPr>
                  <w:rFonts w:ascii="Cambria Math" w:eastAsia="Calibri" w:hAnsi="Cambria Math"/>
                  <w:i/>
                  <w:sz w:val="28"/>
                  <w:szCs w:val="28"/>
                  <w:lang w:eastAsia="en-US"/>
                </w:rPr>
              </m:ctrlPr>
            </m:radPr>
            <m:deg/>
            <m:e>
              <m:sSup>
                <m:sSupPr>
                  <m:ctrlPr>
                    <w:rPr>
                      <w:rFonts w:ascii="Cambria Math" w:eastAsia="Calibri" w:hAnsi="Cambria Math"/>
                      <w:i/>
                      <w:sz w:val="28"/>
                      <w:szCs w:val="28"/>
                      <w:lang w:eastAsia="en-US"/>
                    </w:rPr>
                  </m:ctrlPr>
                </m:sSupPr>
                <m:e>
                  <m:d>
                    <m:dPr>
                      <m:ctrlPr>
                        <w:rPr>
                          <w:rFonts w:ascii="Cambria Math" w:eastAsia="Calibri" w:hAnsi="Cambria Math"/>
                          <w:i/>
                          <w:sz w:val="28"/>
                          <w:szCs w:val="28"/>
                          <w:lang w:eastAsia="en-US"/>
                        </w:rPr>
                      </m:ctrlPr>
                    </m:dPr>
                    <m:e>
                      <m:f>
                        <m:fPr>
                          <m:ctrlPr>
                            <w:rPr>
                              <w:rFonts w:ascii="Cambria Math" w:eastAsia="Calibri" w:hAnsi="Cambria Math"/>
                              <w:i/>
                              <w:sz w:val="28"/>
                              <w:szCs w:val="28"/>
                              <w:lang w:eastAsia="en-US"/>
                            </w:rPr>
                          </m:ctrlPr>
                        </m:fPr>
                        <m:num>
                          <m:r>
                            <w:rPr>
                              <w:rFonts w:ascii="Cambria Math" w:eastAsia="Calibri" w:hAnsi="Cambria Math"/>
                              <w:sz w:val="28"/>
                              <w:szCs w:val="28"/>
                              <w:lang w:eastAsia="en-US"/>
                            </w:rPr>
                            <m:t>3</m:t>
                          </m:r>
                          <m:sSubSup>
                            <m:sSubSupPr>
                              <m:ctrlPr>
                                <w:rPr>
                                  <w:rFonts w:ascii="Cambria Math" w:eastAsia="Calibri" w:hAnsi="Cambria Math"/>
                                  <w:i/>
                                  <w:sz w:val="28"/>
                                  <w:szCs w:val="28"/>
                                  <w:lang w:eastAsia="en-US"/>
                                </w:rPr>
                              </m:ctrlPr>
                            </m:sSubSupPr>
                            <m:e>
                              <m:r>
                                <w:rPr>
                                  <w:rFonts w:ascii="Cambria Math" w:eastAsia="Calibri" w:hAnsi="Cambria Math"/>
                                  <w:sz w:val="28"/>
                                  <w:szCs w:val="28"/>
                                  <w:lang w:eastAsia="en-US"/>
                                </w:rPr>
                                <m:t>U</m:t>
                              </m:r>
                            </m:e>
                            <m:sub>
                              <m:r>
                                <w:rPr>
                                  <w:rFonts w:ascii="Cambria Math" w:eastAsia="Calibri" w:hAnsi="Cambria Math"/>
                                  <w:sz w:val="28"/>
                                  <w:szCs w:val="28"/>
                                  <w:lang w:eastAsia="en-US"/>
                                </w:rPr>
                                <m:t>1ном</m:t>
                              </m:r>
                            </m:sub>
                            <m:sup>
                              <m:r>
                                <w:rPr>
                                  <w:rFonts w:ascii="Cambria Math" w:eastAsia="Calibri" w:hAnsi="Cambria Math"/>
                                  <w:sz w:val="28"/>
                                  <w:szCs w:val="28"/>
                                  <w:lang w:eastAsia="en-US"/>
                                </w:rPr>
                                <m:t>2</m:t>
                              </m:r>
                            </m:sup>
                          </m:sSubSup>
                        </m:num>
                        <m:den>
                          <m:r>
                            <w:rPr>
                              <w:rFonts w:ascii="Cambria Math" w:eastAsia="Calibri" w:hAnsi="Cambria Math"/>
                              <w:sz w:val="28"/>
                              <w:szCs w:val="28"/>
                              <w:lang w:eastAsia="en-US"/>
                            </w:rPr>
                            <m:t>2</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M</m:t>
                              </m:r>
                            </m:e>
                            <m:sub>
                              <m:r>
                                <w:rPr>
                                  <w:rFonts w:ascii="Cambria Math" w:eastAsia="Calibri" w:hAnsi="Cambria Math"/>
                                  <w:sz w:val="28"/>
                                  <w:szCs w:val="28"/>
                                  <w:lang w:eastAsia="en-US"/>
                                </w:rPr>
                                <m:t>ном</m:t>
                              </m:r>
                            </m:sub>
                          </m:sSub>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ω</m:t>
                              </m:r>
                            </m:e>
                            <m:sub>
                              <m:r>
                                <w:rPr>
                                  <w:rFonts w:ascii="Cambria Math" w:eastAsia="Calibri" w:hAnsi="Cambria Math"/>
                                  <w:sz w:val="28"/>
                                  <w:szCs w:val="28"/>
                                  <w:lang w:eastAsia="en-US"/>
                                </w:rPr>
                                <m:t>1ном</m:t>
                              </m:r>
                            </m:sub>
                          </m:sSub>
                        </m:den>
                      </m:f>
                      <m:r>
                        <w:rPr>
                          <w:rFonts w:ascii="Cambria Math" w:eastAsia="Calibri" w:hAnsi="Cambria Math"/>
                          <w:sz w:val="28"/>
                          <w:szCs w:val="28"/>
                          <w:lang w:eastAsia="en-US"/>
                        </w:rPr>
                        <m:t>-</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r</m:t>
                          </m:r>
                        </m:e>
                        <m:sub>
                          <m:r>
                            <w:rPr>
                              <w:rFonts w:ascii="Cambria Math" w:eastAsia="Calibri" w:hAnsi="Cambria Math"/>
                              <w:sz w:val="28"/>
                              <w:szCs w:val="28"/>
                              <w:lang w:eastAsia="en-US"/>
                            </w:rPr>
                            <m:t>1</m:t>
                          </m:r>
                        </m:sub>
                      </m:sSub>
                    </m:e>
                  </m:d>
                </m:e>
                <m:sup>
                  <m:r>
                    <w:rPr>
                      <w:rFonts w:ascii="Cambria Math" w:eastAsia="Calibri" w:hAnsi="Cambria Math"/>
                      <w:sz w:val="28"/>
                      <w:szCs w:val="28"/>
                      <w:lang w:eastAsia="en-US"/>
                    </w:rPr>
                    <m:t>2</m:t>
                  </m:r>
                </m:sup>
              </m:sSup>
              <m:r>
                <w:rPr>
                  <w:rFonts w:ascii="Cambria Math" w:eastAsia="Calibri" w:hAnsi="Cambria Math"/>
                  <w:sz w:val="28"/>
                  <w:szCs w:val="28"/>
                  <w:lang w:eastAsia="en-US"/>
                </w:rPr>
                <m:t>-</m:t>
              </m:r>
              <m:sSubSup>
                <m:sSubSupPr>
                  <m:ctrlPr>
                    <w:rPr>
                      <w:rFonts w:ascii="Cambria Math" w:eastAsia="Calibri" w:hAnsi="Cambria Math"/>
                      <w:i/>
                      <w:sz w:val="28"/>
                      <w:szCs w:val="28"/>
                      <w:lang w:eastAsia="en-US"/>
                    </w:rPr>
                  </m:ctrlPr>
                </m:sSubSupPr>
                <m:e>
                  <m:r>
                    <w:rPr>
                      <w:rFonts w:ascii="Cambria Math" w:eastAsia="Calibri" w:hAnsi="Cambria Math"/>
                      <w:sz w:val="28"/>
                      <w:szCs w:val="28"/>
                      <w:lang w:eastAsia="en-US"/>
                    </w:rPr>
                    <m:t>r</m:t>
                  </m:r>
                </m:e>
                <m:sub>
                  <m:r>
                    <w:rPr>
                      <w:rFonts w:ascii="Cambria Math" w:eastAsia="Calibri" w:hAnsi="Cambria Math"/>
                      <w:sz w:val="28"/>
                      <w:szCs w:val="28"/>
                      <w:lang w:eastAsia="en-US"/>
                    </w:rPr>
                    <m:t>1</m:t>
                  </m:r>
                </m:sub>
                <m:sup>
                  <m:r>
                    <w:rPr>
                      <w:rFonts w:ascii="Cambria Math" w:eastAsia="Calibri" w:hAnsi="Cambria Math"/>
                      <w:sz w:val="28"/>
                      <w:szCs w:val="28"/>
                      <w:lang w:eastAsia="en-US"/>
                    </w:rPr>
                    <m:t>2</m:t>
                  </m:r>
                </m:sup>
              </m:sSubSup>
              <m:r>
                <w:rPr>
                  <w:rFonts w:ascii="Cambria Math" w:eastAsia="Calibri" w:hAnsi="Cambria Math"/>
                  <w:sz w:val="28"/>
                  <w:szCs w:val="28"/>
                  <w:lang w:eastAsia="en-US"/>
                </w:rPr>
                <m:t>-</m:t>
              </m:r>
              <m:sSubSup>
                <m:sSubSupPr>
                  <m:ctrlPr>
                    <w:rPr>
                      <w:rFonts w:ascii="Cambria Math" w:eastAsia="Calibri" w:hAnsi="Cambria Math"/>
                      <w:i/>
                      <w:sz w:val="28"/>
                      <w:szCs w:val="28"/>
                      <w:lang w:eastAsia="en-US"/>
                    </w:rPr>
                  </m:ctrlPr>
                </m:sSubSupPr>
                <m:e>
                  <m:r>
                    <w:rPr>
                      <w:rFonts w:ascii="Cambria Math" w:eastAsia="Calibri" w:hAnsi="Cambria Math"/>
                      <w:sz w:val="28"/>
                      <w:szCs w:val="28"/>
                      <w:lang w:eastAsia="en-US"/>
                    </w:rPr>
                    <m:t>x</m:t>
                  </m:r>
                </m:e>
                <m:sub>
                  <m:r>
                    <w:rPr>
                      <w:rFonts w:ascii="Cambria Math" w:eastAsia="Calibri" w:hAnsi="Cambria Math"/>
                      <w:sz w:val="28"/>
                      <w:szCs w:val="28"/>
                      <w:lang w:eastAsia="en-US"/>
                    </w:rPr>
                    <m:t>к</m:t>
                  </m:r>
                </m:sub>
                <m:sup>
                  <m:r>
                    <w:rPr>
                      <w:rFonts w:ascii="Cambria Math" w:eastAsia="Calibri" w:hAnsi="Cambria Math"/>
                      <w:sz w:val="28"/>
                      <w:szCs w:val="28"/>
                      <w:lang w:eastAsia="en-US"/>
                    </w:rPr>
                    <m:t>2</m:t>
                  </m:r>
                </m:sup>
              </m:sSubSup>
            </m:e>
          </m:rad>
          <m:r>
            <w:rPr>
              <w:rFonts w:ascii="Cambria Math" w:eastAsia="Calibri" w:hAnsi="Cambria Math"/>
              <w:sz w:val="28"/>
              <w:szCs w:val="28"/>
              <w:lang w:eastAsia="en-US"/>
            </w:rPr>
            <m:t>=</m:t>
          </m:r>
        </m:oMath>
      </m:oMathPara>
    </w:p>
    <w:p w:rsidR="00E83F8A" w:rsidRPr="009D100E" w:rsidRDefault="00E83F8A" w:rsidP="00F075A2">
      <w:pPr>
        <w:spacing w:line="360" w:lineRule="auto"/>
        <w:ind w:firstLine="720"/>
        <w:jc w:val="center"/>
        <w:rPr>
          <w:rFonts w:eastAsia="Calibri"/>
          <w:sz w:val="28"/>
          <w:szCs w:val="28"/>
          <w:lang w:eastAsia="en-US"/>
        </w:rPr>
      </w:pPr>
      <m:oMathPara>
        <m:oMath>
          <m:r>
            <w:rPr>
              <w:rFonts w:ascii="Cambria Math" w:eastAsia="Calibri" w:hAnsi="Cambria Math"/>
              <w:sz w:val="28"/>
              <w:szCs w:val="28"/>
              <w:lang w:eastAsia="en-US"/>
            </w:rPr>
            <m:t>=0,00933</m:t>
          </m:r>
          <m:d>
            <m:dPr>
              <m:ctrlPr>
                <w:rPr>
                  <w:rFonts w:ascii="Cambria Math" w:eastAsia="Calibri" w:hAnsi="Cambria Math"/>
                  <w:i/>
                  <w:sz w:val="28"/>
                  <w:szCs w:val="28"/>
                  <w:lang w:eastAsia="en-US"/>
                </w:rPr>
              </m:ctrlPr>
            </m:dPr>
            <m:e>
              <m:f>
                <m:fPr>
                  <m:ctrlPr>
                    <w:rPr>
                      <w:rFonts w:ascii="Cambria Math" w:eastAsia="Calibri" w:hAnsi="Cambria Math"/>
                      <w:i/>
                      <w:sz w:val="28"/>
                      <w:szCs w:val="28"/>
                      <w:lang w:eastAsia="en-US"/>
                    </w:rPr>
                  </m:ctrlPr>
                </m:fPr>
                <m:num>
                  <m:r>
                    <w:rPr>
                      <w:rFonts w:ascii="Cambria Math" w:eastAsia="Calibri" w:hAnsi="Cambria Math"/>
                      <w:sz w:val="28"/>
                      <w:szCs w:val="28"/>
                      <w:lang w:eastAsia="en-US"/>
                    </w:rPr>
                    <m:t>3*</m:t>
                  </m:r>
                  <m:sSup>
                    <m:sSupPr>
                      <m:ctrlPr>
                        <w:rPr>
                          <w:rFonts w:ascii="Cambria Math" w:eastAsia="Calibri" w:hAnsi="Cambria Math"/>
                          <w:i/>
                          <w:sz w:val="28"/>
                          <w:szCs w:val="28"/>
                          <w:lang w:eastAsia="en-US"/>
                        </w:rPr>
                      </m:ctrlPr>
                    </m:sSupPr>
                    <m:e>
                      <m:r>
                        <w:rPr>
                          <w:rFonts w:ascii="Cambria Math" w:eastAsia="Calibri" w:hAnsi="Cambria Math"/>
                          <w:sz w:val="28"/>
                          <w:szCs w:val="28"/>
                          <w:lang w:eastAsia="en-US"/>
                        </w:rPr>
                        <m:t>3464</m:t>
                      </m:r>
                    </m:e>
                    <m:sup>
                      <m:r>
                        <w:rPr>
                          <w:rFonts w:ascii="Cambria Math" w:eastAsia="Calibri" w:hAnsi="Cambria Math"/>
                          <w:sz w:val="28"/>
                          <w:szCs w:val="28"/>
                          <w:lang w:eastAsia="en-US"/>
                        </w:rPr>
                        <m:t>2</m:t>
                      </m:r>
                    </m:sup>
                  </m:sSup>
                </m:num>
                <m:den>
                  <m:r>
                    <w:rPr>
                      <w:rFonts w:ascii="Cambria Math" w:eastAsia="Calibri" w:hAnsi="Cambria Math"/>
                      <w:sz w:val="28"/>
                      <w:szCs w:val="28"/>
                      <w:lang w:eastAsia="en-US"/>
                    </w:rPr>
                    <m:t>2*17993*78,54</m:t>
                  </m:r>
                </m:den>
              </m:f>
              <m:r>
                <w:rPr>
                  <w:rFonts w:ascii="Cambria Math" w:eastAsia="Calibri" w:hAnsi="Cambria Math"/>
                  <w:sz w:val="28"/>
                  <w:szCs w:val="28"/>
                  <w:lang w:eastAsia="en-US"/>
                </w:rPr>
                <m:t>-0,2156</m:t>
              </m:r>
            </m:e>
          </m:d>
          <m:r>
            <w:rPr>
              <w:rFonts w:ascii="Cambria Math" w:eastAsia="Calibri" w:hAnsi="Cambria Math"/>
              <w:sz w:val="28"/>
              <w:szCs w:val="28"/>
              <w:lang w:eastAsia="en-US"/>
            </w:rPr>
            <m:t>+</m:t>
          </m:r>
        </m:oMath>
      </m:oMathPara>
    </w:p>
    <w:p w:rsidR="00E83F8A" w:rsidRPr="009D100E" w:rsidRDefault="00E83F8A" w:rsidP="00F075A2">
      <w:pPr>
        <w:spacing w:line="360" w:lineRule="auto"/>
        <w:ind w:firstLine="720"/>
        <w:jc w:val="center"/>
        <w:rPr>
          <w:rFonts w:eastAsia="Calibri"/>
          <w:sz w:val="28"/>
          <w:szCs w:val="28"/>
          <w:lang w:eastAsia="en-US"/>
        </w:rPr>
      </w:pPr>
      <m:oMathPara>
        <m:oMath>
          <m:r>
            <w:rPr>
              <w:rFonts w:ascii="Cambria Math" w:eastAsia="Calibri" w:hAnsi="Cambria Math"/>
              <w:sz w:val="28"/>
              <w:szCs w:val="28"/>
              <w:lang w:eastAsia="en-US"/>
            </w:rPr>
            <m:t>+0,00933</m:t>
          </m:r>
          <m:rad>
            <m:radPr>
              <m:degHide m:val="1"/>
              <m:ctrlPr>
                <w:rPr>
                  <w:rFonts w:ascii="Cambria Math" w:eastAsia="Calibri" w:hAnsi="Cambria Math"/>
                  <w:i/>
                  <w:sz w:val="28"/>
                  <w:szCs w:val="28"/>
                  <w:lang w:eastAsia="en-US"/>
                </w:rPr>
              </m:ctrlPr>
            </m:radPr>
            <m:deg/>
            <m:e>
              <m:sSup>
                <m:sSupPr>
                  <m:ctrlPr>
                    <w:rPr>
                      <w:rFonts w:ascii="Cambria Math" w:eastAsia="Calibri" w:hAnsi="Cambria Math"/>
                      <w:i/>
                      <w:sz w:val="28"/>
                      <w:szCs w:val="28"/>
                      <w:lang w:eastAsia="en-US"/>
                    </w:rPr>
                  </m:ctrlPr>
                </m:sSupPr>
                <m:e>
                  <m:d>
                    <m:dPr>
                      <m:ctrlPr>
                        <w:rPr>
                          <w:rFonts w:ascii="Cambria Math" w:eastAsia="Calibri" w:hAnsi="Cambria Math"/>
                          <w:i/>
                          <w:sz w:val="28"/>
                          <w:szCs w:val="28"/>
                          <w:lang w:eastAsia="en-US"/>
                        </w:rPr>
                      </m:ctrlPr>
                    </m:dPr>
                    <m:e>
                      <m:f>
                        <m:fPr>
                          <m:ctrlPr>
                            <w:rPr>
                              <w:rFonts w:ascii="Cambria Math" w:eastAsia="Calibri" w:hAnsi="Cambria Math"/>
                              <w:i/>
                              <w:sz w:val="28"/>
                              <w:szCs w:val="28"/>
                              <w:lang w:eastAsia="en-US"/>
                            </w:rPr>
                          </m:ctrlPr>
                        </m:fPr>
                        <m:num>
                          <m:r>
                            <w:rPr>
                              <w:rFonts w:ascii="Cambria Math" w:eastAsia="Calibri" w:hAnsi="Cambria Math"/>
                              <w:sz w:val="28"/>
                              <w:szCs w:val="28"/>
                              <w:lang w:eastAsia="en-US"/>
                            </w:rPr>
                            <m:t>3*</m:t>
                          </m:r>
                          <m:sSup>
                            <m:sSupPr>
                              <m:ctrlPr>
                                <w:rPr>
                                  <w:rFonts w:ascii="Cambria Math" w:eastAsia="Calibri" w:hAnsi="Cambria Math"/>
                                  <w:i/>
                                  <w:sz w:val="28"/>
                                  <w:szCs w:val="28"/>
                                  <w:lang w:eastAsia="en-US"/>
                                </w:rPr>
                              </m:ctrlPr>
                            </m:sSupPr>
                            <m:e>
                              <m:r>
                                <w:rPr>
                                  <w:rFonts w:ascii="Cambria Math" w:eastAsia="Calibri" w:hAnsi="Cambria Math"/>
                                  <w:sz w:val="28"/>
                                  <w:szCs w:val="28"/>
                                  <w:lang w:eastAsia="en-US"/>
                                </w:rPr>
                                <m:t>3464</m:t>
                              </m:r>
                            </m:e>
                            <m:sup>
                              <m:r>
                                <w:rPr>
                                  <w:rFonts w:ascii="Cambria Math" w:eastAsia="Calibri" w:hAnsi="Cambria Math"/>
                                  <w:sz w:val="28"/>
                                  <w:szCs w:val="28"/>
                                  <w:lang w:eastAsia="en-US"/>
                                </w:rPr>
                                <m:t>2</m:t>
                              </m:r>
                            </m:sup>
                          </m:sSup>
                        </m:num>
                        <m:den>
                          <m:r>
                            <w:rPr>
                              <w:rFonts w:ascii="Cambria Math" w:eastAsia="Calibri" w:hAnsi="Cambria Math"/>
                              <w:sz w:val="28"/>
                              <w:szCs w:val="28"/>
                              <w:lang w:eastAsia="en-US"/>
                            </w:rPr>
                            <m:t>2*17993*78,54</m:t>
                          </m:r>
                        </m:den>
                      </m:f>
                      <m:r>
                        <w:rPr>
                          <w:rFonts w:ascii="Cambria Math" w:eastAsia="Calibri" w:hAnsi="Cambria Math"/>
                          <w:sz w:val="28"/>
                          <w:szCs w:val="28"/>
                          <w:lang w:eastAsia="en-US"/>
                        </w:rPr>
                        <m:t>-0,2156</m:t>
                      </m:r>
                    </m:e>
                  </m:d>
                </m:e>
                <m:sup>
                  <m:r>
                    <w:rPr>
                      <w:rFonts w:ascii="Cambria Math" w:eastAsia="Calibri" w:hAnsi="Cambria Math"/>
                      <w:sz w:val="28"/>
                      <w:szCs w:val="28"/>
                      <w:lang w:eastAsia="en-US"/>
                    </w:rPr>
                    <m:t>2</m:t>
                  </m:r>
                </m:sup>
              </m:sSup>
              <m:r>
                <w:rPr>
                  <w:rFonts w:ascii="Cambria Math" w:eastAsia="Calibri" w:hAnsi="Cambria Math"/>
                  <w:sz w:val="28"/>
                  <w:szCs w:val="28"/>
                  <w:lang w:eastAsia="en-US"/>
                </w:rPr>
                <m:t>-</m:t>
              </m:r>
              <m:sSup>
                <m:sSupPr>
                  <m:ctrlPr>
                    <w:rPr>
                      <w:rFonts w:ascii="Cambria Math" w:eastAsia="Calibri" w:hAnsi="Cambria Math"/>
                      <w:i/>
                      <w:sz w:val="28"/>
                      <w:szCs w:val="28"/>
                      <w:lang w:eastAsia="en-US"/>
                    </w:rPr>
                  </m:ctrlPr>
                </m:sSupPr>
                <m:e>
                  <m:r>
                    <w:rPr>
                      <w:rFonts w:ascii="Cambria Math" w:eastAsia="Calibri" w:hAnsi="Cambria Math"/>
                      <w:sz w:val="28"/>
                      <w:szCs w:val="28"/>
                      <w:lang w:eastAsia="en-US"/>
                    </w:rPr>
                    <m:t>0,2156</m:t>
                  </m:r>
                </m:e>
                <m:sup>
                  <m:r>
                    <w:rPr>
                      <w:rFonts w:ascii="Cambria Math" w:eastAsia="Calibri" w:hAnsi="Cambria Math"/>
                      <w:sz w:val="28"/>
                      <w:szCs w:val="28"/>
                      <w:lang w:eastAsia="en-US"/>
                    </w:rPr>
                    <m:t>2</m:t>
                  </m:r>
                </m:sup>
              </m:sSup>
              <m:r>
                <w:rPr>
                  <w:rFonts w:ascii="Cambria Math" w:eastAsia="Calibri" w:hAnsi="Cambria Math"/>
                  <w:sz w:val="28"/>
                  <w:szCs w:val="28"/>
                  <w:lang w:eastAsia="en-US"/>
                </w:rPr>
                <m:t>-</m:t>
              </m:r>
              <m:sSup>
                <m:sSupPr>
                  <m:ctrlPr>
                    <w:rPr>
                      <w:rFonts w:ascii="Cambria Math" w:eastAsia="Calibri" w:hAnsi="Cambria Math"/>
                      <w:i/>
                      <w:sz w:val="28"/>
                      <w:szCs w:val="28"/>
                      <w:lang w:eastAsia="en-US"/>
                    </w:rPr>
                  </m:ctrlPr>
                </m:sSupPr>
                <m:e>
                  <m:r>
                    <w:rPr>
                      <w:rFonts w:ascii="Cambria Math" w:eastAsia="Calibri" w:hAnsi="Cambria Math"/>
                      <w:sz w:val="28"/>
                      <w:szCs w:val="28"/>
                      <w:lang w:eastAsia="en-US"/>
                    </w:rPr>
                    <m:t>6,48</m:t>
                  </m:r>
                </m:e>
                <m:sup>
                  <m:r>
                    <w:rPr>
                      <w:rFonts w:ascii="Cambria Math" w:eastAsia="Calibri" w:hAnsi="Cambria Math"/>
                      <w:sz w:val="28"/>
                      <w:szCs w:val="28"/>
                      <w:lang w:eastAsia="en-US"/>
                    </w:rPr>
                    <m:t>2</m:t>
                  </m:r>
                </m:sup>
              </m:sSup>
            </m:e>
          </m:rad>
          <m:r>
            <w:rPr>
              <w:rFonts w:ascii="Cambria Math" w:eastAsia="Calibri" w:hAnsi="Cambria Math"/>
              <w:sz w:val="28"/>
              <w:szCs w:val="28"/>
              <w:lang w:eastAsia="en-US"/>
            </w:rPr>
            <m:t>=</m:t>
          </m:r>
        </m:oMath>
      </m:oMathPara>
    </w:p>
    <w:p w:rsidR="00E83F8A" w:rsidRPr="009D100E" w:rsidRDefault="00E83F8A" w:rsidP="00F075A2">
      <w:pPr>
        <w:spacing w:line="360" w:lineRule="auto"/>
        <w:ind w:firstLine="720"/>
        <w:jc w:val="center"/>
        <w:rPr>
          <w:rFonts w:eastAsia="Calibri"/>
          <w:sz w:val="28"/>
          <w:szCs w:val="28"/>
          <w:lang w:eastAsia="en-US"/>
        </w:rPr>
      </w:pPr>
      <w:r w:rsidRPr="009D100E">
        <w:rPr>
          <w:rFonts w:eastAsia="Calibri"/>
          <w:sz w:val="28"/>
          <w:szCs w:val="28"/>
          <w:lang w:eastAsia="en-US"/>
        </w:rPr>
        <w:t xml:space="preserve">=0,217 </w:t>
      </w:r>
      <w:proofErr w:type="spellStart"/>
      <w:r w:rsidRPr="009D100E">
        <w:rPr>
          <w:rFonts w:eastAsia="Calibri"/>
          <w:sz w:val="28"/>
          <w:szCs w:val="28"/>
          <w:lang w:eastAsia="en-US"/>
        </w:rPr>
        <w:t>Ом</w:t>
      </w:r>
      <w:proofErr w:type="spellEnd"/>
    </w:p>
    <w:p w:rsidR="00E83F8A" w:rsidRPr="009D100E" w:rsidRDefault="00E83F8A" w:rsidP="00E83F8A">
      <w:pPr>
        <w:spacing w:line="360" w:lineRule="auto"/>
        <w:ind w:firstLine="720"/>
        <w:rPr>
          <w:rFonts w:eastAsia="Calibri"/>
          <w:sz w:val="28"/>
          <w:szCs w:val="28"/>
          <w:lang w:eastAsia="en-US"/>
        </w:rPr>
      </w:pPr>
    </w:p>
    <w:p w:rsidR="00E83F8A" w:rsidRPr="009D100E" w:rsidRDefault="00E83F8A" w:rsidP="00E83F8A">
      <w:pPr>
        <w:spacing w:line="360" w:lineRule="auto"/>
        <w:ind w:firstLine="720"/>
        <w:rPr>
          <w:rFonts w:eastAsia="Calibri"/>
          <w:sz w:val="28"/>
          <w:szCs w:val="28"/>
          <w:lang w:eastAsia="en-US"/>
        </w:rPr>
      </w:pPr>
      <w:r w:rsidRPr="009D100E">
        <w:rPr>
          <w:rFonts w:eastAsia="Calibri"/>
          <w:sz w:val="28"/>
          <w:szCs w:val="28"/>
          <w:lang w:eastAsia="en-US"/>
        </w:rPr>
        <w:t>У відповідності з векторною діаграмою струмів асинхронної машини баланс струмів має вигляд:</w:t>
      </w:r>
    </w:p>
    <w:p w:rsidR="00E83F8A" w:rsidRPr="009D100E" w:rsidRDefault="00B4703E" w:rsidP="00E83F8A">
      <w:pPr>
        <w:spacing w:line="360" w:lineRule="auto"/>
        <w:ind w:firstLine="720"/>
        <w:rPr>
          <w:rFonts w:eastAsia="Calibri"/>
          <w:sz w:val="28"/>
          <w:szCs w:val="28"/>
          <w:lang w:eastAsia="en-US"/>
        </w:rPr>
      </w:pPr>
      <m:oMathPara>
        <m:oMath>
          <m:sSubSup>
            <m:sSubSupPr>
              <m:ctrlPr>
                <w:rPr>
                  <w:rFonts w:ascii="Cambria Math" w:eastAsia="Calibri" w:hAnsi="Cambria Math"/>
                  <w:i/>
                  <w:sz w:val="28"/>
                  <w:szCs w:val="28"/>
                  <w:lang w:eastAsia="en-US"/>
                </w:rPr>
              </m:ctrlPr>
            </m:sSubSupPr>
            <m:e>
              <m:r>
                <w:rPr>
                  <w:rFonts w:ascii="Cambria Math" w:eastAsia="Calibri" w:hAnsi="Cambria Math"/>
                  <w:sz w:val="28"/>
                  <w:szCs w:val="28"/>
                  <w:lang w:eastAsia="en-US"/>
                </w:rPr>
                <m:t>I</m:t>
              </m:r>
            </m:e>
            <m:sub>
              <m:r>
                <w:rPr>
                  <w:rFonts w:ascii="Cambria Math" w:eastAsia="Calibri" w:hAnsi="Cambria Math"/>
                  <w:sz w:val="28"/>
                  <w:szCs w:val="28"/>
                  <w:lang w:eastAsia="en-US"/>
                </w:rPr>
                <m:t>1</m:t>
              </m:r>
            </m:sub>
            <m:sup>
              <m:r>
                <w:rPr>
                  <w:rFonts w:ascii="Cambria Math" w:eastAsia="Calibri" w:hAnsi="Cambria Math"/>
                  <w:sz w:val="28"/>
                  <w:szCs w:val="28"/>
                  <w:lang w:eastAsia="en-US"/>
                </w:rPr>
                <m:t>2</m:t>
              </m:r>
            </m:sup>
          </m:sSubSup>
          <m:r>
            <w:rPr>
              <w:rFonts w:ascii="Cambria Math" w:eastAsia="Calibri" w:hAnsi="Cambria Math"/>
              <w:sz w:val="28"/>
              <w:szCs w:val="28"/>
              <w:lang w:eastAsia="en-US"/>
            </w:rPr>
            <m:t>=</m:t>
          </m:r>
          <m:sSubSup>
            <m:sSubSupPr>
              <m:ctrlPr>
                <w:rPr>
                  <w:rFonts w:ascii="Cambria Math" w:eastAsia="Calibri" w:hAnsi="Cambria Math"/>
                  <w:i/>
                  <w:sz w:val="28"/>
                  <w:szCs w:val="28"/>
                  <w:lang w:eastAsia="en-US"/>
                </w:rPr>
              </m:ctrlPr>
            </m:sSubSupPr>
            <m:e>
              <m:r>
                <w:rPr>
                  <w:rFonts w:ascii="Cambria Math" w:eastAsia="Calibri" w:hAnsi="Cambria Math"/>
                  <w:sz w:val="28"/>
                  <w:szCs w:val="28"/>
                  <w:lang w:eastAsia="en-US"/>
                </w:rPr>
                <m:t>I</m:t>
              </m:r>
            </m:e>
            <m:sub>
              <m:r>
                <w:rPr>
                  <w:rFonts w:ascii="Cambria Math" w:eastAsia="Calibri" w:hAnsi="Cambria Math"/>
                  <w:sz w:val="28"/>
                  <w:szCs w:val="28"/>
                  <w:lang w:eastAsia="en-US"/>
                </w:rPr>
                <m:t>µ</m:t>
              </m:r>
            </m:sub>
            <m:sup>
              <m:r>
                <w:rPr>
                  <w:rFonts w:ascii="Cambria Math" w:eastAsia="Calibri" w:hAnsi="Cambria Math"/>
                  <w:sz w:val="28"/>
                  <w:szCs w:val="28"/>
                  <w:lang w:eastAsia="en-US"/>
                </w:rPr>
                <m:t>2</m:t>
              </m:r>
            </m:sup>
          </m:sSubSup>
          <m:r>
            <w:rPr>
              <w:rFonts w:ascii="Cambria Math" w:eastAsia="Calibri" w:hAnsi="Cambria Math"/>
              <w:sz w:val="28"/>
              <w:szCs w:val="28"/>
              <w:lang w:eastAsia="en-US"/>
            </w:rPr>
            <m:t>+2</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I</m:t>
              </m:r>
            </m:e>
            <m:sub>
              <m:r>
                <w:rPr>
                  <w:rFonts w:ascii="Cambria Math" w:eastAsia="Calibri" w:hAnsi="Cambria Math"/>
                  <w:sz w:val="28"/>
                  <w:szCs w:val="28"/>
                  <w:lang w:eastAsia="en-US"/>
                </w:rPr>
                <m:t>µ</m:t>
              </m:r>
            </m:sub>
          </m:sSub>
          <m:sSubSup>
            <m:sSubSupPr>
              <m:ctrlPr>
                <w:rPr>
                  <w:rFonts w:ascii="Cambria Math" w:eastAsia="Calibri" w:hAnsi="Cambria Math"/>
                  <w:i/>
                  <w:sz w:val="28"/>
                  <w:szCs w:val="28"/>
                  <w:lang w:eastAsia="en-US"/>
                </w:rPr>
              </m:ctrlPr>
            </m:sSubSupPr>
            <m:e>
              <m:r>
                <w:rPr>
                  <w:rFonts w:ascii="Cambria Math" w:eastAsia="Calibri" w:hAnsi="Cambria Math"/>
                  <w:sz w:val="28"/>
                  <w:szCs w:val="28"/>
                  <w:lang w:eastAsia="en-US"/>
                </w:rPr>
                <m:t>I</m:t>
              </m:r>
            </m:e>
            <m:sub>
              <m:r>
                <w:rPr>
                  <w:rFonts w:ascii="Cambria Math" w:eastAsia="Calibri" w:hAnsi="Cambria Math"/>
                  <w:sz w:val="28"/>
                  <w:szCs w:val="28"/>
                  <w:lang w:eastAsia="en-US"/>
                </w:rPr>
                <m:t>2</m:t>
              </m:r>
            </m:sub>
            <m:sup>
              <m:r>
                <w:rPr>
                  <w:rFonts w:ascii="Cambria Math" w:eastAsia="Calibri" w:hAnsi="Cambria Math"/>
                  <w:sz w:val="28"/>
                  <w:szCs w:val="28"/>
                  <w:lang w:eastAsia="en-US"/>
                </w:rPr>
                <m:t>'</m:t>
              </m:r>
            </m:sup>
          </m:sSubSup>
          <m:r>
            <w:rPr>
              <w:rFonts w:ascii="Cambria Math" w:eastAsia="Calibri" w:hAnsi="Cambria Math"/>
              <w:sz w:val="28"/>
              <w:szCs w:val="28"/>
              <w:lang w:eastAsia="en-US"/>
            </w:rPr>
            <m:t>sin</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φ</m:t>
              </m:r>
            </m:e>
            <m:sub>
              <m:r>
                <w:rPr>
                  <w:rFonts w:ascii="Cambria Math" w:eastAsia="Calibri" w:hAnsi="Cambria Math"/>
                  <w:sz w:val="28"/>
                  <w:szCs w:val="28"/>
                  <w:lang w:eastAsia="en-US"/>
                </w:rPr>
                <m:t>2</m:t>
              </m:r>
            </m:sub>
          </m:sSub>
          <m:r>
            <w:rPr>
              <w:rFonts w:ascii="Cambria Math" w:eastAsia="Calibri" w:hAnsi="Cambria Math"/>
              <w:sz w:val="28"/>
              <w:szCs w:val="28"/>
              <w:lang w:eastAsia="en-US"/>
            </w:rPr>
            <m:t>+</m:t>
          </m:r>
          <m:sSup>
            <m:sSupPr>
              <m:ctrlPr>
                <w:rPr>
                  <w:rFonts w:ascii="Cambria Math" w:eastAsia="Calibri" w:hAnsi="Cambria Math"/>
                  <w:i/>
                  <w:sz w:val="28"/>
                  <w:szCs w:val="28"/>
                  <w:lang w:eastAsia="en-US"/>
                </w:rPr>
              </m:ctrlPr>
            </m:sSupPr>
            <m:e>
              <m:r>
                <w:rPr>
                  <w:rFonts w:ascii="Cambria Math" w:eastAsia="Calibri" w:hAnsi="Cambria Math"/>
                  <w:sz w:val="28"/>
                  <w:szCs w:val="28"/>
                  <w:lang w:eastAsia="en-US"/>
                </w:rPr>
                <m:t>(</m:t>
              </m:r>
              <m:sSubSup>
                <m:sSubSupPr>
                  <m:ctrlPr>
                    <w:rPr>
                      <w:rFonts w:ascii="Cambria Math" w:eastAsia="Calibri" w:hAnsi="Cambria Math"/>
                      <w:i/>
                      <w:sz w:val="28"/>
                      <w:szCs w:val="28"/>
                      <w:lang w:eastAsia="en-US"/>
                    </w:rPr>
                  </m:ctrlPr>
                </m:sSubSupPr>
                <m:e>
                  <m:r>
                    <w:rPr>
                      <w:rFonts w:ascii="Cambria Math" w:eastAsia="Calibri" w:hAnsi="Cambria Math"/>
                      <w:sz w:val="28"/>
                      <w:szCs w:val="28"/>
                      <w:lang w:eastAsia="en-US"/>
                    </w:rPr>
                    <m:t>I</m:t>
                  </m:r>
                </m:e>
                <m:sub>
                  <m:r>
                    <w:rPr>
                      <w:rFonts w:ascii="Cambria Math" w:eastAsia="Calibri" w:hAnsi="Cambria Math"/>
                      <w:sz w:val="28"/>
                      <w:szCs w:val="28"/>
                      <w:lang w:eastAsia="en-US"/>
                    </w:rPr>
                    <m:t>2</m:t>
                  </m:r>
                </m:sub>
                <m:sup>
                  <m:r>
                    <w:rPr>
                      <w:rFonts w:ascii="Cambria Math" w:eastAsia="Calibri" w:hAnsi="Cambria Math"/>
                      <w:sz w:val="28"/>
                      <w:szCs w:val="28"/>
                      <w:lang w:eastAsia="en-US"/>
                    </w:rPr>
                    <m:t>'</m:t>
                  </m:r>
                </m:sup>
              </m:sSubSup>
              <m:r>
                <m:rPr>
                  <m:sty m:val="p"/>
                </m:rPr>
                <w:rPr>
                  <w:rFonts w:ascii="Cambria Math" w:eastAsia="Calibri" w:hAnsi="Cambria Math"/>
                  <w:sz w:val="28"/>
                  <w:szCs w:val="28"/>
                  <w:lang w:eastAsia="en-US"/>
                </w:rPr>
                <m:t>)</m:t>
              </m:r>
            </m:e>
            <m:sup>
              <m:r>
                <w:rPr>
                  <w:rFonts w:ascii="Cambria Math" w:eastAsia="Calibri" w:hAnsi="Cambria Math"/>
                  <w:sz w:val="28"/>
                  <w:szCs w:val="28"/>
                  <w:lang w:eastAsia="en-US"/>
                </w:rPr>
                <m:t>2</m:t>
              </m:r>
            </m:sup>
          </m:sSup>
        </m:oMath>
      </m:oMathPara>
    </w:p>
    <w:p w:rsidR="00E83F8A" w:rsidRPr="009D100E" w:rsidRDefault="00E83F8A" w:rsidP="00E83F8A">
      <w:pPr>
        <w:spacing w:line="360" w:lineRule="auto"/>
        <w:ind w:firstLine="720"/>
        <w:rPr>
          <w:rFonts w:eastAsia="Calibri"/>
          <w:sz w:val="28"/>
          <w:szCs w:val="28"/>
          <w:lang w:eastAsia="en-US"/>
        </w:rPr>
      </w:pPr>
      <w:r w:rsidRPr="009D100E">
        <w:rPr>
          <w:rFonts w:eastAsia="Calibri"/>
          <w:sz w:val="28"/>
          <w:szCs w:val="28"/>
          <w:lang w:eastAsia="en-US"/>
        </w:rPr>
        <w:t xml:space="preserve">Звідки при номінальних струмах статора </w:t>
      </w:r>
      <m:oMath>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I</m:t>
            </m:r>
          </m:e>
          <m:sub>
            <m:r>
              <w:rPr>
                <w:rFonts w:ascii="Cambria Math" w:eastAsia="Calibri" w:hAnsi="Cambria Math"/>
                <w:sz w:val="28"/>
                <w:szCs w:val="28"/>
                <w:lang w:eastAsia="en-US"/>
              </w:rPr>
              <m:t>1ном</m:t>
            </m:r>
          </m:sub>
        </m:sSub>
      </m:oMath>
      <w:r w:rsidRPr="009D100E">
        <w:rPr>
          <w:rFonts w:eastAsia="Calibri"/>
          <w:sz w:val="28"/>
          <w:szCs w:val="28"/>
          <w:lang w:eastAsia="en-US"/>
        </w:rPr>
        <w:t xml:space="preserve"> та приведеного до ротора </w:t>
      </w:r>
      <m:oMath>
        <m:sSubSup>
          <m:sSubSupPr>
            <m:ctrlPr>
              <w:rPr>
                <w:rFonts w:ascii="Cambria Math" w:eastAsia="Calibri" w:hAnsi="Cambria Math"/>
                <w:i/>
                <w:sz w:val="28"/>
                <w:szCs w:val="28"/>
                <w:lang w:eastAsia="en-US"/>
              </w:rPr>
            </m:ctrlPr>
          </m:sSubSupPr>
          <m:e>
            <m:r>
              <w:rPr>
                <w:rFonts w:ascii="Cambria Math" w:eastAsia="Calibri" w:hAnsi="Cambria Math"/>
                <w:sz w:val="28"/>
                <w:szCs w:val="28"/>
                <w:lang w:eastAsia="en-US"/>
              </w:rPr>
              <m:t>I</m:t>
            </m:r>
          </m:e>
          <m:sub>
            <m:r>
              <w:rPr>
                <w:rFonts w:ascii="Cambria Math" w:eastAsia="Calibri" w:hAnsi="Cambria Math"/>
                <w:sz w:val="28"/>
                <w:szCs w:val="28"/>
                <w:lang w:eastAsia="en-US"/>
              </w:rPr>
              <m:t>2ном</m:t>
            </m:r>
          </m:sub>
          <m:sup>
            <m:r>
              <w:rPr>
                <w:rFonts w:ascii="Cambria Math" w:eastAsia="Calibri" w:hAnsi="Cambria Math"/>
                <w:sz w:val="28"/>
                <w:szCs w:val="28"/>
                <w:lang w:eastAsia="en-US"/>
              </w:rPr>
              <m:t>'</m:t>
            </m:r>
          </m:sup>
        </m:sSubSup>
      </m:oMath>
      <w:r w:rsidRPr="009D100E">
        <w:rPr>
          <w:rFonts w:eastAsia="Calibri"/>
          <w:sz w:val="28"/>
          <w:szCs w:val="28"/>
          <w:lang w:eastAsia="en-US"/>
        </w:rPr>
        <w:t xml:space="preserve"> можна вирішити рівняння відносно номінального струму </w:t>
      </w:r>
      <w:proofErr w:type="spellStart"/>
      <w:r w:rsidRPr="009D100E">
        <w:rPr>
          <w:rFonts w:eastAsia="Calibri"/>
          <w:sz w:val="28"/>
          <w:szCs w:val="28"/>
          <w:lang w:eastAsia="en-US"/>
        </w:rPr>
        <w:t>намагнічувального</w:t>
      </w:r>
      <w:proofErr w:type="spellEnd"/>
      <w:r w:rsidRPr="009D100E">
        <w:rPr>
          <w:rFonts w:eastAsia="Calibri"/>
          <w:sz w:val="28"/>
          <w:szCs w:val="28"/>
          <w:lang w:eastAsia="en-US"/>
        </w:rPr>
        <w:t xml:space="preserve"> контуру</w:t>
      </w:r>
    </w:p>
    <w:p w:rsidR="00E83F8A" w:rsidRPr="009D100E" w:rsidRDefault="00B4703E" w:rsidP="00E83F8A">
      <w:pPr>
        <w:spacing w:line="360" w:lineRule="auto"/>
        <w:ind w:firstLine="720"/>
        <w:rPr>
          <w:rFonts w:eastAsia="Calibri"/>
          <w:sz w:val="28"/>
          <w:szCs w:val="28"/>
          <w:lang w:eastAsia="en-US"/>
        </w:rPr>
      </w:pPr>
      <m:oMathPara>
        <m:oMath>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I</m:t>
              </m:r>
            </m:e>
            <m:sub>
              <m:r>
                <w:rPr>
                  <w:rFonts w:ascii="Cambria Math" w:eastAsia="Calibri" w:hAnsi="Cambria Math"/>
                  <w:sz w:val="28"/>
                  <w:szCs w:val="28"/>
                  <w:lang w:eastAsia="en-US"/>
                </w:rPr>
                <m:t>µном</m:t>
              </m:r>
            </m:sub>
          </m:sSub>
          <m:r>
            <w:rPr>
              <w:rFonts w:ascii="Cambria Math" w:eastAsia="Calibri" w:hAnsi="Cambria Math"/>
              <w:sz w:val="28"/>
              <w:szCs w:val="28"/>
              <w:lang w:eastAsia="en-US"/>
            </w:rPr>
            <m:t>=</m:t>
          </m:r>
          <m:rad>
            <m:radPr>
              <m:degHide m:val="1"/>
              <m:ctrlPr>
                <w:rPr>
                  <w:rFonts w:ascii="Cambria Math" w:eastAsia="Calibri" w:hAnsi="Cambria Math"/>
                  <w:i/>
                  <w:sz w:val="28"/>
                  <w:szCs w:val="28"/>
                  <w:lang w:eastAsia="en-US"/>
                </w:rPr>
              </m:ctrlPr>
            </m:radPr>
            <m:deg/>
            <m:e>
              <m:sSup>
                <m:sSupPr>
                  <m:ctrlPr>
                    <w:rPr>
                      <w:rFonts w:ascii="Cambria Math" w:eastAsia="Calibri" w:hAnsi="Cambria Math"/>
                      <w:i/>
                      <w:sz w:val="28"/>
                      <w:szCs w:val="28"/>
                      <w:lang w:eastAsia="en-US"/>
                    </w:rPr>
                  </m:ctrlPr>
                </m:sSupPr>
                <m:e>
                  <m:r>
                    <w:rPr>
                      <w:rFonts w:ascii="Cambria Math" w:eastAsia="Calibri" w:hAnsi="Cambria Math"/>
                      <w:sz w:val="28"/>
                      <w:szCs w:val="28"/>
                      <w:lang w:eastAsia="en-US"/>
                    </w:rPr>
                    <m:t>(</m:t>
                  </m:r>
                  <m:sSubSup>
                    <m:sSubSupPr>
                      <m:ctrlPr>
                        <w:rPr>
                          <w:rFonts w:ascii="Cambria Math" w:eastAsia="Calibri" w:hAnsi="Cambria Math"/>
                          <w:i/>
                          <w:sz w:val="28"/>
                          <w:szCs w:val="28"/>
                          <w:lang w:eastAsia="en-US"/>
                        </w:rPr>
                      </m:ctrlPr>
                    </m:sSubSupPr>
                    <m:e>
                      <m:r>
                        <w:rPr>
                          <w:rFonts w:ascii="Cambria Math" w:eastAsia="Calibri" w:hAnsi="Cambria Math"/>
                          <w:sz w:val="28"/>
                          <w:szCs w:val="28"/>
                          <w:lang w:eastAsia="en-US"/>
                        </w:rPr>
                        <m:t>I</m:t>
                      </m:r>
                    </m:e>
                    <m:sub>
                      <m:r>
                        <w:rPr>
                          <w:rFonts w:ascii="Cambria Math" w:eastAsia="Calibri" w:hAnsi="Cambria Math"/>
                          <w:sz w:val="28"/>
                          <w:szCs w:val="28"/>
                          <w:lang w:eastAsia="en-US"/>
                        </w:rPr>
                        <m:t>2ном</m:t>
                      </m:r>
                    </m:sub>
                    <m:sup>
                      <m:r>
                        <w:rPr>
                          <w:rFonts w:ascii="Cambria Math" w:eastAsia="Calibri" w:hAnsi="Cambria Math"/>
                          <w:sz w:val="28"/>
                          <w:szCs w:val="28"/>
                          <w:lang w:eastAsia="en-US"/>
                        </w:rPr>
                        <m:t>'</m:t>
                      </m:r>
                    </m:sup>
                  </m:sSubSup>
                  <m:r>
                    <w:rPr>
                      <w:rFonts w:ascii="Cambria Math" w:eastAsia="Calibri" w:hAnsi="Cambria Math"/>
                      <w:sz w:val="28"/>
                      <w:szCs w:val="28"/>
                      <w:lang w:eastAsia="en-US"/>
                    </w:rPr>
                    <m:t>sin</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φ</m:t>
                      </m:r>
                    </m:e>
                    <m:sub>
                      <m:r>
                        <w:rPr>
                          <w:rFonts w:ascii="Cambria Math" w:eastAsia="Calibri" w:hAnsi="Cambria Math"/>
                          <w:sz w:val="28"/>
                          <w:szCs w:val="28"/>
                          <w:lang w:eastAsia="en-US"/>
                        </w:rPr>
                        <m:t>2ном</m:t>
                      </m:r>
                    </m:sub>
                  </m:sSub>
                  <m:r>
                    <w:rPr>
                      <w:rFonts w:ascii="Cambria Math" w:eastAsia="Calibri" w:hAnsi="Cambria Math"/>
                      <w:sz w:val="28"/>
                      <w:szCs w:val="28"/>
                      <w:lang w:eastAsia="en-US"/>
                    </w:rPr>
                    <m:t>)</m:t>
                  </m:r>
                </m:e>
                <m:sup>
                  <m:r>
                    <w:rPr>
                      <w:rFonts w:ascii="Cambria Math" w:eastAsia="Calibri" w:hAnsi="Cambria Math"/>
                      <w:sz w:val="28"/>
                      <w:szCs w:val="28"/>
                      <w:lang w:eastAsia="en-US"/>
                    </w:rPr>
                    <m:t>2</m:t>
                  </m:r>
                </m:sup>
              </m:sSup>
              <m:r>
                <w:rPr>
                  <w:rFonts w:ascii="Cambria Math" w:eastAsia="Calibri" w:hAnsi="Cambria Math"/>
                  <w:sz w:val="28"/>
                  <w:szCs w:val="28"/>
                  <w:lang w:eastAsia="en-US"/>
                </w:rPr>
                <m:t>+</m:t>
              </m:r>
              <m:sSubSup>
                <m:sSubSupPr>
                  <m:ctrlPr>
                    <w:rPr>
                      <w:rFonts w:ascii="Cambria Math" w:eastAsia="Calibri" w:hAnsi="Cambria Math"/>
                      <w:i/>
                      <w:sz w:val="28"/>
                      <w:szCs w:val="28"/>
                      <w:lang w:eastAsia="en-US"/>
                    </w:rPr>
                  </m:ctrlPr>
                </m:sSubSupPr>
                <m:e>
                  <m:r>
                    <w:rPr>
                      <w:rFonts w:ascii="Cambria Math" w:eastAsia="Calibri" w:hAnsi="Cambria Math"/>
                      <w:sz w:val="28"/>
                      <w:szCs w:val="28"/>
                      <w:lang w:eastAsia="en-US"/>
                    </w:rPr>
                    <m:t>I</m:t>
                  </m:r>
                </m:e>
                <m:sub>
                  <m:r>
                    <w:rPr>
                      <w:rFonts w:ascii="Cambria Math" w:eastAsia="Calibri" w:hAnsi="Cambria Math"/>
                      <w:sz w:val="28"/>
                      <w:szCs w:val="28"/>
                      <w:lang w:eastAsia="en-US"/>
                    </w:rPr>
                    <m:t>1ном</m:t>
                  </m:r>
                </m:sub>
                <m:sup>
                  <m:r>
                    <w:rPr>
                      <w:rFonts w:ascii="Cambria Math" w:eastAsia="Calibri" w:hAnsi="Cambria Math"/>
                      <w:sz w:val="28"/>
                      <w:szCs w:val="28"/>
                      <w:lang w:eastAsia="en-US"/>
                    </w:rPr>
                    <m:t>2</m:t>
                  </m:r>
                </m:sup>
              </m:sSubSup>
              <m:r>
                <w:rPr>
                  <w:rFonts w:ascii="Cambria Math" w:eastAsia="Calibri" w:hAnsi="Cambria Math"/>
                  <w:sz w:val="28"/>
                  <w:szCs w:val="28"/>
                  <w:lang w:eastAsia="en-US"/>
                </w:rPr>
                <m:t>-(</m:t>
              </m:r>
              <m:sSup>
                <m:sSupPr>
                  <m:ctrlPr>
                    <w:rPr>
                      <w:rFonts w:ascii="Cambria Math" w:eastAsia="Calibri" w:hAnsi="Cambria Math"/>
                      <w:i/>
                      <w:sz w:val="28"/>
                      <w:szCs w:val="28"/>
                      <w:lang w:eastAsia="en-US"/>
                    </w:rPr>
                  </m:ctrlPr>
                </m:sSupPr>
                <m:e>
                  <m:sSubSup>
                    <m:sSubSupPr>
                      <m:ctrlPr>
                        <w:rPr>
                          <w:rFonts w:ascii="Cambria Math" w:eastAsia="Calibri" w:hAnsi="Cambria Math"/>
                          <w:i/>
                          <w:sz w:val="28"/>
                          <w:szCs w:val="28"/>
                          <w:lang w:eastAsia="en-US"/>
                        </w:rPr>
                      </m:ctrlPr>
                    </m:sSubSupPr>
                    <m:e>
                      <m:r>
                        <w:rPr>
                          <w:rFonts w:ascii="Cambria Math" w:eastAsia="Calibri" w:hAnsi="Cambria Math"/>
                          <w:sz w:val="28"/>
                          <w:szCs w:val="28"/>
                          <w:lang w:eastAsia="en-US"/>
                        </w:rPr>
                        <m:t>I</m:t>
                      </m:r>
                    </m:e>
                    <m:sub>
                      <m:r>
                        <w:rPr>
                          <w:rFonts w:ascii="Cambria Math" w:eastAsia="Calibri" w:hAnsi="Cambria Math"/>
                          <w:sz w:val="28"/>
                          <w:szCs w:val="28"/>
                          <w:lang w:eastAsia="en-US"/>
                        </w:rPr>
                        <m:t>2ном</m:t>
                      </m:r>
                    </m:sub>
                    <m:sup>
                      <m:r>
                        <w:rPr>
                          <w:rFonts w:ascii="Cambria Math" w:eastAsia="Calibri" w:hAnsi="Cambria Math"/>
                          <w:sz w:val="28"/>
                          <w:szCs w:val="28"/>
                          <w:lang w:eastAsia="en-US"/>
                        </w:rPr>
                        <m:t>'</m:t>
                      </m:r>
                    </m:sup>
                  </m:sSubSup>
                  <m:r>
                    <w:rPr>
                      <w:rFonts w:ascii="Cambria Math" w:eastAsia="Calibri" w:hAnsi="Cambria Math"/>
                      <w:sz w:val="28"/>
                      <w:szCs w:val="28"/>
                      <w:lang w:eastAsia="en-US"/>
                    </w:rPr>
                    <m:t>)</m:t>
                  </m:r>
                </m:e>
                <m:sup>
                  <m:r>
                    <w:rPr>
                      <w:rFonts w:ascii="Cambria Math" w:eastAsia="Calibri" w:hAnsi="Cambria Math"/>
                      <w:sz w:val="28"/>
                      <w:szCs w:val="28"/>
                      <w:lang w:eastAsia="en-US"/>
                    </w:rPr>
                    <m:t>2</m:t>
                  </m:r>
                </m:sup>
              </m:sSup>
            </m:e>
          </m:rad>
          <m:r>
            <w:rPr>
              <w:rFonts w:ascii="Cambria Math" w:eastAsia="Calibri" w:hAnsi="Cambria Math"/>
              <w:sz w:val="28"/>
              <w:szCs w:val="28"/>
              <w:lang w:eastAsia="en-US"/>
            </w:rPr>
            <m:t>-</m:t>
          </m:r>
          <m:sSubSup>
            <m:sSubSupPr>
              <m:ctrlPr>
                <w:rPr>
                  <w:rFonts w:ascii="Cambria Math" w:eastAsia="Calibri" w:hAnsi="Cambria Math"/>
                  <w:i/>
                  <w:sz w:val="28"/>
                  <w:szCs w:val="28"/>
                  <w:lang w:eastAsia="en-US"/>
                </w:rPr>
              </m:ctrlPr>
            </m:sSubSupPr>
            <m:e>
              <m:r>
                <w:rPr>
                  <w:rFonts w:ascii="Cambria Math" w:eastAsia="Calibri" w:hAnsi="Cambria Math"/>
                  <w:sz w:val="28"/>
                  <w:szCs w:val="28"/>
                  <w:lang w:eastAsia="en-US"/>
                </w:rPr>
                <m:t>I</m:t>
              </m:r>
            </m:e>
            <m:sub>
              <m:r>
                <w:rPr>
                  <w:rFonts w:ascii="Cambria Math" w:eastAsia="Calibri" w:hAnsi="Cambria Math"/>
                  <w:sz w:val="28"/>
                  <w:szCs w:val="28"/>
                  <w:lang w:eastAsia="en-US"/>
                </w:rPr>
                <m:t>2ном</m:t>
              </m:r>
            </m:sub>
            <m:sup>
              <m:r>
                <w:rPr>
                  <w:rFonts w:ascii="Cambria Math" w:eastAsia="Calibri" w:hAnsi="Cambria Math"/>
                  <w:sz w:val="28"/>
                  <w:szCs w:val="28"/>
                  <w:lang w:eastAsia="en-US"/>
                </w:rPr>
                <m:t>'</m:t>
              </m:r>
            </m:sup>
          </m:sSubSup>
          <m:r>
            <w:rPr>
              <w:rFonts w:ascii="Cambria Math" w:eastAsia="Calibri" w:hAnsi="Cambria Math"/>
              <w:sz w:val="28"/>
              <w:szCs w:val="28"/>
              <w:lang w:eastAsia="en-US"/>
            </w:rPr>
            <m:t>sin</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φ</m:t>
              </m:r>
            </m:e>
            <m:sub>
              <m:r>
                <w:rPr>
                  <w:rFonts w:ascii="Cambria Math" w:eastAsia="Calibri" w:hAnsi="Cambria Math"/>
                  <w:sz w:val="28"/>
                  <w:szCs w:val="28"/>
                  <w:lang w:eastAsia="en-US"/>
                </w:rPr>
                <m:t>2ном</m:t>
              </m:r>
            </m:sub>
          </m:sSub>
        </m:oMath>
      </m:oMathPara>
    </w:p>
    <w:p w:rsidR="00F075A2" w:rsidRDefault="00E83F8A" w:rsidP="00E83F8A">
      <w:pPr>
        <w:spacing w:line="360" w:lineRule="auto"/>
        <w:ind w:firstLine="720"/>
        <w:rPr>
          <w:rFonts w:eastAsia="Calibri"/>
          <w:sz w:val="28"/>
          <w:szCs w:val="28"/>
          <w:lang w:eastAsia="en-US"/>
        </w:rPr>
      </w:pPr>
      <w:r w:rsidRPr="009D100E">
        <w:rPr>
          <w:rFonts w:eastAsia="Calibri"/>
          <w:sz w:val="28"/>
          <w:szCs w:val="28"/>
          <w:lang w:eastAsia="en-US"/>
        </w:rPr>
        <w:t xml:space="preserve">де </w:t>
      </w:r>
      <m:oMath>
        <m:r>
          <w:rPr>
            <w:rFonts w:ascii="Cambria Math" w:eastAsia="Calibri" w:hAnsi="Cambria Math"/>
            <w:sz w:val="28"/>
            <w:szCs w:val="28"/>
            <w:lang w:eastAsia="en-US"/>
          </w:rPr>
          <m:t>sin</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φ</m:t>
            </m:r>
          </m:e>
          <m:sub>
            <m:r>
              <w:rPr>
                <w:rFonts w:ascii="Cambria Math" w:eastAsia="Calibri" w:hAnsi="Cambria Math"/>
                <w:sz w:val="28"/>
                <w:szCs w:val="28"/>
                <w:lang w:eastAsia="en-US"/>
              </w:rPr>
              <m:t>2ном</m:t>
            </m:r>
          </m:sub>
        </m:sSub>
        <m:r>
          <w:rPr>
            <w:rFonts w:ascii="Cambria Math" w:eastAsia="Calibri" w:hAnsi="Cambria Math"/>
            <w:sz w:val="28"/>
            <w:szCs w:val="28"/>
            <w:lang w:eastAsia="en-US"/>
          </w:rPr>
          <m:t>=</m:t>
        </m:r>
        <m:rad>
          <m:radPr>
            <m:degHide m:val="1"/>
            <m:ctrlPr>
              <w:rPr>
                <w:rFonts w:ascii="Cambria Math" w:eastAsia="Calibri" w:hAnsi="Cambria Math"/>
                <w:i/>
                <w:sz w:val="28"/>
                <w:szCs w:val="28"/>
                <w:lang w:eastAsia="en-US"/>
              </w:rPr>
            </m:ctrlPr>
          </m:radPr>
          <m:deg/>
          <m:e>
            <m:r>
              <w:rPr>
                <w:rFonts w:ascii="Cambria Math" w:eastAsia="Calibri" w:hAnsi="Cambria Math"/>
                <w:sz w:val="28"/>
                <w:szCs w:val="28"/>
                <w:lang w:eastAsia="en-US"/>
              </w:rPr>
              <m:t>1-</m:t>
            </m:r>
            <m:sSup>
              <m:sSupPr>
                <m:ctrlPr>
                  <w:rPr>
                    <w:rFonts w:ascii="Cambria Math" w:eastAsia="Calibri" w:hAnsi="Cambria Math"/>
                    <w:i/>
                    <w:sz w:val="28"/>
                    <w:szCs w:val="28"/>
                    <w:lang w:eastAsia="en-US"/>
                  </w:rPr>
                </m:ctrlPr>
              </m:sSupPr>
              <m:e>
                <m:r>
                  <w:rPr>
                    <w:rFonts w:ascii="Cambria Math" w:eastAsia="Calibri" w:hAnsi="Cambria Math"/>
                    <w:sz w:val="28"/>
                    <w:szCs w:val="28"/>
                    <w:lang w:eastAsia="en-US"/>
                  </w:rPr>
                  <m:t>cos</m:t>
                </m:r>
              </m:e>
              <m:sup>
                <m:r>
                  <w:rPr>
                    <w:rFonts w:ascii="Cambria Math" w:eastAsia="Calibri" w:hAnsi="Cambria Math"/>
                    <w:sz w:val="28"/>
                    <w:szCs w:val="28"/>
                    <w:lang w:eastAsia="en-US"/>
                  </w:rPr>
                  <m:t>2</m:t>
                </m:r>
              </m:sup>
            </m:sSup>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φ</m:t>
                </m:r>
              </m:e>
              <m:sub>
                <m:r>
                  <w:rPr>
                    <w:rFonts w:ascii="Cambria Math" w:eastAsia="Calibri" w:hAnsi="Cambria Math"/>
                    <w:sz w:val="28"/>
                    <w:szCs w:val="28"/>
                    <w:lang w:eastAsia="en-US"/>
                  </w:rPr>
                  <m:t>2ном</m:t>
                </m:r>
              </m:sub>
            </m:sSub>
          </m:e>
        </m:rad>
      </m:oMath>
      <w:r w:rsidRPr="009D100E">
        <w:rPr>
          <w:rFonts w:eastAsia="Calibri"/>
          <w:sz w:val="28"/>
          <w:szCs w:val="28"/>
          <w:lang w:eastAsia="en-US"/>
        </w:rPr>
        <w:t xml:space="preserve">; </w:t>
      </w:r>
      <m:oMath>
        <m:sSup>
          <m:sSupPr>
            <m:ctrlPr>
              <w:rPr>
                <w:rFonts w:ascii="Cambria Math" w:eastAsia="Calibri" w:hAnsi="Cambria Math"/>
                <w:i/>
                <w:sz w:val="28"/>
                <w:szCs w:val="28"/>
                <w:lang w:eastAsia="en-US"/>
              </w:rPr>
            </m:ctrlPr>
          </m:sSupPr>
          <m:e>
            <m:r>
              <w:rPr>
                <w:rFonts w:ascii="Cambria Math" w:eastAsia="Calibri" w:hAnsi="Cambria Math"/>
                <w:sz w:val="28"/>
                <w:szCs w:val="28"/>
                <w:lang w:eastAsia="en-US"/>
              </w:rPr>
              <m:t>cos</m:t>
            </m:r>
          </m:e>
          <m:sup>
            <m:r>
              <w:rPr>
                <w:rFonts w:ascii="Cambria Math" w:eastAsia="Calibri" w:hAnsi="Cambria Math"/>
                <w:sz w:val="28"/>
                <w:szCs w:val="28"/>
                <w:lang w:eastAsia="en-US"/>
              </w:rPr>
              <m:t>2</m:t>
            </m:r>
          </m:sup>
        </m:sSup>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φ</m:t>
            </m:r>
          </m:e>
          <m:sub>
            <m:r>
              <w:rPr>
                <w:rFonts w:ascii="Cambria Math" w:eastAsia="Calibri" w:hAnsi="Cambria Math"/>
                <w:sz w:val="28"/>
                <w:szCs w:val="28"/>
                <w:lang w:eastAsia="en-US"/>
              </w:rPr>
              <m:t>2ном</m:t>
            </m:r>
          </m:sub>
        </m:sSub>
        <m:r>
          <w:rPr>
            <w:rFonts w:ascii="Cambria Math" w:eastAsia="Calibri" w:hAnsi="Cambria Math"/>
            <w:sz w:val="28"/>
            <w:szCs w:val="28"/>
            <w:lang w:eastAsia="en-US"/>
          </w:rPr>
          <m:t>=</m:t>
        </m:r>
        <m:sSubSup>
          <m:sSubSupPr>
            <m:ctrlPr>
              <w:rPr>
                <w:rFonts w:ascii="Cambria Math" w:eastAsia="Calibri" w:hAnsi="Cambria Math"/>
                <w:i/>
                <w:sz w:val="28"/>
                <w:szCs w:val="28"/>
                <w:lang w:eastAsia="en-US"/>
              </w:rPr>
            </m:ctrlPr>
          </m:sSubSupPr>
          <m:e>
            <m:r>
              <w:rPr>
                <w:rFonts w:ascii="Cambria Math" w:eastAsia="Calibri" w:hAnsi="Cambria Math"/>
                <w:sz w:val="28"/>
                <w:szCs w:val="28"/>
                <w:lang w:eastAsia="en-US"/>
              </w:rPr>
              <m:t>r</m:t>
            </m:r>
          </m:e>
          <m:sub>
            <m:r>
              <w:rPr>
                <w:rFonts w:ascii="Cambria Math" w:eastAsia="Calibri" w:hAnsi="Cambria Math"/>
                <w:sz w:val="28"/>
                <w:szCs w:val="28"/>
                <w:lang w:eastAsia="en-US"/>
              </w:rPr>
              <m:t>2</m:t>
            </m:r>
          </m:sub>
          <m:sup>
            <m:r>
              <w:rPr>
                <w:rFonts w:ascii="Cambria Math" w:eastAsia="Calibri" w:hAnsi="Cambria Math"/>
                <w:sz w:val="28"/>
                <w:szCs w:val="28"/>
                <w:lang w:eastAsia="en-US"/>
              </w:rPr>
              <m:t>'</m:t>
            </m:r>
          </m:sup>
        </m:sSubSup>
        <m:r>
          <w:rPr>
            <w:rFonts w:ascii="Cambria Math" w:eastAsia="Calibri" w:hAnsi="Cambria Math"/>
            <w:sz w:val="28"/>
            <w:szCs w:val="28"/>
            <w:lang w:eastAsia="en-US"/>
          </w:rPr>
          <m:t>/</m:t>
        </m:r>
        <m:rad>
          <m:radPr>
            <m:degHide m:val="1"/>
            <m:ctrlPr>
              <w:rPr>
                <w:rFonts w:ascii="Cambria Math" w:eastAsia="Calibri" w:hAnsi="Cambria Math"/>
                <w:i/>
                <w:sz w:val="28"/>
                <w:szCs w:val="28"/>
                <w:lang w:eastAsia="en-US"/>
              </w:rPr>
            </m:ctrlPr>
          </m:radPr>
          <m:deg/>
          <m:e>
            <m:sSup>
              <m:sSupPr>
                <m:ctrlPr>
                  <w:rPr>
                    <w:rFonts w:ascii="Cambria Math" w:eastAsia="Calibri" w:hAnsi="Cambria Math"/>
                    <w:i/>
                    <w:sz w:val="28"/>
                    <w:szCs w:val="28"/>
                    <w:lang w:eastAsia="en-US"/>
                  </w:rPr>
                </m:ctrlPr>
              </m:sSupPr>
              <m:e>
                <m:r>
                  <w:rPr>
                    <w:rFonts w:ascii="Cambria Math" w:eastAsia="Calibri" w:hAnsi="Cambria Math"/>
                    <w:sz w:val="28"/>
                    <w:szCs w:val="28"/>
                    <w:lang w:eastAsia="en-US"/>
                  </w:rPr>
                  <m:t>(</m:t>
                </m:r>
                <m:sSubSup>
                  <m:sSubSupPr>
                    <m:ctrlPr>
                      <w:rPr>
                        <w:rFonts w:ascii="Cambria Math" w:eastAsia="Calibri" w:hAnsi="Cambria Math"/>
                        <w:i/>
                        <w:sz w:val="28"/>
                        <w:szCs w:val="28"/>
                        <w:lang w:eastAsia="en-US"/>
                      </w:rPr>
                    </m:ctrlPr>
                  </m:sSubSupPr>
                  <m:e>
                    <m:r>
                      <w:rPr>
                        <w:rFonts w:ascii="Cambria Math" w:eastAsia="Calibri" w:hAnsi="Cambria Math"/>
                        <w:sz w:val="28"/>
                        <w:szCs w:val="28"/>
                        <w:lang w:eastAsia="en-US"/>
                      </w:rPr>
                      <m:t>r</m:t>
                    </m:r>
                  </m:e>
                  <m:sub>
                    <m:r>
                      <w:rPr>
                        <w:rFonts w:ascii="Cambria Math" w:eastAsia="Calibri" w:hAnsi="Cambria Math"/>
                        <w:sz w:val="28"/>
                        <w:szCs w:val="28"/>
                        <w:lang w:eastAsia="en-US"/>
                      </w:rPr>
                      <m:t>2</m:t>
                    </m:r>
                  </m:sub>
                  <m:sup>
                    <m:r>
                      <w:rPr>
                        <w:rFonts w:ascii="Cambria Math" w:eastAsia="Calibri" w:hAnsi="Cambria Math"/>
                        <w:sz w:val="28"/>
                        <w:szCs w:val="28"/>
                        <w:lang w:eastAsia="en-US"/>
                      </w:rPr>
                      <m:t>'</m:t>
                    </m:r>
                  </m:sup>
                </m:sSubSup>
                <m:r>
                  <w:rPr>
                    <w:rFonts w:ascii="Cambria Math" w:eastAsia="Calibri" w:hAnsi="Cambria Math"/>
                    <w:sz w:val="28"/>
                    <w:szCs w:val="28"/>
                    <w:lang w:eastAsia="en-US"/>
                  </w:rPr>
                  <m:t>)</m:t>
                </m:r>
              </m:e>
              <m:sup>
                <m:r>
                  <w:rPr>
                    <w:rFonts w:ascii="Cambria Math" w:eastAsia="Calibri" w:hAnsi="Cambria Math"/>
                    <w:sz w:val="28"/>
                    <w:szCs w:val="28"/>
                    <w:lang w:eastAsia="en-US"/>
                  </w:rPr>
                  <m:t>2</m:t>
                </m:r>
              </m:sup>
            </m:sSup>
            <m:r>
              <w:rPr>
                <w:rFonts w:ascii="Cambria Math" w:eastAsia="Calibri" w:hAnsi="Cambria Math"/>
                <w:sz w:val="28"/>
                <w:szCs w:val="28"/>
                <w:lang w:eastAsia="en-US"/>
              </w:rPr>
              <m:t>+</m:t>
            </m:r>
            <m:sSup>
              <m:sSupPr>
                <m:ctrlPr>
                  <w:rPr>
                    <w:rFonts w:ascii="Cambria Math" w:eastAsia="Calibri" w:hAnsi="Cambria Math"/>
                    <w:i/>
                    <w:sz w:val="28"/>
                    <w:szCs w:val="28"/>
                    <w:lang w:eastAsia="en-US"/>
                  </w:rPr>
                </m:ctrlPr>
              </m:sSupPr>
              <m:e>
                <m:r>
                  <w:rPr>
                    <w:rFonts w:ascii="Cambria Math" w:eastAsia="Calibri" w:hAnsi="Cambria Math"/>
                    <w:sz w:val="28"/>
                    <w:szCs w:val="28"/>
                    <w:lang w:eastAsia="en-US"/>
                  </w:rPr>
                  <m:t>(</m:t>
                </m:r>
                <m:sSubSup>
                  <m:sSubSupPr>
                    <m:ctrlPr>
                      <w:rPr>
                        <w:rFonts w:ascii="Cambria Math" w:eastAsia="Calibri" w:hAnsi="Cambria Math"/>
                        <w:i/>
                        <w:sz w:val="28"/>
                        <w:szCs w:val="28"/>
                        <w:lang w:eastAsia="en-US"/>
                      </w:rPr>
                    </m:ctrlPr>
                  </m:sSubSupPr>
                  <m:e>
                    <m:r>
                      <w:rPr>
                        <w:rFonts w:ascii="Cambria Math" w:eastAsia="Calibri" w:hAnsi="Cambria Math"/>
                        <w:sz w:val="28"/>
                        <w:szCs w:val="28"/>
                        <w:lang w:eastAsia="en-US"/>
                      </w:rPr>
                      <m:t>x</m:t>
                    </m:r>
                  </m:e>
                  <m:sub>
                    <m:r>
                      <w:rPr>
                        <w:rFonts w:ascii="Cambria Math" w:eastAsia="Calibri" w:hAnsi="Cambria Math"/>
                        <w:sz w:val="28"/>
                        <w:szCs w:val="28"/>
                        <w:lang w:eastAsia="en-US"/>
                      </w:rPr>
                      <m:t>2</m:t>
                    </m:r>
                  </m:sub>
                  <m:sup>
                    <m:r>
                      <w:rPr>
                        <w:rFonts w:ascii="Cambria Math" w:eastAsia="Calibri" w:hAnsi="Cambria Math"/>
                        <w:sz w:val="28"/>
                        <w:szCs w:val="28"/>
                        <w:lang w:eastAsia="en-US"/>
                      </w:rPr>
                      <m:t>'</m:t>
                    </m:r>
                  </m:sup>
                </m:sSubSup>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s</m:t>
                    </m:r>
                  </m:e>
                  <m:sub>
                    <m:r>
                      <w:rPr>
                        <w:rFonts w:ascii="Cambria Math" w:eastAsia="Calibri" w:hAnsi="Cambria Math"/>
                        <w:sz w:val="28"/>
                        <w:szCs w:val="28"/>
                        <w:lang w:eastAsia="en-US"/>
                      </w:rPr>
                      <m:t>ном</m:t>
                    </m:r>
                  </m:sub>
                </m:sSub>
                <m:r>
                  <w:rPr>
                    <w:rFonts w:ascii="Cambria Math" w:eastAsia="Calibri" w:hAnsi="Cambria Math"/>
                    <w:sz w:val="28"/>
                    <w:szCs w:val="28"/>
                    <w:lang w:eastAsia="en-US"/>
                  </w:rPr>
                  <m:t>)</m:t>
                </m:r>
              </m:e>
              <m:sup>
                <m:r>
                  <w:rPr>
                    <w:rFonts w:ascii="Cambria Math" w:eastAsia="Calibri" w:hAnsi="Cambria Math"/>
                    <w:sz w:val="28"/>
                    <w:szCs w:val="28"/>
                    <w:lang w:eastAsia="en-US"/>
                  </w:rPr>
                  <m:t>2</m:t>
                </m:r>
              </m:sup>
            </m:sSup>
          </m:e>
        </m:rad>
      </m:oMath>
      <w:r w:rsidRPr="009D100E">
        <w:rPr>
          <w:rFonts w:eastAsia="Calibri"/>
          <w:sz w:val="28"/>
          <w:szCs w:val="28"/>
          <w:lang w:eastAsia="en-US"/>
        </w:rPr>
        <w:t xml:space="preserve"> </w:t>
      </w:r>
    </w:p>
    <w:p w:rsidR="00F075A2" w:rsidRDefault="00F075A2" w:rsidP="00E83F8A">
      <w:pPr>
        <w:spacing w:line="360" w:lineRule="auto"/>
        <w:ind w:firstLine="720"/>
        <w:rPr>
          <w:rFonts w:eastAsia="Calibri"/>
          <w:sz w:val="28"/>
          <w:szCs w:val="28"/>
          <w:lang w:eastAsia="en-US"/>
        </w:rPr>
      </w:pPr>
    </w:p>
    <w:p w:rsidR="00E83F8A" w:rsidRDefault="00E83F8A" w:rsidP="00E83F8A">
      <w:pPr>
        <w:spacing w:line="360" w:lineRule="auto"/>
        <w:ind w:firstLine="720"/>
        <w:rPr>
          <w:rFonts w:eastAsia="Calibri"/>
          <w:sz w:val="28"/>
          <w:szCs w:val="28"/>
          <w:lang w:eastAsia="en-US"/>
        </w:rPr>
      </w:pPr>
      <w:r w:rsidRPr="009D100E">
        <w:rPr>
          <w:rFonts w:eastAsia="Calibri"/>
          <w:sz w:val="28"/>
          <w:szCs w:val="28"/>
          <w:lang w:eastAsia="en-US"/>
        </w:rPr>
        <w:t>номінальний коефіцієнт потужності роторної обмотки.</w:t>
      </w:r>
    </w:p>
    <w:p w:rsidR="00F075A2" w:rsidRPr="009D100E" w:rsidRDefault="00F075A2" w:rsidP="00E83F8A">
      <w:pPr>
        <w:spacing w:line="360" w:lineRule="auto"/>
        <w:ind w:firstLine="720"/>
        <w:rPr>
          <w:rFonts w:eastAsia="Calibri"/>
          <w:sz w:val="28"/>
          <w:szCs w:val="28"/>
          <w:lang w:eastAsia="en-US"/>
        </w:rPr>
      </w:pPr>
    </w:p>
    <w:p w:rsidR="00E83F8A" w:rsidRPr="009D100E" w:rsidRDefault="00E83F8A" w:rsidP="00E83F8A">
      <w:pPr>
        <w:spacing w:line="360" w:lineRule="auto"/>
        <w:ind w:firstLine="720"/>
        <w:rPr>
          <w:rFonts w:eastAsia="Calibri"/>
          <w:sz w:val="28"/>
          <w:szCs w:val="28"/>
          <w:lang w:eastAsia="en-US"/>
        </w:rPr>
      </w:pPr>
      <m:oMathPara>
        <m:oMath>
          <m:r>
            <w:rPr>
              <w:rFonts w:ascii="Cambria Math" w:eastAsia="Calibri" w:hAnsi="Cambria Math"/>
              <w:sz w:val="28"/>
              <w:szCs w:val="28"/>
              <w:lang w:eastAsia="en-US"/>
            </w:rPr>
            <m:t>cos</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φ</m:t>
              </m:r>
            </m:e>
            <m:sub>
              <m:r>
                <w:rPr>
                  <w:rFonts w:ascii="Cambria Math" w:eastAsia="Calibri" w:hAnsi="Cambria Math"/>
                  <w:sz w:val="28"/>
                  <w:szCs w:val="28"/>
                  <w:lang w:eastAsia="en-US"/>
                </w:rPr>
                <m:t>2ном</m:t>
              </m:r>
            </m:sub>
          </m:sSub>
          <m:r>
            <w:rPr>
              <w:rFonts w:ascii="Cambria Math" w:eastAsia="Calibri" w:hAnsi="Cambria Math"/>
              <w:sz w:val="28"/>
              <w:szCs w:val="28"/>
              <w:lang w:eastAsia="en-US"/>
            </w:rPr>
            <m:t>=</m:t>
          </m:r>
          <m:f>
            <m:fPr>
              <m:ctrlPr>
                <w:rPr>
                  <w:rFonts w:ascii="Cambria Math" w:eastAsia="Calibri" w:hAnsi="Cambria Math"/>
                  <w:i/>
                  <w:sz w:val="28"/>
                  <w:szCs w:val="28"/>
                  <w:lang w:eastAsia="en-US"/>
                </w:rPr>
              </m:ctrlPr>
            </m:fPr>
            <m:num>
              <m:sSubSup>
                <m:sSubSupPr>
                  <m:ctrlPr>
                    <w:rPr>
                      <w:rFonts w:ascii="Cambria Math" w:eastAsia="Calibri" w:hAnsi="Cambria Math"/>
                      <w:i/>
                      <w:sz w:val="28"/>
                      <w:szCs w:val="28"/>
                      <w:lang w:eastAsia="en-US"/>
                    </w:rPr>
                  </m:ctrlPr>
                </m:sSubSupPr>
                <m:e>
                  <m:r>
                    <w:rPr>
                      <w:rFonts w:ascii="Cambria Math" w:eastAsia="Calibri" w:hAnsi="Cambria Math"/>
                      <w:sz w:val="28"/>
                      <w:szCs w:val="28"/>
                      <w:lang w:eastAsia="en-US"/>
                    </w:rPr>
                    <m:t>r</m:t>
                  </m:r>
                </m:e>
                <m:sub>
                  <m:r>
                    <w:rPr>
                      <w:rFonts w:ascii="Cambria Math" w:eastAsia="Calibri" w:hAnsi="Cambria Math"/>
                      <w:sz w:val="28"/>
                      <w:szCs w:val="28"/>
                      <w:lang w:eastAsia="en-US"/>
                    </w:rPr>
                    <m:t>2</m:t>
                  </m:r>
                </m:sub>
                <m:sup>
                  <m:r>
                    <w:rPr>
                      <w:rFonts w:ascii="Cambria Math" w:eastAsia="Calibri" w:hAnsi="Cambria Math"/>
                      <w:sz w:val="28"/>
                      <w:szCs w:val="28"/>
                      <w:lang w:eastAsia="en-US"/>
                    </w:rPr>
                    <m:t>'</m:t>
                  </m:r>
                </m:sup>
              </m:sSubSup>
            </m:num>
            <m:den>
              <m:rad>
                <m:radPr>
                  <m:degHide m:val="1"/>
                  <m:ctrlPr>
                    <w:rPr>
                      <w:rFonts w:ascii="Cambria Math" w:eastAsia="Calibri" w:hAnsi="Cambria Math"/>
                      <w:i/>
                      <w:sz w:val="28"/>
                      <w:szCs w:val="28"/>
                      <w:lang w:eastAsia="en-US"/>
                    </w:rPr>
                  </m:ctrlPr>
                </m:radPr>
                <m:deg/>
                <m:e>
                  <m:sSup>
                    <m:sSupPr>
                      <m:ctrlPr>
                        <w:rPr>
                          <w:rFonts w:ascii="Cambria Math" w:eastAsia="Calibri" w:hAnsi="Cambria Math"/>
                          <w:i/>
                          <w:sz w:val="28"/>
                          <w:szCs w:val="28"/>
                          <w:lang w:eastAsia="en-US"/>
                        </w:rPr>
                      </m:ctrlPr>
                    </m:sSupPr>
                    <m:e>
                      <m:d>
                        <m:dPr>
                          <m:ctrlPr>
                            <w:rPr>
                              <w:rFonts w:ascii="Cambria Math" w:eastAsia="Calibri" w:hAnsi="Cambria Math"/>
                              <w:i/>
                              <w:sz w:val="28"/>
                              <w:szCs w:val="28"/>
                              <w:lang w:eastAsia="en-US"/>
                            </w:rPr>
                          </m:ctrlPr>
                        </m:dPr>
                        <m:e>
                          <m:sSubSup>
                            <m:sSubSupPr>
                              <m:ctrlPr>
                                <w:rPr>
                                  <w:rFonts w:ascii="Cambria Math" w:eastAsia="Calibri" w:hAnsi="Cambria Math"/>
                                  <w:i/>
                                  <w:sz w:val="28"/>
                                  <w:szCs w:val="28"/>
                                  <w:lang w:eastAsia="en-US"/>
                                </w:rPr>
                              </m:ctrlPr>
                            </m:sSubSupPr>
                            <m:e>
                              <m:r>
                                <w:rPr>
                                  <w:rFonts w:ascii="Cambria Math" w:eastAsia="Calibri" w:hAnsi="Cambria Math"/>
                                  <w:sz w:val="28"/>
                                  <w:szCs w:val="28"/>
                                  <w:lang w:eastAsia="en-US"/>
                                </w:rPr>
                                <m:t>r</m:t>
                              </m:r>
                            </m:e>
                            <m:sub>
                              <m:r>
                                <w:rPr>
                                  <w:rFonts w:ascii="Cambria Math" w:eastAsia="Calibri" w:hAnsi="Cambria Math"/>
                                  <w:sz w:val="28"/>
                                  <w:szCs w:val="28"/>
                                  <w:lang w:eastAsia="en-US"/>
                                </w:rPr>
                                <m:t>2</m:t>
                              </m:r>
                            </m:sub>
                            <m:sup>
                              <m:r>
                                <w:rPr>
                                  <w:rFonts w:ascii="Cambria Math" w:eastAsia="Calibri" w:hAnsi="Cambria Math"/>
                                  <w:sz w:val="28"/>
                                  <w:szCs w:val="28"/>
                                  <w:lang w:eastAsia="en-US"/>
                                </w:rPr>
                                <m:t>'</m:t>
                              </m:r>
                            </m:sup>
                          </m:sSubSup>
                        </m:e>
                      </m:d>
                    </m:e>
                    <m:sup>
                      <m:r>
                        <w:rPr>
                          <w:rFonts w:ascii="Cambria Math" w:eastAsia="Calibri" w:hAnsi="Cambria Math"/>
                          <w:sz w:val="28"/>
                          <w:szCs w:val="28"/>
                          <w:lang w:eastAsia="en-US"/>
                        </w:rPr>
                        <m:t>2</m:t>
                      </m:r>
                    </m:sup>
                  </m:sSup>
                  <m:r>
                    <w:rPr>
                      <w:rFonts w:ascii="Cambria Math" w:eastAsia="Calibri" w:hAnsi="Cambria Math"/>
                      <w:sz w:val="28"/>
                      <w:szCs w:val="28"/>
                      <w:lang w:eastAsia="en-US"/>
                    </w:rPr>
                    <m:t>+</m:t>
                  </m:r>
                  <m:sSup>
                    <m:sSupPr>
                      <m:ctrlPr>
                        <w:rPr>
                          <w:rFonts w:ascii="Cambria Math" w:eastAsia="Calibri" w:hAnsi="Cambria Math"/>
                          <w:i/>
                          <w:sz w:val="28"/>
                          <w:szCs w:val="28"/>
                          <w:lang w:eastAsia="en-US"/>
                        </w:rPr>
                      </m:ctrlPr>
                    </m:sSupPr>
                    <m:e>
                      <m:d>
                        <m:dPr>
                          <m:ctrlPr>
                            <w:rPr>
                              <w:rFonts w:ascii="Cambria Math" w:eastAsia="Calibri" w:hAnsi="Cambria Math"/>
                              <w:i/>
                              <w:sz w:val="28"/>
                              <w:szCs w:val="28"/>
                              <w:lang w:eastAsia="en-US"/>
                            </w:rPr>
                          </m:ctrlPr>
                        </m:dPr>
                        <m:e>
                          <m:sSubSup>
                            <m:sSubSupPr>
                              <m:ctrlPr>
                                <w:rPr>
                                  <w:rFonts w:ascii="Cambria Math" w:eastAsia="Calibri" w:hAnsi="Cambria Math"/>
                                  <w:i/>
                                  <w:sz w:val="28"/>
                                  <w:szCs w:val="28"/>
                                  <w:lang w:eastAsia="en-US"/>
                                </w:rPr>
                              </m:ctrlPr>
                            </m:sSubSupPr>
                            <m:e>
                              <m:r>
                                <w:rPr>
                                  <w:rFonts w:ascii="Cambria Math" w:eastAsia="Calibri" w:hAnsi="Cambria Math"/>
                                  <w:sz w:val="28"/>
                                  <w:szCs w:val="28"/>
                                  <w:lang w:eastAsia="en-US"/>
                                </w:rPr>
                                <m:t>x</m:t>
                              </m:r>
                            </m:e>
                            <m:sub>
                              <m:r>
                                <w:rPr>
                                  <w:rFonts w:ascii="Cambria Math" w:eastAsia="Calibri" w:hAnsi="Cambria Math"/>
                                  <w:sz w:val="28"/>
                                  <w:szCs w:val="28"/>
                                  <w:lang w:eastAsia="en-US"/>
                                </w:rPr>
                                <m:t>2</m:t>
                              </m:r>
                            </m:sub>
                            <m:sup>
                              <m:r>
                                <w:rPr>
                                  <w:rFonts w:ascii="Cambria Math" w:eastAsia="Calibri" w:hAnsi="Cambria Math"/>
                                  <w:sz w:val="28"/>
                                  <w:szCs w:val="28"/>
                                  <w:lang w:eastAsia="en-US"/>
                                </w:rPr>
                                <m:t>'</m:t>
                              </m:r>
                            </m:sup>
                          </m:sSubSup>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s</m:t>
                              </m:r>
                            </m:e>
                            <m:sub>
                              <m:r>
                                <w:rPr>
                                  <w:rFonts w:ascii="Cambria Math" w:eastAsia="Calibri" w:hAnsi="Cambria Math"/>
                                  <w:sz w:val="28"/>
                                  <w:szCs w:val="28"/>
                                  <w:lang w:eastAsia="en-US"/>
                                </w:rPr>
                                <m:t>ном</m:t>
                              </m:r>
                            </m:sub>
                          </m:sSub>
                        </m:e>
                      </m:d>
                    </m:e>
                    <m:sup>
                      <m:r>
                        <w:rPr>
                          <w:rFonts w:ascii="Cambria Math" w:eastAsia="Calibri" w:hAnsi="Cambria Math"/>
                          <w:sz w:val="28"/>
                          <w:szCs w:val="28"/>
                          <w:lang w:eastAsia="en-US"/>
                        </w:rPr>
                        <m:t>2</m:t>
                      </m:r>
                    </m:sup>
                  </m:sSup>
                </m:e>
              </m:rad>
            </m:den>
          </m:f>
          <m:r>
            <w:rPr>
              <w:rFonts w:ascii="Cambria Math" w:eastAsia="Calibri" w:hAnsi="Cambria Math"/>
              <w:sz w:val="28"/>
              <w:szCs w:val="28"/>
              <w:lang w:eastAsia="en-US"/>
            </w:rPr>
            <m:t>=</m:t>
          </m:r>
          <m:f>
            <m:fPr>
              <m:ctrlPr>
                <w:rPr>
                  <w:rFonts w:ascii="Cambria Math" w:eastAsia="Calibri" w:hAnsi="Cambria Math"/>
                  <w:i/>
                  <w:sz w:val="28"/>
                  <w:szCs w:val="28"/>
                  <w:lang w:eastAsia="en-US"/>
                </w:rPr>
              </m:ctrlPr>
            </m:fPr>
            <m:num>
              <m:r>
                <w:rPr>
                  <w:rFonts w:ascii="Cambria Math" w:eastAsia="Calibri" w:hAnsi="Cambria Math"/>
                  <w:sz w:val="28"/>
                  <w:szCs w:val="28"/>
                  <w:lang w:eastAsia="en-US"/>
                </w:rPr>
                <m:t>0,217</m:t>
              </m:r>
            </m:num>
            <m:den>
              <m:rad>
                <m:radPr>
                  <m:degHide m:val="1"/>
                  <m:ctrlPr>
                    <w:rPr>
                      <w:rFonts w:ascii="Cambria Math" w:eastAsia="Calibri" w:hAnsi="Cambria Math"/>
                      <w:i/>
                      <w:sz w:val="28"/>
                      <w:szCs w:val="28"/>
                      <w:lang w:eastAsia="en-US"/>
                    </w:rPr>
                  </m:ctrlPr>
                </m:radPr>
                <m:deg/>
                <m:e>
                  <m:sSup>
                    <m:sSupPr>
                      <m:ctrlPr>
                        <w:rPr>
                          <w:rFonts w:ascii="Cambria Math" w:eastAsia="Calibri" w:hAnsi="Cambria Math"/>
                          <w:i/>
                          <w:sz w:val="28"/>
                          <w:szCs w:val="28"/>
                          <w:lang w:eastAsia="en-US"/>
                        </w:rPr>
                      </m:ctrlPr>
                    </m:sSupPr>
                    <m:e>
                      <m:r>
                        <w:rPr>
                          <w:rFonts w:ascii="Cambria Math" w:eastAsia="Calibri" w:hAnsi="Cambria Math"/>
                          <w:sz w:val="28"/>
                          <w:szCs w:val="28"/>
                          <w:lang w:eastAsia="en-US"/>
                        </w:rPr>
                        <m:t>(0,217)</m:t>
                      </m:r>
                    </m:e>
                    <m:sup>
                      <m:r>
                        <w:rPr>
                          <w:rFonts w:ascii="Cambria Math" w:eastAsia="Calibri" w:hAnsi="Cambria Math"/>
                          <w:sz w:val="28"/>
                          <w:szCs w:val="28"/>
                          <w:lang w:eastAsia="en-US"/>
                        </w:rPr>
                        <m:t>2</m:t>
                      </m:r>
                    </m:sup>
                  </m:sSup>
                  <m:r>
                    <w:rPr>
                      <w:rFonts w:ascii="Cambria Math" w:eastAsia="Calibri" w:hAnsi="Cambria Math"/>
                      <w:sz w:val="28"/>
                      <w:szCs w:val="28"/>
                      <w:lang w:eastAsia="en-US"/>
                    </w:rPr>
                    <m:t>+</m:t>
                  </m:r>
                  <m:sSup>
                    <m:sSupPr>
                      <m:ctrlPr>
                        <w:rPr>
                          <w:rFonts w:ascii="Cambria Math" w:eastAsia="Calibri" w:hAnsi="Cambria Math"/>
                          <w:i/>
                          <w:sz w:val="28"/>
                          <w:szCs w:val="28"/>
                          <w:lang w:eastAsia="en-US"/>
                        </w:rPr>
                      </m:ctrlPr>
                    </m:sSupPr>
                    <m:e>
                      <m:r>
                        <w:rPr>
                          <w:rFonts w:ascii="Cambria Math" w:eastAsia="Calibri" w:hAnsi="Cambria Math"/>
                          <w:sz w:val="28"/>
                          <w:szCs w:val="28"/>
                          <w:lang w:eastAsia="en-US"/>
                        </w:rPr>
                        <m:t>(3,24*0,00933)</m:t>
                      </m:r>
                    </m:e>
                    <m:sup>
                      <m:r>
                        <w:rPr>
                          <w:rFonts w:ascii="Cambria Math" w:eastAsia="Calibri" w:hAnsi="Cambria Math"/>
                          <w:sz w:val="28"/>
                          <w:szCs w:val="28"/>
                          <w:lang w:eastAsia="en-US"/>
                        </w:rPr>
                        <m:t>2</m:t>
                      </m:r>
                    </m:sup>
                  </m:sSup>
                </m:e>
              </m:rad>
            </m:den>
          </m:f>
          <m:r>
            <w:rPr>
              <w:rFonts w:ascii="Cambria Math" w:eastAsia="Calibri" w:hAnsi="Cambria Math"/>
              <w:sz w:val="28"/>
              <w:szCs w:val="28"/>
              <w:lang w:eastAsia="en-US"/>
            </w:rPr>
            <m:t>=0,9904</m:t>
          </m:r>
        </m:oMath>
      </m:oMathPara>
    </w:p>
    <w:p w:rsidR="00E83F8A" w:rsidRPr="009D100E" w:rsidRDefault="00E83F8A" w:rsidP="00E83F8A">
      <w:pPr>
        <w:spacing w:line="360" w:lineRule="auto"/>
        <w:ind w:firstLine="720"/>
        <w:rPr>
          <w:rFonts w:eastAsia="Calibri"/>
          <w:i/>
          <w:sz w:val="28"/>
          <w:szCs w:val="28"/>
          <w:lang w:eastAsia="en-US"/>
        </w:rPr>
      </w:pPr>
      <m:oMathPara>
        <m:oMath>
          <m:r>
            <w:rPr>
              <w:rFonts w:ascii="Cambria Math" w:eastAsia="Calibri" w:hAnsi="Cambria Math"/>
              <w:sz w:val="28"/>
              <w:szCs w:val="28"/>
              <w:lang w:eastAsia="en-US"/>
            </w:rPr>
            <m:t>sin</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φ</m:t>
              </m:r>
            </m:e>
            <m:sub>
              <m:r>
                <w:rPr>
                  <w:rFonts w:ascii="Cambria Math" w:eastAsia="Calibri" w:hAnsi="Cambria Math"/>
                  <w:sz w:val="28"/>
                  <w:szCs w:val="28"/>
                  <w:lang w:eastAsia="en-US"/>
                </w:rPr>
                <m:t>2ном</m:t>
              </m:r>
            </m:sub>
          </m:sSub>
          <m:r>
            <w:rPr>
              <w:rFonts w:ascii="Cambria Math" w:eastAsia="Calibri" w:hAnsi="Cambria Math"/>
              <w:sz w:val="28"/>
              <w:szCs w:val="28"/>
              <w:lang w:eastAsia="en-US"/>
            </w:rPr>
            <m:t>=</m:t>
          </m:r>
          <m:rad>
            <m:radPr>
              <m:degHide m:val="1"/>
              <m:ctrlPr>
                <w:rPr>
                  <w:rFonts w:ascii="Cambria Math" w:eastAsia="Calibri" w:hAnsi="Cambria Math"/>
                  <w:i/>
                  <w:sz w:val="28"/>
                  <w:szCs w:val="28"/>
                  <w:lang w:eastAsia="en-US"/>
                </w:rPr>
              </m:ctrlPr>
            </m:radPr>
            <m:deg/>
            <m:e>
              <m:r>
                <w:rPr>
                  <w:rFonts w:ascii="Cambria Math" w:eastAsia="Calibri" w:hAnsi="Cambria Math"/>
                  <w:sz w:val="28"/>
                  <w:szCs w:val="28"/>
                  <w:lang w:eastAsia="en-US"/>
                </w:rPr>
                <m:t>1-</m:t>
              </m:r>
              <m:sSup>
                <m:sSupPr>
                  <m:ctrlPr>
                    <w:rPr>
                      <w:rFonts w:ascii="Cambria Math" w:eastAsia="Calibri" w:hAnsi="Cambria Math"/>
                      <w:i/>
                      <w:sz w:val="28"/>
                      <w:szCs w:val="28"/>
                      <w:lang w:eastAsia="en-US"/>
                    </w:rPr>
                  </m:ctrlPr>
                </m:sSupPr>
                <m:e>
                  <m:r>
                    <w:rPr>
                      <w:rFonts w:ascii="Cambria Math" w:eastAsia="Calibri" w:hAnsi="Cambria Math"/>
                      <w:sz w:val="28"/>
                      <w:szCs w:val="28"/>
                      <w:lang w:eastAsia="en-US"/>
                    </w:rPr>
                    <m:t>cos</m:t>
                  </m:r>
                </m:e>
                <m:sup>
                  <m:r>
                    <w:rPr>
                      <w:rFonts w:ascii="Cambria Math" w:eastAsia="Calibri" w:hAnsi="Cambria Math"/>
                      <w:sz w:val="28"/>
                      <w:szCs w:val="28"/>
                      <w:lang w:eastAsia="en-US"/>
                    </w:rPr>
                    <m:t>2</m:t>
                  </m:r>
                </m:sup>
              </m:sSup>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φ</m:t>
                  </m:r>
                </m:e>
                <m:sub>
                  <m:r>
                    <w:rPr>
                      <w:rFonts w:ascii="Cambria Math" w:eastAsia="Calibri" w:hAnsi="Cambria Math"/>
                      <w:sz w:val="28"/>
                      <w:szCs w:val="28"/>
                      <w:lang w:eastAsia="en-US"/>
                    </w:rPr>
                    <m:t>2ном</m:t>
                  </m:r>
                </m:sub>
              </m:sSub>
            </m:e>
          </m:rad>
          <m:r>
            <w:rPr>
              <w:rFonts w:ascii="Cambria Math" w:eastAsia="Calibri" w:hAnsi="Cambria Math"/>
              <w:sz w:val="28"/>
              <w:szCs w:val="28"/>
              <w:lang w:eastAsia="en-US"/>
            </w:rPr>
            <m:t>=</m:t>
          </m:r>
          <m:rad>
            <m:radPr>
              <m:degHide m:val="1"/>
              <m:ctrlPr>
                <w:rPr>
                  <w:rFonts w:ascii="Cambria Math" w:eastAsia="Calibri" w:hAnsi="Cambria Math"/>
                  <w:i/>
                  <w:sz w:val="28"/>
                  <w:szCs w:val="28"/>
                  <w:lang w:eastAsia="en-US"/>
                </w:rPr>
              </m:ctrlPr>
            </m:radPr>
            <m:deg/>
            <m:e>
              <m:r>
                <w:rPr>
                  <w:rFonts w:ascii="Cambria Math" w:eastAsia="Calibri" w:hAnsi="Cambria Math"/>
                  <w:sz w:val="28"/>
                  <w:szCs w:val="28"/>
                  <w:lang w:eastAsia="en-US"/>
                </w:rPr>
                <m:t>1-</m:t>
              </m:r>
              <m:sSup>
                <m:sSupPr>
                  <m:ctrlPr>
                    <w:rPr>
                      <w:rFonts w:ascii="Cambria Math" w:eastAsia="Calibri" w:hAnsi="Cambria Math"/>
                      <w:i/>
                      <w:sz w:val="28"/>
                      <w:szCs w:val="28"/>
                      <w:lang w:eastAsia="en-US"/>
                    </w:rPr>
                  </m:ctrlPr>
                </m:sSupPr>
                <m:e>
                  <m:r>
                    <w:rPr>
                      <w:rFonts w:ascii="Cambria Math" w:eastAsia="Calibri" w:hAnsi="Cambria Math"/>
                      <w:sz w:val="28"/>
                      <w:szCs w:val="28"/>
                      <w:lang w:eastAsia="en-US"/>
                    </w:rPr>
                    <m:t>0,992</m:t>
                  </m:r>
                </m:e>
                <m:sup>
                  <m:r>
                    <w:rPr>
                      <w:rFonts w:ascii="Cambria Math" w:eastAsia="Calibri" w:hAnsi="Cambria Math"/>
                      <w:sz w:val="28"/>
                      <w:szCs w:val="28"/>
                      <w:lang w:eastAsia="en-US"/>
                    </w:rPr>
                    <m:t>2</m:t>
                  </m:r>
                </m:sup>
              </m:sSup>
            </m:e>
          </m:rad>
          <m:r>
            <w:rPr>
              <w:rFonts w:ascii="Cambria Math" w:eastAsia="Calibri" w:hAnsi="Cambria Math"/>
              <w:sz w:val="28"/>
              <w:szCs w:val="28"/>
              <w:lang w:eastAsia="en-US"/>
            </w:rPr>
            <m:t>=0,138</m:t>
          </m:r>
        </m:oMath>
      </m:oMathPara>
    </w:p>
    <w:p w:rsidR="00E83F8A" w:rsidRPr="009D100E" w:rsidRDefault="00B4703E" w:rsidP="00E83F8A">
      <w:pPr>
        <w:spacing w:line="360" w:lineRule="auto"/>
        <w:ind w:firstLine="720"/>
        <w:rPr>
          <w:rFonts w:eastAsia="Calibri"/>
          <w:i/>
          <w:sz w:val="28"/>
          <w:szCs w:val="28"/>
          <w:lang w:eastAsia="en-US"/>
        </w:rPr>
      </w:pPr>
      <m:oMathPara>
        <m:oMath>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I</m:t>
              </m:r>
            </m:e>
            <m:sub>
              <m:r>
                <w:rPr>
                  <w:rFonts w:ascii="Cambria Math" w:eastAsia="Calibri" w:hAnsi="Cambria Math"/>
                  <w:sz w:val="28"/>
                  <w:szCs w:val="28"/>
                  <w:lang w:eastAsia="en-US"/>
                </w:rPr>
                <m:t>µном</m:t>
              </m:r>
            </m:sub>
          </m:sSub>
          <m:r>
            <w:rPr>
              <w:rFonts w:ascii="Cambria Math" w:eastAsia="Calibri" w:hAnsi="Cambria Math"/>
              <w:sz w:val="28"/>
              <w:szCs w:val="28"/>
              <w:lang w:eastAsia="en-US"/>
            </w:rPr>
            <m:t>=</m:t>
          </m:r>
          <m:rad>
            <m:radPr>
              <m:degHide m:val="1"/>
              <m:ctrlPr>
                <w:rPr>
                  <w:rFonts w:ascii="Cambria Math" w:eastAsia="Calibri" w:hAnsi="Cambria Math"/>
                  <w:i/>
                  <w:sz w:val="28"/>
                  <w:szCs w:val="28"/>
                  <w:lang w:eastAsia="en-US"/>
                </w:rPr>
              </m:ctrlPr>
            </m:radPr>
            <m:deg/>
            <m:e>
              <m:sSup>
                <m:sSupPr>
                  <m:ctrlPr>
                    <w:rPr>
                      <w:rFonts w:ascii="Cambria Math" w:eastAsia="Calibri" w:hAnsi="Cambria Math"/>
                      <w:i/>
                      <w:sz w:val="28"/>
                      <w:szCs w:val="28"/>
                      <w:lang w:eastAsia="en-US"/>
                    </w:rPr>
                  </m:ctrlPr>
                </m:sSupPr>
                <m:e>
                  <m:r>
                    <w:rPr>
                      <w:rFonts w:ascii="Cambria Math" w:eastAsia="Calibri" w:hAnsi="Cambria Math"/>
                      <w:sz w:val="28"/>
                      <w:szCs w:val="28"/>
                      <w:lang w:eastAsia="en-US"/>
                    </w:rPr>
                    <m:t>(</m:t>
                  </m:r>
                  <m:sSubSup>
                    <m:sSubSupPr>
                      <m:ctrlPr>
                        <w:rPr>
                          <w:rFonts w:ascii="Cambria Math" w:eastAsia="Calibri" w:hAnsi="Cambria Math"/>
                          <w:i/>
                          <w:sz w:val="28"/>
                          <w:szCs w:val="28"/>
                          <w:lang w:eastAsia="en-US"/>
                        </w:rPr>
                      </m:ctrlPr>
                    </m:sSubSupPr>
                    <m:e>
                      <m:r>
                        <w:rPr>
                          <w:rFonts w:ascii="Cambria Math" w:eastAsia="Calibri" w:hAnsi="Cambria Math"/>
                          <w:sz w:val="28"/>
                          <w:szCs w:val="28"/>
                          <w:lang w:eastAsia="en-US"/>
                        </w:rPr>
                        <m:t>I</m:t>
                      </m:r>
                    </m:e>
                    <m:sub>
                      <m:r>
                        <w:rPr>
                          <w:rFonts w:ascii="Cambria Math" w:eastAsia="Calibri" w:hAnsi="Cambria Math"/>
                          <w:sz w:val="28"/>
                          <w:szCs w:val="28"/>
                          <w:lang w:eastAsia="en-US"/>
                        </w:rPr>
                        <m:t>2ном</m:t>
                      </m:r>
                    </m:sub>
                    <m:sup>
                      <m:r>
                        <w:rPr>
                          <w:rFonts w:ascii="Cambria Math" w:eastAsia="Calibri" w:hAnsi="Cambria Math"/>
                          <w:sz w:val="28"/>
                          <w:szCs w:val="28"/>
                          <w:lang w:eastAsia="en-US"/>
                        </w:rPr>
                        <m:t>'</m:t>
                      </m:r>
                    </m:sup>
                  </m:sSubSup>
                  <m:r>
                    <w:rPr>
                      <w:rFonts w:ascii="Cambria Math" w:eastAsia="Calibri" w:hAnsi="Cambria Math"/>
                      <w:sz w:val="28"/>
                      <w:szCs w:val="28"/>
                      <w:lang w:eastAsia="en-US"/>
                    </w:rPr>
                    <m:t>sin</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φ</m:t>
                      </m:r>
                    </m:e>
                    <m:sub>
                      <m:r>
                        <w:rPr>
                          <w:rFonts w:ascii="Cambria Math" w:eastAsia="Calibri" w:hAnsi="Cambria Math"/>
                          <w:sz w:val="28"/>
                          <w:szCs w:val="28"/>
                          <w:lang w:eastAsia="en-US"/>
                        </w:rPr>
                        <m:t>2ном</m:t>
                      </m:r>
                    </m:sub>
                  </m:sSub>
                  <m:r>
                    <w:rPr>
                      <w:rFonts w:ascii="Cambria Math" w:eastAsia="Calibri" w:hAnsi="Cambria Math"/>
                      <w:sz w:val="28"/>
                      <w:szCs w:val="28"/>
                      <w:lang w:eastAsia="en-US"/>
                    </w:rPr>
                    <m:t>)</m:t>
                  </m:r>
                </m:e>
                <m:sup>
                  <m:r>
                    <w:rPr>
                      <w:rFonts w:ascii="Cambria Math" w:eastAsia="Calibri" w:hAnsi="Cambria Math"/>
                      <w:sz w:val="28"/>
                      <w:szCs w:val="28"/>
                      <w:lang w:eastAsia="en-US"/>
                    </w:rPr>
                    <m:t>2</m:t>
                  </m:r>
                </m:sup>
              </m:sSup>
              <m:r>
                <w:rPr>
                  <w:rFonts w:ascii="Cambria Math" w:eastAsia="Calibri" w:hAnsi="Cambria Math"/>
                  <w:sz w:val="28"/>
                  <w:szCs w:val="28"/>
                  <w:lang w:eastAsia="en-US"/>
                </w:rPr>
                <m:t>+</m:t>
              </m:r>
              <m:sSubSup>
                <m:sSubSupPr>
                  <m:ctrlPr>
                    <w:rPr>
                      <w:rFonts w:ascii="Cambria Math" w:eastAsia="Calibri" w:hAnsi="Cambria Math"/>
                      <w:i/>
                      <w:sz w:val="28"/>
                      <w:szCs w:val="28"/>
                      <w:lang w:eastAsia="en-US"/>
                    </w:rPr>
                  </m:ctrlPr>
                </m:sSubSupPr>
                <m:e>
                  <m:r>
                    <w:rPr>
                      <w:rFonts w:ascii="Cambria Math" w:eastAsia="Calibri" w:hAnsi="Cambria Math"/>
                      <w:sz w:val="28"/>
                      <w:szCs w:val="28"/>
                      <w:lang w:eastAsia="en-US"/>
                    </w:rPr>
                    <m:t>I</m:t>
                  </m:r>
                </m:e>
                <m:sub>
                  <m:r>
                    <w:rPr>
                      <w:rFonts w:ascii="Cambria Math" w:eastAsia="Calibri" w:hAnsi="Cambria Math"/>
                      <w:sz w:val="28"/>
                      <w:szCs w:val="28"/>
                      <w:lang w:eastAsia="en-US"/>
                    </w:rPr>
                    <m:t>1ном</m:t>
                  </m:r>
                </m:sub>
                <m:sup>
                  <m:r>
                    <w:rPr>
                      <w:rFonts w:ascii="Cambria Math" w:eastAsia="Calibri" w:hAnsi="Cambria Math"/>
                      <w:sz w:val="28"/>
                      <w:szCs w:val="28"/>
                      <w:lang w:eastAsia="en-US"/>
                    </w:rPr>
                    <m:t>2</m:t>
                  </m:r>
                </m:sup>
              </m:sSubSup>
              <m:r>
                <w:rPr>
                  <w:rFonts w:ascii="Cambria Math" w:eastAsia="Calibri" w:hAnsi="Cambria Math"/>
                  <w:sz w:val="28"/>
                  <w:szCs w:val="28"/>
                  <w:lang w:eastAsia="en-US"/>
                </w:rPr>
                <m:t>-(</m:t>
              </m:r>
              <m:sSup>
                <m:sSupPr>
                  <m:ctrlPr>
                    <w:rPr>
                      <w:rFonts w:ascii="Cambria Math" w:eastAsia="Calibri" w:hAnsi="Cambria Math"/>
                      <w:i/>
                      <w:sz w:val="28"/>
                      <w:szCs w:val="28"/>
                      <w:lang w:eastAsia="en-US"/>
                    </w:rPr>
                  </m:ctrlPr>
                </m:sSupPr>
                <m:e>
                  <m:sSubSup>
                    <m:sSubSupPr>
                      <m:ctrlPr>
                        <w:rPr>
                          <w:rFonts w:ascii="Cambria Math" w:eastAsia="Calibri" w:hAnsi="Cambria Math"/>
                          <w:i/>
                          <w:sz w:val="28"/>
                          <w:szCs w:val="28"/>
                          <w:lang w:eastAsia="en-US"/>
                        </w:rPr>
                      </m:ctrlPr>
                    </m:sSubSupPr>
                    <m:e>
                      <m:r>
                        <w:rPr>
                          <w:rFonts w:ascii="Cambria Math" w:eastAsia="Calibri" w:hAnsi="Cambria Math"/>
                          <w:sz w:val="28"/>
                          <w:szCs w:val="28"/>
                          <w:lang w:eastAsia="en-US"/>
                        </w:rPr>
                        <m:t>I</m:t>
                      </m:r>
                    </m:e>
                    <m:sub>
                      <m:r>
                        <w:rPr>
                          <w:rFonts w:ascii="Cambria Math" w:eastAsia="Calibri" w:hAnsi="Cambria Math"/>
                          <w:sz w:val="28"/>
                          <w:szCs w:val="28"/>
                          <w:lang w:eastAsia="en-US"/>
                        </w:rPr>
                        <m:t>2ном</m:t>
                      </m:r>
                    </m:sub>
                    <m:sup>
                      <m:r>
                        <w:rPr>
                          <w:rFonts w:ascii="Cambria Math" w:eastAsia="Calibri" w:hAnsi="Cambria Math"/>
                          <w:sz w:val="28"/>
                          <w:szCs w:val="28"/>
                          <w:lang w:eastAsia="en-US"/>
                        </w:rPr>
                        <m:t>'</m:t>
                      </m:r>
                    </m:sup>
                  </m:sSubSup>
                  <m:r>
                    <w:rPr>
                      <w:rFonts w:ascii="Cambria Math" w:eastAsia="Calibri" w:hAnsi="Cambria Math"/>
                      <w:sz w:val="28"/>
                      <w:szCs w:val="28"/>
                      <w:lang w:eastAsia="en-US"/>
                    </w:rPr>
                    <m:t>)</m:t>
                  </m:r>
                </m:e>
                <m:sup>
                  <m:r>
                    <w:rPr>
                      <w:rFonts w:ascii="Cambria Math" w:eastAsia="Calibri" w:hAnsi="Cambria Math"/>
                      <w:sz w:val="28"/>
                      <w:szCs w:val="28"/>
                      <w:lang w:eastAsia="en-US"/>
                    </w:rPr>
                    <m:t>2</m:t>
                  </m:r>
                </m:sup>
              </m:sSup>
            </m:e>
          </m:rad>
          <m:r>
            <w:rPr>
              <w:rFonts w:ascii="Cambria Math" w:eastAsia="Calibri" w:hAnsi="Cambria Math"/>
              <w:sz w:val="28"/>
              <w:szCs w:val="28"/>
              <w:lang w:eastAsia="en-US"/>
            </w:rPr>
            <m:t>-</m:t>
          </m:r>
          <m:sSubSup>
            <m:sSubSupPr>
              <m:ctrlPr>
                <w:rPr>
                  <w:rFonts w:ascii="Cambria Math" w:eastAsia="Calibri" w:hAnsi="Cambria Math"/>
                  <w:i/>
                  <w:sz w:val="28"/>
                  <w:szCs w:val="28"/>
                  <w:lang w:eastAsia="en-US"/>
                </w:rPr>
              </m:ctrlPr>
            </m:sSubSupPr>
            <m:e>
              <m:r>
                <w:rPr>
                  <w:rFonts w:ascii="Cambria Math" w:eastAsia="Calibri" w:hAnsi="Cambria Math"/>
                  <w:sz w:val="28"/>
                  <w:szCs w:val="28"/>
                  <w:lang w:eastAsia="en-US"/>
                </w:rPr>
                <m:t>I</m:t>
              </m:r>
            </m:e>
            <m:sub>
              <m:r>
                <w:rPr>
                  <w:rFonts w:ascii="Cambria Math" w:eastAsia="Calibri" w:hAnsi="Cambria Math"/>
                  <w:sz w:val="28"/>
                  <w:szCs w:val="28"/>
                  <w:lang w:eastAsia="en-US"/>
                </w:rPr>
                <m:t>2ном</m:t>
              </m:r>
            </m:sub>
            <m:sup>
              <m:r>
                <w:rPr>
                  <w:rFonts w:ascii="Cambria Math" w:eastAsia="Calibri" w:hAnsi="Cambria Math"/>
                  <w:sz w:val="28"/>
                  <w:szCs w:val="28"/>
                  <w:lang w:eastAsia="en-US"/>
                </w:rPr>
                <m:t>'</m:t>
              </m:r>
            </m:sup>
          </m:sSubSup>
          <m:r>
            <w:rPr>
              <w:rFonts w:ascii="Cambria Math" w:eastAsia="Calibri" w:hAnsi="Cambria Math"/>
              <w:sz w:val="28"/>
              <w:szCs w:val="28"/>
              <w:lang w:eastAsia="en-US"/>
            </w:rPr>
            <m:t>sin</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φ</m:t>
              </m:r>
            </m:e>
            <m:sub>
              <m:r>
                <w:rPr>
                  <w:rFonts w:ascii="Cambria Math" w:eastAsia="Calibri" w:hAnsi="Cambria Math"/>
                  <w:sz w:val="28"/>
                  <w:szCs w:val="28"/>
                  <w:lang w:eastAsia="en-US"/>
                </w:rPr>
                <m:t>2ном</m:t>
              </m:r>
            </m:sub>
          </m:sSub>
          <m:r>
            <w:rPr>
              <w:rFonts w:ascii="Cambria Math" w:eastAsia="Calibri" w:hAnsi="Cambria Math"/>
              <w:sz w:val="28"/>
              <w:szCs w:val="28"/>
              <w:lang w:eastAsia="en-US"/>
            </w:rPr>
            <m:t>=</m:t>
          </m:r>
        </m:oMath>
      </m:oMathPara>
    </w:p>
    <w:p w:rsidR="00E83F8A" w:rsidRPr="009D100E" w:rsidRDefault="00E83F8A" w:rsidP="00E83F8A">
      <w:pPr>
        <w:spacing w:line="360" w:lineRule="auto"/>
        <w:ind w:firstLine="720"/>
        <w:rPr>
          <w:rFonts w:eastAsia="Calibri"/>
          <w:i/>
          <w:sz w:val="28"/>
          <w:szCs w:val="28"/>
          <w:lang w:eastAsia="en-US"/>
        </w:rPr>
      </w:pPr>
      <m:oMathPara>
        <m:oMath>
          <m:r>
            <w:rPr>
              <w:rFonts w:ascii="Cambria Math" w:eastAsia="Calibri" w:hAnsi="Cambria Math"/>
              <w:sz w:val="28"/>
              <w:szCs w:val="28"/>
              <w:lang w:eastAsia="en-US"/>
            </w:rPr>
            <m:t>=</m:t>
          </m:r>
          <m:rad>
            <m:radPr>
              <m:degHide m:val="1"/>
              <m:ctrlPr>
                <w:rPr>
                  <w:rFonts w:ascii="Cambria Math" w:eastAsia="Calibri" w:hAnsi="Cambria Math"/>
                  <w:i/>
                  <w:sz w:val="28"/>
                  <w:szCs w:val="28"/>
                  <w:lang w:eastAsia="en-US"/>
                </w:rPr>
              </m:ctrlPr>
            </m:radPr>
            <m:deg/>
            <m:e>
              <m:sSup>
                <m:sSupPr>
                  <m:ctrlPr>
                    <w:rPr>
                      <w:rFonts w:ascii="Cambria Math" w:eastAsia="Calibri" w:hAnsi="Cambria Math"/>
                      <w:i/>
                      <w:sz w:val="28"/>
                      <w:szCs w:val="28"/>
                      <w:lang w:eastAsia="en-US"/>
                    </w:rPr>
                  </m:ctrlPr>
                </m:sSupPr>
                <m:e>
                  <m:r>
                    <w:rPr>
                      <w:rFonts w:ascii="Cambria Math" w:eastAsia="Calibri" w:hAnsi="Cambria Math"/>
                      <w:sz w:val="28"/>
                      <w:szCs w:val="28"/>
                      <w:lang w:eastAsia="en-US"/>
                    </w:rPr>
                    <m:t>(142,4*0,138)</m:t>
                  </m:r>
                </m:e>
                <m:sup>
                  <m:r>
                    <w:rPr>
                      <w:rFonts w:ascii="Cambria Math" w:eastAsia="Calibri" w:hAnsi="Cambria Math"/>
                      <w:sz w:val="28"/>
                      <w:szCs w:val="28"/>
                      <w:lang w:eastAsia="en-US"/>
                    </w:rPr>
                    <m:t>2</m:t>
                  </m:r>
                </m:sup>
              </m:sSup>
              <m:r>
                <w:rPr>
                  <w:rFonts w:ascii="Cambria Math" w:eastAsia="Calibri" w:hAnsi="Cambria Math"/>
                  <w:sz w:val="28"/>
                  <w:szCs w:val="28"/>
                  <w:lang w:eastAsia="en-US"/>
                </w:rPr>
                <m:t>+</m:t>
              </m:r>
              <m:sSup>
                <m:sSupPr>
                  <m:ctrlPr>
                    <w:rPr>
                      <w:rFonts w:ascii="Cambria Math" w:eastAsia="Calibri" w:hAnsi="Cambria Math"/>
                      <w:i/>
                      <w:sz w:val="28"/>
                      <w:szCs w:val="28"/>
                      <w:lang w:eastAsia="en-US"/>
                    </w:rPr>
                  </m:ctrlPr>
                </m:sSupPr>
                <m:e>
                  <m:r>
                    <w:rPr>
                      <w:rFonts w:ascii="Cambria Math" w:eastAsia="Calibri" w:hAnsi="Cambria Math"/>
                      <w:sz w:val="28"/>
                      <w:szCs w:val="28"/>
                      <w:lang w:eastAsia="en-US"/>
                    </w:rPr>
                    <m:t>150</m:t>
                  </m:r>
                </m:e>
                <m:sup>
                  <m:r>
                    <w:rPr>
                      <w:rFonts w:ascii="Cambria Math" w:eastAsia="Calibri" w:hAnsi="Cambria Math"/>
                      <w:sz w:val="28"/>
                      <w:szCs w:val="28"/>
                      <w:lang w:eastAsia="en-US"/>
                    </w:rPr>
                    <m:t>2</m:t>
                  </m:r>
                </m:sup>
              </m:sSup>
              <m:r>
                <w:rPr>
                  <w:rFonts w:ascii="Cambria Math" w:eastAsia="Calibri" w:hAnsi="Cambria Math"/>
                  <w:sz w:val="28"/>
                  <w:szCs w:val="28"/>
                  <w:lang w:eastAsia="en-US"/>
                </w:rPr>
                <m:t>-</m:t>
              </m:r>
              <m:sSup>
                <m:sSupPr>
                  <m:ctrlPr>
                    <w:rPr>
                      <w:rFonts w:ascii="Cambria Math" w:eastAsia="Calibri" w:hAnsi="Cambria Math"/>
                      <w:i/>
                      <w:sz w:val="28"/>
                      <w:szCs w:val="28"/>
                      <w:lang w:eastAsia="en-US"/>
                    </w:rPr>
                  </m:ctrlPr>
                </m:sSupPr>
                <m:e>
                  <m:r>
                    <w:rPr>
                      <w:rFonts w:ascii="Cambria Math" w:eastAsia="Calibri" w:hAnsi="Cambria Math"/>
                      <w:sz w:val="28"/>
                      <w:szCs w:val="28"/>
                      <w:lang w:eastAsia="en-US"/>
                    </w:rPr>
                    <m:t>142,4</m:t>
                  </m:r>
                </m:e>
                <m:sup>
                  <m:r>
                    <w:rPr>
                      <w:rFonts w:ascii="Cambria Math" w:eastAsia="Calibri" w:hAnsi="Cambria Math"/>
                      <w:sz w:val="28"/>
                      <w:szCs w:val="28"/>
                      <w:lang w:eastAsia="en-US"/>
                    </w:rPr>
                    <m:t>2</m:t>
                  </m:r>
                </m:sup>
              </m:sSup>
            </m:e>
          </m:rad>
          <m:r>
            <w:rPr>
              <w:rFonts w:ascii="Cambria Math" w:eastAsia="Calibri" w:hAnsi="Cambria Math"/>
              <w:sz w:val="28"/>
              <w:szCs w:val="28"/>
              <w:lang w:eastAsia="en-US"/>
            </w:rPr>
            <m:t>-142,4*0,138=31,41 А</m:t>
          </m:r>
        </m:oMath>
      </m:oMathPara>
    </w:p>
    <w:p w:rsidR="00F075A2" w:rsidRDefault="00F075A2" w:rsidP="00E83F8A">
      <w:pPr>
        <w:spacing w:line="360" w:lineRule="auto"/>
        <w:ind w:firstLine="720"/>
        <w:rPr>
          <w:rFonts w:eastAsia="Calibri"/>
          <w:sz w:val="28"/>
          <w:szCs w:val="28"/>
          <w:lang w:eastAsia="en-US"/>
        </w:rPr>
      </w:pPr>
    </w:p>
    <w:p w:rsidR="00E83F8A" w:rsidRPr="009D100E" w:rsidRDefault="00E83F8A" w:rsidP="00E83F8A">
      <w:pPr>
        <w:spacing w:line="360" w:lineRule="auto"/>
        <w:ind w:firstLine="720"/>
        <w:rPr>
          <w:rFonts w:eastAsia="Calibri"/>
          <w:sz w:val="28"/>
          <w:szCs w:val="28"/>
          <w:lang w:eastAsia="en-US"/>
        </w:rPr>
      </w:pPr>
      <w:r w:rsidRPr="009D100E">
        <w:rPr>
          <w:rFonts w:eastAsia="Calibri"/>
          <w:sz w:val="28"/>
          <w:szCs w:val="28"/>
          <w:lang w:eastAsia="en-US"/>
        </w:rPr>
        <w:lastRenderedPageBreak/>
        <w:t>Номінальний приведений струм ротора визначається по виразу:</w:t>
      </w:r>
    </w:p>
    <w:p w:rsidR="00E83F8A" w:rsidRPr="009D100E" w:rsidRDefault="00B4703E" w:rsidP="00E83F8A">
      <w:pPr>
        <w:spacing w:line="360" w:lineRule="auto"/>
        <w:ind w:firstLine="720"/>
        <w:rPr>
          <w:rFonts w:eastAsia="Calibri"/>
          <w:sz w:val="28"/>
          <w:szCs w:val="28"/>
          <w:lang w:eastAsia="en-US"/>
        </w:rPr>
      </w:pPr>
      <m:oMathPara>
        <m:oMath>
          <m:sSubSup>
            <m:sSubSupPr>
              <m:ctrlPr>
                <w:rPr>
                  <w:rFonts w:ascii="Cambria Math" w:eastAsia="Calibri" w:hAnsi="Cambria Math"/>
                  <w:i/>
                  <w:sz w:val="28"/>
                  <w:szCs w:val="28"/>
                  <w:lang w:eastAsia="en-US"/>
                </w:rPr>
              </m:ctrlPr>
            </m:sSubSupPr>
            <m:e>
              <m:r>
                <w:rPr>
                  <w:rFonts w:ascii="Cambria Math" w:eastAsia="Calibri" w:hAnsi="Cambria Math"/>
                  <w:sz w:val="28"/>
                  <w:szCs w:val="28"/>
                  <w:lang w:eastAsia="en-US"/>
                </w:rPr>
                <m:t>I</m:t>
              </m:r>
            </m:e>
            <m:sub>
              <m:r>
                <w:rPr>
                  <w:rFonts w:ascii="Cambria Math" w:eastAsia="Calibri" w:hAnsi="Cambria Math"/>
                  <w:sz w:val="28"/>
                  <w:szCs w:val="28"/>
                  <w:lang w:eastAsia="en-US"/>
                </w:rPr>
                <m:t>2ном</m:t>
              </m:r>
            </m:sub>
            <m:sup>
              <m:r>
                <w:rPr>
                  <w:rFonts w:ascii="Cambria Math" w:eastAsia="Calibri" w:hAnsi="Cambria Math"/>
                  <w:sz w:val="28"/>
                  <w:szCs w:val="28"/>
                  <w:lang w:eastAsia="en-US"/>
                </w:rPr>
                <m:t>'</m:t>
              </m:r>
            </m:sup>
          </m:sSubSup>
          <m:r>
            <w:rPr>
              <w:rFonts w:ascii="Cambria Math" w:eastAsia="Calibri" w:hAnsi="Cambria Math"/>
              <w:sz w:val="28"/>
              <w:szCs w:val="28"/>
              <w:lang w:eastAsia="en-US"/>
            </w:rPr>
            <m:t>=</m:t>
          </m:r>
          <m:rad>
            <m:radPr>
              <m:degHide m:val="1"/>
              <m:ctrlPr>
                <w:rPr>
                  <w:rFonts w:ascii="Cambria Math" w:eastAsia="Calibri" w:hAnsi="Cambria Math"/>
                  <w:i/>
                  <w:sz w:val="28"/>
                  <w:szCs w:val="28"/>
                  <w:lang w:eastAsia="en-US"/>
                </w:rPr>
              </m:ctrlPr>
            </m:radPr>
            <m:deg/>
            <m:e>
              <m:f>
                <m:fPr>
                  <m:ctrlPr>
                    <w:rPr>
                      <w:rFonts w:ascii="Cambria Math" w:eastAsia="Calibri" w:hAnsi="Cambria Math"/>
                      <w:i/>
                      <w:sz w:val="28"/>
                      <w:szCs w:val="28"/>
                      <w:lang w:eastAsia="en-US"/>
                    </w:rPr>
                  </m:ctrlPr>
                </m:fPr>
                <m:num>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M</m:t>
                      </m:r>
                    </m:e>
                    <m:sub>
                      <m:r>
                        <w:rPr>
                          <w:rFonts w:ascii="Cambria Math" w:eastAsia="Calibri" w:hAnsi="Cambria Math"/>
                          <w:sz w:val="28"/>
                          <w:szCs w:val="28"/>
                          <w:lang w:eastAsia="en-US"/>
                        </w:rPr>
                        <m:t>ном</m:t>
                      </m:r>
                    </m:sub>
                  </m:sSub>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ω</m:t>
                      </m:r>
                    </m:e>
                    <m:sub>
                      <m:r>
                        <w:rPr>
                          <w:rFonts w:ascii="Cambria Math" w:eastAsia="Calibri" w:hAnsi="Cambria Math"/>
                          <w:sz w:val="28"/>
                          <w:szCs w:val="28"/>
                          <w:lang w:eastAsia="en-US"/>
                        </w:rPr>
                        <m:t>1ном</m:t>
                      </m:r>
                    </m:sub>
                  </m:sSub>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s</m:t>
                      </m:r>
                    </m:e>
                    <m:sub>
                      <m:r>
                        <w:rPr>
                          <w:rFonts w:ascii="Cambria Math" w:eastAsia="Calibri" w:hAnsi="Cambria Math"/>
                          <w:sz w:val="28"/>
                          <w:szCs w:val="28"/>
                          <w:lang w:eastAsia="en-US"/>
                        </w:rPr>
                        <m:t>ном</m:t>
                      </m:r>
                    </m:sub>
                  </m:sSub>
                </m:num>
                <m:den>
                  <m:r>
                    <w:rPr>
                      <w:rFonts w:ascii="Cambria Math" w:eastAsia="Calibri" w:hAnsi="Cambria Math"/>
                      <w:sz w:val="28"/>
                      <w:szCs w:val="28"/>
                      <w:lang w:eastAsia="en-US"/>
                    </w:rPr>
                    <m:t>3</m:t>
                  </m:r>
                  <m:sSubSup>
                    <m:sSubSupPr>
                      <m:ctrlPr>
                        <w:rPr>
                          <w:rFonts w:ascii="Cambria Math" w:eastAsia="Calibri" w:hAnsi="Cambria Math"/>
                          <w:i/>
                          <w:sz w:val="28"/>
                          <w:szCs w:val="28"/>
                          <w:lang w:eastAsia="en-US"/>
                        </w:rPr>
                      </m:ctrlPr>
                    </m:sSubSupPr>
                    <m:e>
                      <m:r>
                        <w:rPr>
                          <w:rFonts w:ascii="Cambria Math" w:eastAsia="Calibri" w:hAnsi="Cambria Math"/>
                          <w:sz w:val="28"/>
                          <w:szCs w:val="28"/>
                          <w:lang w:eastAsia="en-US"/>
                        </w:rPr>
                        <m:t>r</m:t>
                      </m:r>
                    </m:e>
                    <m:sub>
                      <m:r>
                        <w:rPr>
                          <w:rFonts w:ascii="Cambria Math" w:eastAsia="Calibri" w:hAnsi="Cambria Math"/>
                          <w:sz w:val="28"/>
                          <w:szCs w:val="28"/>
                          <w:lang w:eastAsia="en-US"/>
                        </w:rPr>
                        <m:t>2</m:t>
                      </m:r>
                    </m:sub>
                    <m:sup>
                      <m:r>
                        <w:rPr>
                          <w:rFonts w:ascii="Cambria Math" w:eastAsia="Calibri" w:hAnsi="Cambria Math"/>
                          <w:sz w:val="28"/>
                          <w:szCs w:val="28"/>
                          <w:lang w:eastAsia="en-US"/>
                        </w:rPr>
                        <m:t>'</m:t>
                      </m:r>
                    </m:sup>
                  </m:sSubSup>
                </m:den>
              </m:f>
            </m:e>
          </m:rad>
          <m:r>
            <w:rPr>
              <w:rFonts w:ascii="Cambria Math" w:eastAsia="Calibri" w:hAnsi="Cambria Math"/>
              <w:sz w:val="28"/>
              <w:szCs w:val="28"/>
              <w:lang w:eastAsia="en-US"/>
            </w:rPr>
            <m:t>=</m:t>
          </m:r>
          <m:rad>
            <m:radPr>
              <m:degHide m:val="1"/>
              <m:ctrlPr>
                <w:rPr>
                  <w:rFonts w:ascii="Cambria Math" w:eastAsia="Calibri" w:hAnsi="Cambria Math"/>
                  <w:i/>
                  <w:sz w:val="28"/>
                  <w:szCs w:val="28"/>
                  <w:lang w:eastAsia="en-US"/>
                </w:rPr>
              </m:ctrlPr>
            </m:radPr>
            <m:deg/>
            <m:e>
              <m:f>
                <m:fPr>
                  <m:ctrlPr>
                    <w:rPr>
                      <w:rFonts w:ascii="Cambria Math" w:eastAsia="Calibri" w:hAnsi="Cambria Math"/>
                      <w:i/>
                      <w:sz w:val="28"/>
                      <w:szCs w:val="28"/>
                      <w:lang w:eastAsia="en-US"/>
                    </w:rPr>
                  </m:ctrlPr>
                </m:fPr>
                <m:num>
                  <m:r>
                    <w:rPr>
                      <w:rFonts w:ascii="Cambria Math" w:eastAsia="Calibri" w:hAnsi="Cambria Math"/>
                      <w:sz w:val="28"/>
                      <w:szCs w:val="28"/>
                      <w:lang w:eastAsia="en-US"/>
                    </w:rPr>
                    <m:t>17993*78,54*0,00933</m:t>
                  </m:r>
                </m:num>
                <m:den>
                  <m:r>
                    <w:rPr>
                      <w:rFonts w:ascii="Cambria Math" w:eastAsia="Calibri" w:hAnsi="Cambria Math"/>
                      <w:sz w:val="28"/>
                      <w:szCs w:val="28"/>
                      <w:lang w:eastAsia="en-US"/>
                    </w:rPr>
                    <m:t>3*0,217</m:t>
                  </m:r>
                </m:den>
              </m:f>
            </m:e>
          </m:rad>
          <m:r>
            <w:rPr>
              <w:rFonts w:ascii="Cambria Math" w:eastAsia="Calibri" w:hAnsi="Cambria Math"/>
              <w:sz w:val="28"/>
              <w:szCs w:val="28"/>
              <w:lang w:eastAsia="en-US"/>
            </w:rPr>
            <m:t>=142,4 А</m:t>
          </m:r>
        </m:oMath>
      </m:oMathPara>
    </w:p>
    <w:p w:rsidR="00E83F8A" w:rsidRPr="009D100E" w:rsidRDefault="00E83F8A" w:rsidP="00E83F8A">
      <w:pPr>
        <w:spacing w:line="360" w:lineRule="auto"/>
        <w:ind w:firstLine="720"/>
        <w:rPr>
          <w:rFonts w:eastAsia="Calibri"/>
          <w:sz w:val="28"/>
          <w:szCs w:val="28"/>
          <w:lang w:eastAsia="en-US"/>
        </w:rPr>
      </w:pPr>
    </w:p>
    <w:p w:rsidR="00E83F8A" w:rsidRPr="009D100E" w:rsidRDefault="00E83F8A" w:rsidP="00E83F8A">
      <w:pPr>
        <w:spacing w:line="360" w:lineRule="auto"/>
        <w:ind w:firstLine="720"/>
        <w:rPr>
          <w:rFonts w:eastAsia="Calibri"/>
          <w:sz w:val="28"/>
          <w:szCs w:val="28"/>
          <w:lang w:eastAsia="en-US"/>
        </w:rPr>
      </w:pPr>
      <w:r w:rsidRPr="009D100E">
        <w:rPr>
          <w:rFonts w:eastAsia="Calibri"/>
          <w:sz w:val="28"/>
          <w:szCs w:val="28"/>
          <w:lang w:eastAsia="en-US"/>
        </w:rPr>
        <w:t>Номінальна ЕРС статора:</w:t>
      </w:r>
    </w:p>
    <w:p w:rsidR="00E83F8A" w:rsidRPr="009D100E" w:rsidRDefault="00B4703E" w:rsidP="00E83F8A">
      <w:pPr>
        <w:spacing w:line="360" w:lineRule="auto"/>
        <w:ind w:firstLine="720"/>
        <w:rPr>
          <w:rFonts w:eastAsia="Calibri"/>
          <w:sz w:val="28"/>
          <w:szCs w:val="28"/>
          <w:lang w:eastAsia="en-US"/>
        </w:rPr>
      </w:pPr>
      <m:oMathPara>
        <m:oMath>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E</m:t>
              </m:r>
            </m:e>
            <m:sub>
              <m:r>
                <w:rPr>
                  <w:rFonts w:ascii="Cambria Math" w:eastAsia="Calibri" w:hAnsi="Cambria Math"/>
                  <w:sz w:val="28"/>
                  <w:szCs w:val="28"/>
                  <w:lang w:eastAsia="en-US"/>
                </w:rPr>
                <m:t>1ном</m:t>
              </m:r>
            </m:sub>
          </m:sSub>
          <m:r>
            <w:rPr>
              <w:rFonts w:ascii="Cambria Math" w:eastAsia="Calibri" w:hAnsi="Cambria Math"/>
              <w:sz w:val="28"/>
              <w:szCs w:val="28"/>
              <w:lang w:eastAsia="en-US"/>
            </w:rPr>
            <m:t>=</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U</m:t>
              </m:r>
            </m:e>
            <m:sub>
              <m:r>
                <w:rPr>
                  <w:rFonts w:ascii="Cambria Math" w:eastAsia="Calibri" w:hAnsi="Cambria Math"/>
                  <w:sz w:val="28"/>
                  <w:szCs w:val="28"/>
                  <w:lang w:eastAsia="en-US"/>
                </w:rPr>
                <m:t>1ном</m:t>
              </m:r>
            </m:sub>
          </m:sSub>
          <m:d>
            <m:dPr>
              <m:ctrlPr>
                <w:rPr>
                  <w:rFonts w:ascii="Cambria Math" w:eastAsia="Calibri" w:hAnsi="Cambria Math"/>
                  <w:i/>
                  <w:sz w:val="28"/>
                  <w:szCs w:val="28"/>
                  <w:lang w:eastAsia="en-US"/>
                </w:rPr>
              </m:ctrlPr>
            </m:dPr>
            <m:e>
              <m:r>
                <w:rPr>
                  <w:rFonts w:ascii="Cambria Math" w:eastAsia="Calibri" w:hAnsi="Cambria Math"/>
                  <w:sz w:val="28"/>
                  <w:szCs w:val="28"/>
                  <w:lang w:eastAsia="en-US"/>
                </w:rPr>
                <m:t>0,985-0,00375</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p</m:t>
                  </m:r>
                </m:e>
                <m:sub>
                  <m:r>
                    <w:rPr>
                      <w:rFonts w:ascii="Cambria Math" w:eastAsia="Calibri" w:hAnsi="Cambria Math"/>
                      <w:sz w:val="28"/>
                      <w:szCs w:val="28"/>
                      <w:lang w:eastAsia="en-US"/>
                    </w:rPr>
                    <m:t>п</m:t>
                  </m:r>
                </m:sub>
              </m:sSub>
            </m:e>
          </m:d>
          <m:r>
            <w:rPr>
              <w:rFonts w:ascii="Cambria Math" w:eastAsia="Calibri" w:hAnsi="Cambria Math"/>
              <w:sz w:val="28"/>
              <w:szCs w:val="28"/>
              <w:lang w:eastAsia="en-US"/>
            </w:rPr>
            <m:t>=3464*</m:t>
          </m:r>
          <m:d>
            <m:dPr>
              <m:ctrlPr>
                <w:rPr>
                  <w:rFonts w:ascii="Cambria Math" w:eastAsia="Calibri" w:hAnsi="Cambria Math"/>
                  <w:i/>
                  <w:sz w:val="28"/>
                  <w:szCs w:val="28"/>
                  <w:lang w:eastAsia="en-US"/>
                </w:rPr>
              </m:ctrlPr>
            </m:dPr>
            <m:e>
              <m:r>
                <w:rPr>
                  <w:rFonts w:ascii="Cambria Math" w:eastAsia="Calibri" w:hAnsi="Cambria Math"/>
                  <w:sz w:val="28"/>
                  <w:szCs w:val="28"/>
                  <w:lang w:eastAsia="en-US"/>
                </w:rPr>
                <m:t>0,985-0,00375*4</m:t>
              </m:r>
            </m:e>
          </m:d>
          <m:r>
            <w:rPr>
              <w:rFonts w:ascii="Cambria Math" w:eastAsia="Calibri" w:hAnsi="Cambria Math"/>
              <w:sz w:val="28"/>
              <w:szCs w:val="28"/>
              <w:lang w:eastAsia="en-US"/>
            </w:rPr>
            <m:t>=</m:t>
          </m:r>
        </m:oMath>
      </m:oMathPara>
    </w:p>
    <w:p w:rsidR="00E83F8A" w:rsidRPr="009D100E" w:rsidRDefault="00E83F8A" w:rsidP="00E83F8A">
      <w:pPr>
        <w:spacing w:line="360" w:lineRule="auto"/>
        <w:ind w:firstLine="720"/>
        <w:rPr>
          <w:rFonts w:eastAsia="Calibri"/>
          <w:sz w:val="28"/>
          <w:szCs w:val="28"/>
          <w:lang w:eastAsia="en-US"/>
        </w:rPr>
      </w:pPr>
      <m:oMathPara>
        <m:oMath>
          <m:r>
            <w:rPr>
              <w:rFonts w:ascii="Cambria Math" w:eastAsia="Calibri" w:hAnsi="Cambria Math"/>
              <w:sz w:val="28"/>
              <w:szCs w:val="28"/>
              <w:lang w:eastAsia="en-US"/>
            </w:rPr>
            <m:t>=3360,18 В</m:t>
          </m:r>
        </m:oMath>
      </m:oMathPara>
    </w:p>
    <w:p w:rsidR="00E83F8A" w:rsidRPr="009D100E" w:rsidRDefault="00E83F8A" w:rsidP="00E83F8A">
      <w:pPr>
        <w:spacing w:line="360" w:lineRule="auto"/>
        <w:ind w:firstLine="720"/>
        <w:rPr>
          <w:rFonts w:eastAsia="Calibri"/>
          <w:sz w:val="28"/>
          <w:szCs w:val="28"/>
          <w:lang w:eastAsia="en-US"/>
        </w:rPr>
      </w:pPr>
    </w:p>
    <w:p w:rsidR="00E83F8A" w:rsidRPr="009D100E" w:rsidRDefault="00E83F8A" w:rsidP="00E83F8A">
      <w:pPr>
        <w:spacing w:line="360" w:lineRule="auto"/>
        <w:ind w:firstLine="720"/>
        <w:rPr>
          <w:rFonts w:eastAsia="Calibri"/>
          <w:sz w:val="28"/>
          <w:szCs w:val="28"/>
          <w:lang w:eastAsia="en-US"/>
        </w:rPr>
      </w:pPr>
      <w:r w:rsidRPr="009D100E">
        <w:rPr>
          <w:rFonts w:eastAsia="Calibri"/>
          <w:sz w:val="28"/>
          <w:szCs w:val="28"/>
          <w:lang w:eastAsia="en-US"/>
        </w:rPr>
        <w:t>Тоді індуктивний опір намагнічуючого кола:</w:t>
      </w:r>
    </w:p>
    <w:p w:rsidR="00E83F8A" w:rsidRPr="009D100E" w:rsidRDefault="00B4703E" w:rsidP="00E83F8A">
      <w:pPr>
        <w:spacing w:line="360" w:lineRule="auto"/>
        <w:ind w:firstLine="720"/>
        <w:rPr>
          <w:rFonts w:eastAsia="Calibri"/>
          <w:sz w:val="28"/>
          <w:szCs w:val="28"/>
          <w:lang w:eastAsia="en-US"/>
        </w:rPr>
      </w:pPr>
      <m:oMathPara>
        <m:oMath>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x</m:t>
              </m:r>
            </m:e>
            <m:sub>
              <m:r>
                <w:rPr>
                  <w:rFonts w:ascii="Cambria Math" w:eastAsia="Calibri" w:hAnsi="Cambria Math"/>
                  <w:sz w:val="28"/>
                  <w:szCs w:val="28"/>
                  <w:lang w:eastAsia="en-US"/>
                </w:rPr>
                <m:t>0</m:t>
              </m:r>
            </m:sub>
          </m:sSub>
          <m:r>
            <w:rPr>
              <w:rFonts w:ascii="Cambria Math" w:eastAsia="Calibri" w:hAnsi="Cambria Math"/>
              <w:sz w:val="28"/>
              <w:szCs w:val="28"/>
              <w:lang w:eastAsia="en-US"/>
            </w:rPr>
            <m:t>=</m:t>
          </m:r>
          <m:f>
            <m:fPr>
              <m:ctrlPr>
                <w:rPr>
                  <w:rFonts w:ascii="Cambria Math" w:eastAsia="Calibri" w:hAnsi="Cambria Math"/>
                  <w:i/>
                  <w:sz w:val="28"/>
                  <w:szCs w:val="28"/>
                  <w:lang w:eastAsia="en-US"/>
                </w:rPr>
              </m:ctrlPr>
            </m:fPr>
            <m:num>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E</m:t>
                  </m:r>
                </m:e>
                <m:sub>
                  <m:r>
                    <w:rPr>
                      <w:rFonts w:ascii="Cambria Math" w:eastAsia="Calibri" w:hAnsi="Cambria Math"/>
                      <w:sz w:val="28"/>
                      <w:szCs w:val="28"/>
                      <w:lang w:eastAsia="en-US"/>
                    </w:rPr>
                    <m:t>1ном</m:t>
                  </m:r>
                </m:sub>
              </m:sSub>
            </m:num>
            <m:den>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I</m:t>
                  </m:r>
                </m:e>
                <m:sub>
                  <m:r>
                    <w:rPr>
                      <w:rFonts w:ascii="Cambria Math" w:eastAsia="Calibri" w:hAnsi="Cambria Math"/>
                      <w:sz w:val="28"/>
                      <w:szCs w:val="28"/>
                      <w:lang w:eastAsia="en-US"/>
                    </w:rPr>
                    <m:t>µ</m:t>
                  </m:r>
                </m:sub>
              </m:sSub>
            </m:den>
          </m:f>
          <m:r>
            <w:rPr>
              <w:rFonts w:ascii="Cambria Math" w:eastAsia="Calibri" w:hAnsi="Cambria Math"/>
              <w:sz w:val="28"/>
              <w:szCs w:val="28"/>
              <w:lang w:eastAsia="en-US"/>
            </w:rPr>
            <m:t>=</m:t>
          </m:r>
          <m:f>
            <m:fPr>
              <m:ctrlPr>
                <w:rPr>
                  <w:rFonts w:ascii="Cambria Math" w:eastAsia="Calibri" w:hAnsi="Cambria Math"/>
                  <w:i/>
                  <w:sz w:val="28"/>
                  <w:szCs w:val="28"/>
                  <w:lang w:eastAsia="en-US"/>
                </w:rPr>
              </m:ctrlPr>
            </m:fPr>
            <m:num>
              <m:r>
                <w:rPr>
                  <w:rFonts w:ascii="Cambria Math" w:eastAsia="Calibri" w:hAnsi="Cambria Math"/>
                  <w:sz w:val="28"/>
                  <w:szCs w:val="28"/>
                  <w:lang w:eastAsia="en-US"/>
                </w:rPr>
                <m:t>3360,1</m:t>
              </m:r>
            </m:num>
            <m:den>
              <m:r>
                <w:rPr>
                  <w:rFonts w:ascii="Cambria Math" w:eastAsia="Calibri" w:hAnsi="Cambria Math"/>
                  <w:sz w:val="28"/>
                  <w:szCs w:val="28"/>
                  <w:lang w:eastAsia="en-US"/>
                </w:rPr>
                <m:t>31,41</m:t>
              </m:r>
            </m:den>
          </m:f>
          <m:r>
            <w:rPr>
              <w:rFonts w:ascii="Cambria Math" w:eastAsia="Calibri" w:hAnsi="Cambria Math"/>
              <w:sz w:val="28"/>
              <w:szCs w:val="28"/>
              <w:lang w:eastAsia="en-US"/>
            </w:rPr>
            <m:t>=106,99 Ом</m:t>
          </m:r>
        </m:oMath>
      </m:oMathPara>
    </w:p>
    <w:p w:rsidR="00E83F8A" w:rsidRPr="009D100E" w:rsidRDefault="00E83F8A" w:rsidP="00E83F8A">
      <w:pPr>
        <w:spacing w:line="360" w:lineRule="auto"/>
        <w:ind w:firstLine="720"/>
        <w:rPr>
          <w:rFonts w:eastAsia="Calibri"/>
          <w:sz w:val="28"/>
          <w:szCs w:val="28"/>
          <w:lang w:eastAsia="en-US"/>
        </w:rPr>
      </w:pPr>
    </w:p>
    <w:p w:rsidR="00E83F8A" w:rsidRDefault="00E83F8A" w:rsidP="00E83F8A">
      <w:pPr>
        <w:spacing w:line="360" w:lineRule="auto"/>
        <w:ind w:firstLine="720"/>
        <w:rPr>
          <w:sz w:val="28"/>
          <w:szCs w:val="28"/>
        </w:rPr>
      </w:pPr>
      <w:r>
        <w:rPr>
          <w:b/>
          <w:sz w:val="28"/>
          <w:szCs w:val="28"/>
        </w:rPr>
        <w:t xml:space="preserve">3.4 </w:t>
      </w:r>
      <w:r w:rsidRPr="009D100E">
        <w:rPr>
          <w:b/>
          <w:sz w:val="28"/>
          <w:szCs w:val="28"/>
        </w:rPr>
        <w:t>Розрахунок параметрів структурної схеми частотно-регульованого електроприводу з розімкненим керуванням</w:t>
      </w:r>
      <w:r w:rsidRPr="009D100E">
        <w:rPr>
          <w:sz w:val="28"/>
          <w:szCs w:val="28"/>
        </w:rPr>
        <w:t xml:space="preserve"> </w:t>
      </w:r>
    </w:p>
    <w:p w:rsidR="00F075A2" w:rsidRPr="009D100E" w:rsidRDefault="00F075A2" w:rsidP="00E83F8A">
      <w:pPr>
        <w:spacing w:line="360" w:lineRule="auto"/>
        <w:ind w:firstLine="720"/>
        <w:rPr>
          <w:sz w:val="28"/>
          <w:szCs w:val="28"/>
        </w:rPr>
      </w:pPr>
    </w:p>
    <w:p w:rsidR="00E83F8A" w:rsidRPr="009D100E" w:rsidRDefault="00E83F8A" w:rsidP="00E83F8A">
      <w:pPr>
        <w:spacing w:line="360" w:lineRule="auto"/>
        <w:ind w:firstLine="720"/>
        <w:rPr>
          <w:sz w:val="28"/>
          <w:szCs w:val="28"/>
        </w:rPr>
      </w:pPr>
      <w:proofErr w:type="spellStart"/>
      <w:r w:rsidRPr="009D100E">
        <w:rPr>
          <w:sz w:val="28"/>
          <w:szCs w:val="28"/>
        </w:rPr>
        <w:t>Лінеаризована</w:t>
      </w:r>
      <w:proofErr w:type="spellEnd"/>
      <w:r w:rsidRPr="009D100E">
        <w:rPr>
          <w:sz w:val="28"/>
          <w:szCs w:val="28"/>
        </w:rPr>
        <w:t xml:space="preserve"> структурна схема частотно-регульованого електроприводу на базі автономного інвертора струму з розімкненим керуванням представлена на рис</w:t>
      </w:r>
      <w:r w:rsidR="00F075A2">
        <w:rPr>
          <w:sz w:val="28"/>
          <w:szCs w:val="28"/>
        </w:rPr>
        <w:t xml:space="preserve"> 3.4</w:t>
      </w:r>
    </w:p>
    <w:p w:rsidR="00E83F8A" w:rsidRDefault="00E83F8A" w:rsidP="00F075A2">
      <w:pPr>
        <w:spacing w:line="360" w:lineRule="auto"/>
        <w:jc w:val="center"/>
        <w:rPr>
          <w:sz w:val="28"/>
          <w:szCs w:val="28"/>
        </w:rPr>
      </w:pPr>
      <w:r w:rsidRPr="009D100E">
        <w:rPr>
          <w:noProof/>
          <w:sz w:val="28"/>
          <w:szCs w:val="28"/>
          <w:lang w:val="en-US" w:eastAsia="en-US"/>
        </w:rPr>
        <w:drawing>
          <wp:inline distT="0" distB="0" distL="0" distR="0" wp14:anchorId="6B82621A" wp14:editId="03FA6607">
            <wp:extent cx="5917565" cy="1604645"/>
            <wp:effectExtent l="0" t="0" r="6985" b="0"/>
            <wp:docPr id="9" name="Picture 9" descr="65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0" descr="6581"/>
                    <pic:cNvPicPr>
                      <a:picLocks noChangeAspect="1" noChangeArrowheads="1"/>
                    </pic:cNvPicPr>
                  </pic:nvPicPr>
                  <pic:blipFill>
                    <a:blip r:embed="rId291">
                      <a:extLst>
                        <a:ext uri="{28A0092B-C50C-407E-A947-70E740481C1C}">
                          <a14:useLocalDpi xmlns:a14="http://schemas.microsoft.com/office/drawing/2010/main" val="0"/>
                        </a:ext>
                      </a:extLst>
                    </a:blip>
                    <a:srcRect/>
                    <a:stretch>
                      <a:fillRect/>
                    </a:stretch>
                  </pic:blipFill>
                  <pic:spPr bwMode="auto">
                    <a:xfrm>
                      <a:off x="0" y="0"/>
                      <a:ext cx="5917565" cy="1604645"/>
                    </a:xfrm>
                    <a:prstGeom prst="rect">
                      <a:avLst/>
                    </a:prstGeom>
                    <a:noFill/>
                    <a:ln>
                      <a:noFill/>
                    </a:ln>
                  </pic:spPr>
                </pic:pic>
              </a:graphicData>
            </a:graphic>
          </wp:inline>
        </w:drawing>
      </w:r>
    </w:p>
    <w:p w:rsidR="00F075A2" w:rsidRPr="009D100E" w:rsidRDefault="00F075A2" w:rsidP="00F075A2">
      <w:pPr>
        <w:spacing w:line="360" w:lineRule="auto"/>
        <w:jc w:val="center"/>
        <w:rPr>
          <w:sz w:val="28"/>
          <w:szCs w:val="28"/>
        </w:rPr>
      </w:pPr>
      <w:r>
        <w:rPr>
          <w:sz w:val="28"/>
          <w:szCs w:val="28"/>
        </w:rPr>
        <w:t>Рисунок 3.4- Структурна схема частотно-регульованого електроприводу</w:t>
      </w:r>
    </w:p>
    <w:p w:rsidR="00E83F8A" w:rsidRPr="009D100E" w:rsidRDefault="00E83F8A" w:rsidP="00E83F8A">
      <w:pPr>
        <w:spacing w:line="360" w:lineRule="auto"/>
        <w:ind w:firstLine="720"/>
        <w:rPr>
          <w:sz w:val="28"/>
          <w:szCs w:val="28"/>
        </w:rPr>
      </w:pPr>
      <w:r w:rsidRPr="009D100E">
        <w:rPr>
          <w:sz w:val="28"/>
          <w:szCs w:val="28"/>
        </w:rPr>
        <w:t>Статичний коефіцієнт передачі ПЧ:</w:t>
      </w:r>
    </w:p>
    <w:p w:rsidR="00E83F8A" w:rsidRPr="00F075A2" w:rsidRDefault="00B4703E" w:rsidP="00E83F8A">
      <w:pPr>
        <w:spacing w:line="360" w:lineRule="auto"/>
        <w:ind w:firstLine="720"/>
        <w:rPr>
          <w:rFonts w:eastAsia="Calibri"/>
          <w:sz w:val="28"/>
          <w:szCs w:val="28"/>
          <w:lang w:eastAsia="en-US"/>
        </w:rPr>
      </w:pPr>
      <m:oMathPara>
        <m:oMathParaPr>
          <m:jc m:val="left"/>
        </m:oMathParaPr>
        <m:oMath>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к</m:t>
              </m:r>
            </m:e>
            <m:sub>
              <m:r>
                <w:rPr>
                  <w:rFonts w:ascii="Cambria Math" w:eastAsia="Calibri" w:hAnsi="Cambria Math"/>
                  <w:sz w:val="28"/>
                  <w:szCs w:val="28"/>
                  <w:lang w:eastAsia="en-US"/>
                </w:rPr>
                <m:t>пч</m:t>
              </m:r>
            </m:sub>
          </m:sSub>
          <m:r>
            <w:rPr>
              <w:rFonts w:ascii="Cambria Math" w:eastAsia="Calibri" w:hAnsi="Cambria Math"/>
              <w:sz w:val="28"/>
              <w:szCs w:val="28"/>
              <w:lang w:eastAsia="en-US"/>
            </w:rPr>
            <m:t>=</m:t>
          </m:r>
          <m:f>
            <m:fPr>
              <m:ctrlPr>
                <w:rPr>
                  <w:rFonts w:ascii="Cambria Math" w:eastAsia="Calibri" w:hAnsi="Cambria Math"/>
                  <w:i/>
                  <w:sz w:val="28"/>
                  <w:szCs w:val="28"/>
                  <w:lang w:eastAsia="en-US"/>
                </w:rPr>
              </m:ctrlPr>
            </m:fPr>
            <m:num>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I</m:t>
                  </m:r>
                </m:e>
                <m:sub>
                  <m:r>
                    <w:rPr>
                      <w:rFonts w:ascii="Cambria Math" w:eastAsia="Calibri" w:hAnsi="Cambria Math"/>
                      <w:sz w:val="28"/>
                      <w:szCs w:val="28"/>
                      <w:lang w:eastAsia="en-US"/>
                    </w:rPr>
                    <m:t>µном</m:t>
                  </m:r>
                </m:sub>
              </m:sSub>
              <m:d>
                <m:dPr>
                  <m:ctrlPr>
                    <w:rPr>
                      <w:rFonts w:ascii="Cambria Math" w:eastAsia="Calibri" w:hAnsi="Cambria Math"/>
                      <w:i/>
                      <w:sz w:val="28"/>
                      <w:szCs w:val="28"/>
                      <w:lang w:eastAsia="en-US"/>
                    </w:rPr>
                  </m:ctrlPr>
                </m:dPr>
                <m:e>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x</m:t>
                      </m:r>
                    </m:e>
                    <m:sub>
                      <m:r>
                        <w:rPr>
                          <w:rFonts w:ascii="Cambria Math" w:eastAsia="Calibri" w:hAnsi="Cambria Math"/>
                          <w:sz w:val="28"/>
                          <w:szCs w:val="28"/>
                          <w:lang w:eastAsia="en-US"/>
                        </w:rPr>
                        <m:t>0</m:t>
                      </m:r>
                    </m:sub>
                  </m:sSub>
                  <m:r>
                    <w:rPr>
                      <w:rFonts w:ascii="Cambria Math" w:eastAsia="Calibri" w:hAnsi="Cambria Math"/>
                      <w:sz w:val="28"/>
                      <w:szCs w:val="28"/>
                      <w:lang w:eastAsia="en-US"/>
                    </w:rPr>
                    <m:t>+</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x</m:t>
                      </m:r>
                    </m:e>
                    <m:sub>
                      <m:r>
                        <w:rPr>
                          <w:rFonts w:ascii="Cambria Math" w:eastAsia="Calibri" w:hAnsi="Cambria Math"/>
                          <w:sz w:val="28"/>
                          <w:szCs w:val="28"/>
                          <w:lang w:eastAsia="en-US"/>
                        </w:rPr>
                        <m:t>1</m:t>
                      </m:r>
                    </m:sub>
                  </m:sSub>
                </m:e>
              </m:d>
            </m:num>
            <m:den>
              <m:sSub>
                <m:sSubPr>
                  <m:ctrlPr>
                    <w:rPr>
                      <w:rFonts w:ascii="Cambria Math" w:eastAsia="Calibri" w:hAnsi="Cambria Math"/>
                      <w:i/>
                      <w:sz w:val="28"/>
                      <w:szCs w:val="28"/>
                      <w:lang w:eastAsia="en-US"/>
                    </w:rPr>
                  </m:ctrlPr>
                </m:sSubPr>
                <m:e>
                  <m:r>
                    <w:rPr>
                      <w:rFonts w:ascii="Cambria Math" w:eastAsia="Calibri" w:hAnsi="Cambria Math"/>
                      <w:sz w:val="28"/>
                      <w:szCs w:val="28"/>
                      <w:lang w:val="en-US" w:eastAsia="en-US"/>
                    </w:rPr>
                    <m:t>U</m:t>
                  </m:r>
                </m:e>
                <m:sub>
                  <m:r>
                    <w:rPr>
                      <w:rFonts w:ascii="Cambria Math" w:eastAsia="Calibri" w:hAnsi="Cambria Math"/>
                      <w:sz w:val="28"/>
                      <w:szCs w:val="28"/>
                      <w:lang w:eastAsia="en-US"/>
                    </w:rPr>
                    <m:t>у.ном</m:t>
                  </m:r>
                </m:sub>
              </m:sSub>
            </m:den>
          </m:f>
          <m:r>
            <w:rPr>
              <w:rFonts w:ascii="Cambria Math" w:eastAsia="Calibri" w:hAnsi="Cambria Math"/>
              <w:sz w:val="28"/>
              <w:szCs w:val="28"/>
              <w:lang w:eastAsia="en-US"/>
            </w:rPr>
            <m:t>=</m:t>
          </m:r>
          <m:f>
            <m:fPr>
              <m:ctrlPr>
                <w:rPr>
                  <w:rFonts w:ascii="Cambria Math" w:eastAsia="Calibri" w:hAnsi="Cambria Math"/>
                  <w:i/>
                  <w:sz w:val="28"/>
                  <w:szCs w:val="28"/>
                  <w:lang w:eastAsia="en-US"/>
                </w:rPr>
              </m:ctrlPr>
            </m:fPr>
            <m:num>
              <m:r>
                <w:rPr>
                  <w:rFonts w:ascii="Cambria Math" w:eastAsia="Calibri" w:hAnsi="Cambria Math"/>
                  <w:sz w:val="28"/>
                  <w:szCs w:val="28"/>
                  <w:lang w:eastAsia="en-US"/>
                </w:rPr>
                <m:t>31,41(106,99-3,24)</m:t>
              </m:r>
            </m:num>
            <m:den>
              <m:r>
                <w:rPr>
                  <w:rFonts w:ascii="Cambria Math" w:eastAsia="Calibri" w:hAnsi="Cambria Math"/>
                  <w:sz w:val="28"/>
                  <w:szCs w:val="28"/>
                  <w:lang w:eastAsia="en-US"/>
                </w:rPr>
                <m:t>10</m:t>
              </m:r>
            </m:den>
          </m:f>
          <m:r>
            <w:rPr>
              <w:rFonts w:ascii="Cambria Math" w:eastAsia="Calibri" w:hAnsi="Cambria Math"/>
              <w:sz w:val="28"/>
              <w:szCs w:val="28"/>
              <w:lang w:eastAsia="en-US"/>
            </w:rPr>
            <m:t>=346,2,</m:t>
          </m:r>
        </m:oMath>
      </m:oMathPara>
    </w:p>
    <w:p w:rsidR="00F075A2" w:rsidRPr="009D100E" w:rsidRDefault="00F075A2" w:rsidP="00E83F8A">
      <w:pPr>
        <w:spacing w:line="360" w:lineRule="auto"/>
        <w:ind w:firstLine="720"/>
        <w:rPr>
          <w:rFonts w:eastAsia="Calibri"/>
          <w:sz w:val="28"/>
          <w:szCs w:val="28"/>
          <w:lang w:eastAsia="en-US"/>
        </w:rPr>
      </w:pPr>
    </w:p>
    <w:p w:rsidR="00E83F8A" w:rsidRDefault="00E83F8A" w:rsidP="00E83F8A">
      <w:pPr>
        <w:spacing w:line="360" w:lineRule="auto"/>
        <w:ind w:firstLine="720"/>
        <w:rPr>
          <w:rFonts w:eastAsia="Calibri"/>
          <w:sz w:val="28"/>
          <w:szCs w:val="28"/>
          <w:lang w:eastAsia="en-US"/>
        </w:rPr>
      </w:pPr>
      <w:r w:rsidRPr="009D100E">
        <w:rPr>
          <w:rFonts w:eastAsia="Calibri"/>
          <w:sz w:val="28"/>
          <w:szCs w:val="28"/>
          <w:lang w:eastAsia="en-US"/>
        </w:rPr>
        <w:lastRenderedPageBreak/>
        <w:t xml:space="preserve">де </w:t>
      </w:r>
      <m:oMath>
        <m:sSub>
          <m:sSubPr>
            <m:ctrlPr>
              <w:rPr>
                <w:rFonts w:ascii="Cambria Math" w:eastAsia="Calibri" w:hAnsi="Cambria Math"/>
                <w:i/>
                <w:sz w:val="28"/>
                <w:szCs w:val="28"/>
                <w:lang w:eastAsia="en-US"/>
              </w:rPr>
            </m:ctrlPr>
          </m:sSubPr>
          <m:e>
            <m:r>
              <w:rPr>
                <w:rFonts w:ascii="Cambria Math" w:eastAsia="Calibri" w:hAnsi="Cambria Math"/>
                <w:sz w:val="28"/>
                <w:szCs w:val="28"/>
                <w:lang w:val="en-US" w:eastAsia="en-US"/>
              </w:rPr>
              <m:t>U</m:t>
            </m:r>
          </m:e>
          <m:sub>
            <m:r>
              <w:rPr>
                <w:rFonts w:ascii="Cambria Math" w:eastAsia="Calibri" w:hAnsi="Cambria Math"/>
                <w:sz w:val="28"/>
                <w:szCs w:val="28"/>
                <w:lang w:eastAsia="en-US"/>
              </w:rPr>
              <m:t>у.ном</m:t>
            </m:r>
          </m:sub>
        </m:sSub>
        <m:r>
          <w:rPr>
            <w:rFonts w:ascii="Cambria Math" w:eastAsia="Calibri" w:hAnsi="Cambria Math"/>
            <w:sz w:val="28"/>
            <w:szCs w:val="28"/>
            <w:lang w:eastAsia="en-US"/>
          </w:rPr>
          <m:t>=10 В</m:t>
        </m:r>
      </m:oMath>
      <w:r w:rsidRPr="009D100E">
        <w:rPr>
          <w:rFonts w:eastAsia="Calibri"/>
          <w:sz w:val="28"/>
          <w:szCs w:val="28"/>
          <w:lang w:eastAsia="en-US"/>
        </w:rPr>
        <w:t xml:space="preserve"> – номінальна напруга керування ПЧ у відповідності до рекомендацій ГОСТ.</w:t>
      </w:r>
    </w:p>
    <w:p w:rsidR="00F075A2" w:rsidRPr="009D100E" w:rsidRDefault="00F075A2" w:rsidP="00E83F8A">
      <w:pPr>
        <w:spacing w:line="360" w:lineRule="auto"/>
        <w:ind w:firstLine="720"/>
        <w:rPr>
          <w:rFonts w:eastAsia="Calibri"/>
          <w:sz w:val="28"/>
          <w:szCs w:val="28"/>
          <w:lang w:eastAsia="en-US"/>
        </w:rPr>
      </w:pPr>
    </w:p>
    <w:p w:rsidR="00E83F8A" w:rsidRPr="009D100E" w:rsidRDefault="00E83F8A" w:rsidP="00E83F8A">
      <w:pPr>
        <w:spacing w:line="360" w:lineRule="auto"/>
        <w:ind w:firstLine="720"/>
        <w:rPr>
          <w:rFonts w:eastAsia="Calibri"/>
          <w:sz w:val="28"/>
          <w:szCs w:val="28"/>
          <w:lang w:eastAsia="en-US"/>
        </w:rPr>
      </w:pPr>
      <w:r w:rsidRPr="009D100E">
        <w:rPr>
          <w:rFonts w:eastAsia="Calibri"/>
          <w:sz w:val="28"/>
          <w:szCs w:val="28"/>
          <w:lang w:eastAsia="en-US"/>
        </w:rPr>
        <w:t>Постійну часу ПЧ рекомендується обирати в розрахунках в діапазоні:</w:t>
      </w:r>
    </w:p>
    <w:p w:rsidR="00E83F8A" w:rsidRPr="009D100E" w:rsidRDefault="00B4703E" w:rsidP="00E83F8A">
      <w:pPr>
        <w:spacing w:line="360" w:lineRule="auto"/>
        <w:ind w:firstLine="720"/>
        <w:rPr>
          <w:rFonts w:eastAsia="Calibri"/>
          <w:sz w:val="28"/>
          <w:szCs w:val="28"/>
          <w:lang w:eastAsia="en-US"/>
        </w:rPr>
      </w:pPr>
      <m:oMath>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T</m:t>
            </m:r>
          </m:e>
          <m:sub>
            <m:r>
              <w:rPr>
                <w:rFonts w:ascii="Cambria Math" w:eastAsia="Calibri" w:hAnsi="Cambria Math"/>
                <w:sz w:val="28"/>
                <w:szCs w:val="28"/>
                <w:lang w:eastAsia="en-US"/>
              </w:rPr>
              <m:t>пч</m:t>
            </m:r>
          </m:sub>
        </m:sSub>
        <m:r>
          <w:rPr>
            <w:rFonts w:ascii="Cambria Math" w:eastAsia="Calibri" w:hAnsi="Cambria Math"/>
            <w:sz w:val="28"/>
            <w:szCs w:val="28"/>
            <w:lang w:eastAsia="en-US"/>
          </w:rPr>
          <m:t>=</m:t>
        </m:r>
        <m:d>
          <m:dPr>
            <m:ctrlPr>
              <w:rPr>
                <w:rFonts w:ascii="Cambria Math" w:eastAsia="Calibri" w:hAnsi="Cambria Math"/>
                <w:i/>
                <w:sz w:val="28"/>
                <w:szCs w:val="28"/>
                <w:lang w:eastAsia="en-US"/>
              </w:rPr>
            </m:ctrlPr>
          </m:dPr>
          <m:e>
            <m:r>
              <w:rPr>
                <w:rFonts w:ascii="Cambria Math" w:eastAsia="Calibri" w:hAnsi="Cambria Math"/>
                <w:sz w:val="28"/>
                <w:szCs w:val="28"/>
                <w:lang w:eastAsia="en-US"/>
              </w:rPr>
              <m:t>0,005-0,007</m:t>
            </m:r>
          </m:e>
        </m:d>
        <m:r>
          <w:rPr>
            <w:rFonts w:ascii="Cambria Math" w:eastAsia="Calibri" w:hAnsi="Cambria Math"/>
            <w:sz w:val="28"/>
            <w:szCs w:val="28"/>
            <w:lang w:eastAsia="en-US"/>
          </w:rPr>
          <m:t xml:space="preserve"> с,</m:t>
        </m:r>
      </m:oMath>
      <w:r w:rsidR="00E83F8A" w:rsidRPr="009D100E">
        <w:rPr>
          <w:rFonts w:eastAsia="Calibri"/>
          <w:sz w:val="28"/>
          <w:szCs w:val="28"/>
          <w:lang w:eastAsia="en-US"/>
        </w:rPr>
        <w:t xml:space="preserve"> приймаємо </w:t>
      </w:r>
      <m:oMath>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T</m:t>
            </m:r>
          </m:e>
          <m:sub>
            <m:r>
              <w:rPr>
                <w:rFonts w:ascii="Cambria Math" w:eastAsia="Calibri" w:hAnsi="Cambria Math"/>
                <w:sz w:val="28"/>
                <w:szCs w:val="28"/>
                <w:lang w:eastAsia="en-US"/>
              </w:rPr>
              <m:t>пч</m:t>
            </m:r>
          </m:sub>
        </m:sSub>
        <m:r>
          <w:rPr>
            <w:rFonts w:ascii="Cambria Math" w:eastAsia="Calibri" w:hAnsi="Cambria Math"/>
            <w:sz w:val="28"/>
            <w:szCs w:val="28"/>
            <w:lang w:eastAsia="en-US"/>
          </w:rPr>
          <m:t>=0,005</m:t>
        </m:r>
      </m:oMath>
      <w:r w:rsidR="00E83F8A" w:rsidRPr="009D100E">
        <w:rPr>
          <w:rFonts w:eastAsia="Calibri"/>
          <w:sz w:val="28"/>
          <w:szCs w:val="28"/>
          <w:lang w:eastAsia="en-US"/>
        </w:rPr>
        <w:t>.</w:t>
      </w:r>
    </w:p>
    <w:p w:rsidR="00E83F8A" w:rsidRPr="009D100E" w:rsidRDefault="00E83F8A" w:rsidP="00E83F8A">
      <w:pPr>
        <w:spacing w:line="360" w:lineRule="auto"/>
        <w:ind w:firstLine="720"/>
        <w:rPr>
          <w:rFonts w:eastAsia="Calibri"/>
          <w:sz w:val="28"/>
          <w:szCs w:val="28"/>
          <w:lang w:eastAsia="en-US"/>
        </w:rPr>
      </w:pPr>
      <w:r w:rsidRPr="009D100E">
        <w:rPr>
          <w:rFonts w:eastAsia="Calibri"/>
          <w:sz w:val="28"/>
          <w:szCs w:val="28"/>
          <w:lang w:eastAsia="en-US"/>
        </w:rPr>
        <w:t>В режимі холостого ходу асинхронного двигуна (</w:t>
      </w:r>
      <m:oMath>
        <m:r>
          <w:rPr>
            <w:rFonts w:ascii="Cambria Math" w:eastAsia="Calibri" w:hAnsi="Cambria Math"/>
            <w:sz w:val="28"/>
            <w:szCs w:val="28"/>
            <w:lang w:eastAsia="en-US"/>
          </w:rPr>
          <m:t>ω=</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ω</m:t>
            </m:r>
          </m:e>
          <m:sub>
            <m:r>
              <w:rPr>
                <w:rFonts w:ascii="Cambria Math" w:eastAsia="Calibri" w:hAnsi="Cambria Math"/>
                <w:sz w:val="28"/>
                <w:szCs w:val="28"/>
                <w:lang w:eastAsia="en-US"/>
              </w:rPr>
              <m:t>1</m:t>
            </m:r>
          </m:sub>
        </m:sSub>
      </m:oMath>
      <w:r w:rsidRPr="009D100E">
        <w:rPr>
          <w:rFonts w:eastAsia="Calibri"/>
          <w:sz w:val="28"/>
          <w:szCs w:val="28"/>
          <w:lang w:eastAsia="en-US"/>
        </w:rPr>
        <w:t xml:space="preserve">) електромагнітний момент М=0. Тоді ЕРС ПЧ </w:t>
      </w:r>
      <m:oMath>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E</m:t>
            </m:r>
          </m:e>
          <m:sub>
            <m:r>
              <w:rPr>
                <w:rFonts w:ascii="Cambria Math" w:eastAsia="Calibri" w:hAnsi="Cambria Math"/>
                <w:sz w:val="28"/>
                <w:szCs w:val="28"/>
                <w:lang w:eastAsia="en-US"/>
              </w:rPr>
              <m:t>пч</m:t>
            </m:r>
          </m:sub>
        </m:sSub>
        <m:r>
          <w:rPr>
            <w:rFonts w:ascii="Cambria Math" w:eastAsia="Calibri" w:hAnsi="Cambria Math"/>
            <w:sz w:val="28"/>
            <w:szCs w:val="28"/>
            <w:lang w:eastAsia="en-US"/>
          </w:rPr>
          <m:t>=</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к</m:t>
            </m:r>
          </m:e>
          <m:sub>
            <m:r>
              <w:rPr>
                <w:rFonts w:ascii="Cambria Math" w:eastAsia="Calibri" w:hAnsi="Cambria Math"/>
                <w:sz w:val="28"/>
                <w:szCs w:val="28"/>
                <w:lang w:eastAsia="en-US"/>
              </w:rPr>
              <m:t>ω</m:t>
            </m:r>
          </m:sub>
        </m:sSub>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ω</m:t>
            </m:r>
          </m:e>
          <m:sub>
            <m:r>
              <w:rPr>
                <w:rFonts w:ascii="Cambria Math" w:eastAsia="Calibri" w:hAnsi="Cambria Math"/>
                <w:sz w:val="28"/>
                <w:szCs w:val="28"/>
                <w:lang w:eastAsia="en-US"/>
              </w:rPr>
              <m:t>1ном</m:t>
            </m:r>
          </m:sub>
        </m:sSub>
        <m:r>
          <w:rPr>
            <w:rFonts w:ascii="Cambria Math" w:eastAsia="Calibri" w:hAnsi="Cambria Math"/>
            <w:sz w:val="28"/>
            <w:szCs w:val="28"/>
            <w:lang w:eastAsia="en-US"/>
          </w:rPr>
          <m:t>ν,</m:t>
        </m:r>
      </m:oMath>
      <w:r w:rsidRPr="009D100E">
        <w:rPr>
          <w:rFonts w:eastAsia="Calibri"/>
          <w:sz w:val="28"/>
          <w:szCs w:val="28"/>
          <w:lang w:eastAsia="en-US"/>
        </w:rPr>
        <w:t xml:space="preserve"> звідки, після перетворень, отримуємо коефіцієнт передачі внутрішнього зворотного зв’язку по ЕРС</w:t>
      </w:r>
      <w:r w:rsidR="00F075A2">
        <w:rPr>
          <w:rFonts w:eastAsia="Calibri"/>
          <w:sz w:val="28"/>
          <w:szCs w:val="28"/>
          <w:lang w:eastAsia="en-US"/>
        </w:rPr>
        <w:t xml:space="preserve"> </w:t>
      </w:r>
      <w:r w:rsidRPr="009D100E">
        <w:rPr>
          <w:rFonts w:eastAsia="Calibri"/>
          <w:sz w:val="28"/>
          <w:szCs w:val="28"/>
          <w:lang w:eastAsia="en-US"/>
        </w:rPr>
        <w:t>двигуна:</w:t>
      </w:r>
    </w:p>
    <w:p w:rsidR="00E83F8A" w:rsidRPr="00F075A2" w:rsidRDefault="00B4703E" w:rsidP="00E83F8A">
      <w:pPr>
        <w:spacing w:line="360" w:lineRule="auto"/>
        <w:ind w:firstLine="720"/>
        <w:rPr>
          <w:rFonts w:eastAsia="Calibri"/>
          <w:sz w:val="28"/>
          <w:szCs w:val="28"/>
          <w:lang w:eastAsia="en-US"/>
        </w:rPr>
      </w:pPr>
      <m:oMathPara>
        <m:oMath>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к</m:t>
              </m:r>
            </m:e>
            <m:sub>
              <m:r>
                <w:rPr>
                  <w:rFonts w:ascii="Cambria Math" w:eastAsia="Calibri" w:hAnsi="Cambria Math"/>
                  <w:sz w:val="28"/>
                  <w:szCs w:val="28"/>
                  <w:lang w:eastAsia="en-US"/>
                </w:rPr>
                <m:t>ω</m:t>
              </m:r>
            </m:sub>
          </m:sSub>
          <m:r>
            <w:rPr>
              <w:rFonts w:ascii="Cambria Math" w:eastAsia="Calibri" w:hAnsi="Cambria Math"/>
              <w:sz w:val="28"/>
              <w:szCs w:val="28"/>
              <w:lang w:eastAsia="en-US"/>
            </w:rPr>
            <m:t>=</m:t>
          </m:r>
          <m:f>
            <m:fPr>
              <m:ctrlPr>
                <w:rPr>
                  <w:rFonts w:ascii="Cambria Math" w:eastAsia="Calibri" w:hAnsi="Cambria Math"/>
                  <w:i/>
                  <w:sz w:val="28"/>
                  <w:szCs w:val="28"/>
                  <w:lang w:eastAsia="en-US"/>
                </w:rPr>
              </m:ctrlPr>
            </m:fPr>
            <m:num>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E</m:t>
                  </m:r>
                </m:e>
                <m:sub>
                  <m:r>
                    <w:rPr>
                      <w:rFonts w:ascii="Cambria Math" w:eastAsia="Calibri" w:hAnsi="Cambria Math"/>
                      <w:sz w:val="28"/>
                      <w:szCs w:val="28"/>
                      <w:lang w:eastAsia="en-US"/>
                    </w:rPr>
                    <m:t>пч</m:t>
                  </m:r>
                </m:sub>
              </m:sSub>
            </m:num>
            <m:den>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ω</m:t>
                  </m:r>
                </m:e>
                <m:sub>
                  <m:r>
                    <w:rPr>
                      <w:rFonts w:ascii="Cambria Math" w:eastAsia="Calibri" w:hAnsi="Cambria Math"/>
                      <w:sz w:val="28"/>
                      <w:szCs w:val="28"/>
                      <w:lang w:eastAsia="en-US"/>
                    </w:rPr>
                    <m:t>1ном</m:t>
                  </m:r>
                </m:sub>
              </m:sSub>
              <m:r>
                <w:rPr>
                  <w:rFonts w:ascii="Cambria Math" w:eastAsia="Calibri" w:hAnsi="Cambria Math"/>
                  <w:sz w:val="28"/>
                  <w:szCs w:val="28"/>
                  <w:lang w:eastAsia="en-US"/>
                </w:rPr>
                <m:t>ν</m:t>
              </m:r>
            </m:den>
          </m:f>
          <m:r>
            <w:rPr>
              <w:rFonts w:ascii="Cambria Math" w:eastAsia="Calibri" w:hAnsi="Cambria Math"/>
              <w:sz w:val="28"/>
              <w:szCs w:val="28"/>
              <w:lang w:eastAsia="en-US"/>
            </w:rPr>
            <m:t>=</m:t>
          </m:r>
          <m:f>
            <m:fPr>
              <m:ctrlPr>
                <w:rPr>
                  <w:rFonts w:ascii="Cambria Math" w:eastAsia="Calibri" w:hAnsi="Cambria Math"/>
                  <w:i/>
                  <w:sz w:val="28"/>
                  <w:szCs w:val="28"/>
                  <w:lang w:eastAsia="en-US"/>
                </w:rPr>
              </m:ctrlPr>
            </m:fPr>
            <m:num>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I</m:t>
                  </m:r>
                </m:e>
                <m:sub>
                  <m:r>
                    <w:rPr>
                      <w:rFonts w:ascii="Cambria Math" w:eastAsia="Calibri" w:hAnsi="Cambria Math"/>
                      <w:sz w:val="28"/>
                      <w:szCs w:val="28"/>
                      <w:lang w:eastAsia="en-US"/>
                    </w:rPr>
                    <m:t>µном</m:t>
                  </m:r>
                </m:sub>
              </m:sSub>
              <m:d>
                <m:dPr>
                  <m:ctrlPr>
                    <w:rPr>
                      <w:rFonts w:ascii="Cambria Math" w:eastAsia="Calibri" w:hAnsi="Cambria Math"/>
                      <w:i/>
                      <w:sz w:val="28"/>
                      <w:szCs w:val="28"/>
                      <w:lang w:eastAsia="en-US"/>
                    </w:rPr>
                  </m:ctrlPr>
                </m:dPr>
                <m:e>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x</m:t>
                      </m:r>
                    </m:e>
                    <m:sub>
                      <m:r>
                        <w:rPr>
                          <w:rFonts w:ascii="Cambria Math" w:eastAsia="Calibri" w:hAnsi="Cambria Math"/>
                          <w:sz w:val="28"/>
                          <w:szCs w:val="28"/>
                          <w:lang w:eastAsia="en-US"/>
                        </w:rPr>
                        <m:t>0</m:t>
                      </m:r>
                    </m:sub>
                  </m:sSub>
                  <m:r>
                    <w:rPr>
                      <w:rFonts w:ascii="Cambria Math" w:eastAsia="Calibri" w:hAnsi="Cambria Math"/>
                      <w:sz w:val="28"/>
                      <w:szCs w:val="28"/>
                      <w:lang w:eastAsia="en-US"/>
                    </w:rPr>
                    <m:t>+</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x</m:t>
                      </m:r>
                    </m:e>
                    <m:sub>
                      <m:r>
                        <w:rPr>
                          <w:rFonts w:ascii="Cambria Math" w:eastAsia="Calibri" w:hAnsi="Cambria Math"/>
                          <w:sz w:val="28"/>
                          <w:szCs w:val="28"/>
                          <w:lang w:eastAsia="en-US"/>
                        </w:rPr>
                        <m:t>1</m:t>
                      </m:r>
                    </m:sub>
                  </m:sSub>
                </m:e>
              </m:d>
            </m:num>
            <m:den>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ω</m:t>
                  </m:r>
                </m:e>
                <m:sub>
                  <m:r>
                    <w:rPr>
                      <w:rFonts w:ascii="Cambria Math" w:eastAsia="Calibri" w:hAnsi="Cambria Math"/>
                      <w:sz w:val="28"/>
                      <w:szCs w:val="28"/>
                      <w:lang w:eastAsia="en-US"/>
                    </w:rPr>
                    <m:t>1ном</m:t>
                  </m:r>
                </m:sub>
              </m:sSub>
            </m:den>
          </m:f>
          <m:r>
            <w:rPr>
              <w:rFonts w:ascii="Cambria Math" w:eastAsia="Calibri" w:hAnsi="Cambria Math"/>
              <w:sz w:val="28"/>
              <w:szCs w:val="28"/>
              <w:lang w:eastAsia="en-US"/>
            </w:rPr>
            <m:t>=</m:t>
          </m:r>
          <m:f>
            <m:fPr>
              <m:ctrlPr>
                <w:rPr>
                  <w:rFonts w:ascii="Cambria Math" w:eastAsia="Calibri" w:hAnsi="Cambria Math"/>
                  <w:i/>
                  <w:sz w:val="28"/>
                  <w:szCs w:val="28"/>
                  <w:lang w:eastAsia="en-US"/>
                </w:rPr>
              </m:ctrlPr>
            </m:fPr>
            <m:num>
              <m:r>
                <w:rPr>
                  <w:rFonts w:ascii="Cambria Math" w:eastAsia="Calibri" w:hAnsi="Cambria Math"/>
                  <w:sz w:val="28"/>
                  <w:szCs w:val="28"/>
                  <w:lang w:eastAsia="en-US"/>
                </w:rPr>
                <m:t>31,41(106,99-3,24)</m:t>
              </m:r>
            </m:num>
            <m:den>
              <m:r>
                <w:rPr>
                  <w:rFonts w:ascii="Cambria Math" w:eastAsia="Calibri" w:hAnsi="Cambria Math"/>
                  <w:sz w:val="28"/>
                  <w:szCs w:val="28"/>
                  <w:lang w:eastAsia="en-US"/>
                </w:rPr>
                <m:t>78,54</m:t>
              </m:r>
            </m:den>
          </m:f>
          <m:r>
            <w:rPr>
              <w:rFonts w:ascii="Cambria Math" w:eastAsia="Calibri" w:hAnsi="Cambria Math"/>
              <w:sz w:val="28"/>
              <w:szCs w:val="28"/>
              <w:lang w:eastAsia="en-US"/>
            </w:rPr>
            <m:t>=44,08 В*с,</m:t>
          </m:r>
        </m:oMath>
      </m:oMathPara>
    </w:p>
    <w:p w:rsidR="00F075A2" w:rsidRPr="009D100E" w:rsidRDefault="00F075A2" w:rsidP="00E83F8A">
      <w:pPr>
        <w:spacing w:line="360" w:lineRule="auto"/>
        <w:ind w:firstLine="720"/>
        <w:rPr>
          <w:rFonts w:eastAsia="Calibri"/>
          <w:sz w:val="28"/>
          <w:szCs w:val="28"/>
          <w:lang w:eastAsia="en-US"/>
        </w:rPr>
      </w:pPr>
    </w:p>
    <w:p w:rsidR="00E83F8A" w:rsidRPr="009D100E" w:rsidRDefault="00E83F8A" w:rsidP="00E83F8A">
      <w:pPr>
        <w:spacing w:line="360" w:lineRule="auto"/>
        <w:ind w:firstLine="720"/>
        <w:rPr>
          <w:rFonts w:eastAsia="Calibri"/>
          <w:sz w:val="28"/>
          <w:szCs w:val="28"/>
          <w:lang w:eastAsia="en-US"/>
        </w:rPr>
      </w:pPr>
      <w:r w:rsidRPr="009D100E">
        <w:rPr>
          <w:rFonts w:eastAsia="Calibri"/>
          <w:sz w:val="28"/>
          <w:szCs w:val="28"/>
          <w:lang w:eastAsia="en-US"/>
        </w:rPr>
        <w:t>Статичний коефіцієнт передачі по електромагнітному моменту асинхронного двигуна:</w:t>
      </w:r>
    </w:p>
    <w:p w:rsidR="00E83F8A" w:rsidRPr="00F075A2" w:rsidRDefault="00B4703E" w:rsidP="00E83F8A">
      <w:pPr>
        <w:spacing w:line="360" w:lineRule="auto"/>
        <w:ind w:firstLine="720"/>
        <w:rPr>
          <w:rFonts w:eastAsia="Calibri"/>
          <w:sz w:val="28"/>
          <w:szCs w:val="28"/>
          <w:lang w:eastAsia="en-US"/>
        </w:rPr>
      </w:pPr>
      <m:oMathPara>
        <m:oMath>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к</m:t>
              </m:r>
            </m:e>
            <m:sub>
              <m:r>
                <w:rPr>
                  <w:rFonts w:ascii="Cambria Math" w:eastAsia="Calibri" w:hAnsi="Cambria Math"/>
                  <w:sz w:val="28"/>
                  <w:szCs w:val="28"/>
                  <w:lang w:eastAsia="en-US"/>
                </w:rPr>
                <m:t>м</m:t>
              </m:r>
            </m:sub>
          </m:sSub>
          <m:r>
            <w:rPr>
              <w:rFonts w:ascii="Cambria Math" w:eastAsia="Calibri" w:hAnsi="Cambria Math"/>
              <w:sz w:val="28"/>
              <w:szCs w:val="28"/>
              <w:lang w:eastAsia="en-US"/>
            </w:rPr>
            <m:t>=</m:t>
          </m:r>
          <m:f>
            <m:fPr>
              <m:ctrlPr>
                <w:rPr>
                  <w:rFonts w:ascii="Cambria Math" w:eastAsia="Calibri" w:hAnsi="Cambria Math"/>
                  <w:i/>
                  <w:sz w:val="28"/>
                  <w:szCs w:val="28"/>
                  <w:lang w:eastAsia="en-US"/>
                </w:rPr>
              </m:ctrlPr>
            </m:fPr>
            <m:num>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M</m:t>
                  </m:r>
                </m:e>
                <m:sub>
                  <m:r>
                    <w:rPr>
                      <w:rFonts w:ascii="Cambria Math" w:eastAsia="Calibri" w:hAnsi="Cambria Math"/>
                      <w:sz w:val="28"/>
                      <w:szCs w:val="28"/>
                      <w:lang w:eastAsia="en-US"/>
                    </w:rPr>
                    <m:t>ном</m:t>
                  </m:r>
                </m:sub>
              </m:sSub>
            </m:num>
            <m:den>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к</m:t>
                  </m:r>
                </m:e>
                <m:sub>
                  <m:r>
                    <w:rPr>
                      <w:rFonts w:ascii="Cambria Math" w:eastAsia="Calibri" w:hAnsi="Cambria Math"/>
                      <w:sz w:val="28"/>
                      <w:szCs w:val="28"/>
                      <w:lang w:eastAsia="en-US"/>
                    </w:rPr>
                    <m:t>ω</m:t>
                  </m:r>
                </m:sub>
              </m:sSub>
              <m:d>
                <m:dPr>
                  <m:ctrlPr>
                    <w:rPr>
                      <w:rFonts w:ascii="Cambria Math" w:eastAsia="Calibri" w:hAnsi="Cambria Math"/>
                      <w:i/>
                      <w:sz w:val="28"/>
                      <w:szCs w:val="28"/>
                      <w:lang w:eastAsia="en-US"/>
                    </w:rPr>
                  </m:ctrlPr>
                </m:dPr>
                <m:e>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ω</m:t>
                      </m:r>
                    </m:e>
                    <m:sub>
                      <m:r>
                        <w:rPr>
                          <w:rFonts w:ascii="Cambria Math" w:eastAsia="Calibri" w:hAnsi="Cambria Math"/>
                          <w:sz w:val="28"/>
                          <w:szCs w:val="28"/>
                          <w:lang w:eastAsia="en-US"/>
                        </w:rPr>
                        <m:t>1ном</m:t>
                      </m:r>
                    </m:sub>
                  </m:sSub>
                  <m:r>
                    <w:rPr>
                      <w:rFonts w:ascii="Cambria Math" w:eastAsia="Calibri" w:hAnsi="Cambria Math"/>
                      <w:sz w:val="28"/>
                      <w:szCs w:val="28"/>
                      <w:lang w:eastAsia="en-US"/>
                    </w:rPr>
                    <m:t>-</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ω</m:t>
                      </m:r>
                    </m:e>
                    <m:sub>
                      <m:r>
                        <w:rPr>
                          <w:rFonts w:ascii="Cambria Math" w:eastAsia="Calibri" w:hAnsi="Cambria Math"/>
                          <w:sz w:val="28"/>
                          <w:szCs w:val="28"/>
                          <w:lang w:eastAsia="en-US"/>
                        </w:rPr>
                        <m:t>ном</m:t>
                      </m:r>
                    </m:sub>
                  </m:sSub>
                </m:e>
              </m:d>
            </m:den>
          </m:f>
          <m:r>
            <w:rPr>
              <w:rFonts w:ascii="Cambria Math" w:eastAsia="Calibri" w:hAnsi="Cambria Math"/>
              <w:sz w:val="28"/>
              <w:szCs w:val="28"/>
              <w:lang w:eastAsia="en-US"/>
            </w:rPr>
            <m:t>=</m:t>
          </m:r>
          <m:f>
            <m:fPr>
              <m:ctrlPr>
                <w:rPr>
                  <w:rFonts w:ascii="Cambria Math" w:eastAsia="Calibri" w:hAnsi="Cambria Math"/>
                  <w:i/>
                  <w:sz w:val="28"/>
                  <w:szCs w:val="28"/>
                  <w:lang w:eastAsia="en-US"/>
                </w:rPr>
              </m:ctrlPr>
            </m:fPr>
            <m:num>
              <m:r>
                <w:rPr>
                  <w:rFonts w:ascii="Cambria Math" w:eastAsia="Calibri" w:hAnsi="Cambria Math"/>
                  <w:sz w:val="28"/>
                  <w:szCs w:val="28"/>
                  <w:lang w:eastAsia="en-US"/>
                </w:rPr>
                <m:t>17993</m:t>
              </m:r>
            </m:num>
            <m:den>
              <m:r>
                <w:rPr>
                  <w:rFonts w:ascii="Cambria Math" w:eastAsia="Calibri" w:hAnsi="Cambria Math"/>
                  <w:sz w:val="28"/>
                  <w:szCs w:val="28"/>
                  <w:lang w:eastAsia="en-US"/>
                </w:rPr>
                <m:t>44,08</m:t>
              </m:r>
              <m:d>
                <m:dPr>
                  <m:ctrlPr>
                    <w:rPr>
                      <w:rFonts w:ascii="Cambria Math" w:eastAsia="Calibri" w:hAnsi="Cambria Math"/>
                      <w:i/>
                      <w:sz w:val="28"/>
                      <w:szCs w:val="28"/>
                      <w:lang w:eastAsia="en-US"/>
                    </w:rPr>
                  </m:ctrlPr>
                </m:dPr>
                <m:e>
                  <m:r>
                    <w:rPr>
                      <w:rFonts w:ascii="Cambria Math" w:eastAsia="Calibri" w:hAnsi="Cambria Math"/>
                      <w:sz w:val="28"/>
                      <w:szCs w:val="28"/>
                      <w:lang w:eastAsia="en-US"/>
                    </w:rPr>
                    <m:t>78,54-77,81</m:t>
                  </m:r>
                </m:e>
              </m:d>
            </m:den>
          </m:f>
          <m:r>
            <w:rPr>
              <w:rFonts w:ascii="Cambria Math" w:eastAsia="Calibri" w:hAnsi="Cambria Math"/>
              <w:sz w:val="28"/>
              <w:szCs w:val="28"/>
              <w:lang w:eastAsia="en-US"/>
            </w:rPr>
            <m:t>=556,86.</m:t>
          </m:r>
        </m:oMath>
      </m:oMathPara>
    </w:p>
    <w:p w:rsidR="00F075A2" w:rsidRPr="009D100E" w:rsidRDefault="00F075A2" w:rsidP="00E83F8A">
      <w:pPr>
        <w:spacing w:line="360" w:lineRule="auto"/>
        <w:ind w:firstLine="720"/>
        <w:rPr>
          <w:rFonts w:eastAsia="Calibri"/>
          <w:sz w:val="28"/>
          <w:szCs w:val="28"/>
          <w:lang w:eastAsia="en-US"/>
        </w:rPr>
      </w:pPr>
    </w:p>
    <w:p w:rsidR="00E83F8A" w:rsidRPr="009D100E" w:rsidRDefault="00E83F8A" w:rsidP="00E83F8A">
      <w:pPr>
        <w:spacing w:line="360" w:lineRule="auto"/>
        <w:ind w:firstLine="720"/>
        <w:rPr>
          <w:rFonts w:eastAsia="Calibri"/>
          <w:sz w:val="28"/>
          <w:szCs w:val="28"/>
          <w:lang w:eastAsia="en-US"/>
        </w:rPr>
      </w:pPr>
      <w:r w:rsidRPr="009D100E">
        <w:rPr>
          <w:rFonts w:eastAsia="Calibri"/>
          <w:sz w:val="28"/>
          <w:szCs w:val="28"/>
          <w:lang w:eastAsia="en-US"/>
        </w:rPr>
        <w:t>Розрахуємо індуктивність розсіювання обмоток статора та ротора:</w:t>
      </w:r>
    </w:p>
    <w:p w:rsidR="00E83F8A" w:rsidRPr="00F075A2" w:rsidRDefault="00B4703E" w:rsidP="00E83F8A">
      <w:pPr>
        <w:spacing w:line="360" w:lineRule="auto"/>
        <w:ind w:firstLine="720"/>
        <w:rPr>
          <w:rFonts w:eastAsia="Calibri"/>
          <w:i/>
          <w:sz w:val="28"/>
          <w:szCs w:val="28"/>
          <w:lang w:val="en-US" w:eastAsia="en-US"/>
        </w:rPr>
      </w:pPr>
      <m:oMathPara>
        <m:oMath>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L</m:t>
              </m:r>
            </m:e>
            <m:sub>
              <m:r>
                <w:rPr>
                  <w:rFonts w:ascii="Cambria Math" w:eastAsia="Calibri" w:hAnsi="Cambria Math"/>
                  <w:sz w:val="28"/>
                  <w:szCs w:val="28"/>
                  <w:lang w:eastAsia="en-US"/>
                </w:rPr>
                <m:t>1</m:t>
              </m:r>
            </m:sub>
          </m:sSub>
          <m:r>
            <w:rPr>
              <w:rFonts w:ascii="Cambria Math" w:eastAsia="Calibri" w:hAnsi="Cambria Math"/>
              <w:sz w:val="28"/>
              <w:szCs w:val="28"/>
              <w:lang w:eastAsia="en-US"/>
            </w:rPr>
            <m:t>=</m:t>
          </m:r>
          <m:sSubSup>
            <m:sSubSupPr>
              <m:ctrlPr>
                <w:rPr>
                  <w:rFonts w:ascii="Cambria Math" w:eastAsia="Calibri" w:hAnsi="Cambria Math"/>
                  <w:i/>
                  <w:sz w:val="28"/>
                  <w:szCs w:val="28"/>
                  <w:lang w:eastAsia="en-US"/>
                </w:rPr>
              </m:ctrlPr>
            </m:sSubSupPr>
            <m:e>
              <m:r>
                <w:rPr>
                  <w:rFonts w:ascii="Cambria Math" w:eastAsia="Calibri" w:hAnsi="Cambria Math"/>
                  <w:sz w:val="28"/>
                  <w:szCs w:val="28"/>
                  <w:lang w:eastAsia="en-US"/>
                </w:rPr>
                <m:t>L</m:t>
              </m:r>
            </m:e>
            <m:sub>
              <m:r>
                <w:rPr>
                  <w:rFonts w:ascii="Cambria Math" w:eastAsia="Calibri" w:hAnsi="Cambria Math"/>
                  <w:sz w:val="28"/>
                  <w:szCs w:val="28"/>
                  <w:lang w:eastAsia="en-US"/>
                </w:rPr>
                <m:t>2</m:t>
              </m:r>
            </m:sub>
            <m:sup>
              <m:r>
                <w:rPr>
                  <w:rFonts w:ascii="Cambria Math" w:eastAsia="Calibri" w:hAnsi="Cambria Math"/>
                  <w:sz w:val="28"/>
                  <w:szCs w:val="28"/>
                  <w:lang w:eastAsia="en-US"/>
                </w:rPr>
                <m:t>'</m:t>
              </m:r>
            </m:sup>
          </m:sSubSup>
          <m:r>
            <w:rPr>
              <w:rFonts w:ascii="Cambria Math" w:eastAsia="Calibri" w:hAnsi="Cambria Math"/>
              <w:sz w:val="28"/>
              <w:szCs w:val="28"/>
              <w:lang w:eastAsia="en-US"/>
            </w:rPr>
            <m:t>=</m:t>
          </m:r>
          <m:f>
            <m:fPr>
              <m:ctrlPr>
                <w:rPr>
                  <w:rFonts w:ascii="Cambria Math" w:eastAsia="Calibri" w:hAnsi="Cambria Math"/>
                  <w:i/>
                  <w:sz w:val="28"/>
                  <w:szCs w:val="28"/>
                  <w:lang w:eastAsia="en-US"/>
                </w:rPr>
              </m:ctrlPr>
            </m:fPr>
            <m:num>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x</m:t>
                  </m:r>
                </m:e>
                <m:sub>
                  <m:r>
                    <w:rPr>
                      <w:rFonts w:ascii="Cambria Math" w:eastAsia="Calibri" w:hAnsi="Cambria Math"/>
                      <w:sz w:val="28"/>
                      <w:szCs w:val="28"/>
                      <w:lang w:eastAsia="en-US"/>
                    </w:rPr>
                    <m:t>1</m:t>
                  </m:r>
                </m:sub>
              </m:sSub>
            </m:num>
            <m:den>
              <m:r>
                <w:rPr>
                  <w:rFonts w:ascii="Cambria Math" w:eastAsia="Calibri" w:hAnsi="Cambria Math"/>
                  <w:sz w:val="28"/>
                  <w:szCs w:val="28"/>
                  <w:lang w:eastAsia="en-US"/>
                </w:rPr>
                <m:t>314</m:t>
              </m:r>
            </m:den>
          </m:f>
          <m:r>
            <w:rPr>
              <w:rFonts w:ascii="Cambria Math" w:eastAsia="Calibri" w:hAnsi="Cambria Math"/>
              <w:sz w:val="28"/>
              <w:szCs w:val="28"/>
              <w:lang w:eastAsia="en-US"/>
            </w:rPr>
            <m:t>=</m:t>
          </m:r>
          <m:f>
            <m:fPr>
              <m:ctrlPr>
                <w:rPr>
                  <w:rFonts w:ascii="Cambria Math" w:eastAsia="Calibri" w:hAnsi="Cambria Math"/>
                  <w:i/>
                  <w:sz w:val="28"/>
                  <w:szCs w:val="28"/>
                  <w:lang w:eastAsia="en-US"/>
                </w:rPr>
              </m:ctrlPr>
            </m:fPr>
            <m:num>
              <m:sSubSup>
                <m:sSubSupPr>
                  <m:ctrlPr>
                    <w:rPr>
                      <w:rFonts w:ascii="Cambria Math" w:eastAsia="Calibri" w:hAnsi="Cambria Math"/>
                      <w:i/>
                      <w:sz w:val="28"/>
                      <w:szCs w:val="28"/>
                      <w:lang w:eastAsia="en-US"/>
                    </w:rPr>
                  </m:ctrlPr>
                </m:sSubSupPr>
                <m:e>
                  <m:r>
                    <w:rPr>
                      <w:rFonts w:ascii="Cambria Math" w:eastAsia="Calibri" w:hAnsi="Cambria Math"/>
                      <w:sz w:val="28"/>
                      <w:szCs w:val="28"/>
                      <w:lang w:eastAsia="en-US"/>
                    </w:rPr>
                    <m:t>x</m:t>
                  </m:r>
                </m:e>
                <m:sub>
                  <m:r>
                    <w:rPr>
                      <w:rFonts w:ascii="Cambria Math" w:eastAsia="Calibri" w:hAnsi="Cambria Math"/>
                      <w:sz w:val="28"/>
                      <w:szCs w:val="28"/>
                      <w:lang w:eastAsia="en-US"/>
                    </w:rPr>
                    <m:t>2</m:t>
                  </m:r>
                </m:sub>
                <m:sup>
                  <m:r>
                    <w:rPr>
                      <w:rFonts w:ascii="Cambria Math" w:eastAsia="Calibri" w:hAnsi="Cambria Math"/>
                      <w:sz w:val="28"/>
                      <w:szCs w:val="28"/>
                      <w:lang w:eastAsia="en-US"/>
                    </w:rPr>
                    <m:t>'</m:t>
                  </m:r>
                </m:sup>
              </m:sSubSup>
            </m:num>
            <m:den>
              <m:r>
                <w:rPr>
                  <w:rFonts w:ascii="Cambria Math" w:eastAsia="Calibri" w:hAnsi="Cambria Math"/>
                  <w:sz w:val="28"/>
                  <w:szCs w:val="28"/>
                  <w:lang w:eastAsia="en-US"/>
                </w:rPr>
                <m:t>314</m:t>
              </m:r>
            </m:den>
          </m:f>
          <m:r>
            <w:rPr>
              <w:rFonts w:ascii="Cambria Math" w:eastAsia="Calibri" w:hAnsi="Cambria Math"/>
              <w:sz w:val="28"/>
              <w:szCs w:val="28"/>
              <w:lang w:eastAsia="en-US"/>
            </w:rPr>
            <m:t>=</m:t>
          </m:r>
          <m:f>
            <m:fPr>
              <m:ctrlPr>
                <w:rPr>
                  <w:rFonts w:ascii="Cambria Math" w:eastAsia="Calibri" w:hAnsi="Cambria Math"/>
                  <w:i/>
                  <w:sz w:val="28"/>
                  <w:szCs w:val="28"/>
                  <w:lang w:eastAsia="en-US"/>
                </w:rPr>
              </m:ctrlPr>
            </m:fPr>
            <m:num>
              <m:r>
                <w:rPr>
                  <w:rFonts w:ascii="Cambria Math" w:eastAsia="Calibri" w:hAnsi="Cambria Math"/>
                  <w:sz w:val="28"/>
                  <w:szCs w:val="28"/>
                  <w:lang w:eastAsia="en-US"/>
                </w:rPr>
                <m:t>3,24</m:t>
              </m:r>
            </m:num>
            <m:den>
              <m:r>
                <w:rPr>
                  <w:rFonts w:ascii="Cambria Math" w:eastAsia="Calibri" w:hAnsi="Cambria Math"/>
                  <w:sz w:val="28"/>
                  <w:szCs w:val="28"/>
                  <w:lang w:eastAsia="en-US"/>
                </w:rPr>
                <m:t>314</m:t>
              </m:r>
            </m:den>
          </m:f>
          <m:r>
            <w:rPr>
              <w:rFonts w:ascii="Cambria Math" w:eastAsia="Calibri" w:hAnsi="Cambria Math"/>
              <w:sz w:val="28"/>
              <w:szCs w:val="28"/>
              <w:lang w:eastAsia="en-US"/>
            </w:rPr>
            <m:t>=0,0103 Гн</m:t>
          </m:r>
          <m:r>
            <w:rPr>
              <w:rFonts w:ascii="Cambria Math" w:eastAsia="Calibri" w:hAnsi="Cambria Math"/>
              <w:sz w:val="28"/>
              <w:szCs w:val="28"/>
              <w:lang w:val="en-US" w:eastAsia="en-US"/>
            </w:rPr>
            <m:t>;</m:t>
          </m:r>
        </m:oMath>
      </m:oMathPara>
    </w:p>
    <w:p w:rsidR="00F075A2" w:rsidRPr="009D100E" w:rsidRDefault="00F075A2" w:rsidP="00E83F8A">
      <w:pPr>
        <w:spacing w:line="360" w:lineRule="auto"/>
        <w:ind w:firstLine="720"/>
        <w:rPr>
          <w:rFonts w:eastAsia="Calibri"/>
          <w:i/>
          <w:sz w:val="28"/>
          <w:szCs w:val="28"/>
          <w:lang w:val="en-US" w:eastAsia="en-US"/>
        </w:rPr>
      </w:pPr>
    </w:p>
    <w:p w:rsidR="00E83F8A" w:rsidRPr="009D100E" w:rsidRDefault="00E83F8A" w:rsidP="00E83F8A">
      <w:pPr>
        <w:spacing w:line="360" w:lineRule="auto"/>
        <w:ind w:firstLine="720"/>
        <w:rPr>
          <w:rFonts w:eastAsia="Calibri"/>
          <w:sz w:val="28"/>
          <w:szCs w:val="28"/>
          <w:lang w:eastAsia="en-US"/>
        </w:rPr>
      </w:pPr>
      <w:r w:rsidRPr="009D100E">
        <w:rPr>
          <w:rFonts w:eastAsia="Calibri"/>
          <w:sz w:val="28"/>
          <w:szCs w:val="28"/>
          <w:lang w:eastAsia="en-US"/>
        </w:rPr>
        <w:t>та індуктивність контуру намагнічування:</w:t>
      </w:r>
    </w:p>
    <w:p w:rsidR="00E83F8A" w:rsidRPr="00F075A2" w:rsidRDefault="00B4703E" w:rsidP="00E83F8A">
      <w:pPr>
        <w:spacing w:line="360" w:lineRule="auto"/>
        <w:ind w:firstLine="720"/>
        <w:rPr>
          <w:rFonts w:eastAsia="Calibri"/>
          <w:sz w:val="28"/>
          <w:szCs w:val="28"/>
          <w:lang w:eastAsia="en-US"/>
        </w:rPr>
      </w:pPr>
      <m:oMathPara>
        <m:oMath>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L</m:t>
              </m:r>
            </m:e>
            <m:sub>
              <m:r>
                <w:rPr>
                  <w:rFonts w:ascii="Cambria Math" w:eastAsia="Calibri" w:hAnsi="Cambria Math"/>
                  <w:sz w:val="28"/>
                  <w:szCs w:val="28"/>
                  <w:lang w:eastAsia="en-US"/>
                </w:rPr>
                <m:t>µ</m:t>
              </m:r>
            </m:sub>
          </m:sSub>
          <m:r>
            <w:rPr>
              <w:rFonts w:ascii="Cambria Math" w:eastAsia="Calibri" w:hAnsi="Cambria Math"/>
              <w:sz w:val="28"/>
              <w:szCs w:val="28"/>
              <w:lang w:eastAsia="en-US"/>
            </w:rPr>
            <m:t>=</m:t>
          </m:r>
          <m:f>
            <m:fPr>
              <m:ctrlPr>
                <w:rPr>
                  <w:rFonts w:ascii="Cambria Math" w:eastAsia="Calibri" w:hAnsi="Cambria Math"/>
                  <w:i/>
                  <w:sz w:val="28"/>
                  <w:szCs w:val="28"/>
                  <w:lang w:eastAsia="en-US"/>
                </w:rPr>
              </m:ctrlPr>
            </m:fPr>
            <m:num>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x</m:t>
                  </m:r>
                </m:e>
                <m:sub>
                  <m:r>
                    <w:rPr>
                      <w:rFonts w:ascii="Cambria Math" w:eastAsia="Calibri" w:hAnsi="Cambria Math"/>
                      <w:sz w:val="28"/>
                      <w:szCs w:val="28"/>
                      <w:lang w:eastAsia="en-US"/>
                    </w:rPr>
                    <m:t>0</m:t>
                  </m:r>
                </m:sub>
              </m:sSub>
            </m:num>
            <m:den>
              <m:r>
                <w:rPr>
                  <w:rFonts w:ascii="Cambria Math" w:eastAsia="Calibri" w:hAnsi="Cambria Math"/>
                  <w:sz w:val="28"/>
                  <w:szCs w:val="28"/>
                  <w:lang w:eastAsia="en-US"/>
                </w:rPr>
                <m:t>314</m:t>
              </m:r>
            </m:den>
          </m:f>
          <m:r>
            <w:rPr>
              <w:rFonts w:ascii="Cambria Math" w:eastAsia="Calibri" w:hAnsi="Cambria Math"/>
              <w:sz w:val="28"/>
              <w:szCs w:val="28"/>
              <w:lang w:eastAsia="en-US"/>
            </w:rPr>
            <m:t>=</m:t>
          </m:r>
          <m:f>
            <m:fPr>
              <m:ctrlPr>
                <w:rPr>
                  <w:rFonts w:ascii="Cambria Math" w:eastAsia="Calibri" w:hAnsi="Cambria Math"/>
                  <w:i/>
                  <w:sz w:val="28"/>
                  <w:szCs w:val="28"/>
                  <w:lang w:eastAsia="en-US"/>
                </w:rPr>
              </m:ctrlPr>
            </m:fPr>
            <m:num>
              <m:r>
                <w:rPr>
                  <w:rFonts w:ascii="Cambria Math" w:eastAsia="Calibri" w:hAnsi="Cambria Math"/>
                  <w:sz w:val="28"/>
                  <w:szCs w:val="28"/>
                  <w:lang w:eastAsia="en-US"/>
                </w:rPr>
                <m:t>106,99</m:t>
              </m:r>
            </m:num>
            <m:den>
              <m:r>
                <w:rPr>
                  <w:rFonts w:ascii="Cambria Math" w:eastAsia="Calibri" w:hAnsi="Cambria Math"/>
                  <w:sz w:val="28"/>
                  <w:szCs w:val="28"/>
                  <w:lang w:eastAsia="en-US"/>
                </w:rPr>
                <m:t>314</m:t>
              </m:r>
            </m:den>
          </m:f>
          <m:r>
            <w:rPr>
              <w:rFonts w:ascii="Cambria Math" w:eastAsia="Calibri" w:hAnsi="Cambria Math"/>
              <w:sz w:val="28"/>
              <w:szCs w:val="28"/>
              <w:lang w:eastAsia="en-US"/>
            </w:rPr>
            <m:t>=0,341 Гн.</m:t>
          </m:r>
        </m:oMath>
      </m:oMathPara>
    </w:p>
    <w:p w:rsidR="00F075A2" w:rsidRPr="009D100E" w:rsidRDefault="00F075A2" w:rsidP="00E83F8A">
      <w:pPr>
        <w:spacing w:line="360" w:lineRule="auto"/>
        <w:ind w:firstLine="720"/>
        <w:rPr>
          <w:rFonts w:eastAsia="Calibri"/>
          <w:sz w:val="28"/>
          <w:szCs w:val="28"/>
          <w:lang w:eastAsia="en-US"/>
        </w:rPr>
      </w:pPr>
    </w:p>
    <w:p w:rsidR="00E83F8A" w:rsidRPr="009D100E" w:rsidRDefault="00E83F8A" w:rsidP="00E83F8A">
      <w:pPr>
        <w:spacing w:line="360" w:lineRule="auto"/>
        <w:ind w:firstLine="720"/>
        <w:rPr>
          <w:rFonts w:eastAsia="Calibri"/>
          <w:sz w:val="28"/>
          <w:szCs w:val="28"/>
          <w:lang w:eastAsia="en-US"/>
        </w:rPr>
      </w:pPr>
      <w:r w:rsidRPr="009D100E">
        <w:rPr>
          <w:rFonts w:eastAsia="Calibri"/>
          <w:sz w:val="28"/>
          <w:szCs w:val="28"/>
          <w:lang w:eastAsia="en-US"/>
        </w:rPr>
        <w:t>Повна індуктивність обмоток статора та ротора:</w:t>
      </w:r>
    </w:p>
    <w:p w:rsidR="00E83F8A" w:rsidRPr="00F075A2" w:rsidRDefault="00B4703E" w:rsidP="00E83F8A">
      <w:pPr>
        <w:spacing w:line="360" w:lineRule="auto"/>
        <w:ind w:firstLine="720"/>
        <w:rPr>
          <w:rFonts w:eastAsia="Calibri"/>
          <w:sz w:val="28"/>
          <w:szCs w:val="28"/>
          <w:lang w:eastAsia="en-US"/>
        </w:rPr>
      </w:pPr>
      <m:oMathPara>
        <m:oMath>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L</m:t>
              </m:r>
            </m:e>
            <m:sub>
              <m:r>
                <w:rPr>
                  <w:rFonts w:ascii="Cambria Math" w:eastAsia="Calibri" w:hAnsi="Cambria Math"/>
                  <w:sz w:val="28"/>
                  <w:szCs w:val="28"/>
                  <w:lang w:eastAsia="en-US"/>
                </w:rPr>
                <m:t>s</m:t>
              </m:r>
            </m:sub>
          </m:sSub>
          <m:r>
            <w:rPr>
              <w:rFonts w:ascii="Cambria Math" w:eastAsia="Calibri" w:hAnsi="Cambria Math"/>
              <w:sz w:val="28"/>
              <w:szCs w:val="28"/>
              <w:lang w:eastAsia="en-US"/>
            </w:rPr>
            <m:t>=</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L</m:t>
              </m:r>
            </m:e>
            <m:sub>
              <m:r>
                <w:rPr>
                  <w:rFonts w:ascii="Cambria Math" w:eastAsia="Calibri" w:hAnsi="Cambria Math"/>
                  <w:sz w:val="28"/>
                  <w:szCs w:val="28"/>
                  <w:lang w:eastAsia="en-US"/>
                </w:rPr>
                <m:t>r</m:t>
              </m:r>
            </m:sub>
          </m:sSub>
          <m:r>
            <w:rPr>
              <w:rFonts w:ascii="Cambria Math" w:eastAsia="Calibri" w:hAnsi="Cambria Math"/>
              <w:sz w:val="28"/>
              <w:szCs w:val="28"/>
              <w:lang w:eastAsia="en-US"/>
            </w:rPr>
            <m:t>=</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L</m:t>
              </m:r>
            </m:e>
            <m:sub>
              <m:r>
                <w:rPr>
                  <w:rFonts w:ascii="Cambria Math" w:eastAsia="Calibri" w:hAnsi="Cambria Math"/>
                  <w:sz w:val="28"/>
                  <w:szCs w:val="28"/>
                  <w:lang w:eastAsia="en-US"/>
                </w:rPr>
                <m:t>µ</m:t>
              </m:r>
            </m:sub>
          </m:sSub>
          <m:r>
            <w:rPr>
              <w:rFonts w:ascii="Cambria Math" w:eastAsia="Calibri" w:hAnsi="Cambria Math"/>
              <w:sz w:val="28"/>
              <w:szCs w:val="28"/>
              <w:lang w:eastAsia="en-US"/>
            </w:rPr>
            <m:t>+</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L</m:t>
              </m:r>
            </m:e>
            <m:sub>
              <m:r>
                <w:rPr>
                  <w:rFonts w:ascii="Cambria Math" w:eastAsia="Calibri" w:hAnsi="Cambria Math"/>
                  <w:sz w:val="28"/>
                  <w:szCs w:val="28"/>
                  <w:lang w:eastAsia="en-US"/>
                </w:rPr>
                <m:t>1</m:t>
              </m:r>
            </m:sub>
          </m:sSub>
          <m:r>
            <w:rPr>
              <w:rFonts w:ascii="Cambria Math" w:eastAsia="Calibri" w:hAnsi="Cambria Math"/>
              <w:sz w:val="28"/>
              <w:szCs w:val="28"/>
              <w:lang w:eastAsia="en-US"/>
            </w:rPr>
            <m:t>=0,341+0,0103=0,351 Гн;</m:t>
          </m:r>
        </m:oMath>
      </m:oMathPara>
    </w:p>
    <w:p w:rsidR="00F075A2" w:rsidRPr="009D100E" w:rsidRDefault="00F075A2" w:rsidP="00E83F8A">
      <w:pPr>
        <w:spacing w:line="360" w:lineRule="auto"/>
        <w:ind w:firstLine="720"/>
        <w:rPr>
          <w:rFonts w:eastAsia="Calibri"/>
          <w:sz w:val="28"/>
          <w:szCs w:val="28"/>
          <w:lang w:eastAsia="en-US"/>
        </w:rPr>
      </w:pPr>
    </w:p>
    <w:p w:rsidR="00E83F8A" w:rsidRPr="009D100E" w:rsidRDefault="00E83F8A" w:rsidP="00E83F8A">
      <w:pPr>
        <w:spacing w:line="360" w:lineRule="auto"/>
        <w:ind w:firstLine="720"/>
        <w:rPr>
          <w:rFonts w:eastAsia="Calibri"/>
          <w:sz w:val="28"/>
          <w:szCs w:val="28"/>
          <w:lang w:eastAsia="en-US"/>
        </w:rPr>
      </w:pPr>
      <w:r w:rsidRPr="009D100E">
        <w:rPr>
          <w:rFonts w:eastAsia="Calibri"/>
          <w:sz w:val="28"/>
          <w:szCs w:val="28"/>
          <w:lang w:eastAsia="en-US"/>
        </w:rPr>
        <w:t>Еквівалентна індуктивність електроприводу з частотно-струмовим керуванням:</w:t>
      </w:r>
    </w:p>
    <w:p w:rsidR="00E83F8A" w:rsidRPr="009D100E" w:rsidRDefault="00B4703E" w:rsidP="00E83F8A">
      <w:pPr>
        <w:spacing w:line="360" w:lineRule="auto"/>
        <w:ind w:firstLine="720"/>
        <w:rPr>
          <w:rFonts w:eastAsia="Calibri"/>
          <w:sz w:val="28"/>
          <w:szCs w:val="28"/>
          <w:lang w:eastAsia="en-US"/>
        </w:rPr>
      </w:pPr>
      <m:oMathPara>
        <m:oMath>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L</m:t>
              </m:r>
            </m:e>
            <m:sub>
              <m:r>
                <w:rPr>
                  <w:rFonts w:ascii="Cambria Math" w:eastAsia="Calibri" w:hAnsi="Cambria Math"/>
                  <w:sz w:val="28"/>
                  <w:szCs w:val="28"/>
                  <w:lang w:eastAsia="en-US"/>
                </w:rPr>
                <m:t>э</m:t>
              </m:r>
            </m:sub>
          </m:sSub>
          <m:r>
            <w:rPr>
              <w:rFonts w:ascii="Cambria Math" w:eastAsia="Calibri" w:hAnsi="Cambria Math"/>
              <w:sz w:val="28"/>
              <w:szCs w:val="28"/>
              <w:lang w:eastAsia="en-US"/>
            </w:rPr>
            <m:t>=</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L</m:t>
              </m:r>
            </m:e>
            <m:sub>
              <m:r>
                <w:rPr>
                  <w:rFonts w:ascii="Cambria Math" w:eastAsia="Calibri" w:hAnsi="Cambria Math"/>
                  <w:sz w:val="28"/>
                  <w:szCs w:val="28"/>
                  <w:lang w:eastAsia="en-US"/>
                </w:rPr>
                <m:t>др</m:t>
              </m:r>
            </m:sub>
          </m:sSub>
          <m:r>
            <w:rPr>
              <w:rFonts w:ascii="Cambria Math" w:eastAsia="Calibri" w:hAnsi="Cambria Math"/>
              <w:sz w:val="28"/>
              <w:szCs w:val="28"/>
              <w:lang w:eastAsia="en-US"/>
            </w:rPr>
            <m:t>+</m:t>
          </m:r>
          <m:f>
            <m:fPr>
              <m:ctrlPr>
                <w:rPr>
                  <w:rFonts w:ascii="Cambria Math" w:eastAsia="Calibri" w:hAnsi="Cambria Math"/>
                  <w:i/>
                  <w:sz w:val="28"/>
                  <w:szCs w:val="28"/>
                  <w:lang w:eastAsia="en-US"/>
                </w:rPr>
              </m:ctrlPr>
            </m:fPr>
            <m:num>
              <m:r>
                <w:rPr>
                  <w:rFonts w:ascii="Cambria Math" w:eastAsia="Calibri" w:hAnsi="Cambria Math"/>
                  <w:sz w:val="28"/>
                  <w:szCs w:val="28"/>
                  <w:lang w:eastAsia="en-US"/>
                </w:rPr>
                <m:t>3</m:t>
              </m:r>
            </m:num>
            <m:den>
              <m:r>
                <w:rPr>
                  <w:rFonts w:ascii="Cambria Math" w:eastAsia="Calibri" w:hAnsi="Cambria Math"/>
                  <w:sz w:val="28"/>
                  <w:szCs w:val="28"/>
                  <w:lang w:eastAsia="en-US"/>
                </w:rPr>
                <m:t>2</m:t>
              </m:r>
            </m:den>
          </m:f>
          <m:sSubSup>
            <m:sSubSupPr>
              <m:ctrlPr>
                <w:rPr>
                  <w:rFonts w:ascii="Cambria Math" w:eastAsia="Calibri" w:hAnsi="Cambria Math"/>
                  <w:i/>
                  <w:sz w:val="28"/>
                  <w:szCs w:val="28"/>
                  <w:lang w:eastAsia="en-US"/>
                </w:rPr>
              </m:ctrlPr>
            </m:sSubSupPr>
            <m:e>
              <m:r>
                <w:rPr>
                  <w:rFonts w:ascii="Cambria Math" w:eastAsia="Calibri" w:hAnsi="Cambria Math"/>
                  <w:sz w:val="28"/>
                  <w:szCs w:val="28"/>
                  <w:lang w:eastAsia="en-US"/>
                </w:rPr>
                <m:t>к</m:t>
              </m:r>
            </m:e>
            <m:sub>
              <m:r>
                <w:rPr>
                  <w:rFonts w:ascii="Cambria Math" w:eastAsia="Calibri" w:hAnsi="Cambria Math"/>
                  <w:sz w:val="28"/>
                  <w:szCs w:val="28"/>
                  <w:lang w:eastAsia="en-US"/>
                </w:rPr>
                <m:t>і</m:t>
              </m:r>
            </m:sub>
            <m:sup>
              <m:r>
                <w:rPr>
                  <w:rFonts w:ascii="Cambria Math" w:eastAsia="Calibri" w:hAnsi="Cambria Math"/>
                  <w:sz w:val="28"/>
                  <w:szCs w:val="28"/>
                  <w:lang w:eastAsia="en-US"/>
                </w:rPr>
                <m:t>2</m:t>
              </m:r>
            </m:sup>
          </m:sSubSup>
          <m:d>
            <m:dPr>
              <m:ctrlPr>
                <w:rPr>
                  <w:rFonts w:ascii="Cambria Math" w:eastAsia="Calibri" w:hAnsi="Cambria Math"/>
                  <w:i/>
                  <w:sz w:val="28"/>
                  <w:szCs w:val="28"/>
                  <w:lang w:eastAsia="en-US"/>
                </w:rPr>
              </m:ctrlPr>
            </m:dPr>
            <m:e>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L</m:t>
                  </m:r>
                </m:e>
                <m:sub>
                  <m:r>
                    <w:rPr>
                      <w:rFonts w:ascii="Cambria Math" w:eastAsia="Calibri" w:hAnsi="Cambria Math"/>
                      <w:sz w:val="28"/>
                      <w:szCs w:val="28"/>
                      <w:lang w:eastAsia="en-US"/>
                    </w:rPr>
                    <m:t>s</m:t>
                  </m:r>
                </m:sub>
              </m:sSub>
              <m:r>
                <w:rPr>
                  <w:rFonts w:ascii="Cambria Math" w:eastAsia="Calibri" w:hAnsi="Cambria Math"/>
                  <w:sz w:val="28"/>
                  <w:szCs w:val="28"/>
                  <w:lang w:eastAsia="en-US"/>
                </w:rPr>
                <m:t>-</m:t>
              </m:r>
              <m:f>
                <m:fPr>
                  <m:ctrlPr>
                    <w:rPr>
                      <w:rFonts w:ascii="Cambria Math" w:eastAsia="Calibri" w:hAnsi="Cambria Math"/>
                      <w:i/>
                      <w:sz w:val="28"/>
                      <w:szCs w:val="28"/>
                      <w:lang w:eastAsia="en-US"/>
                    </w:rPr>
                  </m:ctrlPr>
                </m:fPr>
                <m:num>
                  <m:sSubSup>
                    <m:sSubSupPr>
                      <m:ctrlPr>
                        <w:rPr>
                          <w:rFonts w:ascii="Cambria Math" w:eastAsia="Calibri" w:hAnsi="Cambria Math"/>
                          <w:i/>
                          <w:sz w:val="28"/>
                          <w:szCs w:val="28"/>
                          <w:lang w:eastAsia="en-US"/>
                        </w:rPr>
                      </m:ctrlPr>
                    </m:sSubSupPr>
                    <m:e>
                      <m:r>
                        <w:rPr>
                          <w:rFonts w:ascii="Cambria Math" w:eastAsia="Calibri" w:hAnsi="Cambria Math"/>
                          <w:sz w:val="28"/>
                          <w:szCs w:val="28"/>
                          <w:lang w:eastAsia="en-US"/>
                        </w:rPr>
                        <m:t>L</m:t>
                      </m:r>
                    </m:e>
                    <m:sub>
                      <m:r>
                        <w:rPr>
                          <w:rFonts w:ascii="Cambria Math" w:eastAsia="Calibri" w:hAnsi="Cambria Math"/>
                          <w:sz w:val="28"/>
                          <w:szCs w:val="28"/>
                          <w:lang w:eastAsia="en-US"/>
                        </w:rPr>
                        <m:t>µ</m:t>
                      </m:r>
                    </m:sub>
                    <m:sup>
                      <m:r>
                        <w:rPr>
                          <w:rFonts w:ascii="Cambria Math" w:eastAsia="Calibri" w:hAnsi="Cambria Math"/>
                          <w:sz w:val="28"/>
                          <w:szCs w:val="28"/>
                          <w:lang w:eastAsia="en-US"/>
                        </w:rPr>
                        <m:t>2</m:t>
                      </m:r>
                    </m:sup>
                  </m:sSubSup>
                </m:num>
                <m:den>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L</m:t>
                      </m:r>
                    </m:e>
                    <m:sub>
                      <m:r>
                        <w:rPr>
                          <w:rFonts w:ascii="Cambria Math" w:eastAsia="Calibri" w:hAnsi="Cambria Math"/>
                          <w:sz w:val="28"/>
                          <w:szCs w:val="28"/>
                          <w:lang w:eastAsia="en-US"/>
                        </w:rPr>
                        <m:t>r</m:t>
                      </m:r>
                    </m:sub>
                  </m:sSub>
                </m:den>
              </m:f>
            </m:e>
          </m:d>
          <m:r>
            <w:rPr>
              <w:rFonts w:ascii="Cambria Math" w:eastAsia="Calibri" w:hAnsi="Cambria Math"/>
              <w:sz w:val="28"/>
              <w:szCs w:val="28"/>
              <w:lang w:eastAsia="en-US"/>
            </w:rPr>
            <m:t>=</m:t>
          </m:r>
          <m:f>
            <m:fPr>
              <m:ctrlPr>
                <w:rPr>
                  <w:rFonts w:ascii="Cambria Math" w:eastAsia="Calibri" w:hAnsi="Cambria Math"/>
                  <w:i/>
                  <w:sz w:val="28"/>
                  <w:szCs w:val="28"/>
                  <w:lang w:eastAsia="en-US"/>
                </w:rPr>
              </m:ctrlPr>
            </m:fPr>
            <m:num>
              <m:r>
                <w:rPr>
                  <w:rFonts w:ascii="Cambria Math" w:eastAsia="Calibri" w:hAnsi="Cambria Math"/>
                  <w:sz w:val="28"/>
                  <w:szCs w:val="28"/>
                  <w:lang w:eastAsia="en-US"/>
                </w:rPr>
                <m:t>3</m:t>
              </m:r>
            </m:num>
            <m:den>
              <m:r>
                <w:rPr>
                  <w:rFonts w:ascii="Cambria Math" w:eastAsia="Calibri" w:hAnsi="Cambria Math"/>
                  <w:sz w:val="28"/>
                  <w:szCs w:val="28"/>
                  <w:lang w:eastAsia="en-US"/>
                </w:rPr>
                <m:t>2</m:t>
              </m:r>
            </m:den>
          </m:f>
          <m:sSup>
            <m:sSupPr>
              <m:ctrlPr>
                <w:rPr>
                  <w:rFonts w:ascii="Cambria Math" w:eastAsia="Calibri" w:hAnsi="Cambria Math"/>
                  <w:i/>
                  <w:sz w:val="28"/>
                  <w:szCs w:val="28"/>
                  <w:lang w:eastAsia="en-US"/>
                </w:rPr>
              </m:ctrlPr>
            </m:sSupPr>
            <m:e>
              <m:r>
                <w:rPr>
                  <w:rFonts w:ascii="Cambria Math" w:eastAsia="Calibri" w:hAnsi="Cambria Math"/>
                  <w:sz w:val="28"/>
                  <w:szCs w:val="28"/>
                  <w:lang w:eastAsia="en-US"/>
                </w:rPr>
                <m:t>1,1</m:t>
              </m:r>
            </m:e>
            <m:sup>
              <m:r>
                <w:rPr>
                  <w:rFonts w:ascii="Cambria Math" w:eastAsia="Calibri" w:hAnsi="Cambria Math"/>
                  <w:sz w:val="28"/>
                  <w:szCs w:val="28"/>
                  <w:lang w:eastAsia="en-US"/>
                </w:rPr>
                <m:t>2</m:t>
              </m:r>
            </m:sup>
          </m:sSup>
          <m:d>
            <m:dPr>
              <m:ctrlPr>
                <w:rPr>
                  <w:rFonts w:ascii="Cambria Math" w:eastAsia="Calibri" w:hAnsi="Cambria Math"/>
                  <w:i/>
                  <w:sz w:val="28"/>
                  <w:szCs w:val="28"/>
                  <w:lang w:eastAsia="en-US"/>
                </w:rPr>
              </m:ctrlPr>
            </m:dPr>
            <m:e>
              <m:r>
                <w:rPr>
                  <w:rFonts w:ascii="Cambria Math" w:eastAsia="Calibri" w:hAnsi="Cambria Math"/>
                  <w:sz w:val="28"/>
                  <w:szCs w:val="28"/>
                  <w:lang w:eastAsia="en-US"/>
                </w:rPr>
                <m:t>0,351-</m:t>
              </m:r>
              <m:f>
                <m:fPr>
                  <m:ctrlPr>
                    <w:rPr>
                      <w:rFonts w:ascii="Cambria Math" w:eastAsia="Calibri" w:hAnsi="Cambria Math"/>
                      <w:i/>
                      <w:sz w:val="28"/>
                      <w:szCs w:val="28"/>
                      <w:lang w:eastAsia="en-US"/>
                    </w:rPr>
                  </m:ctrlPr>
                </m:fPr>
                <m:num>
                  <m:sSup>
                    <m:sSupPr>
                      <m:ctrlPr>
                        <w:rPr>
                          <w:rFonts w:ascii="Cambria Math" w:eastAsia="Calibri" w:hAnsi="Cambria Math"/>
                          <w:i/>
                          <w:sz w:val="28"/>
                          <w:szCs w:val="28"/>
                          <w:lang w:eastAsia="en-US"/>
                        </w:rPr>
                      </m:ctrlPr>
                    </m:sSupPr>
                    <m:e>
                      <m:r>
                        <w:rPr>
                          <w:rFonts w:ascii="Cambria Math" w:eastAsia="Calibri" w:hAnsi="Cambria Math"/>
                          <w:sz w:val="28"/>
                          <w:szCs w:val="28"/>
                          <w:lang w:eastAsia="en-US"/>
                        </w:rPr>
                        <m:t>0,341</m:t>
                      </m:r>
                    </m:e>
                    <m:sup>
                      <m:r>
                        <w:rPr>
                          <w:rFonts w:ascii="Cambria Math" w:eastAsia="Calibri" w:hAnsi="Cambria Math"/>
                          <w:sz w:val="28"/>
                          <w:szCs w:val="28"/>
                          <w:lang w:eastAsia="en-US"/>
                        </w:rPr>
                        <m:t>2</m:t>
                      </m:r>
                    </m:sup>
                  </m:sSup>
                </m:num>
                <m:den>
                  <m:r>
                    <w:rPr>
                      <w:rFonts w:ascii="Cambria Math" w:eastAsia="Calibri" w:hAnsi="Cambria Math"/>
                      <w:sz w:val="28"/>
                      <w:szCs w:val="28"/>
                      <w:lang w:eastAsia="en-US"/>
                    </w:rPr>
                    <m:t>0,351</m:t>
                  </m:r>
                </m:den>
              </m:f>
            </m:e>
          </m:d>
          <m:r>
            <w:rPr>
              <w:rFonts w:ascii="Cambria Math" w:eastAsia="Calibri" w:hAnsi="Cambria Math"/>
              <w:sz w:val="28"/>
              <w:szCs w:val="28"/>
              <w:lang w:eastAsia="en-US"/>
            </w:rPr>
            <m:t>=0.037 Гн,</m:t>
          </m:r>
        </m:oMath>
      </m:oMathPara>
    </w:p>
    <w:p w:rsidR="00E83F8A" w:rsidRPr="009D100E" w:rsidRDefault="00E83F8A" w:rsidP="00E83F8A">
      <w:pPr>
        <w:spacing w:line="360" w:lineRule="auto"/>
        <w:ind w:firstLine="720"/>
        <w:rPr>
          <w:rFonts w:eastAsia="Calibri"/>
          <w:sz w:val="28"/>
          <w:szCs w:val="28"/>
          <w:lang w:eastAsia="en-US"/>
        </w:rPr>
      </w:pPr>
      <w:r w:rsidRPr="009D100E">
        <w:rPr>
          <w:rFonts w:eastAsia="Calibri"/>
          <w:sz w:val="28"/>
          <w:szCs w:val="28"/>
          <w:lang w:eastAsia="en-US"/>
        </w:rPr>
        <w:lastRenderedPageBreak/>
        <w:t xml:space="preserve">де </w:t>
      </w:r>
      <m:oMath>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L</m:t>
            </m:r>
          </m:e>
          <m:sub>
            <m:r>
              <w:rPr>
                <w:rFonts w:ascii="Cambria Math" w:eastAsia="Calibri" w:hAnsi="Cambria Math"/>
                <w:sz w:val="28"/>
                <w:szCs w:val="28"/>
                <w:lang w:eastAsia="en-US"/>
              </w:rPr>
              <m:t>др</m:t>
            </m:r>
          </m:sub>
        </m:sSub>
        <m:r>
          <w:rPr>
            <w:rFonts w:ascii="Cambria Math" w:eastAsia="Calibri" w:hAnsi="Cambria Math"/>
            <w:sz w:val="28"/>
            <w:szCs w:val="28"/>
            <w:lang w:eastAsia="en-US"/>
          </w:rPr>
          <m:t xml:space="preserve"> </m:t>
        </m:r>
      </m:oMath>
      <w:r w:rsidRPr="009D100E">
        <w:rPr>
          <w:rFonts w:eastAsia="Calibri"/>
          <w:sz w:val="28"/>
          <w:szCs w:val="28"/>
          <w:lang w:eastAsia="en-US"/>
        </w:rPr>
        <w:t xml:space="preserve">– індуктивність дроселя в ланці постійного струму ПЧ; </w:t>
      </w:r>
      <w:r w:rsidRPr="009D100E">
        <w:rPr>
          <w:rFonts w:eastAsia="Calibri"/>
          <w:sz w:val="28"/>
          <w:szCs w:val="28"/>
          <w:lang w:eastAsia="en-US"/>
        </w:rPr>
        <w:tab/>
      </w:r>
      <w:r w:rsidRPr="009D100E">
        <w:rPr>
          <w:rFonts w:eastAsia="Calibri"/>
          <w:sz w:val="28"/>
          <w:szCs w:val="28"/>
          <w:lang w:eastAsia="en-US"/>
        </w:rPr>
        <w:tab/>
      </w:r>
      <m:oMath>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к</m:t>
            </m:r>
          </m:e>
          <m:sub>
            <m:r>
              <w:rPr>
                <w:rFonts w:ascii="Cambria Math" w:eastAsia="Calibri" w:hAnsi="Cambria Math"/>
                <w:sz w:val="28"/>
                <w:szCs w:val="28"/>
                <w:lang w:eastAsia="en-US"/>
              </w:rPr>
              <m:t>і</m:t>
            </m:r>
          </m:sub>
        </m:sSub>
        <m:r>
          <w:rPr>
            <w:rFonts w:ascii="Cambria Math" w:eastAsia="Calibri" w:hAnsi="Cambria Math"/>
            <w:sz w:val="28"/>
            <w:szCs w:val="28"/>
            <w:lang w:eastAsia="en-US"/>
          </w:rPr>
          <m:t>=</m:t>
        </m:r>
        <m:f>
          <m:fPr>
            <m:type m:val="skw"/>
            <m:ctrlPr>
              <w:rPr>
                <w:rFonts w:ascii="Cambria Math" w:eastAsia="Calibri" w:hAnsi="Cambria Math"/>
                <w:i/>
                <w:sz w:val="28"/>
                <w:szCs w:val="28"/>
                <w:lang w:eastAsia="en-US"/>
              </w:rPr>
            </m:ctrlPr>
          </m:fPr>
          <m:num>
            <m:r>
              <w:rPr>
                <w:rFonts w:ascii="Cambria Math" w:eastAsia="Calibri" w:hAnsi="Cambria Math"/>
                <w:sz w:val="28"/>
                <w:szCs w:val="28"/>
                <w:lang w:eastAsia="en-US"/>
              </w:rPr>
              <m:t>2</m:t>
            </m:r>
            <m:rad>
              <m:radPr>
                <m:degHide m:val="1"/>
                <m:ctrlPr>
                  <w:rPr>
                    <w:rFonts w:ascii="Cambria Math" w:eastAsia="Calibri" w:hAnsi="Cambria Math"/>
                    <w:i/>
                    <w:sz w:val="28"/>
                    <w:szCs w:val="28"/>
                    <w:lang w:eastAsia="en-US"/>
                  </w:rPr>
                </m:ctrlPr>
              </m:radPr>
              <m:deg/>
              <m:e>
                <m:r>
                  <w:rPr>
                    <w:rFonts w:ascii="Cambria Math" w:eastAsia="Calibri" w:hAnsi="Cambria Math"/>
                    <w:sz w:val="28"/>
                    <w:szCs w:val="28"/>
                    <w:lang w:eastAsia="en-US"/>
                  </w:rPr>
                  <m:t>3</m:t>
                </m:r>
              </m:e>
            </m:rad>
          </m:num>
          <m:den>
            <m:r>
              <w:rPr>
                <w:rFonts w:ascii="Cambria Math" w:eastAsia="Calibri" w:hAnsi="Cambria Math"/>
                <w:sz w:val="28"/>
                <w:szCs w:val="28"/>
                <w:lang w:eastAsia="en-US"/>
              </w:rPr>
              <m:t>π</m:t>
            </m:r>
          </m:den>
        </m:f>
      </m:oMath>
      <w:r w:rsidRPr="009D100E">
        <w:rPr>
          <w:rFonts w:eastAsia="Calibri"/>
          <w:sz w:val="28"/>
          <w:szCs w:val="28"/>
          <w:lang w:eastAsia="en-US"/>
        </w:rPr>
        <w:t xml:space="preserve"> – модуль комутаційної функції.</w:t>
      </w:r>
    </w:p>
    <w:p w:rsidR="00E83F8A" w:rsidRPr="009D100E" w:rsidRDefault="00E83F8A" w:rsidP="00E83F8A">
      <w:pPr>
        <w:spacing w:line="360" w:lineRule="auto"/>
        <w:ind w:firstLine="720"/>
        <w:rPr>
          <w:rFonts w:eastAsia="Calibri"/>
          <w:sz w:val="28"/>
          <w:szCs w:val="28"/>
          <w:lang w:eastAsia="en-US"/>
        </w:rPr>
      </w:pPr>
      <w:r w:rsidRPr="009D100E">
        <w:rPr>
          <w:rFonts w:eastAsia="Calibri"/>
          <w:sz w:val="28"/>
          <w:szCs w:val="28"/>
          <w:lang w:eastAsia="en-US"/>
        </w:rPr>
        <w:t>Еквівалентний активний опір електроприводу з частотно-струмовим керуванням:</w:t>
      </w:r>
    </w:p>
    <w:p w:rsidR="00E83F8A" w:rsidRPr="00F075A2" w:rsidRDefault="00B4703E" w:rsidP="00E83F8A">
      <w:pPr>
        <w:spacing w:line="360" w:lineRule="auto"/>
        <w:ind w:firstLine="720"/>
        <w:rPr>
          <w:rFonts w:eastAsia="Calibri"/>
          <w:sz w:val="28"/>
          <w:szCs w:val="28"/>
          <w:lang w:eastAsia="en-US"/>
        </w:rPr>
      </w:pPr>
      <m:oMathPara>
        <m:oMath>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R</m:t>
              </m:r>
            </m:e>
            <m:sub>
              <m:r>
                <w:rPr>
                  <w:rFonts w:ascii="Cambria Math" w:eastAsia="Calibri" w:hAnsi="Cambria Math"/>
                  <w:sz w:val="28"/>
                  <w:szCs w:val="28"/>
                  <w:lang w:eastAsia="en-US"/>
                </w:rPr>
                <m:t>э</m:t>
              </m:r>
            </m:sub>
          </m:sSub>
          <m:r>
            <w:rPr>
              <w:rFonts w:ascii="Cambria Math" w:eastAsia="Calibri" w:hAnsi="Cambria Math"/>
              <w:sz w:val="28"/>
              <w:szCs w:val="28"/>
              <w:lang w:eastAsia="en-US"/>
            </w:rPr>
            <m:t>=</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r</m:t>
              </m:r>
            </m:e>
            <m:sub>
              <m:r>
                <w:rPr>
                  <w:rFonts w:ascii="Cambria Math" w:eastAsia="Calibri" w:hAnsi="Cambria Math"/>
                  <w:sz w:val="28"/>
                  <w:szCs w:val="28"/>
                  <w:lang w:eastAsia="en-US"/>
                </w:rPr>
                <m:t>др</m:t>
              </m:r>
            </m:sub>
          </m:sSub>
          <m:r>
            <w:rPr>
              <w:rFonts w:ascii="Cambria Math" w:eastAsia="Calibri" w:hAnsi="Cambria Math"/>
              <w:sz w:val="28"/>
              <w:szCs w:val="28"/>
              <w:lang w:eastAsia="en-US"/>
            </w:rPr>
            <m:t>+</m:t>
          </m:r>
          <m:f>
            <m:fPr>
              <m:ctrlPr>
                <w:rPr>
                  <w:rFonts w:ascii="Cambria Math" w:eastAsia="Calibri" w:hAnsi="Cambria Math"/>
                  <w:i/>
                  <w:sz w:val="28"/>
                  <w:szCs w:val="28"/>
                  <w:lang w:eastAsia="en-US"/>
                </w:rPr>
              </m:ctrlPr>
            </m:fPr>
            <m:num>
              <m:r>
                <w:rPr>
                  <w:rFonts w:ascii="Cambria Math" w:eastAsia="Calibri" w:hAnsi="Cambria Math"/>
                  <w:sz w:val="28"/>
                  <w:szCs w:val="28"/>
                  <w:lang w:eastAsia="en-US"/>
                </w:rPr>
                <m:t>3</m:t>
              </m:r>
            </m:num>
            <m:den>
              <m:r>
                <w:rPr>
                  <w:rFonts w:ascii="Cambria Math" w:eastAsia="Calibri" w:hAnsi="Cambria Math"/>
                  <w:sz w:val="28"/>
                  <w:szCs w:val="28"/>
                  <w:lang w:eastAsia="en-US"/>
                </w:rPr>
                <m:t>2</m:t>
              </m:r>
            </m:den>
          </m:f>
          <m:sSubSup>
            <m:sSubSupPr>
              <m:ctrlPr>
                <w:rPr>
                  <w:rFonts w:ascii="Cambria Math" w:eastAsia="Calibri" w:hAnsi="Cambria Math"/>
                  <w:i/>
                  <w:sz w:val="28"/>
                  <w:szCs w:val="28"/>
                  <w:lang w:eastAsia="en-US"/>
                </w:rPr>
              </m:ctrlPr>
            </m:sSubSupPr>
            <m:e>
              <m:r>
                <w:rPr>
                  <w:rFonts w:ascii="Cambria Math" w:eastAsia="Calibri" w:hAnsi="Cambria Math"/>
                  <w:sz w:val="28"/>
                  <w:szCs w:val="28"/>
                  <w:lang w:eastAsia="en-US"/>
                </w:rPr>
                <m:t>к</m:t>
              </m:r>
            </m:e>
            <m:sub>
              <m:r>
                <w:rPr>
                  <w:rFonts w:ascii="Cambria Math" w:eastAsia="Calibri" w:hAnsi="Cambria Math"/>
                  <w:sz w:val="28"/>
                  <w:szCs w:val="28"/>
                  <w:lang w:eastAsia="en-US"/>
                </w:rPr>
                <m:t>і</m:t>
              </m:r>
            </m:sub>
            <m:sup>
              <m:r>
                <w:rPr>
                  <w:rFonts w:ascii="Cambria Math" w:eastAsia="Calibri" w:hAnsi="Cambria Math"/>
                  <w:sz w:val="28"/>
                  <w:szCs w:val="28"/>
                  <w:lang w:eastAsia="en-US"/>
                </w:rPr>
                <m:t>2</m:t>
              </m:r>
            </m:sup>
          </m:sSubSup>
          <m:d>
            <m:dPr>
              <m:ctrlPr>
                <w:rPr>
                  <w:rFonts w:ascii="Cambria Math" w:eastAsia="Calibri" w:hAnsi="Cambria Math"/>
                  <w:i/>
                  <w:sz w:val="28"/>
                  <w:szCs w:val="28"/>
                  <w:lang w:eastAsia="en-US"/>
                </w:rPr>
              </m:ctrlPr>
            </m:dPr>
            <m:e>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r</m:t>
                  </m:r>
                </m:e>
                <m:sub>
                  <m:r>
                    <w:rPr>
                      <w:rFonts w:ascii="Cambria Math" w:eastAsia="Calibri" w:hAnsi="Cambria Math"/>
                      <w:sz w:val="28"/>
                      <w:szCs w:val="28"/>
                      <w:lang w:eastAsia="en-US"/>
                    </w:rPr>
                    <m:t>1</m:t>
                  </m:r>
                </m:sub>
              </m:sSub>
              <m:r>
                <w:rPr>
                  <w:rFonts w:ascii="Cambria Math" w:eastAsia="Calibri" w:hAnsi="Cambria Math"/>
                  <w:sz w:val="28"/>
                  <w:szCs w:val="28"/>
                  <w:lang w:eastAsia="en-US"/>
                </w:rPr>
                <m:t>+</m:t>
              </m:r>
              <m:sSubSup>
                <m:sSubSupPr>
                  <m:ctrlPr>
                    <w:rPr>
                      <w:rFonts w:ascii="Cambria Math" w:eastAsia="Calibri" w:hAnsi="Cambria Math"/>
                      <w:i/>
                      <w:sz w:val="28"/>
                      <w:szCs w:val="28"/>
                      <w:lang w:eastAsia="en-US"/>
                    </w:rPr>
                  </m:ctrlPr>
                </m:sSubSupPr>
                <m:e>
                  <m:r>
                    <w:rPr>
                      <w:rFonts w:ascii="Cambria Math" w:eastAsia="Calibri" w:hAnsi="Cambria Math"/>
                      <w:sz w:val="28"/>
                      <w:szCs w:val="28"/>
                      <w:lang w:eastAsia="en-US"/>
                    </w:rPr>
                    <m:t>r</m:t>
                  </m:r>
                </m:e>
                <m:sub>
                  <m:r>
                    <w:rPr>
                      <w:rFonts w:ascii="Cambria Math" w:eastAsia="Calibri" w:hAnsi="Cambria Math"/>
                      <w:sz w:val="28"/>
                      <w:szCs w:val="28"/>
                      <w:lang w:eastAsia="en-US"/>
                    </w:rPr>
                    <m:t>2</m:t>
                  </m:r>
                </m:sub>
                <m:sup>
                  <m:r>
                    <w:rPr>
                      <w:rFonts w:ascii="Cambria Math" w:eastAsia="Calibri" w:hAnsi="Cambria Math"/>
                      <w:sz w:val="28"/>
                      <w:szCs w:val="28"/>
                      <w:lang w:eastAsia="en-US"/>
                    </w:rPr>
                    <m:t>'</m:t>
                  </m:r>
                </m:sup>
              </m:sSubSup>
              <m:f>
                <m:fPr>
                  <m:ctrlPr>
                    <w:rPr>
                      <w:rFonts w:ascii="Cambria Math" w:eastAsia="Calibri" w:hAnsi="Cambria Math"/>
                      <w:i/>
                      <w:sz w:val="28"/>
                      <w:szCs w:val="28"/>
                      <w:lang w:eastAsia="en-US"/>
                    </w:rPr>
                  </m:ctrlPr>
                </m:fPr>
                <m:num>
                  <m:sSubSup>
                    <m:sSubSupPr>
                      <m:ctrlPr>
                        <w:rPr>
                          <w:rFonts w:ascii="Cambria Math" w:eastAsia="Calibri" w:hAnsi="Cambria Math"/>
                          <w:i/>
                          <w:sz w:val="28"/>
                          <w:szCs w:val="28"/>
                          <w:lang w:eastAsia="en-US"/>
                        </w:rPr>
                      </m:ctrlPr>
                    </m:sSubSupPr>
                    <m:e>
                      <m:r>
                        <w:rPr>
                          <w:rFonts w:ascii="Cambria Math" w:eastAsia="Calibri" w:hAnsi="Cambria Math"/>
                          <w:sz w:val="28"/>
                          <w:szCs w:val="28"/>
                          <w:lang w:eastAsia="en-US"/>
                        </w:rPr>
                        <m:t>L</m:t>
                      </m:r>
                    </m:e>
                    <m:sub>
                      <m:r>
                        <w:rPr>
                          <w:rFonts w:ascii="Cambria Math" w:eastAsia="Calibri" w:hAnsi="Cambria Math"/>
                          <w:sz w:val="28"/>
                          <w:szCs w:val="28"/>
                          <w:lang w:eastAsia="en-US"/>
                        </w:rPr>
                        <m:t>µ</m:t>
                      </m:r>
                    </m:sub>
                    <m:sup>
                      <m:r>
                        <w:rPr>
                          <w:rFonts w:ascii="Cambria Math" w:eastAsia="Calibri" w:hAnsi="Cambria Math"/>
                          <w:sz w:val="28"/>
                          <w:szCs w:val="28"/>
                          <w:lang w:eastAsia="en-US"/>
                        </w:rPr>
                        <m:t>2</m:t>
                      </m:r>
                    </m:sup>
                  </m:sSubSup>
                </m:num>
                <m:den>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L</m:t>
                      </m:r>
                    </m:e>
                    <m:sub>
                      <m:r>
                        <w:rPr>
                          <w:rFonts w:ascii="Cambria Math" w:eastAsia="Calibri" w:hAnsi="Cambria Math"/>
                          <w:sz w:val="28"/>
                          <w:szCs w:val="28"/>
                          <w:lang w:eastAsia="en-US"/>
                        </w:rPr>
                        <m:t>r</m:t>
                      </m:r>
                    </m:sub>
                  </m:sSub>
                </m:den>
              </m:f>
            </m:e>
          </m:d>
          <m:r>
            <w:rPr>
              <w:rFonts w:ascii="Cambria Math" w:eastAsia="Calibri" w:hAnsi="Cambria Math"/>
              <w:sz w:val="28"/>
              <w:szCs w:val="28"/>
              <w:lang w:eastAsia="en-US"/>
            </w:rPr>
            <m:t>=</m:t>
          </m:r>
          <m:f>
            <m:fPr>
              <m:ctrlPr>
                <w:rPr>
                  <w:rFonts w:ascii="Cambria Math" w:eastAsia="Calibri" w:hAnsi="Cambria Math"/>
                  <w:i/>
                  <w:sz w:val="28"/>
                  <w:szCs w:val="28"/>
                  <w:lang w:eastAsia="en-US"/>
                </w:rPr>
              </m:ctrlPr>
            </m:fPr>
            <m:num>
              <m:r>
                <w:rPr>
                  <w:rFonts w:ascii="Cambria Math" w:eastAsia="Calibri" w:hAnsi="Cambria Math"/>
                  <w:sz w:val="28"/>
                  <w:szCs w:val="28"/>
                  <w:lang w:eastAsia="en-US"/>
                </w:rPr>
                <m:t>3</m:t>
              </m:r>
            </m:num>
            <m:den>
              <m:r>
                <w:rPr>
                  <w:rFonts w:ascii="Cambria Math" w:eastAsia="Calibri" w:hAnsi="Cambria Math"/>
                  <w:sz w:val="28"/>
                  <w:szCs w:val="28"/>
                  <w:lang w:eastAsia="en-US"/>
                </w:rPr>
                <m:t>2</m:t>
              </m:r>
            </m:den>
          </m:f>
          <m:sSup>
            <m:sSupPr>
              <m:ctrlPr>
                <w:rPr>
                  <w:rFonts w:ascii="Cambria Math" w:eastAsia="Calibri" w:hAnsi="Cambria Math"/>
                  <w:i/>
                  <w:sz w:val="28"/>
                  <w:szCs w:val="28"/>
                  <w:lang w:eastAsia="en-US"/>
                </w:rPr>
              </m:ctrlPr>
            </m:sSupPr>
            <m:e>
              <m:r>
                <w:rPr>
                  <w:rFonts w:ascii="Cambria Math" w:eastAsia="Calibri" w:hAnsi="Cambria Math"/>
                  <w:sz w:val="28"/>
                  <w:szCs w:val="28"/>
                  <w:lang w:eastAsia="en-US"/>
                </w:rPr>
                <m:t>1,1</m:t>
              </m:r>
            </m:e>
            <m:sup>
              <m:r>
                <w:rPr>
                  <w:rFonts w:ascii="Cambria Math" w:eastAsia="Calibri" w:hAnsi="Cambria Math"/>
                  <w:sz w:val="28"/>
                  <w:szCs w:val="28"/>
                  <w:lang w:eastAsia="en-US"/>
                </w:rPr>
                <m:t>2</m:t>
              </m:r>
            </m:sup>
          </m:sSup>
          <m:d>
            <m:dPr>
              <m:ctrlPr>
                <w:rPr>
                  <w:rFonts w:ascii="Cambria Math" w:eastAsia="Calibri" w:hAnsi="Cambria Math"/>
                  <w:i/>
                  <w:sz w:val="28"/>
                  <w:szCs w:val="28"/>
                  <w:lang w:eastAsia="en-US"/>
                </w:rPr>
              </m:ctrlPr>
            </m:dPr>
            <m:e>
              <m:r>
                <w:rPr>
                  <w:rFonts w:ascii="Cambria Math" w:eastAsia="Calibri" w:hAnsi="Cambria Math"/>
                  <w:sz w:val="28"/>
                  <w:szCs w:val="28"/>
                  <w:lang w:eastAsia="en-US"/>
                </w:rPr>
                <m:t>0.2156+0,217</m:t>
              </m:r>
              <m:f>
                <m:fPr>
                  <m:ctrlPr>
                    <w:rPr>
                      <w:rFonts w:ascii="Cambria Math" w:eastAsia="Calibri" w:hAnsi="Cambria Math"/>
                      <w:i/>
                      <w:sz w:val="28"/>
                      <w:szCs w:val="28"/>
                      <w:lang w:eastAsia="en-US"/>
                    </w:rPr>
                  </m:ctrlPr>
                </m:fPr>
                <m:num>
                  <m:sSup>
                    <m:sSupPr>
                      <m:ctrlPr>
                        <w:rPr>
                          <w:rFonts w:ascii="Cambria Math" w:eastAsia="Calibri" w:hAnsi="Cambria Math"/>
                          <w:i/>
                          <w:sz w:val="28"/>
                          <w:szCs w:val="28"/>
                          <w:lang w:eastAsia="en-US"/>
                        </w:rPr>
                      </m:ctrlPr>
                    </m:sSupPr>
                    <m:e>
                      <m:r>
                        <w:rPr>
                          <w:rFonts w:ascii="Cambria Math" w:eastAsia="Calibri" w:hAnsi="Cambria Math"/>
                          <w:sz w:val="28"/>
                          <w:szCs w:val="28"/>
                          <w:lang w:eastAsia="en-US"/>
                        </w:rPr>
                        <m:t>0,341</m:t>
                      </m:r>
                    </m:e>
                    <m:sup>
                      <m:r>
                        <w:rPr>
                          <w:rFonts w:ascii="Cambria Math" w:eastAsia="Calibri" w:hAnsi="Cambria Math"/>
                          <w:sz w:val="28"/>
                          <w:szCs w:val="28"/>
                          <w:lang w:eastAsia="en-US"/>
                        </w:rPr>
                        <m:t>2</m:t>
                      </m:r>
                    </m:sup>
                  </m:sSup>
                </m:num>
                <m:den>
                  <m:r>
                    <w:rPr>
                      <w:rFonts w:ascii="Cambria Math" w:eastAsia="Calibri" w:hAnsi="Cambria Math"/>
                      <w:sz w:val="28"/>
                      <w:szCs w:val="28"/>
                      <w:lang w:eastAsia="en-US"/>
                    </w:rPr>
                    <m:t>0,351</m:t>
                  </m:r>
                </m:den>
              </m:f>
            </m:e>
          </m:d>
          <m:r>
            <w:rPr>
              <w:rFonts w:ascii="Cambria Math" w:eastAsia="Calibri" w:hAnsi="Cambria Math"/>
              <w:sz w:val="28"/>
              <w:szCs w:val="28"/>
              <w:lang w:eastAsia="en-US"/>
            </w:rPr>
            <m:t>=0,524 Ом</m:t>
          </m:r>
        </m:oMath>
      </m:oMathPara>
    </w:p>
    <w:p w:rsidR="00F075A2" w:rsidRPr="009D100E" w:rsidRDefault="00F075A2" w:rsidP="00E83F8A">
      <w:pPr>
        <w:spacing w:line="360" w:lineRule="auto"/>
        <w:ind w:firstLine="720"/>
        <w:rPr>
          <w:rFonts w:eastAsia="Calibri"/>
          <w:sz w:val="28"/>
          <w:szCs w:val="28"/>
          <w:lang w:eastAsia="en-US"/>
        </w:rPr>
      </w:pPr>
    </w:p>
    <w:p w:rsidR="00E83F8A" w:rsidRPr="009D100E" w:rsidRDefault="00E83F8A" w:rsidP="00E83F8A">
      <w:pPr>
        <w:spacing w:line="360" w:lineRule="auto"/>
        <w:ind w:firstLine="720"/>
        <w:rPr>
          <w:rFonts w:eastAsia="Calibri"/>
          <w:sz w:val="28"/>
          <w:szCs w:val="28"/>
          <w:lang w:eastAsia="en-US"/>
        </w:rPr>
      </w:pPr>
      <w:r w:rsidRPr="009D100E">
        <w:rPr>
          <w:rFonts w:eastAsia="Calibri"/>
          <w:sz w:val="28"/>
          <w:szCs w:val="28"/>
          <w:lang w:eastAsia="en-US"/>
        </w:rPr>
        <w:t xml:space="preserve">де </w:t>
      </w:r>
      <m:oMath>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r</m:t>
            </m:r>
          </m:e>
          <m:sub>
            <m:r>
              <w:rPr>
                <w:rFonts w:ascii="Cambria Math" w:eastAsia="Calibri" w:hAnsi="Cambria Math"/>
                <w:sz w:val="28"/>
                <w:szCs w:val="28"/>
                <w:lang w:eastAsia="en-US"/>
              </w:rPr>
              <m:t>др</m:t>
            </m:r>
          </m:sub>
        </m:sSub>
        <m:r>
          <w:rPr>
            <w:rFonts w:ascii="Cambria Math" w:eastAsia="Calibri" w:hAnsi="Cambria Math"/>
            <w:sz w:val="28"/>
            <w:szCs w:val="28"/>
            <w:lang w:eastAsia="en-US"/>
          </w:rPr>
          <m:t xml:space="preserve"> </m:t>
        </m:r>
      </m:oMath>
      <w:r w:rsidRPr="009D100E">
        <w:rPr>
          <w:rFonts w:eastAsia="Calibri"/>
          <w:sz w:val="28"/>
          <w:szCs w:val="28"/>
          <w:lang w:eastAsia="en-US"/>
        </w:rPr>
        <w:t>– активний опір дроселя в ланці постійного струму ПЧ.</w:t>
      </w:r>
    </w:p>
    <w:p w:rsidR="00E83F8A" w:rsidRPr="009D100E" w:rsidRDefault="00E83F8A" w:rsidP="00E83F8A">
      <w:pPr>
        <w:spacing w:line="360" w:lineRule="auto"/>
        <w:ind w:firstLine="720"/>
        <w:rPr>
          <w:rFonts w:eastAsia="Calibri"/>
          <w:sz w:val="28"/>
          <w:szCs w:val="28"/>
          <w:lang w:eastAsia="en-US"/>
        </w:rPr>
      </w:pPr>
      <w:r w:rsidRPr="009D100E">
        <w:rPr>
          <w:rFonts w:eastAsia="Calibri"/>
          <w:sz w:val="28"/>
          <w:szCs w:val="28"/>
          <w:lang w:eastAsia="en-US"/>
        </w:rPr>
        <w:t>Дані по дроселю в ланці постійного струму ПЧ частіше всього не приводяться в паспортних даних чи каталогах, в таким випадках ними можна знехтувати.</w:t>
      </w:r>
    </w:p>
    <w:p w:rsidR="00E83F8A" w:rsidRPr="009D100E" w:rsidRDefault="00E83F8A" w:rsidP="00E83F8A">
      <w:pPr>
        <w:spacing w:line="360" w:lineRule="auto"/>
        <w:ind w:firstLine="720"/>
        <w:rPr>
          <w:rFonts w:eastAsia="Calibri"/>
          <w:sz w:val="28"/>
          <w:szCs w:val="28"/>
          <w:lang w:eastAsia="en-US"/>
        </w:rPr>
      </w:pPr>
      <w:r w:rsidRPr="009D100E">
        <w:rPr>
          <w:rFonts w:eastAsia="Calibri"/>
          <w:sz w:val="28"/>
          <w:szCs w:val="28"/>
          <w:lang w:eastAsia="en-US"/>
        </w:rPr>
        <w:t>Електромагнітна постійна часу частотно-регульованого електроприводу:</w:t>
      </w:r>
    </w:p>
    <w:p w:rsidR="00E83F8A" w:rsidRPr="00F075A2" w:rsidRDefault="00B4703E" w:rsidP="00E83F8A">
      <w:pPr>
        <w:spacing w:line="360" w:lineRule="auto"/>
        <w:ind w:firstLine="720"/>
        <w:rPr>
          <w:rFonts w:eastAsia="Calibri"/>
          <w:sz w:val="28"/>
          <w:szCs w:val="28"/>
          <w:lang w:eastAsia="en-US"/>
        </w:rPr>
      </w:pPr>
      <m:oMathPara>
        <m:oMath>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Т</m:t>
              </m:r>
            </m:e>
            <m:sub>
              <m:r>
                <w:rPr>
                  <w:rFonts w:ascii="Cambria Math" w:eastAsia="Calibri" w:hAnsi="Cambria Math"/>
                  <w:sz w:val="28"/>
                  <w:szCs w:val="28"/>
                  <w:lang w:eastAsia="en-US"/>
                </w:rPr>
                <m:t>э</m:t>
              </m:r>
            </m:sub>
          </m:sSub>
          <m:r>
            <w:rPr>
              <w:rFonts w:ascii="Cambria Math" w:eastAsia="Calibri" w:hAnsi="Cambria Math"/>
              <w:sz w:val="28"/>
              <w:szCs w:val="28"/>
              <w:lang w:eastAsia="en-US"/>
            </w:rPr>
            <m:t>=</m:t>
          </m:r>
          <m:f>
            <m:fPr>
              <m:ctrlPr>
                <w:rPr>
                  <w:rFonts w:ascii="Cambria Math" w:eastAsia="Calibri" w:hAnsi="Cambria Math"/>
                  <w:i/>
                  <w:sz w:val="28"/>
                  <w:szCs w:val="28"/>
                  <w:lang w:eastAsia="en-US"/>
                </w:rPr>
              </m:ctrlPr>
            </m:fPr>
            <m:num>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L</m:t>
                  </m:r>
                </m:e>
                <m:sub>
                  <m:r>
                    <w:rPr>
                      <w:rFonts w:ascii="Cambria Math" w:eastAsia="Calibri" w:hAnsi="Cambria Math"/>
                      <w:sz w:val="28"/>
                      <w:szCs w:val="28"/>
                      <w:lang w:eastAsia="en-US"/>
                    </w:rPr>
                    <m:t>э</m:t>
                  </m:r>
                </m:sub>
              </m:sSub>
            </m:num>
            <m:den>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R</m:t>
                  </m:r>
                </m:e>
                <m:sub>
                  <m:r>
                    <w:rPr>
                      <w:rFonts w:ascii="Cambria Math" w:eastAsia="Calibri" w:hAnsi="Cambria Math"/>
                      <w:sz w:val="28"/>
                      <w:szCs w:val="28"/>
                      <w:lang w:eastAsia="en-US"/>
                    </w:rPr>
                    <m:t>э</m:t>
                  </m:r>
                </m:sub>
              </m:sSub>
            </m:den>
          </m:f>
          <m:r>
            <w:rPr>
              <w:rFonts w:ascii="Cambria Math" w:eastAsia="Calibri" w:hAnsi="Cambria Math"/>
              <w:sz w:val="28"/>
              <w:szCs w:val="28"/>
              <w:lang w:eastAsia="en-US"/>
            </w:rPr>
            <m:t>=</m:t>
          </m:r>
          <m:f>
            <m:fPr>
              <m:ctrlPr>
                <w:rPr>
                  <w:rFonts w:ascii="Cambria Math" w:eastAsia="Calibri" w:hAnsi="Cambria Math"/>
                  <w:i/>
                  <w:sz w:val="28"/>
                  <w:szCs w:val="28"/>
                  <w:lang w:eastAsia="en-US"/>
                </w:rPr>
              </m:ctrlPr>
            </m:fPr>
            <m:num>
              <m:r>
                <w:rPr>
                  <w:rFonts w:ascii="Cambria Math" w:eastAsia="Calibri" w:hAnsi="Cambria Math"/>
                  <w:sz w:val="28"/>
                  <w:szCs w:val="28"/>
                  <w:lang w:eastAsia="en-US"/>
                </w:rPr>
                <m:t>0,037</m:t>
              </m:r>
            </m:num>
            <m:den>
              <m:r>
                <w:rPr>
                  <w:rFonts w:ascii="Cambria Math" w:eastAsia="Calibri" w:hAnsi="Cambria Math"/>
                  <w:sz w:val="28"/>
                  <w:szCs w:val="28"/>
                  <w:lang w:eastAsia="en-US"/>
                </w:rPr>
                <m:t>0,524</m:t>
              </m:r>
            </m:den>
          </m:f>
          <m:r>
            <w:rPr>
              <w:rFonts w:ascii="Cambria Math" w:eastAsia="Calibri" w:hAnsi="Cambria Math"/>
              <w:sz w:val="28"/>
              <w:szCs w:val="28"/>
              <w:lang w:eastAsia="en-US"/>
            </w:rPr>
            <m:t>=0,0708 с.</m:t>
          </m:r>
        </m:oMath>
      </m:oMathPara>
    </w:p>
    <w:p w:rsidR="00F075A2" w:rsidRPr="009D100E" w:rsidRDefault="00F075A2" w:rsidP="00E83F8A">
      <w:pPr>
        <w:spacing w:line="360" w:lineRule="auto"/>
        <w:ind w:firstLine="720"/>
        <w:rPr>
          <w:rFonts w:eastAsia="Calibri"/>
          <w:sz w:val="28"/>
          <w:szCs w:val="28"/>
          <w:lang w:eastAsia="en-US"/>
        </w:rPr>
      </w:pPr>
    </w:p>
    <w:p w:rsidR="00E83F8A" w:rsidRPr="009D100E" w:rsidRDefault="00E83F8A" w:rsidP="00E83F8A">
      <w:pPr>
        <w:spacing w:line="360" w:lineRule="auto"/>
        <w:ind w:firstLine="720"/>
        <w:rPr>
          <w:rFonts w:eastAsia="Calibri"/>
          <w:sz w:val="28"/>
          <w:szCs w:val="28"/>
          <w:lang w:eastAsia="en-US"/>
        </w:rPr>
      </w:pPr>
      <w:r w:rsidRPr="009D100E">
        <w:rPr>
          <w:rFonts w:eastAsia="Calibri"/>
          <w:sz w:val="28"/>
          <w:szCs w:val="28"/>
          <w:lang w:eastAsia="en-US"/>
        </w:rPr>
        <w:t>Передавальна функція ланки швидкості в структурній схемі представлена інтеграційною ланкою:</w:t>
      </w:r>
    </w:p>
    <w:p w:rsidR="00E83F8A" w:rsidRPr="009D100E" w:rsidRDefault="00B4703E" w:rsidP="00E83F8A">
      <w:pPr>
        <w:spacing w:line="360" w:lineRule="auto"/>
        <w:ind w:firstLine="720"/>
        <w:rPr>
          <w:rFonts w:eastAsia="Calibri"/>
          <w:sz w:val="28"/>
          <w:szCs w:val="28"/>
          <w:lang w:eastAsia="en-US"/>
        </w:rPr>
      </w:pPr>
      <m:oMathPara>
        <m:oMath>
          <m:sSub>
            <m:sSubPr>
              <m:ctrlPr>
                <w:rPr>
                  <w:rFonts w:ascii="Cambria Math" w:eastAsia="Calibri" w:hAnsi="Cambria Math"/>
                  <w:i/>
                  <w:sz w:val="28"/>
                  <w:szCs w:val="28"/>
                  <w:lang w:eastAsia="en-US"/>
                </w:rPr>
              </m:ctrlPr>
            </m:sSubPr>
            <m:e>
              <m:r>
                <w:rPr>
                  <w:rFonts w:ascii="Cambria Math" w:eastAsia="Calibri" w:hAnsi="Cambria Math"/>
                  <w:sz w:val="28"/>
                  <w:szCs w:val="28"/>
                  <w:lang w:val="en-US" w:eastAsia="en-US"/>
                </w:rPr>
                <m:t>W</m:t>
              </m:r>
            </m:e>
            <m:sub>
              <m:r>
                <w:rPr>
                  <w:rFonts w:ascii="Cambria Math" w:eastAsia="Calibri" w:hAnsi="Cambria Math"/>
                  <w:sz w:val="28"/>
                  <w:szCs w:val="28"/>
                  <w:lang w:eastAsia="en-US"/>
                </w:rPr>
                <m:t>с</m:t>
              </m:r>
            </m:sub>
          </m:sSub>
          <m:d>
            <m:dPr>
              <m:ctrlPr>
                <w:rPr>
                  <w:rFonts w:ascii="Cambria Math" w:eastAsia="Calibri" w:hAnsi="Cambria Math"/>
                  <w:i/>
                  <w:sz w:val="28"/>
                  <w:szCs w:val="28"/>
                  <w:lang w:eastAsia="en-US"/>
                </w:rPr>
              </m:ctrlPr>
            </m:dPr>
            <m:e>
              <m:r>
                <w:rPr>
                  <w:rFonts w:ascii="Cambria Math" w:eastAsia="Calibri" w:hAnsi="Cambria Math"/>
                  <w:sz w:val="28"/>
                  <w:szCs w:val="28"/>
                  <w:lang w:eastAsia="en-US"/>
                </w:rPr>
                <m:t>p</m:t>
              </m:r>
            </m:e>
          </m:d>
          <m:r>
            <w:rPr>
              <w:rFonts w:ascii="Cambria Math" w:eastAsia="Calibri" w:hAnsi="Cambria Math"/>
              <w:sz w:val="28"/>
              <w:szCs w:val="28"/>
              <w:lang w:eastAsia="en-US"/>
            </w:rPr>
            <m:t>=</m:t>
          </m:r>
          <m:f>
            <m:fPr>
              <m:ctrlPr>
                <w:rPr>
                  <w:rFonts w:ascii="Cambria Math" w:eastAsia="Calibri" w:hAnsi="Cambria Math"/>
                  <w:i/>
                  <w:sz w:val="28"/>
                  <w:szCs w:val="28"/>
                  <w:lang w:eastAsia="en-US"/>
                </w:rPr>
              </m:ctrlPr>
            </m:fPr>
            <m:num>
              <m:r>
                <w:rPr>
                  <w:rFonts w:ascii="Cambria Math" w:eastAsia="Calibri" w:hAnsi="Cambria Math"/>
                  <w:sz w:val="28"/>
                  <w:szCs w:val="28"/>
                  <w:lang w:eastAsia="en-US"/>
                </w:rPr>
                <m:t>1</m:t>
              </m:r>
            </m:num>
            <m:den>
              <m:r>
                <w:rPr>
                  <w:rFonts w:ascii="Cambria Math" w:eastAsia="Calibri" w:hAnsi="Cambria Math"/>
                  <w:sz w:val="28"/>
                  <w:szCs w:val="28"/>
                  <w:lang w:eastAsia="en-US"/>
                </w:rPr>
                <m:t>p</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J</m:t>
                  </m:r>
                </m:e>
                <m:sub>
                  <m:r>
                    <w:rPr>
                      <w:rFonts w:ascii="Cambria Math" w:eastAsia="Calibri" w:hAnsi="Cambria Math"/>
                      <w:sz w:val="28"/>
                      <w:szCs w:val="28"/>
                      <w:lang w:eastAsia="en-US"/>
                    </w:rPr>
                    <m:t>пр</m:t>
                  </m:r>
                </m:sub>
              </m:sSub>
            </m:den>
          </m:f>
          <m:r>
            <w:rPr>
              <w:rFonts w:ascii="Cambria Math" w:eastAsia="Calibri" w:hAnsi="Cambria Math"/>
              <w:sz w:val="28"/>
              <w:szCs w:val="28"/>
              <w:lang w:eastAsia="en-US"/>
            </w:rPr>
            <m:t>=</m:t>
          </m:r>
          <m:f>
            <m:fPr>
              <m:ctrlPr>
                <w:rPr>
                  <w:rFonts w:ascii="Cambria Math" w:eastAsia="Calibri" w:hAnsi="Cambria Math"/>
                  <w:i/>
                  <w:sz w:val="28"/>
                  <w:szCs w:val="28"/>
                  <w:lang w:eastAsia="en-US"/>
                </w:rPr>
              </m:ctrlPr>
            </m:fPr>
            <m:num>
              <m:r>
                <w:rPr>
                  <w:rFonts w:ascii="Cambria Math" w:eastAsia="Calibri" w:hAnsi="Cambria Math"/>
                  <w:sz w:val="28"/>
                  <w:szCs w:val="28"/>
                  <w:lang w:eastAsia="en-US"/>
                </w:rPr>
                <m:t>1</m:t>
              </m:r>
            </m:num>
            <m:den>
              <m:r>
                <w:rPr>
                  <w:rFonts w:ascii="Cambria Math" w:eastAsia="Calibri" w:hAnsi="Cambria Math"/>
                  <w:sz w:val="28"/>
                  <w:szCs w:val="28"/>
                  <w:lang w:eastAsia="en-US"/>
                </w:rPr>
                <m:t>p*1667,43</m:t>
              </m:r>
            </m:den>
          </m:f>
          <m:r>
            <w:rPr>
              <w:rFonts w:ascii="Cambria Math" w:eastAsia="Calibri" w:hAnsi="Cambria Math"/>
              <w:sz w:val="28"/>
              <w:szCs w:val="28"/>
              <w:lang w:eastAsia="en-US"/>
            </w:rPr>
            <m:t>=</m:t>
          </m:r>
          <m:f>
            <m:fPr>
              <m:ctrlPr>
                <w:rPr>
                  <w:rFonts w:ascii="Cambria Math" w:eastAsia="Calibri" w:hAnsi="Cambria Math"/>
                  <w:i/>
                  <w:sz w:val="28"/>
                  <w:szCs w:val="28"/>
                  <w:lang w:eastAsia="en-US"/>
                </w:rPr>
              </m:ctrlPr>
            </m:fPr>
            <m:num>
              <m:r>
                <w:rPr>
                  <w:rFonts w:ascii="Cambria Math" w:eastAsia="Calibri" w:hAnsi="Cambria Math"/>
                  <w:sz w:val="28"/>
                  <w:szCs w:val="28"/>
                  <w:lang w:eastAsia="en-US"/>
                </w:rPr>
                <m:t>0.0006</m:t>
              </m:r>
            </m:num>
            <m:den>
              <m:r>
                <w:rPr>
                  <w:rFonts w:ascii="Cambria Math" w:eastAsia="Calibri" w:hAnsi="Cambria Math"/>
                  <w:sz w:val="28"/>
                  <w:szCs w:val="28"/>
                  <w:lang w:eastAsia="en-US"/>
                </w:rPr>
                <m:t>p</m:t>
              </m:r>
            </m:den>
          </m:f>
          <m:r>
            <w:rPr>
              <w:rFonts w:ascii="Cambria Math" w:eastAsia="Calibri" w:hAnsi="Cambria Math"/>
              <w:sz w:val="28"/>
              <w:szCs w:val="28"/>
              <w:lang w:eastAsia="en-US"/>
            </w:rPr>
            <m:t>.</m:t>
          </m:r>
        </m:oMath>
      </m:oMathPara>
    </w:p>
    <w:p w:rsidR="00E83F8A" w:rsidRDefault="00E83F8A" w:rsidP="00E83F8A">
      <w:pPr>
        <w:rPr>
          <w:b/>
          <w:sz w:val="28"/>
          <w:szCs w:val="28"/>
        </w:rPr>
      </w:pPr>
      <w:r>
        <w:rPr>
          <w:b/>
          <w:sz w:val="28"/>
          <w:szCs w:val="28"/>
        </w:rPr>
        <w:br w:type="page"/>
      </w:r>
    </w:p>
    <w:p w:rsidR="00E83F8A" w:rsidRPr="009D100E" w:rsidRDefault="00E83F8A" w:rsidP="00E83F8A">
      <w:pPr>
        <w:spacing w:line="360" w:lineRule="auto"/>
        <w:ind w:firstLine="720"/>
        <w:rPr>
          <w:b/>
          <w:sz w:val="28"/>
          <w:szCs w:val="28"/>
        </w:rPr>
      </w:pPr>
      <w:r w:rsidRPr="009D100E">
        <w:rPr>
          <w:b/>
          <w:sz w:val="28"/>
          <w:szCs w:val="28"/>
        </w:rPr>
        <w:lastRenderedPageBreak/>
        <w:t>3.</w:t>
      </w:r>
      <w:r>
        <w:rPr>
          <w:b/>
          <w:sz w:val="28"/>
          <w:szCs w:val="28"/>
        </w:rPr>
        <w:t>5</w:t>
      </w:r>
      <w:r w:rsidRPr="009D100E">
        <w:rPr>
          <w:b/>
          <w:sz w:val="28"/>
          <w:szCs w:val="28"/>
        </w:rPr>
        <w:t xml:space="preserve">  Визначення параметрів контуру струму системи керування частотно-регульованого електроприводу с підлеглим регулюванням координат</w:t>
      </w:r>
    </w:p>
    <w:p w:rsidR="00F075A2" w:rsidRDefault="00E83F8A" w:rsidP="00E83F8A">
      <w:pPr>
        <w:spacing w:line="360" w:lineRule="auto"/>
        <w:ind w:firstLine="720"/>
        <w:rPr>
          <w:rFonts w:eastAsia="Calibri"/>
          <w:sz w:val="28"/>
          <w:szCs w:val="28"/>
          <w:lang w:eastAsia="en-US"/>
        </w:rPr>
      </w:pPr>
      <w:r w:rsidRPr="009D100E">
        <w:rPr>
          <w:rFonts w:eastAsia="Calibri"/>
          <w:sz w:val="28"/>
          <w:szCs w:val="28"/>
          <w:lang w:eastAsia="en-US"/>
        </w:rPr>
        <w:t>Розраховують</w:t>
      </w:r>
      <w:r w:rsidR="00F075A2">
        <w:rPr>
          <w:rFonts w:eastAsia="Calibri"/>
          <w:sz w:val="28"/>
          <w:szCs w:val="28"/>
          <w:lang w:eastAsia="en-US"/>
        </w:rPr>
        <w:t>ся параметри структурної схеми, зображеної на рис. 3.5.</w:t>
      </w:r>
    </w:p>
    <w:p w:rsidR="00E83F8A" w:rsidRPr="009D100E" w:rsidRDefault="001C331A" w:rsidP="00F075A2">
      <w:pPr>
        <w:spacing w:line="360" w:lineRule="auto"/>
        <w:ind w:firstLine="720"/>
        <w:jc w:val="center"/>
        <w:rPr>
          <w:rFonts w:eastAsia="Calibri"/>
          <w:sz w:val="28"/>
          <w:szCs w:val="28"/>
          <w:lang w:eastAsia="en-US"/>
        </w:rPr>
      </w:pPr>
      <w:r>
        <w:rPr>
          <w:rFonts w:eastAsia="Calibri"/>
          <w:noProof/>
          <w:sz w:val="28"/>
          <w:szCs w:val="28"/>
          <w:lang w:val="en-US" w:eastAsia="en-US"/>
        </w:rPr>
        <w:pict>
          <v:shape id="_x0000_i1164" type="#_x0000_t75" style="width:249.3pt;height:601.15pt">
            <v:imagedata r:id="rId292" o:title="3"/>
          </v:shape>
        </w:pict>
      </w:r>
    </w:p>
    <w:p w:rsidR="00E83F8A" w:rsidRPr="009D100E" w:rsidRDefault="00E83F8A" w:rsidP="00E83F8A">
      <w:pPr>
        <w:spacing w:line="360" w:lineRule="auto"/>
        <w:ind w:firstLine="720"/>
        <w:rPr>
          <w:rFonts w:eastAsia="Calibri"/>
          <w:sz w:val="28"/>
          <w:szCs w:val="28"/>
          <w:lang w:eastAsia="en-US"/>
        </w:rPr>
      </w:pPr>
      <w:r w:rsidRPr="009D100E">
        <w:rPr>
          <w:rFonts w:eastAsia="Calibri"/>
          <w:sz w:val="28"/>
          <w:szCs w:val="28"/>
          <w:lang w:eastAsia="en-US"/>
        </w:rPr>
        <w:lastRenderedPageBreak/>
        <w:t>Передавальний коефіцієнт контуру струму приймають з умов отримання необхідного максимального (пускового) струму статора, рахуючи цю величину пропорційною пусковому моменту.</w:t>
      </w:r>
    </w:p>
    <w:p w:rsidR="00E83F8A" w:rsidRPr="009D100E" w:rsidRDefault="00E83F8A" w:rsidP="00E83F8A">
      <w:pPr>
        <w:spacing w:line="360" w:lineRule="auto"/>
        <w:ind w:firstLine="720"/>
        <w:rPr>
          <w:rFonts w:eastAsia="Calibri"/>
          <w:sz w:val="28"/>
          <w:szCs w:val="28"/>
          <w:lang w:eastAsia="en-US"/>
        </w:rPr>
      </w:pPr>
      <w:r w:rsidRPr="009D100E">
        <w:rPr>
          <w:rFonts w:eastAsia="Calibri"/>
          <w:sz w:val="28"/>
          <w:szCs w:val="28"/>
          <w:lang w:eastAsia="en-US"/>
        </w:rPr>
        <w:t>Коефіцієнт пропорційності між струмом статора та моментом двигуна:</w:t>
      </w:r>
    </w:p>
    <w:p w:rsidR="00E83F8A" w:rsidRPr="00F075A2" w:rsidRDefault="00E83F8A" w:rsidP="00E83F8A">
      <w:pPr>
        <w:spacing w:line="360" w:lineRule="auto"/>
        <w:ind w:firstLine="720"/>
        <w:rPr>
          <w:rFonts w:eastAsia="Calibri"/>
          <w:sz w:val="28"/>
          <w:szCs w:val="28"/>
          <w:lang w:eastAsia="en-US"/>
        </w:rPr>
      </w:pPr>
      <m:oMathPara>
        <m:oMath>
          <m:r>
            <w:rPr>
              <w:rFonts w:ascii="Cambria Math" w:eastAsia="Calibri" w:hAnsi="Cambria Math"/>
              <w:sz w:val="28"/>
              <w:szCs w:val="28"/>
              <w:lang w:eastAsia="en-US"/>
            </w:rPr>
            <m:t>С=</m:t>
          </m:r>
          <m:f>
            <m:fPr>
              <m:ctrlPr>
                <w:rPr>
                  <w:rFonts w:ascii="Cambria Math" w:eastAsia="Calibri" w:hAnsi="Cambria Math"/>
                  <w:i/>
                  <w:sz w:val="28"/>
                  <w:szCs w:val="28"/>
                  <w:lang w:eastAsia="en-US"/>
                </w:rPr>
              </m:ctrlPr>
            </m:fPr>
            <m:num>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I</m:t>
                  </m:r>
                </m:e>
                <m:sub>
                  <m:r>
                    <w:rPr>
                      <w:rFonts w:ascii="Cambria Math" w:eastAsia="Calibri" w:hAnsi="Cambria Math"/>
                      <w:sz w:val="28"/>
                      <w:szCs w:val="28"/>
                      <w:lang w:eastAsia="en-US"/>
                    </w:rPr>
                    <m:t>1ном</m:t>
                  </m:r>
                </m:sub>
              </m:sSub>
            </m:num>
            <m:den>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M</m:t>
                  </m:r>
                </m:e>
                <m:sub>
                  <m:r>
                    <w:rPr>
                      <w:rFonts w:ascii="Cambria Math" w:eastAsia="Calibri" w:hAnsi="Cambria Math"/>
                      <w:sz w:val="28"/>
                      <w:szCs w:val="28"/>
                      <w:lang w:eastAsia="en-US"/>
                    </w:rPr>
                    <m:t>ном</m:t>
                  </m:r>
                </m:sub>
              </m:sSub>
            </m:den>
          </m:f>
          <m:r>
            <w:rPr>
              <w:rFonts w:ascii="Cambria Math" w:eastAsia="Calibri" w:hAnsi="Cambria Math"/>
              <w:sz w:val="28"/>
              <w:szCs w:val="28"/>
              <w:lang w:eastAsia="en-US"/>
            </w:rPr>
            <m:t>=</m:t>
          </m:r>
          <m:f>
            <m:fPr>
              <m:ctrlPr>
                <w:rPr>
                  <w:rFonts w:ascii="Cambria Math" w:eastAsia="Calibri" w:hAnsi="Cambria Math"/>
                  <w:i/>
                  <w:sz w:val="28"/>
                  <w:szCs w:val="28"/>
                  <w:lang w:eastAsia="en-US"/>
                </w:rPr>
              </m:ctrlPr>
            </m:fPr>
            <m:num>
              <m:r>
                <w:rPr>
                  <w:rFonts w:ascii="Cambria Math" w:eastAsia="Calibri" w:hAnsi="Cambria Math"/>
                  <w:sz w:val="28"/>
                  <w:szCs w:val="28"/>
                  <w:lang w:eastAsia="en-US"/>
                </w:rPr>
                <m:t>150</m:t>
              </m:r>
            </m:num>
            <m:den>
              <m:r>
                <w:rPr>
                  <w:rFonts w:ascii="Cambria Math" w:eastAsia="Calibri" w:hAnsi="Cambria Math"/>
                  <w:sz w:val="28"/>
                  <w:szCs w:val="28"/>
                  <w:lang w:eastAsia="en-US"/>
                </w:rPr>
                <m:t>17993</m:t>
              </m:r>
            </m:den>
          </m:f>
          <m:r>
            <w:rPr>
              <w:rFonts w:ascii="Cambria Math" w:eastAsia="Calibri" w:hAnsi="Cambria Math"/>
              <w:sz w:val="28"/>
              <w:szCs w:val="28"/>
              <w:lang w:eastAsia="en-US"/>
            </w:rPr>
            <m:t>=0,0083</m:t>
          </m:r>
          <m:f>
            <m:fPr>
              <m:type m:val="lin"/>
              <m:ctrlPr>
                <w:rPr>
                  <w:rFonts w:ascii="Cambria Math" w:eastAsia="Calibri" w:hAnsi="Cambria Math"/>
                  <w:i/>
                  <w:sz w:val="28"/>
                  <w:szCs w:val="28"/>
                  <w:lang w:eastAsia="en-US"/>
                </w:rPr>
              </m:ctrlPr>
            </m:fPr>
            <m:num>
              <m:r>
                <w:rPr>
                  <w:rFonts w:ascii="Cambria Math" w:eastAsia="Calibri" w:hAnsi="Cambria Math"/>
                  <w:sz w:val="28"/>
                  <w:szCs w:val="28"/>
                  <w:lang w:eastAsia="en-US"/>
                </w:rPr>
                <m:t>А</m:t>
              </m:r>
            </m:num>
            <m:den>
              <m:r>
                <w:rPr>
                  <w:rFonts w:ascii="Cambria Math" w:eastAsia="Calibri" w:hAnsi="Cambria Math"/>
                  <w:sz w:val="28"/>
                  <w:szCs w:val="28"/>
                  <w:lang w:eastAsia="en-US"/>
                </w:rPr>
                <m:t>Н</m:t>
              </m:r>
            </m:den>
          </m:f>
          <m:r>
            <w:rPr>
              <w:rFonts w:ascii="Cambria Math" w:eastAsia="Calibri" w:hAnsi="Cambria Math"/>
              <w:sz w:val="28"/>
              <w:szCs w:val="28"/>
              <w:lang w:eastAsia="en-US"/>
            </w:rPr>
            <m:t>*м.</m:t>
          </m:r>
        </m:oMath>
      </m:oMathPara>
    </w:p>
    <w:p w:rsidR="00F075A2" w:rsidRPr="009D100E" w:rsidRDefault="00F075A2" w:rsidP="00E83F8A">
      <w:pPr>
        <w:spacing w:line="360" w:lineRule="auto"/>
        <w:ind w:firstLine="720"/>
        <w:rPr>
          <w:rFonts w:eastAsia="Calibri"/>
          <w:sz w:val="28"/>
          <w:szCs w:val="28"/>
          <w:lang w:eastAsia="en-US"/>
        </w:rPr>
      </w:pPr>
    </w:p>
    <w:p w:rsidR="00E83F8A" w:rsidRPr="009D100E" w:rsidRDefault="00E83F8A" w:rsidP="00E83F8A">
      <w:pPr>
        <w:spacing w:line="360" w:lineRule="auto"/>
        <w:ind w:firstLine="720"/>
        <w:rPr>
          <w:rFonts w:eastAsia="Calibri"/>
          <w:sz w:val="28"/>
          <w:szCs w:val="28"/>
          <w:lang w:eastAsia="en-US"/>
        </w:rPr>
      </w:pPr>
      <w:r w:rsidRPr="009D100E">
        <w:rPr>
          <w:rFonts w:eastAsia="Calibri"/>
          <w:sz w:val="28"/>
          <w:szCs w:val="28"/>
          <w:lang w:eastAsia="en-US"/>
        </w:rPr>
        <w:t xml:space="preserve"> Для подальшого розрахунку необхідно розрахувати пусковий момент, використовуючи параметри двигуна з технічної документації:</w:t>
      </w:r>
    </w:p>
    <w:p w:rsidR="00E83F8A" w:rsidRPr="009D100E" w:rsidRDefault="00B4703E" w:rsidP="00E83F8A">
      <w:pPr>
        <w:spacing w:line="360" w:lineRule="auto"/>
        <w:ind w:firstLine="720"/>
        <w:rPr>
          <w:rFonts w:eastAsia="Calibri"/>
          <w:sz w:val="28"/>
          <w:szCs w:val="28"/>
          <w:lang w:eastAsia="en-US"/>
        </w:rPr>
      </w:pPr>
      <m:oMathPara>
        <m:oMath>
          <m:f>
            <m:fPr>
              <m:ctrlPr>
                <w:rPr>
                  <w:rFonts w:ascii="Cambria Math" w:eastAsia="Calibri" w:hAnsi="Cambria Math"/>
                  <w:i/>
                  <w:sz w:val="28"/>
                  <w:szCs w:val="28"/>
                  <w:lang w:eastAsia="en-US"/>
                </w:rPr>
              </m:ctrlPr>
            </m:fPr>
            <m:num>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M</m:t>
                  </m:r>
                </m:e>
                <m:sub>
                  <m:r>
                    <w:rPr>
                      <w:rFonts w:ascii="Cambria Math" w:eastAsia="Calibri" w:hAnsi="Cambria Math"/>
                      <w:sz w:val="28"/>
                      <w:szCs w:val="28"/>
                      <w:lang w:eastAsia="en-US"/>
                    </w:rPr>
                    <m:t>ном</m:t>
                  </m:r>
                </m:sub>
              </m:sSub>
            </m:num>
            <m:den>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M</m:t>
                  </m:r>
                </m:e>
                <m:sub>
                  <m:r>
                    <w:rPr>
                      <w:rFonts w:ascii="Cambria Math" w:eastAsia="Calibri" w:hAnsi="Cambria Math"/>
                      <w:sz w:val="28"/>
                      <w:szCs w:val="28"/>
                      <w:lang w:eastAsia="en-US"/>
                    </w:rPr>
                    <m:t>пуск</m:t>
                  </m:r>
                </m:sub>
              </m:sSub>
            </m:den>
          </m:f>
          <m:r>
            <w:rPr>
              <w:rFonts w:ascii="Cambria Math" w:eastAsia="Calibri" w:hAnsi="Cambria Math"/>
              <w:sz w:val="28"/>
              <w:szCs w:val="28"/>
              <w:lang w:eastAsia="en-US"/>
            </w:rPr>
            <m:t>=0,9;</m:t>
          </m:r>
        </m:oMath>
      </m:oMathPara>
    </w:p>
    <w:p w:rsidR="00E83F8A" w:rsidRPr="00F075A2" w:rsidRDefault="00B4703E" w:rsidP="00E83F8A">
      <w:pPr>
        <w:spacing w:line="360" w:lineRule="auto"/>
        <w:ind w:firstLine="720"/>
        <w:rPr>
          <w:rFonts w:eastAsia="Calibri"/>
          <w:i/>
          <w:sz w:val="28"/>
          <w:szCs w:val="28"/>
          <w:lang w:eastAsia="en-US"/>
        </w:rPr>
      </w:pPr>
      <m:oMathPara>
        <m:oMath>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M</m:t>
              </m:r>
            </m:e>
            <m:sub>
              <m:r>
                <w:rPr>
                  <w:rFonts w:ascii="Cambria Math" w:eastAsia="Calibri" w:hAnsi="Cambria Math"/>
                  <w:sz w:val="28"/>
                  <w:szCs w:val="28"/>
                  <w:lang w:eastAsia="en-US"/>
                </w:rPr>
                <m:t>пуск</m:t>
              </m:r>
            </m:sub>
          </m:sSub>
          <m:r>
            <w:rPr>
              <w:rFonts w:ascii="Cambria Math" w:eastAsia="Calibri" w:hAnsi="Cambria Math"/>
              <w:sz w:val="28"/>
              <w:szCs w:val="28"/>
              <w:lang w:eastAsia="en-US"/>
            </w:rPr>
            <m:t>=</m:t>
          </m:r>
          <m:f>
            <m:fPr>
              <m:ctrlPr>
                <w:rPr>
                  <w:rFonts w:ascii="Cambria Math" w:eastAsia="Calibri" w:hAnsi="Cambria Math"/>
                  <w:i/>
                  <w:sz w:val="28"/>
                  <w:szCs w:val="28"/>
                  <w:lang w:eastAsia="en-US"/>
                </w:rPr>
              </m:ctrlPr>
            </m:fPr>
            <m:num>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M</m:t>
                  </m:r>
                </m:e>
                <m:sub>
                  <m:r>
                    <w:rPr>
                      <w:rFonts w:ascii="Cambria Math" w:eastAsia="Calibri" w:hAnsi="Cambria Math"/>
                      <w:sz w:val="28"/>
                      <w:szCs w:val="28"/>
                      <w:lang w:eastAsia="en-US"/>
                    </w:rPr>
                    <m:t>ном</m:t>
                  </m:r>
                </m:sub>
              </m:sSub>
            </m:num>
            <m:den>
              <m:r>
                <w:rPr>
                  <w:rFonts w:ascii="Cambria Math" w:eastAsia="Calibri" w:hAnsi="Cambria Math"/>
                  <w:sz w:val="28"/>
                  <w:szCs w:val="28"/>
                  <w:lang w:eastAsia="en-US"/>
                </w:rPr>
                <m:t>0,9</m:t>
              </m:r>
            </m:den>
          </m:f>
          <m:r>
            <w:rPr>
              <w:rFonts w:ascii="Cambria Math" w:eastAsia="Calibri" w:hAnsi="Cambria Math"/>
              <w:sz w:val="28"/>
              <w:szCs w:val="28"/>
              <w:lang w:val="en-US" w:eastAsia="en-US"/>
            </w:rPr>
            <m:t>=</m:t>
          </m:r>
          <m:f>
            <m:fPr>
              <m:ctrlPr>
                <w:rPr>
                  <w:rFonts w:ascii="Cambria Math" w:eastAsia="Calibri" w:hAnsi="Cambria Math"/>
                  <w:i/>
                  <w:sz w:val="28"/>
                  <w:szCs w:val="28"/>
                  <w:lang w:eastAsia="en-US"/>
                </w:rPr>
              </m:ctrlPr>
            </m:fPr>
            <m:num>
              <m:r>
                <w:rPr>
                  <w:rFonts w:ascii="Cambria Math" w:eastAsia="Calibri" w:hAnsi="Cambria Math"/>
                  <w:sz w:val="28"/>
                  <w:szCs w:val="28"/>
                  <w:lang w:eastAsia="en-US"/>
                </w:rPr>
                <m:t>17993</m:t>
              </m:r>
            </m:num>
            <m:den>
              <m:r>
                <w:rPr>
                  <w:rFonts w:ascii="Cambria Math" w:eastAsia="Calibri" w:hAnsi="Cambria Math"/>
                  <w:sz w:val="28"/>
                  <w:szCs w:val="28"/>
                  <w:lang w:eastAsia="en-US"/>
                </w:rPr>
                <m:t>0,9</m:t>
              </m:r>
            </m:den>
          </m:f>
          <m:r>
            <w:rPr>
              <w:rFonts w:ascii="Cambria Math" w:eastAsia="Calibri" w:hAnsi="Cambria Math"/>
              <w:sz w:val="28"/>
              <w:szCs w:val="28"/>
              <w:lang w:eastAsia="en-US"/>
            </w:rPr>
            <m:t>=19992 Н*м.</m:t>
          </m:r>
        </m:oMath>
      </m:oMathPara>
    </w:p>
    <w:p w:rsidR="00F075A2" w:rsidRPr="009D100E" w:rsidRDefault="00F075A2" w:rsidP="00E83F8A">
      <w:pPr>
        <w:spacing w:line="360" w:lineRule="auto"/>
        <w:ind w:firstLine="720"/>
        <w:rPr>
          <w:rFonts w:eastAsia="Calibri"/>
          <w:i/>
          <w:sz w:val="28"/>
          <w:szCs w:val="28"/>
          <w:lang w:eastAsia="en-US"/>
        </w:rPr>
      </w:pPr>
    </w:p>
    <w:p w:rsidR="00E83F8A" w:rsidRPr="009D100E" w:rsidRDefault="00E83F8A" w:rsidP="00E83F8A">
      <w:pPr>
        <w:spacing w:line="360" w:lineRule="auto"/>
        <w:ind w:firstLine="720"/>
        <w:rPr>
          <w:rFonts w:eastAsia="Calibri"/>
          <w:sz w:val="28"/>
          <w:szCs w:val="28"/>
          <w:lang w:eastAsia="en-US"/>
        </w:rPr>
      </w:pPr>
      <w:r w:rsidRPr="009D100E">
        <w:rPr>
          <w:rFonts w:eastAsia="Calibri"/>
          <w:sz w:val="28"/>
          <w:szCs w:val="28"/>
          <w:lang w:eastAsia="en-US"/>
        </w:rPr>
        <w:t>Розрахунок пускового струму виходячи з пускового моменту:</w:t>
      </w:r>
    </w:p>
    <w:p w:rsidR="00E83F8A" w:rsidRPr="00F075A2" w:rsidRDefault="00B4703E" w:rsidP="00E83F8A">
      <w:pPr>
        <w:spacing w:line="360" w:lineRule="auto"/>
        <w:ind w:firstLine="720"/>
        <w:rPr>
          <w:rFonts w:eastAsia="Calibri"/>
          <w:sz w:val="28"/>
          <w:szCs w:val="28"/>
          <w:lang w:eastAsia="en-US"/>
        </w:rPr>
      </w:pPr>
      <m:oMathPara>
        <m:oMath>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I</m:t>
              </m:r>
            </m:e>
            <m:sub>
              <m:r>
                <w:rPr>
                  <w:rFonts w:ascii="Cambria Math" w:eastAsia="Calibri" w:hAnsi="Cambria Math"/>
                  <w:sz w:val="28"/>
                  <w:szCs w:val="28"/>
                  <w:lang w:eastAsia="en-US"/>
                </w:rPr>
                <m:t>1п</m:t>
              </m:r>
            </m:sub>
          </m:sSub>
          <m:r>
            <w:rPr>
              <w:rFonts w:ascii="Cambria Math" w:eastAsia="Calibri" w:hAnsi="Cambria Math"/>
              <w:sz w:val="28"/>
              <w:szCs w:val="28"/>
              <w:lang w:eastAsia="en-US"/>
            </w:rPr>
            <m:t>=</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СM</m:t>
              </m:r>
            </m:e>
            <m:sub>
              <m:r>
                <w:rPr>
                  <w:rFonts w:ascii="Cambria Math" w:eastAsia="Calibri" w:hAnsi="Cambria Math"/>
                  <w:sz w:val="28"/>
                  <w:szCs w:val="28"/>
                  <w:lang w:eastAsia="en-US"/>
                </w:rPr>
                <m:t>пуск</m:t>
              </m:r>
            </m:sub>
          </m:sSub>
          <m:r>
            <w:rPr>
              <w:rFonts w:ascii="Cambria Math" w:eastAsia="Calibri" w:hAnsi="Cambria Math"/>
              <w:sz w:val="28"/>
              <w:szCs w:val="28"/>
              <w:lang w:eastAsia="en-US"/>
            </w:rPr>
            <m:t>=0,0083*19992=166,67 А.</m:t>
          </m:r>
        </m:oMath>
      </m:oMathPara>
    </w:p>
    <w:p w:rsidR="00F075A2" w:rsidRPr="009D100E" w:rsidRDefault="00F075A2" w:rsidP="00E83F8A">
      <w:pPr>
        <w:spacing w:line="360" w:lineRule="auto"/>
        <w:ind w:firstLine="720"/>
        <w:rPr>
          <w:rFonts w:eastAsia="Calibri"/>
          <w:sz w:val="28"/>
          <w:szCs w:val="28"/>
          <w:lang w:eastAsia="en-US"/>
        </w:rPr>
      </w:pPr>
    </w:p>
    <w:p w:rsidR="00E83F8A" w:rsidRPr="009D100E" w:rsidRDefault="00E83F8A" w:rsidP="00E83F8A">
      <w:pPr>
        <w:spacing w:line="360" w:lineRule="auto"/>
        <w:ind w:firstLine="720"/>
        <w:rPr>
          <w:rFonts w:eastAsia="Calibri"/>
          <w:sz w:val="28"/>
          <w:szCs w:val="28"/>
          <w:lang w:eastAsia="en-US"/>
        </w:rPr>
      </w:pPr>
      <w:r w:rsidRPr="009D100E">
        <w:rPr>
          <w:rFonts w:eastAsia="Calibri"/>
          <w:sz w:val="28"/>
          <w:szCs w:val="28"/>
          <w:lang w:eastAsia="en-US"/>
        </w:rPr>
        <w:t xml:space="preserve">Величина передавального коефіцієнта контуру струму при максимальній </w:t>
      </w:r>
      <w:proofErr w:type="spellStart"/>
      <w:r w:rsidRPr="009D100E">
        <w:rPr>
          <w:rFonts w:eastAsia="Calibri"/>
          <w:sz w:val="28"/>
          <w:szCs w:val="28"/>
          <w:lang w:eastAsia="en-US"/>
        </w:rPr>
        <w:t>задаючій</w:t>
      </w:r>
      <w:proofErr w:type="spellEnd"/>
      <w:r w:rsidRPr="009D100E">
        <w:rPr>
          <w:rFonts w:eastAsia="Calibri"/>
          <w:sz w:val="28"/>
          <w:szCs w:val="28"/>
          <w:lang w:eastAsia="en-US"/>
        </w:rPr>
        <w:t xml:space="preserve"> напрузі </w:t>
      </w:r>
      <m:oMath>
        <m:sSub>
          <m:sSubPr>
            <m:ctrlPr>
              <w:rPr>
                <w:rFonts w:ascii="Cambria Math" w:eastAsia="Calibri" w:hAnsi="Cambria Math"/>
                <w:i/>
                <w:sz w:val="28"/>
                <w:szCs w:val="28"/>
                <w:lang w:eastAsia="en-US"/>
              </w:rPr>
            </m:ctrlPr>
          </m:sSubPr>
          <m:e>
            <m:r>
              <w:rPr>
                <w:rFonts w:ascii="Cambria Math" w:eastAsia="Calibri" w:hAnsi="Cambria Math"/>
                <w:sz w:val="28"/>
                <w:szCs w:val="28"/>
                <w:lang w:val="en-US" w:eastAsia="en-US"/>
              </w:rPr>
              <m:t>U</m:t>
            </m:r>
          </m:e>
          <m:sub>
            <m:r>
              <w:rPr>
                <w:rFonts w:ascii="Cambria Math" w:eastAsia="Calibri" w:hAnsi="Cambria Math"/>
                <w:sz w:val="28"/>
                <w:szCs w:val="28"/>
                <w:lang w:eastAsia="en-US"/>
              </w:rPr>
              <m:t>у.ном</m:t>
            </m:r>
          </m:sub>
        </m:sSub>
        <m:r>
          <w:rPr>
            <w:rFonts w:ascii="Cambria Math" w:eastAsia="Calibri" w:hAnsi="Cambria Math"/>
            <w:sz w:val="28"/>
            <w:szCs w:val="28"/>
            <w:lang w:eastAsia="en-US"/>
          </w:rPr>
          <m:t>=9 В:</m:t>
        </m:r>
      </m:oMath>
    </w:p>
    <w:p w:rsidR="00E83F8A" w:rsidRPr="00F075A2" w:rsidRDefault="00B4703E" w:rsidP="00E83F8A">
      <w:pPr>
        <w:spacing w:line="360" w:lineRule="auto"/>
        <w:ind w:firstLine="720"/>
        <w:rPr>
          <w:rFonts w:eastAsia="Calibri"/>
          <w:sz w:val="28"/>
          <w:szCs w:val="28"/>
          <w:lang w:eastAsia="en-US"/>
        </w:rPr>
      </w:pPr>
      <m:oMathPara>
        <m:oMath>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к</m:t>
              </m:r>
            </m:e>
            <m:sub>
              <m:r>
                <w:rPr>
                  <w:rFonts w:ascii="Cambria Math" w:eastAsia="Calibri" w:hAnsi="Cambria Math"/>
                  <w:sz w:val="28"/>
                  <w:szCs w:val="28"/>
                  <w:lang w:eastAsia="en-US"/>
                </w:rPr>
                <m:t>т</m:t>
              </m:r>
            </m:sub>
          </m:sSub>
          <m:r>
            <w:rPr>
              <w:rFonts w:ascii="Cambria Math" w:eastAsia="Calibri" w:hAnsi="Cambria Math"/>
              <w:sz w:val="28"/>
              <w:szCs w:val="28"/>
              <w:lang w:eastAsia="en-US"/>
            </w:rPr>
            <m:t>=</m:t>
          </m:r>
          <m:f>
            <m:fPr>
              <m:ctrlPr>
                <w:rPr>
                  <w:rFonts w:ascii="Cambria Math" w:eastAsia="Calibri" w:hAnsi="Cambria Math"/>
                  <w:i/>
                  <w:sz w:val="28"/>
                  <w:szCs w:val="28"/>
                  <w:lang w:eastAsia="en-US"/>
                </w:rPr>
              </m:ctrlPr>
            </m:fPr>
            <m:num>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I</m:t>
                  </m:r>
                </m:e>
                <m:sub>
                  <m:r>
                    <w:rPr>
                      <w:rFonts w:ascii="Cambria Math" w:eastAsia="Calibri" w:hAnsi="Cambria Math"/>
                      <w:sz w:val="28"/>
                      <w:szCs w:val="28"/>
                      <w:lang w:eastAsia="en-US"/>
                    </w:rPr>
                    <m:t>1п</m:t>
                  </m:r>
                </m:sub>
              </m:sSub>
            </m:num>
            <m:den>
              <m:sSub>
                <m:sSubPr>
                  <m:ctrlPr>
                    <w:rPr>
                      <w:rFonts w:ascii="Cambria Math" w:eastAsia="Calibri" w:hAnsi="Cambria Math"/>
                      <w:i/>
                      <w:sz w:val="28"/>
                      <w:szCs w:val="28"/>
                      <w:lang w:eastAsia="en-US"/>
                    </w:rPr>
                  </m:ctrlPr>
                </m:sSubPr>
                <m:e>
                  <m:r>
                    <w:rPr>
                      <w:rFonts w:ascii="Cambria Math" w:eastAsia="Calibri" w:hAnsi="Cambria Math"/>
                      <w:sz w:val="28"/>
                      <w:szCs w:val="28"/>
                      <w:lang w:val="en-US" w:eastAsia="en-US"/>
                    </w:rPr>
                    <m:t>U</m:t>
                  </m:r>
                </m:e>
                <m:sub>
                  <m:r>
                    <w:rPr>
                      <w:rFonts w:ascii="Cambria Math" w:eastAsia="Calibri" w:hAnsi="Cambria Math"/>
                      <w:sz w:val="28"/>
                      <w:szCs w:val="28"/>
                      <w:lang w:eastAsia="en-US"/>
                    </w:rPr>
                    <m:t>у.ном</m:t>
                  </m:r>
                </m:sub>
              </m:sSub>
            </m:den>
          </m:f>
          <m:r>
            <w:rPr>
              <w:rFonts w:ascii="Cambria Math" w:eastAsia="Calibri" w:hAnsi="Cambria Math"/>
              <w:sz w:val="28"/>
              <w:szCs w:val="28"/>
              <w:lang w:eastAsia="en-US"/>
            </w:rPr>
            <m:t>=</m:t>
          </m:r>
          <m:f>
            <m:fPr>
              <m:ctrlPr>
                <w:rPr>
                  <w:rFonts w:ascii="Cambria Math" w:eastAsia="Calibri" w:hAnsi="Cambria Math"/>
                  <w:i/>
                  <w:sz w:val="28"/>
                  <w:szCs w:val="28"/>
                  <w:lang w:eastAsia="en-US"/>
                </w:rPr>
              </m:ctrlPr>
            </m:fPr>
            <m:num>
              <m:r>
                <w:rPr>
                  <w:rFonts w:ascii="Cambria Math" w:eastAsia="Calibri" w:hAnsi="Cambria Math"/>
                  <w:sz w:val="28"/>
                  <w:szCs w:val="28"/>
                  <w:lang w:eastAsia="en-US"/>
                </w:rPr>
                <m:t>166,67</m:t>
              </m:r>
            </m:num>
            <m:den>
              <m:r>
                <w:rPr>
                  <w:rFonts w:ascii="Cambria Math" w:eastAsia="Calibri" w:hAnsi="Cambria Math"/>
                  <w:sz w:val="28"/>
                  <w:szCs w:val="28"/>
                  <w:lang w:eastAsia="en-US"/>
                </w:rPr>
                <m:t>9</m:t>
              </m:r>
            </m:den>
          </m:f>
          <m:r>
            <w:rPr>
              <w:rFonts w:ascii="Cambria Math" w:eastAsia="Calibri" w:hAnsi="Cambria Math"/>
              <w:sz w:val="28"/>
              <w:szCs w:val="28"/>
              <w:lang w:eastAsia="en-US"/>
            </w:rPr>
            <m:t>=18,52</m:t>
          </m:r>
          <m:f>
            <m:fPr>
              <m:type m:val="lin"/>
              <m:ctrlPr>
                <w:rPr>
                  <w:rFonts w:ascii="Cambria Math" w:eastAsia="Calibri" w:hAnsi="Cambria Math"/>
                  <w:i/>
                  <w:sz w:val="28"/>
                  <w:szCs w:val="28"/>
                  <w:lang w:eastAsia="en-US"/>
                </w:rPr>
              </m:ctrlPr>
            </m:fPr>
            <m:num>
              <m:r>
                <w:rPr>
                  <w:rFonts w:ascii="Cambria Math" w:eastAsia="Calibri" w:hAnsi="Cambria Math"/>
                  <w:sz w:val="28"/>
                  <w:szCs w:val="28"/>
                  <w:lang w:eastAsia="en-US"/>
                </w:rPr>
                <m:t>А</m:t>
              </m:r>
            </m:num>
            <m:den>
              <m:r>
                <w:rPr>
                  <w:rFonts w:ascii="Cambria Math" w:eastAsia="Calibri" w:hAnsi="Cambria Math"/>
                  <w:sz w:val="28"/>
                  <w:szCs w:val="28"/>
                  <w:lang w:eastAsia="en-US"/>
                </w:rPr>
                <m:t>В</m:t>
              </m:r>
            </m:den>
          </m:f>
          <m:r>
            <w:rPr>
              <w:rFonts w:ascii="Cambria Math" w:eastAsia="Calibri" w:hAnsi="Cambria Math"/>
              <w:sz w:val="28"/>
              <w:szCs w:val="28"/>
              <w:lang w:eastAsia="en-US"/>
            </w:rPr>
            <m:t>.</m:t>
          </m:r>
        </m:oMath>
      </m:oMathPara>
    </w:p>
    <w:p w:rsidR="00F075A2" w:rsidRPr="009D100E" w:rsidRDefault="00F075A2" w:rsidP="00E83F8A">
      <w:pPr>
        <w:spacing w:line="360" w:lineRule="auto"/>
        <w:ind w:firstLine="720"/>
        <w:rPr>
          <w:rFonts w:eastAsia="Calibri"/>
          <w:sz w:val="28"/>
          <w:szCs w:val="28"/>
          <w:lang w:eastAsia="en-US"/>
        </w:rPr>
      </w:pPr>
    </w:p>
    <w:p w:rsidR="00E83F8A" w:rsidRPr="009D100E" w:rsidRDefault="00E83F8A" w:rsidP="00E83F8A">
      <w:pPr>
        <w:spacing w:line="360" w:lineRule="auto"/>
        <w:ind w:firstLine="720"/>
        <w:rPr>
          <w:rFonts w:eastAsia="Calibri"/>
          <w:sz w:val="28"/>
          <w:szCs w:val="28"/>
          <w:lang w:eastAsia="en-US"/>
        </w:rPr>
      </w:pPr>
      <w:r w:rsidRPr="009D100E">
        <w:rPr>
          <w:rFonts w:eastAsia="Calibri"/>
          <w:sz w:val="28"/>
          <w:szCs w:val="28"/>
          <w:lang w:eastAsia="en-US"/>
        </w:rPr>
        <w:t>Коефіцієнт зворотного зв’язку по струму:</w:t>
      </w:r>
    </w:p>
    <w:p w:rsidR="00E83F8A" w:rsidRPr="00F075A2" w:rsidRDefault="00B4703E" w:rsidP="00E83F8A">
      <w:pPr>
        <w:spacing w:line="360" w:lineRule="auto"/>
        <w:ind w:firstLine="720"/>
        <w:rPr>
          <w:rFonts w:eastAsia="Calibri"/>
          <w:sz w:val="28"/>
          <w:szCs w:val="28"/>
          <w:lang w:eastAsia="en-US"/>
        </w:rPr>
      </w:pPr>
      <m:oMathPara>
        <m:oMath>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к</m:t>
              </m:r>
            </m:e>
            <m:sub>
              <m:r>
                <w:rPr>
                  <w:rFonts w:ascii="Cambria Math" w:eastAsia="Calibri" w:hAnsi="Cambria Math"/>
                  <w:sz w:val="28"/>
                  <w:szCs w:val="28"/>
                  <w:lang w:eastAsia="en-US"/>
                </w:rPr>
                <m:t>от</m:t>
              </m:r>
            </m:sub>
          </m:sSub>
          <m:r>
            <w:rPr>
              <w:rFonts w:ascii="Cambria Math" w:eastAsia="Calibri" w:hAnsi="Cambria Math"/>
              <w:sz w:val="28"/>
              <w:szCs w:val="28"/>
              <w:lang w:eastAsia="en-US"/>
            </w:rPr>
            <m:t>=</m:t>
          </m:r>
          <m:f>
            <m:fPr>
              <m:ctrlPr>
                <w:rPr>
                  <w:rFonts w:ascii="Cambria Math" w:eastAsia="Calibri" w:hAnsi="Cambria Math"/>
                  <w:i/>
                  <w:sz w:val="28"/>
                  <w:szCs w:val="28"/>
                  <w:lang w:eastAsia="en-US"/>
                </w:rPr>
              </m:ctrlPr>
            </m:fPr>
            <m:num>
              <m:r>
                <w:rPr>
                  <w:rFonts w:ascii="Cambria Math" w:eastAsia="Calibri" w:hAnsi="Cambria Math"/>
                  <w:sz w:val="28"/>
                  <w:szCs w:val="28"/>
                  <w:lang w:eastAsia="en-US"/>
                </w:rPr>
                <m:t>1</m:t>
              </m:r>
            </m:num>
            <m:den>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к</m:t>
                  </m:r>
                </m:e>
                <m:sub>
                  <m:r>
                    <w:rPr>
                      <w:rFonts w:ascii="Cambria Math" w:eastAsia="Calibri" w:hAnsi="Cambria Math"/>
                      <w:sz w:val="28"/>
                      <w:szCs w:val="28"/>
                      <w:lang w:eastAsia="en-US"/>
                    </w:rPr>
                    <m:t>т</m:t>
                  </m:r>
                </m:sub>
              </m:sSub>
            </m:den>
          </m:f>
          <m:r>
            <w:rPr>
              <w:rFonts w:ascii="Cambria Math" w:eastAsia="Calibri" w:hAnsi="Cambria Math"/>
              <w:sz w:val="28"/>
              <w:szCs w:val="28"/>
              <w:lang w:eastAsia="en-US"/>
            </w:rPr>
            <m:t>=</m:t>
          </m:r>
          <m:f>
            <m:fPr>
              <m:ctrlPr>
                <w:rPr>
                  <w:rFonts w:ascii="Cambria Math" w:eastAsia="Calibri" w:hAnsi="Cambria Math"/>
                  <w:i/>
                  <w:sz w:val="28"/>
                  <w:szCs w:val="28"/>
                  <w:lang w:eastAsia="en-US"/>
                </w:rPr>
              </m:ctrlPr>
            </m:fPr>
            <m:num>
              <m:r>
                <w:rPr>
                  <w:rFonts w:ascii="Cambria Math" w:eastAsia="Calibri" w:hAnsi="Cambria Math"/>
                  <w:sz w:val="28"/>
                  <w:szCs w:val="28"/>
                  <w:lang w:eastAsia="en-US"/>
                </w:rPr>
                <m:t>1</m:t>
              </m:r>
            </m:num>
            <m:den>
              <m:r>
                <w:rPr>
                  <w:rFonts w:ascii="Cambria Math" w:eastAsia="Calibri" w:hAnsi="Cambria Math"/>
                  <w:sz w:val="28"/>
                  <w:szCs w:val="28"/>
                  <w:lang w:eastAsia="en-US"/>
                </w:rPr>
                <m:t>18,52</m:t>
              </m:r>
            </m:den>
          </m:f>
          <m:r>
            <w:rPr>
              <w:rFonts w:ascii="Cambria Math" w:eastAsia="Calibri" w:hAnsi="Cambria Math"/>
              <w:sz w:val="28"/>
              <w:szCs w:val="28"/>
              <w:lang w:eastAsia="en-US"/>
            </w:rPr>
            <m:t>=0,054</m:t>
          </m:r>
          <m:f>
            <m:fPr>
              <m:type m:val="lin"/>
              <m:ctrlPr>
                <w:rPr>
                  <w:rFonts w:ascii="Cambria Math" w:eastAsia="Calibri" w:hAnsi="Cambria Math"/>
                  <w:i/>
                  <w:sz w:val="28"/>
                  <w:szCs w:val="28"/>
                  <w:lang w:eastAsia="en-US"/>
                </w:rPr>
              </m:ctrlPr>
            </m:fPr>
            <m:num>
              <m:r>
                <w:rPr>
                  <w:rFonts w:ascii="Cambria Math" w:eastAsia="Calibri" w:hAnsi="Cambria Math"/>
                  <w:sz w:val="28"/>
                  <w:szCs w:val="28"/>
                  <w:lang w:eastAsia="en-US"/>
                </w:rPr>
                <m:t>В</m:t>
              </m:r>
            </m:num>
            <m:den>
              <m:r>
                <w:rPr>
                  <w:rFonts w:ascii="Cambria Math" w:eastAsia="Calibri" w:hAnsi="Cambria Math"/>
                  <w:sz w:val="28"/>
                  <w:szCs w:val="28"/>
                  <w:lang w:eastAsia="en-US"/>
                </w:rPr>
                <m:t>А</m:t>
              </m:r>
            </m:den>
          </m:f>
          <m:r>
            <w:rPr>
              <w:rFonts w:ascii="Cambria Math" w:eastAsia="Calibri" w:hAnsi="Cambria Math"/>
              <w:sz w:val="28"/>
              <w:szCs w:val="28"/>
              <w:lang w:eastAsia="en-US"/>
            </w:rPr>
            <m:t>.</m:t>
          </m:r>
        </m:oMath>
      </m:oMathPara>
    </w:p>
    <w:p w:rsidR="00F075A2" w:rsidRPr="009D100E" w:rsidRDefault="00F075A2" w:rsidP="00E83F8A">
      <w:pPr>
        <w:spacing w:line="360" w:lineRule="auto"/>
        <w:ind w:firstLine="720"/>
        <w:rPr>
          <w:rFonts w:eastAsia="Calibri"/>
          <w:sz w:val="28"/>
          <w:szCs w:val="28"/>
          <w:lang w:eastAsia="en-US"/>
        </w:rPr>
      </w:pPr>
    </w:p>
    <w:p w:rsidR="00E83F8A" w:rsidRPr="009D100E" w:rsidRDefault="00E83F8A" w:rsidP="00E83F8A">
      <w:pPr>
        <w:spacing w:line="360" w:lineRule="auto"/>
        <w:ind w:firstLine="720"/>
        <w:rPr>
          <w:rFonts w:eastAsia="Calibri"/>
          <w:sz w:val="28"/>
          <w:szCs w:val="28"/>
          <w:lang w:eastAsia="en-US"/>
        </w:rPr>
      </w:pPr>
      <w:r w:rsidRPr="009D100E">
        <w:rPr>
          <w:rFonts w:eastAsia="Calibri"/>
          <w:sz w:val="28"/>
          <w:szCs w:val="28"/>
          <w:lang w:eastAsia="en-US"/>
        </w:rPr>
        <w:t xml:space="preserve">Вимірювання величини статорного струму забезпечується за допомогою встановлення трансформаторів струму на кожну фазу після ПЧ. Вторинні обмотки трансформаторів з’єднуються по трифазній нульовій схемі й змінна напруга цих обмоток випрямляється за допомогою малопотужних діодів в сигнал постійного струму. Для узгодження напруги керування (не більше 10 В) після випрямляча </w:t>
      </w:r>
      <w:r w:rsidRPr="009D100E">
        <w:rPr>
          <w:rFonts w:eastAsia="Calibri"/>
          <w:sz w:val="28"/>
          <w:szCs w:val="28"/>
          <w:lang w:eastAsia="en-US"/>
        </w:rPr>
        <w:lastRenderedPageBreak/>
        <w:t xml:space="preserve">встановлюється потенціальний дільник. В подальшому такий пристрій називатимемо датчиком струму (ДС). Вважається, що ДС забезпечує необхідне зусилля, відповідно можна прийняти </w:t>
      </w:r>
      <m:oMath>
        <m:sSub>
          <m:sSubPr>
            <m:ctrlPr>
              <w:rPr>
                <w:rFonts w:ascii="Cambria Math" w:eastAsia="Calibri" w:hAnsi="Cambria Math"/>
                <w:sz w:val="28"/>
                <w:szCs w:val="28"/>
                <w:lang w:eastAsia="en-US"/>
              </w:rPr>
            </m:ctrlPr>
          </m:sSubPr>
          <m:e>
            <m:r>
              <m:rPr>
                <m:sty m:val="p"/>
              </m:rPr>
              <w:rPr>
                <w:rFonts w:ascii="Cambria Math" w:eastAsia="Calibri" w:hAnsi="Cambria Math"/>
                <w:sz w:val="28"/>
                <w:szCs w:val="28"/>
                <w:lang w:eastAsia="en-US"/>
              </w:rPr>
              <m:t>R1</m:t>
            </m:r>
          </m:e>
          <m:sub>
            <m:r>
              <m:rPr>
                <m:sty m:val="p"/>
              </m:rPr>
              <w:rPr>
                <w:rFonts w:ascii="Cambria Math" w:eastAsia="Calibri" w:hAnsi="Cambria Math"/>
                <w:sz w:val="28"/>
                <w:szCs w:val="28"/>
                <w:lang w:eastAsia="en-US"/>
              </w:rPr>
              <m:t>т</m:t>
            </m:r>
          </m:sub>
        </m:sSub>
        <m:r>
          <m:rPr>
            <m:sty m:val="p"/>
          </m:rPr>
          <w:rPr>
            <w:rFonts w:ascii="Cambria Math" w:eastAsia="Calibri" w:hAnsi="Cambria Math"/>
            <w:sz w:val="28"/>
            <w:szCs w:val="28"/>
            <w:lang w:eastAsia="en-US"/>
          </w:rPr>
          <m:t>=</m:t>
        </m:r>
        <m:sSub>
          <m:sSubPr>
            <m:ctrlPr>
              <w:rPr>
                <w:rFonts w:ascii="Cambria Math" w:eastAsia="Calibri" w:hAnsi="Cambria Math"/>
                <w:sz w:val="28"/>
                <w:szCs w:val="28"/>
                <w:lang w:eastAsia="en-US"/>
              </w:rPr>
            </m:ctrlPr>
          </m:sSubPr>
          <m:e>
            <m:r>
              <m:rPr>
                <m:sty m:val="p"/>
              </m:rPr>
              <w:rPr>
                <w:rFonts w:ascii="Cambria Math" w:eastAsia="Calibri" w:hAnsi="Cambria Math"/>
                <w:sz w:val="28"/>
                <w:szCs w:val="28"/>
                <w:lang w:eastAsia="en-US"/>
              </w:rPr>
              <m:t>R2</m:t>
            </m:r>
          </m:e>
          <m:sub>
            <m:r>
              <m:rPr>
                <m:sty m:val="p"/>
              </m:rPr>
              <w:rPr>
                <w:rFonts w:ascii="Cambria Math" w:eastAsia="Calibri" w:hAnsi="Cambria Math"/>
                <w:sz w:val="28"/>
                <w:szCs w:val="28"/>
                <w:lang w:eastAsia="en-US"/>
              </w:rPr>
              <m:t>т</m:t>
            </m:r>
          </m:sub>
        </m:sSub>
        <m:r>
          <m:rPr>
            <m:sty m:val="p"/>
          </m:rPr>
          <w:rPr>
            <w:rFonts w:ascii="Cambria Math" w:eastAsia="Calibri" w:hAnsi="Cambria Math"/>
            <w:sz w:val="28"/>
            <w:szCs w:val="28"/>
            <w:lang w:eastAsia="en-US"/>
          </w:rPr>
          <m:t>.</m:t>
        </m:r>
      </m:oMath>
    </w:p>
    <w:p w:rsidR="00E83F8A" w:rsidRPr="009D100E" w:rsidRDefault="00E83F8A" w:rsidP="00E83F8A">
      <w:pPr>
        <w:spacing w:line="360" w:lineRule="auto"/>
        <w:ind w:firstLine="720"/>
        <w:rPr>
          <w:rFonts w:eastAsia="Calibri"/>
          <w:sz w:val="28"/>
          <w:szCs w:val="28"/>
          <w:lang w:eastAsia="en-US"/>
        </w:rPr>
      </w:pPr>
      <w:r w:rsidRPr="009D100E">
        <w:rPr>
          <w:rFonts w:eastAsia="Calibri"/>
          <w:sz w:val="28"/>
          <w:szCs w:val="28"/>
          <w:lang w:eastAsia="en-US"/>
        </w:rPr>
        <w:t xml:space="preserve">Для частотно-регульованих електроприводів налаштування контуру струму по умовам «технічного оптимуму» здійснюється з постійною часу </w:t>
      </w:r>
      <m:oMath>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Т</m:t>
            </m:r>
          </m:e>
          <m:sub>
            <m:r>
              <w:rPr>
                <w:rFonts w:ascii="Cambria Math" w:eastAsia="Calibri" w:hAnsi="Cambria Math"/>
                <w:sz w:val="28"/>
                <w:szCs w:val="28"/>
                <w:lang w:eastAsia="en-US"/>
              </w:rPr>
              <m:t>т</m:t>
            </m:r>
          </m:sub>
        </m:sSub>
        <m:r>
          <w:rPr>
            <w:rFonts w:ascii="Cambria Math" w:eastAsia="Calibri" w:hAnsi="Cambria Math"/>
            <w:sz w:val="28"/>
            <w:szCs w:val="28"/>
            <w:lang w:eastAsia="en-US"/>
          </w:rPr>
          <m:t>,</m:t>
        </m:r>
      </m:oMath>
      <w:r w:rsidRPr="009D100E">
        <w:rPr>
          <w:rFonts w:eastAsia="Calibri"/>
          <w:sz w:val="28"/>
          <w:szCs w:val="28"/>
          <w:lang w:eastAsia="en-US"/>
        </w:rPr>
        <w:t xml:space="preserve"> рівній подвоєному значенню малої некомпенсованої постійної часу </w:t>
      </w:r>
      <m:oMath>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Т</m:t>
            </m:r>
          </m:e>
          <m:sub>
            <m:r>
              <w:rPr>
                <w:rFonts w:ascii="Cambria Math" w:eastAsia="Calibri" w:hAnsi="Cambria Math"/>
                <w:sz w:val="28"/>
                <w:szCs w:val="28"/>
                <w:lang w:eastAsia="en-US"/>
              </w:rPr>
              <m:t>пч</m:t>
            </m:r>
          </m:sub>
        </m:sSub>
      </m:oMath>
      <w:r w:rsidRPr="009D100E">
        <w:rPr>
          <w:rFonts w:eastAsia="Calibri"/>
          <w:sz w:val="28"/>
          <w:szCs w:val="28"/>
          <w:lang w:eastAsia="en-US"/>
        </w:rPr>
        <w:t xml:space="preserve"> розімкненого контуру, тобто </w:t>
      </w:r>
      <m:oMath>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Т</m:t>
            </m:r>
          </m:e>
          <m:sub>
            <m:r>
              <w:rPr>
                <w:rFonts w:ascii="Cambria Math" w:eastAsia="Calibri" w:hAnsi="Cambria Math"/>
                <w:sz w:val="28"/>
                <w:szCs w:val="28"/>
                <w:lang w:eastAsia="en-US"/>
              </w:rPr>
              <m:t>т</m:t>
            </m:r>
          </m:sub>
        </m:sSub>
        <m:r>
          <w:rPr>
            <w:rFonts w:ascii="Cambria Math" w:eastAsia="Calibri" w:hAnsi="Cambria Math"/>
            <w:sz w:val="28"/>
            <w:szCs w:val="28"/>
            <w:lang w:eastAsia="en-US"/>
          </w:rPr>
          <m:t>=2</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Т</m:t>
            </m:r>
          </m:e>
          <m:sub>
            <m:r>
              <w:rPr>
                <w:rFonts w:ascii="Cambria Math" w:eastAsia="Calibri" w:hAnsi="Cambria Math"/>
                <w:sz w:val="28"/>
                <w:szCs w:val="28"/>
                <w:lang w:eastAsia="en-US"/>
              </w:rPr>
              <m:t>пч</m:t>
            </m:r>
          </m:sub>
        </m:sSub>
        <m:r>
          <w:rPr>
            <w:rFonts w:ascii="Cambria Math" w:eastAsia="Calibri" w:hAnsi="Cambria Math"/>
            <w:sz w:val="28"/>
            <w:szCs w:val="28"/>
            <w:lang w:eastAsia="en-US"/>
          </w:rPr>
          <m:t>.</m:t>
        </m:r>
      </m:oMath>
      <w:r w:rsidRPr="009D100E">
        <w:rPr>
          <w:rFonts w:eastAsia="Calibri"/>
          <w:sz w:val="28"/>
          <w:szCs w:val="28"/>
          <w:lang w:eastAsia="en-US"/>
        </w:rPr>
        <w:t xml:space="preserve"> Постійна часу регулятора струму при налаштуванні на «технічний оптимум» повинна бути рівною:</w:t>
      </w:r>
    </w:p>
    <w:p w:rsidR="00E83F8A" w:rsidRPr="009D100E" w:rsidRDefault="00B4703E" w:rsidP="00E83F8A">
      <w:pPr>
        <w:spacing w:line="360" w:lineRule="auto"/>
        <w:ind w:firstLine="720"/>
        <w:rPr>
          <w:rFonts w:eastAsia="Calibri"/>
          <w:sz w:val="28"/>
          <w:szCs w:val="28"/>
          <w:lang w:eastAsia="en-US"/>
        </w:rPr>
      </w:pPr>
      <m:oMathPara>
        <m:oMath>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Т</m:t>
              </m:r>
            </m:e>
            <m:sub>
              <m:r>
                <w:rPr>
                  <w:rFonts w:ascii="Cambria Math" w:eastAsia="Calibri" w:hAnsi="Cambria Math"/>
                  <w:sz w:val="28"/>
                  <w:szCs w:val="28"/>
                  <w:lang w:eastAsia="en-US"/>
                </w:rPr>
                <m:t>рт</m:t>
              </m:r>
            </m:sub>
          </m:sSub>
          <m:r>
            <w:rPr>
              <w:rFonts w:ascii="Cambria Math" w:eastAsia="Calibri" w:hAnsi="Cambria Math"/>
              <w:sz w:val="28"/>
              <w:szCs w:val="28"/>
              <w:lang w:eastAsia="en-US"/>
            </w:rPr>
            <m:t>=</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Т</m:t>
              </m:r>
            </m:e>
            <m:sub>
              <m:r>
                <w:rPr>
                  <w:rFonts w:ascii="Cambria Math" w:eastAsia="Calibri" w:hAnsi="Cambria Math"/>
                  <w:sz w:val="28"/>
                  <w:szCs w:val="28"/>
                  <w:lang w:eastAsia="en-US"/>
                </w:rPr>
                <m:t>т</m:t>
              </m:r>
            </m:sub>
          </m:sSub>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К</m:t>
              </m:r>
            </m:e>
            <m:sub>
              <m:r>
                <w:rPr>
                  <w:rFonts w:ascii="Cambria Math" w:eastAsia="Calibri" w:hAnsi="Cambria Math"/>
                  <w:sz w:val="28"/>
                  <w:szCs w:val="28"/>
                  <w:lang w:eastAsia="en-US"/>
                </w:rPr>
                <m:t>пч</m:t>
              </m:r>
            </m:sub>
          </m:sSub>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К</m:t>
              </m:r>
            </m:e>
            <m:sub>
              <m:r>
                <w:rPr>
                  <w:rFonts w:ascii="Cambria Math" w:eastAsia="Calibri" w:hAnsi="Cambria Math"/>
                  <w:sz w:val="28"/>
                  <w:szCs w:val="28"/>
                  <w:lang w:eastAsia="en-US"/>
                </w:rPr>
                <m:t>м</m:t>
              </m:r>
            </m:sub>
          </m:sSub>
          <m:r>
            <w:rPr>
              <w:rFonts w:ascii="Cambria Math" w:eastAsia="Calibri" w:hAnsi="Cambria Math"/>
              <w:sz w:val="28"/>
              <w:szCs w:val="28"/>
              <w:lang w:eastAsia="en-US"/>
            </w:rPr>
            <m:t>С</m:t>
          </m:r>
          <m:sSub>
            <m:sSubPr>
              <m:ctrlPr>
                <w:rPr>
                  <w:rFonts w:ascii="Cambria Math" w:eastAsia="Calibri" w:hAnsi="Cambria Math"/>
                  <w:i/>
                  <w:sz w:val="28"/>
                  <w:szCs w:val="28"/>
                  <w:lang w:eastAsia="en-US"/>
                </w:rPr>
              </m:ctrlPr>
            </m:sSubPr>
            <m:e>
              <m:r>
                <m:rPr>
                  <m:sty m:val="p"/>
                </m:rPr>
                <w:rPr>
                  <w:rFonts w:ascii="Cambria Math" w:eastAsia="Calibri" w:hAnsi="Cambria Math"/>
                  <w:sz w:val="28"/>
                  <w:szCs w:val="28"/>
                  <w:lang w:eastAsia="en-US"/>
                </w:rPr>
                <m:t>к</m:t>
              </m:r>
            </m:e>
            <m:sub>
              <m:r>
                <w:rPr>
                  <w:rFonts w:ascii="Cambria Math" w:eastAsia="Calibri" w:hAnsi="Cambria Math"/>
                  <w:sz w:val="28"/>
                  <w:szCs w:val="28"/>
                  <w:lang w:eastAsia="en-US"/>
                </w:rPr>
                <m:t>от</m:t>
              </m:r>
            </m:sub>
          </m:sSub>
          <m:r>
            <w:rPr>
              <w:rFonts w:ascii="Cambria Math" w:eastAsia="Calibri" w:hAnsi="Cambria Math"/>
              <w:sz w:val="28"/>
              <w:szCs w:val="28"/>
              <w:lang w:eastAsia="en-US"/>
            </w:rPr>
            <m:t>=2</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Т</m:t>
              </m:r>
            </m:e>
            <m:sub>
              <m:r>
                <w:rPr>
                  <w:rFonts w:ascii="Cambria Math" w:eastAsia="Calibri" w:hAnsi="Cambria Math"/>
                  <w:sz w:val="28"/>
                  <w:szCs w:val="28"/>
                  <w:lang w:eastAsia="en-US"/>
                </w:rPr>
                <m:t>пч</m:t>
              </m:r>
            </m:sub>
          </m:sSub>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К</m:t>
              </m:r>
            </m:e>
            <m:sub>
              <m:r>
                <w:rPr>
                  <w:rFonts w:ascii="Cambria Math" w:eastAsia="Calibri" w:hAnsi="Cambria Math"/>
                  <w:sz w:val="28"/>
                  <w:szCs w:val="28"/>
                  <w:lang w:eastAsia="en-US"/>
                </w:rPr>
                <m:t>пч</m:t>
              </m:r>
            </m:sub>
          </m:sSub>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К</m:t>
              </m:r>
            </m:e>
            <m:sub>
              <m:r>
                <w:rPr>
                  <w:rFonts w:ascii="Cambria Math" w:eastAsia="Calibri" w:hAnsi="Cambria Math"/>
                  <w:sz w:val="28"/>
                  <w:szCs w:val="28"/>
                  <w:lang w:eastAsia="en-US"/>
                </w:rPr>
                <m:t>м</m:t>
              </m:r>
            </m:sub>
          </m:sSub>
          <m:r>
            <w:rPr>
              <w:rFonts w:ascii="Cambria Math" w:eastAsia="Calibri" w:hAnsi="Cambria Math"/>
              <w:sz w:val="28"/>
              <w:szCs w:val="28"/>
              <w:lang w:eastAsia="en-US"/>
            </w:rPr>
            <m:t>С</m:t>
          </m:r>
          <m:sSub>
            <m:sSubPr>
              <m:ctrlPr>
                <w:rPr>
                  <w:rFonts w:ascii="Cambria Math" w:eastAsia="Calibri" w:hAnsi="Cambria Math"/>
                  <w:i/>
                  <w:sz w:val="28"/>
                  <w:szCs w:val="28"/>
                  <w:lang w:eastAsia="en-US"/>
                </w:rPr>
              </m:ctrlPr>
            </m:sSubPr>
            <m:e>
              <m:r>
                <m:rPr>
                  <m:sty m:val="p"/>
                </m:rPr>
                <w:rPr>
                  <w:rFonts w:ascii="Cambria Math" w:eastAsia="Calibri" w:hAnsi="Cambria Math"/>
                  <w:sz w:val="28"/>
                  <w:szCs w:val="28"/>
                  <w:lang w:eastAsia="en-US"/>
                </w:rPr>
                <m:t>к</m:t>
              </m:r>
            </m:e>
            <m:sub>
              <m:r>
                <w:rPr>
                  <w:rFonts w:ascii="Cambria Math" w:eastAsia="Calibri" w:hAnsi="Cambria Math"/>
                  <w:sz w:val="28"/>
                  <w:szCs w:val="28"/>
                  <w:lang w:eastAsia="en-US"/>
                </w:rPr>
                <m:t>от</m:t>
              </m:r>
            </m:sub>
          </m:sSub>
          <m:r>
            <w:rPr>
              <w:rFonts w:ascii="Cambria Math" w:eastAsia="Calibri" w:hAnsi="Cambria Math"/>
              <w:sz w:val="28"/>
              <w:szCs w:val="28"/>
              <w:lang w:eastAsia="en-US"/>
            </w:rPr>
            <m:t>=</m:t>
          </m:r>
        </m:oMath>
      </m:oMathPara>
    </w:p>
    <w:p w:rsidR="00E83F8A" w:rsidRPr="00F075A2" w:rsidRDefault="00E83F8A" w:rsidP="00E83F8A">
      <w:pPr>
        <w:spacing w:line="360" w:lineRule="auto"/>
        <w:ind w:firstLine="720"/>
        <w:rPr>
          <w:rFonts w:eastAsia="Calibri"/>
          <w:sz w:val="28"/>
          <w:szCs w:val="28"/>
          <w:lang w:eastAsia="en-US"/>
        </w:rPr>
      </w:pPr>
      <m:oMathPara>
        <m:oMath>
          <m:r>
            <w:rPr>
              <w:rFonts w:ascii="Cambria Math" w:eastAsia="Calibri" w:hAnsi="Cambria Math"/>
              <w:sz w:val="28"/>
              <w:szCs w:val="28"/>
              <w:lang w:eastAsia="en-US"/>
            </w:rPr>
            <m:t>=2*0,005*346,2*556,86*0,0083*0,054=0,868 с.</m:t>
          </m:r>
        </m:oMath>
      </m:oMathPara>
    </w:p>
    <w:p w:rsidR="00F075A2" w:rsidRPr="009D100E" w:rsidRDefault="00F075A2" w:rsidP="00E83F8A">
      <w:pPr>
        <w:spacing w:line="360" w:lineRule="auto"/>
        <w:ind w:firstLine="720"/>
        <w:rPr>
          <w:rFonts w:eastAsia="Calibri"/>
          <w:sz w:val="28"/>
          <w:szCs w:val="28"/>
          <w:lang w:eastAsia="en-US"/>
        </w:rPr>
      </w:pPr>
    </w:p>
    <w:p w:rsidR="00E83F8A" w:rsidRPr="009D100E" w:rsidRDefault="00E83F8A" w:rsidP="00E83F8A">
      <w:pPr>
        <w:spacing w:line="360" w:lineRule="auto"/>
        <w:ind w:firstLine="720"/>
        <w:rPr>
          <w:rFonts w:eastAsia="Calibri"/>
          <w:sz w:val="28"/>
          <w:szCs w:val="28"/>
          <w:lang w:eastAsia="en-US"/>
        </w:rPr>
      </w:pPr>
      <w:r w:rsidRPr="009D100E">
        <w:rPr>
          <w:rFonts w:eastAsia="Calibri"/>
          <w:sz w:val="28"/>
          <w:szCs w:val="28"/>
          <w:lang w:eastAsia="en-US"/>
        </w:rPr>
        <w:t xml:space="preserve">Необхідні значення </w:t>
      </w:r>
      <m:oMath>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Т</m:t>
            </m:r>
          </m:e>
          <m:sub>
            <m:r>
              <w:rPr>
                <w:rFonts w:ascii="Cambria Math" w:eastAsia="Calibri" w:hAnsi="Cambria Math"/>
                <w:sz w:val="28"/>
                <w:szCs w:val="28"/>
                <w:lang w:eastAsia="en-US"/>
              </w:rPr>
              <m:t>рт</m:t>
            </m:r>
          </m:sub>
        </m:sSub>
      </m:oMath>
      <w:r w:rsidRPr="009D100E">
        <w:rPr>
          <w:rFonts w:eastAsia="Calibri"/>
          <w:sz w:val="28"/>
          <w:szCs w:val="28"/>
          <w:lang w:eastAsia="en-US"/>
        </w:rPr>
        <w:t xml:space="preserve"> та </w:t>
      </w:r>
      <m:oMath>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Т</m:t>
            </m:r>
          </m:e>
          <m:sub>
            <m:r>
              <w:rPr>
                <w:rFonts w:ascii="Cambria Math" w:eastAsia="Calibri" w:hAnsi="Cambria Math"/>
                <w:sz w:val="28"/>
                <w:szCs w:val="28"/>
                <w:lang w:eastAsia="en-US"/>
              </w:rPr>
              <m:t>ел</m:t>
            </m:r>
          </m:sub>
        </m:sSub>
      </m:oMath>
      <w:r w:rsidRPr="009D100E">
        <w:rPr>
          <w:rFonts w:eastAsia="Calibri"/>
          <w:sz w:val="28"/>
          <w:szCs w:val="28"/>
          <w:lang w:eastAsia="en-US"/>
        </w:rPr>
        <w:t xml:space="preserve"> регулятора струму забезпечуються вибором величин пасивних елементів  </w:t>
      </w:r>
      <m:oMath>
        <m:sSub>
          <m:sSubPr>
            <m:ctrlPr>
              <w:rPr>
                <w:rFonts w:ascii="Cambria Math" w:eastAsia="Calibri" w:hAnsi="Cambria Math"/>
                <w:sz w:val="28"/>
                <w:szCs w:val="28"/>
                <w:lang w:eastAsia="en-US"/>
              </w:rPr>
            </m:ctrlPr>
          </m:sSubPr>
          <m:e>
            <m:r>
              <m:rPr>
                <m:sty m:val="p"/>
              </m:rPr>
              <w:rPr>
                <w:rFonts w:ascii="Cambria Math" w:eastAsia="Calibri" w:hAnsi="Cambria Math"/>
                <w:sz w:val="28"/>
                <w:szCs w:val="28"/>
                <w:lang w:eastAsia="en-US"/>
              </w:rPr>
              <m:t>R1</m:t>
            </m:r>
          </m:e>
          <m:sub>
            <m:r>
              <m:rPr>
                <m:sty m:val="p"/>
              </m:rPr>
              <w:rPr>
                <w:rFonts w:ascii="Cambria Math" w:eastAsia="Calibri" w:hAnsi="Cambria Math"/>
                <w:sz w:val="28"/>
                <w:szCs w:val="28"/>
                <w:lang w:eastAsia="en-US"/>
              </w:rPr>
              <m:t>т</m:t>
            </m:r>
          </m:sub>
        </m:sSub>
        <m:r>
          <w:rPr>
            <w:rFonts w:ascii="Cambria Math" w:eastAsia="Calibri" w:hAnsi="Cambria Math"/>
            <w:sz w:val="28"/>
            <w:szCs w:val="28"/>
            <w:lang w:eastAsia="en-US"/>
          </w:rPr>
          <m:t>,</m:t>
        </m:r>
      </m:oMath>
      <w:r w:rsidRPr="009D100E">
        <w:rPr>
          <w:rFonts w:eastAsia="Calibri"/>
          <w:sz w:val="28"/>
          <w:szCs w:val="28"/>
          <w:lang w:eastAsia="en-US"/>
        </w:rPr>
        <w:t xml:space="preserve"> </w:t>
      </w:r>
      <m:oMath>
        <m:sSub>
          <m:sSubPr>
            <m:ctrlPr>
              <w:rPr>
                <w:rFonts w:ascii="Cambria Math" w:eastAsia="Calibri" w:hAnsi="Cambria Math"/>
                <w:sz w:val="28"/>
                <w:szCs w:val="28"/>
                <w:lang w:eastAsia="en-US"/>
              </w:rPr>
            </m:ctrlPr>
          </m:sSubPr>
          <m:e>
            <m:r>
              <m:rPr>
                <m:sty m:val="p"/>
              </m:rPr>
              <w:rPr>
                <w:rFonts w:ascii="Cambria Math" w:eastAsia="Calibri" w:hAnsi="Cambria Math"/>
                <w:sz w:val="28"/>
                <w:szCs w:val="28"/>
                <w:lang w:eastAsia="en-US"/>
              </w:rPr>
              <m:t>R2</m:t>
            </m:r>
          </m:e>
          <m:sub>
            <m:r>
              <m:rPr>
                <m:sty m:val="p"/>
              </m:rPr>
              <w:rPr>
                <w:rFonts w:ascii="Cambria Math" w:eastAsia="Calibri" w:hAnsi="Cambria Math"/>
                <w:sz w:val="28"/>
                <w:szCs w:val="28"/>
                <w:lang w:eastAsia="en-US"/>
              </w:rPr>
              <m:t>т</m:t>
            </m:r>
          </m:sub>
        </m:sSub>
      </m:oMath>
      <w:r w:rsidRPr="009D100E">
        <w:rPr>
          <w:rFonts w:eastAsia="Calibri"/>
          <w:sz w:val="28"/>
          <w:szCs w:val="28"/>
          <w:lang w:eastAsia="en-US"/>
        </w:rPr>
        <w:t xml:space="preserve"> в колах входу й зворотного зв’язку </w:t>
      </w:r>
      <m:oMath>
        <m:sSub>
          <m:sSubPr>
            <m:ctrlPr>
              <w:rPr>
                <w:rFonts w:ascii="Cambria Math" w:eastAsia="Calibri" w:hAnsi="Cambria Math"/>
                <w:sz w:val="28"/>
                <w:szCs w:val="28"/>
                <w:lang w:eastAsia="en-US"/>
              </w:rPr>
            </m:ctrlPr>
          </m:sSubPr>
          <m:e>
            <m:r>
              <m:rPr>
                <m:sty m:val="p"/>
              </m:rPr>
              <w:rPr>
                <w:rFonts w:ascii="Cambria Math" w:eastAsia="Calibri" w:hAnsi="Cambria Math"/>
                <w:sz w:val="28"/>
                <w:szCs w:val="28"/>
                <w:lang w:eastAsia="en-US"/>
              </w:rPr>
              <m:t>R</m:t>
            </m:r>
          </m:e>
          <m:sub>
            <m:r>
              <m:rPr>
                <m:sty m:val="p"/>
              </m:rPr>
              <w:rPr>
                <w:rFonts w:ascii="Cambria Math" w:eastAsia="Calibri" w:hAnsi="Cambria Math"/>
                <w:sz w:val="28"/>
                <w:szCs w:val="28"/>
                <w:lang w:eastAsia="en-US"/>
              </w:rPr>
              <m:t>от</m:t>
            </m:r>
          </m:sub>
        </m:sSub>
        <m:r>
          <w:rPr>
            <w:rFonts w:ascii="Cambria Math" w:eastAsia="Calibri" w:hAnsi="Cambria Math"/>
            <w:sz w:val="28"/>
            <w:szCs w:val="28"/>
            <w:lang w:eastAsia="en-US"/>
          </w:rPr>
          <m:t>,</m:t>
        </m:r>
      </m:oMath>
      <w:r w:rsidRPr="009D100E">
        <w:rPr>
          <w:rFonts w:eastAsia="Calibri"/>
          <w:sz w:val="28"/>
          <w:szCs w:val="28"/>
          <w:lang w:eastAsia="en-US"/>
        </w:rPr>
        <w:t xml:space="preserve"> </w:t>
      </w:r>
      <m:oMath>
        <m:sSub>
          <m:sSubPr>
            <m:ctrlPr>
              <w:rPr>
                <w:rFonts w:ascii="Cambria Math" w:eastAsia="Calibri" w:hAnsi="Cambria Math"/>
                <w:sz w:val="28"/>
                <w:szCs w:val="28"/>
                <w:lang w:eastAsia="en-US"/>
              </w:rPr>
            </m:ctrlPr>
          </m:sSubPr>
          <m:e>
            <m:r>
              <m:rPr>
                <m:sty m:val="p"/>
              </m:rPr>
              <w:rPr>
                <w:rFonts w:ascii="Cambria Math" w:eastAsia="Calibri" w:hAnsi="Cambria Math"/>
                <w:sz w:val="28"/>
                <w:szCs w:val="28"/>
                <w:lang w:eastAsia="en-US"/>
              </w:rPr>
              <m:t>С</m:t>
            </m:r>
          </m:e>
          <m:sub>
            <m:r>
              <m:rPr>
                <m:sty m:val="p"/>
              </m:rPr>
              <w:rPr>
                <w:rFonts w:ascii="Cambria Math" w:eastAsia="Calibri" w:hAnsi="Cambria Math"/>
                <w:sz w:val="28"/>
                <w:szCs w:val="28"/>
                <w:lang w:eastAsia="en-US"/>
              </w:rPr>
              <m:t>от</m:t>
            </m:r>
          </m:sub>
        </m:sSub>
      </m:oMath>
      <w:r w:rsidRPr="009D100E">
        <w:rPr>
          <w:rFonts w:eastAsia="Calibri"/>
          <w:sz w:val="28"/>
          <w:szCs w:val="28"/>
          <w:lang w:eastAsia="en-US"/>
        </w:rPr>
        <w:t xml:space="preserve"> операційного підсилювача, для цього задаємося значеннями ємності </w:t>
      </w:r>
      <m:oMath>
        <m:sSub>
          <m:sSubPr>
            <m:ctrlPr>
              <w:rPr>
                <w:rFonts w:ascii="Cambria Math" w:eastAsia="Calibri" w:hAnsi="Cambria Math"/>
                <w:sz w:val="28"/>
                <w:szCs w:val="28"/>
                <w:lang w:eastAsia="en-US"/>
              </w:rPr>
            </m:ctrlPr>
          </m:sSubPr>
          <m:e>
            <m:r>
              <m:rPr>
                <m:sty m:val="p"/>
              </m:rPr>
              <w:rPr>
                <w:rFonts w:ascii="Cambria Math" w:eastAsia="Calibri" w:hAnsi="Cambria Math"/>
                <w:sz w:val="28"/>
                <w:szCs w:val="28"/>
                <w:lang w:eastAsia="en-US"/>
              </w:rPr>
              <m:t>С</m:t>
            </m:r>
          </m:e>
          <m:sub>
            <m:r>
              <m:rPr>
                <m:sty m:val="p"/>
              </m:rPr>
              <w:rPr>
                <w:rFonts w:ascii="Cambria Math" w:eastAsia="Calibri" w:hAnsi="Cambria Math"/>
                <w:sz w:val="28"/>
                <w:szCs w:val="28"/>
                <w:lang w:eastAsia="en-US"/>
              </w:rPr>
              <m:t>от</m:t>
            </m:r>
          </m:sub>
        </m:sSub>
        <m:r>
          <w:rPr>
            <w:rFonts w:ascii="Cambria Math" w:eastAsia="Calibri" w:hAnsi="Cambria Math"/>
            <w:sz w:val="28"/>
            <w:szCs w:val="28"/>
            <w:lang w:eastAsia="en-US"/>
          </w:rPr>
          <m:t>=1,0</m:t>
        </m:r>
      </m:oMath>
      <w:r w:rsidRPr="009D100E">
        <w:rPr>
          <w:rFonts w:eastAsia="Calibri"/>
          <w:sz w:val="28"/>
          <w:szCs w:val="28"/>
          <w:lang w:eastAsia="en-US"/>
        </w:rPr>
        <w:t xml:space="preserve"> мкФ:</w:t>
      </w:r>
    </w:p>
    <w:p w:rsidR="00E83F8A" w:rsidRPr="009D100E" w:rsidRDefault="00B4703E" w:rsidP="00E83F8A">
      <w:pPr>
        <w:spacing w:line="360" w:lineRule="auto"/>
        <w:ind w:firstLine="720"/>
        <w:rPr>
          <w:rFonts w:eastAsia="Calibri"/>
          <w:sz w:val="28"/>
          <w:szCs w:val="28"/>
          <w:lang w:eastAsia="en-US"/>
        </w:rPr>
      </w:pPr>
      <m:oMathPara>
        <m:oMath>
          <m:sSub>
            <m:sSubPr>
              <m:ctrlPr>
                <w:rPr>
                  <w:rFonts w:ascii="Cambria Math" w:eastAsia="Calibri" w:hAnsi="Cambria Math"/>
                  <w:sz w:val="28"/>
                  <w:szCs w:val="28"/>
                  <w:lang w:eastAsia="en-US"/>
                </w:rPr>
              </m:ctrlPr>
            </m:sSubPr>
            <m:e>
              <m:r>
                <m:rPr>
                  <m:sty m:val="p"/>
                </m:rPr>
                <w:rPr>
                  <w:rFonts w:ascii="Cambria Math" w:eastAsia="Calibri" w:hAnsi="Cambria Math"/>
                  <w:sz w:val="28"/>
                  <w:szCs w:val="28"/>
                  <w:lang w:eastAsia="en-US"/>
                </w:rPr>
                <m:t>R1</m:t>
              </m:r>
            </m:e>
            <m:sub>
              <m:r>
                <m:rPr>
                  <m:sty m:val="p"/>
                </m:rPr>
                <w:rPr>
                  <w:rFonts w:ascii="Cambria Math" w:eastAsia="Calibri" w:hAnsi="Cambria Math"/>
                  <w:sz w:val="28"/>
                  <w:szCs w:val="28"/>
                  <w:lang w:eastAsia="en-US"/>
                </w:rPr>
                <m:t>т</m:t>
              </m:r>
            </m:sub>
          </m:sSub>
          <m:r>
            <w:rPr>
              <w:rFonts w:ascii="Cambria Math" w:eastAsia="Calibri" w:hAnsi="Cambria Math"/>
              <w:sz w:val="28"/>
              <w:szCs w:val="28"/>
              <w:lang w:eastAsia="en-US"/>
            </w:rPr>
            <m:t>=</m:t>
          </m:r>
          <m:sSub>
            <m:sSubPr>
              <m:ctrlPr>
                <w:rPr>
                  <w:rFonts w:ascii="Cambria Math" w:eastAsia="Calibri" w:hAnsi="Cambria Math"/>
                  <w:sz w:val="28"/>
                  <w:szCs w:val="28"/>
                  <w:lang w:eastAsia="en-US"/>
                </w:rPr>
              </m:ctrlPr>
            </m:sSubPr>
            <m:e>
              <m:r>
                <m:rPr>
                  <m:sty m:val="p"/>
                </m:rPr>
                <w:rPr>
                  <w:rFonts w:ascii="Cambria Math" w:eastAsia="Calibri" w:hAnsi="Cambria Math"/>
                  <w:sz w:val="28"/>
                  <w:szCs w:val="28"/>
                  <w:lang w:eastAsia="en-US"/>
                </w:rPr>
                <m:t>R2</m:t>
              </m:r>
            </m:e>
            <m:sub>
              <m:r>
                <m:rPr>
                  <m:sty m:val="p"/>
                </m:rPr>
                <w:rPr>
                  <w:rFonts w:ascii="Cambria Math" w:eastAsia="Calibri" w:hAnsi="Cambria Math"/>
                  <w:sz w:val="28"/>
                  <w:szCs w:val="28"/>
                  <w:lang w:eastAsia="en-US"/>
                </w:rPr>
                <m:t>т</m:t>
              </m:r>
            </m:sub>
          </m:sSub>
          <m:r>
            <w:rPr>
              <w:rFonts w:ascii="Cambria Math" w:eastAsia="Calibri" w:hAnsi="Cambria Math"/>
              <w:sz w:val="28"/>
              <w:szCs w:val="28"/>
              <w:lang w:eastAsia="en-US"/>
            </w:rPr>
            <m:t>=</m:t>
          </m:r>
          <m:f>
            <m:fPr>
              <m:ctrlPr>
                <w:rPr>
                  <w:rFonts w:ascii="Cambria Math" w:eastAsia="Calibri" w:hAnsi="Cambria Math"/>
                  <w:sz w:val="28"/>
                  <w:szCs w:val="28"/>
                  <w:lang w:eastAsia="en-US"/>
                </w:rPr>
              </m:ctrlPr>
            </m:fPr>
            <m:num>
              <m:sSub>
                <m:sSubPr>
                  <m:ctrlPr>
                    <w:rPr>
                      <w:rFonts w:ascii="Cambria Math" w:eastAsia="Calibri" w:hAnsi="Cambria Math"/>
                      <w:sz w:val="28"/>
                      <w:szCs w:val="28"/>
                      <w:lang w:eastAsia="en-US"/>
                    </w:rPr>
                  </m:ctrlPr>
                </m:sSubPr>
                <m:e>
                  <m:r>
                    <m:rPr>
                      <m:sty m:val="p"/>
                    </m:rPr>
                    <w:rPr>
                      <w:rFonts w:ascii="Cambria Math" w:eastAsia="Calibri" w:hAnsi="Cambria Math"/>
                      <w:sz w:val="28"/>
                      <w:szCs w:val="28"/>
                      <w:lang w:eastAsia="en-US"/>
                    </w:rPr>
                    <m:t>Т</m:t>
                  </m:r>
                </m:e>
                <m:sub>
                  <m:r>
                    <m:rPr>
                      <m:sty m:val="p"/>
                    </m:rPr>
                    <w:rPr>
                      <w:rFonts w:ascii="Cambria Math" w:eastAsia="Calibri" w:hAnsi="Cambria Math"/>
                      <w:sz w:val="28"/>
                      <w:szCs w:val="28"/>
                      <w:lang w:eastAsia="en-US"/>
                    </w:rPr>
                    <m:t>рт</m:t>
                  </m:r>
                </m:sub>
              </m:sSub>
            </m:num>
            <m:den>
              <m:sSub>
                <m:sSubPr>
                  <m:ctrlPr>
                    <w:rPr>
                      <w:rFonts w:ascii="Cambria Math" w:eastAsia="Calibri" w:hAnsi="Cambria Math"/>
                      <w:sz w:val="28"/>
                      <w:szCs w:val="28"/>
                      <w:lang w:eastAsia="en-US"/>
                    </w:rPr>
                  </m:ctrlPr>
                </m:sSubPr>
                <m:e>
                  <m:r>
                    <w:rPr>
                      <w:rFonts w:ascii="Cambria Math" w:eastAsia="Calibri" w:hAnsi="Cambria Math"/>
                      <w:sz w:val="28"/>
                      <w:szCs w:val="28"/>
                      <w:lang w:eastAsia="en-US"/>
                    </w:rPr>
                    <m:t>С</m:t>
                  </m:r>
                </m:e>
                <m:sub>
                  <m:r>
                    <m:rPr>
                      <m:sty m:val="p"/>
                    </m:rPr>
                    <w:rPr>
                      <w:rFonts w:ascii="Cambria Math" w:eastAsia="Calibri" w:hAnsi="Cambria Math"/>
                      <w:sz w:val="28"/>
                      <w:szCs w:val="28"/>
                      <w:lang w:eastAsia="en-US"/>
                    </w:rPr>
                    <m:t>от</m:t>
                  </m:r>
                </m:sub>
              </m:sSub>
            </m:den>
          </m:f>
          <m:r>
            <w:rPr>
              <w:rFonts w:ascii="Cambria Math" w:eastAsia="Calibri" w:hAnsi="Cambria Math"/>
              <w:sz w:val="28"/>
              <w:szCs w:val="28"/>
              <w:lang w:eastAsia="en-US"/>
            </w:rPr>
            <m:t>=</m:t>
          </m:r>
          <m:f>
            <m:fPr>
              <m:ctrlPr>
                <w:rPr>
                  <w:rFonts w:ascii="Cambria Math" w:eastAsia="Calibri" w:hAnsi="Cambria Math"/>
                  <w:sz w:val="28"/>
                  <w:szCs w:val="28"/>
                  <w:lang w:eastAsia="en-US"/>
                </w:rPr>
              </m:ctrlPr>
            </m:fPr>
            <m:num>
              <m:r>
                <m:rPr>
                  <m:sty m:val="p"/>
                </m:rPr>
                <w:rPr>
                  <w:rFonts w:ascii="Cambria Math" w:eastAsia="Calibri" w:hAnsi="Cambria Math"/>
                  <w:sz w:val="28"/>
                  <w:szCs w:val="28"/>
                  <w:lang w:eastAsia="en-US"/>
                </w:rPr>
                <m:t>0,868</m:t>
              </m:r>
            </m:num>
            <m:den>
              <m:r>
                <w:rPr>
                  <w:rFonts w:ascii="Cambria Math" w:eastAsia="Calibri" w:hAnsi="Cambria Math"/>
                  <w:sz w:val="28"/>
                  <w:szCs w:val="28"/>
                  <w:lang w:eastAsia="en-US"/>
                </w:rPr>
                <m:t>1*</m:t>
              </m:r>
              <m:sSup>
                <m:sSupPr>
                  <m:ctrlPr>
                    <w:rPr>
                      <w:rFonts w:ascii="Cambria Math" w:eastAsia="Calibri" w:hAnsi="Cambria Math"/>
                      <w:i/>
                      <w:sz w:val="28"/>
                      <w:szCs w:val="28"/>
                      <w:lang w:eastAsia="en-US"/>
                    </w:rPr>
                  </m:ctrlPr>
                </m:sSupPr>
                <m:e>
                  <m:r>
                    <w:rPr>
                      <w:rFonts w:ascii="Cambria Math" w:eastAsia="Calibri" w:hAnsi="Cambria Math"/>
                      <w:sz w:val="28"/>
                      <w:szCs w:val="28"/>
                      <w:lang w:eastAsia="en-US"/>
                    </w:rPr>
                    <m:t>10</m:t>
                  </m:r>
                </m:e>
                <m:sup>
                  <m:r>
                    <w:rPr>
                      <w:rFonts w:ascii="Cambria Math" w:eastAsia="Calibri" w:hAnsi="Cambria Math"/>
                      <w:sz w:val="28"/>
                      <w:szCs w:val="28"/>
                      <w:lang w:eastAsia="en-US"/>
                    </w:rPr>
                    <m:t>-6</m:t>
                  </m:r>
                </m:sup>
              </m:sSup>
            </m:den>
          </m:f>
          <m:r>
            <w:rPr>
              <w:rFonts w:ascii="Cambria Math" w:eastAsia="Calibri" w:hAnsi="Cambria Math"/>
              <w:sz w:val="28"/>
              <w:szCs w:val="28"/>
              <w:lang w:eastAsia="en-US"/>
            </w:rPr>
            <m:t>=867,86 кОм;</m:t>
          </m:r>
        </m:oMath>
      </m:oMathPara>
    </w:p>
    <w:p w:rsidR="00E83F8A" w:rsidRPr="009D100E" w:rsidRDefault="00B4703E" w:rsidP="00E83F8A">
      <w:pPr>
        <w:spacing w:line="360" w:lineRule="auto"/>
        <w:ind w:firstLine="720"/>
        <w:rPr>
          <w:sz w:val="28"/>
          <w:szCs w:val="28"/>
          <w:lang w:eastAsia="en-US"/>
        </w:rPr>
      </w:pPr>
      <m:oMathPara>
        <m:oMath>
          <m:sSub>
            <m:sSubPr>
              <m:ctrlPr>
                <w:rPr>
                  <w:rFonts w:ascii="Cambria Math" w:eastAsia="Calibri" w:hAnsi="Cambria Math"/>
                  <w:sz w:val="28"/>
                  <w:szCs w:val="28"/>
                  <w:lang w:eastAsia="en-US"/>
                </w:rPr>
              </m:ctrlPr>
            </m:sSubPr>
            <m:e>
              <m:r>
                <m:rPr>
                  <m:sty m:val="p"/>
                </m:rPr>
                <w:rPr>
                  <w:rFonts w:ascii="Cambria Math" w:eastAsia="Calibri" w:hAnsi="Cambria Math"/>
                  <w:sz w:val="28"/>
                  <w:szCs w:val="28"/>
                  <w:lang w:eastAsia="en-US"/>
                </w:rPr>
                <m:t>R</m:t>
              </m:r>
            </m:e>
            <m:sub>
              <m:r>
                <m:rPr>
                  <m:sty m:val="p"/>
                </m:rPr>
                <w:rPr>
                  <w:rFonts w:ascii="Cambria Math" w:eastAsia="Calibri" w:hAnsi="Cambria Math"/>
                  <w:sz w:val="28"/>
                  <w:szCs w:val="28"/>
                  <w:lang w:eastAsia="en-US"/>
                </w:rPr>
                <m:t>от</m:t>
              </m:r>
            </m:sub>
          </m:sSub>
          <m:r>
            <w:rPr>
              <w:rFonts w:ascii="Cambria Math" w:eastAsia="Calibri" w:hAnsi="Cambria Math"/>
              <w:sz w:val="28"/>
              <w:szCs w:val="28"/>
              <w:lang w:eastAsia="en-US"/>
            </w:rPr>
            <m:t>=</m:t>
          </m:r>
          <m:f>
            <m:fPr>
              <m:ctrlPr>
                <w:rPr>
                  <w:rFonts w:ascii="Cambria Math" w:eastAsia="Calibri" w:hAnsi="Cambria Math"/>
                  <w:sz w:val="28"/>
                  <w:szCs w:val="28"/>
                  <w:lang w:eastAsia="en-US"/>
                </w:rPr>
              </m:ctrlPr>
            </m:fPr>
            <m:num>
              <m:sSub>
                <m:sSubPr>
                  <m:ctrlPr>
                    <w:rPr>
                      <w:rFonts w:ascii="Cambria Math" w:eastAsia="Calibri" w:hAnsi="Cambria Math"/>
                      <w:sz w:val="28"/>
                      <w:szCs w:val="28"/>
                      <w:lang w:eastAsia="en-US"/>
                    </w:rPr>
                  </m:ctrlPr>
                </m:sSubPr>
                <m:e>
                  <m:r>
                    <m:rPr>
                      <m:sty m:val="p"/>
                    </m:rPr>
                    <w:rPr>
                      <w:rFonts w:ascii="Cambria Math" w:eastAsia="Calibri" w:hAnsi="Cambria Math"/>
                      <w:sz w:val="28"/>
                      <w:szCs w:val="28"/>
                      <w:lang w:eastAsia="en-US"/>
                    </w:rPr>
                    <m:t>Т</m:t>
                  </m:r>
                </m:e>
                <m:sub>
                  <m:r>
                    <w:rPr>
                      <w:rFonts w:ascii="Cambria Math" w:eastAsia="Calibri" w:hAnsi="Cambria Math"/>
                      <w:sz w:val="28"/>
                      <w:szCs w:val="28"/>
                      <w:lang w:eastAsia="en-US"/>
                    </w:rPr>
                    <m:t>э</m:t>
                  </m:r>
                </m:sub>
              </m:sSub>
            </m:num>
            <m:den>
              <m:sSub>
                <m:sSubPr>
                  <m:ctrlPr>
                    <w:rPr>
                      <w:rFonts w:ascii="Cambria Math" w:eastAsia="Calibri" w:hAnsi="Cambria Math"/>
                      <w:sz w:val="28"/>
                      <w:szCs w:val="28"/>
                      <w:lang w:eastAsia="en-US"/>
                    </w:rPr>
                  </m:ctrlPr>
                </m:sSubPr>
                <m:e>
                  <m:r>
                    <w:rPr>
                      <w:rFonts w:ascii="Cambria Math" w:eastAsia="Calibri" w:hAnsi="Cambria Math"/>
                      <w:sz w:val="28"/>
                      <w:szCs w:val="28"/>
                      <w:lang w:eastAsia="en-US"/>
                    </w:rPr>
                    <m:t>С</m:t>
                  </m:r>
                </m:e>
                <m:sub>
                  <m:r>
                    <m:rPr>
                      <m:sty m:val="p"/>
                    </m:rPr>
                    <w:rPr>
                      <w:rFonts w:ascii="Cambria Math" w:eastAsia="Calibri" w:hAnsi="Cambria Math"/>
                      <w:sz w:val="28"/>
                      <w:szCs w:val="28"/>
                      <w:lang w:eastAsia="en-US"/>
                    </w:rPr>
                    <m:t>от</m:t>
                  </m:r>
                </m:sub>
              </m:sSub>
            </m:den>
          </m:f>
          <m:r>
            <w:rPr>
              <w:rFonts w:ascii="Cambria Math" w:eastAsia="Calibri" w:hAnsi="Cambria Math"/>
              <w:sz w:val="28"/>
              <w:szCs w:val="28"/>
              <w:lang w:eastAsia="en-US"/>
            </w:rPr>
            <m:t>=</m:t>
          </m:r>
          <m:f>
            <m:fPr>
              <m:ctrlPr>
                <w:rPr>
                  <w:rFonts w:ascii="Cambria Math" w:eastAsia="Calibri" w:hAnsi="Cambria Math"/>
                  <w:sz w:val="28"/>
                  <w:szCs w:val="28"/>
                  <w:lang w:eastAsia="en-US"/>
                </w:rPr>
              </m:ctrlPr>
            </m:fPr>
            <m:num>
              <m:r>
                <m:rPr>
                  <m:sty m:val="p"/>
                </m:rPr>
                <w:rPr>
                  <w:rFonts w:ascii="Cambria Math" w:eastAsia="Calibri" w:hAnsi="Cambria Math"/>
                  <w:sz w:val="28"/>
                  <w:szCs w:val="28"/>
                  <w:lang w:eastAsia="en-US"/>
                </w:rPr>
                <m:t>0,0708</m:t>
              </m:r>
            </m:num>
            <m:den>
              <m:r>
                <w:rPr>
                  <w:rFonts w:ascii="Cambria Math" w:eastAsia="Calibri" w:hAnsi="Cambria Math"/>
                  <w:sz w:val="28"/>
                  <w:szCs w:val="28"/>
                  <w:lang w:eastAsia="en-US"/>
                </w:rPr>
                <m:t>1*</m:t>
              </m:r>
              <m:sSup>
                <m:sSupPr>
                  <m:ctrlPr>
                    <w:rPr>
                      <w:rFonts w:ascii="Cambria Math" w:eastAsia="Calibri" w:hAnsi="Cambria Math"/>
                      <w:i/>
                      <w:sz w:val="28"/>
                      <w:szCs w:val="28"/>
                      <w:lang w:eastAsia="en-US"/>
                    </w:rPr>
                  </m:ctrlPr>
                </m:sSupPr>
                <m:e>
                  <m:r>
                    <w:rPr>
                      <w:rFonts w:ascii="Cambria Math" w:eastAsia="Calibri" w:hAnsi="Cambria Math"/>
                      <w:sz w:val="28"/>
                      <w:szCs w:val="28"/>
                      <w:lang w:eastAsia="en-US"/>
                    </w:rPr>
                    <m:t>10</m:t>
                  </m:r>
                </m:e>
                <m:sup>
                  <m:r>
                    <w:rPr>
                      <w:rFonts w:ascii="Cambria Math" w:eastAsia="Calibri" w:hAnsi="Cambria Math"/>
                      <w:sz w:val="28"/>
                      <w:szCs w:val="28"/>
                      <w:lang w:eastAsia="en-US"/>
                    </w:rPr>
                    <m:t>-6</m:t>
                  </m:r>
                </m:sup>
              </m:sSup>
            </m:den>
          </m:f>
          <m:r>
            <w:rPr>
              <w:rFonts w:ascii="Cambria Math" w:eastAsia="Calibri" w:hAnsi="Cambria Math"/>
              <w:sz w:val="28"/>
              <w:szCs w:val="28"/>
              <w:lang w:eastAsia="en-US"/>
            </w:rPr>
            <m:t>=70,84 кОм.</m:t>
          </m:r>
        </m:oMath>
      </m:oMathPara>
    </w:p>
    <w:p w:rsidR="00E83F8A" w:rsidRDefault="00E83F8A" w:rsidP="00E83F8A">
      <w:pPr>
        <w:spacing w:line="360" w:lineRule="auto"/>
        <w:ind w:firstLine="720"/>
        <w:rPr>
          <w:sz w:val="28"/>
          <w:szCs w:val="28"/>
          <w:lang w:eastAsia="en-US"/>
        </w:rPr>
      </w:pPr>
    </w:p>
    <w:p w:rsidR="00E83F8A" w:rsidRPr="009D100E" w:rsidRDefault="00E83F8A" w:rsidP="00E83F8A">
      <w:pPr>
        <w:spacing w:line="360" w:lineRule="auto"/>
        <w:ind w:firstLine="720"/>
        <w:rPr>
          <w:b/>
          <w:sz w:val="28"/>
          <w:szCs w:val="28"/>
        </w:rPr>
      </w:pPr>
    </w:p>
    <w:p w:rsidR="00E83F8A" w:rsidRDefault="00E83F8A" w:rsidP="00E83F8A">
      <w:pPr>
        <w:spacing w:line="360" w:lineRule="auto"/>
        <w:ind w:firstLine="720"/>
        <w:rPr>
          <w:b/>
          <w:sz w:val="28"/>
          <w:szCs w:val="28"/>
        </w:rPr>
      </w:pPr>
      <w:r>
        <w:rPr>
          <w:b/>
          <w:sz w:val="28"/>
          <w:szCs w:val="28"/>
        </w:rPr>
        <w:t>3.6</w:t>
      </w:r>
      <w:r w:rsidRPr="009D100E">
        <w:rPr>
          <w:b/>
          <w:sz w:val="28"/>
          <w:szCs w:val="28"/>
        </w:rPr>
        <w:t xml:space="preserve">  Розрахунок параметрів зовнішнього контуру швидкості системи керування частотно-регульованого електроприводу підйомної установки</w:t>
      </w:r>
    </w:p>
    <w:p w:rsidR="00F075A2" w:rsidRPr="009D100E" w:rsidRDefault="00F075A2" w:rsidP="00E83F8A">
      <w:pPr>
        <w:spacing w:line="360" w:lineRule="auto"/>
        <w:ind w:firstLine="720"/>
        <w:rPr>
          <w:b/>
          <w:sz w:val="28"/>
          <w:szCs w:val="28"/>
        </w:rPr>
      </w:pPr>
    </w:p>
    <w:p w:rsidR="00E83F8A" w:rsidRPr="009D100E" w:rsidRDefault="00E83F8A" w:rsidP="00F075A2">
      <w:pPr>
        <w:spacing w:line="360" w:lineRule="auto"/>
        <w:ind w:firstLine="720"/>
        <w:rPr>
          <w:rFonts w:eastAsia="Calibri"/>
          <w:sz w:val="28"/>
          <w:szCs w:val="28"/>
          <w:lang w:eastAsia="en-US"/>
        </w:rPr>
      </w:pPr>
      <w:r w:rsidRPr="009D100E">
        <w:rPr>
          <w:rFonts w:eastAsia="Calibri"/>
          <w:sz w:val="28"/>
          <w:szCs w:val="28"/>
          <w:lang w:eastAsia="en-US"/>
        </w:rPr>
        <w:t xml:space="preserve">Передавальний коефіцієнт замкнутого контуру регулювання швидкості по колу задання </w:t>
      </w:r>
      <m:oMath>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к</m:t>
            </m:r>
          </m:e>
          <m:sub>
            <m:r>
              <w:rPr>
                <w:rFonts w:ascii="Cambria Math" w:eastAsia="Calibri" w:hAnsi="Cambria Math"/>
                <w:sz w:val="28"/>
                <w:szCs w:val="28"/>
                <w:lang w:eastAsia="en-US"/>
              </w:rPr>
              <m:t>ω</m:t>
            </m:r>
          </m:sub>
        </m:sSub>
      </m:oMath>
      <w:r w:rsidRPr="009D100E">
        <w:rPr>
          <w:rFonts w:eastAsia="Calibri"/>
          <w:sz w:val="28"/>
          <w:szCs w:val="28"/>
          <w:lang w:eastAsia="en-US"/>
        </w:rPr>
        <w:t xml:space="preserve"> визначається  з умови необхідності забезпечення максимальної швидкості приводного електродвигуна </w:t>
      </w:r>
      <m:oMath>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ω</m:t>
            </m:r>
          </m:e>
          <m:sub>
            <m:r>
              <w:rPr>
                <w:rFonts w:ascii="Cambria Math" w:eastAsia="Calibri" w:hAnsi="Cambria Math"/>
                <w:sz w:val="28"/>
                <w:szCs w:val="28"/>
                <w:lang w:eastAsia="en-US"/>
              </w:rPr>
              <m:t>max</m:t>
            </m:r>
          </m:sub>
        </m:sSub>
        <m:r>
          <w:rPr>
            <w:rFonts w:ascii="Cambria Math" w:eastAsia="Calibri" w:hAnsi="Cambria Math"/>
            <w:sz w:val="28"/>
            <w:szCs w:val="28"/>
            <w:lang w:eastAsia="en-US"/>
          </w:rPr>
          <m:t>=1,08*</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ω</m:t>
            </m:r>
          </m:e>
          <m:sub>
            <m:r>
              <w:rPr>
                <w:rFonts w:ascii="Cambria Math" w:eastAsia="Calibri" w:hAnsi="Cambria Math"/>
                <w:sz w:val="28"/>
                <w:szCs w:val="28"/>
                <w:lang w:eastAsia="en-US"/>
              </w:rPr>
              <m:t>ном</m:t>
            </m:r>
          </m:sub>
        </m:sSub>
        <m:r>
          <w:rPr>
            <w:rFonts w:ascii="Cambria Math" w:eastAsia="Calibri" w:hAnsi="Cambria Math"/>
            <w:sz w:val="28"/>
            <w:szCs w:val="28"/>
            <w:lang w:eastAsia="en-US"/>
          </w:rPr>
          <m:t xml:space="preserve">=1,08*77,807=84,03 </m:t>
        </m:r>
        <m:sSup>
          <m:sSupPr>
            <m:ctrlPr>
              <w:rPr>
                <w:rFonts w:ascii="Cambria Math" w:eastAsia="Calibri" w:hAnsi="Cambria Math"/>
                <w:i/>
                <w:sz w:val="28"/>
                <w:szCs w:val="28"/>
                <w:lang w:eastAsia="en-US"/>
              </w:rPr>
            </m:ctrlPr>
          </m:sSupPr>
          <m:e>
            <m:r>
              <w:rPr>
                <w:rFonts w:ascii="Cambria Math" w:eastAsia="Calibri" w:hAnsi="Cambria Math"/>
                <w:sz w:val="28"/>
                <w:szCs w:val="28"/>
                <w:lang w:eastAsia="en-US"/>
              </w:rPr>
              <m:t>с</m:t>
            </m:r>
          </m:e>
          <m:sup>
            <m:r>
              <w:rPr>
                <w:rFonts w:ascii="Cambria Math" w:eastAsia="Calibri" w:hAnsi="Cambria Math"/>
                <w:sz w:val="28"/>
                <w:szCs w:val="28"/>
                <w:lang w:eastAsia="en-US"/>
              </w:rPr>
              <m:t>-1</m:t>
            </m:r>
          </m:sup>
        </m:sSup>
      </m:oMath>
      <w:r w:rsidRPr="009D100E">
        <w:rPr>
          <w:rFonts w:eastAsia="Calibri"/>
          <w:sz w:val="28"/>
          <w:szCs w:val="28"/>
          <w:lang w:eastAsia="en-US"/>
        </w:rPr>
        <w:t xml:space="preserve"> при максималь</w:t>
      </w:r>
      <w:r w:rsidR="00F075A2">
        <w:rPr>
          <w:rFonts w:eastAsia="Calibri"/>
          <w:sz w:val="28"/>
          <w:szCs w:val="28"/>
          <w:lang w:eastAsia="en-US"/>
        </w:rPr>
        <w:t xml:space="preserve">ному сигналі задання швидкості </w:t>
      </w:r>
      <m:oMath>
        <m:sSub>
          <m:sSubPr>
            <m:ctrlPr>
              <w:rPr>
                <w:rFonts w:ascii="Cambria Math" w:eastAsia="Calibri" w:hAnsi="Cambria Math"/>
                <w:i/>
                <w:sz w:val="28"/>
                <w:szCs w:val="28"/>
                <w:lang w:eastAsia="en-US"/>
              </w:rPr>
            </m:ctrlPr>
          </m:sSubPr>
          <m:e>
            <m:r>
              <w:rPr>
                <w:rFonts w:ascii="Cambria Math" w:eastAsia="Calibri" w:hAnsi="Cambria Math"/>
                <w:sz w:val="28"/>
                <w:szCs w:val="28"/>
                <w:lang w:val="en-US" w:eastAsia="en-US"/>
              </w:rPr>
              <m:t>U</m:t>
            </m:r>
          </m:e>
          <m:sub>
            <m:r>
              <w:rPr>
                <w:rFonts w:ascii="Cambria Math" w:eastAsia="Calibri" w:hAnsi="Cambria Math"/>
                <w:sz w:val="28"/>
                <w:szCs w:val="28"/>
                <w:lang w:eastAsia="en-US"/>
              </w:rPr>
              <m:t>эс.ном</m:t>
            </m:r>
          </m:sub>
        </m:sSub>
        <m:r>
          <w:rPr>
            <w:rFonts w:ascii="Cambria Math" w:eastAsia="Calibri" w:hAnsi="Cambria Math"/>
            <w:sz w:val="28"/>
            <w:szCs w:val="28"/>
            <w:lang w:eastAsia="en-US"/>
          </w:rPr>
          <m:t>=9 В</m:t>
        </m:r>
      </m:oMath>
      <w:r w:rsidRPr="009D100E">
        <w:rPr>
          <w:rFonts w:eastAsia="Calibri"/>
          <w:sz w:val="28"/>
          <w:szCs w:val="28"/>
          <w:lang w:eastAsia="en-US"/>
        </w:rPr>
        <w:t>:</w:t>
      </w:r>
    </w:p>
    <w:p w:rsidR="00E83F8A" w:rsidRPr="009D100E" w:rsidRDefault="00B4703E" w:rsidP="00E83F8A">
      <w:pPr>
        <w:spacing w:line="360" w:lineRule="auto"/>
        <w:ind w:firstLine="720"/>
        <w:rPr>
          <w:rFonts w:eastAsia="Calibri"/>
          <w:sz w:val="28"/>
          <w:szCs w:val="28"/>
          <w:lang w:eastAsia="en-US"/>
        </w:rPr>
      </w:pPr>
      <m:oMathPara>
        <m:oMath>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к</m:t>
              </m:r>
            </m:e>
            <m:sub>
              <m:r>
                <w:rPr>
                  <w:rFonts w:ascii="Cambria Math" w:eastAsia="Calibri" w:hAnsi="Cambria Math"/>
                  <w:sz w:val="28"/>
                  <w:szCs w:val="28"/>
                  <w:lang w:eastAsia="en-US"/>
                </w:rPr>
                <m:t>ω</m:t>
              </m:r>
            </m:sub>
          </m:sSub>
          <m:r>
            <w:rPr>
              <w:rFonts w:ascii="Cambria Math" w:eastAsia="Calibri" w:hAnsi="Cambria Math"/>
              <w:sz w:val="28"/>
              <w:szCs w:val="28"/>
              <w:lang w:eastAsia="en-US"/>
            </w:rPr>
            <m:t>=</m:t>
          </m:r>
          <m:f>
            <m:fPr>
              <m:ctrlPr>
                <w:rPr>
                  <w:rFonts w:ascii="Cambria Math" w:eastAsia="Calibri" w:hAnsi="Cambria Math"/>
                  <w:i/>
                  <w:sz w:val="28"/>
                  <w:szCs w:val="28"/>
                  <w:lang w:eastAsia="en-US"/>
                </w:rPr>
              </m:ctrlPr>
            </m:fPr>
            <m:num>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ω</m:t>
                  </m:r>
                </m:e>
                <m:sub>
                  <m:r>
                    <w:rPr>
                      <w:rFonts w:ascii="Cambria Math" w:eastAsia="Calibri" w:hAnsi="Cambria Math"/>
                      <w:sz w:val="28"/>
                      <w:szCs w:val="28"/>
                      <w:lang w:eastAsia="en-US"/>
                    </w:rPr>
                    <m:t>max</m:t>
                  </m:r>
                </m:sub>
              </m:sSub>
            </m:num>
            <m:den>
              <m:sSub>
                <m:sSubPr>
                  <m:ctrlPr>
                    <w:rPr>
                      <w:rFonts w:ascii="Cambria Math" w:eastAsia="Calibri" w:hAnsi="Cambria Math"/>
                      <w:i/>
                      <w:sz w:val="28"/>
                      <w:szCs w:val="28"/>
                      <w:lang w:eastAsia="en-US"/>
                    </w:rPr>
                  </m:ctrlPr>
                </m:sSubPr>
                <m:e>
                  <m:r>
                    <w:rPr>
                      <w:rFonts w:ascii="Cambria Math" w:eastAsia="Calibri" w:hAnsi="Cambria Math"/>
                      <w:sz w:val="28"/>
                      <w:szCs w:val="28"/>
                      <w:lang w:val="en-US" w:eastAsia="en-US"/>
                    </w:rPr>
                    <m:t>U</m:t>
                  </m:r>
                </m:e>
                <m:sub>
                  <m:r>
                    <w:rPr>
                      <w:rFonts w:ascii="Cambria Math" w:eastAsia="Calibri" w:hAnsi="Cambria Math"/>
                      <w:sz w:val="28"/>
                      <w:szCs w:val="28"/>
                      <w:lang w:eastAsia="en-US"/>
                    </w:rPr>
                    <m:t>эс.ном</m:t>
                  </m:r>
                </m:sub>
              </m:sSub>
            </m:den>
          </m:f>
          <m:r>
            <w:rPr>
              <w:rFonts w:ascii="Cambria Math" w:eastAsia="Calibri" w:hAnsi="Cambria Math"/>
              <w:sz w:val="28"/>
              <w:szCs w:val="28"/>
              <w:lang w:eastAsia="en-US"/>
            </w:rPr>
            <m:t>=</m:t>
          </m:r>
          <m:f>
            <m:fPr>
              <m:ctrlPr>
                <w:rPr>
                  <w:rFonts w:ascii="Cambria Math" w:eastAsia="Calibri" w:hAnsi="Cambria Math"/>
                  <w:i/>
                  <w:sz w:val="28"/>
                  <w:szCs w:val="28"/>
                  <w:lang w:eastAsia="en-US"/>
                </w:rPr>
              </m:ctrlPr>
            </m:fPr>
            <m:num>
              <m:r>
                <w:rPr>
                  <w:rFonts w:ascii="Cambria Math" w:eastAsia="Calibri" w:hAnsi="Cambria Math"/>
                  <w:sz w:val="28"/>
                  <w:szCs w:val="28"/>
                  <w:lang w:eastAsia="en-US"/>
                </w:rPr>
                <m:t>84,03</m:t>
              </m:r>
            </m:num>
            <m:den>
              <m:r>
                <w:rPr>
                  <w:rFonts w:ascii="Cambria Math" w:eastAsia="Calibri" w:hAnsi="Cambria Math"/>
                  <w:sz w:val="28"/>
                  <w:szCs w:val="28"/>
                  <w:lang w:eastAsia="en-US"/>
                </w:rPr>
                <m:t>9</m:t>
              </m:r>
            </m:den>
          </m:f>
          <m:r>
            <w:rPr>
              <w:rFonts w:ascii="Cambria Math" w:eastAsia="Calibri" w:hAnsi="Cambria Math"/>
              <w:sz w:val="28"/>
              <w:szCs w:val="28"/>
              <w:lang w:eastAsia="en-US"/>
            </w:rPr>
            <m:t>=9,337</m:t>
          </m:r>
          <m:f>
            <m:fPr>
              <m:type m:val="lin"/>
              <m:ctrlPr>
                <w:rPr>
                  <w:rFonts w:ascii="Cambria Math" w:eastAsia="Calibri" w:hAnsi="Cambria Math"/>
                  <w:i/>
                  <w:sz w:val="28"/>
                  <w:szCs w:val="28"/>
                  <w:lang w:eastAsia="en-US"/>
                </w:rPr>
              </m:ctrlPr>
            </m:fPr>
            <m:num>
              <m:r>
                <w:rPr>
                  <w:rFonts w:ascii="Cambria Math" w:eastAsia="Calibri" w:hAnsi="Cambria Math"/>
                  <w:sz w:val="28"/>
                  <w:szCs w:val="28"/>
                  <w:lang w:eastAsia="en-US"/>
                </w:rPr>
                <m:t>1</m:t>
              </m:r>
            </m:num>
            <m:den>
              <m:r>
                <w:rPr>
                  <w:rFonts w:ascii="Cambria Math" w:eastAsia="Calibri" w:hAnsi="Cambria Math"/>
                  <w:sz w:val="28"/>
                  <w:szCs w:val="28"/>
                  <w:lang w:eastAsia="en-US"/>
                </w:rPr>
                <m:t>В</m:t>
              </m:r>
            </m:den>
          </m:f>
          <m:r>
            <w:rPr>
              <w:rFonts w:ascii="Cambria Math" w:eastAsia="Calibri" w:hAnsi="Cambria Math"/>
              <w:sz w:val="28"/>
              <w:szCs w:val="28"/>
              <w:lang w:eastAsia="en-US"/>
            </w:rPr>
            <m:t>*с.</m:t>
          </m:r>
        </m:oMath>
      </m:oMathPara>
    </w:p>
    <w:p w:rsidR="00E83F8A" w:rsidRPr="009D100E" w:rsidRDefault="00E83F8A" w:rsidP="00E83F8A">
      <w:pPr>
        <w:spacing w:line="360" w:lineRule="auto"/>
        <w:ind w:firstLine="720"/>
        <w:rPr>
          <w:rFonts w:eastAsia="Calibri"/>
          <w:sz w:val="28"/>
          <w:szCs w:val="28"/>
          <w:lang w:eastAsia="en-US"/>
        </w:rPr>
      </w:pPr>
      <w:r w:rsidRPr="009D100E">
        <w:rPr>
          <w:rFonts w:eastAsia="Calibri"/>
          <w:sz w:val="28"/>
          <w:szCs w:val="28"/>
          <w:lang w:eastAsia="en-US"/>
        </w:rPr>
        <w:lastRenderedPageBreak/>
        <w:t xml:space="preserve">Для вимірювання кутової швидкості валу двигуна обирається датчик швидкості по даним таблиці 1.8 ПРОБЛЕМА. Датчик швидкості обирається з умови його відповідності номінальній частоті обертання приводного електродвигуна </w:t>
      </w:r>
      <w:proofErr w:type="spellStart"/>
      <w:r w:rsidRPr="009D100E">
        <w:rPr>
          <w:sz w:val="28"/>
          <w:szCs w:val="28"/>
        </w:rPr>
        <w:t>n</w:t>
      </w:r>
      <w:r w:rsidRPr="009D100E">
        <w:rPr>
          <w:sz w:val="28"/>
          <w:szCs w:val="28"/>
          <w:vertAlign w:val="subscript"/>
        </w:rPr>
        <w:t>ном</w:t>
      </w:r>
      <w:proofErr w:type="spellEnd"/>
      <w:r w:rsidRPr="009D100E">
        <w:rPr>
          <w:sz w:val="28"/>
          <w:szCs w:val="28"/>
          <w:vertAlign w:val="subscript"/>
        </w:rPr>
        <w:t xml:space="preserve">. </w:t>
      </w:r>
      <w:r w:rsidRPr="009D100E">
        <w:rPr>
          <w:rFonts w:eastAsia="Calibri"/>
          <w:sz w:val="28"/>
          <w:szCs w:val="28"/>
          <w:lang w:eastAsia="en-US"/>
        </w:rPr>
        <w:t>До встановлення приймається тахогенератор типу ПТ-22/1 з наступними характеристиками:</w:t>
      </w:r>
    </w:p>
    <w:p w:rsidR="00E83F8A" w:rsidRPr="009D100E" w:rsidRDefault="00E83F8A" w:rsidP="00E83F8A">
      <w:pPr>
        <w:spacing w:line="360" w:lineRule="auto"/>
        <w:ind w:firstLine="720"/>
        <w:rPr>
          <w:sz w:val="28"/>
          <w:szCs w:val="28"/>
          <w:lang w:eastAsia="en-US"/>
        </w:rPr>
      </w:pPr>
      <w:r w:rsidRPr="009D100E">
        <w:rPr>
          <w:rFonts w:eastAsia="Calibri"/>
          <w:sz w:val="28"/>
          <w:szCs w:val="28"/>
          <w:lang w:eastAsia="en-US"/>
        </w:rPr>
        <w:t xml:space="preserve">-номінальна частота обертання </w:t>
      </w:r>
      <w:proofErr w:type="spellStart"/>
      <w:r w:rsidRPr="009D100E">
        <w:rPr>
          <w:sz w:val="28"/>
          <w:szCs w:val="28"/>
        </w:rPr>
        <w:t>n</w:t>
      </w:r>
      <w:r w:rsidRPr="009D100E">
        <w:rPr>
          <w:sz w:val="28"/>
          <w:szCs w:val="28"/>
          <w:vertAlign w:val="subscript"/>
        </w:rPr>
        <w:t>тг.ном</w:t>
      </w:r>
      <w:proofErr w:type="spellEnd"/>
      <w:r w:rsidRPr="009D100E">
        <w:rPr>
          <w:sz w:val="28"/>
          <w:szCs w:val="28"/>
        </w:rPr>
        <w:t xml:space="preserve"> = 800 об/хв (</w:t>
      </w:r>
      <m:oMath>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ω</m:t>
            </m:r>
          </m:e>
          <m:sub>
            <m:r>
              <w:rPr>
                <w:rFonts w:ascii="Cambria Math" w:eastAsia="Calibri" w:hAnsi="Cambria Math"/>
                <w:sz w:val="28"/>
                <w:szCs w:val="28"/>
                <w:lang w:eastAsia="en-US"/>
              </w:rPr>
              <m:t>тг.ном</m:t>
            </m:r>
          </m:sub>
        </m:sSub>
        <m:r>
          <w:rPr>
            <w:rFonts w:ascii="Cambria Math" w:eastAsia="Calibri" w:hAnsi="Cambria Math"/>
            <w:sz w:val="28"/>
            <w:szCs w:val="28"/>
            <w:lang w:eastAsia="en-US"/>
          </w:rPr>
          <m:t xml:space="preserve">=83,77 </m:t>
        </m:r>
        <m:sSup>
          <m:sSupPr>
            <m:ctrlPr>
              <w:rPr>
                <w:rFonts w:ascii="Cambria Math" w:eastAsia="Calibri" w:hAnsi="Cambria Math"/>
                <w:i/>
                <w:sz w:val="28"/>
                <w:szCs w:val="28"/>
                <w:lang w:eastAsia="en-US"/>
              </w:rPr>
            </m:ctrlPr>
          </m:sSupPr>
          <m:e>
            <m:r>
              <w:rPr>
                <w:rFonts w:ascii="Cambria Math" w:eastAsia="Calibri" w:hAnsi="Cambria Math"/>
                <w:sz w:val="28"/>
                <w:szCs w:val="28"/>
                <w:lang w:eastAsia="en-US"/>
              </w:rPr>
              <m:t>с</m:t>
            </m:r>
          </m:e>
          <m:sup>
            <m:r>
              <w:rPr>
                <w:rFonts w:ascii="Cambria Math" w:eastAsia="Calibri" w:hAnsi="Cambria Math"/>
                <w:sz w:val="28"/>
                <w:szCs w:val="28"/>
                <w:lang w:eastAsia="en-US"/>
              </w:rPr>
              <m:t>-1</m:t>
            </m:r>
          </m:sup>
        </m:sSup>
        <m:r>
          <w:rPr>
            <w:rFonts w:ascii="Cambria Math" w:eastAsia="Calibri" w:hAnsi="Cambria Math"/>
            <w:sz w:val="28"/>
            <w:szCs w:val="28"/>
            <w:lang w:eastAsia="en-US"/>
          </w:rPr>
          <m:t>);</m:t>
        </m:r>
      </m:oMath>
    </w:p>
    <w:p w:rsidR="00E83F8A" w:rsidRPr="009D100E" w:rsidRDefault="00E83F8A" w:rsidP="00E83F8A">
      <w:pPr>
        <w:spacing w:line="360" w:lineRule="auto"/>
        <w:ind w:firstLine="720"/>
        <w:rPr>
          <w:sz w:val="28"/>
          <w:szCs w:val="28"/>
          <w:lang w:eastAsia="en-US"/>
        </w:rPr>
      </w:pPr>
      <w:r w:rsidRPr="009D100E">
        <w:rPr>
          <w:sz w:val="28"/>
          <w:szCs w:val="28"/>
          <w:lang w:eastAsia="en-US"/>
        </w:rPr>
        <w:t xml:space="preserve">-номінальна напруга </w:t>
      </w:r>
      <m:oMath>
        <m:sSub>
          <m:sSubPr>
            <m:ctrlPr>
              <w:rPr>
                <w:rFonts w:ascii="Cambria Math" w:eastAsia="Calibri" w:hAnsi="Cambria Math"/>
                <w:i/>
                <w:sz w:val="28"/>
                <w:szCs w:val="28"/>
                <w:lang w:eastAsia="en-US"/>
              </w:rPr>
            </m:ctrlPr>
          </m:sSubPr>
          <m:e>
            <m:r>
              <w:rPr>
                <w:rFonts w:ascii="Cambria Math" w:eastAsia="Calibri" w:hAnsi="Cambria Math"/>
                <w:sz w:val="28"/>
                <w:szCs w:val="28"/>
                <w:lang w:val="en-US" w:eastAsia="en-US"/>
              </w:rPr>
              <m:t>U</m:t>
            </m:r>
          </m:e>
          <m:sub>
            <m:r>
              <m:rPr>
                <m:sty m:val="p"/>
              </m:rPr>
              <w:rPr>
                <w:rFonts w:ascii="Cambria Math" w:eastAsia="Calibri" w:hAnsi="Cambria Math"/>
                <w:sz w:val="28"/>
                <w:szCs w:val="28"/>
                <w:lang w:eastAsia="en-US"/>
              </w:rPr>
              <m:t>тг</m:t>
            </m:r>
            <m:r>
              <w:rPr>
                <w:rFonts w:ascii="Cambria Math" w:eastAsia="Calibri" w:hAnsi="Cambria Math"/>
                <w:sz w:val="28"/>
                <w:szCs w:val="28"/>
                <w:lang w:eastAsia="en-US"/>
              </w:rPr>
              <m:t>.</m:t>
            </m:r>
            <m:r>
              <m:rPr>
                <m:sty m:val="p"/>
              </m:rPr>
              <w:rPr>
                <w:rFonts w:ascii="Cambria Math" w:eastAsia="Calibri" w:hAnsi="Cambria Math"/>
                <w:sz w:val="28"/>
                <w:szCs w:val="28"/>
                <w:lang w:eastAsia="en-US"/>
              </w:rPr>
              <m:t>ном</m:t>
            </m:r>
          </m:sub>
        </m:sSub>
        <m:r>
          <w:rPr>
            <w:rFonts w:ascii="Cambria Math" w:eastAsia="Calibri" w:hAnsi="Cambria Math"/>
            <w:sz w:val="28"/>
            <w:szCs w:val="28"/>
            <w:lang w:eastAsia="en-US"/>
          </w:rPr>
          <m:t xml:space="preserve">=230 </m:t>
        </m:r>
        <m:r>
          <m:rPr>
            <m:sty m:val="p"/>
          </m:rPr>
          <w:rPr>
            <w:rFonts w:ascii="Cambria Math" w:eastAsia="Calibri" w:hAnsi="Cambria Math"/>
            <w:sz w:val="28"/>
            <w:szCs w:val="28"/>
            <w:lang w:eastAsia="en-US"/>
          </w:rPr>
          <m:t>В</m:t>
        </m:r>
        <m:r>
          <w:rPr>
            <w:rFonts w:ascii="Cambria Math" w:eastAsia="Calibri" w:hAnsi="Cambria Math"/>
            <w:sz w:val="28"/>
            <w:szCs w:val="28"/>
            <w:lang w:eastAsia="en-US"/>
          </w:rPr>
          <m:t>;</m:t>
        </m:r>
      </m:oMath>
    </w:p>
    <w:p w:rsidR="00E83F8A" w:rsidRPr="009D100E" w:rsidRDefault="00E83F8A" w:rsidP="00E83F8A">
      <w:pPr>
        <w:spacing w:line="360" w:lineRule="auto"/>
        <w:ind w:firstLine="720"/>
        <w:rPr>
          <w:sz w:val="28"/>
          <w:szCs w:val="28"/>
          <w:lang w:eastAsia="en-US"/>
        </w:rPr>
      </w:pPr>
      <w:r w:rsidRPr="009D100E">
        <w:rPr>
          <w:sz w:val="28"/>
          <w:szCs w:val="28"/>
          <w:lang w:eastAsia="en-US"/>
        </w:rPr>
        <w:t xml:space="preserve">Номінальний струм навантаження </w:t>
      </w:r>
      <m:oMath>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I</m:t>
            </m:r>
          </m:e>
          <m:sub>
            <m:r>
              <w:rPr>
                <w:rFonts w:ascii="Cambria Math" w:eastAsia="Calibri" w:hAnsi="Cambria Math"/>
                <w:sz w:val="28"/>
                <w:szCs w:val="28"/>
                <w:lang w:eastAsia="en-US"/>
              </w:rPr>
              <m:t>тг.ном</m:t>
            </m:r>
          </m:sub>
        </m:sSub>
        <m:r>
          <w:rPr>
            <w:rFonts w:ascii="Cambria Math" w:eastAsia="Calibri" w:hAnsi="Cambria Math"/>
            <w:sz w:val="28"/>
            <w:szCs w:val="28"/>
            <w:lang w:eastAsia="en-US"/>
          </w:rPr>
          <m:t>=0,5 А.</m:t>
        </m:r>
      </m:oMath>
    </w:p>
    <w:p w:rsidR="00E83F8A" w:rsidRPr="009D100E" w:rsidRDefault="00E83F8A" w:rsidP="00E83F8A">
      <w:pPr>
        <w:spacing w:line="360" w:lineRule="auto"/>
        <w:ind w:firstLine="720"/>
        <w:rPr>
          <w:rFonts w:eastAsia="Calibri"/>
          <w:sz w:val="28"/>
          <w:szCs w:val="28"/>
          <w:lang w:eastAsia="en-US"/>
        </w:rPr>
      </w:pPr>
      <w:r w:rsidRPr="009D100E">
        <w:rPr>
          <w:rFonts w:eastAsia="Calibri"/>
          <w:sz w:val="28"/>
          <w:szCs w:val="28"/>
          <w:lang w:eastAsia="en-US"/>
        </w:rPr>
        <w:t>Коефіцієнт передачі тахогенератора:</w:t>
      </w:r>
    </w:p>
    <w:p w:rsidR="00E83F8A" w:rsidRPr="00F075A2" w:rsidRDefault="00B4703E" w:rsidP="00E83F8A">
      <w:pPr>
        <w:spacing w:line="360" w:lineRule="auto"/>
        <w:ind w:firstLine="720"/>
        <w:rPr>
          <w:rFonts w:eastAsia="Calibri"/>
          <w:sz w:val="28"/>
          <w:szCs w:val="28"/>
          <w:lang w:eastAsia="en-US"/>
        </w:rPr>
      </w:pPr>
      <m:oMathPara>
        <m:oMath>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к</m:t>
              </m:r>
            </m:e>
            <m:sub>
              <m:r>
                <w:rPr>
                  <w:rFonts w:ascii="Cambria Math" w:eastAsia="Calibri" w:hAnsi="Cambria Math"/>
                  <w:sz w:val="28"/>
                  <w:szCs w:val="28"/>
                  <w:lang w:eastAsia="en-US"/>
                </w:rPr>
                <m:t>тг</m:t>
              </m:r>
            </m:sub>
          </m:sSub>
          <m:r>
            <w:rPr>
              <w:rFonts w:ascii="Cambria Math" w:eastAsia="Calibri" w:hAnsi="Cambria Math"/>
              <w:sz w:val="28"/>
              <w:szCs w:val="28"/>
              <w:lang w:eastAsia="en-US"/>
            </w:rPr>
            <m:t>=</m:t>
          </m:r>
          <m:f>
            <m:fPr>
              <m:ctrlPr>
                <w:rPr>
                  <w:rFonts w:ascii="Cambria Math" w:eastAsia="Calibri" w:hAnsi="Cambria Math"/>
                  <w:i/>
                  <w:sz w:val="28"/>
                  <w:szCs w:val="28"/>
                  <w:lang w:eastAsia="en-US"/>
                </w:rPr>
              </m:ctrlPr>
            </m:fPr>
            <m:num>
              <m:sSub>
                <m:sSubPr>
                  <m:ctrlPr>
                    <w:rPr>
                      <w:rFonts w:ascii="Cambria Math" w:eastAsia="Calibri" w:hAnsi="Cambria Math"/>
                      <w:i/>
                      <w:sz w:val="28"/>
                      <w:szCs w:val="28"/>
                      <w:lang w:eastAsia="en-US"/>
                    </w:rPr>
                  </m:ctrlPr>
                </m:sSubPr>
                <m:e>
                  <m:r>
                    <w:rPr>
                      <w:rFonts w:ascii="Cambria Math" w:eastAsia="Calibri" w:hAnsi="Cambria Math"/>
                      <w:sz w:val="28"/>
                      <w:szCs w:val="28"/>
                      <w:lang w:val="en-US" w:eastAsia="en-US"/>
                    </w:rPr>
                    <m:t>U</m:t>
                  </m:r>
                </m:e>
                <m:sub>
                  <m:r>
                    <m:rPr>
                      <m:sty m:val="p"/>
                    </m:rPr>
                    <w:rPr>
                      <w:rFonts w:ascii="Cambria Math" w:eastAsia="Calibri" w:hAnsi="Cambria Math"/>
                      <w:sz w:val="28"/>
                      <w:szCs w:val="28"/>
                      <w:lang w:eastAsia="en-US"/>
                    </w:rPr>
                    <m:t>тг</m:t>
                  </m:r>
                  <m:r>
                    <w:rPr>
                      <w:rFonts w:ascii="Cambria Math" w:eastAsia="Calibri" w:hAnsi="Cambria Math"/>
                      <w:sz w:val="28"/>
                      <w:szCs w:val="28"/>
                      <w:lang w:eastAsia="en-US"/>
                    </w:rPr>
                    <m:t>.</m:t>
                  </m:r>
                  <m:r>
                    <m:rPr>
                      <m:sty m:val="p"/>
                    </m:rPr>
                    <w:rPr>
                      <w:rFonts w:ascii="Cambria Math" w:eastAsia="Calibri" w:hAnsi="Cambria Math"/>
                      <w:sz w:val="28"/>
                      <w:szCs w:val="28"/>
                      <w:lang w:eastAsia="en-US"/>
                    </w:rPr>
                    <m:t>ном</m:t>
                  </m:r>
                </m:sub>
              </m:sSub>
            </m:num>
            <m:den>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ω</m:t>
                  </m:r>
                </m:e>
                <m:sub>
                  <m:r>
                    <w:rPr>
                      <w:rFonts w:ascii="Cambria Math" w:eastAsia="Calibri" w:hAnsi="Cambria Math"/>
                      <w:sz w:val="28"/>
                      <w:szCs w:val="28"/>
                      <w:lang w:eastAsia="en-US"/>
                    </w:rPr>
                    <m:t>тг.ном</m:t>
                  </m:r>
                </m:sub>
              </m:sSub>
            </m:den>
          </m:f>
          <m:r>
            <w:rPr>
              <w:rFonts w:ascii="Cambria Math" w:eastAsia="Calibri" w:hAnsi="Cambria Math"/>
              <w:sz w:val="28"/>
              <w:szCs w:val="28"/>
              <w:lang w:eastAsia="en-US"/>
            </w:rPr>
            <m:t>=</m:t>
          </m:r>
          <m:f>
            <m:fPr>
              <m:ctrlPr>
                <w:rPr>
                  <w:rFonts w:ascii="Cambria Math" w:eastAsia="Calibri" w:hAnsi="Cambria Math"/>
                  <w:i/>
                  <w:sz w:val="28"/>
                  <w:szCs w:val="28"/>
                  <w:lang w:eastAsia="en-US"/>
                </w:rPr>
              </m:ctrlPr>
            </m:fPr>
            <m:num>
              <m:r>
                <w:rPr>
                  <w:rFonts w:ascii="Cambria Math" w:eastAsia="Calibri" w:hAnsi="Cambria Math"/>
                  <w:sz w:val="28"/>
                  <w:szCs w:val="28"/>
                  <w:lang w:eastAsia="en-US"/>
                </w:rPr>
                <m:t>230</m:t>
              </m:r>
            </m:num>
            <m:den>
              <m:r>
                <w:rPr>
                  <w:rFonts w:ascii="Cambria Math" w:eastAsia="Calibri" w:hAnsi="Cambria Math"/>
                  <w:sz w:val="28"/>
                  <w:szCs w:val="28"/>
                  <w:lang w:eastAsia="en-US"/>
                </w:rPr>
                <m:t>83,77</m:t>
              </m:r>
            </m:den>
          </m:f>
          <m:r>
            <w:rPr>
              <w:rFonts w:ascii="Cambria Math" w:eastAsia="Calibri" w:hAnsi="Cambria Math"/>
              <w:sz w:val="28"/>
              <w:szCs w:val="28"/>
              <w:lang w:eastAsia="en-US"/>
            </w:rPr>
            <m:t>=2,745 В*с.</m:t>
          </m:r>
        </m:oMath>
      </m:oMathPara>
    </w:p>
    <w:p w:rsidR="00F075A2" w:rsidRPr="009D100E" w:rsidRDefault="00F075A2" w:rsidP="00E83F8A">
      <w:pPr>
        <w:spacing w:line="360" w:lineRule="auto"/>
        <w:ind w:firstLine="720"/>
        <w:rPr>
          <w:rFonts w:eastAsia="Calibri"/>
          <w:sz w:val="28"/>
          <w:szCs w:val="28"/>
          <w:lang w:eastAsia="en-US"/>
        </w:rPr>
      </w:pPr>
    </w:p>
    <w:p w:rsidR="00E83F8A" w:rsidRPr="009D100E" w:rsidRDefault="00E83F8A" w:rsidP="00E83F8A">
      <w:pPr>
        <w:spacing w:line="360" w:lineRule="auto"/>
        <w:ind w:firstLine="720"/>
        <w:rPr>
          <w:rFonts w:eastAsia="Calibri"/>
          <w:sz w:val="28"/>
          <w:szCs w:val="28"/>
          <w:lang w:eastAsia="en-US"/>
        </w:rPr>
      </w:pPr>
      <w:r w:rsidRPr="009D100E">
        <w:rPr>
          <w:rFonts w:eastAsia="Calibri"/>
          <w:sz w:val="28"/>
          <w:szCs w:val="28"/>
          <w:lang w:eastAsia="en-US"/>
        </w:rPr>
        <w:t xml:space="preserve">Коефіцієнт передачі дільника напруги при умові отримання величини допустимої напруги на виході </w:t>
      </w:r>
      <m:oMath>
        <m:sSub>
          <m:sSubPr>
            <m:ctrlPr>
              <w:rPr>
                <w:rFonts w:ascii="Cambria Math" w:eastAsia="Calibri" w:hAnsi="Cambria Math"/>
                <w:i/>
                <w:sz w:val="28"/>
                <w:szCs w:val="28"/>
                <w:lang w:eastAsia="en-US"/>
              </w:rPr>
            </m:ctrlPr>
          </m:sSubPr>
          <m:e>
            <m:r>
              <w:rPr>
                <w:rFonts w:ascii="Cambria Math" w:eastAsia="Calibri" w:hAnsi="Cambria Math"/>
                <w:sz w:val="28"/>
                <w:szCs w:val="28"/>
                <w:lang w:val="en-US" w:eastAsia="en-US"/>
              </w:rPr>
              <m:t>U</m:t>
            </m:r>
          </m:e>
          <m:sub>
            <m:r>
              <m:rPr>
                <m:sty m:val="p"/>
              </m:rPr>
              <w:rPr>
                <w:rFonts w:ascii="Cambria Math" w:eastAsia="Calibri" w:hAnsi="Cambria Math"/>
                <w:sz w:val="28"/>
                <w:szCs w:val="28"/>
                <w:lang w:eastAsia="en-US"/>
              </w:rPr>
              <m:t>доп</m:t>
            </m:r>
          </m:sub>
        </m:sSub>
        <m:r>
          <w:rPr>
            <w:rFonts w:ascii="Cambria Math" w:eastAsia="Calibri" w:hAnsi="Cambria Math"/>
            <w:sz w:val="28"/>
            <w:szCs w:val="28"/>
            <w:lang w:eastAsia="en-US"/>
          </w:rPr>
          <m:t xml:space="preserve">=10 </m:t>
        </m:r>
        <m:r>
          <m:rPr>
            <m:sty m:val="p"/>
          </m:rPr>
          <w:rPr>
            <w:rFonts w:ascii="Cambria Math" w:eastAsia="Calibri" w:hAnsi="Cambria Math"/>
            <w:sz w:val="28"/>
            <w:szCs w:val="28"/>
            <w:lang w:eastAsia="en-US"/>
          </w:rPr>
          <m:t>В</m:t>
        </m:r>
        <m:r>
          <w:rPr>
            <w:rFonts w:ascii="Cambria Math" w:eastAsia="Calibri" w:hAnsi="Cambria Math"/>
            <w:sz w:val="28"/>
            <w:szCs w:val="28"/>
            <w:lang w:eastAsia="en-US"/>
          </w:rPr>
          <m:t>:</m:t>
        </m:r>
      </m:oMath>
    </w:p>
    <w:p w:rsidR="00E83F8A" w:rsidRPr="00F075A2" w:rsidRDefault="00B4703E" w:rsidP="00E83F8A">
      <w:pPr>
        <w:spacing w:line="360" w:lineRule="auto"/>
        <w:ind w:firstLine="720"/>
        <w:rPr>
          <w:rFonts w:eastAsia="Calibri"/>
          <w:sz w:val="28"/>
          <w:szCs w:val="28"/>
          <w:lang w:eastAsia="en-US"/>
        </w:rPr>
      </w:pPr>
      <m:oMathPara>
        <m:oMath>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к</m:t>
              </m:r>
            </m:e>
            <m:sub>
              <m:r>
                <w:rPr>
                  <w:rFonts w:ascii="Cambria Math" w:eastAsia="Calibri" w:hAnsi="Cambria Math"/>
                  <w:sz w:val="28"/>
                  <w:szCs w:val="28"/>
                  <w:lang w:eastAsia="en-US"/>
                </w:rPr>
                <m:t>дн</m:t>
              </m:r>
            </m:sub>
          </m:sSub>
          <m:r>
            <w:rPr>
              <w:rFonts w:ascii="Cambria Math" w:eastAsia="Calibri" w:hAnsi="Cambria Math"/>
              <w:sz w:val="28"/>
              <w:szCs w:val="28"/>
              <w:lang w:eastAsia="en-US"/>
            </w:rPr>
            <m:t>=</m:t>
          </m:r>
          <m:f>
            <m:fPr>
              <m:ctrlPr>
                <w:rPr>
                  <w:rFonts w:ascii="Cambria Math" w:eastAsia="Calibri" w:hAnsi="Cambria Math"/>
                  <w:i/>
                  <w:sz w:val="28"/>
                  <w:szCs w:val="28"/>
                  <w:lang w:eastAsia="en-US"/>
                </w:rPr>
              </m:ctrlPr>
            </m:fPr>
            <m:num>
              <m:sSub>
                <m:sSubPr>
                  <m:ctrlPr>
                    <w:rPr>
                      <w:rFonts w:ascii="Cambria Math" w:eastAsia="Calibri" w:hAnsi="Cambria Math"/>
                      <w:i/>
                      <w:sz w:val="28"/>
                      <w:szCs w:val="28"/>
                      <w:lang w:eastAsia="en-US"/>
                    </w:rPr>
                  </m:ctrlPr>
                </m:sSubPr>
                <m:e>
                  <m:r>
                    <w:rPr>
                      <w:rFonts w:ascii="Cambria Math" w:eastAsia="Calibri" w:hAnsi="Cambria Math"/>
                      <w:sz w:val="28"/>
                      <w:szCs w:val="28"/>
                      <w:lang w:val="en-US" w:eastAsia="en-US"/>
                    </w:rPr>
                    <m:t>U</m:t>
                  </m:r>
                </m:e>
                <m:sub>
                  <m:r>
                    <w:rPr>
                      <w:rFonts w:ascii="Cambria Math" w:eastAsia="Calibri" w:hAnsi="Cambria Math"/>
                      <w:sz w:val="28"/>
                      <w:szCs w:val="28"/>
                      <w:lang w:eastAsia="en-US"/>
                    </w:rPr>
                    <m:t>доп</m:t>
                  </m:r>
                </m:sub>
              </m:sSub>
            </m:num>
            <m:den>
              <m:sSub>
                <m:sSubPr>
                  <m:ctrlPr>
                    <w:rPr>
                      <w:rFonts w:ascii="Cambria Math" w:eastAsia="Calibri" w:hAnsi="Cambria Math"/>
                      <w:i/>
                      <w:sz w:val="28"/>
                      <w:szCs w:val="28"/>
                      <w:lang w:eastAsia="en-US"/>
                    </w:rPr>
                  </m:ctrlPr>
                </m:sSubPr>
                <m:e>
                  <m:r>
                    <w:rPr>
                      <w:rFonts w:ascii="Cambria Math" w:eastAsia="Calibri" w:hAnsi="Cambria Math"/>
                      <w:sz w:val="28"/>
                      <w:szCs w:val="28"/>
                      <w:lang w:val="en-US" w:eastAsia="en-US"/>
                    </w:rPr>
                    <m:t>U</m:t>
                  </m:r>
                </m:e>
                <m:sub>
                  <m:r>
                    <m:rPr>
                      <m:sty m:val="p"/>
                    </m:rPr>
                    <w:rPr>
                      <w:rFonts w:ascii="Cambria Math" w:eastAsia="Calibri" w:hAnsi="Cambria Math"/>
                      <w:sz w:val="28"/>
                      <w:szCs w:val="28"/>
                      <w:lang w:eastAsia="en-US"/>
                    </w:rPr>
                    <m:t>тг</m:t>
                  </m:r>
                  <m:r>
                    <w:rPr>
                      <w:rFonts w:ascii="Cambria Math" w:eastAsia="Calibri" w:hAnsi="Cambria Math"/>
                      <w:sz w:val="28"/>
                      <w:szCs w:val="28"/>
                      <w:lang w:eastAsia="en-US"/>
                    </w:rPr>
                    <m:t>.max</m:t>
                  </m:r>
                </m:sub>
              </m:sSub>
            </m:den>
          </m:f>
          <m:r>
            <w:rPr>
              <w:rFonts w:ascii="Cambria Math" w:eastAsia="Calibri" w:hAnsi="Cambria Math"/>
              <w:sz w:val="28"/>
              <w:szCs w:val="28"/>
              <w:lang w:eastAsia="en-US"/>
            </w:rPr>
            <m:t>=</m:t>
          </m:r>
          <m:f>
            <m:fPr>
              <m:ctrlPr>
                <w:rPr>
                  <w:rFonts w:ascii="Cambria Math" w:eastAsia="Calibri" w:hAnsi="Cambria Math"/>
                  <w:i/>
                  <w:sz w:val="28"/>
                  <w:szCs w:val="28"/>
                  <w:lang w:eastAsia="en-US"/>
                </w:rPr>
              </m:ctrlPr>
            </m:fPr>
            <m:num>
              <m:r>
                <w:rPr>
                  <w:rFonts w:ascii="Cambria Math" w:eastAsia="Calibri" w:hAnsi="Cambria Math"/>
                  <w:sz w:val="28"/>
                  <w:szCs w:val="28"/>
                  <w:lang w:eastAsia="en-US"/>
                </w:rPr>
                <m:t>10</m:t>
              </m:r>
            </m:num>
            <m:den>
              <m:r>
                <w:rPr>
                  <w:rFonts w:ascii="Cambria Math" w:eastAsia="Calibri" w:hAnsi="Cambria Math"/>
                  <w:sz w:val="28"/>
                  <w:szCs w:val="28"/>
                  <w:lang w:eastAsia="en-US"/>
                </w:rPr>
                <m:t>230,7</m:t>
              </m:r>
            </m:den>
          </m:f>
          <m:r>
            <w:rPr>
              <w:rFonts w:ascii="Cambria Math" w:eastAsia="Calibri" w:hAnsi="Cambria Math"/>
              <w:sz w:val="28"/>
              <w:szCs w:val="28"/>
              <w:lang w:eastAsia="en-US"/>
            </w:rPr>
            <m:t>=0,043,</m:t>
          </m:r>
        </m:oMath>
      </m:oMathPara>
    </w:p>
    <w:p w:rsidR="00F075A2" w:rsidRPr="009D100E" w:rsidRDefault="00F075A2" w:rsidP="00E83F8A">
      <w:pPr>
        <w:spacing w:line="360" w:lineRule="auto"/>
        <w:ind w:firstLine="720"/>
        <w:rPr>
          <w:rFonts w:eastAsia="Calibri"/>
          <w:sz w:val="28"/>
          <w:szCs w:val="28"/>
          <w:lang w:eastAsia="en-US"/>
        </w:rPr>
      </w:pPr>
    </w:p>
    <w:p w:rsidR="00E83F8A" w:rsidRPr="009D100E" w:rsidRDefault="00E83F8A" w:rsidP="00E83F8A">
      <w:pPr>
        <w:spacing w:line="360" w:lineRule="auto"/>
        <w:ind w:firstLine="720"/>
        <w:rPr>
          <w:rFonts w:eastAsia="Calibri"/>
          <w:sz w:val="28"/>
          <w:szCs w:val="28"/>
          <w:lang w:eastAsia="en-US"/>
        </w:rPr>
      </w:pPr>
      <w:r w:rsidRPr="009D100E">
        <w:rPr>
          <w:rFonts w:eastAsia="Calibri"/>
          <w:sz w:val="28"/>
          <w:szCs w:val="28"/>
          <w:lang w:eastAsia="en-US"/>
        </w:rPr>
        <w:t xml:space="preserve">де </w:t>
      </w:r>
      <m:oMath>
        <m:sSub>
          <m:sSubPr>
            <m:ctrlPr>
              <w:rPr>
                <w:rFonts w:ascii="Cambria Math" w:eastAsia="Calibri" w:hAnsi="Cambria Math"/>
                <w:i/>
                <w:sz w:val="28"/>
                <w:szCs w:val="28"/>
                <w:lang w:eastAsia="en-US"/>
              </w:rPr>
            </m:ctrlPr>
          </m:sSubPr>
          <m:e>
            <m:r>
              <w:rPr>
                <w:rFonts w:ascii="Cambria Math" w:eastAsia="Calibri" w:hAnsi="Cambria Math"/>
                <w:sz w:val="28"/>
                <w:szCs w:val="28"/>
                <w:lang w:val="en-US" w:eastAsia="en-US"/>
              </w:rPr>
              <m:t>U</m:t>
            </m:r>
          </m:e>
          <m:sub>
            <m:r>
              <m:rPr>
                <m:sty m:val="p"/>
              </m:rPr>
              <w:rPr>
                <w:rFonts w:ascii="Cambria Math" w:eastAsia="Calibri" w:hAnsi="Cambria Math"/>
                <w:sz w:val="28"/>
                <w:szCs w:val="28"/>
                <w:lang w:eastAsia="en-US"/>
              </w:rPr>
              <m:t>тг</m:t>
            </m:r>
            <m:r>
              <w:rPr>
                <w:rFonts w:ascii="Cambria Math" w:eastAsia="Calibri" w:hAnsi="Cambria Math"/>
                <w:sz w:val="28"/>
                <w:szCs w:val="28"/>
                <w:lang w:eastAsia="en-US"/>
              </w:rPr>
              <m:t>.max</m:t>
            </m:r>
          </m:sub>
        </m:sSub>
        <m:r>
          <w:rPr>
            <w:rFonts w:ascii="Cambria Math" w:eastAsia="Calibri" w:hAnsi="Cambria Math"/>
            <w:sz w:val="28"/>
            <w:szCs w:val="28"/>
            <w:lang w:eastAsia="en-US"/>
          </w:rPr>
          <m:t>=</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к</m:t>
            </m:r>
          </m:e>
          <m:sub>
            <m:r>
              <w:rPr>
                <w:rFonts w:ascii="Cambria Math" w:eastAsia="Calibri" w:hAnsi="Cambria Math"/>
                <w:sz w:val="28"/>
                <w:szCs w:val="28"/>
                <w:lang w:eastAsia="en-US"/>
              </w:rPr>
              <m:t>тг</m:t>
            </m:r>
          </m:sub>
        </m:sSub>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ω</m:t>
            </m:r>
          </m:e>
          <m:sub>
            <m:r>
              <w:rPr>
                <w:rFonts w:ascii="Cambria Math" w:eastAsia="Calibri" w:hAnsi="Cambria Math"/>
                <w:sz w:val="28"/>
                <w:szCs w:val="28"/>
                <w:lang w:eastAsia="en-US"/>
              </w:rPr>
              <m:t>max</m:t>
            </m:r>
          </m:sub>
        </m:sSub>
        <m:r>
          <w:rPr>
            <w:rFonts w:ascii="Cambria Math" w:eastAsia="Calibri" w:hAnsi="Cambria Math"/>
            <w:sz w:val="28"/>
            <w:szCs w:val="28"/>
            <w:lang w:eastAsia="en-US"/>
          </w:rPr>
          <m:t>=2,745*84,03=230,7 В</m:t>
        </m:r>
      </m:oMath>
      <w:r w:rsidRPr="009D100E">
        <w:rPr>
          <w:rFonts w:eastAsia="Calibri"/>
          <w:sz w:val="28"/>
          <w:szCs w:val="28"/>
          <w:lang w:eastAsia="en-US"/>
        </w:rPr>
        <w:t xml:space="preserve"> – напруга, що знімається з тахогенератора при максимальній швидкості електродвигуна.</w:t>
      </w:r>
    </w:p>
    <w:p w:rsidR="00E83F8A" w:rsidRPr="009D100E" w:rsidRDefault="00E83F8A" w:rsidP="00E83F8A">
      <w:pPr>
        <w:spacing w:line="360" w:lineRule="auto"/>
        <w:ind w:firstLine="720"/>
        <w:rPr>
          <w:rFonts w:eastAsia="Calibri"/>
          <w:sz w:val="28"/>
          <w:szCs w:val="28"/>
          <w:lang w:eastAsia="en-US"/>
        </w:rPr>
      </w:pPr>
      <w:r w:rsidRPr="009D100E">
        <w:rPr>
          <w:rFonts w:eastAsia="Calibri"/>
          <w:sz w:val="28"/>
          <w:szCs w:val="28"/>
          <w:lang w:eastAsia="en-US"/>
        </w:rPr>
        <w:t>Розрахунок параметрів дільника напруги:</w:t>
      </w:r>
    </w:p>
    <w:p w:rsidR="00E83F8A" w:rsidRPr="009D100E" w:rsidRDefault="00E83F8A" w:rsidP="00E83F8A">
      <w:pPr>
        <w:spacing w:line="360" w:lineRule="auto"/>
        <w:ind w:firstLine="720"/>
        <w:rPr>
          <w:rFonts w:eastAsia="Calibri"/>
          <w:sz w:val="28"/>
          <w:szCs w:val="28"/>
          <w:lang w:eastAsia="en-US"/>
        </w:rPr>
      </w:pPr>
      <w:r w:rsidRPr="009D100E">
        <w:rPr>
          <w:rFonts w:eastAsia="Calibri"/>
          <w:sz w:val="28"/>
          <w:szCs w:val="28"/>
          <w:lang w:eastAsia="en-US"/>
        </w:rPr>
        <w:t>-сумарний опір</w:t>
      </w:r>
    </w:p>
    <w:p w:rsidR="00E83F8A" w:rsidRPr="00F075A2" w:rsidRDefault="00B4703E" w:rsidP="00E83F8A">
      <w:pPr>
        <w:spacing w:line="360" w:lineRule="auto"/>
        <w:ind w:firstLine="720"/>
        <w:rPr>
          <w:rFonts w:eastAsia="Calibri"/>
          <w:sz w:val="28"/>
          <w:szCs w:val="28"/>
          <w:lang w:eastAsia="en-US"/>
        </w:rPr>
      </w:pPr>
      <m:oMathPara>
        <m:oMathParaPr>
          <m:jc m:val="center"/>
        </m:oMathParaPr>
        <m:oMath>
          <m:sSub>
            <m:sSubPr>
              <m:ctrlPr>
                <w:rPr>
                  <w:rFonts w:ascii="Cambria Math" w:eastAsia="Calibri" w:hAnsi="Cambria Math"/>
                  <w:sz w:val="28"/>
                  <w:szCs w:val="28"/>
                  <w:lang w:eastAsia="en-US"/>
                </w:rPr>
              </m:ctrlPr>
            </m:sSubPr>
            <m:e>
              <m:r>
                <m:rPr>
                  <m:sty m:val="p"/>
                </m:rPr>
                <w:rPr>
                  <w:rFonts w:ascii="Cambria Math" w:eastAsia="Calibri" w:hAnsi="Cambria Math"/>
                  <w:sz w:val="28"/>
                  <w:szCs w:val="28"/>
                  <w:lang w:eastAsia="en-US"/>
                </w:rPr>
                <m:t>R1</m:t>
              </m:r>
            </m:e>
            <m:sub>
              <m:r>
                <w:rPr>
                  <w:rFonts w:ascii="Cambria Math" w:eastAsia="Calibri" w:hAnsi="Cambria Math"/>
                  <w:sz w:val="28"/>
                  <w:szCs w:val="28"/>
                  <w:lang w:eastAsia="en-US"/>
                </w:rPr>
                <m:t>д</m:t>
              </m:r>
            </m:sub>
          </m:sSub>
          <m:r>
            <w:rPr>
              <w:rFonts w:ascii="Cambria Math" w:eastAsia="Calibri" w:hAnsi="Cambria Math"/>
              <w:sz w:val="28"/>
              <w:szCs w:val="28"/>
              <w:lang w:eastAsia="en-US"/>
            </w:rPr>
            <m:t>+</m:t>
          </m:r>
          <m:sSub>
            <m:sSubPr>
              <m:ctrlPr>
                <w:rPr>
                  <w:rFonts w:ascii="Cambria Math" w:eastAsia="Calibri" w:hAnsi="Cambria Math"/>
                  <w:sz w:val="28"/>
                  <w:szCs w:val="28"/>
                  <w:lang w:eastAsia="en-US"/>
                </w:rPr>
              </m:ctrlPr>
            </m:sSubPr>
            <m:e>
              <m:r>
                <m:rPr>
                  <m:sty m:val="p"/>
                </m:rPr>
                <w:rPr>
                  <w:rFonts w:ascii="Cambria Math" w:eastAsia="Calibri" w:hAnsi="Cambria Math"/>
                  <w:sz w:val="28"/>
                  <w:szCs w:val="28"/>
                  <w:lang w:eastAsia="en-US"/>
                </w:rPr>
                <m:t>R2</m:t>
              </m:r>
            </m:e>
            <m:sub>
              <m:r>
                <w:rPr>
                  <w:rFonts w:ascii="Cambria Math" w:eastAsia="Calibri" w:hAnsi="Cambria Math"/>
                  <w:sz w:val="28"/>
                  <w:szCs w:val="28"/>
                  <w:lang w:eastAsia="en-US"/>
                </w:rPr>
                <m:t>д</m:t>
              </m:r>
            </m:sub>
          </m:sSub>
          <m:r>
            <w:rPr>
              <w:rFonts w:ascii="Cambria Math" w:eastAsia="Calibri" w:hAnsi="Cambria Math"/>
              <w:sz w:val="28"/>
              <w:szCs w:val="28"/>
              <w:lang w:eastAsia="en-US"/>
            </w:rPr>
            <m:t>=</m:t>
          </m:r>
          <m:f>
            <m:fPr>
              <m:ctrlPr>
                <w:rPr>
                  <w:rFonts w:ascii="Cambria Math" w:eastAsia="Calibri" w:hAnsi="Cambria Math"/>
                  <w:i/>
                  <w:sz w:val="28"/>
                  <w:szCs w:val="28"/>
                  <w:lang w:eastAsia="en-US"/>
                </w:rPr>
              </m:ctrlPr>
            </m:fPr>
            <m:num>
              <m:sSub>
                <m:sSubPr>
                  <m:ctrlPr>
                    <w:rPr>
                      <w:rFonts w:ascii="Cambria Math" w:eastAsia="Calibri" w:hAnsi="Cambria Math"/>
                      <w:i/>
                      <w:sz w:val="28"/>
                      <w:szCs w:val="28"/>
                      <w:lang w:eastAsia="en-US"/>
                    </w:rPr>
                  </m:ctrlPr>
                </m:sSubPr>
                <m:e>
                  <m:r>
                    <w:rPr>
                      <w:rFonts w:ascii="Cambria Math" w:eastAsia="Calibri" w:hAnsi="Cambria Math"/>
                      <w:sz w:val="28"/>
                      <w:szCs w:val="28"/>
                      <w:lang w:val="en-US" w:eastAsia="en-US"/>
                    </w:rPr>
                    <m:t>U</m:t>
                  </m:r>
                </m:e>
                <m:sub>
                  <m:r>
                    <m:rPr>
                      <m:sty m:val="p"/>
                    </m:rPr>
                    <w:rPr>
                      <w:rFonts w:ascii="Cambria Math" w:eastAsia="Calibri" w:hAnsi="Cambria Math"/>
                      <w:sz w:val="28"/>
                      <w:szCs w:val="28"/>
                      <w:lang w:eastAsia="en-US"/>
                    </w:rPr>
                    <m:t>тг</m:t>
                  </m:r>
                  <m:r>
                    <w:rPr>
                      <w:rFonts w:ascii="Cambria Math" w:eastAsia="Calibri" w:hAnsi="Cambria Math"/>
                      <w:sz w:val="28"/>
                      <w:szCs w:val="28"/>
                      <w:lang w:eastAsia="en-US"/>
                    </w:rPr>
                    <m:t>.</m:t>
                  </m:r>
                  <m:r>
                    <m:rPr>
                      <m:sty m:val="p"/>
                    </m:rPr>
                    <w:rPr>
                      <w:rFonts w:ascii="Cambria Math" w:eastAsia="Calibri" w:hAnsi="Cambria Math"/>
                      <w:sz w:val="28"/>
                      <w:szCs w:val="28"/>
                      <w:lang w:eastAsia="en-US"/>
                    </w:rPr>
                    <m:t>ном</m:t>
                  </m:r>
                </m:sub>
              </m:sSub>
            </m:num>
            <m:den>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I</m:t>
                  </m:r>
                </m:e>
                <m:sub>
                  <m:r>
                    <w:rPr>
                      <w:rFonts w:ascii="Cambria Math" w:eastAsia="Calibri" w:hAnsi="Cambria Math"/>
                      <w:sz w:val="28"/>
                      <w:szCs w:val="28"/>
                      <w:lang w:eastAsia="en-US"/>
                    </w:rPr>
                    <m:t>тг.ном</m:t>
                  </m:r>
                </m:sub>
              </m:sSub>
            </m:den>
          </m:f>
          <m:r>
            <w:rPr>
              <w:rFonts w:ascii="Cambria Math" w:eastAsia="Calibri" w:hAnsi="Cambria Math"/>
              <w:sz w:val="28"/>
              <w:szCs w:val="28"/>
              <w:lang w:eastAsia="en-US"/>
            </w:rPr>
            <m:t>=</m:t>
          </m:r>
          <m:f>
            <m:fPr>
              <m:ctrlPr>
                <w:rPr>
                  <w:rFonts w:ascii="Cambria Math" w:eastAsia="Calibri" w:hAnsi="Cambria Math"/>
                  <w:i/>
                  <w:sz w:val="28"/>
                  <w:szCs w:val="28"/>
                  <w:lang w:eastAsia="en-US"/>
                </w:rPr>
              </m:ctrlPr>
            </m:fPr>
            <m:num>
              <m:r>
                <w:rPr>
                  <w:rFonts w:ascii="Cambria Math" w:eastAsia="Calibri" w:hAnsi="Cambria Math"/>
                  <w:sz w:val="28"/>
                  <w:szCs w:val="28"/>
                  <w:lang w:eastAsia="en-US"/>
                </w:rPr>
                <m:t>230</m:t>
              </m:r>
            </m:num>
            <m:den>
              <m:r>
                <w:rPr>
                  <w:rFonts w:ascii="Cambria Math" w:eastAsia="Calibri" w:hAnsi="Cambria Math"/>
                  <w:sz w:val="28"/>
                  <w:szCs w:val="28"/>
                  <w:lang w:eastAsia="en-US"/>
                </w:rPr>
                <m:t>0,5</m:t>
              </m:r>
            </m:den>
          </m:f>
          <m:r>
            <w:rPr>
              <w:rFonts w:ascii="Cambria Math" w:eastAsia="Calibri" w:hAnsi="Cambria Math"/>
              <w:sz w:val="28"/>
              <w:szCs w:val="28"/>
              <w:lang w:eastAsia="en-US"/>
            </w:rPr>
            <m:t>=460 Ом;</m:t>
          </m:r>
        </m:oMath>
      </m:oMathPara>
    </w:p>
    <w:p w:rsidR="00F075A2" w:rsidRPr="009D100E" w:rsidRDefault="00F075A2" w:rsidP="00E83F8A">
      <w:pPr>
        <w:spacing w:line="360" w:lineRule="auto"/>
        <w:ind w:firstLine="720"/>
        <w:rPr>
          <w:rFonts w:eastAsia="Calibri"/>
          <w:sz w:val="28"/>
          <w:szCs w:val="28"/>
          <w:lang w:eastAsia="en-US"/>
        </w:rPr>
      </w:pPr>
    </w:p>
    <w:p w:rsidR="00E83F8A" w:rsidRPr="009D100E" w:rsidRDefault="00E83F8A" w:rsidP="00E83F8A">
      <w:pPr>
        <w:spacing w:line="360" w:lineRule="auto"/>
        <w:ind w:firstLine="720"/>
        <w:rPr>
          <w:rFonts w:eastAsia="Calibri"/>
          <w:sz w:val="28"/>
          <w:szCs w:val="28"/>
          <w:lang w:eastAsia="en-US"/>
        </w:rPr>
      </w:pPr>
      <w:r w:rsidRPr="009D100E">
        <w:rPr>
          <w:rFonts w:eastAsia="Calibri"/>
          <w:sz w:val="28"/>
          <w:szCs w:val="28"/>
          <w:lang w:eastAsia="en-US"/>
        </w:rPr>
        <w:t>-величина опору, з якого знімається напруга після дільника</w:t>
      </w:r>
    </w:p>
    <w:p w:rsidR="00E83F8A" w:rsidRPr="00F075A2" w:rsidRDefault="00B4703E" w:rsidP="00E83F8A">
      <w:pPr>
        <w:spacing w:line="360" w:lineRule="auto"/>
        <w:ind w:firstLine="720"/>
        <w:rPr>
          <w:rFonts w:eastAsia="Calibri"/>
          <w:sz w:val="28"/>
          <w:szCs w:val="28"/>
          <w:lang w:eastAsia="en-US"/>
        </w:rPr>
      </w:pPr>
      <m:oMathPara>
        <m:oMath>
          <m:sSub>
            <m:sSubPr>
              <m:ctrlPr>
                <w:rPr>
                  <w:rFonts w:ascii="Cambria Math" w:eastAsia="Calibri" w:hAnsi="Cambria Math"/>
                  <w:sz w:val="28"/>
                  <w:szCs w:val="28"/>
                  <w:lang w:eastAsia="en-US"/>
                </w:rPr>
              </m:ctrlPr>
            </m:sSubPr>
            <m:e>
              <m:r>
                <m:rPr>
                  <m:sty m:val="p"/>
                </m:rPr>
                <w:rPr>
                  <w:rFonts w:ascii="Cambria Math" w:eastAsia="Calibri" w:hAnsi="Cambria Math"/>
                  <w:sz w:val="28"/>
                  <w:szCs w:val="28"/>
                  <w:lang w:eastAsia="en-US"/>
                </w:rPr>
                <m:t>R2</m:t>
              </m:r>
            </m:e>
            <m:sub>
              <m:r>
                <w:rPr>
                  <w:rFonts w:ascii="Cambria Math" w:eastAsia="Calibri" w:hAnsi="Cambria Math"/>
                  <w:sz w:val="28"/>
                  <w:szCs w:val="28"/>
                  <w:lang w:eastAsia="en-US"/>
                </w:rPr>
                <m:t>д</m:t>
              </m:r>
            </m:sub>
          </m:sSub>
          <m:r>
            <w:rPr>
              <w:rFonts w:ascii="Cambria Math" w:eastAsia="Calibri" w:hAnsi="Cambria Math"/>
              <w:sz w:val="28"/>
              <w:szCs w:val="28"/>
              <w:lang w:eastAsia="en-US"/>
            </w:rPr>
            <m:t>=</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к</m:t>
              </m:r>
            </m:e>
            <m:sub>
              <m:r>
                <w:rPr>
                  <w:rFonts w:ascii="Cambria Math" w:eastAsia="Calibri" w:hAnsi="Cambria Math"/>
                  <w:sz w:val="28"/>
                  <w:szCs w:val="28"/>
                  <w:lang w:eastAsia="en-US"/>
                </w:rPr>
                <m:t>дн</m:t>
              </m:r>
            </m:sub>
          </m:sSub>
          <m:d>
            <m:dPr>
              <m:ctrlPr>
                <w:rPr>
                  <w:rFonts w:ascii="Cambria Math" w:eastAsia="Calibri" w:hAnsi="Cambria Math"/>
                  <w:i/>
                  <w:sz w:val="28"/>
                  <w:szCs w:val="28"/>
                  <w:lang w:eastAsia="en-US"/>
                </w:rPr>
              </m:ctrlPr>
            </m:dPr>
            <m:e>
              <m:sSub>
                <m:sSubPr>
                  <m:ctrlPr>
                    <w:rPr>
                      <w:rFonts w:ascii="Cambria Math" w:eastAsia="Calibri" w:hAnsi="Cambria Math"/>
                      <w:sz w:val="28"/>
                      <w:szCs w:val="28"/>
                      <w:lang w:eastAsia="en-US"/>
                    </w:rPr>
                  </m:ctrlPr>
                </m:sSubPr>
                <m:e>
                  <m:sSub>
                    <m:sSubPr>
                      <m:ctrlPr>
                        <w:rPr>
                          <w:rFonts w:ascii="Cambria Math" w:eastAsia="Calibri" w:hAnsi="Cambria Math"/>
                          <w:sz w:val="28"/>
                          <w:szCs w:val="28"/>
                          <w:lang w:eastAsia="en-US"/>
                        </w:rPr>
                      </m:ctrlPr>
                    </m:sSubPr>
                    <m:e>
                      <m:r>
                        <m:rPr>
                          <m:sty m:val="p"/>
                        </m:rPr>
                        <w:rPr>
                          <w:rFonts w:ascii="Cambria Math" w:eastAsia="Calibri" w:hAnsi="Cambria Math"/>
                          <w:sz w:val="28"/>
                          <w:szCs w:val="28"/>
                          <w:lang w:eastAsia="en-US"/>
                        </w:rPr>
                        <m:t>R1</m:t>
                      </m:r>
                    </m:e>
                    <m:sub>
                      <m:r>
                        <w:rPr>
                          <w:rFonts w:ascii="Cambria Math" w:eastAsia="Calibri" w:hAnsi="Cambria Math"/>
                          <w:sz w:val="28"/>
                          <w:szCs w:val="28"/>
                          <w:lang w:eastAsia="en-US"/>
                        </w:rPr>
                        <m:t>д</m:t>
                      </m:r>
                    </m:sub>
                  </m:sSub>
                  <m:r>
                    <m:rPr>
                      <m:sty m:val="p"/>
                    </m:rPr>
                    <w:rPr>
                      <w:rFonts w:ascii="Cambria Math" w:eastAsia="Calibri" w:hAnsi="Cambria Math"/>
                      <w:sz w:val="28"/>
                      <w:szCs w:val="28"/>
                      <w:lang w:eastAsia="en-US"/>
                    </w:rPr>
                    <m:t>+R2</m:t>
                  </m:r>
                </m:e>
                <m:sub>
                  <m:r>
                    <w:rPr>
                      <w:rFonts w:ascii="Cambria Math" w:eastAsia="Calibri" w:hAnsi="Cambria Math"/>
                      <w:sz w:val="28"/>
                      <w:szCs w:val="28"/>
                      <w:lang w:eastAsia="en-US"/>
                    </w:rPr>
                    <m:t>д</m:t>
                  </m:r>
                </m:sub>
              </m:sSub>
            </m:e>
          </m:d>
          <m:r>
            <w:rPr>
              <w:rFonts w:ascii="Cambria Math" w:eastAsia="Calibri" w:hAnsi="Cambria Math"/>
              <w:sz w:val="28"/>
              <w:szCs w:val="28"/>
              <w:lang w:eastAsia="en-US"/>
            </w:rPr>
            <m:t>=0,043*460=19 Ом;</m:t>
          </m:r>
        </m:oMath>
      </m:oMathPara>
    </w:p>
    <w:p w:rsidR="00F075A2" w:rsidRPr="009D100E" w:rsidRDefault="00F075A2" w:rsidP="00E83F8A">
      <w:pPr>
        <w:spacing w:line="360" w:lineRule="auto"/>
        <w:ind w:firstLine="720"/>
        <w:rPr>
          <w:rFonts w:eastAsia="Calibri"/>
          <w:sz w:val="28"/>
          <w:szCs w:val="28"/>
          <w:lang w:eastAsia="en-US"/>
        </w:rPr>
      </w:pPr>
    </w:p>
    <w:p w:rsidR="00E83F8A" w:rsidRPr="009D100E" w:rsidRDefault="00E83F8A" w:rsidP="00E83F8A">
      <w:pPr>
        <w:spacing w:line="360" w:lineRule="auto"/>
        <w:ind w:firstLine="720"/>
        <w:rPr>
          <w:rFonts w:eastAsia="Calibri"/>
          <w:sz w:val="28"/>
          <w:szCs w:val="28"/>
          <w:lang w:eastAsia="en-US"/>
        </w:rPr>
      </w:pPr>
      <w:r w:rsidRPr="009D100E">
        <w:rPr>
          <w:rFonts w:eastAsia="Calibri"/>
          <w:sz w:val="28"/>
          <w:szCs w:val="28"/>
          <w:lang w:val="en-US" w:eastAsia="en-US"/>
        </w:rPr>
        <w:t>-</w:t>
      </w:r>
      <w:r w:rsidRPr="009D100E">
        <w:rPr>
          <w:rFonts w:eastAsia="Calibri"/>
          <w:sz w:val="28"/>
          <w:szCs w:val="28"/>
          <w:lang w:eastAsia="en-US"/>
        </w:rPr>
        <w:t>визначаємо величину опору другого резистора</w:t>
      </w:r>
    </w:p>
    <w:p w:rsidR="00E83F8A" w:rsidRPr="00F075A2" w:rsidRDefault="00B4703E" w:rsidP="00E83F8A">
      <w:pPr>
        <w:spacing w:line="360" w:lineRule="auto"/>
        <w:ind w:firstLine="720"/>
        <w:rPr>
          <w:rFonts w:eastAsia="Calibri"/>
          <w:sz w:val="28"/>
          <w:szCs w:val="28"/>
          <w:lang w:eastAsia="en-US"/>
        </w:rPr>
      </w:pPr>
      <m:oMathPara>
        <m:oMath>
          <m:sSub>
            <m:sSubPr>
              <m:ctrlPr>
                <w:rPr>
                  <w:rFonts w:ascii="Cambria Math" w:eastAsia="Calibri" w:hAnsi="Cambria Math"/>
                  <w:sz w:val="28"/>
                  <w:szCs w:val="28"/>
                  <w:lang w:eastAsia="en-US"/>
                </w:rPr>
              </m:ctrlPr>
            </m:sSubPr>
            <m:e>
              <m:r>
                <m:rPr>
                  <m:sty m:val="p"/>
                </m:rPr>
                <w:rPr>
                  <w:rFonts w:ascii="Cambria Math" w:eastAsia="Calibri" w:hAnsi="Cambria Math"/>
                  <w:sz w:val="28"/>
                  <w:szCs w:val="28"/>
                  <w:lang w:eastAsia="en-US"/>
                </w:rPr>
                <m:t>R1</m:t>
              </m:r>
            </m:e>
            <m:sub>
              <m:r>
                <w:rPr>
                  <w:rFonts w:ascii="Cambria Math" w:eastAsia="Calibri" w:hAnsi="Cambria Math"/>
                  <w:sz w:val="28"/>
                  <w:szCs w:val="28"/>
                  <w:lang w:eastAsia="en-US"/>
                </w:rPr>
                <m:t>д</m:t>
              </m:r>
            </m:sub>
          </m:sSub>
          <m:r>
            <w:rPr>
              <w:rFonts w:ascii="Cambria Math" w:eastAsia="Calibri" w:hAnsi="Cambria Math"/>
              <w:sz w:val="28"/>
              <w:szCs w:val="28"/>
              <w:lang w:eastAsia="en-US"/>
            </w:rPr>
            <m:t>=</m:t>
          </m:r>
          <m:d>
            <m:dPr>
              <m:ctrlPr>
                <w:rPr>
                  <w:rFonts w:ascii="Cambria Math" w:eastAsia="Calibri" w:hAnsi="Cambria Math"/>
                  <w:i/>
                  <w:sz w:val="28"/>
                  <w:szCs w:val="28"/>
                  <w:lang w:eastAsia="en-US"/>
                </w:rPr>
              </m:ctrlPr>
            </m:dPr>
            <m:e>
              <m:sSub>
                <m:sSubPr>
                  <m:ctrlPr>
                    <w:rPr>
                      <w:rFonts w:ascii="Cambria Math" w:eastAsia="Calibri" w:hAnsi="Cambria Math"/>
                      <w:sz w:val="28"/>
                      <w:szCs w:val="28"/>
                      <w:lang w:eastAsia="en-US"/>
                    </w:rPr>
                  </m:ctrlPr>
                </m:sSubPr>
                <m:e>
                  <m:sSub>
                    <m:sSubPr>
                      <m:ctrlPr>
                        <w:rPr>
                          <w:rFonts w:ascii="Cambria Math" w:eastAsia="Calibri" w:hAnsi="Cambria Math"/>
                          <w:sz w:val="28"/>
                          <w:szCs w:val="28"/>
                          <w:lang w:eastAsia="en-US"/>
                        </w:rPr>
                      </m:ctrlPr>
                    </m:sSubPr>
                    <m:e>
                      <m:r>
                        <m:rPr>
                          <m:sty m:val="p"/>
                        </m:rPr>
                        <w:rPr>
                          <w:rFonts w:ascii="Cambria Math" w:eastAsia="Calibri" w:hAnsi="Cambria Math"/>
                          <w:sz w:val="28"/>
                          <w:szCs w:val="28"/>
                          <w:lang w:eastAsia="en-US"/>
                        </w:rPr>
                        <m:t>R1</m:t>
                      </m:r>
                    </m:e>
                    <m:sub>
                      <m:r>
                        <w:rPr>
                          <w:rFonts w:ascii="Cambria Math" w:eastAsia="Calibri" w:hAnsi="Cambria Math"/>
                          <w:sz w:val="28"/>
                          <w:szCs w:val="28"/>
                          <w:lang w:eastAsia="en-US"/>
                        </w:rPr>
                        <m:t>д</m:t>
                      </m:r>
                    </m:sub>
                  </m:sSub>
                  <m:r>
                    <m:rPr>
                      <m:sty m:val="p"/>
                    </m:rPr>
                    <w:rPr>
                      <w:rFonts w:ascii="Cambria Math" w:eastAsia="Calibri" w:hAnsi="Cambria Math"/>
                      <w:sz w:val="28"/>
                      <w:szCs w:val="28"/>
                      <w:lang w:eastAsia="en-US"/>
                    </w:rPr>
                    <m:t>+R2</m:t>
                  </m:r>
                </m:e>
                <m:sub>
                  <m:r>
                    <w:rPr>
                      <w:rFonts w:ascii="Cambria Math" w:eastAsia="Calibri" w:hAnsi="Cambria Math"/>
                      <w:sz w:val="28"/>
                      <w:szCs w:val="28"/>
                      <w:lang w:eastAsia="en-US"/>
                    </w:rPr>
                    <m:t>д</m:t>
                  </m:r>
                </m:sub>
              </m:sSub>
            </m:e>
          </m:d>
          <m:r>
            <w:rPr>
              <w:rFonts w:ascii="Cambria Math" w:eastAsia="Calibri" w:hAnsi="Cambria Math"/>
              <w:sz w:val="28"/>
              <w:szCs w:val="28"/>
              <w:lang w:eastAsia="en-US"/>
            </w:rPr>
            <m:t>-</m:t>
          </m:r>
          <m:sSub>
            <m:sSubPr>
              <m:ctrlPr>
                <w:rPr>
                  <w:rFonts w:ascii="Cambria Math" w:eastAsia="Calibri" w:hAnsi="Cambria Math"/>
                  <w:sz w:val="28"/>
                  <w:szCs w:val="28"/>
                  <w:lang w:eastAsia="en-US"/>
                </w:rPr>
              </m:ctrlPr>
            </m:sSubPr>
            <m:e>
              <m:r>
                <m:rPr>
                  <m:sty m:val="p"/>
                </m:rPr>
                <w:rPr>
                  <w:rFonts w:ascii="Cambria Math" w:eastAsia="Calibri" w:hAnsi="Cambria Math"/>
                  <w:sz w:val="28"/>
                  <w:szCs w:val="28"/>
                  <w:lang w:eastAsia="en-US"/>
                </w:rPr>
                <m:t>R2</m:t>
              </m:r>
            </m:e>
            <m:sub>
              <m:r>
                <w:rPr>
                  <w:rFonts w:ascii="Cambria Math" w:eastAsia="Calibri" w:hAnsi="Cambria Math"/>
                  <w:sz w:val="28"/>
                  <w:szCs w:val="28"/>
                  <w:lang w:eastAsia="en-US"/>
                </w:rPr>
                <m:t>д</m:t>
              </m:r>
            </m:sub>
          </m:sSub>
          <m:r>
            <w:rPr>
              <w:rFonts w:ascii="Cambria Math" w:eastAsia="Calibri" w:hAnsi="Cambria Math"/>
              <w:sz w:val="28"/>
              <w:szCs w:val="28"/>
              <w:lang w:eastAsia="en-US"/>
            </w:rPr>
            <m:t>=460-19=441 Ом.</m:t>
          </m:r>
        </m:oMath>
      </m:oMathPara>
    </w:p>
    <w:p w:rsidR="00F075A2" w:rsidRPr="009D100E" w:rsidRDefault="00F075A2" w:rsidP="00E83F8A">
      <w:pPr>
        <w:spacing w:line="360" w:lineRule="auto"/>
        <w:ind w:firstLine="720"/>
        <w:rPr>
          <w:rFonts w:eastAsia="Calibri"/>
          <w:sz w:val="28"/>
          <w:szCs w:val="28"/>
          <w:lang w:eastAsia="en-US"/>
        </w:rPr>
      </w:pPr>
    </w:p>
    <w:p w:rsidR="00E83F8A" w:rsidRPr="009D100E" w:rsidRDefault="00E83F8A" w:rsidP="00E83F8A">
      <w:pPr>
        <w:spacing w:line="360" w:lineRule="auto"/>
        <w:ind w:firstLine="720"/>
        <w:rPr>
          <w:rFonts w:eastAsia="Calibri"/>
          <w:sz w:val="28"/>
          <w:szCs w:val="28"/>
          <w:lang w:eastAsia="en-US"/>
        </w:rPr>
      </w:pPr>
      <w:r w:rsidRPr="009D100E">
        <w:rPr>
          <w:rFonts w:eastAsia="Calibri"/>
          <w:sz w:val="28"/>
          <w:szCs w:val="28"/>
          <w:lang w:eastAsia="en-US"/>
        </w:rPr>
        <w:lastRenderedPageBreak/>
        <w:t>Коефіцієнт зворотного зв’язку по швидкості:</w:t>
      </w:r>
    </w:p>
    <w:p w:rsidR="00E83F8A" w:rsidRPr="00F075A2" w:rsidRDefault="00B4703E" w:rsidP="00E83F8A">
      <w:pPr>
        <w:spacing w:line="360" w:lineRule="auto"/>
        <w:ind w:firstLine="720"/>
        <w:rPr>
          <w:rFonts w:eastAsia="Calibri"/>
          <w:sz w:val="28"/>
          <w:szCs w:val="28"/>
          <w:lang w:eastAsia="en-US"/>
        </w:rPr>
      </w:pPr>
      <m:oMathPara>
        <m:oMath>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к</m:t>
              </m:r>
            </m:e>
            <m:sub>
              <m:r>
                <w:rPr>
                  <w:rFonts w:ascii="Cambria Math" w:eastAsia="Calibri" w:hAnsi="Cambria Math"/>
                  <w:sz w:val="28"/>
                  <w:szCs w:val="28"/>
                  <w:lang w:eastAsia="en-US"/>
                </w:rPr>
                <m:t>ос</m:t>
              </m:r>
            </m:sub>
          </m:sSub>
          <m:r>
            <w:rPr>
              <w:rFonts w:ascii="Cambria Math" w:eastAsia="Calibri" w:hAnsi="Cambria Math"/>
              <w:sz w:val="28"/>
              <w:szCs w:val="28"/>
              <w:lang w:eastAsia="en-US"/>
            </w:rPr>
            <m:t>=</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к</m:t>
              </m:r>
            </m:e>
            <m:sub>
              <m:r>
                <w:rPr>
                  <w:rFonts w:ascii="Cambria Math" w:eastAsia="Calibri" w:hAnsi="Cambria Math"/>
                  <w:sz w:val="28"/>
                  <w:szCs w:val="28"/>
                  <w:lang w:eastAsia="en-US"/>
                </w:rPr>
                <m:t>тг</m:t>
              </m:r>
            </m:sub>
          </m:sSub>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к</m:t>
              </m:r>
            </m:e>
            <m:sub>
              <m:r>
                <w:rPr>
                  <w:rFonts w:ascii="Cambria Math" w:eastAsia="Calibri" w:hAnsi="Cambria Math"/>
                  <w:sz w:val="28"/>
                  <w:szCs w:val="28"/>
                  <w:lang w:eastAsia="en-US"/>
                </w:rPr>
                <m:t>дн</m:t>
              </m:r>
            </m:sub>
          </m:sSub>
          <m:r>
            <w:rPr>
              <w:rFonts w:ascii="Cambria Math" w:eastAsia="Calibri" w:hAnsi="Cambria Math"/>
              <w:sz w:val="28"/>
              <w:szCs w:val="28"/>
              <w:lang w:eastAsia="en-US"/>
            </w:rPr>
            <m:t>=2,745*0,043=0,119 В*с.</m:t>
          </m:r>
        </m:oMath>
      </m:oMathPara>
    </w:p>
    <w:p w:rsidR="00F075A2" w:rsidRPr="009D100E" w:rsidRDefault="00F075A2" w:rsidP="00E83F8A">
      <w:pPr>
        <w:spacing w:line="360" w:lineRule="auto"/>
        <w:ind w:firstLine="720"/>
        <w:rPr>
          <w:rFonts w:eastAsia="Calibri"/>
          <w:sz w:val="28"/>
          <w:szCs w:val="28"/>
          <w:lang w:eastAsia="en-US"/>
        </w:rPr>
      </w:pPr>
    </w:p>
    <w:p w:rsidR="00E83F8A" w:rsidRPr="009D100E" w:rsidRDefault="00E83F8A" w:rsidP="00E83F8A">
      <w:pPr>
        <w:spacing w:line="360" w:lineRule="auto"/>
        <w:ind w:firstLine="720"/>
        <w:rPr>
          <w:rFonts w:eastAsia="Calibri"/>
          <w:sz w:val="28"/>
          <w:szCs w:val="28"/>
          <w:lang w:eastAsia="en-US"/>
        </w:rPr>
      </w:pPr>
      <w:r w:rsidRPr="009D100E">
        <w:rPr>
          <w:rFonts w:eastAsia="Calibri"/>
          <w:sz w:val="28"/>
          <w:szCs w:val="28"/>
          <w:lang w:eastAsia="en-US"/>
        </w:rPr>
        <w:t>Коефіцієнт підсилення регулятора струму по колу задання:</w:t>
      </w:r>
    </w:p>
    <w:p w:rsidR="00E83F8A" w:rsidRPr="00F075A2" w:rsidRDefault="00B4703E" w:rsidP="00E83F8A">
      <w:pPr>
        <w:spacing w:line="360" w:lineRule="auto"/>
        <w:ind w:firstLine="720"/>
        <w:rPr>
          <w:rFonts w:eastAsia="Calibri"/>
          <w:sz w:val="28"/>
          <w:szCs w:val="28"/>
          <w:lang w:eastAsia="en-US"/>
        </w:rPr>
      </w:pPr>
      <m:oMathPara>
        <m:oMath>
          <m:sSup>
            <m:sSupPr>
              <m:ctrlPr>
                <w:rPr>
                  <w:rFonts w:ascii="Cambria Math" w:eastAsia="Calibri" w:hAnsi="Cambria Math"/>
                  <w:i/>
                  <w:sz w:val="28"/>
                  <w:szCs w:val="28"/>
                  <w:lang w:eastAsia="en-US"/>
                </w:rPr>
              </m:ctrlPr>
            </m:sSupPr>
            <m:e>
              <m:r>
                <w:rPr>
                  <w:rFonts w:ascii="Cambria Math" w:eastAsia="Calibri" w:hAnsi="Cambria Math"/>
                  <w:sz w:val="28"/>
                  <w:szCs w:val="28"/>
                  <w:lang w:eastAsia="en-US"/>
                </w:rPr>
                <m:t>К</m:t>
              </m:r>
            </m:e>
            <m:sup>
              <m:r>
                <w:rPr>
                  <w:rFonts w:ascii="Cambria Math" w:eastAsia="Calibri" w:hAnsi="Cambria Math"/>
                  <w:sz w:val="28"/>
                  <w:szCs w:val="28"/>
                  <w:lang w:eastAsia="en-US"/>
                </w:rPr>
                <m:t>'</m:t>
              </m:r>
            </m:sup>
          </m:sSup>
          <m:r>
            <w:rPr>
              <w:rFonts w:ascii="Cambria Math" w:eastAsia="Calibri" w:hAnsi="Cambria Math"/>
              <w:sz w:val="28"/>
              <w:szCs w:val="28"/>
              <w:lang w:eastAsia="en-US"/>
            </w:rPr>
            <m:t>=</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к</m:t>
              </m:r>
            </m:e>
            <m:sub>
              <m:r>
                <w:rPr>
                  <w:rFonts w:ascii="Cambria Math" w:eastAsia="Calibri" w:hAnsi="Cambria Math"/>
                  <w:sz w:val="28"/>
                  <w:szCs w:val="28"/>
                  <w:lang w:eastAsia="en-US"/>
                </w:rPr>
                <m:t>ω</m:t>
              </m:r>
            </m:sub>
          </m:sSub>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к</m:t>
              </m:r>
            </m:e>
            <m:sub>
              <m:r>
                <w:rPr>
                  <w:rFonts w:ascii="Cambria Math" w:eastAsia="Calibri" w:hAnsi="Cambria Math"/>
                  <w:sz w:val="28"/>
                  <w:szCs w:val="28"/>
                  <w:lang w:eastAsia="en-US"/>
                </w:rPr>
                <m:t>ос</m:t>
              </m:r>
            </m:sub>
          </m:sSub>
          <m:r>
            <w:rPr>
              <w:rFonts w:ascii="Cambria Math" w:eastAsia="Calibri" w:hAnsi="Cambria Math"/>
              <w:sz w:val="28"/>
              <w:szCs w:val="28"/>
              <w:lang w:eastAsia="en-US"/>
            </w:rPr>
            <m:t>=9,34*0,119=1,11</m:t>
          </m:r>
        </m:oMath>
      </m:oMathPara>
    </w:p>
    <w:p w:rsidR="00F075A2" w:rsidRPr="009D100E" w:rsidRDefault="00F075A2" w:rsidP="00E83F8A">
      <w:pPr>
        <w:spacing w:line="360" w:lineRule="auto"/>
        <w:ind w:firstLine="720"/>
        <w:rPr>
          <w:rFonts w:eastAsia="Calibri"/>
          <w:sz w:val="28"/>
          <w:szCs w:val="28"/>
          <w:lang w:eastAsia="en-US"/>
        </w:rPr>
      </w:pPr>
    </w:p>
    <w:p w:rsidR="00E83F8A" w:rsidRPr="009D100E" w:rsidRDefault="00E83F8A" w:rsidP="00E83F8A">
      <w:pPr>
        <w:spacing w:line="360" w:lineRule="auto"/>
        <w:ind w:firstLine="720"/>
        <w:rPr>
          <w:rFonts w:eastAsia="Calibri"/>
          <w:sz w:val="28"/>
          <w:szCs w:val="28"/>
          <w:lang w:eastAsia="en-US"/>
        </w:rPr>
      </w:pPr>
      <w:r w:rsidRPr="009D100E">
        <w:rPr>
          <w:rFonts w:eastAsia="Calibri"/>
          <w:sz w:val="28"/>
          <w:szCs w:val="28"/>
          <w:lang w:eastAsia="en-US"/>
        </w:rPr>
        <w:t xml:space="preserve">При налаштуванні на «технічний оптимум» коефіцієнт підсилення регулятора швидкості визначають з умови отримання постійної часу контуру швидкості </w:t>
      </w:r>
      <m:oMath>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Т</m:t>
            </m:r>
          </m:e>
          <m:sub>
            <m:r>
              <w:rPr>
                <w:rFonts w:ascii="Cambria Math" w:eastAsia="Calibri" w:hAnsi="Cambria Math"/>
                <w:sz w:val="28"/>
                <w:szCs w:val="28"/>
                <w:lang w:eastAsia="en-US"/>
              </w:rPr>
              <m:t>ω</m:t>
            </m:r>
          </m:sub>
        </m:sSub>
      </m:oMath>
      <w:r w:rsidRPr="009D100E">
        <w:rPr>
          <w:rFonts w:eastAsia="Calibri"/>
          <w:sz w:val="28"/>
          <w:szCs w:val="28"/>
          <w:lang w:eastAsia="en-US"/>
        </w:rPr>
        <w:t xml:space="preserve"> що дорівнює подвоєному значенню постійної часу контуру струму, тобто </w:t>
      </w:r>
      <m:oMath>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Т</m:t>
            </m:r>
          </m:e>
          <m:sub>
            <m:r>
              <w:rPr>
                <w:rFonts w:ascii="Cambria Math" w:eastAsia="Calibri" w:hAnsi="Cambria Math"/>
                <w:sz w:val="28"/>
                <w:szCs w:val="28"/>
                <w:lang w:eastAsia="en-US"/>
              </w:rPr>
              <m:t>ω</m:t>
            </m:r>
          </m:sub>
        </m:sSub>
        <m:r>
          <w:rPr>
            <w:rFonts w:ascii="Cambria Math" w:eastAsia="Calibri" w:hAnsi="Cambria Math"/>
            <w:sz w:val="28"/>
            <w:szCs w:val="28"/>
            <w:lang w:eastAsia="en-US"/>
          </w:rPr>
          <m:t>=4</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Т</m:t>
            </m:r>
          </m:e>
          <m:sub>
            <m:r>
              <w:rPr>
                <w:rFonts w:ascii="Cambria Math" w:eastAsia="Calibri" w:hAnsi="Cambria Math"/>
                <w:sz w:val="28"/>
                <w:szCs w:val="28"/>
                <w:lang w:eastAsia="en-US"/>
              </w:rPr>
              <m:t>пч</m:t>
            </m:r>
          </m:sub>
        </m:sSub>
      </m:oMath>
      <w:r w:rsidRPr="009D100E">
        <w:rPr>
          <w:rFonts w:eastAsia="Calibri"/>
          <w:sz w:val="28"/>
          <w:szCs w:val="28"/>
          <w:lang w:eastAsia="en-US"/>
        </w:rPr>
        <w:t>. Тоді:</w:t>
      </w:r>
    </w:p>
    <w:p w:rsidR="00E83F8A" w:rsidRPr="009D100E" w:rsidRDefault="00B4703E" w:rsidP="00E83F8A">
      <w:pPr>
        <w:spacing w:line="360" w:lineRule="auto"/>
        <w:ind w:firstLine="720"/>
        <w:rPr>
          <w:rFonts w:eastAsia="Calibri"/>
          <w:sz w:val="28"/>
          <w:szCs w:val="28"/>
          <w:lang w:eastAsia="en-US"/>
        </w:rPr>
      </w:pPr>
      <m:oMathPara>
        <m:oMath>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К</m:t>
              </m:r>
            </m:e>
            <m:sub>
              <m:r>
                <w:rPr>
                  <w:rFonts w:ascii="Cambria Math" w:eastAsia="Calibri" w:hAnsi="Cambria Math"/>
                  <w:sz w:val="28"/>
                  <w:szCs w:val="28"/>
                  <w:lang w:eastAsia="en-US"/>
                </w:rPr>
                <m:t>РС</m:t>
              </m:r>
            </m:sub>
          </m:sSub>
          <m:r>
            <w:rPr>
              <w:rFonts w:ascii="Cambria Math" w:eastAsia="Calibri" w:hAnsi="Cambria Math"/>
              <w:sz w:val="28"/>
              <w:szCs w:val="28"/>
              <w:lang w:eastAsia="en-US"/>
            </w:rPr>
            <m:t>=</m:t>
          </m:r>
          <m:f>
            <m:fPr>
              <m:ctrlPr>
                <w:rPr>
                  <w:rFonts w:ascii="Cambria Math" w:eastAsia="Calibri" w:hAnsi="Cambria Math"/>
                  <w:i/>
                  <w:sz w:val="28"/>
                  <w:szCs w:val="28"/>
                  <w:lang w:eastAsia="en-US"/>
                </w:rPr>
              </m:ctrlPr>
            </m:fPr>
            <m:num>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J</m:t>
                  </m:r>
                </m:e>
                <m:sub>
                  <m:r>
                    <w:rPr>
                      <w:rFonts w:ascii="Cambria Math" w:eastAsia="Calibri" w:hAnsi="Cambria Math"/>
                      <w:sz w:val="28"/>
                      <w:szCs w:val="28"/>
                      <w:lang w:eastAsia="en-US"/>
                    </w:rPr>
                    <m:t>пр</m:t>
                  </m:r>
                </m:sub>
              </m:sSub>
              <m:sSub>
                <m:sSubPr>
                  <m:ctrlPr>
                    <w:rPr>
                      <w:rFonts w:ascii="Cambria Math" w:eastAsia="Calibri" w:hAnsi="Cambria Math"/>
                      <w:i/>
                      <w:sz w:val="28"/>
                      <w:szCs w:val="28"/>
                      <w:lang w:eastAsia="en-US"/>
                    </w:rPr>
                  </m:ctrlPr>
                </m:sSubPr>
                <m:e>
                  <m:r>
                    <m:rPr>
                      <m:sty m:val="p"/>
                    </m:rPr>
                    <w:rPr>
                      <w:rFonts w:ascii="Cambria Math" w:eastAsia="Calibri" w:hAnsi="Cambria Math"/>
                      <w:sz w:val="28"/>
                      <w:szCs w:val="28"/>
                      <w:lang w:eastAsia="en-US"/>
                    </w:rPr>
                    <m:t>к</m:t>
                  </m:r>
                </m:e>
                <m:sub>
                  <m:r>
                    <w:rPr>
                      <w:rFonts w:ascii="Cambria Math" w:eastAsia="Calibri" w:hAnsi="Cambria Math"/>
                      <w:sz w:val="28"/>
                      <w:szCs w:val="28"/>
                      <w:lang w:eastAsia="en-US"/>
                    </w:rPr>
                    <m:t>от</m:t>
                  </m:r>
                </m:sub>
              </m:sSub>
              <m:r>
                <w:rPr>
                  <w:rFonts w:ascii="Cambria Math" w:eastAsia="Calibri" w:hAnsi="Cambria Math"/>
                  <w:sz w:val="28"/>
                  <w:szCs w:val="28"/>
                  <w:lang w:eastAsia="en-US"/>
                </w:rPr>
                <m:t>С</m:t>
              </m:r>
            </m:num>
            <m:den>
              <m:r>
                <w:rPr>
                  <w:rFonts w:ascii="Cambria Math" w:eastAsia="Calibri" w:hAnsi="Cambria Math"/>
                  <w:sz w:val="28"/>
                  <w:szCs w:val="28"/>
                  <w:lang w:eastAsia="en-US"/>
                </w:rPr>
                <m:t>4</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Т</m:t>
                  </m:r>
                </m:e>
                <m:sub>
                  <m:r>
                    <w:rPr>
                      <w:rFonts w:ascii="Cambria Math" w:eastAsia="Calibri" w:hAnsi="Cambria Math"/>
                      <w:sz w:val="28"/>
                      <w:szCs w:val="28"/>
                      <w:lang w:eastAsia="en-US"/>
                    </w:rPr>
                    <m:t>пч</m:t>
                  </m:r>
                </m:sub>
              </m:sSub>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к</m:t>
                  </m:r>
                </m:e>
                <m:sub>
                  <m:r>
                    <w:rPr>
                      <w:rFonts w:ascii="Cambria Math" w:eastAsia="Calibri" w:hAnsi="Cambria Math"/>
                      <w:sz w:val="28"/>
                      <w:szCs w:val="28"/>
                      <w:lang w:eastAsia="en-US"/>
                    </w:rPr>
                    <m:t>ос</m:t>
                  </m:r>
                </m:sub>
              </m:sSub>
            </m:den>
          </m:f>
          <m:r>
            <w:rPr>
              <w:rFonts w:ascii="Cambria Math" w:eastAsia="Calibri" w:hAnsi="Cambria Math"/>
              <w:sz w:val="28"/>
              <w:szCs w:val="28"/>
              <w:lang w:eastAsia="en-US"/>
            </w:rPr>
            <m:t>=</m:t>
          </m:r>
          <m:f>
            <m:fPr>
              <m:ctrlPr>
                <w:rPr>
                  <w:rFonts w:ascii="Cambria Math" w:eastAsia="Calibri" w:hAnsi="Cambria Math"/>
                  <w:i/>
                  <w:sz w:val="28"/>
                  <w:szCs w:val="28"/>
                  <w:lang w:eastAsia="en-US"/>
                </w:rPr>
              </m:ctrlPr>
            </m:fPr>
            <m:num>
              <m:r>
                <w:rPr>
                  <w:rFonts w:ascii="Cambria Math" w:eastAsia="Calibri" w:hAnsi="Cambria Math"/>
                  <w:sz w:val="28"/>
                  <w:szCs w:val="28"/>
                  <w:lang w:eastAsia="en-US"/>
                </w:rPr>
                <m:t>1667,43*0,054*0,00833</m:t>
              </m:r>
            </m:num>
            <m:den>
              <m:r>
                <w:rPr>
                  <w:rFonts w:ascii="Cambria Math" w:eastAsia="Calibri" w:hAnsi="Cambria Math"/>
                  <w:sz w:val="28"/>
                  <w:szCs w:val="28"/>
                  <w:lang w:eastAsia="en-US"/>
                </w:rPr>
                <m:t>4*0,005*0,119</m:t>
              </m:r>
            </m:den>
          </m:f>
          <m:r>
            <w:rPr>
              <w:rFonts w:ascii="Cambria Math" w:eastAsia="Calibri" w:hAnsi="Cambria Math"/>
              <w:sz w:val="28"/>
              <w:szCs w:val="28"/>
              <w:lang w:eastAsia="en-US"/>
            </w:rPr>
            <m:t>=315,38.</m:t>
          </m:r>
        </m:oMath>
      </m:oMathPara>
    </w:p>
    <w:p w:rsidR="00E83F8A" w:rsidRDefault="00E83F8A" w:rsidP="00E83F8A">
      <w:pPr>
        <w:spacing w:line="360" w:lineRule="auto"/>
        <w:ind w:firstLine="720"/>
        <w:rPr>
          <w:rFonts w:eastAsia="Calibri"/>
          <w:sz w:val="28"/>
          <w:szCs w:val="28"/>
          <w:lang w:eastAsia="en-US"/>
        </w:rPr>
      </w:pPr>
    </w:p>
    <w:p w:rsidR="00E83F8A" w:rsidRDefault="00E83F8A" w:rsidP="00E83F8A">
      <w:pPr>
        <w:spacing w:line="360" w:lineRule="auto"/>
        <w:ind w:firstLine="720"/>
        <w:rPr>
          <w:rFonts w:eastAsia="Calibri"/>
          <w:sz w:val="28"/>
          <w:szCs w:val="28"/>
          <w:lang w:eastAsia="en-US"/>
        </w:rPr>
      </w:pPr>
    </w:p>
    <w:p w:rsidR="00E83F8A" w:rsidRPr="009D100E" w:rsidRDefault="00E83F8A" w:rsidP="00E83F8A">
      <w:pPr>
        <w:spacing w:line="360" w:lineRule="auto"/>
        <w:ind w:firstLine="720"/>
        <w:rPr>
          <w:rFonts w:eastAsia="Calibri"/>
          <w:sz w:val="28"/>
          <w:szCs w:val="28"/>
          <w:lang w:eastAsia="en-US"/>
        </w:rPr>
      </w:pPr>
      <w:r w:rsidRPr="009D100E">
        <w:rPr>
          <w:rFonts w:eastAsia="Calibri"/>
          <w:sz w:val="28"/>
          <w:szCs w:val="28"/>
          <w:lang w:eastAsia="en-US"/>
        </w:rPr>
        <w:t xml:space="preserve">Для розрахунку пасивних елементів регулятора швидкості потрібно задатися значення опору </w:t>
      </w:r>
      <m:oMath>
        <m:sSub>
          <m:sSubPr>
            <m:ctrlPr>
              <w:rPr>
                <w:rFonts w:ascii="Cambria Math" w:eastAsia="Calibri" w:hAnsi="Cambria Math"/>
                <w:sz w:val="28"/>
                <w:szCs w:val="28"/>
                <w:lang w:eastAsia="en-US"/>
              </w:rPr>
            </m:ctrlPr>
          </m:sSubPr>
          <m:e>
            <m:r>
              <m:rPr>
                <m:sty m:val="p"/>
              </m:rPr>
              <w:rPr>
                <w:rFonts w:ascii="Cambria Math" w:eastAsia="Calibri" w:hAnsi="Cambria Math"/>
                <w:sz w:val="28"/>
                <w:szCs w:val="28"/>
                <w:lang w:eastAsia="en-US"/>
              </w:rPr>
              <m:t>R2</m:t>
            </m:r>
          </m:e>
          <m:sub>
            <m:r>
              <w:rPr>
                <w:rFonts w:ascii="Cambria Math" w:eastAsia="Calibri" w:hAnsi="Cambria Math"/>
                <w:sz w:val="28"/>
                <w:szCs w:val="28"/>
                <w:lang w:eastAsia="en-US"/>
              </w:rPr>
              <m:t>ш</m:t>
            </m:r>
          </m:sub>
        </m:sSub>
        <m:r>
          <w:rPr>
            <w:rFonts w:ascii="Cambria Math" w:eastAsia="Calibri" w:hAnsi="Cambria Math"/>
            <w:sz w:val="28"/>
            <w:szCs w:val="28"/>
            <w:lang w:eastAsia="en-US"/>
          </w:rPr>
          <m:t>=2200 Ом,</m:t>
        </m:r>
      </m:oMath>
      <w:r w:rsidRPr="009D100E">
        <w:rPr>
          <w:rFonts w:eastAsia="Calibri"/>
          <w:sz w:val="28"/>
          <w:szCs w:val="28"/>
          <w:lang w:eastAsia="en-US"/>
        </w:rPr>
        <w:t xml:space="preserve"> тоді:</w:t>
      </w:r>
    </w:p>
    <w:p w:rsidR="00E83F8A" w:rsidRPr="009D100E" w:rsidRDefault="00B4703E" w:rsidP="00E83F8A">
      <w:pPr>
        <w:spacing w:line="360" w:lineRule="auto"/>
        <w:ind w:firstLine="720"/>
        <w:rPr>
          <w:rFonts w:eastAsia="Calibri"/>
          <w:sz w:val="28"/>
          <w:szCs w:val="28"/>
          <w:lang w:eastAsia="en-US"/>
        </w:rPr>
      </w:pPr>
      <m:oMathPara>
        <m:oMath>
          <m:sSub>
            <m:sSubPr>
              <m:ctrlPr>
                <w:rPr>
                  <w:rFonts w:ascii="Cambria Math" w:eastAsia="Calibri" w:hAnsi="Cambria Math"/>
                  <w:sz w:val="28"/>
                  <w:szCs w:val="28"/>
                  <w:lang w:eastAsia="en-US"/>
                </w:rPr>
              </m:ctrlPr>
            </m:sSubPr>
            <m:e>
              <m:r>
                <m:rPr>
                  <m:sty m:val="p"/>
                </m:rPr>
                <w:rPr>
                  <w:rFonts w:ascii="Cambria Math" w:eastAsia="Calibri" w:hAnsi="Cambria Math"/>
                  <w:sz w:val="28"/>
                  <w:szCs w:val="28"/>
                  <w:lang w:eastAsia="en-US"/>
                </w:rPr>
                <m:t>R1</m:t>
              </m:r>
            </m:e>
            <m:sub>
              <m:r>
                <w:rPr>
                  <w:rFonts w:ascii="Cambria Math" w:eastAsia="Calibri" w:hAnsi="Cambria Math"/>
                  <w:sz w:val="28"/>
                  <w:szCs w:val="28"/>
                  <w:lang w:eastAsia="en-US"/>
                </w:rPr>
                <m:t>с</m:t>
              </m:r>
            </m:sub>
          </m:sSub>
          <m:r>
            <w:rPr>
              <w:rFonts w:ascii="Cambria Math" w:eastAsia="Calibri" w:hAnsi="Cambria Math"/>
              <w:sz w:val="28"/>
              <w:szCs w:val="28"/>
              <w:lang w:eastAsia="en-US"/>
            </w:rPr>
            <m:t>=</m:t>
          </m:r>
          <m:sSup>
            <m:sSupPr>
              <m:ctrlPr>
                <w:rPr>
                  <w:rFonts w:ascii="Cambria Math" w:eastAsia="Calibri" w:hAnsi="Cambria Math"/>
                  <w:i/>
                  <w:sz w:val="28"/>
                  <w:szCs w:val="28"/>
                  <w:lang w:eastAsia="en-US"/>
                </w:rPr>
              </m:ctrlPr>
            </m:sSupPr>
            <m:e>
              <m:r>
                <w:rPr>
                  <w:rFonts w:ascii="Cambria Math" w:eastAsia="Calibri" w:hAnsi="Cambria Math"/>
                  <w:sz w:val="28"/>
                  <w:szCs w:val="28"/>
                  <w:lang w:eastAsia="en-US"/>
                </w:rPr>
                <m:t>К</m:t>
              </m:r>
            </m:e>
            <m:sup>
              <m:r>
                <w:rPr>
                  <w:rFonts w:ascii="Cambria Math" w:eastAsia="Calibri" w:hAnsi="Cambria Math"/>
                  <w:sz w:val="28"/>
                  <w:szCs w:val="28"/>
                  <w:lang w:eastAsia="en-US"/>
                </w:rPr>
                <m:t>'</m:t>
              </m:r>
            </m:sup>
          </m:sSup>
          <m:sSub>
            <m:sSubPr>
              <m:ctrlPr>
                <w:rPr>
                  <w:rFonts w:ascii="Cambria Math" w:eastAsia="Calibri" w:hAnsi="Cambria Math"/>
                  <w:sz w:val="28"/>
                  <w:szCs w:val="28"/>
                  <w:lang w:eastAsia="en-US"/>
                </w:rPr>
              </m:ctrlPr>
            </m:sSubPr>
            <m:e>
              <m:r>
                <m:rPr>
                  <m:sty m:val="p"/>
                </m:rPr>
                <w:rPr>
                  <w:rFonts w:ascii="Cambria Math" w:eastAsia="Calibri" w:hAnsi="Cambria Math"/>
                  <w:sz w:val="28"/>
                  <w:szCs w:val="28"/>
                  <w:lang w:eastAsia="en-US"/>
                </w:rPr>
                <m:t>R2</m:t>
              </m:r>
            </m:e>
            <m:sub>
              <m:r>
                <w:rPr>
                  <w:rFonts w:ascii="Cambria Math" w:eastAsia="Calibri" w:hAnsi="Cambria Math"/>
                  <w:sz w:val="28"/>
                  <w:szCs w:val="28"/>
                  <w:lang w:eastAsia="en-US"/>
                </w:rPr>
                <m:t>с</m:t>
              </m:r>
            </m:sub>
          </m:sSub>
          <m:r>
            <w:rPr>
              <w:rFonts w:ascii="Cambria Math" w:eastAsia="Calibri" w:hAnsi="Cambria Math"/>
              <w:sz w:val="28"/>
              <w:szCs w:val="28"/>
              <w:lang w:eastAsia="en-US"/>
            </w:rPr>
            <m:t>=1,11*2200=2444,4 Ом;</m:t>
          </m:r>
        </m:oMath>
      </m:oMathPara>
    </w:p>
    <w:p w:rsidR="00E83F8A" w:rsidRPr="009D100E" w:rsidRDefault="00B4703E" w:rsidP="00E83F8A">
      <w:pPr>
        <w:spacing w:line="360" w:lineRule="auto"/>
        <w:ind w:firstLine="720"/>
        <w:rPr>
          <w:rFonts w:eastAsia="Calibri"/>
          <w:sz w:val="28"/>
          <w:szCs w:val="28"/>
          <w:lang w:eastAsia="en-US"/>
        </w:rPr>
      </w:pPr>
      <m:oMathPara>
        <m:oMath>
          <m:sSub>
            <m:sSubPr>
              <m:ctrlPr>
                <w:rPr>
                  <w:rFonts w:ascii="Cambria Math" w:eastAsia="Calibri" w:hAnsi="Cambria Math"/>
                  <w:sz w:val="28"/>
                  <w:szCs w:val="28"/>
                  <w:lang w:eastAsia="en-US"/>
                </w:rPr>
              </m:ctrlPr>
            </m:sSubPr>
            <m:e>
              <m:r>
                <m:rPr>
                  <m:sty m:val="p"/>
                </m:rPr>
                <w:rPr>
                  <w:rFonts w:ascii="Cambria Math" w:eastAsia="Calibri" w:hAnsi="Cambria Math"/>
                  <w:sz w:val="28"/>
                  <w:szCs w:val="28"/>
                  <w:lang w:eastAsia="en-US"/>
                </w:rPr>
                <m:t>R</m:t>
              </m:r>
            </m:e>
            <m:sub>
              <m:r>
                <w:rPr>
                  <w:rFonts w:ascii="Cambria Math" w:eastAsia="Calibri" w:hAnsi="Cambria Math"/>
                  <w:sz w:val="28"/>
                  <w:szCs w:val="28"/>
                  <w:lang w:eastAsia="en-US"/>
                </w:rPr>
                <m:t>ос</m:t>
              </m:r>
            </m:sub>
          </m:sSub>
          <m:r>
            <w:rPr>
              <w:rFonts w:ascii="Cambria Math" w:eastAsia="Calibri" w:hAnsi="Cambria Math"/>
              <w:sz w:val="28"/>
              <w:szCs w:val="28"/>
              <w:lang w:eastAsia="en-US"/>
            </w:rPr>
            <m:t>=</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К</m:t>
              </m:r>
            </m:e>
            <m:sub>
              <m:r>
                <w:rPr>
                  <w:rFonts w:ascii="Cambria Math" w:eastAsia="Calibri" w:hAnsi="Cambria Math"/>
                  <w:sz w:val="28"/>
                  <w:szCs w:val="28"/>
                  <w:lang w:eastAsia="en-US"/>
                </w:rPr>
                <m:t>РС</m:t>
              </m:r>
            </m:sub>
          </m:sSub>
          <m:sSub>
            <m:sSubPr>
              <m:ctrlPr>
                <w:rPr>
                  <w:rFonts w:ascii="Cambria Math" w:eastAsia="Calibri" w:hAnsi="Cambria Math"/>
                  <w:sz w:val="28"/>
                  <w:szCs w:val="28"/>
                  <w:lang w:eastAsia="en-US"/>
                </w:rPr>
              </m:ctrlPr>
            </m:sSubPr>
            <m:e>
              <m:r>
                <m:rPr>
                  <m:sty m:val="p"/>
                </m:rPr>
                <w:rPr>
                  <w:rFonts w:ascii="Cambria Math" w:eastAsia="Calibri" w:hAnsi="Cambria Math"/>
                  <w:sz w:val="28"/>
                  <w:szCs w:val="28"/>
                  <w:lang w:eastAsia="en-US"/>
                </w:rPr>
                <m:t>R2</m:t>
              </m:r>
            </m:e>
            <m:sub>
              <m:r>
                <w:rPr>
                  <w:rFonts w:ascii="Cambria Math" w:eastAsia="Calibri" w:hAnsi="Cambria Math"/>
                  <w:sz w:val="28"/>
                  <w:szCs w:val="28"/>
                  <w:lang w:eastAsia="en-US"/>
                </w:rPr>
                <m:t>с</m:t>
              </m:r>
            </m:sub>
          </m:sSub>
          <m:r>
            <w:rPr>
              <w:rFonts w:ascii="Cambria Math" w:eastAsia="Calibri" w:hAnsi="Cambria Math"/>
              <w:sz w:val="28"/>
              <w:szCs w:val="28"/>
              <w:lang w:eastAsia="en-US"/>
            </w:rPr>
            <m:t>=315,38*2200=693,833 кОм.</m:t>
          </m:r>
        </m:oMath>
      </m:oMathPara>
    </w:p>
    <w:p w:rsidR="00E83F8A" w:rsidRPr="009D100E" w:rsidRDefault="00E83F8A" w:rsidP="00E83F8A">
      <w:pPr>
        <w:spacing w:line="360" w:lineRule="auto"/>
        <w:ind w:firstLine="720"/>
        <w:rPr>
          <w:rFonts w:eastAsia="Calibri"/>
          <w:sz w:val="28"/>
          <w:szCs w:val="28"/>
          <w:lang w:eastAsia="en-US"/>
        </w:rPr>
      </w:pPr>
    </w:p>
    <w:p w:rsidR="00E83F8A" w:rsidRDefault="00E83F8A" w:rsidP="00E83F8A">
      <w:pPr>
        <w:spacing w:line="360" w:lineRule="auto"/>
        <w:ind w:firstLine="720"/>
        <w:rPr>
          <w:rFonts w:eastAsia="Calibri"/>
          <w:sz w:val="28"/>
          <w:szCs w:val="28"/>
          <w:lang w:eastAsia="en-US"/>
        </w:rPr>
      </w:pPr>
      <w:r w:rsidRPr="009D100E">
        <w:rPr>
          <w:rFonts w:eastAsia="Calibri"/>
          <w:sz w:val="28"/>
          <w:szCs w:val="28"/>
          <w:lang w:eastAsia="en-US"/>
        </w:rPr>
        <w:t xml:space="preserve">Коефіцієнт підсилення регулятора швидкості </w:t>
      </w:r>
      <m:oMath>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К</m:t>
            </m:r>
          </m:e>
          <m:sub>
            <m:r>
              <w:rPr>
                <w:rFonts w:ascii="Cambria Math" w:eastAsia="Calibri" w:hAnsi="Cambria Math"/>
                <w:sz w:val="28"/>
                <w:szCs w:val="28"/>
                <w:lang w:eastAsia="en-US"/>
              </w:rPr>
              <m:t>ос</m:t>
            </m:r>
          </m:sub>
        </m:sSub>
        <m:r>
          <w:rPr>
            <w:rFonts w:ascii="Cambria Math" w:eastAsia="Calibri" w:hAnsi="Cambria Math"/>
            <w:sz w:val="28"/>
            <w:szCs w:val="28"/>
            <w:lang w:eastAsia="en-US"/>
          </w:rPr>
          <m:t>=315,38,</m:t>
        </m:r>
      </m:oMath>
      <w:r w:rsidRPr="009D100E">
        <w:rPr>
          <w:rFonts w:eastAsia="Calibri"/>
          <w:sz w:val="28"/>
          <w:szCs w:val="28"/>
          <w:lang w:eastAsia="en-US"/>
        </w:rPr>
        <w:t xml:space="preserve"> тому в перехідних режимах, до початку роботи від’ємного зворотного зв’язку по швидкості, вихідна напруга регулятора швидкості </w:t>
      </w:r>
      <m:oMath>
        <m:sSub>
          <m:sSubPr>
            <m:ctrlPr>
              <w:rPr>
                <w:rFonts w:ascii="Cambria Math" w:eastAsia="Calibri" w:hAnsi="Cambria Math"/>
                <w:i/>
                <w:sz w:val="28"/>
                <w:szCs w:val="28"/>
                <w:lang w:eastAsia="en-US"/>
              </w:rPr>
            </m:ctrlPr>
          </m:sSubPr>
          <m:e>
            <m:r>
              <w:rPr>
                <w:rFonts w:ascii="Cambria Math" w:eastAsia="Calibri" w:hAnsi="Cambria Math"/>
                <w:sz w:val="28"/>
                <w:szCs w:val="28"/>
                <w:lang w:val="en-US" w:eastAsia="en-US"/>
              </w:rPr>
              <m:t>U</m:t>
            </m:r>
          </m:e>
          <m:sub>
            <m:r>
              <w:rPr>
                <w:rFonts w:ascii="Cambria Math" w:eastAsia="Calibri" w:hAnsi="Cambria Math"/>
                <w:sz w:val="28"/>
                <w:szCs w:val="28"/>
                <w:lang w:eastAsia="en-US"/>
              </w:rPr>
              <m:t>ет</m:t>
            </m:r>
          </m:sub>
        </m:sSub>
        <m:r>
          <w:rPr>
            <w:rFonts w:ascii="Cambria Math" w:eastAsia="Calibri" w:hAnsi="Cambria Math"/>
            <w:sz w:val="28"/>
            <w:szCs w:val="28"/>
            <w:lang w:eastAsia="en-US"/>
          </w:rPr>
          <m:t>&gt;10</m:t>
        </m:r>
        <m:r>
          <m:rPr>
            <m:sty m:val="p"/>
          </m:rPr>
          <w:rPr>
            <w:rFonts w:ascii="Cambria Math" w:eastAsia="Calibri" w:hAnsi="Cambria Math"/>
            <w:sz w:val="28"/>
            <w:szCs w:val="28"/>
            <w:lang w:eastAsia="en-US"/>
          </w:rPr>
          <m:t xml:space="preserve"> В</m:t>
        </m:r>
      </m:oMath>
      <w:r w:rsidRPr="009D100E">
        <w:rPr>
          <w:rFonts w:eastAsia="Calibri"/>
          <w:sz w:val="28"/>
          <w:szCs w:val="28"/>
          <w:lang w:eastAsia="en-US"/>
        </w:rPr>
        <w:t xml:space="preserve"> і її необхідно обмежити. Таке обмеження забезпечується за допомогою блоку обмеження, що включається в коло зворотного зв’язку операційного підсилювача </w:t>
      </w:r>
      <w:r w:rsidRPr="009D100E">
        <w:rPr>
          <w:rFonts w:eastAsia="Calibri"/>
          <w:sz w:val="28"/>
          <w:szCs w:val="28"/>
          <w:lang w:val="en-US" w:eastAsia="en-US"/>
        </w:rPr>
        <w:t>AR</w:t>
      </w:r>
      <w:r w:rsidRPr="009D100E">
        <w:rPr>
          <w:rFonts w:eastAsia="Calibri"/>
          <w:sz w:val="28"/>
          <w:szCs w:val="28"/>
          <w:lang w:eastAsia="en-US"/>
        </w:rPr>
        <w:t xml:space="preserve">. Приймається блок обмеження нерегульованого типу з стабілітронами, опорний опір яких обирається на величину </w:t>
      </w:r>
      <m:oMath>
        <m:sSub>
          <m:sSubPr>
            <m:ctrlPr>
              <w:rPr>
                <w:rFonts w:ascii="Cambria Math" w:eastAsia="Calibri" w:hAnsi="Cambria Math"/>
                <w:i/>
                <w:sz w:val="28"/>
                <w:szCs w:val="28"/>
                <w:lang w:eastAsia="en-US"/>
              </w:rPr>
            </m:ctrlPr>
          </m:sSubPr>
          <m:e>
            <m:r>
              <w:rPr>
                <w:rFonts w:ascii="Cambria Math" w:eastAsia="Calibri" w:hAnsi="Cambria Math"/>
                <w:sz w:val="28"/>
                <w:szCs w:val="28"/>
                <w:lang w:val="en-US" w:eastAsia="en-US"/>
              </w:rPr>
              <m:t>U</m:t>
            </m:r>
          </m:e>
          <m:sub>
            <m:r>
              <w:rPr>
                <w:rFonts w:ascii="Cambria Math" w:eastAsia="Calibri" w:hAnsi="Cambria Math"/>
                <w:sz w:val="28"/>
                <w:szCs w:val="28"/>
                <w:lang w:eastAsia="en-US"/>
              </w:rPr>
              <m:t>ет</m:t>
            </m:r>
          </m:sub>
        </m:sSub>
        <m:r>
          <w:rPr>
            <w:rFonts w:ascii="Cambria Math" w:eastAsia="Calibri" w:hAnsi="Cambria Math"/>
            <w:sz w:val="28"/>
            <w:szCs w:val="28"/>
            <w:lang w:eastAsia="en-US"/>
          </w:rPr>
          <m:t>=9</m:t>
        </m:r>
        <m:r>
          <m:rPr>
            <m:sty m:val="p"/>
          </m:rPr>
          <w:rPr>
            <w:rFonts w:ascii="Cambria Math" w:eastAsia="Calibri" w:hAnsi="Cambria Math"/>
            <w:sz w:val="28"/>
            <w:szCs w:val="28"/>
            <w:lang w:eastAsia="en-US"/>
          </w:rPr>
          <m:t xml:space="preserve"> В</m:t>
        </m:r>
        <m:r>
          <w:rPr>
            <w:rFonts w:ascii="Cambria Math" w:eastAsia="Calibri" w:hAnsi="Cambria Math"/>
            <w:sz w:val="28"/>
            <w:szCs w:val="28"/>
            <w:lang w:eastAsia="en-US"/>
          </w:rPr>
          <m:t>.</m:t>
        </m:r>
      </m:oMath>
    </w:p>
    <w:p w:rsidR="00E83F8A" w:rsidRDefault="00E83F8A" w:rsidP="00E83F8A">
      <w:pPr>
        <w:spacing w:line="360" w:lineRule="auto"/>
        <w:ind w:firstLine="720"/>
        <w:rPr>
          <w:rFonts w:eastAsia="Calibri"/>
          <w:sz w:val="28"/>
          <w:szCs w:val="28"/>
          <w:lang w:eastAsia="en-US"/>
        </w:rPr>
      </w:pPr>
    </w:p>
    <w:p w:rsidR="00F075A2" w:rsidRDefault="00F075A2" w:rsidP="00E83F8A">
      <w:pPr>
        <w:spacing w:line="360" w:lineRule="auto"/>
        <w:ind w:firstLine="720"/>
        <w:rPr>
          <w:rFonts w:eastAsia="Calibri"/>
          <w:sz w:val="28"/>
          <w:szCs w:val="28"/>
          <w:lang w:eastAsia="en-US"/>
        </w:rPr>
      </w:pPr>
    </w:p>
    <w:p w:rsidR="00F075A2" w:rsidRPr="009D100E" w:rsidRDefault="00F075A2" w:rsidP="00E83F8A">
      <w:pPr>
        <w:spacing w:line="360" w:lineRule="auto"/>
        <w:ind w:firstLine="720"/>
        <w:rPr>
          <w:rFonts w:eastAsia="Calibri"/>
          <w:sz w:val="28"/>
          <w:szCs w:val="28"/>
          <w:lang w:eastAsia="en-US"/>
        </w:rPr>
      </w:pPr>
    </w:p>
    <w:p w:rsidR="00E83F8A" w:rsidRDefault="00E83F8A" w:rsidP="00E83F8A">
      <w:pPr>
        <w:spacing w:line="360" w:lineRule="auto"/>
        <w:ind w:firstLine="720"/>
        <w:rPr>
          <w:b/>
          <w:sz w:val="28"/>
          <w:szCs w:val="28"/>
        </w:rPr>
      </w:pPr>
      <w:r>
        <w:rPr>
          <w:b/>
          <w:sz w:val="28"/>
          <w:szCs w:val="28"/>
        </w:rPr>
        <w:lastRenderedPageBreak/>
        <w:t>3.7</w:t>
      </w:r>
      <w:r w:rsidRPr="009D100E">
        <w:rPr>
          <w:b/>
          <w:sz w:val="28"/>
          <w:szCs w:val="28"/>
        </w:rPr>
        <w:t xml:space="preserve">  Розрахунок статичних характеристик частотно-регульованого електроприводу з автономним інвертором струму підйомної установки</w:t>
      </w:r>
    </w:p>
    <w:p w:rsidR="00F075A2" w:rsidRPr="009D100E" w:rsidRDefault="00F075A2" w:rsidP="00E83F8A">
      <w:pPr>
        <w:spacing w:line="360" w:lineRule="auto"/>
        <w:ind w:firstLine="720"/>
        <w:rPr>
          <w:b/>
          <w:sz w:val="28"/>
          <w:szCs w:val="28"/>
        </w:rPr>
      </w:pPr>
    </w:p>
    <w:p w:rsidR="00E83F8A" w:rsidRPr="009D100E" w:rsidRDefault="00E83F8A" w:rsidP="00E83F8A">
      <w:pPr>
        <w:spacing w:line="360" w:lineRule="auto"/>
        <w:ind w:firstLine="720"/>
        <w:rPr>
          <w:rFonts w:eastAsia="Calibri"/>
          <w:sz w:val="28"/>
          <w:szCs w:val="28"/>
          <w:lang w:eastAsia="en-US"/>
        </w:rPr>
      </w:pPr>
      <w:r w:rsidRPr="009D100E">
        <w:rPr>
          <w:rFonts w:eastAsia="Calibri"/>
          <w:sz w:val="28"/>
          <w:szCs w:val="28"/>
          <w:lang w:eastAsia="en-US"/>
        </w:rPr>
        <w:t>На основі розрахованих параметрів схеми заміщення асинхронного двигуна визначаються коефіцієнти розсіювання статора, ротора та загальний коефіцієнт розсіювання:</w:t>
      </w:r>
    </w:p>
    <w:p w:rsidR="00E83F8A" w:rsidRPr="009D100E" w:rsidRDefault="00B4703E" w:rsidP="00E83F8A">
      <w:pPr>
        <w:spacing w:line="360" w:lineRule="auto"/>
        <w:ind w:firstLine="720"/>
        <w:rPr>
          <w:rFonts w:eastAsia="Calibri"/>
          <w:sz w:val="28"/>
          <w:szCs w:val="28"/>
          <w:lang w:eastAsia="en-US"/>
        </w:rPr>
      </w:pPr>
      <m:oMathPara>
        <m:oMath>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τ</m:t>
              </m:r>
            </m:e>
            <m:sub>
              <m:r>
                <w:rPr>
                  <w:rFonts w:ascii="Cambria Math" w:eastAsia="Calibri" w:hAnsi="Cambria Math"/>
                  <w:sz w:val="28"/>
                  <w:szCs w:val="28"/>
                  <w:lang w:eastAsia="en-US"/>
                </w:rPr>
                <m:t>1</m:t>
              </m:r>
            </m:sub>
          </m:sSub>
          <m:r>
            <w:rPr>
              <w:rFonts w:ascii="Cambria Math" w:eastAsia="Calibri" w:hAnsi="Cambria Math"/>
              <w:sz w:val="28"/>
              <w:szCs w:val="28"/>
              <w:lang w:eastAsia="en-US"/>
            </w:rPr>
            <m:t>=</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τ</m:t>
              </m:r>
            </m:e>
            <m:sub>
              <m:r>
                <w:rPr>
                  <w:rFonts w:ascii="Cambria Math" w:eastAsia="Calibri" w:hAnsi="Cambria Math"/>
                  <w:sz w:val="28"/>
                  <w:szCs w:val="28"/>
                  <w:lang w:eastAsia="en-US"/>
                </w:rPr>
                <m:t>2</m:t>
              </m:r>
            </m:sub>
          </m:sSub>
          <m:r>
            <w:rPr>
              <w:rFonts w:ascii="Cambria Math" w:eastAsia="Calibri" w:hAnsi="Cambria Math"/>
              <w:sz w:val="28"/>
              <w:szCs w:val="28"/>
              <w:lang w:eastAsia="en-US"/>
            </w:rPr>
            <m:t>=</m:t>
          </m:r>
          <m:f>
            <m:fPr>
              <m:ctrlPr>
                <w:rPr>
                  <w:rFonts w:ascii="Cambria Math" w:eastAsia="Calibri" w:hAnsi="Cambria Math"/>
                  <w:i/>
                  <w:sz w:val="28"/>
                  <w:szCs w:val="28"/>
                  <w:lang w:eastAsia="en-US"/>
                </w:rPr>
              </m:ctrlPr>
            </m:fPr>
            <m:num>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x</m:t>
                  </m:r>
                </m:e>
                <m:sub>
                  <m:r>
                    <w:rPr>
                      <w:rFonts w:ascii="Cambria Math" w:eastAsia="Calibri" w:hAnsi="Cambria Math"/>
                      <w:sz w:val="28"/>
                      <w:szCs w:val="28"/>
                      <w:lang w:eastAsia="en-US"/>
                    </w:rPr>
                    <m:t>1</m:t>
                  </m:r>
                </m:sub>
              </m:sSub>
            </m:num>
            <m:den>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x</m:t>
                  </m:r>
                </m:e>
                <m:sub>
                  <m:r>
                    <w:rPr>
                      <w:rFonts w:ascii="Cambria Math" w:eastAsia="Calibri" w:hAnsi="Cambria Math"/>
                      <w:sz w:val="28"/>
                      <w:szCs w:val="28"/>
                      <w:lang w:eastAsia="en-US"/>
                    </w:rPr>
                    <m:t>0</m:t>
                  </m:r>
                </m:sub>
              </m:sSub>
            </m:den>
          </m:f>
          <m:r>
            <w:rPr>
              <w:rFonts w:ascii="Cambria Math" w:eastAsia="Calibri" w:hAnsi="Cambria Math"/>
              <w:sz w:val="28"/>
              <w:szCs w:val="28"/>
              <w:lang w:eastAsia="en-US"/>
            </w:rPr>
            <m:t>=</m:t>
          </m:r>
          <m:f>
            <m:fPr>
              <m:ctrlPr>
                <w:rPr>
                  <w:rFonts w:ascii="Cambria Math" w:eastAsia="Calibri" w:hAnsi="Cambria Math"/>
                  <w:i/>
                  <w:sz w:val="28"/>
                  <w:szCs w:val="28"/>
                  <w:lang w:eastAsia="en-US"/>
                </w:rPr>
              </m:ctrlPr>
            </m:fPr>
            <m:num>
              <m:r>
                <w:rPr>
                  <w:rFonts w:ascii="Cambria Math" w:eastAsia="Calibri" w:hAnsi="Cambria Math"/>
                  <w:sz w:val="28"/>
                  <w:szCs w:val="28"/>
                  <w:lang w:eastAsia="en-US"/>
                </w:rPr>
                <m:t>3,24</m:t>
              </m:r>
            </m:num>
            <m:den>
              <m:r>
                <w:rPr>
                  <w:rFonts w:ascii="Cambria Math" w:eastAsia="Calibri" w:hAnsi="Cambria Math"/>
                  <w:sz w:val="28"/>
                  <w:szCs w:val="28"/>
                  <w:lang w:eastAsia="en-US"/>
                </w:rPr>
                <m:t>106,99</m:t>
              </m:r>
            </m:den>
          </m:f>
          <m:r>
            <w:rPr>
              <w:rFonts w:ascii="Cambria Math" w:eastAsia="Calibri" w:hAnsi="Cambria Math"/>
              <w:sz w:val="28"/>
              <w:szCs w:val="28"/>
              <w:lang w:eastAsia="en-US"/>
            </w:rPr>
            <m:t>=0,03;</m:t>
          </m:r>
        </m:oMath>
      </m:oMathPara>
    </w:p>
    <w:p w:rsidR="00E83F8A" w:rsidRPr="00927CC8" w:rsidRDefault="00E83F8A" w:rsidP="00E83F8A">
      <w:pPr>
        <w:spacing w:line="360" w:lineRule="auto"/>
        <w:ind w:firstLine="720"/>
        <w:rPr>
          <w:rFonts w:eastAsia="Calibri"/>
          <w:sz w:val="28"/>
          <w:szCs w:val="28"/>
          <w:lang w:eastAsia="en-US"/>
        </w:rPr>
      </w:pPr>
      <m:oMathPara>
        <m:oMath>
          <m:r>
            <w:rPr>
              <w:rFonts w:ascii="Cambria Math" w:eastAsia="Calibri" w:hAnsi="Cambria Math"/>
              <w:sz w:val="28"/>
              <w:szCs w:val="28"/>
              <w:lang w:eastAsia="en-US"/>
            </w:rPr>
            <m:t>τ=</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τ</m:t>
              </m:r>
            </m:e>
            <m:sub>
              <m:r>
                <w:rPr>
                  <w:rFonts w:ascii="Cambria Math" w:eastAsia="Calibri" w:hAnsi="Cambria Math"/>
                  <w:sz w:val="28"/>
                  <w:szCs w:val="28"/>
                  <w:lang w:eastAsia="en-US"/>
                </w:rPr>
                <m:t>1</m:t>
              </m:r>
            </m:sub>
          </m:sSub>
          <m:r>
            <w:rPr>
              <w:rFonts w:ascii="Cambria Math" w:eastAsia="Calibri" w:hAnsi="Cambria Math"/>
              <w:sz w:val="28"/>
              <w:szCs w:val="28"/>
              <w:lang w:eastAsia="en-US"/>
            </w:rPr>
            <m:t>+</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τ</m:t>
              </m:r>
            </m:e>
            <m:sub>
              <m:r>
                <w:rPr>
                  <w:rFonts w:ascii="Cambria Math" w:eastAsia="Calibri" w:hAnsi="Cambria Math"/>
                  <w:sz w:val="28"/>
                  <w:szCs w:val="28"/>
                  <w:lang w:eastAsia="en-US"/>
                </w:rPr>
                <m:t>2</m:t>
              </m:r>
            </m:sub>
          </m:sSub>
          <m:r>
            <w:rPr>
              <w:rFonts w:ascii="Cambria Math" w:eastAsia="Calibri" w:hAnsi="Cambria Math"/>
              <w:sz w:val="28"/>
              <w:szCs w:val="28"/>
              <w:lang w:eastAsia="en-US"/>
            </w:rPr>
            <m:t>+</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τ</m:t>
              </m:r>
            </m:e>
            <m:sub>
              <m:r>
                <w:rPr>
                  <w:rFonts w:ascii="Cambria Math" w:eastAsia="Calibri" w:hAnsi="Cambria Math"/>
                  <w:sz w:val="28"/>
                  <w:szCs w:val="28"/>
                  <w:lang w:eastAsia="en-US"/>
                </w:rPr>
                <m:t>1</m:t>
              </m:r>
            </m:sub>
          </m:sSub>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τ</m:t>
              </m:r>
            </m:e>
            <m:sub>
              <m:r>
                <w:rPr>
                  <w:rFonts w:ascii="Cambria Math" w:eastAsia="Calibri" w:hAnsi="Cambria Math"/>
                  <w:sz w:val="28"/>
                  <w:szCs w:val="28"/>
                  <w:lang w:eastAsia="en-US"/>
                </w:rPr>
                <m:t>2</m:t>
              </m:r>
            </m:sub>
          </m:sSub>
          <m:r>
            <w:rPr>
              <w:rFonts w:ascii="Cambria Math" w:eastAsia="Calibri" w:hAnsi="Cambria Math"/>
              <w:sz w:val="28"/>
              <w:szCs w:val="28"/>
              <w:lang w:eastAsia="en-US"/>
            </w:rPr>
            <m:t>=0,0615.</m:t>
          </m:r>
        </m:oMath>
      </m:oMathPara>
    </w:p>
    <w:p w:rsidR="00927CC8" w:rsidRPr="009D100E" w:rsidRDefault="00927CC8" w:rsidP="00E83F8A">
      <w:pPr>
        <w:spacing w:line="360" w:lineRule="auto"/>
        <w:ind w:firstLine="720"/>
        <w:rPr>
          <w:rFonts w:eastAsia="Calibri"/>
          <w:sz w:val="28"/>
          <w:szCs w:val="28"/>
          <w:lang w:eastAsia="en-US"/>
        </w:rPr>
      </w:pPr>
    </w:p>
    <w:p w:rsidR="00E83F8A" w:rsidRPr="009D100E" w:rsidRDefault="00E83F8A" w:rsidP="00E83F8A">
      <w:pPr>
        <w:spacing w:line="360" w:lineRule="auto"/>
        <w:ind w:firstLine="720"/>
        <w:rPr>
          <w:rFonts w:eastAsia="Calibri"/>
          <w:sz w:val="28"/>
          <w:szCs w:val="28"/>
          <w:lang w:eastAsia="en-US"/>
        </w:rPr>
      </w:pPr>
      <w:r w:rsidRPr="009D100E">
        <w:rPr>
          <w:rFonts w:eastAsia="Calibri"/>
          <w:sz w:val="28"/>
          <w:szCs w:val="28"/>
          <w:lang w:eastAsia="en-US"/>
        </w:rPr>
        <w:t>У відповідності до рекомендацій введемо позначення:</w:t>
      </w:r>
    </w:p>
    <w:p w:rsidR="00E83F8A" w:rsidRPr="009D100E" w:rsidRDefault="00E83F8A" w:rsidP="00E83F8A">
      <w:pPr>
        <w:spacing w:line="360" w:lineRule="auto"/>
        <w:ind w:firstLine="720"/>
        <w:rPr>
          <w:rFonts w:eastAsia="Calibri"/>
          <w:sz w:val="28"/>
          <w:szCs w:val="28"/>
          <w:lang w:eastAsia="en-US"/>
        </w:rPr>
      </w:pPr>
      <m:oMathPara>
        <m:oMathParaPr>
          <m:jc m:val="center"/>
        </m:oMathParaPr>
        <m:oMath>
          <m:r>
            <w:rPr>
              <w:rFonts w:ascii="Cambria Math" w:eastAsia="Calibri" w:hAnsi="Cambria Math"/>
              <w:sz w:val="28"/>
              <w:szCs w:val="28"/>
              <w:lang w:eastAsia="en-US"/>
            </w:rPr>
            <m:t>b=</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r</m:t>
              </m:r>
            </m:e>
            <m:sub>
              <m:r>
                <w:rPr>
                  <w:rFonts w:ascii="Cambria Math" w:eastAsia="Calibri" w:hAnsi="Cambria Math"/>
                  <w:sz w:val="28"/>
                  <w:szCs w:val="28"/>
                  <w:lang w:eastAsia="en-US"/>
                </w:rPr>
                <m:t>1</m:t>
              </m:r>
            </m:sub>
          </m:sSub>
          <m:d>
            <m:dPr>
              <m:ctrlPr>
                <w:rPr>
                  <w:rFonts w:ascii="Cambria Math" w:eastAsia="Calibri" w:hAnsi="Cambria Math"/>
                  <w:i/>
                  <w:sz w:val="28"/>
                  <w:szCs w:val="28"/>
                  <w:lang w:eastAsia="en-US"/>
                </w:rPr>
              </m:ctrlPr>
            </m:dPr>
            <m:e>
              <m:r>
                <w:rPr>
                  <w:rFonts w:ascii="Cambria Math" w:eastAsia="Calibri" w:hAnsi="Cambria Math"/>
                  <w:sz w:val="28"/>
                  <w:szCs w:val="28"/>
                  <w:lang w:eastAsia="en-US"/>
                </w:rPr>
                <m:t>1+</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τ</m:t>
                  </m:r>
                </m:e>
                <m:sub>
                  <m:r>
                    <w:rPr>
                      <w:rFonts w:ascii="Cambria Math" w:eastAsia="Calibri" w:hAnsi="Cambria Math"/>
                      <w:sz w:val="28"/>
                      <w:szCs w:val="28"/>
                      <w:lang w:eastAsia="en-US"/>
                    </w:rPr>
                    <m:t>2</m:t>
                  </m:r>
                </m:sub>
              </m:sSub>
            </m:e>
          </m:d>
          <m:r>
            <w:rPr>
              <w:rFonts w:ascii="Cambria Math" w:eastAsia="Calibri" w:hAnsi="Cambria Math"/>
              <w:sz w:val="28"/>
              <w:szCs w:val="28"/>
              <w:lang w:eastAsia="en-US"/>
            </w:rPr>
            <m:t>=0,2156</m:t>
          </m:r>
          <m:d>
            <m:dPr>
              <m:ctrlPr>
                <w:rPr>
                  <w:rFonts w:ascii="Cambria Math" w:eastAsia="Calibri" w:hAnsi="Cambria Math"/>
                  <w:i/>
                  <w:sz w:val="28"/>
                  <w:szCs w:val="28"/>
                  <w:lang w:eastAsia="en-US"/>
                </w:rPr>
              </m:ctrlPr>
            </m:dPr>
            <m:e>
              <m:r>
                <w:rPr>
                  <w:rFonts w:ascii="Cambria Math" w:eastAsia="Calibri" w:hAnsi="Cambria Math"/>
                  <w:sz w:val="28"/>
                  <w:szCs w:val="28"/>
                  <w:lang w:eastAsia="en-US"/>
                </w:rPr>
                <m:t>1+0,03</m:t>
              </m:r>
            </m:e>
          </m:d>
          <m:r>
            <w:rPr>
              <w:rFonts w:ascii="Cambria Math" w:eastAsia="Calibri" w:hAnsi="Cambria Math"/>
              <w:sz w:val="28"/>
              <w:szCs w:val="28"/>
              <w:lang w:eastAsia="en-US"/>
            </w:rPr>
            <m:t>=0,222;</m:t>
          </m:r>
        </m:oMath>
      </m:oMathPara>
    </w:p>
    <w:p w:rsidR="00E83F8A" w:rsidRPr="009D100E" w:rsidRDefault="00E83F8A" w:rsidP="00E83F8A">
      <w:pPr>
        <w:spacing w:line="360" w:lineRule="auto"/>
        <w:ind w:firstLine="720"/>
        <w:rPr>
          <w:rFonts w:eastAsia="Calibri"/>
          <w:sz w:val="28"/>
          <w:szCs w:val="28"/>
          <w:lang w:eastAsia="en-US"/>
        </w:rPr>
      </w:pPr>
      <m:oMathPara>
        <m:oMathParaPr>
          <m:jc m:val="center"/>
        </m:oMathParaPr>
        <m:oMath>
          <m:r>
            <w:rPr>
              <w:rFonts w:ascii="Cambria Math" w:eastAsia="Calibri" w:hAnsi="Cambria Math"/>
              <w:sz w:val="28"/>
              <w:szCs w:val="28"/>
              <w:lang w:eastAsia="en-US"/>
            </w:rPr>
            <m:t>c=</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x</m:t>
              </m:r>
            </m:e>
            <m:sub>
              <m:r>
                <w:rPr>
                  <w:rFonts w:ascii="Cambria Math" w:eastAsia="Calibri" w:hAnsi="Cambria Math"/>
                  <w:sz w:val="28"/>
                  <w:szCs w:val="28"/>
                  <w:lang w:eastAsia="en-US"/>
                </w:rPr>
                <m:t>0</m:t>
              </m:r>
            </m:sub>
          </m:sSub>
          <m:r>
            <w:rPr>
              <w:rFonts w:ascii="Cambria Math" w:eastAsia="Calibri" w:hAnsi="Cambria Math"/>
              <w:sz w:val="28"/>
              <w:szCs w:val="28"/>
              <w:lang w:eastAsia="en-US"/>
            </w:rPr>
            <m:t>τ=106,99*0,0615=6,58;</m:t>
          </m:r>
        </m:oMath>
      </m:oMathPara>
    </w:p>
    <w:p w:rsidR="00E83F8A" w:rsidRPr="009D100E" w:rsidRDefault="00E83F8A" w:rsidP="00E83F8A">
      <w:pPr>
        <w:spacing w:line="360" w:lineRule="auto"/>
        <w:ind w:firstLine="720"/>
        <w:rPr>
          <w:rFonts w:eastAsia="Calibri"/>
          <w:sz w:val="28"/>
          <w:szCs w:val="28"/>
          <w:lang w:eastAsia="en-US"/>
        </w:rPr>
      </w:pPr>
      <m:oMathPara>
        <m:oMathParaPr>
          <m:jc m:val="center"/>
        </m:oMathParaPr>
        <m:oMath>
          <m:r>
            <w:rPr>
              <w:rFonts w:ascii="Cambria Math" w:eastAsia="Calibri" w:hAnsi="Cambria Math"/>
              <w:sz w:val="28"/>
              <w:szCs w:val="28"/>
              <w:lang w:eastAsia="en-US"/>
            </w:rPr>
            <m:t>d=</m:t>
          </m:r>
          <m:f>
            <m:fPr>
              <m:ctrlPr>
                <w:rPr>
                  <w:rFonts w:ascii="Cambria Math" w:eastAsia="Calibri" w:hAnsi="Cambria Math"/>
                  <w:i/>
                  <w:sz w:val="28"/>
                  <w:szCs w:val="28"/>
                  <w:lang w:eastAsia="en-US"/>
                </w:rPr>
              </m:ctrlPr>
            </m:fPr>
            <m:num>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r</m:t>
                  </m:r>
                </m:e>
                <m:sub>
                  <m:r>
                    <w:rPr>
                      <w:rFonts w:ascii="Cambria Math" w:eastAsia="Calibri" w:hAnsi="Cambria Math"/>
                      <w:sz w:val="28"/>
                      <w:szCs w:val="28"/>
                      <w:lang w:eastAsia="en-US"/>
                    </w:rPr>
                    <m:t>1</m:t>
                  </m:r>
                </m:sub>
              </m:sSub>
            </m:num>
            <m:den>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x</m:t>
                  </m:r>
                </m:e>
                <m:sub>
                  <m:r>
                    <w:rPr>
                      <w:rFonts w:ascii="Cambria Math" w:eastAsia="Calibri" w:hAnsi="Cambria Math"/>
                      <w:sz w:val="28"/>
                      <w:szCs w:val="28"/>
                      <w:lang w:eastAsia="en-US"/>
                    </w:rPr>
                    <m:t>0</m:t>
                  </m:r>
                </m:sub>
              </m:sSub>
            </m:den>
          </m:f>
          <m:r>
            <w:rPr>
              <w:rFonts w:ascii="Cambria Math" w:eastAsia="Calibri" w:hAnsi="Cambria Math"/>
              <w:sz w:val="28"/>
              <w:szCs w:val="28"/>
              <w:lang w:eastAsia="en-US"/>
            </w:rPr>
            <m:t>=</m:t>
          </m:r>
          <m:f>
            <m:fPr>
              <m:ctrlPr>
                <w:rPr>
                  <w:rFonts w:ascii="Cambria Math" w:eastAsia="Calibri" w:hAnsi="Cambria Math"/>
                  <w:i/>
                  <w:sz w:val="28"/>
                  <w:szCs w:val="28"/>
                  <w:lang w:eastAsia="en-US"/>
                </w:rPr>
              </m:ctrlPr>
            </m:fPr>
            <m:num>
              <m:r>
                <w:rPr>
                  <w:rFonts w:ascii="Cambria Math" w:eastAsia="Calibri" w:hAnsi="Cambria Math"/>
                  <w:sz w:val="28"/>
                  <w:szCs w:val="28"/>
                  <w:lang w:eastAsia="en-US"/>
                </w:rPr>
                <m:t>0,2156</m:t>
              </m:r>
            </m:num>
            <m:den>
              <m:r>
                <w:rPr>
                  <w:rFonts w:ascii="Cambria Math" w:eastAsia="Calibri" w:hAnsi="Cambria Math"/>
                  <w:sz w:val="28"/>
                  <w:szCs w:val="28"/>
                  <w:lang w:eastAsia="en-US"/>
                </w:rPr>
                <m:t>106,99</m:t>
              </m:r>
            </m:den>
          </m:f>
          <m:r>
            <w:rPr>
              <w:rFonts w:ascii="Cambria Math" w:eastAsia="Calibri" w:hAnsi="Cambria Math"/>
              <w:sz w:val="28"/>
              <w:szCs w:val="28"/>
              <w:lang w:eastAsia="en-US"/>
            </w:rPr>
            <m:t>=0,002;</m:t>
          </m:r>
        </m:oMath>
      </m:oMathPara>
    </w:p>
    <w:p w:rsidR="00E83F8A" w:rsidRPr="00927CC8" w:rsidRDefault="00E83F8A" w:rsidP="00E83F8A">
      <w:pPr>
        <w:spacing w:line="360" w:lineRule="auto"/>
        <w:ind w:firstLine="720"/>
        <w:rPr>
          <w:rFonts w:eastAsia="Calibri"/>
          <w:sz w:val="28"/>
          <w:szCs w:val="28"/>
          <w:lang w:eastAsia="en-US"/>
        </w:rPr>
      </w:pPr>
      <m:oMathPara>
        <m:oMathParaPr>
          <m:jc m:val="center"/>
        </m:oMathParaPr>
        <m:oMath>
          <m:r>
            <w:rPr>
              <w:rFonts w:ascii="Cambria Math" w:eastAsia="Calibri" w:hAnsi="Cambria Math"/>
              <w:sz w:val="28"/>
              <w:szCs w:val="28"/>
              <w:lang w:eastAsia="en-US"/>
            </w:rPr>
            <m:t>e=1+</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τ</m:t>
              </m:r>
            </m:e>
            <m:sub>
              <m:r>
                <w:rPr>
                  <w:rFonts w:ascii="Cambria Math" w:eastAsia="Calibri" w:hAnsi="Cambria Math"/>
                  <w:sz w:val="28"/>
                  <w:szCs w:val="28"/>
                  <w:lang w:eastAsia="en-US"/>
                </w:rPr>
                <m:t>1</m:t>
              </m:r>
            </m:sub>
          </m:sSub>
          <m:r>
            <w:rPr>
              <w:rFonts w:ascii="Cambria Math" w:eastAsia="Calibri" w:hAnsi="Cambria Math"/>
              <w:sz w:val="28"/>
              <w:szCs w:val="28"/>
              <w:lang w:eastAsia="en-US"/>
            </w:rPr>
            <m:t>=1+0,03=1,03.</m:t>
          </m:r>
        </m:oMath>
      </m:oMathPara>
    </w:p>
    <w:p w:rsidR="00927CC8" w:rsidRPr="009D100E" w:rsidRDefault="00927CC8" w:rsidP="00E83F8A">
      <w:pPr>
        <w:spacing w:line="360" w:lineRule="auto"/>
        <w:ind w:firstLine="720"/>
        <w:rPr>
          <w:rFonts w:eastAsia="Calibri"/>
          <w:sz w:val="28"/>
          <w:szCs w:val="28"/>
          <w:lang w:eastAsia="en-US"/>
        </w:rPr>
      </w:pPr>
    </w:p>
    <w:p w:rsidR="00E83F8A" w:rsidRDefault="00E83F8A" w:rsidP="00E83F8A">
      <w:pPr>
        <w:spacing w:line="360" w:lineRule="auto"/>
        <w:ind w:firstLine="720"/>
        <w:rPr>
          <w:rFonts w:eastAsia="Calibri"/>
          <w:sz w:val="28"/>
          <w:szCs w:val="28"/>
          <w:lang w:eastAsia="en-US"/>
        </w:rPr>
      </w:pPr>
      <w:r w:rsidRPr="009D100E">
        <w:rPr>
          <w:rFonts w:eastAsia="Calibri"/>
          <w:sz w:val="28"/>
          <w:szCs w:val="28"/>
          <w:lang w:eastAsia="en-US"/>
        </w:rPr>
        <w:t>За допомогою отриманих параметрів двигуна, коефіцієнтів розсіювання та прийнятих позначень визначаємо значення А(ν,β), В(β), С(β), Д(β), які необхідні для розрахунку статичних характеристик асинхронного двигуна при частотному регулюванні:</w:t>
      </w:r>
    </w:p>
    <w:p w:rsidR="00927CC8" w:rsidRPr="00927CC8" w:rsidRDefault="00E83F8A" w:rsidP="00927CC8">
      <w:pPr>
        <w:spacing w:line="360" w:lineRule="auto"/>
        <w:ind w:left="709" w:firstLine="0"/>
        <w:rPr>
          <w:rFonts w:eastAsia="Calibri"/>
          <w:sz w:val="28"/>
          <w:szCs w:val="28"/>
          <w:lang w:eastAsia="en-US"/>
        </w:rPr>
      </w:pPr>
      <m:oMathPara>
        <m:oMathParaPr>
          <m:jc m:val="left"/>
        </m:oMathParaPr>
        <m:oMath>
          <m:r>
            <w:rPr>
              <w:rFonts w:ascii="Cambria Math" w:eastAsia="Calibri" w:hAnsi="Cambria Math"/>
              <w:sz w:val="28"/>
              <w:szCs w:val="28"/>
              <w:lang w:eastAsia="en-US"/>
            </w:rPr>
            <m:t>А</m:t>
          </m:r>
          <m:d>
            <m:dPr>
              <m:ctrlPr>
                <w:rPr>
                  <w:rFonts w:ascii="Cambria Math" w:eastAsia="Calibri" w:hAnsi="Cambria Math"/>
                  <w:i/>
                  <w:sz w:val="28"/>
                  <w:szCs w:val="28"/>
                  <w:lang w:eastAsia="en-US"/>
                </w:rPr>
              </m:ctrlPr>
            </m:dPr>
            <m:e>
              <m:r>
                <m:rPr>
                  <m:sty m:val="p"/>
                </m:rPr>
                <w:rPr>
                  <w:rFonts w:ascii="Cambria Math" w:eastAsia="Calibri" w:hAnsi="Cambria Math"/>
                  <w:sz w:val="28"/>
                  <w:szCs w:val="28"/>
                  <w:lang w:eastAsia="en-US"/>
                </w:rPr>
                <m:t>ν,β</m:t>
              </m:r>
              <m:ctrlPr>
                <w:rPr>
                  <w:rFonts w:ascii="Cambria Math" w:eastAsia="Calibri" w:hAnsi="Cambria Math"/>
                  <w:sz w:val="28"/>
                  <w:szCs w:val="28"/>
                  <w:lang w:eastAsia="en-US"/>
                </w:rPr>
              </m:ctrlPr>
            </m:e>
          </m:d>
          <m:r>
            <w:rPr>
              <w:rFonts w:ascii="Cambria Math" w:eastAsia="Calibri" w:hAnsi="Cambria Math"/>
              <w:sz w:val="28"/>
              <w:szCs w:val="28"/>
              <w:lang w:eastAsia="en-US"/>
            </w:rPr>
            <m:t>=</m:t>
          </m:r>
          <m:d>
            <m:dPr>
              <m:ctrlPr>
                <w:rPr>
                  <w:rFonts w:ascii="Cambria Math" w:eastAsia="Calibri" w:hAnsi="Cambria Math"/>
                  <w:i/>
                  <w:sz w:val="28"/>
                  <w:szCs w:val="28"/>
                  <w:lang w:eastAsia="en-US"/>
                </w:rPr>
              </m:ctrlPr>
            </m:dPr>
            <m:e>
              <m:sSup>
                <m:sSupPr>
                  <m:ctrlPr>
                    <w:rPr>
                      <w:rFonts w:ascii="Cambria Math" w:eastAsia="Calibri" w:hAnsi="Cambria Math"/>
                      <w:i/>
                      <w:sz w:val="28"/>
                      <w:szCs w:val="28"/>
                      <w:lang w:eastAsia="en-US"/>
                    </w:rPr>
                  </m:ctrlPr>
                </m:sSupPr>
                <m:e>
                  <m:r>
                    <w:rPr>
                      <w:rFonts w:ascii="Cambria Math" w:eastAsia="Calibri" w:hAnsi="Cambria Math"/>
                      <w:sz w:val="28"/>
                      <w:szCs w:val="28"/>
                      <w:lang w:eastAsia="en-US"/>
                    </w:rPr>
                    <m:t>b</m:t>
                  </m:r>
                </m:e>
                <m:sup>
                  <m:r>
                    <w:rPr>
                      <w:rFonts w:ascii="Cambria Math" w:eastAsia="Calibri" w:hAnsi="Cambria Math"/>
                      <w:sz w:val="28"/>
                      <w:szCs w:val="28"/>
                      <w:lang w:eastAsia="en-US"/>
                    </w:rPr>
                    <m:t>2</m:t>
                  </m:r>
                </m:sup>
              </m:sSup>
              <m:r>
                <w:rPr>
                  <w:rFonts w:ascii="Cambria Math" w:eastAsia="Calibri" w:hAnsi="Cambria Math"/>
                  <w:sz w:val="28"/>
                  <w:szCs w:val="28"/>
                  <w:lang w:eastAsia="en-US"/>
                </w:rPr>
                <m:t>+</m:t>
              </m:r>
              <m:sSup>
                <m:sSupPr>
                  <m:ctrlPr>
                    <w:rPr>
                      <w:rFonts w:ascii="Cambria Math" w:eastAsia="Calibri" w:hAnsi="Cambria Math"/>
                      <w:i/>
                      <w:sz w:val="28"/>
                      <w:szCs w:val="28"/>
                      <w:lang w:eastAsia="en-US"/>
                    </w:rPr>
                  </m:ctrlPr>
                </m:sSupPr>
                <m:e>
                  <m:r>
                    <w:rPr>
                      <w:rFonts w:ascii="Cambria Math" w:eastAsia="Calibri" w:hAnsi="Cambria Math"/>
                      <w:sz w:val="28"/>
                      <w:szCs w:val="28"/>
                      <w:lang w:eastAsia="en-US"/>
                    </w:rPr>
                    <m:t>c</m:t>
                  </m:r>
                </m:e>
                <m:sup>
                  <m:r>
                    <w:rPr>
                      <w:rFonts w:ascii="Cambria Math" w:eastAsia="Calibri" w:hAnsi="Cambria Math"/>
                      <w:sz w:val="28"/>
                      <w:szCs w:val="28"/>
                      <w:lang w:eastAsia="en-US"/>
                    </w:rPr>
                    <m:t>2</m:t>
                  </m:r>
                </m:sup>
              </m:sSup>
              <m:sSup>
                <m:sSupPr>
                  <m:ctrlPr>
                    <w:rPr>
                      <w:rFonts w:ascii="Cambria Math" w:eastAsia="Calibri" w:hAnsi="Cambria Math"/>
                      <w:i/>
                      <w:sz w:val="28"/>
                      <w:szCs w:val="28"/>
                      <w:lang w:eastAsia="en-US"/>
                    </w:rPr>
                  </m:ctrlPr>
                </m:sSupPr>
                <m:e>
                  <m:r>
                    <m:rPr>
                      <m:sty m:val="p"/>
                    </m:rPr>
                    <w:rPr>
                      <w:rFonts w:ascii="Cambria Math" w:eastAsia="Calibri" w:hAnsi="Cambria Math"/>
                      <w:sz w:val="28"/>
                      <w:szCs w:val="28"/>
                      <w:lang w:eastAsia="en-US"/>
                    </w:rPr>
                    <m:t>ν</m:t>
                  </m:r>
                </m:e>
                <m:sup>
                  <m:r>
                    <w:rPr>
                      <w:rFonts w:ascii="Cambria Math" w:eastAsia="Calibri" w:hAnsi="Cambria Math"/>
                      <w:sz w:val="28"/>
                      <w:szCs w:val="28"/>
                      <w:lang w:eastAsia="en-US"/>
                    </w:rPr>
                    <m:t>2</m:t>
                  </m:r>
                </m:sup>
              </m:sSup>
            </m:e>
          </m:d>
          <m:sSup>
            <m:sSupPr>
              <m:ctrlPr>
                <w:rPr>
                  <w:rFonts w:ascii="Cambria Math" w:eastAsia="Calibri" w:hAnsi="Cambria Math"/>
                  <w:i/>
                  <w:sz w:val="28"/>
                  <w:szCs w:val="28"/>
                  <w:lang w:eastAsia="en-US"/>
                </w:rPr>
              </m:ctrlPr>
            </m:sSupPr>
            <m:e>
              <m:r>
                <m:rPr>
                  <m:sty m:val="p"/>
                </m:rPr>
                <w:rPr>
                  <w:rFonts w:ascii="Cambria Math" w:eastAsia="Calibri" w:hAnsi="Cambria Math"/>
                  <w:sz w:val="28"/>
                  <w:szCs w:val="28"/>
                  <w:lang w:eastAsia="en-US"/>
                </w:rPr>
                <m:t>β</m:t>
              </m:r>
            </m:e>
            <m:sup>
              <m:r>
                <w:rPr>
                  <w:rFonts w:ascii="Cambria Math" w:eastAsia="Calibri" w:hAnsi="Cambria Math"/>
                  <w:sz w:val="28"/>
                  <w:szCs w:val="28"/>
                  <w:lang w:eastAsia="en-US"/>
                </w:rPr>
                <m:t>2</m:t>
              </m:r>
            </m:sup>
          </m:sSup>
          <m:r>
            <w:rPr>
              <w:rFonts w:ascii="Cambria Math" w:eastAsia="Calibri" w:hAnsi="Cambria Math"/>
              <w:sz w:val="28"/>
              <w:szCs w:val="28"/>
              <w:lang w:eastAsia="en-US"/>
            </w:rPr>
            <m:t>+2</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r</m:t>
              </m:r>
            </m:e>
            <m:sub>
              <m:r>
                <w:rPr>
                  <w:rFonts w:ascii="Cambria Math" w:eastAsia="Calibri" w:hAnsi="Cambria Math"/>
                  <w:sz w:val="28"/>
                  <w:szCs w:val="28"/>
                  <w:lang w:eastAsia="en-US"/>
                </w:rPr>
                <m:t>1</m:t>
              </m:r>
            </m:sub>
          </m:sSub>
          <m:sSubSup>
            <m:sSubSupPr>
              <m:ctrlPr>
                <w:rPr>
                  <w:rFonts w:ascii="Cambria Math" w:eastAsia="Calibri" w:hAnsi="Cambria Math"/>
                  <w:i/>
                  <w:sz w:val="28"/>
                  <w:szCs w:val="28"/>
                  <w:lang w:eastAsia="en-US"/>
                </w:rPr>
              </m:ctrlPr>
            </m:sSubSupPr>
            <m:e>
              <m:r>
                <w:rPr>
                  <w:rFonts w:ascii="Cambria Math" w:eastAsia="Calibri" w:hAnsi="Cambria Math"/>
                  <w:sz w:val="28"/>
                  <w:szCs w:val="28"/>
                  <w:lang w:eastAsia="en-US"/>
                </w:rPr>
                <m:t>r</m:t>
              </m:r>
            </m:e>
            <m:sub>
              <m:r>
                <w:rPr>
                  <w:rFonts w:ascii="Cambria Math" w:eastAsia="Calibri" w:hAnsi="Cambria Math"/>
                  <w:sz w:val="28"/>
                  <w:szCs w:val="28"/>
                  <w:lang w:eastAsia="en-US"/>
                </w:rPr>
                <m:t>2</m:t>
              </m:r>
            </m:sub>
            <m:sup>
              <m:r>
                <w:rPr>
                  <w:rFonts w:ascii="Cambria Math" w:eastAsia="Calibri" w:hAnsi="Cambria Math"/>
                  <w:sz w:val="28"/>
                  <w:szCs w:val="28"/>
                  <w:lang w:eastAsia="en-US"/>
                </w:rPr>
                <m:t>'</m:t>
              </m:r>
            </m:sup>
          </m:sSubSup>
          <m:r>
            <m:rPr>
              <m:sty m:val="p"/>
            </m:rPr>
            <w:rPr>
              <w:rFonts w:ascii="Cambria Math" w:eastAsia="Calibri" w:hAnsi="Cambria Math"/>
              <w:sz w:val="28"/>
              <w:szCs w:val="28"/>
              <w:lang w:eastAsia="en-US"/>
            </w:rPr>
            <m:t>νβ+</m:t>
          </m:r>
          <m:d>
            <m:dPr>
              <m:ctrlPr>
                <w:rPr>
                  <w:rFonts w:ascii="Cambria Math" w:eastAsia="Calibri" w:hAnsi="Cambria Math"/>
                  <w:sz w:val="28"/>
                  <w:szCs w:val="28"/>
                  <w:lang w:eastAsia="en-US"/>
                </w:rPr>
              </m:ctrlPr>
            </m:dPr>
            <m:e>
              <m:sSup>
                <m:sSupPr>
                  <m:ctrlPr>
                    <w:rPr>
                      <w:rFonts w:ascii="Cambria Math" w:eastAsia="Calibri" w:hAnsi="Cambria Math"/>
                      <w:i/>
                      <w:sz w:val="28"/>
                      <w:szCs w:val="28"/>
                      <w:lang w:val="en-US" w:eastAsia="en-US"/>
                    </w:rPr>
                  </m:ctrlPr>
                </m:sSupPr>
                <m:e>
                  <m:r>
                    <w:rPr>
                      <w:rFonts w:ascii="Cambria Math" w:eastAsia="Calibri" w:hAnsi="Cambria Math"/>
                      <w:sz w:val="28"/>
                      <w:szCs w:val="28"/>
                      <w:lang w:val="en-US" w:eastAsia="en-US"/>
                    </w:rPr>
                    <m:t>d</m:t>
                  </m:r>
                </m:e>
                <m:sup>
                  <m:r>
                    <w:rPr>
                      <w:rFonts w:ascii="Cambria Math" w:eastAsia="Calibri" w:hAnsi="Cambria Math"/>
                      <w:sz w:val="28"/>
                      <w:szCs w:val="28"/>
                      <w:lang w:val="en-US" w:eastAsia="en-US"/>
                    </w:rPr>
                    <m:t>2</m:t>
                  </m:r>
                </m:sup>
              </m:sSup>
              <m:r>
                <w:rPr>
                  <w:rFonts w:ascii="Cambria Math" w:eastAsia="Calibri" w:hAnsi="Cambria Math"/>
                  <w:sz w:val="28"/>
                  <w:szCs w:val="28"/>
                  <w:lang w:eastAsia="en-US"/>
                </w:rPr>
                <m:t>+</m:t>
              </m:r>
              <m:sSup>
                <m:sSupPr>
                  <m:ctrlPr>
                    <w:rPr>
                      <w:rFonts w:ascii="Cambria Math" w:eastAsia="Calibri" w:hAnsi="Cambria Math"/>
                      <w:i/>
                      <w:sz w:val="28"/>
                      <w:szCs w:val="28"/>
                      <w:lang w:eastAsia="en-US"/>
                    </w:rPr>
                  </m:ctrlPr>
                </m:sSupPr>
                <m:e>
                  <m:r>
                    <w:rPr>
                      <w:rFonts w:ascii="Cambria Math" w:eastAsia="Calibri" w:hAnsi="Cambria Math"/>
                      <w:sz w:val="28"/>
                      <w:szCs w:val="28"/>
                      <w:lang w:eastAsia="en-US"/>
                    </w:rPr>
                    <m:t>e</m:t>
                  </m:r>
                </m:e>
                <m:sup>
                  <m:r>
                    <w:rPr>
                      <w:rFonts w:ascii="Cambria Math" w:eastAsia="Calibri" w:hAnsi="Cambria Math"/>
                      <w:sz w:val="28"/>
                      <w:szCs w:val="28"/>
                      <w:lang w:eastAsia="en-US"/>
                    </w:rPr>
                    <m:t>2</m:t>
                  </m:r>
                </m:sup>
              </m:sSup>
              <m:sSup>
                <m:sSupPr>
                  <m:ctrlPr>
                    <w:rPr>
                      <w:rFonts w:ascii="Cambria Math" w:eastAsia="Calibri" w:hAnsi="Cambria Math"/>
                      <w:i/>
                      <w:sz w:val="28"/>
                      <w:szCs w:val="28"/>
                      <w:lang w:eastAsia="en-US"/>
                    </w:rPr>
                  </m:ctrlPr>
                </m:sSupPr>
                <m:e>
                  <m:r>
                    <m:rPr>
                      <m:sty m:val="p"/>
                    </m:rPr>
                    <w:rPr>
                      <w:rFonts w:ascii="Cambria Math" w:eastAsia="Calibri" w:hAnsi="Cambria Math"/>
                      <w:sz w:val="28"/>
                      <w:szCs w:val="28"/>
                      <w:lang w:eastAsia="en-US"/>
                    </w:rPr>
                    <m:t>ν</m:t>
                  </m:r>
                </m:e>
                <m:sup>
                  <m:r>
                    <w:rPr>
                      <w:rFonts w:ascii="Cambria Math" w:eastAsia="Calibri" w:hAnsi="Cambria Math"/>
                      <w:sz w:val="28"/>
                      <w:szCs w:val="28"/>
                      <w:lang w:eastAsia="en-US"/>
                    </w:rPr>
                    <m:t>2</m:t>
                  </m:r>
                </m:sup>
              </m:sSup>
              <m:ctrlPr>
                <w:rPr>
                  <w:rFonts w:ascii="Cambria Math" w:eastAsia="Calibri" w:hAnsi="Cambria Math"/>
                  <w:i/>
                  <w:sz w:val="28"/>
                  <w:szCs w:val="28"/>
                  <w:lang w:eastAsia="en-US"/>
                </w:rPr>
              </m:ctrlPr>
            </m:e>
          </m:d>
          <m:sSup>
            <m:sSupPr>
              <m:ctrlPr>
                <w:rPr>
                  <w:rFonts w:ascii="Cambria Math" w:eastAsia="Calibri" w:hAnsi="Cambria Math"/>
                  <w:i/>
                  <w:sz w:val="28"/>
                  <w:szCs w:val="28"/>
                  <w:lang w:eastAsia="en-US"/>
                </w:rPr>
              </m:ctrlPr>
            </m:sSupPr>
            <m:e>
              <m:d>
                <m:dPr>
                  <m:ctrlPr>
                    <w:rPr>
                      <w:rFonts w:ascii="Cambria Math" w:eastAsia="Calibri" w:hAnsi="Cambria Math"/>
                      <w:i/>
                      <w:sz w:val="28"/>
                      <w:szCs w:val="28"/>
                      <w:lang w:eastAsia="en-US"/>
                    </w:rPr>
                  </m:ctrlPr>
                </m:dPr>
                <m:e>
                  <m:sSubSup>
                    <m:sSubSupPr>
                      <m:ctrlPr>
                        <w:rPr>
                          <w:rFonts w:ascii="Cambria Math" w:eastAsia="Calibri" w:hAnsi="Cambria Math"/>
                          <w:i/>
                          <w:sz w:val="28"/>
                          <w:szCs w:val="28"/>
                          <w:lang w:eastAsia="en-US"/>
                        </w:rPr>
                      </m:ctrlPr>
                    </m:sSubSupPr>
                    <m:e>
                      <m:r>
                        <w:rPr>
                          <w:rFonts w:ascii="Cambria Math" w:eastAsia="Calibri" w:hAnsi="Cambria Math"/>
                          <w:sz w:val="28"/>
                          <w:szCs w:val="28"/>
                          <w:lang w:eastAsia="en-US"/>
                        </w:rPr>
                        <m:t>r</m:t>
                      </m:r>
                    </m:e>
                    <m:sub>
                      <m:r>
                        <w:rPr>
                          <w:rFonts w:ascii="Cambria Math" w:eastAsia="Calibri" w:hAnsi="Cambria Math"/>
                          <w:sz w:val="28"/>
                          <w:szCs w:val="28"/>
                          <w:lang w:eastAsia="en-US"/>
                        </w:rPr>
                        <m:t>2</m:t>
                      </m:r>
                    </m:sub>
                    <m:sup>
                      <m:r>
                        <w:rPr>
                          <w:rFonts w:ascii="Cambria Math" w:eastAsia="Calibri" w:hAnsi="Cambria Math"/>
                          <w:sz w:val="28"/>
                          <w:szCs w:val="28"/>
                          <w:lang w:eastAsia="en-US"/>
                        </w:rPr>
                        <m:t>'</m:t>
                      </m:r>
                    </m:sup>
                  </m:sSubSup>
                </m:e>
              </m:d>
            </m:e>
            <m:sup>
              <m:r>
                <w:rPr>
                  <w:rFonts w:ascii="Cambria Math" w:eastAsia="Calibri" w:hAnsi="Cambria Math"/>
                  <w:sz w:val="28"/>
                  <w:szCs w:val="28"/>
                  <w:lang w:eastAsia="en-US"/>
                </w:rPr>
                <m:t>2</m:t>
              </m:r>
            </m:sup>
          </m:sSup>
          <m:r>
            <w:rPr>
              <w:rFonts w:ascii="Cambria Math" w:eastAsia="Calibri" w:hAnsi="Cambria Math"/>
              <w:sz w:val="28"/>
              <w:szCs w:val="28"/>
              <w:lang w:eastAsia="en-US"/>
            </w:rPr>
            <m:t>=</m:t>
          </m:r>
        </m:oMath>
      </m:oMathPara>
    </w:p>
    <w:p w:rsidR="00E83F8A" w:rsidRPr="00927CC8" w:rsidRDefault="00E83F8A" w:rsidP="00927CC8">
      <w:pPr>
        <w:spacing w:line="360" w:lineRule="auto"/>
        <w:ind w:left="709" w:firstLine="0"/>
        <w:rPr>
          <w:rFonts w:eastAsia="Calibri"/>
          <w:i/>
          <w:sz w:val="28"/>
          <w:szCs w:val="28"/>
          <w:lang w:eastAsia="en-US"/>
        </w:rPr>
      </w:pPr>
      <m:oMathPara>
        <m:oMathParaPr>
          <m:jc m:val="left"/>
        </m:oMathParaPr>
        <m:oMath>
          <m:r>
            <w:rPr>
              <w:rFonts w:ascii="Cambria Math" w:eastAsia="Calibri" w:hAnsi="Cambria Math"/>
              <w:sz w:val="28"/>
              <w:szCs w:val="28"/>
              <w:lang w:eastAsia="en-US"/>
            </w:rPr>
            <m:t>=</m:t>
          </m:r>
          <m:d>
            <m:dPr>
              <m:ctrlPr>
                <w:rPr>
                  <w:rFonts w:ascii="Cambria Math" w:eastAsia="Calibri" w:hAnsi="Cambria Math"/>
                  <w:i/>
                  <w:sz w:val="28"/>
                  <w:szCs w:val="28"/>
                  <w:lang w:eastAsia="en-US"/>
                </w:rPr>
              </m:ctrlPr>
            </m:dPr>
            <m:e>
              <m:sSup>
                <m:sSupPr>
                  <m:ctrlPr>
                    <w:rPr>
                      <w:rFonts w:ascii="Cambria Math" w:eastAsia="Calibri" w:hAnsi="Cambria Math"/>
                      <w:i/>
                      <w:sz w:val="28"/>
                      <w:szCs w:val="28"/>
                      <w:lang w:eastAsia="en-US"/>
                    </w:rPr>
                  </m:ctrlPr>
                </m:sSupPr>
                <m:e>
                  <m:r>
                    <w:rPr>
                      <w:rFonts w:ascii="Cambria Math" w:eastAsia="Calibri" w:hAnsi="Cambria Math"/>
                      <w:sz w:val="28"/>
                      <w:szCs w:val="28"/>
                      <w:lang w:eastAsia="en-US"/>
                    </w:rPr>
                    <m:t>0,222</m:t>
                  </m:r>
                </m:e>
                <m:sup>
                  <m:r>
                    <w:rPr>
                      <w:rFonts w:ascii="Cambria Math" w:eastAsia="Calibri" w:hAnsi="Cambria Math"/>
                      <w:sz w:val="28"/>
                      <w:szCs w:val="28"/>
                      <w:lang w:eastAsia="en-US"/>
                    </w:rPr>
                    <m:t>2</m:t>
                  </m:r>
                </m:sup>
              </m:sSup>
              <m:r>
                <w:rPr>
                  <w:rFonts w:ascii="Cambria Math" w:eastAsia="Calibri" w:hAnsi="Cambria Math"/>
                  <w:sz w:val="28"/>
                  <w:szCs w:val="28"/>
                  <w:lang w:eastAsia="en-US"/>
                </w:rPr>
                <m:t>+</m:t>
              </m:r>
              <m:sSup>
                <m:sSupPr>
                  <m:ctrlPr>
                    <w:rPr>
                      <w:rFonts w:ascii="Cambria Math" w:eastAsia="Calibri" w:hAnsi="Cambria Math"/>
                      <w:i/>
                      <w:sz w:val="28"/>
                      <w:szCs w:val="28"/>
                      <w:lang w:eastAsia="en-US"/>
                    </w:rPr>
                  </m:ctrlPr>
                </m:sSupPr>
                <m:e>
                  <m:r>
                    <w:rPr>
                      <w:rFonts w:ascii="Cambria Math" w:eastAsia="Calibri" w:hAnsi="Cambria Math"/>
                      <w:sz w:val="28"/>
                      <w:szCs w:val="28"/>
                      <w:lang w:eastAsia="en-US"/>
                    </w:rPr>
                    <m:t>6,58</m:t>
                  </m:r>
                </m:e>
                <m:sup>
                  <m:r>
                    <w:rPr>
                      <w:rFonts w:ascii="Cambria Math" w:eastAsia="Calibri" w:hAnsi="Cambria Math"/>
                      <w:sz w:val="28"/>
                      <w:szCs w:val="28"/>
                      <w:lang w:eastAsia="en-US"/>
                    </w:rPr>
                    <m:t>2</m:t>
                  </m:r>
                </m:sup>
              </m:sSup>
              <m:sSup>
                <m:sSupPr>
                  <m:ctrlPr>
                    <w:rPr>
                      <w:rFonts w:ascii="Cambria Math" w:eastAsia="Calibri" w:hAnsi="Cambria Math"/>
                      <w:i/>
                      <w:sz w:val="28"/>
                      <w:szCs w:val="28"/>
                      <w:lang w:eastAsia="en-US"/>
                    </w:rPr>
                  </m:ctrlPr>
                </m:sSupPr>
                <m:e>
                  <m:r>
                    <m:rPr>
                      <m:sty m:val="p"/>
                    </m:rPr>
                    <w:rPr>
                      <w:rFonts w:ascii="Cambria Math" w:eastAsia="Calibri" w:hAnsi="Cambria Math"/>
                      <w:sz w:val="28"/>
                      <w:szCs w:val="28"/>
                      <w:lang w:eastAsia="en-US"/>
                    </w:rPr>
                    <m:t>ν</m:t>
                  </m:r>
                </m:e>
                <m:sup>
                  <m:r>
                    <w:rPr>
                      <w:rFonts w:ascii="Cambria Math" w:eastAsia="Calibri" w:hAnsi="Cambria Math"/>
                      <w:sz w:val="28"/>
                      <w:szCs w:val="28"/>
                      <w:lang w:eastAsia="en-US"/>
                    </w:rPr>
                    <m:t>2</m:t>
                  </m:r>
                </m:sup>
              </m:sSup>
            </m:e>
          </m:d>
          <m:sSup>
            <m:sSupPr>
              <m:ctrlPr>
                <w:rPr>
                  <w:rFonts w:ascii="Cambria Math" w:eastAsia="Calibri" w:hAnsi="Cambria Math"/>
                  <w:i/>
                  <w:sz w:val="28"/>
                  <w:szCs w:val="28"/>
                  <w:lang w:eastAsia="en-US"/>
                </w:rPr>
              </m:ctrlPr>
            </m:sSupPr>
            <m:e>
              <m:r>
                <m:rPr>
                  <m:sty m:val="p"/>
                </m:rPr>
                <w:rPr>
                  <w:rFonts w:ascii="Cambria Math" w:eastAsia="Calibri" w:hAnsi="Cambria Math"/>
                  <w:sz w:val="28"/>
                  <w:szCs w:val="28"/>
                  <w:lang w:eastAsia="en-US"/>
                </w:rPr>
                <m:t>β</m:t>
              </m:r>
            </m:e>
            <m:sup>
              <m:r>
                <w:rPr>
                  <w:rFonts w:ascii="Cambria Math" w:eastAsia="Calibri" w:hAnsi="Cambria Math"/>
                  <w:sz w:val="28"/>
                  <w:szCs w:val="28"/>
                  <w:lang w:eastAsia="en-US"/>
                </w:rPr>
                <m:t>2</m:t>
              </m:r>
            </m:sup>
          </m:sSup>
          <m:r>
            <w:rPr>
              <w:rFonts w:ascii="Cambria Math" w:eastAsia="Calibri" w:hAnsi="Cambria Math"/>
              <w:sz w:val="28"/>
              <w:szCs w:val="28"/>
              <w:lang w:eastAsia="en-US"/>
            </w:rPr>
            <m:t>+2*0,2156*0,217*</m:t>
          </m:r>
          <m:r>
            <m:rPr>
              <m:sty m:val="p"/>
            </m:rPr>
            <w:rPr>
              <w:rFonts w:ascii="Cambria Math" w:eastAsia="Calibri" w:hAnsi="Cambria Math"/>
              <w:sz w:val="28"/>
              <w:szCs w:val="28"/>
              <w:lang w:eastAsia="en-US"/>
            </w:rPr>
            <m:t>νβ+</m:t>
          </m:r>
        </m:oMath>
      </m:oMathPara>
    </w:p>
    <w:p w:rsidR="00927CC8" w:rsidRPr="00927CC8" w:rsidRDefault="00B4703E" w:rsidP="00927CC8">
      <w:pPr>
        <w:spacing w:line="360" w:lineRule="auto"/>
        <w:ind w:left="709" w:firstLine="0"/>
        <w:rPr>
          <w:rFonts w:eastAsia="Calibri"/>
          <w:i/>
          <w:sz w:val="28"/>
          <w:szCs w:val="28"/>
          <w:lang w:eastAsia="en-US"/>
        </w:rPr>
      </w:pPr>
      <m:oMathPara>
        <m:oMathParaPr>
          <m:jc m:val="left"/>
        </m:oMathParaPr>
        <m:oMath>
          <m:d>
            <m:dPr>
              <m:ctrlPr>
                <w:rPr>
                  <w:rFonts w:ascii="Cambria Math" w:eastAsia="Calibri" w:hAnsi="Cambria Math"/>
                  <w:sz w:val="28"/>
                  <w:szCs w:val="28"/>
                  <w:lang w:eastAsia="en-US"/>
                </w:rPr>
              </m:ctrlPr>
            </m:dPr>
            <m:e>
              <m:sSup>
                <m:sSupPr>
                  <m:ctrlPr>
                    <w:rPr>
                      <w:rFonts w:ascii="Cambria Math" w:eastAsia="Calibri" w:hAnsi="Cambria Math"/>
                      <w:sz w:val="28"/>
                      <w:szCs w:val="28"/>
                      <w:lang w:eastAsia="en-US"/>
                    </w:rPr>
                  </m:ctrlPr>
                </m:sSupPr>
                <m:e>
                  <m:r>
                    <w:rPr>
                      <w:rFonts w:ascii="Cambria Math" w:eastAsia="Calibri" w:hAnsi="Cambria Math"/>
                      <w:sz w:val="28"/>
                      <w:szCs w:val="28"/>
                      <w:lang w:eastAsia="en-US"/>
                    </w:rPr>
                    <m:t>0,002</m:t>
                  </m:r>
                </m:e>
                <m:sup>
                  <m:r>
                    <w:rPr>
                      <w:rFonts w:ascii="Cambria Math" w:eastAsia="Calibri" w:hAnsi="Cambria Math"/>
                      <w:sz w:val="28"/>
                      <w:szCs w:val="28"/>
                      <w:lang w:eastAsia="en-US"/>
                    </w:rPr>
                    <m:t>2</m:t>
                  </m:r>
                </m:sup>
              </m:sSup>
              <m:r>
                <w:rPr>
                  <w:rFonts w:ascii="Cambria Math" w:eastAsia="Calibri" w:hAnsi="Cambria Math"/>
                  <w:sz w:val="28"/>
                  <w:szCs w:val="28"/>
                  <w:lang w:eastAsia="en-US"/>
                </w:rPr>
                <m:t>+ +</m:t>
              </m:r>
              <m:sSup>
                <m:sSupPr>
                  <m:ctrlPr>
                    <w:rPr>
                      <w:rFonts w:ascii="Cambria Math" w:eastAsia="Calibri" w:hAnsi="Cambria Math"/>
                      <w:i/>
                      <w:sz w:val="28"/>
                      <w:szCs w:val="28"/>
                      <w:lang w:eastAsia="en-US"/>
                    </w:rPr>
                  </m:ctrlPr>
                </m:sSupPr>
                <m:e>
                  <m:r>
                    <w:rPr>
                      <w:rFonts w:ascii="Cambria Math" w:eastAsia="Calibri" w:hAnsi="Cambria Math"/>
                      <w:sz w:val="28"/>
                      <w:szCs w:val="28"/>
                      <w:lang w:eastAsia="en-US"/>
                    </w:rPr>
                    <m:t>1.03</m:t>
                  </m:r>
                </m:e>
                <m:sup>
                  <m:r>
                    <w:rPr>
                      <w:rFonts w:ascii="Cambria Math" w:eastAsia="Calibri" w:hAnsi="Cambria Math"/>
                      <w:sz w:val="28"/>
                      <w:szCs w:val="28"/>
                      <w:lang w:eastAsia="en-US"/>
                    </w:rPr>
                    <m:t>2</m:t>
                  </m:r>
                </m:sup>
              </m:sSup>
              <m:sSup>
                <m:sSupPr>
                  <m:ctrlPr>
                    <w:rPr>
                      <w:rFonts w:ascii="Cambria Math" w:eastAsia="Calibri" w:hAnsi="Cambria Math"/>
                      <w:i/>
                      <w:sz w:val="28"/>
                      <w:szCs w:val="28"/>
                      <w:lang w:eastAsia="en-US"/>
                    </w:rPr>
                  </m:ctrlPr>
                </m:sSupPr>
                <m:e>
                  <m:r>
                    <m:rPr>
                      <m:sty m:val="p"/>
                    </m:rPr>
                    <w:rPr>
                      <w:rFonts w:ascii="Cambria Math" w:eastAsia="Calibri" w:hAnsi="Cambria Math"/>
                      <w:sz w:val="28"/>
                      <w:szCs w:val="28"/>
                      <w:lang w:eastAsia="en-US"/>
                    </w:rPr>
                    <m:t>ν</m:t>
                  </m:r>
                </m:e>
                <m:sup>
                  <m:r>
                    <w:rPr>
                      <w:rFonts w:ascii="Cambria Math" w:eastAsia="Calibri" w:hAnsi="Cambria Math"/>
                      <w:sz w:val="28"/>
                      <w:szCs w:val="28"/>
                      <w:lang w:eastAsia="en-US"/>
                    </w:rPr>
                    <m:t>2</m:t>
                  </m:r>
                </m:sup>
              </m:sSup>
              <m:ctrlPr>
                <w:rPr>
                  <w:rFonts w:ascii="Cambria Math" w:eastAsia="Calibri" w:hAnsi="Cambria Math"/>
                  <w:i/>
                  <w:sz w:val="28"/>
                  <w:szCs w:val="28"/>
                  <w:lang w:eastAsia="en-US"/>
                </w:rPr>
              </m:ctrlPr>
            </m:e>
          </m:d>
          <m:sSup>
            <m:sSupPr>
              <m:ctrlPr>
                <w:rPr>
                  <w:rFonts w:ascii="Cambria Math" w:eastAsia="Calibri" w:hAnsi="Cambria Math"/>
                  <w:i/>
                  <w:sz w:val="28"/>
                  <w:szCs w:val="28"/>
                  <w:lang w:eastAsia="en-US"/>
                </w:rPr>
              </m:ctrlPr>
            </m:sSupPr>
            <m:e>
              <m:r>
                <w:rPr>
                  <w:rFonts w:ascii="Cambria Math" w:eastAsia="Calibri" w:hAnsi="Cambria Math"/>
                  <w:sz w:val="28"/>
                  <w:szCs w:val="28"/>
                  <w:lang w:eastAsia="en-US"/>
                </w:rPr>
                <m:t>0,217</m:t>
              </m:r>
            </m:e>
            <m:sup>
              <m:r>
                <w:rPr>
                  <w:rFonts w:ascii="Cambria Math" w:eastAsia="Calibri" w:hAnsi="Cambria Math"/>
                  <w:sz w:val="28"/>
                  <w:szCs w:val="28"/>
                  <w:lang w:eastAsia="en-US"/>
                </w:rPr>
                <m:t>2</m:t>
              </m:r>
            </m:sup>
          </m:sSup>
          <m:r>
            <w:rPr>
              <w:rFonts w:ascii="Cambria Math" w:eastAsia="Calibri" w:hAnsi="Cambria Math"/>
              <w:sz w:val="28"/>
              <w:szCs w:val="28"/>
              <w:lang w:eastAsia="en-US"/>
            </w:rPr>
            <m:t>;</m:t>
          </m:r>
        </m:oMath>
      </m:oMathPara>
    </w:p>
    <w:p w:rsidR="00E83F8A" w:rsidRPr="009D100E" w:rsidRDefault="00E83F8A" w:rsidP="00E83F8A">
      <w:pPr>
        <w:spacing w:line="360" w:lineRule="auto"/>
        <w:ind w:firstLine="720"/>
        <w:rPr>
          <w:rFonts w:eastAsia="Calibri"/>
          <w:sz w:val="28"/>
          <w:szCs w:val="28"/>
          <w:lang w:eastAsia="en-US"/>
        </w:rPr>
      </w:pPr>
      <m:oMath>
        <m:r>
          <w:rPr>
            <w:rFonts w:ascii="Cambria Math" w:eastAsia="Calibri" w:hAnsi="Cambria Math"/>
            <w:sz w:val="28"/>
            <w:szCs w:val="28"/>
            <w:lang w:eastAsia="en-US"/>
          </w:rPr>
          <m:t>В</m:t>
        </m:r>
        <m:d>
          <m:dPr>
            <m:ctrlPr>
              <w:rPr>
                <w:rFonts w:ascii="Cambria Math" w:eastAsia="Calibri" w:hAnsi="Cambria Math"/>
                <w:i/>
                <w:sz w:val="28"/>
                <w:szCs w:val="28"/>
                <w:lang w:eastAsia="en-US"/>
              </w:rPr>
            </m:ctrlPr>
          </m:dPr>
          <m:e>
            <m:r>
              <m:rPr>
                <m:sty m:val="p"/>
              </m:rPr>
              <w:rPr>
                <w:rFonts w:ascii="Cambria Math" w:eastAsia="Calibri" w:hAnsi="Cambria Math"/>
                <w:sz w:val="28"/>
                <w:szCs w:val="28"/>
                <w:lang w:eastAsia="en-US"/>
              </w:rPr>
              <m:t>β</m:t>
            </m:r>
            <m:ctrlPr>
              <w:rPr>
                <w:rFonts w:ascii="Cambria Math" w:eastAsia="Calibri" w:hAnsi="Cambria Math"/>
                <w:sz w:val="28"/>
                <w:szCs w:val="28"/>
                <w:lang w:eastAsia="en-US"/>
              </w:rPr>
            </m:ctrlPr>
          </m:e>
        </m:d>
        <m:r>
          <w:rPr>
            <w:rFonts w:ascii="Cambria Math" w:eastAsia="Calibri" w:hAnsi="Cambria Math"/>
            <w:sz w:val="28"/>
            <w:szCs w:val="28"/>
            <w:lang w:eastAsia="en-US"/>
          </w:rPr>
          <m:t>=</m:t>
        </m:r>
        <m:sSup>
          <m:sSupPr>
            <m:ctrlPr>
              <w:rPr>
                <w:rFonts w:ascii="Cambria Math" w:eastAsia="Calibri" w:hAnsi="Cambria Math"/>
                <w:i/>
                <w:sz w:val="28"/>
                <w:szCs w:val="28"/>
                <w:lang w:eastAsia="en-US"/>
              </w:rPr>
            </m:ctrlPr>
          </m:sSupPr>
          <m:e>
            <m:d>
              <m:dPr>
                <m:ctrlPr>
                  <w:rPr>
                    <w:rFonts w:ascii="Cambria Math" w:eastAsia="Calibri" w:hAnsi="Cambria Math"/>
                    <w:i/>
                    <w:sz w:val="28"/>
                    <w:szCs w:val="28"/>
                    <w:lang w:eastAsia="en-US"/>
                  </w:rPr>
                </m:ctrlPr>
              </m:dPr>
              <m:e>
                <m:sSubSup>
                  <m:sSubSupPr>
                    <m:ctrlPr>
                      <w:rPr>
                        <w:rFonts w:ascii="Cambria Math" w:eastAsia="Calibri" w:hAnsi="Cambria Math"/>
                        <w:i/>
                        <w:sz w:val="28"/>
                        <w:szCs w:val="28"/>
                        <w:lang w:eastAsia="en-US"/>
                      </w:rPr>
                    </m:ctrlPr>
                  </m:sSubSupPr>
                  <m:e>
                    <m:r>
                      <w:rPr>
                        <w:rFonts w:ascii="Cambria Math" w:eastAsia="Calibri" w:hAnsi="Cambria Math"/>
                        <w:sz w:val="28"/>
                        <w:szCs w:val="28"/>
                        <w:lang w:eastAsia="en-US"/>
                      </w:rPr>
                      <m:t>r</m:t>
                    </m:r>
                  </m:e>
                  <m:sub>
                    <m:r>
                      <w:rPr>
                        <w:rFonts w:ascii="Cambria Math" w:eastAsia="Calibri" w:hAnsi="Cambria Math"/>
                        <w:sz w:val="28"/>
                        <w:szCs w:val="28"/>
                        <w:lang w:eastAsia="en-US"/>
                      </w:rPr>
                      <m:t>2</m:t>
                    </m:r>
                  </m:sub>
                  <m:sup>
                    <m:r>
                      <w:rPr>
                        <w:rFonts w:ascii="Cambria Math" w:eastAsia="Calibri" w:hAnsi="Cambria Math"/>
                        <w:sz w:val="28"/>
                        <w:szCs w:val="28"/>
                        <w:lang w:eastAsia="en-US"/>
                      </w:rPr>
                      <m:t>'</m:t>
                    </m:r>
                  </m:sup>
                </m:sSubSup>
              </m:e>
            </m:d>
          </m:e>
          <m:sup>
            <m:r>
              <w:rPr>
                <w:rFonts w:ascii="Cambria Math" w:eastAsia="Calibri" w:hAnsi="Cambria Math"/>
                <w:sz w:val="28"/>
                <w:szCs w:val="28"/>
                <w:lang w:eastAsia="en-US"/>
              </w:rPr>
              <m:t>2</m:t>
            </m:r>
          </m:sup>
        </m:sSup>
        <m:r>
          <w:rPr>
            <w:rFonts w:ascii="Cambria Math" w:eastAsia="Calibri" w:hAnsi="Cambria Math"/>
            <w:sz w:val="28"/>
            <w:szCs w:val="28"/>
            <w:lang w:eastAsia="en-US"/>
          </w:rPr>
          <m:t>+</m:t>
        </m:r>
        <m:sSup>
          <m:sSupPr>
            <m:ctrlPr>
              <w:rPr>
                <w:rFonts w:ascii="Cambria Math" w:eastAsia="Calibri" w:hAnsi="Cambria Math"/>
                <w:i/>
                <w:sz w:val="28"/>
                <w:szCs w:val="28"/>
                <w:lang w:eastAsia="en-US"/>
              </w:rPr>
            </m:ctrlPr>
          </m:sSupPr>
          <m:e>
            <m:d>
              <m:dPr>
                <m:ctrlPr>
                  <w:rPr>
                    <w:rFonts w:ascii="Cambria Math" w:eastAsia="Calibri" w:hAnsi="Cambria Math"/>
                    <w:i/>
                    <w:sz w:val="28"/>
                    <w:szCs w:val="28"/>
                    <w:lang w:eastAsia="en-US"/>
                  </w:rPr>
                </m:ctrlPr>
              </m:dPr>
              <m:e>
                <m:sSubSup>
                  <m:sSubSupPr>
                    <m:ctrlPr>
                      <w:rPr>
                        <w:rFonts w:ascii="Cambria Math" w:eastAsia="Calibri" w:hAnsi="Cambria Math"/>
                        <w:i/>
                        <w:sz w:val="28"/>
                        <w:szCs w:val="28"/>
                        <w:lang w:eastAsia="en-US"/>
                      </w:rPr>
                    </m:ctrlPr>
                  </m:sSubSupPr>
                  <m:e>
                    <m:r>
                      <w:rPr>
                        <w:rFonts w:ascii="Cambria Math" w:eastAsia="Calibri" w:hAnsi="Cambria Math"/>
                        <w:sz w:val="28"/>
                        <w:szCs w:val="28"/>
                        <w:lang w:eastAsia="en-US"/>
                      </w:rPr>
                      <m:t>x</m:t>
                    </m:r>
                  </m:e>
                  <m:sub>
                    <m:r>
                      <w:rPr>
                        <w:rFonts w:ascii="Cambria Math" w:eastAsia="Calibri" w:hAnsi="Cambria Math"/>
                        <w:sz w:val="28"/>
                        <w:szCs w:val="28"/>
                        <w:lang w:eastAsia="en-US"/>
                      </w:rPr>
                      <m:t>2</m:t>
                    </m:r>
                  </m:sub>
                  <m:sup>
                    <m:r>
                      <w:rPr>
                        <w:rFonts w:ascii="Cambria Math" w:eastAsia="Calibri" w:hAnsi="Cambria Math"/>
                        <w:sz w:val="28"/>
                        <w:szCs w:val="28"/>
                        <w:lang w:eastAsia="en-US"/>
                      </w:rPr>
                      <m:t>'</m:t>
                    </m:r>
                  </m:sup>
                </m:sSubSup>
              </m:e>
            </m:d>
          </m:e>
          <m:sup>
            <m:r>
              <w:rPr>
                <w:rFonts w:ascii="Cambria Math" w:eastAsia="Calibri" w:hAnsi="Cambria Math"/>
                <w:sz w:val="28"/>
                <w:szCs w:val="28"/>
                <w:lang w:eastAsia="en-US"/>
              </w:rPr>
              <m:t>2</m:t>
            </m:r>
          </m:sup>
        </m:sSup>
        <m:r>
          <m:rPr>
            <m:sty m:val="p"/>
          </m:rPr>
          <w:rPr>
            <w:rFonts w:ascii="Cambria Math" w:eastAsia="Calibri" w:hAnsi="Cambria Math"/>
            <w:sz w:val="28"/>
            <w:szCs w:val="28"/>
            <w:lang w:eastAsia="en-US"/>
          </w:rPr>
          <m:t>β=</m:t>
        </m:r>
        <m:sSup>
          <m:sSupPr>
            <m:ctrlPr>
              <w:rPr>
                <w:rFonts w:ascii="Cambria Math" w:eastAsia="Calibri" w:hAnsi="Cambria Math"/>
                <w:sz w:val="28"/>
                <w:szCs w:val="28"/>
                <w:lang w:eastAsia="en-US"/>
              </w:rPr>
            </m:ctrlPr>
          </m:sSupPr>
          <m:e>
            <m:r>
              <m:rPr>
                <m:sty m:val="p"/>
              </m:rPr>
              <w:rPr>
                <w:rFonts w:ascii="Cambria Math" w:eastAsia="Calibri" w:hAnsi="Cambria Math"/>
                <w:sz w:val="28"/>
                <w:szCs w:val="28"/>
                <w:lang w:eastAsia="en-US"/>
              </w:rPr>
              <m:t>0,217</m:t>
            </m:r>
          </m:e>
          <m:sup>
            <m:r>
              <w:rPr>
                <w:rFonts w:ascii="Cambria Math" w:eastAsia="Calibri" w:hAnsi="Cambria Math"/>
                <w:sz w:val="28"/>
                <w:szCs w:val="28"/>
                <w:lang w:eastAsia="en-US"/>
              </w:rPr>
              <m:t>2</m:t>
            </m:r>
          </m:sup>
        </m:sSup>
        <m:r>
          <w:rPr>
            <w:rFonts w:ascii="Cambria Math" w:eastAsia="Calibri" w:hAnsi="Cambria Math"/>
            <w:sz w:val="28"/>
            <w:szCs w:val="28"/>
            <w:lang w:eastAsia="en-US"/>
          </w:rPr>
          <m:t>+</m:t>
        </m:r>
        <m:sSup>
          <m:sSupPr>
            <m:ctrlPr>
              <w:rPr>
                <w:rFonts w:ascii="Cambria Math" w:eastAsia="Calibri" w:hAnsi="Cambria Math"/>
                <w:i/>
                <w:sz w:val="28"/>
                <w:szCs w:val="28"/>
                <w:lang w:eastAsia="en-US"/>
              </w:rPr>
            </m:ctrlPr>
          </m:sSupPr>
          <m:e>
            <m:r>
              <w:rPr>
                <w:rFonts w:ascii="Cambria Math" w:eastAsia="Calibri" w:hAnsi="Cambria Math"/>
                <w:sz w:val="28"/>
                <w:szCs w:val="28"/>
                <w:lang w:eastAsia="en-US"/>
              </w:rPr>
              <m:t>3,24</m:t>
            </m:r>
          </m:e>
          <m:sup>
            <m:r>
              <w:rPr>
                <w:rFonts w:ascii="Cambria Math" w:eastAsia="Calibri" w:hAnsi="Cambria Math"/>
                <w:sz w:val="28"/>
                <w:szCs w:val="28"/>
                <w:lang w:eastAsia="en-US"/>
              </w:rPr>
              <m:t>2</m:t>
            </m:r>
          </m:sup>
        </m:sSup>
        <m:r>
          <m:rPr>
            <m:sty m:val="p"/>
          </m:rPr>
          <w:rPr>
            <w:rFonts w:ascii="Cambria Math" w:eastAsia="Calibri" w:hAnsi="Cambria Math"/>
            <w:sz w:val="28"/>
            <w:szCs w:val="28"/>
            <w:lang w:eastAsia="en-US"/>
          </w:rPr>
          <m:t>β</m:t>
        </m:r>
      </m:oMath>
      <w:r w:rsidRPr="009D100E">
        <w:rPr>
          <w:rFonts w:eastAsia="Calibri"/>
          <w:sz w:val="28"/>
          <w:szCs w:val="28"/>
          <w:lang w:eastAsia="en-US"/>
        </w:rPr>
        <w:t>;</w:t>
      </w:r>
    </w:p>
    <w:p w:rsidR="00E83F8A" w:rsidRPr="009D100E" w:rsidRDefault="00E83F8A" w:rsidP="00E83F8A">
      <w:pPr>
        <w:spacing w:line="360" w:lineRule="auto"/>
        <w:ind w:firstLine="720"/>
        <w:rPr>
          <w:rFonts w:eastAsia="Calibri"/>
          <w:sz w:val="28"/>
          <w:szCs w:val="28"/>
          <w:lang w:eastAsia="en-US"/>
        </w:rPr>
      </w:pPr>
      <m:oMath>
        <m:r>
          <w:rPr>
            <w:rFonts w:ascii="Cambria Math" w:eastAsia="Calibri" w:hAnsi="Cambria Math"/>
            <w:sz w:val="28"/>
            <w:szCs w:val="28"/>
            <w:lang w:eastAsia="en-US"/>
          </w:rPr>
          <m:t>С</m:t>
        </m:r>
        <m:d>
          <m:dPr>
            <m:ctrlPr>
              <w:rPr>
                <w:rFonts w:ascii="Cambria Math" w:eastAsia="Calibri" w:hAnsi="Cambria Math"/>
                <w:i/>
                <w:sz w:val="28"/>
                <w:szCs w:val="28"/>
                <w:lang w:eastAsia="en-US"/>
              </w:rPr>
            </m:ctrlPr>
          </m:dPr>
          <m:e>
            <m:r>
              <m:rPr>
                <m:sty m:val="p"/>
              </m:rPr>
              <w:rPr>
                <w:rFonts w:ascii="Cambria Math" w:eastAsia="Calibri" w:hAnsi="Cambria Math"/>
                <w:sz w:val="28"/>
                <w:szCs w:val="28"/>
                <w:lang w:eastAsia="en-US"/>
              </w:rPr>
              <m:t>β</m:t>
            </m:r>
            <m:ctrlPr>
              <w:rPr>
                <w:rFonts w:ascii="Cambria Math" w:eastAsia="Calibri" w:hAnsi="Cambria Math"/>
                <w:sz w:val="28"/>
                <w:szCs w:val="28"/>
                <w:lang w:eastAsia="en-US"/>
              </w:rPr>
            </m:ctrlPr>
          </m:e>
        </m:d>
        <m:r>
          <w:rPr>
            <w:rFonts w:ascii="Cambria Math" w:eastAsia="Calibri" w:hAnsi="Cambria Math"/>
            <w:sz w:val="28"/>
            <w:szCs w:val="28"/>
            <w:lang w:eastAsia="en-US"/>
          </w:rPr>
          <m:t>=</m:t>
        </m:r>
        <m:sSup>
          <m:sSupPr>
            <m:ctrlPr>
              <w:rPr>
                <w:rFonts w:ascii="Cambria Math" w:eastAsia="Calibri" w:hAnsi="Cambria Math"/>
                <w:i/>
                <w:sz w:val="28"/>
                <w:szCs w:val="28"/>
                <w:lang w:eastAsia="en-US"/>
              </w:rPr>
            </m:ctrlPr>
          </m:sSupPr>
          <m:e>
            <m:d>
              <m:dPr>
                <m:ctrlPr>
                  <w:rPr>
                    <w:rFonts w:ascii="Cambria Math" w:eastAsia="Calibri" w:hAnsi="Cambria Math"/>
                    <w:i/>
                    <w:sz w:val="28"/>
                    <w:szCs w:val="28"/>
                    <w:lang w:eastAsia="en-US"/>
                  </w:rPr>
                </m:ctrlPr>
              </m:dPr>
              <m:e>
                <m:sSubSup>
                  <m:sSubSupPr>
                    <m:ctrlPr>
                      <w:rPr>
                        <w:rFonts w:ascii="Cambria Math" w:eastAsia="Calibri" w:hAnsi="Cambria Math"/>
                        <w:i/>
                        <w:sz w:val="28"/>
                        <w:szCs w:val="28"/>
                        <w:lang w:eastAsia="en-US"/>
                      </w:rPr>
                    </m:ctrlPr>
                  </m:sSubSupPr>
                  <m:e>
                    <m:r>
                      <w:rPr>
                        <w:rFonts w:ascii="Cambria Math" w:eastAsia="Calibri" w:hAnsi="Cambria Math"/>
                        <w:sz w:val="28"/>
                        <w:szCs w:val="28"/>
                        <w:lang w:eastAsia="en-US"/>
                      </w:rPr>
                      <m:t>r</m:t>
                    </m:r>
                  </m:e>
                  <m:sub>
                    <m:r>
                      <w:rPr>
                        <w:rFonts w:ascii="Cambria Math" w:eastAsia="Calibri" w:hAnsi="Cambria Math"/>
                        <w:sz w:val="28"/>
                        <w:szCs w:val="28"/>
                        <w:lang w:eastAsia="en-US"/>
                      </w:rPr>
                      <m:t>2</m:t>
                    </m:r>
                  </m:sub>
                  <m:sup>
                    <m:r>
                      <w:rPr>
                        <w:rFonts w:ascii="Cambria Math" w:eastAsia="Calibri" w:hAnsi="Cambria Math"/>
                        <w:sz w:val="28"/>
                        <w:szCs w:val="28"/>
                        <w:lang w:eastAsia="en-US"/>
                      </w:rPr>
                      <m:t>'</m:t>
                    </m:r>
                  </m:sup>
                </m:sSubSup>
                <m:r>
                  <w:rPr>
                    <w:rFonts w:ascii="Cambria Math" w:eastAsia="Calibri" w:hAnsi="Cambria Math"/>
                    <w:sz w:val="28"/>
                    <w:szCs w:val="28"/>
                    <w:lang w:eastAsia="en-US"/>
                  </w:rPr>
                  <m:t>/</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x</m:t>
                    </m:r>
                  </m:e>
                  <m:sub>
                    <m:r>
                      <w:rPr>
                        <w:rFonts w:ascii="Cambria Math" w:eastAsia="Calibri" w:hAnsi="Cambria Math"/>
                        <w:sz w:val="28"/>
                        <w:szCs w:val="28"/>
                        <w:lang w:eastAsia="en-US"/>
                      </w:rPr>
                      <m:t>0</m:t>
                    </m:r>
                  </m:sub>
                </m:sSub>
              </m:e>
            </m:d>
          </m:e>
          <m:sup>
            <m:r>
              <w:rPr>
                <w:rFonts w:ascii="Cambria Math" w:eastAsia="Calibri" w:hAnsi="Cambria Math"/>
                <w:sz w:val="28"/>
                <w:szCs w:val="28"/>
                <w:lang w:eastAsia="en-US"/>
              </w:rPr>
              <m:t>2</m:t>
            </m:r>
          </m:sup>
        </m:sSup>
        <m:r>
          <w:rPr>
            <w:rFonts w:ascii="Cambria Math" w:eastAsia="Calibri" w:hAnsi="Cambria Math"/>
            <w:sz w:val="28"/>
            <w:szCs w:val="28"/>
            <w:lang w:eastAsia="en-US"/>
          </w:rPr>
          <m:t>+</m:t>
        </m:r>
        <m:sSup>
          <m:sSupPr>
            <m:ctrlPr>
              <w:rPr>
                <w:rFonts w:ascii="Cambria Math" w:eastAsia="Calibri" w:hAnsi="Cambria Math"/>
                <w:i/>
                <w:sz w:val="28"/>
                <w:szCs w:val="28"/>
                <w:lang w:eastAsia="en-US"/>
              </w:rPr>
            </m:ctrlPr>
          </m:sSupPr>
          <m:e>
            <m:d>
              <m:dPr>
                <m:ctrlPr>
                  <w:rPr>
                    <w:rFonts w:ascii="Cambria Math" w:eastAsia="Calibri" w:hAnsi="Cambria Math"/>
                    <w:i/>
                    <w:sz w:val="28"/>
                    <w:szCs w:val="28"/>
                    <w:lang w:eastAsia="en-US"/>
                  </w:rPr>
                </m:ctrlPr>
              </m:dPr>
              <m:e>
                <m:r>
                  <w:rPr>
                    <w:rFonts w:ascii="Cambria Math" w:eastAsia="Calibri" w:hAnsi="Cambria Math"/>
                    <w:sz w:val="28"/>
                    <w:szCs w:val="28"/>
                    <w:lang w:eastAsia="en-US"/>
                  </w:rPr>
                  <m:t>1+</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τ</m:t>
                    </m:r>
                  </m:e>
                  <m:sub>
                    <m:r>
                      <w:rPr>
                        <w:rFonts w:ascii="Cambria Math" w:eastAsia="Calibri" w:hAnsi="Cambria Math"/>
                        <w:sz w:val="28"/>
                        <w:szCs w:val="28"/>
                        <w:lang w:eastAsia="en-US"/>
                      </w:rPr>
                      <m:t>2</m:t>
                    </m:r>
                  </m:sub>
                </m:sSub>
              </m:e>
            </m:d>
          </m:e>
          <m:sup>
            <m:r>
              <w:rPr>
                <w:rFonts w:ascii="Cambria Math" w:eastAsia="Calibri" w:hAnsi="Cambria Math"/>
                <w:sz w:val="28"/>
                <w:szCs w:val="28"/>
                <w:lang w:eastAsia="en-US"/>
              </w:rPr>
              <m:t>2</m:t>
            </m:r>
          </m:sup>
        </m:sSup>
        <m:r>
          <m:rPr>
            <m:sty m:val="p"/>
          </m:rPr>
          <w:rPr>
            <w:rFonts w:ascii="Cambria Math" w:eastAsia="Calibri" w:hAnsi="Cambria Math"/>
            <w:sz w:val="28"/>
            <w:szCs w:val="28"/>
            <w:lang w:eastAsia="en-US"/>
          </w:rPr>
          <m:t>β=</m:t>
        </m:r>
        <m:sSup>
          <m:sSupPr>
            <m:ctrlPr>
              <w:rPr>
                <w:rFonts w:ascii="Cambria Math" w:eastAsia="Calibri" w:hAnsi="Cambria Math"/>
                <w:i/>
                <w:sz w:val="28"/>
                <w:szCs w:val="28"/>
                <w:lang w:eastAsia="en-US"/>
              </w:rPr>
            </m:ctrlPr>
          </m:sSupPr>
          <m:e>
            <m:d>
              <m:dPr>
                <m:ctrlPr>
                  <w:rPr>
                    <w:rFonts w:ascii="Cambria Math" w:eastAsia="Calibri" w:hAnsi="Cambria Math"/>
                    <w:i/>
                    <w:sz w:val="28"/>
                    <w:szCs w:val="28"/>
                    <w:lang w:eastAsia="en-US"/>
                  </w:rPr>
                </m:ctrlPr>
              </m:dPr>
              <m:e>
                <m:r>
                  <w:rPr>
                    <w:rFonts w:ascii="Cambria Math" w:eastAsia="Calibri" w:hAnsi="Cambria Math"/>
                    <w:sz w:val="28"/>
                    <w:szCs w:val="28"/>
                    <w:lang w:eastAsia="en-US"/>
                  </w:rPr>
                  <m:t>0.217/106.99</m:t>
                </m:r>
              </m:e>
            </m:d>
          </m:e>
          <m:sup>
            <m:r>
              <w:rPr>
                <w:rFonts w:ascii="Cambria Math" w:eastAsia="Calibri" w:hAnsi="Cambria Math"/>
                <w:sz w:val="28"/>
                <w:szCs w:val="28"/>
                <w:lang w:eastAsia="en-US"/>
              </w:rPr>
              <m:t>2</m:t>
            </m:r>
          </m:sup>
        </m:sSup>
        <m:r>
          <w:rPr>
            <w:rFonts w:ascii="Cambria Math" w:eastAsia="Calibri" w:hAnsi="Cambria Math"/>
            <w:sz w:val="28"/>
            <w:szCs w:val="28"/>
            <w:lang w:eastAsia="en-US"/>
          </w:rPr>
          <m:t>+</m:t>
        </m:r>
        <m:sSup>
          <m:sSupPr>
            <m:ctrlPr>
              <w:rPr>
                <w:rFonts w:ascii="Cambria Math" w:eastAsia="Calibri" w:hAnsi="Cambria Math"/>
                <w:i/>
                <w:sz w:val="28"/>
                <w:szCs w:val="28"/>
                <w:lang w:eastAsia="en-US"/>
              </w:rPr>
            </m:ctrlPr>
          </m:sSupPr>
          <m:e>
            <m:d>
              <m:dPr>
                <m:ctrlPr>
                  <w:rPr>
                    <w:rFonts w:ascii="Cambria Math" w:eastAsia="Calibri" w:hAnsi="Cambria Math"/>
                    <w:i/>
                    <w:sz w:val="28"/>
                    <w:szCs w:val="28"/>
                    <w:lang w:eastAsia="en-US"/>
                  </w:rPr>
                </m:ctrlPr>
              </m:dPr>
              <m:e>
                <m:r>
                  <w:rPr>
                    <w:rFonts w:ascii="Cambria Math" w:eastAsia="Calibri" w:hAnsi="Cambria Math"/>
                    <w:sz w:val="28"/>
                    <w:szCs w:val="28"/>
                    <w:lang w:eastAsia="en-US"/>
                  </w:rPr>
                  <m:t>1+0.03</m:t>
                </m:r>
              </m:e>
            </m:d>
          </m:e>
          <m:sup>
            <m:r>
              <w:rPr>
                <w:rFonts w:ascii="Cambria Math" w:eastAsia="Calibri" w:hAnsi="Cambria Math"/>
                <w:sz w:val="28"/>
                <w:szCs w:val="28"/>
                <w:lang w:eastAsia="en-US"/>
              </w:rPr>
              <m:t>2</m:t>
            </m:r>
          </m:sup>
        </m:sSup>
        <m:r>
          <m:rPr>
            <m:sty m:val="p"/>
          </m:rPr>
          <w:rPr>
            <w:rFonts w:ascii="Cambria Math" w:eastAsia="Calibri" w:hAnsi="Cambria Math"/>
            <w:sz w:val="28"/>
            <w:szCs w:val="28"/>
            <w:lang w:eastAsia="en-US"/>
          </w:rPr>
          <m:t>β</m:t>
        </m:r>
      </m:oMath>
      <w:r w:rsidRPr="009D100E">
        <w:rPr>
          <w:rFonts w:eastAsia="Calibri"/>
          <w:sz w:val="28"/>
          <w:szCs w:val="28"/>
          <w:lang w:eastAsia="en-US"/>
        </w:rPr>
        <w:t>;</w:t>
      </w:r>
    </w:p>
    <w:p w:rsidR="00E83F8A" w:rsidRDefault="00E83F8A" w:rsidP="00E83F8A">
      <w:pPr>
        <w:spacing w:line="360" w:lineRule="auto"/>
        <w:ind w:firstLine="720"/>
        <w:rPr>
          <w:rFonts w:eastAsia="Calibri"/>
          <w:sz w:val="28"/>
          <w:szCs w:val="28"/>
          <w:lang w:eastAsia="en-US"/>
        </w:rPr>
      </w:pPr>
      <m:oMath>
        <m:r>
          <w:rPr>
            <w:rFonts w:ascii="Cambria Math" w:eastAsia="Calibri" w:hAnsi="Cambria Math"/>
            <w:sz w:val="28"/>
            <w:szCs w:val="28"/>
            <w:lang w:eastAsia="en-US"/>
          </w:rPr>
          <m:t>Д</m:t>
        </m:r>
        <m:d>
          <m:dPr>
            <m:ctrlPr>
              <w:rPr>
                <w:rFonts w:ascii="Cambria Math" w:eastAsia="Calibri" w:hAnsi="Cambria Math"/>
                <w:i/>
                <w:sz w:val="28"/>
                <w:szCs w:val="28"/>
                <w:lang w:eastAsia="en-US"/>
              </w:rPr>
            </m:ctrlPr>
          </m:dPr>
          <m:e>
            <m:r>
              <m:rPr>
                <m:sty m:val="p"/>
              </m:rPr>
              <w:rPr>
                <w:rFonts w:ascii="Cambria Math" w:eastAsia="Calibri" w:hAnsi="Cambria Math"/>
                <w:sz w:val="28"/>
                <w:szCs w:val="28"/>
                <w:lang w:eastAsia="en-US"/>
              </w:rPr>
              <m:t>β</m:t>
            </m:r>
            <m:ctrlPr>
              <w:rPr>
                <w:rFonts w:ascii="Cambria Math" w:eastAsia="Calibri" w:hAnsi="Cambria Math"/>
                <w:sz w:val="28"/>
                <w:szCs w:val="28"/>
                <w:lang w:eastAsia="en-US"/>
              </w:rPr>
            </m:ctrlPr>
          </m:e>
        </m:d>
        <m:r>
          <w:rPr>
            <w:rFonts w:ascii="Cambria Math" w:eastAsia="Calibri" w:hAnsi="Cambria Math"/>
            <w:sz w:val="28"/>
            <w:szCs w:val="28"/>
            <w:lang w:eastAsia="en-US"/>
          </w:rPr>
          <m:t>=</m:t>
        </m:r>
        <m:sSup>
          <m:sSupPr>
            <m:ctrlPr>
              <w:rPr>
                <w:rFonts w:ascii="Cambria Math" w:eastAsia="Calibri" w:hAnsi="Cambria Math"/>
                <w:i/>
                <w:sz w:val="28"/>
                <w:szCs w:val="28"/>
                <w:lang w:eastAsia="en-US"/>
              </w:rPr>
            </m:ctrlPr>
          </m:sSupPr>
          <m:e>
            <m:d>
              <m:dPr>
                <m:ctrlPr>
                  <w:rPr>
                    <w:rFonts w:ascii="Cambria Math" w:eastAsia="Calibri" w:hAnsi="Cambria Math"/>
                    <w:i/>
                    <w:sz w:val="28"/>
                    <w:szCs w:val="28"/>
                    <w:lang w:eastAsia="en-US"/>
                  </w:rPr>
                </m:ctrlPr>
              </m:dPr>
              <m:e>
                <m:sSubSup>
                  <m:sSubSupPr>
                    <m:ctrlPr>
                      <w:rPr>
                        <w:rFonts w:ascii="Cambria Math" w:eastAsia="Calibri" w:hAnsi="Cambria Math"/>
                        <w:i/>
                        <w:sz w:val="28"/>
                        <w:szCs w:val="28"/>
                        <w:lang w:eastAsia="en-US"/>
                      </w:rPr>
                    </m:ctrlPr>
                  </m:sSubSupPr>
                  <m:e>
                    <m:r>
                      <w:rPr>
                        <w:rFonts w:ascii="Cambria Math" w:eastAsia="Calibri" w:hAnsi="Cambria Math"/>
                        <w:sz w:val="28"/>
                        <w:szCs w:val="28"/>
                        <w:lang w:eastAsia="en-US"/>
                      </w:rPr>
                      <m:t>r</m:t>
                    </m:r>
                  </m:e>
                  <m:sub>
                    <m:r>
                      <w:rPr>
                        <w:rFonts w:ascii="Cambria Math" w:eastAsia="Calibri" w:hAnsi="Cambria Math"/>
                        <w:sz w:val="28"/>
                        <w:szCs w:val="28"/>
                        <w:lang w:eastAsia="en-US"/>
                      </w:rPr>
                      <m:t>2</m:t>
                    </m:r>
                  </m:sub>
                  <m:sup>
                    <m:r>
                      <w:rPr>
                        <w:rFonts w:ascii="Cambria Math" w:eastAsia="Calibri" w:hAnsi="Cambria Math"/>
                        <w:sz w:val="28"/>
                        <w:szCs w:val="28"/>
                        <w:lang w:eastAsia="en-US"/>
                      </w:rPr>
                      <m:t>'</m:t>
                    </m:r>
                  </m:sup>
                </m:sSubSup>
                <m:r>
                  <w:rPr>
                    <w:rFonts w:ascii="Cambria Math" w:eastAsia="Calibri" w:hAnsi="Cambria Math"/>
                    <w:sz w:val="28"/>
                    <w:szCs w:val="28"/>
                    <w:lang w:eastAsia="en-US"/>
                  </w:rPr>
                  <m:t>/</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x</m:t>
                    </m:r>
                  </m:e>
                  <m:sub>
                    <m:r>
                      <w:rPr>
                        <w:rFonts w:ascii="Cambria Math" w:eastAsia="Calibri" w:hAnsi="Cambria Math"/>
                        <w:sz w:val="28"/>
                        <w:szCs w:val="28"/>
                        <w:lang w:eastAsia="en-US"/>
                      </w:rPr>
                      <m:t>0</m:t>
                    </m:r>
                  </m:sub>
                </m:sSub>
              </m:e>
            </m:d>
          </m:e>
          <m:sup>
            <m:r>
              <w:rPr>
                <w:rFonts w:ascii="Cambria Math" w:eastAsia="Calibri" w:hAnsi="Cambria Math"/>
                <w:sz w:val="28"/>
                <w:szCs w:val="28"/>
                <w:lang w:eastAsia="en-US"/>
              </w:rPr>
              <m:t>2</m:t>
            </m:r>
          </m:sup>
        </m:sSup>
        <m:r>
          <w:rPr>
            <w:rFonts w:ascii="Cambria Math" w:eastAsia="Calibri" w:hAnsi="Cambria Math"/>
            <w:sz w:val="28"/>
            <w:szCs w:val="28"/>
            <w:lang w:eastAsia="en-US"/>
          </w:rPr>
          <m:t>+</m:t>
        </m:r>
        <m:sSubSup>
          <m:sSubSupPr>
            <m:ctrlPr>
              <w:rPr>
                <w:rFonts w:ascii="Cambria Math" w:eastAsia="Calibri" w:hAnsi="Cambria Math"/>
                <w:i/>
                <w:sz w:val="28"/>
                <w:szCs w:val="28"/>
                <w:lang w:eastAsia="en-US"/>
              </w:rPr>
            </m:ctrlPr>
          </m:sSubSupPr>
          <m:e>
            <m:r>
              <w:rPr>
                <w:rFonts w:ascii="Cambria Math" w:eastAsia="Calibri" w:hAnsi="Cambria Math"/>
                <w:sz w:val="28"/>
                <w:szCs w:val="28"/>
                <w:lang w:eastAsia="en-US"/>
              </w:rPr>
              <m:t>τ</m:t>
            </m:r>
          </m:e>
          <m:sub>
            <m:r>
              <w:rPr>
                <w:rFonts w:ascii="Cambria Math" w:eastAsia="Calibri" w:hAnsi="Cambria Math"/>
                <w:sz w:val="28"/>
                <w:szCs w:val="28"/>
                <w:lang w:eastAsia="en-US"/>
              </w:rPr>
              <m:t>2</m:t>
            </m:r>
          </m:sub>
          <m:sup>
            <m:r>
              <w:rPr>
                <w:rFonts w:ascii="Cambria Math" w:eastAsia="Calibri" w:hAnsi="Cambria Math"/>
                <w:sz w:val="28"/>
                <w:szCs w:val="28"/>
                <w:lang w:eastAsia="en-US"/>
              </w:rPr>
              <m:t>2</m:t>
            </m:r>
          </m:sup>
        </m:sSubSup>
        <m:r>
          <m:rPr>
            <m:sty m:val="p"/>
          </m:rPr>
          <w:rPr>
            <w:rFonts w:ascii="Cambria Math" w:eastAsia="Calibri" w:hAnsi="Cambria Math"/>
            <w:sz w:val="28"/>
            <w:szCs w:val="28"/>
            <w:lang w:eastAsia="en-US"/>
          </w:rPr>
          <m:t>β=</m:t>
        </m:r>
        <m:sSup>
          <m:sSupPr>
            <m:ctrlPr>
              <w:rPr>
                <w:rFonts w:ascii="Cambria Math" w:eastAsia="Calibri" w:hAnsi="Cambria Math"/>
                <w:i/>
                <w:sz w:val="28"/>
                <w:szCs w:val="28"/>
                <w:lang w:eastAsia="en-US"/>
              </w:rPr>
            </m:ctrlPr>
          </m:sSupPr>
          <m:e>
            <m:d>
              <m:dPr>
                <m:ctrlPr>
                  <w:rPr>
                    <w:rFonts w:ascii="Cambria Math" w:eastAsia="Calibri" w:hAnsi="Cambria Math"/>
                    <w:i/>
                    <w:sz w:val="28"/>
                    <w:szCs w:val="28"/>
                    <w:lang w:eastAsia="en-US"/>
                  </w:rPr>
                </m:ctrlPr>
              </m:dPr>
              <m:e>
                <m:r>
                  <w:rPr>
                    <w:rFonts w:ascii="Cambria Math" w:eastAsia="Calibri" w:hAnsi="Cambria Math"/>
                    <w:sz w:val="28"/>
                    <w:szCs w:val="28"/>
                    <w:lang w:eastAsia="en-US"/>
                  </w:rPr>
                  <m:t>0.217/106.99</m:t>
                </m:r>
              </m:e>
            </m:d>
          </m:e>
          <m:sup>
            <m:r>
              <w:rPr>
                <w:rFonts w:ascii="Cambria Math" w:eastAsia="Calibri" w:hAnsi="Cambria Math"/>
                <w:sz w:val="28"/>
                <w:szCs w:val="28"/>
                <w:lang w:eastAsia="en-US"/>
              </w:rPr>
              <m:t>2</m:t>
            </m:r>
          </m:sup>
        </m:sSup>
        <m:r>
          <w:rPr>
            <w:rFonts w:ascii="Cambria Math" w:eastAsia="Calibri" w:hAnsi="Cambria Math"/>
            <w:sz w:val="28"/>
            <w:szCs w:val="28"/>
            <w:lang w:eastAsia="en-US"/>
          </w:rPr>
          <m:t>+</m:t>
        </m:r>
        <m:sSup>
          <m:sSupPr>
            <m:ctrlPr>
              <w:rPr>
                <w:rFonts w:ascii="Cambria Math" w:eastAsia="Calibri" w:hAnsi="Cambria Math"/>
                <w:i/>
                <w:sz w:val="28"/>
                <w:szCs w:val="28"/>
                <w:lang w:eastAsia="en-US"/>
              </w:rPr>
            </m:ctrlPr>
          </m:sSupPr>
          <m:e>
            <m:r>
              <w:rPr>
                <w:rFonts w:ascii="Cambria Math" w:eastAsia="Calibri" w:hAnsi="Cambria Math"/>
                <w:sz w:val="28"/>
                <w:szCs w:val="28"/>
                <w:lang w:eastAsia="en-US"/>
              </w:rPr>
              <m:t>0.03</m:t>
            </m:r>
          </m:e>
          <m:sup>
            <m:r>
              <w:rPr>
                <w:rFonts w:ascii="Cambria Math" w:eastAsia="Calibri" w:hAnsi="Cambria Math"/>
                <w:sz w:val="28"/>
                <w:szCs w:val="28"/>
                <w:lang w:eastAsia="en-US"/>
              </w:rPr>
              <m:t>2</m:t>
            </m:r>
          </m:sup>
        </m:sSup>
        <m:r>
          <m:rPr>
            <m:sty m:val="p"/>
          </m:rPr>
          <w:rPr>
            <w:rFonts w:ascii="Cambria Math" w:eastAsia="Calibri" w:hAnsi="Cambria Math"/>
            <w:sz w:val="28"/>
            <w:szCs w:val="28"/>
            <w:lang w:eastAsia="en-US"/>
          </w:rPr>
          <m:t>β</m:t>
        </m:r>
      </m:oMath>
      <w:r w:rsidRPr="009D100E">
        <w:rPr>
          <w:rFonts w:eastAsia="Calibri"/>
          <w:sz w:val="28"/>
          <w:szCs w:val="28"/>
          <w:lang w:eastAsia="en-US"/>
        </w:rPr>
        <w:t>.</w:t>
      </w:r>
    </w:p>
    <w:p w:rsidR="00927CC8" w:rsidRPr="009D100E" w:rsidRDefault="00927CC8" w:rsidP="00E83F8A">
      <w:pPr>
        <w:spacing w:line="360" w:lineRule="auto"/>
        <w:ind w:firstLine="720"/>
        <w:rPr>
          <w:rFonts w:eastAsia="Calibri"/>
          <w:sz w:val="28"/>
          <w:szCs w:val="28"/>
          <w:lang w:eastAsia="en-US"/>
        </w:rPr>
      </w:pPr>
    </w:p>
    <w:p w:rsidR="00E83F8A" w:rsidRPr="009D100E" w:rsidRDefault="00E83F8A" w:rsidP="00E83F8A">
      <w:pPr>
        <w:spacing w:line="360" w:lineRule="auto"/>
        <w:ind w:firstLine="720"/>
        <w:rPr>
          <w:rFonts w:eastAsia="Calibri"/>
          <w:sz w:val="28"/>
          <w:szCs w:val="28"/>
          <w:lang w:eastAsia="en-US"/>
        </w:rPr>
      </w:pPr>
      <w:r w:rsidRPr="009D100E">
        <w:rPr>
          <w:rFonts w:eastAsia="Calibri"/>
          <w:sz w:val="28"/>
          <w:szCs w:val="28"/>
          <w:lang w:eastAsia="en-US"/>
        </w:rPr>
        <w:t xml:space="preserve">Розраховані значення для декількох значень </w:t>
      </w:r>
      <m:oMath>
        <m:r>
          <m:rPr>
            <m:sty m:val="p"/>
          </m:rPr>
          <w:rPr>
            <w:rFonts w:ascii="Cambria Math" w:eastAsia="Calibri" w:hAnsi="Cambria Math"/>
            <w:sz w:val="28"/>
            <w:szCs w:val="28"/>
            <w:lang w:eastAsia="en-US"/>
          </w:rPr>
          <m:t>β</m:t>
        </m:r>
      </m:oMath>
      <w:r w:rsidRPr="009D100E">
        <w:rPr>
          <w:rFonts w:eastAsia="Calibri"/>
          <w:sz w:val="28"/>
          <w:szCs w:val="28"/>
          <w:lang w:eastAsia="en-US"/>
        </w:rPr>
        <w:t xml:space="preserve"> і діапазоні від 0 до </w:t>
      </w:r>
      <m:oMath>
        <m:sSub>
          <m:sSubPr>
            <m:ctrlPr>
              <w:rPr>
                <w:rFonts w:ascii="Cambria Math" w:eastAsia="Calibri" w:hAnsi="Cambria Math"/>
                <w:sz w:val="28"/>
                <w:szCs w:val="28"/>
                <w:lang w:eastAsia="en-US"/>
              </w:rPr>
            </m:ctrlPr>
          </m:sSubPr>
          <m:e>
            <m:r>
              <m:rPr>
                <m:sty m:val="p"/>
              </m:rPr>
              <w:rPr>
                <w:rFonts w:ascii="Cambria Math" w:eastAsia="Calibri" w:hAnsi="Cambria Math"/>
                <w:sz w:val="28"/>
                <w:szCs w:val="28"/>
                <w:lang w:eastAsia="en-US"/>
              </w:rPr>
              <m:t>β</m:t>
            </m:r>
          </m:e>
          <m:sub>
            <m:r>
              <w:rPr>
                <w:rFonts w:ascii="Cambria Math" w:eastAsia="Calibri" w:hAnsi="Cambria Math"/>
                <w:sz w:val="28"/>
                <w:szCs w:val="28"/>
                <w:lang w:eastAsia="en-US"/>
              </w:rPr>
              <m:t>кр</m:t>
            </m:r>
          </m:sub>
        </m:sSub>
      </m:oMath>
      <w:r w:rsidRPr="009D100E">
        <w:rPr>
          <w:rFonts w:eastAsia="Calibri"/>
          <w:sz w:val="28"/>
          <w:szCs w:val="28"/>
          <w:lang w:eastAsia="en-US"/>
        </w:rPr>
        <w:t xml:space="preserve"> приведені в табл.</w:t>
      </w:r>
      <w:r w:rsidR="00927CC8">
        <w:rPr>
          <w:rFonts w:eastAsia="Calibri"/>
          <w:sz w:val="28"/>
          <w:szCs w:val="28"/>
          <w:lang w:eastAsia="en-US"/>
        </w:rPr>
        <w:t xml:space="preserve"> 3.1</w:t>
      </w:r>
    </w:p>
    <w:p w:rsidR="00E83F8A" w:rsidRPr="009D100E" w:rsidRDefault="00E83F8A" w:rsidP="00E83F8A">
      <w:pPr>
        <w:spacing w:line="360" w:lineRule="auto"/>
        <w:ind w:firstLine="720"/>
        <w:rPr>
          <w:rFonts w:eastAsia="Calibri"/>
          <w:sz w:val="28"/>
          <w:szCs w:val="28"/>
          <w:lang w:eastAsia="en-US"/>
        </w:rPr>
      </w:pPr>
      <w:r w:rsidRPr="009D100E">
        <w:rPr>
          <w:rFonts w:eastAsia="Calibri"/>
          <w:sz w:val="28"/>
          <w:szCs w:val="28"/>
          <w:lang w:eastAsia="en-US"/>
        </w:rPr>
        <w:lastRenderedPageBreak/>
        <w:t xml:space="preserve">Для цього необхідно задатися значеннями відносних частот й параметрами абсолютного ковзання в межах </w:t>
      </w:r>
      <m:oMath>
        <m:r>
          <m:rPr>
            <m:sty m:val="p"/>
          </m:rPr>
          <w:rPr>
            <w:rFonts w:ascii="Cambria Math" w:eastAsia="Calibri" w:hAnsi="Cambria Math"/>
            <w:sz w:val="28"/>
            <w:szCs w:val="28"/>
            <w:lang w:eastAsia="en-US"/>
          </w:rPr>
          <m:t>β=0-</m:t>
        </m:r>
        <m:sSub>
          <m:sSubPr>
            <m:ctrlPr>
              <w:rPr>
                <w:rFonts w:ascii="Cambria Math" w:eastAsia="Calibri" w:hAnsi="Cambria Math"/>
                <w:sz w:val="28"/>
                <w:szCs w:val="28"/>
                <w:lang w:eastAsia="en-US"/>
              </w:rPr>
            </m:ctrlPr>
          </m:sSubPr>
          <m:e>
            <m:r>
              <m:rPr>
                <m:sty m:val="p"/>
              </m:rPr>
              <w:rPr>
                <w:rFonts w:ascii="Cambria Math" w:eastAsia="Calibri" w:hAnsi="Cambria Math"/>
                <w:sz w:val="28"/>
                <w:szCs w:val="28"/>
                <w:lang w:eastAsia="en-US"/>
              </w:rPr>
              <m:t>β</m:t>
            </m:r>
          </m:e>
          <m:sub>
            <m:r>
              <w:rPr>
                <w:rFonts w:ascii="Cambria Math" w:eastAsia="Calibri" w:hAnsi="Cambria Math"/>
                <w:sz w:val="28"/>
                <w:szCs w:val="28"/>
                <w:lang w:eastAsia="en-US"/>
              </w:rPr>
              <m:t>кр</m:t>
            </m:r>
          </m:sub>
        </m:sSub>
        <m:r>
          <w:rPr>
            <w:rFonts w:ascii="Cambria Math" w:eastAsia="Calibri" w:hAnsi="Cambria Math"/>
            <w:sz w:val="28"/>
            <w:szCs w:val="28"/>
            <w:lang w:eastAsia="en-US"/>
          </w:rPr>
          <m:t>.</m:t>
        </m:r>
      </m:oMath>
      <w:r w:rsidRPr="009D100E">
        <w:rPr>
          <w:rFonts w:eastAsia="Calibri"/>
          <w:sz w:val="28"/>
          <w:szCs w:val="28"/>
          <w:lang w:eastAsia="en-US"/>
        </w:rPr>
        <w:t xml:space="preserve"> Для цього потрібно визначити значення критичного параметру абсолютного ковзання. Параметр абсолютного ковзання для відносних частот</w:t>
      </w:r>
      <m:oMath>
        <m:r>
          <m:rPr>
            <m:sty m:val="p"/>
          </m:rPr>
          <w:rPr>
            <w:rFonts w:ascii="Cambria Math" w:eastAsia="Calibri" w:hAnsi="Cambria Math"/>
            <w:sz w:val="28"/>
            <w:szCs w:val="28"/>
            <w:lang w:eastAsia="en-US"/>
          </w:rPr>
          <m:t xml:space="preserve"> ν≤1,0</m:t>
        </m:r>
      </m:oMath>
      <w:r w:rsidRPr="009D100E">
        <w:rPr>
          <w:rFonts w:eastAsia="Calibri"/>
          <w:sz w:val="28"/>
          <w:szCs w:val="28"/>
          <w:lang w:eastAsia="en-US"/>
        </w:rPr>
        <w:t xml:space="preserve"> визначається за відношенням:</w:t>
      </w:r>
    </w:p>
    <w:p w:rsidR="00E83F8A" w:rsidRPr="00927CC8" w:rsidRDefault="00B4703E" w:rsidP="00E83F8A">
      <w:pPr>
        <w:spacing w:line="360" w:lineRule="auto"/>
        <w:ind w:firstLine="720"/>
        <w:rPr>
          <w:rFonts w:eastAsia="Calibri"/>
          <w:sz w:val="28"/>
          <w:szCs w:val="28"/>
          <w:lang w:eastAsia="en-US"/>
        </w:rPr>
      </w:pPr>
      <m:oMathPara>
        <m:oMath>
          <m:sSub>
            <m:sSubPr>
              <m:ctrlPr>
                <w:rPr>
                  <w:rFonts w:ascii="Cambria Math" w:eastAsia="Calibri" w:hAnsi="Cambria Math"/>
                  <w:sz w:val="28"/>
                  <w:szCs w:val="28"/>
                  <w:lang w:eastAsia="en-US"/>
                </w:rPr>
              </m:ctrlPr>
            </m:sSubPr>
            <m:e>
              <m:r>
                <m:rPr>
                  <m:sty m:val="p"/>
                </m:rPr>
                <w:rPr>
                  <w:rFonts w:ascii="Cambria Math" w:eastAsia="Calibri" w:hAnsi="Cambria Math"/>
                  <w:sz w:val="28"/>
                  <w:szCs w:val="28"/>
                  <w:lang w:eastAsia="en-US"/>
                </w:rPr>
                <m:t>β</m:t>
              </m:r>
            </m:e>
            <m:sub>
              <m:r>
                <w:rPr>
                  <w:rFonts w:ascii="Cambria Math" w:eastAsia="Calibri" w:hAnsi="Cambria Math"/>
                  <w:sz w:val="28"/>
                  <w:szCs w:val="28"/>
                  <w:lang w:eastAsia="en-US"/>
                </w:rPr>
                <m:t>кр</m:t>
              </m:r>
            </m:sub>
          </m:sSub>
          <m:r>
            <w:rPr>
              <w:rFonts w:ascii="Cambria Math" w:eastAsia="Calibri" w:hAnsi="Cambria Math"/>
              <w:sz w:val="28"/>
              <w:szCs w:val="28"/>
              <w:lang w:eastAsia="en-US"/>
            </w:rPr>
            <m:t>=</m:t>
          </m:r>
          <m:f>
            <m:fPr>
              <m:ctrlPr>
                <w:rPr>
                  <w:rFonts w:ascii="Cambria Math" w:eastAsia="Calibri" w:hAnsi="Cambria Math"/>
                  <w:i/>
                  <w:sz w:val="28"/>
                  <w:szCs w:val="28"/>
                  <w:lang w:eastAsia="en-US"/>
                </w:rPr>
              </m:ctrlPr>
            </m:fPr>
            <m:num>
              <m:sSubSup>
                <m:sSubSupPr>
                  <m:ctrlPr>
                    <w:rPr>
                      <w:rFonts w:ascii="Cambria Math" w:eastAsia="Calibri" w:hAnsi="Cambria Math"/>
                      <w:i/>
                      <w:sz w:val="28"/>
                      <w:szCs w:val="28"/>
                      <w:lang w:eastAsia="en-US"/>
                    </w:rPr>
                  </m:ctrlPr>
                </m:sSubSupPr>
                <m:e>
                  <m:r>
                    <w:rPr>
                      <w:rFonts w:ascii="Cambria Math" w:eastAsia="Calibri" w:hAnsi="Cambria Math"/>
                      <w:sz w:val="28"/>
                      <w:szCs w:val="28"/>
                      <w:lang w:eastAsia="en-US"/>
                    </w:rPr>
                    <m:t>r</m:t>
                  </m:r>
                </m:e>
                <m:sub>
                  <m:r>
                    <w:rPr>
                      <w:rFonts w:ascii="Cambria Math" w:eastAsia="Calibri" w:hAnsi="Cambria Math"/>
                      <w:sz w:val="28"/>
                      <w:szCs w:val="28"/>
                      <w:lang w:eastAsia="en-US"/>
                    </w:rPr>
                    <m:t>2</m:t>
                  </m:r>
                </m:sub>
                <m:sup>
                  <m:r>
                    <w:rPr>
                      <w:rFonts w:ascii="Cambria Math" w:eastAsia="Calibri" w:hAnsi="Cambria Math"/>
                      <w:sz w:val="28"/>
                      <w:szCs w:val="28"/>
                      <w:lang w:eastAsia="en-US"/>
                    </w:rPr>
                    <m:t>'</m:t>
                  </m:r>
                </m:sup>
              </m:sSubSup>
            </m:num>
            <m:den>
              <m:sSubSup>
                <m:sSubSupPr>
                  <m:ctrlPr>
                    <w:rPr>
                      <w:rFonts w:ascii="Cambria Math" w:eastAsia="Calibri" w:hAnsi="Cambria Math"/>
                      <w:i/>
                      <w:sz w:val="28"/>
                      <w:szCs w:val="28"/>
                      <w:lang w:eastAsia="en-US"/>
                    </w:rPr>
                  </m:ctrlPr>
                </m:sSubSupPr>
                <m:e>
                  <m:r>
                    <w:rPr>
                      <w:rFonts w:ascii="Cambria Math" w:eastAsia="Calibri" w:hAnsi="Cambria Math"/>
                      <w:sz w:val="28"/>
                      <w:szCs w:val="28"/>
                      <w:lang w:eastAsia="en-US"/>
                    </w:rPr>
                    <m:t>x</m:t>
                  </m:r>
                </m:e>
                <m:sub>
                  <m:r>
                    <w:rPr>
                      <w:rFonts w:ascii="Cambria Math" w:eastAsia="Calibri" w:hAnsi="Cambria Math"/>
                      <w:sz w:val="28"/>
                      <w:szCs w:val="28"/>
                      <w:lang w:eastAsia="en-US"/>
                    </w:rPr>
                    <m:t>2</m:t>
                  </m:r>
                </m:sub>
                <m:sup>
                  <m:r>
                    <w:rPr>
                      <w:rFonts w:ascii="Cambria Math" w:eastAsia="Calibri" w:hAnsi="Cambria Math"/>
                      <w:sz w:val="28"/>
                      <w:szCs w:val="28"/>
                      <w:lang w:eastAsia="en-US"/>
                    </w:rPr>
                    <m:t>'</m:t>
                  </m:r>
                </m:sup>
              </m:sSubSup>
            </m:den>
          </m:f>
          <m:r>
            <w:rPr>
              <w:rFonts w:ascii="Cambria Math" w:eastAsia="Calibri" w:hAnsi="Cambria Math"/>
              <w:sz w:val="28"/>
              <w:szCs w:val="28"/>
              <w:lang w:eastAsia="en-US"/>
            </w:rPr>
            <m:t>=</m:t>
          </m:r>
          <m:f>
            <m:fPr>
              <m:ctrlPr>
                <w:rPr>
                  <w:rFonts w:ascii="Cambria Math" w:eastAsia="Calibri" w:hAnsi="Cambria Math"/>
                  <w:i/>
                  <w:sz w:val="28"/>
                  <w:szCs w:val="28"/>
                  <w:lang w:eastAsia="en-US"/>
                </w:rPr>
              </m:ctrlPr>
            </m:fPr>
            <m:num>
              <m:r>
                <w:rPr>
                  <w:rFonts w:ascii="Cambria Math" w:eastAsia="Calibri" w:hAnsi="Cambria Math"/>
                  <w:sz w:val="28"/>
                  <w:szCs w:val="28"/>
                  <w:lang w:eastAsia="en-US"/>
                </w:rPr>
                <m:t>0,217</m:t>
              </m:r>
            </m:num>
            <m:den>
              <m:r>
                <w:rPr>
                  <w:rFonts w:ascii="Cambria Math" w:eastAsia="Calibri" w:hAnsi="Cambria Math"/>
                  <w:sz w:val="28"/>
                  <w:szCs w:val="28"/>
                  <w:lang w:eastAsia="en-US"/>
                </w:rPr>
                <m:t>3,24</m:t>
              </m:r>
            </m:den>
          </m:f>
          <m:r>
            <w:rPr>
              <w:rFonts w:ascii="Cambria Math" w:eastAsia="Calibri" w:hAnsi="Cambria Math"/>
              <w:sz w:val="28"/>
              <w:szCs w:val="28"/>
              <w:lang w:eastAsia="en-US"/>
            </w:rPr>
            <m:t>=0,06687,</m:t>
          </m:r>
        </m:oMath>
      </m:oMathPara>
    </w:p>
    <w:p w:rsidR="00927CC8" w:rsidRPr="009D100E" w:rsidRDefault="00927CC8" w:rsidP="00E83F8A">
      <w:pPr>
        <w:spacing w:line="360" w:lineRule="auto"/>
        <w:ind w:firstLine="720"/>
        <w:rPr>
          <w:rFonts w:eastAsia="Calibri"/>
          <w:sz w:val="28"/>
          <w:szCs w:val="28"/>
          <w:lang w:eastAsia="en-US"/>
        </w:rPr>
      </w:pPr>
    </w:p>
    <w:p w:rsidR="00E83F8A" w:rsidRPr="009D100E" w:rsidRDefault="00E83F8A" w:rsidP="00E83F8A">
      <w:pPr>
        <w:spacing w:line="360" w:lineRule="auto"/>
        <w:ind w:firstLine="720"/>
        <w:rPr>
          <w:rFonts w:eastAsia="Calibri"/>
          <w:sz w:val="28"/>
          <w:szCs w:val="28"/>
          <w:lang w:eastAsia="en-US"/>
        </w:rPr>
      </w:pPr>
      <w:r w:rsidRPr="009D100E">
        <w:rPr>
          <w:rFonts w:eastAsia="Calibri"/>
          <w:sz w:val="28"/>
          <w:szCs w:val="28"/>
          <w:lang w:eastAsia="en-US"/>
        </w:rPr>
        <w:t xml:space="preserve">а для відносних частот </w:t>
      </w:r>
      <m:oMath>
        <m:r>
          <m:rPr>
            <m:sty m:val="p"/>
          </m:rPr>
          <w:rPr>
            <w:rFonts w:ascii="Cambria Math" w:eastAsia="Calibri" w:hAnsi="Cambria Math"/>
            <w:sz w:val="28"/>
            <w:szCs w:val="28"/>
            <w:lang w:eastAsia="en-US"/>
          </w:rPr>
          <m:t>ν&gt;1,0</m:t>
        </m:r>
      </m:oMath>
      <w:r w:rsidRPr="009D100E">
        <w:rPr>
          <w:rFonts w:eastAsia="Calibri"/>
          <w:sz w:val="28"/>
          <w:szCs w:val="28"/>
          <w:lang w:eastAsia="en-US"/>
        </w:rPr>
        <w:t xml:space="preserve"> (розрахунки проведені для </w:t>
      </w:r>
      <m:oMath>
        <m:r>
          <m:rPr>
            <m:sty m:val="p"/>
          </m:rPr>
          <w:rPr>
            <w:rFonts w:ascii="Cambria Math" w:eastAsia="Calibri" w:hAnsi="Cambria Math"/>
            <w:sz w:val="28"/>
            <w:szCs w:val="28"/>
            <w:lang w:eastAsia="en-US"/>
          </w:rPr>
          <m:t>ν=1,2)</m:t>
        </m:r>
        <m:r>
          <w:rPr>
            <w:rFonts w:ascii="Cambria Math" w:eastAsia="Calibri" w:hAnsi="Cambria Math"/>
            <w:sz w:val="28"/>
            <w:szCs w:val="28"/>
            <w:lang w:eastAsia="en-US"/>
          </w:rPr>
          <m:t>:</m:t>
        </m:r>
      </m:oMath>
    </w:p>
    <w:p w:rsidR="00E83F8A" w:rsidRPr="00927CC8" w:rsidRDefault="00B4703E" w:rsidP="00E83F8A">
      <w:pPr>
        <w:spacing w:line="360" w:lineRule="auto"/>
        <w:ind w:firstLine="720"/>
        <w:rPr>
          <w:rFonts w:eastAsia="Calibri"/>
          <w:sz w:val="28"/>
          <w:szCs w:val="28"/>
          <w:lang w:eastAsia="en-US"/>
        </w:rPr>
      </w:pPr>
      <m:oMathPara>
        <m:oMath>
          <m:sSub>
            <m:sSubPr>
              <m:ctrlPr>
                <w:rPr>
                  <w:rFonts w:ascii="Cambria Math" w:eastAsia="Calibri" w:hAnsi="Cambria Math"/>
                  <w:sz w:val="28"/>
                  <w:szCs w:val="28"/>
                  <w:lang w:eastAsia="en-US"/>
                </w:rPr>
              </m:ctrlPr>
            </m:sSubPr>
            <m:e>
              <m:r>
                <m:rPr>
                  <m:sty m:val="p"/>
                </m:rPr>
                <w:rPr>
                  <w:rFonts w:ascii="Cambria Math" w:eastAsia="Calibri" w:hAnsi="Cambria Math"/>
                  <w:sz w:val="28"/>
                  <w:szCs w:val="28"/>
                  <w:lang w:eastAsia="en-US"/>
                </w:rPr>
                <m:t>β</m:t>
              </m:r>
            </m:e>
            <m:sub>
              <m:r>
                <w:rPr>
                  <w:rFonts w:ascii="Cambria Math" w:eastAsia="Calibri" w:hAnsi="Cambria Math"/>
                  <w:sz w:val="28"/>
                  <w:szCs w:val="28"/>
                  <w:lang w:eastAsia="en-US"/>
                </w:rPr>
                <m:t>кр</m:t>
              </m:r>
            </m:sub>
          </m:sSub>
          <m:r>
            <w:rPr>
              <w:rFonts w:ascii="Cambria Math" w:eastAsia="Calibri" w:hAnsi="Cambria Math"/>
              <w:sz w:val="28"/>
              <w:szCs w:val="28"/>
              <w:lang w:eastAsia="en-US"/>
            </w:rPr>
            <m:t xml:space="preserve">= </m:t>
          </m:r>
          <m:sSubSup>
            <m:sSubSupPr>
              <m:ctrlPr>
                <w:rPr>
                  <w:rFonts w:ascii="Cambria Math" w:eastAsia="Calibri" w:hAnsi="Cambria Math"/>
                  <w:i/>
                  <w:sz w:val="28"/>
                  <w:szCs w:val="28"/>
                  <w:lang w:eastAsia="en-US"/>
                </w:rPr>
              </m:ctrlPr>
            </m:sSubSupPr>
            <m:e>
              <m:r>
                <w:rPr>
                  <w:rFonts w:ascii="Cambria Math" w:eastAsia="Calibri" w:hAnsi="Cambria Math"/>
                  <w:sz w:val="28"/>
                  <w:szCs w:val="28"/>
                  <w:lang w:eastAsia="en-US"/>
                </w:rPr>
                <m:t>r</m:t>
              </m:r>
            </m:e>
            <m:sub>
              <m:r>
                <w:rPr>
                  <w:rFonts w:ascii="Cambria Math" w:eastAsia="Calibri" w:hAnsi="Cambria Math"/>
                  <w:sz w:val="28"/>
                  <w:szCs w:val="28"/>
                  <w:lang w:eastAsia="en-US"/>
                </w:rPr>
                <m:t>2</m:t>
              </m:r>
            </m:sub>
            <m:sup>
              <m:r>
                <w:rPr>
                  <w:rFonts w:ascii="Cambria Math" w:eastAsia="Calibri" w:hAnsi="Cambria Math"/>
                  <w:sz w:val="28"/>
                  <w:szCs w:val="28"/>
                  <w:lang w:eastAsia="en-US"/>
                </w:rPr>
                <m:t>'</m:t>
              </m:r>
            </m:sup>
          </m:sSubSup>
          <m:rad>
            <m:radPr>
              <m:degHide m:val="1"/>
              <m:ctrlPr>
                <w:rPr>
                  <w:rFonts w:ascii="Cambria Math" w:eastAsia="Calibri" w:hAnsi="Cambria Math"/>
                  <w:i/>
                  <w:sz w:val="28"/>
                  <w:szCs w:val="28"/>
                  <w:lang w:eastAsia="en-US"/>
                </w:rPr>
              </m:ctrlPr>
            </m:radPr>
            <m:deg/>
            <m:e>
              <m:f>
                <m:fPr>
                  <m:ctrlPr>
                    <w:rPr>
                      <w:rFonts w:ascii="Cambria Math" w:eastAsia="Calibri" w:hAnsi="Cambria Math"/>
                      <w:i/>
                      <w:sz w:val="28"/>
                      <w:szCs w:val="28"/>
                      <w:lang w:eastAsia="en-US"/>
                    </w:rPr>
                  </m:ctrlPr>
                </m:fPr>
                <m:num>
                  <m:sSup>
                    <m:sSupPr>
                      <m:ctrlPr>
                        <w:rPr>
                          <w:rFonts w:ascii="Cambria Math" w:eastAsia="Calibri" w:hAnsi="Cambria Math"/>
                          <w:i/>
                          <w:sz w:val="28"/>
                          <w:szCs w:val="28"/>
                          <w:lang w:eastAsia="en-US"/>
                        </w:rPr>
                      </m:ctrlPr>
                    </m:sSupPr>
                    <m:e>
                      <m:r>
                        <w:rPr>
                          <w:rFonts w:ascii="Cambria Math" w:eastAsia="Calibri" w:hAnsi="Cambria Math"/>
                          <w:sz w:val="28"/>
                          <w:szCs w:val="28"/>
                          <w:lang w:eastAsia="en-US"/>
                        </w:rPr>
                        <m:t>d</m:t>
                      </m:r>
                    </m:e>
                    <m:sup>
                      <m:r>
                        <w:rPr>
                          <w:rFonts w:ascii="Cambria Math" w:eastAsia="Calibri" w:hAnsi="Cambria Math"/>
                          <w:sz w:val="28"/>
                          <w:szCs w:val="28"/>
                          <w:lang w:eastAsia="en-US"/>
                        </w:rPr>
                        <m:t>2</m:t>
                      </m:r>
                    </m:sup>
                  </m:sSup>
                  <m:r>
                    <w:rPr>
                      <w:rFonts w:ascii="Cambria Math" w:eastAsia="Calibri" w:hAnsi="Cambria Math"/>
                      <w:sz w:val="28"/>
                      <w:szCs w:val="28"/>
                      <w:lang w:eastAsia="en-US"/>
                    </w:rPr>
                    <m:t>+</m:t>
                  </m:r>
                  <m:sSup>
                    <m:sSupPr>
                      <m:ctrlPr>
                        <w:rPr>
                          <w:rFonts w:ascii="Cambria Math" w:eastAsia="Calibri" w:hAnsi="Cambria Math"/>
                          <w:i/>
                          <w:sz w:val="28"/>
                          <w:szCs w:val="28"/>
                          <w:lang w:eastAsia="en-US"/>
                        </w:rPr>
                      </m:ctrlPr>
                    </m:sSupPr>
                    <m:e>
                      <m:r>
                        <w:rPr>
                          <w:rFonts w:ascii="Cambria Math" w:eastAsia="Calibri" w:hAnsi="Cambria Math"/>
                          <w:sz w:val="28"/>
                          <w:szCs w:val="28"/>
                          <w:lang w:eastAsia="en-US"/>
                        </w:rPr>
                        <m:t>e</m:t>
                      </m:r>
                    </m:e>
                    <m:sup>
                      <m:r>
                        <w:rPr>
                          <w:rFonts w:ascii="Cambria Math" w:eastAsia="Calibri" w:hAnsi="Cambria Math"/>
                          <w:sz w:val="28"/>
                          <w:szCs w:val="28"/>
                          <w:lang w:eastAsia="en-US"/>
                        </w:rPr>
                        <m:t>2</m:t>
                      </m:r>
                    </m:sup>
                  </m:sSup>
                  <m:sSup>
                    <m:sSupPr>
                      <m:ctrlPr>
                        <w:rPr>
                          <w:rFonts w:ascii="Cambria Math" w:eastAsia="Calibri" w:hAnsi="Cambria Math"/>
                          <w:i/>
                          <w:sz w:val="28"/>
                          <w:szCs w:val="28"/>
                          <w:lang w:eastAsia="en-US"/>
                        </w:rPr>
                      </m:ctrlPr>
                    </m:sSupPr>
                    <m:e>
                      <m:r>
                        <m:rPr>
                          <m:sty m:val="p"/>
                        </m:rPr>
                        <w:rPr>
                          <w:rFonts w:ascii="Cambria Math" w:eastAsia="Calibri" w:hAnsi="Cambria Math"/>
                          <w:sz w:val="28"/>
                          <w:szCs w:val="28"/>
                          <w:lang w:eastAsia="en-US"/>
                        </w:rPr>
                        <m:t>ν</m:t>
                      </m:r>
                    </m:e>
                    <m:sup>
                      <m:r>
                        <w:rPr>
                          <w:rFonts w:ascii="Cambria Math" w:eastAsia="Calibri" w:hAnsi="Cambria Math"/>
                          <w:sz w:val="28"/>
                          <w:szCs w:val="28"/>
                          <w:lang w:eastAsia="en-US"/>
                        </w:rPr>
                        <m:t>2</m:t>
                      </m:r>
                    </m:sup>
                  </m:sSup>
                </m:num>
                <m:den>
                  <m:sSup>
                    <m:sSupPr>
                      <m:ctrlPr>
                        <w:rPr>
                          <w:rFonts w:ascii="Cambria Math" w:eastAsia="Calibri" w:hAnsi="Cambria Math"/>
                          <w:i/>
                          <w:sz w:val="28"/>
                          <w:szCs w:val="28"/>
                          <w:lang w:eastAsia="en-US"/>
                        </w:rPr>
                      </m:ctrlPr>
                    </m:sSupPr>
                    <m:e>
                      <m:r>
                        <w:rPr>
                          <w:rFonts w:ascii="Cambria Math" w:eastAsia="Calibri" w:hAnsi="Cambria Math"/>
                          <w:sz w:val="28"/>
                          <w:szCs w:val="28"/>
                          <w:lang w:eastAsia="en-US"/>
                        </w:rPr>
                        <m:t>b</m:t>
                      </m:r>
                    </m:e>
                    <m:sup>
                      <m:r>
                        <w:rPr>
                          <w:rFonts w:ascii="Cambria Math" w:eastAsia="Calibri" w:hAnsi="Cambria Math"/>
                          <w:sz w:val="28"/>
                          <w:szCs w:val="28"/>
                          <w:lang w:eastAsia="en-US"/>
                        </w:rPr>
                        <m:t>2</m:t>
                      </m:r>
                    </m:sup>
                  </m:sSup>
                  <m:r>
                    <w:rPr>
                      <w:rFonts w:ascii="Cambria Math" w:eastAsia="Calibri" w:hAnsi="Cambria Math"/>
                      <w:sz w:val="28"/>
                      <w:szCs w:val="28"/>
                      <w:lang w:eastAsia="en-US"/>
                    </w:rPr>
                    <m:t>+</m:t>
                  </m:r>
                  <m:sSup>
                    <m:sSupPr>
                      <m:ctrlPr>
                        <w:rPr>
                          <w:rFonts w:ascii="Cambria Math" w:eastAsia="Calibri" w:hAnsi="Cambria Math"/>
                          <w:i/>
                          <w:sz w:val="28"/>
                          <w:szCs w:val="28"/>
                          <w:lang w:eastAsia="en-US"/>
                        </w:rPr>
                      </m:ctrlPr>
                    </m:sSupPr>
                    <m:e>
                      <m:r>
                        <w:rPr>
                          <w:rFonts w:ascii="Cambria Math" w:eastAsia="Calibri" w:hAnsi="Cambria Math"/>
                          <w:sz w:val="28"/>
                          <w:szCs w:val="28"/>
                          <w:lang w:eastAsia="en-US"/>
                        </w:rPr>
                        <m:t>c</m:t>
                      </m:r>
                    </m:e>
                    <m:sup>
                      <m:r>
                        <w:rPr>
                          <w:rFonts w:ascii="Cambria Math" w:eastAsia="Calibri" w:hAnsi="Cambria Math"/>
                          <w:sz w:val="28"/>
                          <w:szCs w:val="28"/>
                          <w:lang w:eastAsia="en-US"/>
                        </w:rPr>
                        <m:t>2</m:t>
                      </m:r>
                    </m:sup>
                  </m:sSup>
                  <m:sSup>
                    <m:sSupPr>
                      <m:ctrlPr>
                        <w:rPr>
                          <w:rFonts w:ascii="Cambria Math" w:eastAsia="Calibri" w:hAnsi="Cambria Math"/>
                          <w:i/>
                          <w:sz w:val="28"/>
                          <w:szCs w:val="28"/>
                          <w:lang w:eastAsia="en-US"/>
                        </w:rPr>
                      </m:ctrlPr>
                    </m:sSupPr>
                    <m:e>
                      <m:r>
                        <m:rPr>
                          <m:sty m:val="p"/>
                        </m:rPr>
                        <w:rPr>
                          <w:rFonts w:ascii="Cambria Math" w:eastAsia="Calibri" w:hAnsi="Cambria Math"/>
                          <w:sz w:val="28"/>
                          <w:szCs w:val="28"/>
                          <w:lang w:eastAsia="en-US"/>
                        </w:rPr>
                        <m:t>ν</m:t>
                      </m:r>
                    </m:e>
                    <m:sup>
                      <m:r>
                        <w:rPr>
                          <w:rFonts w:ascii="Cambria Math" w:eastAsia="Calibri" w:hAnsi="Cambria Math"/>
                          <w:sz w:val="28"/>
                          <w:szCs w:val="28"/>
                          <w:lang w:eastAsia="en-US"/>
                        </w:rPr>
                        <m:t>2</m:t>
                      </m:r>
                    </m:sup>
                  </m:sSup>
                </m:den>
              </m:f>
            </m:e>
          </m:rad>
          <m:r>
            <w:rPr>
              <w:rFonts w:ascii="Cambria Math" w:eastAsia="Calibri" w:hAnsi="Cambria Math"/>
              <w:sz w:val="28"/>
              <w:szCs w:val="28"/>
              <w:lang w:eastAsia="en-US"/>
            </w:rPr>
            <m:t>=0,217</m:t>
          </m:r>
          <m:rad>
            <m:radPr>
              <m:degHide m:val="1"/>
              <m:ctrlPr>
                <w:rPr>
                  <w:rFonts w:ascii="Cambria Math" w:eastAsia="Calibri" w:hAnsi="Cambria Math"/>
                  <w:i/>
                  <w:sz w:val="28"/>
                  <w:szCs w:val="28"/>
                  <w:lang w:eastAsia="en-US"/>
                </w:rPr>
              </m:ctrlPr>
            </m:radPr>
            <m:deg/>
            <m:e>
              <m:f>
                <m:fPr>
                  <m:ctrlPr>
                    <w:rPr>
                      <w:rFonts w:ascii="Cambria Math" w:eastAsia="Calibri" w:hAnsi="Cambria Math"/>
                      <w:i/>
                      <w:sz w:val="28"/>
                      <w:szCs w:val="28"/>
                      <w:lang w:eastAsia="en-US"/>
                    </w:rPr>
                  </m:ctrlPr>
                </m:fPr>
                <m:num>
                  <m:sSup>
                    <m:sSupPr>
                      <m:ctrlPr>
                        <w:rPr>
                          <w:rFonts w:ascii="Cambria Math" w:eastAsia="Calibri" w:hAnsi="Cambria Math"/>
                          <w:i/>
                          <w:sz w:val="28"/>
                          <w:szCs w:val="28"/>
                          <w:lang w:eastAsia="en-US"/>
                        </w:rPr>
                      </m:ctrlPr>
                    </m:sSupPr>
                    <m:e>
                      <m:r>
                        <w:rPr>
                          <w:rFonts w:ascii="Cambria Math" w:eastAsia="Calibri" w:hAnsi="Cambria Math"/>
                          <w:sz w:val="28"/>
                          <w:szCs w:val="28"/>
                          <w:lang w:eastAsia="en-US"/>
                        </w:rPr>
                        <m:t>0,002</m:t>
                      </m:r>
                    </m:e>
                    <m:sup>
                      <m:r>
                        <w:rPr>
                          <w:rFonts w:ascii="Cambria Math" w:eastAsia="Calibri" w:hAnsi="Cambria Math"/>
                          <w:sz w:val="28"/>
                          <w:szCs w:val="28"/>
                          <w:lang w:eastAsia="en-US"/>
                        </w:rPr>
                        <m:t>2</m:t>
                      </m:r>
                    </m:sup>
                  </m:sSup>
                  <m:r>
                    <w:rPr>
                      <w:rFonts w:ascii="Cambria Math" w:eastAsia="Calibri" w:hAnsi="Cambria Math"/>
                      <w:sz w:val="28"/>
                      <w:szCs w:val="28"/>
                      <w:lang w:eastAsia="en-US"/>
                    </w:rPr>
                    <m:t>+</m:t>
                  </m:r>
                  <m:sSup>
                    <m:sSupPr>
                      <m:ctrlPr>
                        <w:rPr>
                          <w:rFonts w:ascii="Cambria Math" w:eastAsia="Calibri" w:hAnsi="Cambria Math"/>
                          <w:i/>
                          <w:sz w:val="28"/>
                          <w:szCs w:val="28"/>
                          <w:lang w:eastAsia="en-US"/>
                        </w:rPr>
                      </m:ctrlPr>
                    </m:sSupPr>
                    <m:e>
                      <m:r>
                        <w:rPr>
                          <w:rFonts w:ascii="Cambria Math" w:eastAsia="Calibri" w:hAnsi="Cambria Math"/>
                          <w:sz w:val="28"/>
                          <w:szCs w:val="28"/>
                          <w:lang w:eastAsia="en-US"/>
                        </w:rPr>
                        <m:t>1,03</m:t>
                      </m:r>
                    </m:e>
                    <m:sup>
                      <m:r>
                        <w:rPr>
                          <w:rFonts w:ascii="Cambria Math" w:eastAsia="Calibri" w:hAnsi="Cambria Math"/>
                          <w:sz w:val="28"/>
                          <w:szCs w:val="28"/>
                          <w:lang w:eastAsia="en-US"/>
                        </w:rPr>
                        <m:t>2</m:t>
                      </m:r>
                    </m:sup>
                  </m:sSup>
                  <m:sSup>
                    <m:sSupPr>
                      <m:ctrlPr>
                        <w:rPr>
                          <w:rFonts w:ascii="Cambria Math" w:eastAsia="Calibri" w:hAnsi="Cambria Math"/>
                          <w:i/>
                          <w:sz w:val="28"/>
                          <w:szCs w:val="28"/>
                          <w:lang w:eastAsia="en-US"/>
                        </w:rPr>
                      </m:ctrlPr>
                    </m:sSupPr>
                    <m:e>
                      <m:r>
                        <w:rPr>
                          <w:rFonts w:ascii="Cambria Math" w:eastAsia="Calibri" w:hAnsi="Cambria Math"/>
                          <w:sz w:val="28"/>
                          <w:szCs w:val="28"/>
                          <w:lang w:eastAsia="en-US"/>
                        </w:rPr>
                        <m:t>1,2</m:t>
                      </m:r>
                    </m:e>
                    <m:sup>
                      <m:r>
                        <w:rPr>
                          <w:rFonts w:ascii="Cambria Math" w:eastAsia="Calibri" w:hAnsi="Cambria Math"/>
                          <w:sz w:val="28"/>
                          <w:szCs w:val="28"/>
                          <w:lang w:eastAsia="en-US"/>
                        </w:rPr>
                        <m:t>2</m:t>
                      </m:r>
                    </m:sup>
                  </m:sSup>
                </m:num>
                <m:den>
                  <m:sSup>
                    <m:sSupPr>
                      <m:ctrlPr>
                        <w:rPr>
                          <w:rFonts w:ascii="Cambria Math" w:eastAsia="Calibri" w:hAnsi="Cambria Math"/>
                          <w:i/>
                          <w:sz w:val="28"/>
                          <w:szCs w:val="28"/>
                          <w:lang w:eastAsia="en-US"/>
                        </w:rPr>
                      </m:ctrlPr>
                    </m:sSupPr>
                    <m:e>
                      <m:r>
                        <w:rPr>
                          <w:rFonts w:ascii="Cambria Math" w:eastAsia="Calibri" w:hAnsi="Cambria Math"/>
                          <w:sz w:val="28"/>
                          <w:szCs w:val="28"/>
                          <w:lang w:eastAsia="en-US"/>
                        </w:rPr>
                        <m:t>0,222</m:t>
                      </m:r>
                    </m:e>
                    <m:sup>
                      <m:r>
                        <w:rPr>
                          <w:rFonts w:ascii="Cambria Math" w:eastAsia="Calibri" w:hAnsi="Cambria Math"/>
                          <w:sz w:val="28"/>
                          <w:szCs w:val="28"/>
                          <w:lang w:eastAsia="en-US"/>
                        </w:rPr>
                        <m:t>2</m:t>
                      </m:r>
                    </m:sup>
                  </m:sSup>
                  <m:r>
                    <w:rPr>
                      <w:rFonts w:ascii="Cambria Math" w:eastAsia="Calibri" w:hAnsi="Cambria Math"/>
                      <w:sz w:val="28"/>
                      <w:szCs w:val="28"/>
                      <w:lang w:eastAsia="en-US"/>
                    </w:rPr>
                    <m:t>+</m:t>
                  </m:r>
                  <m:sSup>
                    <m:sSupPr>
                      <m:ctrlPr>
                        <w:rPr>
                          <w:rFonts w:ascii="Cambria Math" w:eastAsia="Calibri" w:hAnsi="Cambria Math"/>
                          <w:i/>
                          <w:sz w:val="28"/>
                          <w:szCs w:val="28"/>
                          <w:lang w:eastAsia="en-US"/>
                        </w:rPr>
                      </m:ctrlPr>
                    </m:sSupPr>
                    <m:e>
                      <m:r>
                        <w:rPr>
                          <w:rFonts w:ascii="Cambria Math" w:eastAsia="Calibri" w:hAnsi="Cambria Math"/>
                          <w:sz w:val="28"/>
                          <w:szCs w:val="28"/>
                          <w:lang w:eastAsia="en-US"/>
                        </w:rPr>
                        <m:t>6,58</m:t>
                      </m:r>
                    </m:e>
                    <m:sup>
                      <m:r>
                        <w:rPr>
                          <w:rFonts w:ascii="Cambria Math" w:eastAsia="Calibri" w:hAnsi="Cambria Math"/>
                          <w:sz w:val="28"/>
                          <w:szCs w:val="28"/>
                          <w:lang w:eastAsia="en-US"/>
                        </w:rPr>
                        <m:t>2</m:t>
                      </m:r>
                    </m:sup>
                  </m:sSup>
                  <m:sSup>
                    <m:sSupPr>
                      <m:ctrlPr>
                        <w:rPr>
                          <w:rFonts w:ascii="Cambria Math" w:eastAsia="Calibri" w:hAnsi="Cambria Math"/>
                          <w:i/>
                          <w:sz w:val="28"/>
                          <w:szCs w:val="28"/>
                          <w:lang w:eastAsia="en-US"/>
                        </w:rPr>
                      </m:ctrlPr>
                    </m:sSupPr>
                    <m:e>
                      <m:r>
                        <m:rPr>
                          <m:sty m:val="p"/>
                        </m:rPr>
                        <w:rPr>
                          <w:rFonts w:ascii="Cambria Math" w:eastAsia="Calibri" w:hAnsi="Cambria Math"/>
                          <w:sz w:val="28"/>
                          <w:szCs w:val="28"/>
                          <w:lang w:eastAsia="en-US"/>
                        </w:rPr>
                        <m:t>1,2</m:t>
                      </m:r>
                    </m:e>
                    <m:sup>
                      <m:r>
                        <w:rPr>
                          <w:rFonts w:ascii="Cambria Math" w:eastAsia="Calibri" w:hAnsi="Cambria Math"/>
                          <w:sz w:val="28"/>
                          <w:szCs w:val="28"/>
                          <w:lang w:eastAsia="en-US"/>
                        </w:rPr>
                        <m:t>2</m:t>
                      </m:r>
                    </m:sup>
                  </m:sSup>
                </m:den>
              </m:f>
            </m:e>
          </m:rad>
          <m:r>
            <w:rPr>
              <w:rFonts w:ascii="Cambria Math" w:eastAsia="Calibri" w:hAnsi="Cambria Math"/>
              <w:sz w:val="28"/>
              <w:szCs w:val="28"/>
              <w:lang w:eastAsia="en-US"/>
            </w:rPr>
            <m:t>=0,0339.</m:t>
          </m:r>
        </m:oMath>
      </m:oMathPara>
    </w:p>
    <w:p w:rsidR="00927CC8" w:rsidRPr="009D100E" w:rsidRDefault="00927CC8" w:rsidP="00E83F8A">
      <w:pPr>
        <w:spacing w:line="360" w:lineRule="auto"/>
        <w:ind w:firstLine="720"/>
        <w:rPr>
          <w:rFonts w:eastAsia="Calibri"/>
          <w:sz w:val="28"/>
          <w:szCs w:val="28"/>
          <w:lang w:eastAsia="en-US"/>
        </w:rPr>
      </w:pPr>
    </w:p>
    <w:p w:rsidR="00E83F8A" w:rsidRPr="00927CC8" w:rsidRDefault="00927CC8" w:rsidP="00927CC8">
      <w:pPr>
        <w:spacing w:line="360" w:lineRule="auto"/>
        <w:ind w:left="426" w:firstLine="720"/>
        <w:rPr>
          <w:rFonts w:eastAsia="Calibri"/>
          <w:sz w:val="28"/>
          <w:szCs w:val="28"/>
          <w:lang w:val="ru-RU" w:eastAsia="en-US"/>
        </w:rPr>
      </w:pPr>
      <w:r>
        <w:rPr>
          <w:rFonts w:eastAsia="Calibri"/>
          <w:sz w:val="28"/>
          <w:szCs w:val="28"/>
          <w:lang w:eastAsia="en-US"/>
        </w:rPr>
        <w:t>Таблиця 3.1- Результати р</w:t>
      </w:r>
      <w:r w:rsidR="00E83F8A" w:rsidRPr="009D100E">
        <w:rPr>
          <w:rFonts w:eastAsia="Calibri"/>
          <w:sz w:val="28"/>
          <w:szCs w:val="28"/>
          <w:lang w:eastAsia="en-US"/>
        </w:rPr>
        <w:t>озрахунк</w:t>
      </w:r>
      <w:r>
        <w:rPr>
          <w:rFonts w:eastAsia="Calibri"/>
          <w:sz w:val="28"/>
          <w:szCs w:val="28"/>
          <w:lang w:eastAsia="en-US"/>
        </w:rPr>
        <w:t>ів</w:t>
      </w:r>
      <w:r w:rsidR="00E83F8A" w:rsidRPr="009D100E">
        <w:rPr>
          <w:rFonts w:eastAsia="Calibri"/>
          <w:sz w:val="28"/>
          <w:szCs w:val="28"/>
          <w:lang w:eastAsia="en-US"/>
        </w:rPr>
        <w:t xml:space="preserve"> коефіцієнтів </w:t>
      </w:r>
      <m:oMath>
        <m:r>
          <w:rPr>
            <w:rFonts w:ascii="Cambria Math" w:eastAsia="Calibri" w:hAnsi="Cambria Math"/>
            <w:sz w:val="28"/>
            <w:szCs w:val="28"/>
            <w:lang w:eastAsia="en-US"/>
          </w:rPr>
          <m:t>А</m:t>
        </m:r>
        <m:d>
          <m:dPr>
            <m:ctrlPr>
              <w:rPr>
                <w:rFonts w:ascii="Cambria Math" w:eastAsia="Calibri" w:hAnsi="Cambria Math"/>
                <w:i/>
                <w:sz w:val="28"/>
                <w:szCs w:val="28"/>
                <w:lang w:eastAsia="en-US"/>
              </w:rPr>
            </m:ctrlPr>
          </m:dPr>
          <m:e>
            <m:r>
              <m:rPr>
                <m:sty m:val="p"/>
              </m:rPr>
              <w:rPr>
                <w:rFonts w:ascii="Cambria Math" w:eastAsia="Calibri" w:hAnsi="Cambria Math"/>
                <w:sz w:val="28"/>
                <w:szCs w:val="28"/>
                <w:lang w:eastAsia="en-US"/>
              </w:rPr>
              <m:t>ν,β</m:t>
            </m:r>
            <m:ctrlPr>
              <w:rPr>
                <w:rFonts w:ascii="Cambria Math" w:eastAsia="Calibri" w:hAnsi="Cambria Math"/>
                <w:sz w:val="28"/>
                <w:szCs w:val="28"/>
                <w:lang w:eastAsia="en-US"/>
              </w:rPr>
            </m:ctrlPr>
          </m:e>
        </m:d>
        <m:r>
          <w:rPr>
            <w:rFonts w:ascii="Cambria Math" w:eastAsia="Calibri" w:hAnsi="Cambria Math"/>
            <w:sz w:val="28"/>
            <w:szCs w:val="28"/>
            <w:lang w:eastAsia="en-US"/>
          </w:rPr>
          <m:t>, В</m:t>
        </m:r>
        <m:d>
          <m:dPr>
            <m:ctrlPr>
              <w:rPr>
                <w:rFonts w:ascii="Cambria Math" w:eastAsia="Calibri" w:hAnsi="Cambria Math"/>
                <w:i/>
                <w:sz w:val="28"/>
                <w:szCs w:val="28"/>
                <w:lang w:eastAsia="en-US"/>
              </w:rPr>
            </m:ctrlPr>
          </m:dPr>
          <m:e>
            <m:r>
              <m:rPr>
                <m:sty m:val="p"/>
              </m:rPr>
              <w:rPr>
                <w:rFonts w:ascii="Cambria Math" w:eastAsia="Calibri" w:hAnsi="Cambria Math"/>
                <w:sz w:val="28"/>
                <w:szCs w:val="28"/>
                <w:lang w:eastAsia="en-US"/>
              </w:rPr>
              <m:t>β</m:t>
            </m:r>
            <m:ctrlPr>
              <w:rPr>
                <w:rFonts w:ascii="Cambria Math" w:eastAsia="Calibri" w:hAnsi="Cambria Math"/>
                <w:sz w:val="28"/>
                <w:szCs w:val="28"/>
                <w:lang w:eastAsia="en-US"/>
              </w:rPr>
            </m:ctrlPr>
          </m:e>
        </m:d>
      </m:oMath>
      <w:r w:rsidR="00E83F8A" w:rsidRPr="009D100E">
        <w:rPr>
          <w:rFonts w:eastAsia="Calibri"/>
          <w:sz w:val="28"/>
          <w:szCs w:val="28"/>
          <w:lang w:eastAsia="en-US"/>
        </w:rPr>
        <w:t xml:space="preserve"> та </w:t>
      </w:r>
      <m:oMath>
        <m:r>
          <w:rPr>
            <w:rFonts w:ascii="Cambria Math" w:eastAsia="Calibri" w:hAnsi="Cambria Math"/>
            <w:sz w:val="28"/>
            <w:szCs w:val="28"/>
            <w:lang w:eastAsia="en-US"/>
          </w:rPr>
          <m:t>С</m:t>
        </m:r>
        <m:d>
          <m:dPr>
            <m:ctrlPr>
              <w:rPr>
                <w:rFonts w:ascii="Cambria Math" w:eastAsia="Calibri" w:hAnsi="Cambria Math"/>
                <w:i/>
                <w:sz w:val="28"/>
                <w:szCs w:val="28"/>
                <w:lang w:eastAsia="en-US"/>
              </w:rPr>
            </m:ctrlPr>
          </m:dPr>
          <m:e>
            <m:r>
              <m:rPr>
                <m:sty m:val="p"/>
              </m:rPr>
              <w:rPr>
                <w:rFonts w:ascii="Cambria Math" w:eastAsia="Calibri" w:hAnsi="Cambria Math"/>
                <w:sz w:val="28"/>
                <w:szCs w:val="28"/>
                <w:lang w:eastAsia="en-US"/>
              </w:rPr>
              <m:t>β</m:t>
            </m:r>
            <m:ctrlPr>
              <w:rPr>
                <w:rFonts w:ascii="Cambria Math" w:eastAsia="Calibri" w:hAnsi="Cambria Math"/>
                <w:sz w:val="28"/>
                <w:szCs w:val="28"/>
                <w:lang w:eastAsia="en-US"/>
              </w:rPr>
            </m:ctrlPr>
          </m:e>
        </m:d>
      </m:oMath>
    </w:p>
    <w:tbl>
      <w:tblPr>
        <w:tblStyle w:val="TableGrid"/>
        <w:tblW w:w="0" w:type="auto"/>
        <w:jc w:val="center"/>
        <w:tblLook w:val="04A0" w:firstRow="1" w:lastRow="0" w:firstColumn="1" w:lastColumn="0" w:noHBand="0" w:noVBand="1"/>
      </w:tblPr>
      <w:tblGrid>
        <w:gridCol w:w="1869"/>
        <w:gridCol w:w="1869"/>
        <w:gridCol w:w="1869"/>
        <w:gridCol w:w="1869"/>
      </w:tblGrid>
      <w:tr w:rsidR="00E83F8A" w:rsidRPr="009D100E" w:rsidTr="00E83F8A">
        <w:trPr>
          <w:jc w:val="center"/>
        </w:trPr>
        <w:tc>
          <w:tcPr>
            <w:tcW w:w="1869" w:type="dxa"/>
          </w:tcPr>
          <w:p w:rsidR="00E83F8A" w:rsidRPr="009D100E" w:rsidRDefault="00E83F8A" w:rsidP="00E83F8A">
            <w:pPr>
              <w:spacing w:line="360" w:lineRule="auto"/>
              <w:jc w:val="center"/>
              <w:rPr>
                <w:sz w:val="24"/>
              </w:rPr>
            </w:pPr>
            <m:oMathPara>
              <m:oMath>
                <m:r>
                  <m:rPr>
                    <m:sty m:val="p"/>
                  </m:rPr>
                  <w:rPr>
                    <w:rFonts w:ascii="Cambria Math" w:hAnsi="Cambria Math"/>
                    <w:sz w:val="24"/>
                  </w:rPr>
                  <m:t>β</m:t>
                </m:r>
              </m:oMath>
            </m:oMathPara>
          </w:p>
        </w:tc>
        <w:tc>
          <w:tcPr>
            <w:tcW w:w="1869" w:type="dxa"/>
          </w:tcPr>
          <w:p w:rsidR="00E83F8A" w:rsidRPr="009D100E" w:rsidRDefault="00E83F8A" w:rsidP="00E83F8A">
            <w:pPr>
              <w:spacing w:line="360" w:lineRule="auto"/>
              <w:jc w:val="center"/>
              <w:rPr>
                <w:sz w:val="24"/>
              </w:rPr>
            </w:pPr>
            <w:r w:rsidRPr="009D100E">
              <w:rPr>
                <w:sz w:val="24"/>
              </w:rPr>
              <w:t>0</w:t>
            </w:r>
          </w:p>
        </w:tc>
        <w:tc>
          <w:tcPr>
            <w:tcW w:w="1869" w:type="dxa"/>
          </w:tcPr>
          <w:p w:rsidR="00E83F8A" w:rsidRPr="009D100E" w:rsidRDefault="00E83F8A" w:rsidP="00E83F8A">
            <w:pPr>
              <w:spacing w:line="360" w:lineRule="auto"/>
              <w:jc w:val="center"/>
              <w:rPr>
                <w:sz w:val="24"/>
              </w:rPr>
            </w:pPr>
            <w:r w:rsidRPr="009D100E">
              <w:rPr>
                <w:sz w:val="24"/>
              </w:rPr>
              <w:t>0,005</w:t>
            </w:r>
          </w:p>
        </w:tc>
        <w:tc>
          <w:tcPr>
            <w:tcW w:w="1869" w:type="dxa"/>
          </w:tcPr>
          <w:p w:rsidR="00E83F8A" w:rsidRPr="009D100E" w:rsidRDefault="00E83F8A" w:rsidP="00E83F8A">
            <w:pPr>
              <w:spacing w:line="360" w:lineRule="auto"/>
              <w:jc w:val="center"/>
              <w:rPr>
                <w:sz w:val="24"/>
              </w:rPr>
            </w:pPr>
            <w:r w:rsidRPr="009D100E">
              <w:rPr>
                <w:sz w:val="24"/>
              </w:rPr>
              <w:t>0,00933</w:t>
            </w:r>
          </w:p>
        </w:tc>
      </w:tr>
      <w:tr w:rsidR="00E83F8A" w:rsidRPr="009D100E" w:rsidTr="00E83F8A">
        <w:trPr>
          <w:jc w:val="center"/>
        </w:trPr>
        <w:tc>
          <w:tcPr>
            <w:tcW w:w="1869" w:type="dxa"/>
          </w:tcPr>
          <w:p w:rsidR="00E83F8A" w:rsidRPr="009D100E" w:rsidRDefault="00E83F8A" w:rsidP="00E83F8A">
            <w:pPr>
              <w:spacing w:line="360" w:lineRule="auto"/>
              <w:jc w:val="center"/>
              <w:rPr>
                <w:sz w:val="24"/>
              </w:rPr>
            </w:pPr>
            <m:oMathPara>
              <m:oMath>
                <m:r>
                  <w:rPr>
                    <w:rFonts w:ascii="Cambria Math" w:hAnsi="Cambria Math"/>
                    <w:sz w:val="24"/>
                  </w:rPr>
                  <m:t>А</m:t>
                </m:r>
                <m:d>
                  <m:dPr>
                    <m:ctrlPr>
                      <w:rPr>
                        <w:rFonts w:ascii="Cambria Math" w:hAnsi="Cambria Math"/>
                        <w:i/>
                        <w:sz w:val="24"/>
                      </w:rPr>
                    </m:ctrlPr>
                  </m:dPr>
                  <m:e>
                    <m:r>
                      <m:rPr>
                        <m:sty m:val="p"/>
                      </m:rPr>
                      <w:rPr>
                        <w:rFonts w:ascii="Cambria Math" w:hAnsi="Cambria Math"/>
                        <w:sz w:val="24"/>
                      </w:rPr>
                      <m:t>ν=1,2</m:t>
                    </m:r>
                    <m:ctrlPr>
                      <w:rPr>
                        <w:rFonts w:ascii="Cambria Math" w:hAnsi="Cambria Math"/>
                        <w:sz w:val="24"/>
                      </w:rPr>
                    </m:ctrlPr>
                  </m:e>
                </m:d>
              </m:oMath>
            </m:oMathPara>
          </w:p>
        </w:tc>
        <w:tc>
          <w:tcPr>
            <w:tcW w:w="1869" w:type="dxa"/>
          </w:tcPr>
          <w:p w:rsidR="00E83F8A" w:rsidRPr="009D100E" w:rsidRDefault="00E83F8A" w:rsidP="00E83F8A">
            <w:pPr>
              <w:spacing w:line="360" w:lineRule="auto"/>
              <w:jc w:val="center"/>
              <w:rPr>
                <w:sz w:val="24"/>
                <w:lang w:val="en-US"/>
              </w:rPr>
            </w:pPr>
            <w:r w:rsidRPr="009D100E">
              <w:rPr>
                <w:sz w:val="24"/>
              </w:rPr>
              <w:t>0,071863494</w:t>
            </w:r>
          </w:p>
        </w:tc>
        <w:tc>
          <w:tcPr>
            <w:tcW w:w="1869" w:type="dxa"/>
          </w:tcPr>
          <w:p w:rsidR="00E83F8A" w:rsidRPr="009D100E" w:rsidRDefault="00E83F8A" w:rsidP="00E83F8A">
            <w:pPr>
              <w:spacing w:line="360" w:lineRule="auto"/>
              <w:jc w:val="center"/>
              <w:rPr>
                <w:sz w:val="24"/>
                <w:lang w:val="en-US"/>
              </w:rPr>
            </w:pPr>
            <w:r w:rsidRPr="009D100E">
              <w:rPr>
                <w:sz w:val="24"/>
              </w:rPr>
              <w:t>0,073985588</w:t>
            </w:r>
          </w:p>
        </w:tc>
        <w:tc>
          <w:tcPr>
            <w:tcW w:w="1869" w:type="dxa"/>
          </w:tcPr>
          <w:p w:rsidR="00E83F8A" w:rsidRPr="009D100E" w:rsidRDefault="00E83F8A" w:rsidP="00E83F8A">
            <w:pPr>
              <w:spacing w:line="360" w:lineRule="auto"/>
              <w:jc w:val="center"/>
              <w:rPr>
                <w:sz w:val="24"/>
                <w:lang w:val="ru-RU"/>
              </w:rPr>
            </w:pPr>
            <w:r w:rsidRPr="009D100E">
              <w:rPr>
                <w:sz w:val="24"/>
                <w:lang w:val="en-US"/>
              </w:rPr>
              <w:t>0.</w:t>
            </w:r>
            <w:r w:rsidRPr="009D100E">
              <w:rPr>
                <w:sz w:val="24"/>
                <w:lang w:val="ru-RU"/>
              </w:rPr>
              <w:t>078350530</w:t>
            </w:r>
          </w:p>
        </w:tc>
      </w:tr>
      <w:tr w:rsidR="00E83F8A" w:rsidRPr="009D100E" w:rsidTr="00E83F8A">
        <w:trPr>
          <w:jc w:val="center"/>
        </w:trPr>
        <w:tc>
          <w:tcPr>
            <w:tcW w:w="1869" w:type="dxa"/>
          </w:tcPr>
          <w:p w:rsidR="00E83F8A" w:rsidRPr="009D100E" w:rsidRDefault="00E83F8A" w:rsidP="00E83F8A">
            <w:pPr>
              <w:spacing w:line="360" w:lineRule="auto"/>
              <w:jc w:val="center"/>
              <w:rPr>
                <w:sz w:val="24"/>
              </w:rPr>
            </w:pPr>
            <m:oMathPara>
              <m:oMath>
                <m:r>
                  <w:rPr>
                    <w:rFonts w:ascii="Cambria Math" w:hAnsi="Cambria Math"/>
                    <w:sz w:val="24"/>
                  </w:rPr>
                  <m:t>В</m:t>
                </m:r>
                <m:d>
                  <m:dPr>
                    <m:ctrlPr>
                      <w:rPr>
                        <w:rFonts w:ascii="Cambria Math" w:hAnsi="Cambria Math"/>
                        <w:i/>
                        <w:sz w:val="24"/>
                      </w:rPr>
                    </m:ctrlPr>
                  </m:dPr>
                  <m:e>
                    <m:r>
                      <m:rPr>
                        <m:sty m:val="p"/>
                      </m:rPr>
                      <w:rPr>
                        <w:rFonts w:ascii="Cambria Math" w:hAnsi="Cambria Math"/>
                        <w:sz w:val="24"/>
                      </w:rPr>
                      <m:t>β</m:t>
                    </m:r>
                    <m:ctrlPr>
                      <w:rPr>
                        <w:rFonts w:ascii="Cambria Math" w:hAnsi="Cambria Math"/>
                        <w:sz w:val="24"/>
                      </w:rPr>
                    </m:ctrlPr>
                  </m:e>
                </m:d>
              </m:oMath>
            </m:oMathPara>
          </w:p>
        </w:tc>
        <w:tc>
          <w:tcPr>
            <w:tcW w:w="1869" w:type="dxa"/>
          </w:tcPr>
          <w:p w:rsidR="00E83F8A" w:rsidRPr="009D100E" w:rsidRDefault="00E83F8A" w:rsidP="00E83F8A">
            <w:pPr>
              <w:spacing w:line="360" w:lineRule="auto"/>
              <w:jc w:val="center"/>
              <w:rPr>
                <w:sz w:val="24"/>
              </w:rPr>
            </w:pPr>
            <w:r w:rsidRPr="009D100E">
              <w:rPr>
                <w:sz w:val="24"/>
              </w:rPr>
              <w:t>0,047012489</w:t>
            </w:r>
          </w:p>
        </w:tc>
        <w:tc>
          <w:tcPr>
            <w:tcW w:w="1869" w:type="dxa"/>
          </w:tcPr>
          <w:p w:rsidR="00E83F8A" w:rsidRPr="009D100E" w:rsidRDefault="00E83F8A" w:rsidP="00E83F8A">
            <w:pPr>
              <w:spacing w:line="360" w:lineRule="auto"/>
              <w:jc w:val="center"/>
              <w:rPr>
                <w:sz w:val="24"/>
              </w:rPr>
            </w:pPr>
            <w:r w:rsidRPr="009D100E">
              <w:rPr>
                <w:sz w:val="24"/>
              </w:rPr>
              <w:t>0,047275304</w:t>
            </w:r>
          </w:p>
        </w:tc>
        <w:tc>
          <w:tcPr>
            <w:tcW w:w="1869" w:type="dxa"/>
          </w:tcPr>
          <w:p w:rsidR="00E83F8A" w:rsidRPr="009D100E" w:rsidRDefault="00E83F8A" w:rsidP="00E83F8A">
            <w:pPr>
              <w:spacing w:line="360" w:lineRule="auto"/>
              <w:jc w:val="center"/>
              <w:rPr>
                <w:sz w:val="24"/>
                <w:lang w:val="en-US"/>
              </w:rPr>
            </w:pPr>
            <w:r w:rsidRPr="009D100E">
              <w:rPr>
                <w:sz w:val="24"/>
              </w:rPr>
              <w:t>0,047928255</w:t>
            </w:r>
          </w:p>
        </w:tc>
      </w:tr>
      <w:tr w:rsidR="00E83F8A" w:rsidRPr="009D100E" w:rsidTr="00E83F8A">
        <w:trPr>
          <w:jc w:val="center"/>
        </w:trPr>
        <w:tc>
          <w:tcPr>
            <w:tcW w:w="1869" w:type="dxa"/>
          </w:tcPr>
          <w:p w:rsidR="00E83F8A" w:rsidRPr="009D100E" w:rsidRDefault="00E83F8A" w:rsidP="00E83F8A">
            <w:pPr>
              <w:spacing w:line="360" w:lineRule="auto"/>
              <w:jc w:val="center"/>
              <w:rPr>
                <w:sz w:val="24"/>
              </w:rPr>
            </w:pPr>
            <m:oMathPara>
              <m:oMath>
                <m:r>
                  <w:rPr>
                    <w:rFonts w:ascii="Cambria Math" w:hAnsi="Cambria Math"/>
                    <w:sz w:val="24"/>
                  </w:rPr>
                  <m:t>С</m:t>
                </m:r>
                <m:d>
                  <m:dPr>
                    <m:ctrlPr>
                      <w:rPr>
                        <w:rFonts w:ascii="Cambria Math" w:hAnsi="Cambria Math"/>
                        <w:i/>
                        <w:sz w:val="24"/>
                      </w:rPr>
                    </m:ctrlPr>
                  </m:dPr>
                  <m:e>
                    <m:r>
                      <m:rPr>
                        <m:sty m:val="p"/>
                      </m:rPr>
                      <w:rPr>
                        <w:rFonts w:ascii="Cambria Math" w:hAnsi="Cambria Math"/>
                        <w:sz w:val="24"/>
                      </w:rPr>
                      <m:t>β</m:t>
                    </m:r>
                    <m:ctrlPr>
                      <w:rPr>
                        <w:rFonts w:ascii="Cambria Math" w:hAnsi="Cambria Math"/>
                        <w:sz w:val="24"/>
                      </w:rPr>
                    </m:ctrlPr>
                  </m:e>
                </m:d>
              </m:oMath>
            </m:oMathPara>
          </w:p>
        </w:tc>
        <w:tc>
          <w:tcPr>
            <w:tcW w:w="1869" w:type="dxa"/>
            <w:vAlign w:val="bottom"/>
          </w:tcPr>
          <w:p w:rsidR="00E83F8A" w:rsidRPr="009D100E" w:rsidRDefault="00E83F8A" w:rsidP="00E83F8A">
            <w:pPr>
              <w:spacing w:line="360" w:lineRule="auto"/>
              <w:jc w:val="center"/>
              <w:rPr>
                <w:color w:val="000000"/>
                <w:sz w:val="24"/>
              </w:rPr>
            </w:pPr>
            <w:r w:rsidRPr="009D100E">
              <w:rPr>
                <w:color w:val="000000"/>
                <w:sz w:val="24"/>
              </w:rPr>
              <w:t>0.000004107</w:t>
            </w:r>
          </w:p>
        </w:tc>
        <w:tc>
          <w:tcPr>
            <w:tcW w:w="1869" w:type="dxa"/>
            <w:vAlign w:val="bottom"/>
          </w:tcPr>
          <w:p w:rsidR="00E83F8A" w:rsidRPr="009D100E" w:rsidRDefault="00E83F8A" w:rsidP="00E83F8A">
            <w:pPr>
              <w:spacing w:line="360" w:lineRule="auto"/>
              <w:jc w:val="center"/>
              <w:rPr>
                <w:color w:val="000000"/>
                <w:sz w:val="24"/>
              </w:rPr>
            </w:pPr>
            <w:r w:rsidRPr="009D100E">
              <w:rPr>
                <w:color w:val="000000"/>
                <w:sz w:val="24"/>
              </w:rPr>
              <w:t>0.000030645</w:t>
            </w:r>
          </w:p>
        </w:tc>
        <w:tc>
          <w:tcPr>
            <w:tcW w:w="1869" w:type="dxa"/>
            <w:vAlign w:val="bottom"/>
          </w:tcPr>
          <w:p w:rsidR="00E83F8A" w:rsidRPr="009D100E" w:rsidRDefault="00E83F8A" w:rsidP="00E83F8A">
            <w:pPr>
              <w:spacing w:line="360" w:lineRule="auto"/>
              <w:jc w:val="center"/>
              <w:rPr>
                <w:color w:val="000000"/>
                <w:sz w:val="24"/>
              </w:rPr>
            </w:pPr>
            <w:r w:rsidRPr="009D100E">
              <w:rPr>
                <w:color w:val="000000"/>
                <w:sz w:val="24"/>
              </w:rPr>
              <w:t>0.000096578</w:t>
            </w:r>
          </w:p>
        </w:tc>
      </w:tr>
      <w:tr w:rsidR="00E83F8A" w:rsidRPr="009D100E" w:rsidTr="00E83F8A">
        <w:trPr>
          <w:jc w:val="center"/>
        </w:trPr>
        <w:tc>
          <w:tcPr>
            <w:tcW w:w="1869" w:type="dxa"/>
          </w:tcPr>
          <w:p w:rsidR="00E83F8A" w:rsidRPr="009D100E" w:rsidRDefault="00E83F8A" w:rsidP="00E83F8A">
            <w:pPr>
              <w:spacing w:line="360" w:lineRule="auto"/>
              <w:jc w:val="center"/>
              <w:rPr>
                <w:sz w:val="24"/>
              </w:rPr>
            </w:pPr>
            <m:oMathPara>
              <m:oMath>
                <m:r>
                  <w:rPr>
                    <w:rFonts w:ascii="Cambria Math" w:hAnsi="Cambria Math"/>
                    <w:sz w:val="24"/>
                  </w:rPr>
                  <m:t>Д</m:t>
                </m:r>
                <m:d>
                  <m:dPr>
                    <m:ctrlPr>
                      <w:rPr>
                        <w:rFonts w:ascii="Cambria Math" w:hAnsi="Cambria Math"/>
                        <w:i/>
                        <w:sz w:val="24"/>
                      </w:rPr>
                    </m:ctrlPr>
                  </m:dPr>
                  <m:e>
                    <m:r>
                      <m:rPr>
                        <m:sty m:val="p"/>
                      </m:rPr>
                      <w:rPr>
                        <w:rFonts w:ascii="Cambria Math" w:hAnsi="Cambria Math"/>
                        <w:sz w:val="24"/>
                      </w:rPr>
                      <m:t>β</m:t>
                    </m:r>
                    <m:ctrlPr>
                      <w:rPr>
                        <w:rFonts w:ascii="Cambria Math" w:hAnsi="Cambria Math"/>
                        <w:sz w:val="24"/>
                      </w:rPr>
                    </m:ctrlPr>
                  </m:e>
                </m:d>
              </m:oMath>
            </m:oMathPara>
          </w:p>
        </w:tc>
        <w:tc>
          <w:tcPr>
            <w:tcW w:w="1869" w:type="dxa"/>
            <w:vAlign w:val="bottom"/>
          </w:tcPr>
          <w:p w:rsidR="00E83F8A" w:rsidRPr="009D100E" w:rsidRDefault="00E83F8A" w:rsidP="00E83F8A">
            <w:pPr>
              <w:spacing w:line="360" w:lineRule="auto"/>
              <w:jc w:val="center"/>
              <w:rPr>
                <w:color w:val="000000"/>
                <w:sz w:val="24"/>
              </w:rPr>
            </w:pPr>
            <w:r w:rsidRPr="009D100E">
              <w:rPr>
                <w:color w:val="000000"/>
                <w:sz w:val="24"/>
              </w:rPr>
              <w:t>0.000004107</w:t>
            </w:r>
          </w:p>
        </w:tc>
        <w:tc>
          <w:tcPr>
            <w:tcW w:w="1869" w:type="dxa"/>
            <w:vAlign w:val="bottom"/>
          </w:tcPr>
          <w:p w:rsidR="00E83F8A" w:rsidRPr="009D100E" w:rsidRDefault="00E83F8A" w:rsidP="00E83F8A">
            <w:pPr>
              <w:spacing w:line="360" w:lineRule="auto"/>
              <w:jc w:val="center"/>
              <w:rPr>
                <w:color w:val="000000"/>
                <w:sz w:val="24"/>
              </w:rPr>
            </w:pPr>
            <w:r w:rsidRPr="009D100E">
              <w:rPr>
                <w:color w:val="000000"/>
                <w:sz w:val="24"/>
              </w:rPr>
              <w:t>0.000004130</w:t>
            </w:r>
          </w:p>
        </w:tc>
        <w:tc>
          <w:tcPr>
            <w:tcW w:w="1869" w:type="dxa"/>
            <w:vAlign w:val="bottom"/>
          </w:tcPr>
          <w:p w:rsidR="00E83F8A" w:rsidRPr="009D100E" w:rsidRDefault="00E83F8A" w:rsidP="00E83F8A">
            <w:pPr>
              <w:spacing w:line="360" w:lineRule="auto"/>
              <w:jc w:val="center"/>
              <w:rPr>
                <w:color w:val="000000"/>
                <w:sz w:val="24"/>
              </w:rPr>
            </w:pPr>
            <w:r w:rsidRPr="009D100E">
              <w:rPr>
                <w:color w:val="000000"/>
                <w:sz w:val="24"/>
              </w:rPr>
              <w:t>0.000004187</w:t>
            </w:r>
          </w:p>
        </w:tc>
      </w:tr>
      <w:tr w:rsidR="00E83F8A" w:rsidRPr="009D100E" w:rsidTr="00E83F8A">
        <w:trPr>
          <w:trHeight w:val="215"/>
          <w:jc w:val="center"/>
        </w:trPr>
        <w:tc>
          <w:tcPr>
            <w:tcW w:w="1869" w:type="dxa"/>
          </w:tcPr>
          <w:p w:rsidR="00E83F8A" w:rsidRPr="009D100E" w:rsidRDefault="00E83F8A" w:rsidP="00E83F8A">
            <w:pPr>
              <w:spacing w:line="360" w:lineRule="auto"/>
              <w:jc w:val="center"/>
              <w:rPr>
                <w:sz w:val="24"/>
              </w:rPr>
            </w:pPr>
          </w:p>
        </w:tc>
        <w:tc>
          <w:tcPr>
            <w:tcW w:w="1869" w:type="dxa"/>
          </w:tcPr>
          <w:p w:rsidR="00E83F8A" w:rsidRPr="009D100E" w:rsidRDefault="00E83F8A" w:rsidP="00E83F8A">
            <w:pPr>
              <w:spacing w:line="360" w:lineRule="auto"/>
              <w:jc w:val="center"/>
              <w:rPr>
                <w:sz w:val="24"/>
              </w:rPr>
            </w:pPr>
          </w:p>
        </w:tc>
        <w:tc>
          <w:tcPr>
            <w:tcW w:w="1869" w:type="dxa"/>
          </w:tcPr>
          <w:p w:rsidR="00E83F8A" w:rsidRPr="009D100E" w:rsidRDefault="00E83F8A" w:rsidP="00E83F8A">
            <w:pPr>
              <w:spacing w:line="360" w:lineRule="auto"/>
              <w:jc w:val="center"/>
              <w:rPr>
                <w:sz w:val="24"/>
              </w:rPr>
            </w:pPr>
          </w:p>
        </w:tc>
        <w:tc>
          <w:tcPr>
            <w:tcW w:w="1869" w:type="dxa"/>
          </w:tcPr>
          <w:p w:rsidR="00E83F8A" w:rsidRPr="009D100E" w:rsidRDefault="00E83F8A" w:rsidP="00E83F8A">
            <w:pPr>
              <w:spacing w:line="360" w:lineRule="auto"/>
              <w:jc w:val="center"/>
              <w:rPr>
                <w:sz w:val="24"/>
              </w:rPr>
            </w:pPr>
          </w:p>
        </w:tc>
      </w:tr>
      <w:tr w:rsidR="00E83F8A" w:rsidRPr="009D100E" w:rsidTr="00E83F8A">
        <w:trPr>
          <w:jc w:val="center"/>
        </w:trPr>
        <w:tc>
          <w:tcPr>
            <w:tcW w:w="1869" w:type="dxa"/>
          </w:tcPr>
          <w:p w:rsidR="00E83F8A" w:rsidRPr="009D100E" w:rsidRDefault="00E83F8A" w:rsidP="00E83F8A">
            <w:pPr>
              <w:spacing w:line="360" w:lineRule="auto"/>
              <w:jc w:val="center"/>
              <w:rPr>
                <w:sz w:val="24"/>
              </w:rPr>
            </w:pPr>
            <w:r w:rsidRPr="009D100E">
              <w:rPr>
                <w:sz w:val="24"/>
              </w:rPr>
              <w:t>0,01</w:t>
            </w:r>
          </w:p>
        </w:tc>
        <w:tc>
          <w:tcPr>
            <w:tcW w:w="1869" w:type="dxa"/>
          </w:tcPr>
          <w:p w:rsidR="00E83F8A" w:rsidRPr="009D100E" w:rsidRDefault="00E83F8A" w:rsidP="00E83F8A">
            <w:pPr>
              <w:spacing w:line="360" w:lineRule="auto"/>
              <w:jc w:val="center"/>
              <w:rPr>
                <w:sz w:val="24"/>
              </w:rPr>
            </w:pPr>
            <w:r w:rsidRPr="009D100E">
              <w:rPr>
                <w:sz w:val="24"/>
              </w:rPr>
              <w:t>0,025</w:t>
            </w:r>
          </w:p>
        </w:tc>
        <w:tc>
          <w:tcPr>
            <w:tcW w:w="1869" w:type="dxa"/>
          </w:tcPr>
          <w:p w:rsidR="00E83F8A" w:rsidRPr="009D100E" w:rsidRDefault="00E83F8A" w:rsidP="00E83F8A">
            <w:pPr>
              <w:spacing w:line="360" w:lineRule="auto"/>
              <w:jc w:val="center"/>
              <w:rPr>
                <w:sz w:val="24"/>
              </w:rPr>
            </w:pPr>
            <w:r w:rsidRPr="009D100E">
              <w:rPr>
                <w:sz w:val="24"/>
              </w:rPr>
              <w:t>0,05</w:t>
            </w:r>
          </w:p>
        </w:tc>
        <w:tc>
          <w:tcPr>
            <w:tcW w:w="1869" w:type="dxa"/>
          </w:tcPr>
          <w:p w:rsidR="00E83F8A" w:rsidRPr="009D100E" w:rsidRDefault="00E83F8A" w:rsidP="00E83F8A">
            <w:pPr>
              <w:spacing w:line="360" w:lineRule="auto"/>
              <w:jc w:val="center"/>
              <w:rPr>
                <w:sz w:val="24"/>
              </w:rPr>
            </w:pPr>
            <w:r w:rsidRPr="009D100E">
              <w:rPr>
                <w:sz w:val="24"/>
              </w:rPr>
              <w:t>0,06687</w:t>
            </w:r>
          </w:p>
        </w:tc>
      </w:tr>
      <w:tr w:rsidR="00E83F8A" w:rsidRPr="009D100E" w:rsidTr="00E83F8A">
        <w:trPr>
          <w:jc w:val="center"/>
        </w:trPr>
        <w:tc>
          <w:tcPr>
            <w:tcW w:w="1869" w:type="dxa"/>
            <w:vAlign w:val="bottom"/>
          </w:tcPr>
          <w:p w:rsidR="00E83F8A" w:rsidRPr="009D100E" w:rsidRDefault="00E83F8A" w:rsidP="00E83F8A">
            <w:pPr>
              <w:spacing w:line="360" w:lineRule="auto"/>
              <w:jc w:val="center"/>
              <w:rPr>
                <w:color w:val="000000"/>
                <w:sz w:val="24"/>
              </w:rPr>
            </w:pPr>
            <w:r w:rsidRPr="009D100E">
              <w:rPr>
                <w:color w:val="000000"/>
                <w:sz w:val="24"/>
              </w:rPr>
              <w:t>0.079230230</w:t>
            </w:r>
          </w:p>
        </w:tc>
        <w:tc>
          <w:tcPr>
            <w:tcW w:w="1869" w:type="dxa"/>
            <w:vAlign w:val="bottom"/>
          </w:tcPr>
          <w:p w:rsidR="00E83F8A" w:rsidRPr="009D100E" w:rsidRDefault="00E83F8A" w:rsidP="00E83F8A">
            <w:pPr>
              <w:spacing w:line="360" w:lineRule="auto"/>
              <w:jc w:val="center"/>
              <w:rPr>
                <w:color w:val="000000"/>
                <w:sz w:val="24"/>
              </w:rPr>
            </w:pPr>
            <w:r w:rsidRPr="009D100E">
              <w:rPr>
                <w:color w:val="000000"/>
                <w:sz w:val="24"/>
              </w:rPr>
              <w:t>0.113699438</w:t>
            </w:r>
          </w:p>
        </w:tc>
        <w:tc>
          <w:tcPr>
            <w:tcW w:w="1869" w:type="dxa"/>
            <w:vAlign w:val="bottom"/>
          </w:tcPr>
          <w:p w:rsidR="00E83F8A" w:rsidRPr="009D100E" w:rsidRDefault="00E83F8A" w:rsidP="00E83F8A">
            <w:pPr>
              <w:spacing w:line="360" w:lineRule="auto"/>
              <w:jc w:val="center"/>
              <w:rPr>
                <w:color w:val="000000"/>
                <w:sz w:val="24"/>
              </w:rPr>
            </w:pPr>
            <w:r w:rsidRPr="009D100E">
              <w:rPr>
                <w:color w:val="000000"/>
                <w:sz w:val="24"/>
              </w:rPr>
              <w:t>0.233599066</w:t>
            </w:r>
          </w:p>
        </w:tc>
        <w:tc>
          <w:tcPr>
            <w:tcW w:w="1869" w:type="dxa"/>
            <w:vAlign w:val="bottom"/>
          </w:tcPr>
          <w:p w:rsidR="00E83F8A" w:rsidRPr="009D100E" w:rsidRDefault="00E83F8A" w:rsidP="00E83F8A">
            <w:pPr>
              <w:spacing w:line="360" w:lineRule="auto"/>
              <w:jc w:val="center"/>
              <w:rPr>
                <w:color w:val="000000"/>
                <w:sz w:val="24"/>
              </w:rPr>
            </w:pPr>
            <w:r w:rsidRPr="009D100E">
              <w:rPr>
                <w:color w:val="000000"/>
                <w:sz w:val="24"/>
              </w:rPr>
              <w:t>0.358645202</w:t>
            </w:r>
          </w:p>
        </w:tc>
      </w:tr>
      <w:tr w:rsidR="00E83F8A" w:rsidRPr="009D100E" w:rsidTr="00E83F8A">
        <w:trPr>
          <w:jc w:val="center"/>
        </w:trPr>
        <w:tc>
          <w:tcPr>
            <w:tcW w:w="1869" w:type="dxa"/>
            <w:vAlign w:val="bottom"/>
          </w:tcPr>
          <w:p w:rsidR="00E83F8A" w:rsidRPr="009D100E" w:rsidRDefault="00E83F8A" w:rsidP="00E83F8A">
            <w:pPr>
              <w:spacing w:line="360" w:lineRule="auto"/>
              <w:jc w:val="center"/>
              <w:rPr>
                <w:color w:val="000000"/>
                <w:sz w:val="24"/>
              </w:rPr>
            </w:pPr>
            <w:r w:rsidRPr="009D100E">
              <w:rPr>
                <w:color w:val="000000"/>
                <w:sz w:val="24"/>
              </w:rPr>
              <w:t>0.048063751</w:t>
            </w:r>
          </w:p>
        </w:tc>
        <w:tc>
          <w:tcPr>
            <w:tcW w:w="1869" w:type="dxa"/>
            <w:vAlign w:val="bottom"/>
          </w:tcPr>
          <w:p w:rsidR="00E83F8A" w:rsidRPr="009D100E" w:rsidRDefault="00E83F8A" w:rsidP="00E83F8A">
            <w:pPr>
              <w:spacing w:line="360" w:lineRule="auto"/>
              <w:jc w:val="center"/>
              <w:rPr>
                <w:color w:val="000000"/>
                <w:sz w:val="24"/>
              </w:rPr>
            </w:pPr>
            <w:r w:rsidRPr="009D100E">
              <w:rPr>
                <w:color w:val="000000"/>
                <w:sz w:val="24"/>
              </w:rPr>
              <w:t>0.053582876</w:t>
            </w:r>
          </w:p>
        </w:tc>
        <w:tc>
          <w:tcPr>
            <w:tcW w:w="1869" w:type="dxa"/>
            <w:vAlign w:val="bottom"/>
          </w:tcPr>
          <w:p w:rsidR="00E83F8A" w:rsidRPr="009D100E" w:rsidRDefault="00E83F8A" w:rsidP="00E83F8A">
            <w:pPr>
              <w:spacing w:line="360" w:lineRule="auto"/>
              <w:jc w:val="center"/>
              <w:rPr>
                <w:color w:val="000000"/>
                <w:sz w:val="24"/>
              </w:rPr>
            </w:pPr>
            <w:r w:rsidRPr="009D100E">
              <w:rPr>
                <w:color w:val="000000"/>
                <w:sz w:val="24"/>
              </w:rPr>
              <w:t>0.073294038</w:t>
            </w:r>
          </w:p>
        </w:tc>
        <w:tc>
          <w:tcPr>
            <w:tcW w:w="1869" w:type="dxa"/>
            <w:vAlign w:val="bottom"/>
          </w:tcPr>
          <w:p w:rsidR="00E83F8A" w:rsidRPr="009D100E" w:rsidRDefault="00E83F8A" w:rsidP="00E83F8A">
            <w:pPr>
              <w:spacing w:line="360" w:lineRule="auto"/>
              <w:jc w:val="center"/>
              <w:rPr>
                <w:color w:val="000000"/>
                <w:sz w:val="24"/>
              </w:rPr>
            </w:pPr>
            <w:r w:rsidRPr="009D100E">
              <w:rPr>
                <w:color w:val="000000"/>
                <w:sz w:val="24"/>
              </w:rPr>
              <w:t>0.094024978</w:t>
            </w:r>
          </w:p>
        </w:tc>
      </w:tr>
      <w:tr w:rsidR="00E83F8A" w:rsidRPr="009D100E" w:rsidTr="00E83F8A">
        <w:trPr>
          <w:jc w:val="center"/>
        </w:trPr>
        <w:tc>
          <w:tcPr>
            <w:tcW w:w="1869" w:type="dxa"/>
            <w:vAlign w:val="bottom"/>
          </w:tcPr>
          <w:p w:rsidR="00E83F8A" w:rsidRPr="009D100E" w:rsidRDefault="00E83F8A" w:rsidP="00E83F8A">
            <w:pPr>
              <w:spacing w:line="360" w:lineRule="auto"/>
              <w:jc w:val="center"/>
              <w:rPr>
                <w:color w:val="000000"/>
                <w:sz w:val="24"/>
              </w:rPr>
            </w:pPr>
            <w:r w:rsidRPr="009D100E">
              <w:rPr>
                <w:color w:val="000000"/>
                <w:sz w:val="24"/>
              </w:rPr>
              <w:t>0.000110260</w:t>
            </w:r>
          </w:p>
        </w:tc>
        <w:tc>
          <w:tcPr>
            <w:tcW w:w="1869" w:type="dxa"/>
            <w:vAlign w:val="bottom"/>
          </w:tcPr>
          <w:p w:rsidR="00E83F8A" w:rsidRPr="009D100E" w:rsidRDefault="00E83F8A" w:rsidP="00E83F8A">
            <w:pPr>
              <w:spacing w:line="360" w:lineRule="auto"/>
              <w:jc w:val="center"/>
              <w:rPr>
                <w:color w:val="000000"/>
                <w:sz w:val="24"/>
              </w:rPr>
            </w:pPr>
            <w:r w:rsidRPr="009D100E">
              <w:rPr>
                <w:color w:val="000000"/>
                <w:sz w:val="24"/>
              </w:rPr>
              <w:t>0.000667562</w:t>
            </w:r>
          </w:p>
        </w:tc>
        <w:tc>
          <w:tcPr>
            <w:tcW w:w="1869" w:type="dxa"/>
            <w:vAlign w:val="bottom"/>
          </w:tcPr>
          <w:p w:rsidR="00E83F8A" w:rsidRPr="009D100E" w:rsidRDefault="00E83F8A" w:rsidP="00E83F8A">
            <w:pPr>
              <w:spacing w:line="360" w:lineRule="auto"/>
              <w:jc w:val="center"/>
              <w:rPr>
                <w:color w:val="000000"/>
                <w:sz w:val="24"/>
              </w:rPr>
            </w:pPr>
            <w:r w:rsidRPr="009D100E">
              <w:rPr>
                <w:color w:val="000000"/>
                <w:sz w:val="24"/>
              </w:rPr>
              <w:t>0.002657927</w:t>
            </w:r>
          </w:p>
        </w:tc>
        <w:tc>
          <w:tcPr>
            <w:tcW w:w="1869" w:type="dxa"/>
            <w:vAlign w:val="bottom"/>
          </w:tcPr>
          <w:p w:rsidR="00E83F8A" w:rsidRPr="009D100E" w:rsidRDefault="00E83F8A" w:rsidP="00E83F8A">
            <w:pPr>
              <w:spacing w:line="360" w:lineRule="auto"/>
              <w:jc w:val="center"/>
              <w:rPr>
                <w:color w:val="000000"/>
                <w:sz w:val="24"/>
              </w:rPr>
            </w:pPr>
            <w:r w:rsidRPr="009D100E">
              <w:rPr>
                <w:color w:val="000000"/>
                <w:sz w:val="24"/>
              </w:rPr>
              <w:t>0.004751265</w:t>
            </w:r>
          </w:p>
        </w:tc>
      </w:tr>
      <w:tr w:rsidR="00E83F8A" w:rsidRPr="009D100E" w:rsidTr="00E83F8A">
        <w:trPr>
          <w:jc w:val="center"/>
        </w:trPr>
        <w:tc>
          <w:tcPr>
            <w:tcW w:w="1869" w:type="dxa"/>
            <w:vAlign w:val="bottom"/>
          </w:tcPr>
          <w:p w:rsidR="00E83F8A" w:rsidRPr="009D100E" w:rsidRDefault="00E83F8A" w:rsidP="00E83F8A">
            <w:pPr>
              <w:spacing w:line="360" w:lineRule="auto"/>
              <w:jc w:val="center"/>
              <w:rPr>
                <w:color w:val="000000"/>
                <w:sz w:val="24"/>
              </w:rPr>
            </w:pPr>
            <w:r w:rsidRPr="009D100E">
              <w:rPr>
                <w:color w:val="000000"/>
                <w:sz w:val="24"/>
              </w:rPr>
              <w:t>0.000004199</w:t>
            </w:r>
          </w:p>
        </w:tc>
        <w:tc>
          <w:tcPr>
            <w:tcW w:w="1869" w:type="dxa"/>
            <w:vAlign w:val="bottom"/>
          </w:tcPr>
          <w:p w:rsidR="00E83F8A" w:rsidRPr="009D100E" w:rsidRDefault="00E83F8A" w:rsidP="00E83F8A">
            <w:pPr>
              <w:spacing w:line="360" w:lineRule="auto"/>
              <w:jc w:val="center"/>
              <w:rPr>
                <w:color w:val="000000"/>
                <w:sz w:val="24"/>
              </w:rPr>
            </w:pPr>
            <w:r w:rsidRPr="009D100E">
              <w:rPr>
                <w:color w:val="000000"/>
                <w:sz w:val="24"/>
              </w:rPr>
              <w:t>0.000004681</w:t>
            </w:r>
          </w:p>
        </w:tc>
        <w:tc>
          <w:tcPr>
            <w:tcW w:w="1869" w:type="dxa"/>
            <w:vAlign w:val="bottom"/>
          </w:tcPr>
          <w:p w:rsidR="00E83F8A" w:rsidRPr="009D100E" w:rsidRDefault="00E83F8A" w:rsidP="00E83F8A">
            <w:pPr>
              <w:spacing w:line="360" w:lineRule="auto"/>
              <w:jc w:val="center"/>
              <w:rPr>
                <w:color w:val="000000"/>
                <w:sz w:val="24"/>
              </w:rPr>
            </w:pPr>
            <w:r w:rsidRPr="009D100E">
              <w:rPr>
                <w:color w:val="000000"/>
                <w:sz w:val="24"/>
              </w:rPr>
              <w:t>0.000006403</w:t>
            </w:r>
          </w:p>
        </w:tc>
        <w:tc>
          <w:tcPr>
            <w:tcW w:w="1869" w:type="dxa"/>
            <w:vAlign w:val="bottom"/>
          </w:tcPr>
          <w:p w:rsidR="00E83F8A" w:rsidRPr="009D100E" w:rsidRDefault="00E83F8A" w:rsidP="00E83F8A">
            <w:pPr>
              <w:spacing w:line="360" w:lineRule="auto"/>
              <w:jc w:val="center"/>
              <w:rPr>
                <w:color w:val="000000"/>
                <w:sz w:val="24"/>
              </w:rPr>
            </w:pPr>
            <w:r w:rsidRPr="009D100E">
              <w:rPr>
                <w:color w:val="000000"/>
                <w:sz w:val="24"/>
              </w:rPr>
              <w:t>0.000008214</w:t>
            </w:r>
          </w:p>
        </w:tc>
      </w:tr>
    </w:tbl>
    <w:p w:rsidR="00E83F8A" w:rsidRDefault="00E83F8A" w:rsidP="00E83F8A">
      <w:pPr>
        <w:spacing w:line="360" w:lineRule="auto"/>
        <w:ind w:firstLine="720"/>
        <w:rPr>
          <w:rFonts w:eastAsia="Calibri"/>
          <w:sz w:val="28"/>
          <w:szCs w:val="28"/>
          <w:lang w:eastAsia="en-US"/>
        </w:rPr>
      </w:pPr>
    </w:p>
    <w:p w:rsidR="00E83F8A" w:rsidRPr="009D100E" w:rsidRDefault="00E83F8A" w:rsidP="00E83F8A">
      <w:pPr>
        <w:spacing w:line="360" w:lineRule="auto"/>
        <w:ind w:firstLine="720"/>
        <w:rPr>
          <w:rFonts w:eastAsia="Calibri"/>
          <w:sz w:val="28"/>
          <w:szCs w:val="28"/>
          <w:lang w:eastAsia="en-US"/>
        </w:rPr>
      </w:pPr>
      <w:r w:rsidRPr="009D100E">
        <w:rPr>
          <w:rFonts w:eastAsia="Calibri"/>
          <w:sz w:val="28"/>
          <w:szCs w:val="28"/>
          <w:lang w:eastAsia="en-US"/>
        </w:rPr>
        <w:t xml:space="preserve">Електромеханічна характеристика частотно-регульованого електроприводу для діапазону відносних частот </w:t>
      </w:r>
      <m:oMath>
        <m:r>
          <m:rPr>
            <m:sty m:val="p"/>
          </m:rPr>
          <w:rPr>
            <w:rFonts w:ascii="Cambria Math" w:eastAsia="Calibri" w:hAnsi="Cambria Math"/>
            <w:sz w:val="28"/>
            <w:szCs w:val="28"/>
            <w:lang w:eastAsia="en-US"/>
          </w:rPr>
          <m:t>ν≤1,0</m:t>
        </m:r>
      </m:oMath>
      <w:r w:rsidRPr="009D100E">
        <w:rPr>
          <w:rFonts w:eastAsia="Calibri"/>
          <w:sz w:val="28"/>
          <w:szCs w:val="28"/>
          <w:lang w:eastAsia="en-US"/>
        </w:rPr>
        <w:t xml:space="preserve"> визначається за формулою:</w:t>
      </w:r>
    </w:p>
    <w:p w:rsidR="00E83F8A" w:rsidRPr="009D100E" w:rsidRDefault="00B4703E" w:rsidP="00E83F8A">
      <w:pPr>
        <w:spacing w:line="360" w:lineRule="auto"/>
        <w:ind w:firstLine="720"/>
        <w:rPr>
          <w:rFonts w:eastAsia="Calibri"/>
          <w:i/>
          <w:sz w:val="28"/>
          <w:szCs w:val="28"/>
          <w:lang w:eastAsia="en-US"/>
        </w:rPr>
      </w:pPr>
      <m:oMathPara>
        <m:oMath>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I</m:t>
              </m:r>
            </m:e>
            <m:sub>
              <m:r>
                <w:rPr>
                  <w:rFonts w:ascii="Cambria Math" w:eastAsia="Calibri" w:hAnsi="Cambria Math"/>
                  <w:sz w:val="28"/>
                  <w:szCs w:val="28"/>
                  <w:lang w:eastAsia="en-US"/>
                </w:rPr>
                <m:t>1</m:t>
              </m:r>
            </m:sub>
          </m:sSub>
          <m:r>
            <w:rPr>
              <w:rFonts w:ascii="Cambria Math" w:eastAsia="Calibri" w:hAnsi="Cambria Math"/>
              <w:sz w:val="28"/>
              <w:szCs w:val="28"/>
              <w:lang w:eastAsia="en-US"/>
            </w:rPr>
            <m:t>=</m:t>
          </m:r>
          <m:sSub>
            <m:sSubPr>
              <m:ctrlPr>
                <w:rPr>
                  <w:rFonts w:ascii="Cambria Math" w:eastAsia="Calibri" w:hAnsi="Cambria Math"/>
                  <w:i/>
                  <w:sz w:val="28"/>
                  <w:szCs w:val="28"/>
                  <w:lang w:val="en-US" w:eastAsia="en-US"/>
                </w:rPr>
              </m:ctrlPr>
            </m:sSubPr>
            <m:e>
              <m:r>
                <w:rPr>
                  <w:rFonts w:ascii="Cambria Math" w:eastAsia="Calibri" w:hAnsi="Cambria Math"/>
                  <w:sz w:val="28"/>
                  <w:szCs w:val="28"/>
                  <w:lang w:val="en-US" w:eastAsia="en-US"/>
                </w:rPr>
                <m:t>x</m:t>
              </m:r>
            </m:e>
            <m:sub>
              <m:r>
                <w:rPr>
                  <w:rFonts w:ascii="Cambria Math" w:eastAsia="Calibri" w:hAnsi="Cambria Math"/>
                  <w:sz w:val="28"/>
                  <w:szCs w:val="28"/>
                  <w:lang w:val="en-US" w:eastAsia="en-US"/>
                </w:rPr>
                <m:t>0</m:t>
              </m:r>
            </m:sub>
          </m:sSub>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I</m:t>
              </m:r>
            </m:e>
            <m:sub>
              <m:r>
                <w:rPr>
                  <w:rFonts w:ascii="Cambria Math" w:eastAsia="Calibri" w:hAnsi="Cambria Math"/>
                  <w:sz w:val="28"/>
                  <w:szCs w:val="28"/>
                  <w:lang w:eastAsia="en-US"/>
                </w:rPr>
                <m:t>µ</m:t>
              </m:r>
            </m:sub>
          </m:sSub>
          <m:rad>
            <m:radPr>
              <m:degHide m:val="1"/>
              <m:ctrlPr>
                <w:rPr>
                  <w:rFonts w:ascii="Cambria Math" w:eastAsia="Calibri" w:hAnsi="Cambria Math"/>
                  <w:i/>
                  <w:sz w:val="28"/>
                  <w:szCs w:val="28"/>
                  <w:lang w:eastAsia="en-US"/>
                </w:rPr>
              </m:ctrlPr>
            </m:radPr>
            <m:deg/>
            <m:e>
              <m:f>
                <m:fPr>
                  <m:ctrlPr>
                    <w:rPr>
                      <w:rFonts w:ascii="Cambria Math" w:eastAsia="Calibri" w:hAnsi="Cambria Math"/>
                      <w:i/>
                      <w:sz w:val="28"/>
                      <w:szCs w:val="28"/>
                      <w:lang w:eastAsia="en-US"/>
                    </w:rPr>
                  </m:ctrlPr>
                </m:fPr>
                <m:num>
                  <m:r>
                    <w:rPr>
                      <w:rFonts w:ascii="Cambria Math" w:eastAsia="Calibri" w:hAnsi="Cambria Math"/>
                      <w:sz w:val="28"/>
                      <w:szCs w:val="28"/>
                      <w:lang w:eastAsia="en-US"/>
                    </w:rPr>
                    <m:t>С</m:t>
                  </m:r>
                  <m:d>
                    <m:dPr>
                      <m:ctrlPr>
                        <w:rPr>
                          <w:rFonts w:ascii="Cambria Math" w:eastAsia="Calibri" w:hAnsi="Cambria Math"/>
                          <w:i/>
                          <w:sz w:val="28"/>
                          <w:szCs w:val="28"/>
                          <w:lang w:eastAsia="en-US"/>
                        </w:rPr>
                      </m:ctrlPr>
                    </m:dPr>
                    <m:e>
                      <m:r>
                        <m:rPr>
                          <m:sty m:val="p"/>
                        </m:rPr>
                        <w:rPr>
                          <w:rFonts w:ascii="Cambria Math" w:eastAsia="Calibri" w:hAnsi="Cambria Math"/>
                          <w:sz w:val="28"/>
                          <w:szCs w:val="28"/>
                          <w:lang w:eastAsia="en-US"/>
                        </w:rPr>
                        <m:t>β</m:t>
                      </m:r>
                      <m:ctrlPr>
                        <w:rPr>
                          <w:rFonts w:ascii="Cambria Math" w:eastAsia="Calibri" w:hAnsi="Cambria Math"/>
                          <w:sz w:val="28"/>
                          <w:szCs w:val="28"/>
                          <w:lang w:eastAsia="en-US"/>
                        </w:rPr>
                      </m:ctrlPr>
                    </m:e>
                  </m:d>
                </m:num>
                <m:den>
                  <m:r>
                    <w:rPr>
                      <w:rFonts w:ascii="Cambria Math" w:eastAsia="Calibri" w:hAnsi="Cambria Math"/>
                      <w:sz w:val="28"/>
                      <w:szCs w:val="28"/>
                      <w:lang w:eastAsia="en-US"/>
                    </w:rPr>
                    <m:t>В</m:t>
                  </m:r>
                  <m:d>
                    <m:dPr>
                      <m:ctrlPr>
                        <w:rPr>
                          <w:rFonts w:ascii="Cambria Math" w:eastAsia="Calibri" w:hAnsi="Cambria Math"/>
                          <w:i/>
                          <w:sz w:val="28"/>
                          <w:szCs w:val="28"/>
                          <w:lang w:eastAsia="en-US"/>
                        </w:rPr>
                      </m:ctrlPr>
                    </m:dPr>
                    <m:e>
                      <m:r>
                        <m:rPr>
                          <m:sty m:val="p"/>
                        </m:rPr>
                        <w:rPr>
                          <w:rFonts w:ascii="Cambria Math" w:eastAsia="Calibri" w:hAnsi="Cambria Math"/>
                          <w:sz w:val="28"/>
                          <w:szCs w:val="28"/>
                          <w:lang w:eastAsia="en-US"/>
                        </w:rPr>
                        <m:t>β</m:t>
                      </m:r>
                      <m:ctrlPr>
                        <w:rPr>
                          <w:rFonts w:ascii="Cambria Math" w:eastAsia="Calibri" w:hAnsi="Cambria Math"/>
                          <w:sz w:val="28"/>
                          <w:szCs w:val="28"/>
                          <w:lang w:eastAsia="en-US"/>
                        </w:rPr>
                      </m:ctrlPr>
                    </m:e>
                  </m:d>
                </m:den>
              </m:f>
            </m:e>
          </m:rad>
          <m:r>
            <w:rPr>
              <w:rFonts w:ascii="Cambria Math" w:eastAsia="Calibri" w:hAnsi="Cambria Math"/>
              <w:sz w:val="28"/>
              <w:szCs w:val="28"/>
              <w:lang w:eastAsia="en-US"/>
            </w:rPr>
            <m:t>=106,99*31,41</m:t>
          </m:r>
          <m:rad>
            <m:radPr>
              <m:degHide m:val="1"/>
              <m:ctrlPr>
                <w:rPr>
                  <w:rFonts w:ascii="Cambria Math" w:eastAsia="Calibri" w:hAnsi="Cambria Math"/>
                  <w:i/>
                  <w:sz w:val="28"/>
                  <w:szCs w:val="28"/>
                  <w:lang w:eastAsia="en-US"/>
                </w:rPr>
              </m:ctrlPr>
            </m:radPr>
            <m:deg/>
            <m:e>
              <m:f>
                <m:fPr>
                  <m:ctrlPr>
                    <w:rPr>
                      <w:rFonts w:ascii="Cambria Math" w:eastAsia="Calibri" w:hAnsi="Cambria Math"/>
                      <w:i/>
                      <w:sz w:val="28"/>
                      <w:szCs w:val="28"/>
                      <w:lang w:eastAsia="en-US"/>
                    </w:rPr>
                  </m:ctrlPr>
                </m:fPr>
                <m:num>
                  <m:r>
                    <w:rPr>
                      <w:rFonts w:ascii="Cambria Math" w:eastAsia="Calibri" w:hAnsi="Cambria Math"/>
                      <w:sz w:val="28"/>
                      <w:szCs w:val="28"/>
                      <w:lang w:eastAsia="en-US"/>
                    </w:rPr>
                    <m:t>С</m:t>
                  </m:r>
                  <m:d>
                    <m:dPr>
                      <m:ctrlPr>
                        <w:rPr>
                          <w:rFonts w:ascii="Cambria Math" w:eastAsia="Calibri" w:hAnsi="Cambria Math"/>
                          <w:i/>
                          <w:sz w:val="28"/>
                          <w:szCs w:val="28"/>
                          <w:lang w:eastAsia="en-US"/>
                        </w:rPr>
                      </m:ctrlPr>
                    </m:dPr>
                    <m:e>
                      <m:r>
                        <m:rPr>
                          <m:sty m:val="p"/>
                        </m:rPr>
                        <w:rPr>
                          <w:rFonts w:ascii="Cambria Math" w:eastAsia="Calibri" w:hAnsi="Cambria Math"/>
                          <w:sz w:val="28"/>
                          <w:szCs w:val="28"/>
                          <w:lang w:eastAsia="en-US"/>
                        </w:rPr>
                        <m:t>β</m:t>
                      </m:r>
                      <m:ctrlPr>
                        <w:rPr>
                          <w:rFonts w:ascii="Cambria Math" w:eastAsia="Calibri" w:hAnsi="Cambria Math"/>
                          <w:sz w:val="28"/>
                          <w:szCs w:val="28"/>
                          <w:lang w:eastAsia="en-US"/>
                        </w:rPr>
                      </m:ctrlPr>
                    </m:e>
                  </m:d>
                </m:num>
                <m:den>
                  <m:r>
                    <w:rPr>
                      <w:rFonts w:ascii="Cambria Math" w:eastAsia="Calibri" w:hAnsi="Cambria Math"/>
                      <w:sz w:val="28"/>
                      <w:szCs w:val="28"/>
                      <w:lang w:eastAsia="en-US"/>
                    </w:rPr>
                    <m:t>В</m:t>
                  </m:r>
                  <m:d>
                    <m:dPr>
                      <m:ctrlPr>
                        <w:rPr>
                          <w:rFonts w:ascii="Cambria Math" w:eastAsia="Calibri" w:hAnsi="Cambria Math"/>
                          <w:i/>
                          <w:sz w:val="28"/>
                          <w:szCs w:val="28"/>
                          <w:lang w:eastAsia="en-US"/>
                        </w:rPr>
                      </m:ctrlPr>
                    </m:dPr>
                    <m:e>
                      <m:r>
                        <m:rPr>
                          <m:sty m:val="p"/>
                        </m:rPr>
                        <w:rPr>
                          <w:rFonts w:ascii="Cambria Math" w:eastAsia="Calibri" w:hAnsi="Cambria Math"/>
                          <w:sz w:val="28"/>
                          <w:szCs w:val="28"/>
                          <w:lang w:eastAsia="en-US"/>
                        </w:rPr>
                        <m:t>β</m:t>
                      </m:r>
                      <m:ctrlPr>
                        <w:rPr>
                          <w:rFonts w:ascii="Cambria Math" w:eastAsia="Calibri" w:hAnsi="Cambria Math"/>
                          <w:sz w:val="28"/>
                          <w:szCs w:val="28"/>
                          <w:lang w:eastAsia="en-US"/>
                        </w:rPr>
                      </m:ctrlPr>
                    </m:e>
                  </m:d>
                </m:den>
              </m:f>
            </m:e>
          </m:rad>
          <m:r>
            <w:rPr>
              <w:rFonts w:ascii="Cambria Math" w:eastAsia="Calibri" w:hAnsi="Cambria Math"/>
              <w:sz w:val="28"/>
              <w:szCs w:val="28"/>
              <w:lang w:eastAsia="en-US"/>
            </w:rPr>
            <m:t>=3360</m:t>
          </m:r>
          <m:rad>
            <m:radPr>
              <m:degHide m:val="1"/>
              <m:ctrlPr>
                <w:rPr>
                  <w:rFonts w:ascii="Cambria Math" w:eastAsia="Calibri" w:hAnsi="Cambria Math"/>
                  <w:i/>
                  <w:sz w:val="28"/>
                  <w:szCs w:val="28"/>
                  <w:lang w:eastAsia="en-US"/>
                </w:rPr>
              </m:ctrlPr>
            </m:radPr>
            <m:deg/>
            <m:e>
              <m:f>
                <m:fPr>
                  <m:ctrlPr>
                    <w:rPr>
                      <w:rFonts w:ascii="Cambria Math" w:eastAsia="Calibri" w:hAnsi="Cambria Math"/>
                      <w:i/>
                      <w:sz w:val="28"/>
                      <w:szCs w:val="28"/>
                      <w:lang w:eastAsia="en-US"/>
                    </w:rPr>
                  </m:ctrlPr>
                </m:fPr>
                <m:num>
                  <m:r>
                    <w:rPr>
                      <w:rFonts w:ascii="Cambria Math" w:eastAsia="Calibri" w:hAnsi="Cambria Math"/>
                      <w:sz w:val="28"/>
                      <w:szCs w:val="28"/>
                      <w:lang w:eastAsia="en-US"/>
                    </w:rPr>
                    <m:t>С</m:t>
                  </m:r>
                  <m:d>
                    <m:dPr>
                      <m:ctrlPr>
                        <w:rPr>
                          <w:rFonts w:ascii="Cambria Math" w:eastAsia="Calibri" w:hAnsi="Cambria Math"/>
                          <w:i/>
                          <w:sz w:val="28"/>
                          <w:szCs w:val="28"/>
                          <w:lang w:eastAsia="en-US"/>
                        </w:rPr>
                      </m:ctrlPr>
                    </m:dPr>
                    <m:e>
                      <m:r>
                        <m:rPr>
                          <m:sty m:val="p"/>
                        </m:rPr>
                        <w:rPr>
                          <w:rFonts w:ascii="Cambria Math" w:eastAsia="Calibri" w:hAnsi="Cambria Math"/>
                          <w:sz w:val="28"/>
                          <w:szCs w:val="28"/>
                          <w:lang w:eastAsia="en-US"/>
                        </w:rPr>
                        <m:t>β</m:t>
                      </m:r>
                      <m:ctrlPr>
                        <w:rPr>
                          <w:rFonts w:ascii="Cambria Math" w:eastAsia="Calibri" w:hAnsi="Cambria Math"/>
                          <w:sz w:val="28"/>
                          <w:szCs w:val="28"/>
                          <w:lang w:eastAsia="en-US"/>
                        </w:rPr>
                      </m:ctrlPr>
                    </m:e>
                  </m:d>
                </m:num>
                <m:den>
                  <m:r>
                    <w:rPr>
                      <w:rFonts w:ascii="Cambria Math" w:eastAsia="Calibri" w:hAnsi="Cambria Math"/>
                      <w:sz w:val="28"/>
                      <w:szCs w:val="28"/>
                      <w:lang w:eastAsia="en-US"/>
                    </w:rPr>
                    <m:t>В</m:t>
                  </m:r>
                  <m:d>
                    <m:dPr>
                      <m:ctrlPr>
                        <w:rPr>
                          <w:rFonts w:ascii="Cambria Math" w:eastAsia="Calibri" w:hAnsi="Cambria Math"/>
                          <w:i/>
                          <w:sz w:val="28"/>
                          <w:szCs w:val="28"/>
                          <w:lang w:eastAsia="en-US"/>
                        </w:rPr>
                      </m:ctrlPr>
                    </m:dPr>
                    <m:e>
                      <m:r>
                        <m:rPr>
                          <m:sty m:val="p"/>
                        </m:rPr>
                        <w:rPr>
                          <w:rFonts w:ascii="Cambria Math" w:eastAsia="Calibri" w:hAnsi="Cambria Math"/>
                          <w:sz w:val="28"/>
                          <w:szCs w:val="28"/>
                          <w:lang w:eastAsia="en-US"/>
                        </w:rPr>
                        <m:t>β</m:t>
                      </m:r>
                      <m:ctrlPr>
                        <w:rPr>
                          <w:rFonts w:ascii="Cambria Math" w:eastAsia="Calibri" w:hAnsi="Cambria Math"/>
                          <w:sz w:val="28"/>
                          <w:szCs w:val="28"/>
                          <w:lang w:eastAsia="en-US"/>
                        </w:rPr>
                      </m:ctrlPr>
                    </m:e>
                  </m:d>
                </m:den>
              </m:f>
            </m:e>
          </m:rad>
          <m:r>
            <w:rPr>
              <w:rFonts w:ascii="Cambria Math" w:eastAsia="Calibri" w:hAnsi="Cambria Math"/>
              <w:sz w:val="28"/>
              <w:szCs w:val="28"/>
              <w:lang w:eastAsia="en-US"/>
            </w:rPr>
            <m:t>.</m:t>
          </m:r>
        </m:oMath>
      </m:oMathPara>
    </w:p>
    <w:p w:rsidR="00927CC8" w:rsidRDefault="00927CC8" w:rsidP="00E83F8A">
      <w:pPr>
        <w:spacing w:line="360" w:lineRule="auto"/>
        <w:ind w:firstLine="720"/>
        <w:rPr>
          <w:rFonts w:eastAsia="Calibri"/>
          <w:sz w:val="28"/>
          <w:szCs w:val="28"/>
          <w:lang w:eastAsia="en-US"/>
        </w:rPr>
      </w:pPr>
    </w:p>
    <w:p w:rsidR="00927CC8" w:rsidRDefault="00927CC8" w:rsidP="00E83F8A">
      <w:pPr>
        <w:spacing w:line="360" w:lineRule="auto"/>
        <w:ind w:firstLine="720"/>
        <w:rPr>
          <w:rFonts w:eastAsia="Calibri"/>
          <w:sz w:val="28"/>
          <w:szCs w:val="28"/>
          <w:lang w:eastAsia="en-US"/>
        </w:rPr>
      </w:pPr>
    </w:p>
    <w:p w:rsidR="00E83F8A" w:rsidRPr="009D100E" w:rsidRDefault="00E83F8A" w:rsidP="00E83F8A">
      <w:pPr>
        <w:spacing w:line="360" w:lineRule="auto"/>
        <w:ind w:firstLine="720"/>
        <w:rPr>
          <w:rFonts w:eastAsia="Calibri"/>
          <w:sz w:val="28"/>
          <w:szCs w:val="28"/>
          <w:lang w:eastAsia="en-US"/>
        </w:rPr>
      </w:pPr>
      <w:r w:rsidRPr="009D100E">
        <w:rPr>
          <w:rFonts w:eastAsia="Calibri"/>
          <w:sz w:val="28"/>
          <w:szCs w:val="28"/>
          <w:lang w:eastAsia="en-US"/>
        </w:rPr>
        <w:lastRenderedPageBreak/>
        <w:t xml:space="preserve">Механічна характеристика частотно-регульованого електроприводу для діапазону відносних частот </w:t>
      </w:r>
      <m:oMath>
        <m:r>
          <m:rPr>
            <m:sty m:val="p"/>
          </m:rPr>
          <w:rPr>
            <w:rFonts w:ascii="Cambria Math" w:eastAsia="Calibri" w:hAnsi="Cambria Math"/>
            <w:sz w:val="28"/>
            <w:szCs w:val="28"/>
            <w:lang w:eastAsia="en-US"/>
          </w:rPr>
          <m:t>ν≤1,0</m:t>
        </m:r>
      </m:oMath>
      <w:r w:rsidRPr="009D100E">
        <w:rPr>
          <w:rFonts w:eastAsia="Calibri"/>
          <w:sz w:val="28"/>
          <w:szCs w:val="28"/>
          <w:lang w:eastAsia="en-US"/>
        </w:rPr>
        <w:t xml:space="preserve"> визначається за формулою:</w:t>
      </w:r>
    </w:p>
    <w:p w:rsidR="00E83F8A" w:rsidRPr="00927CC8" w:rsidRDefault="00E83F8A" w:rsidP="00E83F8A">
      <w:pPr>
        <w:spacing w:line="360" w:lineRule="auto"/>
        <w:ind w:firstLine="720"/>
        <w:rPr>
          <w:rFonts w:eastAsia="Calibri"/>
          <w:sz w:val="28"/>
          <w:szCs w:val="28"/>
          <w:lang w:eastAsia="en-US"/>
        </w:rPr>
      </w:pPr>
      <m:oMathPara>
        <m:oMath>
          <m:r>
            <w:rPr>
              <w:rFonts w:ascii="Cambria Math" w:eastAsia="Calibri" w:hAnsi="Cambria Math"/>
              <w:sz w:val="28"/>
              <w:szCs w:val="28"/>
              <w:lang w:eastAsia="en-US"/>
            </w:rPr>
            <m:t>M=</m:t>
          </m:r>
          <m:f>
            <m:fPr>
              <m:ctrlPr>
                <w:rPr>
                  <w:rFonts w:ascii="Cambria Math" w:eastAsia="Calibri" w:hAnsi="Cambria Math"/>
                  <w:i/>
                  <w:sz w:val="28"/>
                  <w:szCs w:val="28"/>
                  <w:lang w:eastAsia="en-US"/>
                </w:rPr>
              </m:ctrlPr>
            </m:fPr>
            <m:num>
              <m:sSup>
                <m:sSupPr>
                  <m:ctrlPr>
                    <w:rPr>
                      <w:rFonts w:ascii="Cambria Math" w:eastAsia="Calibri" w:hAnsi="Cambria Math"/>
                      <w:i/>
                      <w:sz w:val="28"/>
                      <w:szCs w:val="28"/>
                      <w:lang w:eastAsia="en-US"/>
                    </w:rPr>
                  </m:ctrlPr>
                </m:sSupPr>
                <m:e>
                  <m:r>
                    <w:rPr>
                      <w:rFonts w:ascii="Cambria Math" w:eastAsia="Calibri" w:hAnsi="Cambria Math"/>
                      <w:sz w:val="28"/>
                      <w:szCs w:val="28"/>
                      <w:lang w:eastAsia="en-US"/>
                    </w:rPr>
                    <m:t>3</m:t>
                  </m:r>
                  <m:sSubSup>
                    <m:sSubSupPr>
                      <m:ctrlPr>
                        <w:rPr>
                          <w:rFonts w:ascii="Cambria Math" w:eastAsia="Calibri" w:hAnsi="Cambria Math"/>
                          <w:i/>
                          <w:sz w:val="28"/>
                          <w:szCs w:val="28"/>
                          <w:lang w:eastAsia="en-US"/>
                        </w:rPr>
                      </m:ctrlPr>
                    </m:sSubSupPr>
                    <m:e>
                      <m:r>
                        <w:rPr>
                          <w:rFonts w:ascii="Cambria Math" w:eastAsia="Calibri" w:hAnsi="Cambria Math"/>
                          <w:sz w:val="28"/>
                          <w:szCs w:val="28"/>
                          <w:lang w:eastAsia="en-US"/>
                        </w:rPr>
                        <m:t>r</m:t>
                      </m:r>
                    </m:e>
                    <m:sub>
                      <m:r>
                        <w:rPr>
                          <w:rFonts w:ascii="Cambria Math" w:eastAsia="Calibri" w:hAnsi="Cambria Math"/>
                          <w:sz w:val="28"/>
                          <w:szCs w:val="28"/>
                          <w:lang w:eastAsia="en-US"/>
                        </w:rPr>
                        <m:t>2</m:t>
                      </m:r>
                    </m:sub>
                    <m:sup>
                      <m:r>
                        <w:rPr>
                          <w:rFonts w:ascii="Cambria Math" w:eastAsia="Calibri" w:hAnsi="Cambria Math"/>
                          <w:sz w:val="28"/>
                          <w:szCs w:val="28"/>
                          <w:lang w:eastAsia="en-US"/>
                        </w:rPr>
                        <m:t>'</m:t>
                      </m:r>
                    </m:sup>
                  </m:sSubSup>
                  <m:d>
                    <m:dPr>
                      <m:ctrlPr>
                        <w:rPr>
                          <w:rFonts w:ascii="Cambria Math" w:eastAsia="Calibri" w:hAnsi="Cambria Math"/>
                          <w:i/>
                          <w:sz w:val="28"/>
                          <w:szCs w:val="28"/>
                          <w:lang w:eastAsia="en-US"/>
                        </w:rPr>
                      </m:ctrlPr>
                    </m:dPr>
                    <m:e>
                      <m:sSub>
                        <m:sSubPr>
                          <m:ctrlPr>
                            <w:rPr>
                              <w:rFonts w:ascii="Cambria Math" w:eastAsia="Calibri" w:hAnsi="Cambria Math"/>
                              <w:i/>
                              <w:sz w:val="28"/>
                              <w:szCs w:val="28"/>
                              <w:lang w:val="en-US" w:eastAsia="en-US"/>
                            </w:rPr>
                          </m:ctrlPr>
                        </m:sSubPr>
                        <m:e>
                          <m:r>
                            <w:rPr>
                              <w:rFonts w:ascii="Cambria Math" w:eastAsia="Calibri" w:hAnsi="Cambria Math"/>
                              <w:sz w:val="28"/>
                              <w:szCs w:val="28"/>
                              <w:lang w:val="en-US" w:eastAsia="en-US"/>
                            </w:rPr>
                            <m:t>x</m:t>
                          </m:r>
                        </m:e>
                        <m:sub>
                          <m:r>
                            <w:rPr>
                              <w:rFonts w:ascii="Cambria Math" w:eastAsia="Calibri" w:hAnsi="Cambria Math"/>
                              <w:sz w:val="28"/>
                              <w:szCs w:val="28"/>
                              <w:lang w:val="en-US" w:eastAsia="en-US"/>
                            </w:rPr>
                            <m:t>0</m:t>
                          </m:r>
                        </m:sub>
                      </m:sSub>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I</m:t>
                          </m:r>
                        </m:e>
                        <m:sub>
                          <m:r>
                            <w:rPr>
                              <w:rFonts w:ascii="Cambria Math" w:eastAsia="Calibri" w:hAnsi="Cambria Math"/>
                              <w:sz w:val="28"/>
                              <w:szCs w:val="28"/>
                              <w:lang w:eastAsia="en-US"/>
                            </w:rPr>
                            <m:t>µ ном</m:t>
                          </m:r>
                        </m:sub>
                      </m:sSub>
                    </m:e>
                  </m:d>
                </m:e>
                <m:sup>
                  <m:r>
                    <w:rPr>
                      <w:rFonts w:ascii="Cambria Math" w:eastAsia="Calibri" w:hAnsi="Cambria Math"/>
                      <w:sz w:val="28"/>
                      <w:szCs w:val="28"/>
                      <w:lang w:eastAsia="en-US"/>
                    </w:rPr>
                    <m:t>2</m:t>
                  </m:r>
                </m:sup>
              </m:sSup>
            </m:num>
            <m:den>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ω</m:t>
                  </m:r>
                </m:e>
                <m:sub>
                  <m:r>
                    <w:rPr>
                      <w:rFonts w:ascii="Cambria Math" w:eastAsia="Calibri" w:hAnsi="Cambria Math"/>
                      <w:sz w:val="28"/>
                      <w:szCs w:val="28"/>
                      <w:lang w:eastAsia="en-US"/>
                    </w:rPr>
                    <m:t>1ном</m:t>
                  </m:r>
                </m:sub>
              </m:sSub>
            </m:den>
          </m:f>
          <m:f>
            <m:fPr>
              <m:ctrlPr>
                <w:rPr>
                  <w:rFonts w:ascii="Cambria Math" w:eastAsia="Calibri" w:hAnsi="Cambria Math"/>
                  <w:i/>
                  <w:sz w:val="28"/>
                  <w:szCs w:val="28"/>
                  <w:lang w:eastAsia="en-US"/>
                </w:rPr>
              </m:ctrlPr>
            </m:fPr>
            <m:num>
              <m:r>
                <m:rPr>
                  <m:sty m:val="p"/>
                </m:rPr>
                <w:rPr>
                  <w:rFonts w:ascii="Cambria Math" w:eastAsia="Calibri" w:hAnsi="Cambria Math"/>
                  <w:sz w:val="28"/>
                  <w:szCs w:val="28"/>
                  <w:lang w:eastAsia="en-US"/>
                </w:rPr>
                <m:t>β</m:t>
              </m:r>
            </m:num>
            <m:den>
              <m:r>
                <w:rPr>
                  <w:rFonts w:ascii="Cambria Math" w:eastAsia="Calibri" w:hAnsi="Cambria Math"/>
                  <w:sz w:val="28"/>
                  <w:szCs w:val="28"/>
                  <w:lang w:eastAsia="en-US"/>
                </w:rPr>
                <m:t>В</m:t>
              </m:r>
              <m:d>
                <m:dPr>
                  <m:ctrlPr>
                    <w:rPr>
                      <w:rFonts w:ascii="Cambria Math" w:eastAsia="Calibri" w:hAnsi="Cambria Math"/>
                      <w:i/>
                      <w:sz w:val="28"/>
                      <w:szCs w:val="28"/>
                      <w:lang w:eastAsia="en-US"/>
                    </w:rPr>
                  </m:ctrlPr>
                </m:dPr>
                <m:e>
                  <m:r>
                    <m:rPr>
                      <m:sty m:val="p"/>
                    </m:rPr>
                    <w:rPr>
                      <w:rFonts w:ascii="Cambria Math" w:eastAsia="Calibri" w:hAnsi="Cambria Math"/>
                      <w:sz w:val="28"/>
                      <w:szCs w:val="28"/>
                      <w:lang w:eastAsia="en-US"/>
                    </w:rPr>
                    <m:t>β</m:t>
                  </m:r>
                  <m:ctrlPr>
                    <w:rPr>
                      <w:rFonts w:ascii="Cambria Math" w:eastAsia="Calibri" w:hAnsi="Cambria Math"/>
                      <w:sz w:val="28"/>
                      <w:szCs w:val="28"/>
                      <w:lang w:eastAsia="en-US"/>
                    </w:rPr>
                  </m:ctrlPr>
                </m:e>
              </m:d>
            </m:den>
          </m:f>
          <m:r>
            <w:rPr>
              <w:rFonts w:ascii="Cambria Math" w:eastAsia="Calibri" w:hAnsi="Cambria Math"/>
              <w:sz w:val="28"/>
              <w:szCs w:val="28"/>
              <w:lang w:eastAsia="en-US"/>
            </w:rPr>
            <m:t>=</m:t>
          </m:r>
          <m:f>
            <m:fPr>
              <m:ctrlPr>
                <w:rPr>
                  <w:rFonts w:ascii="Cambria Math" w:eastAsia="Calibri" w:hAnsi="Cambria Math"/>
                  <w:i/>
                  <w:sz w:val="28"/>
                  <w:szCs w:val="28"/>
                  <w:lang w:eastAsia="en-US"/>
                </w:rPr>
              </m:ctrlPr>
            </m:fPr>
            <m:num>
              <m:r>
                <w:rPr>
                  <w:rFonts w:ascii="Cambria Math" w:eastAsia="Calibri" w:hAnsi="Cambria Math"/>
                  <w:sz w:val="28"/>
                  <w:szCs w:val="28"/>
                  <w:lang w:eastAsia="en-US"/>
                </w:rPr>
                <m:t>3*0,217</m:t>
              </m:r>
              <m:sSup>
                <m:sSupPr>
                  <m:ctrlPr>
                    <w:rPr>
                      <w:rFonts w:ascii="Cambria Math" w:eastAsia="Calibri" w:hAnsi="Cambria Math"/>
                      <w:i/>
                      <w:sz w:val="28"/>
                      <w:szCs w:val="28"/>
                      <w:lang w:eastAsia="en-US"/>
                    </w:rPr>
                  </m:ctrlPr>
                </m:sSupPr>
                <m:e>
                  <m:d>
                    <m:dPr>
                      <m:ctrlPr>
                        <w:rPr>
                          <w:rFonts w:ascii="Cambria Math" w:eastAsia="Calibri" w:hAnsi="Cambria Math"/>
                          <w:i/>
                          <w:sz w:val="28"/>
                          <w:szCs w:val="28"/>
                          <w:lang w:eastAsia="en-US"/>
                        </w:rPr>
                      </m:ctrlPr>
                    </m:dPr>
                    <m:e>
                      <m:r>
                        <w:rPr>
                          <w:rFonts w:ascii="Cambria Math" w:eastAsia="Calibri" w:hAnsi="Cambria Math"/>
                          <w:sz w:val="28"/>
                          <w:szCs w:val="28"/>
                          <w:lang w:eastAsia="en-US"/>
                        </w:rPr>
                        <m:t>106,99*31,41</m:t>
                      </m:r>
                    </m:e>
                  </m:d>
                </m:e>
                <m:sup>
                  <m:r>
                    <w:rPr>
                      <w:rFonts w:ascii="Cambria Math" w:eastAsia="Calibri" w:hAnsi="Cambria Math"/>
                      <w:sz w:val="28"/>
                      <w:szCs w:val="28"/>
                      <w:lang w:eastAsia="en-US"/>
                    </w:rPr>
                    <m:t>2</m:t>
                  </m:r>
                </m:sup>
              </m:sSup>
            </m:num>
            <m:den>
              <m:r>
                <w:rPr>
                  <w:rFonts w:ascii="Cambria Math" w:eastAsia="Calibri" w:hAnsi="Cambria Math"/>
                  <w:sz w:val="28"/>
                  <w:szCs w:val="28"/>
                  <w:lang w:eastAsia="en-US"/>
                </w:rPr>
                <m:t>78,54</m:t>
              </m:r>
            </m:den>
          </m:f>
          <m:f>
            <m:fPr>
              <m:ctrlPr>
                <w:rPr>
                  <w:rFonts w:ascii="Cambria Math" w:eastAsia="Calibri" w:hAnsi="Cambria Math"/>
                  <w:i/>
                  <w:sz w:val="28"/>
                  <w:szCs w:val="28"/>
                  <w:lang w:eastAsia="en-US"/>
                </w:rPr>
              </m:ctrlPr>
            </m:fPr>
            <m:num>
              <m:r>
                <m:rPr>
                  <m:sty m:val="p"/>
                </m:rPr>
                <w:rPr>
                  <w:rFonts w:ascii="Cambria Math" w:eastAsia="Calibri" w:hAnsi="Cambria Math"/>
                  <w:sz w:val="28"/>
                  <w:szCs w:val="28"/>
                  <w:lang w:eastAsia="en-US"/>
                </w:rPr>
                <m:t>β</m:t>
              </m:r>
            </m:num>
            <m:den>
              <m:r>
                <w:rPr>
                  <w:rFonts w:ascii="Cambria Math" w:eastAsia="Calibri" w:hAnsi="Cambria Math"/>
                  <w:sz w:val="28"/>
                  <w:szCs w:val="28"/>
                  <w:lang w:eastAsia="en-US"/>
                </w:rPr>
                <m:t>В</m:t>
              </m:r>
              <m:d>
                <m:dPr>
                  <m:ctrlPr>
                    <w:rPr>
                      <w:rFonts w:ascii="Cambria Math" w:eastAsia="Calibri" w:hAnsi="Cambria Math"/>
                      <w:i/>
                      <w:sz w:val="28"/>
                      <w:szCs w:val="28"/>
                      <w:lang w:eastAsia="en-US"/>
                    </w:rPr>
                  </m:ctrlPr>
                </m:dPr>
                <m:e>
                  <m:r>
                    <m:rPr>
                      <m:sty m:val="p"/>
                    </m:rPr>
                    <w:rPr>
                      <w:rFonts w:ascii="Cambria Math" w:eastAsia="Calibri" w:hAnsi="Cambria Math"/>
                      <w:sz w:val="28"/>
                      <w:szCs w:val="28"/>
                      <w:lang w:eastAsia="en-US"/>
                    </w:rPr>
                    <m:t>β</m:t>
                  </m:r>
                  <m:ctrlPr>
                    <w:rPr>
                      <w:rFonts w:ascii="Cambria Math" w:eastAsia="Calibri" w:hAnsi="Cambria Math"/>
                      <w:sz w:val="28"/>
                      <w:szCs w:val="28"/>
                      <w:lang w:eastAsia="en-US"/>
                    </w:rPr>
                  </m:ctrlPr>
                </m:e>
              </m:d>
            </m:den>
          </m:f>
          <m:r>
            <w:rPr>
              <w:rFonts w:ascii="Cambria Math" w:eastAsia="Calibri" w:hAnsi="Cambria Math"/>
              <w:sz w:val="28"/>
              <w:szCs w:val="28"/>
              <w:lang w:eastAsia="en-US"/>
            </w:rPr>
            <m:t>=93607,9</m:t>
          </m:r>
          <m:f>
            <m:fPr>
              <m:ctrlPr>
                <w:rPr>
                  <w:rFonts w:ascii="Cambria Math" w:eastAsia="Calibri" w:hAnsi="Cambria Math"/>
                  <w:i/>
                  <w:sz w:val="28"/>
                  <w:szCs w:val="28"/>
                  <w:lang w:eastAsia="en-US"/>
                </w:rPr>
              </m:ctrlPr>
            </m:fPr>
            <m:num>
              <m:r>
                <m:rPr>
                  <m:sty m:val="p"/>
                </m:rPr>
                <w:rPr>
                  <w:rFonts w:ascii="Cambria Math" w:eastAsia="Calibri" w:hAnsi="Cambria Math"/>
                  <w:sz w:val="28"/>
                  <w:szCs w:val="28"/>
                  <w:lang w:eastAsia="en-US"/>
                </w:rPr>
                <m:t>β</m:t>
              </m:r>
            </m:num>
            <m:den>
              <m:r>
                <w:rPr>
                  <w:rFonts w:ascii="Cambria Math" w:eastAsia="Calibri" w:hAnsi="Cambria Math"/>
                  <w:sz w:val="28"/>
                  <w:szCs w:val="28"/>
                  <w:lang w:eastAsia="en-US"/>
                </w:rPr>
                <m:t>В</m:t>
              </m:r>
              <m:d>
                <m:dPr>
                  <m:ctrlPr>
                    <w:rPr>
                      <w:rFonts w:ascii="Cambria Math" w:eastAsia="Calibri" w:hAnsi="Cambria Math"/>
                      <w:i/>
                      <w:sz w:val="28"/>
                      <w:szCs w:val="28"/>
                      <w:lang w:eastAsia="en-US"/>
                    </w:rPr>
                  </m:ctrlPr>
                </m:dPr>
                <m:e>
                  <m:r>
                    <m:rPr>
                      <m:sty m:val="p"/>
                    </m:rPr>
                    <w:rPr>
                      <w:rFonts w:ascii="Cambria Math" w:eastAsia="Calibri" w:hAnsi="Cambria Math"/>
                      <w:sz w:val="28"/>
                      <w:szCs w:val="28"/>
                      <w:lang w:eastAsia="en-US"/>
                    </w:rPr>
                    <m:t>β</m:t>
                  </m:r>
                  <m:ctrlPr>
                    <w:rPr>
                      <w:rFonts w:ascii="Cambria Math" w:eastAsia="Calibri" w:hAnsi="Cambria Math"/>
                      <w:sz w:val="28"/>
                      <w:szCs w:val="28"/>
                      <w:lang w:eastAsia="en-US"/>
                    </w:rPr>
                  </m:ctrlPr>
                </m:e>
              </m:d>
            </m:den>
          </m:f>
          <m:r>
            <w:rPr>
              <w:rFonts w:ascii="Cambria Math" w:eastAsia="Calibri" w:hAnsi="Cambria Math"/>
              <w:sz w:val="28"/>
              <w:szCs w:val="28"/>
              <w:lang w:eastAsia="en-US"/>
            </w:rPr>
            <m:t>.</m:t>
          </m:r>
        </m:oMath>
      </m:oMathPara>
    </w:p>
    <w:p w:rsidR="00927CC8" w:rsidRPr="009D100E" w:rsidRDefault="00927CC8" w:rsidP="00E83F8A">
      <w:pPr>
        <w:spacing w:line="360" w:lineRule="auto"/>
        <w:ind w:firstLine="720"/>
        <w:rPr>
          <w:rFonts w:eastAsia="Calibri"/>
          <w:sz w:val="28"/>
          <w:szCs w:val="28"/>
          <w:lang w:eastAsia="en-US"/>
        </w:rPr>
      </w:pPr>
    </w:p>
    <w:p w:rsidR="00E83F8A" w:rsidRPr="009D100E" w:rsidRDefault="00E83F8A" w:rsidP="00E83F8A">
      <w:pPr>
        <w:spacing w:line="360" w:lineRule="auto"/>
        <w:ind w:firstLine="720"/>
        <w:rPr>
          <w:rFonts w:eastAsia="Calibri"/>
          <w:sz w:val="28"/>
          <w:szCs w:val="28"/>
          <w:lang w:eastAsia="en-US"/>
        </w:rPr>
      </w:pPr>
      <w:r w:rsidRPr="009D100E">
        <w:rPr>
          <w:rFonts w:eastAsia="Calibri"/>
          <w:sz w:val="28"/>
          <w:szCs w:val="28"/>
          <w:lang w:eastAsia="en-US"/>
        </w:rPr>
        <w:t xml:space="preserve">Для частот </w:t>
      </w:r>
      <m:oMath>
        <m:r>
          <m:rPr>
            <m:sty m:val="p"/>
          </m:rPr>
          <w:rPr>
            <w:rFonts w:ascii="Cambria Math" w:eastAsia="Calibri" w:hAnsi="Cambria Math"/>
            <w:sz w:val="28"/>
            <w:szCs w:val="28"/>
            <w:lang w:eastAsia="en-US"/>
          </w:rPr>
          <m:t>ν&gt;1,0</m:t>
        </m:r>
      </m:oMath>
      <w:r w:rsidRPr="009D100E">
        <w:rPr>
          <w:rFonts w:eastAsia="Calibri"/>
          <w:sz w:val="28"/>
          <w:szCs w:val="28"/>
          <w:lang w:eastAsia="en-US"/>
        </w:rPr>
        <w:t xml:space="preserve"> електромеханічна та механічна характеристики визначаються з відношень:</w:t>
      </w:r>
    </w:p>
    <w:p w:rsidR="00E83F8A" w:rsidRPr="009D100E" w:rsidRDefault="00B4703E" w:rsidP="00E83F8A">
      <w:pPr>
        <w:spacing w:line="360" w:lineRule="auto"/>
        <w:ind w:firstLine="720"/>
        <w:rPr>
          <w:rFonts w:eastAsia="Calibri"/>
          <w:i/>
          <w:sz w:val="28"/>
          <w:szCs w:val="28"/>
          <w:lang w:eastAsia="en-US"/>
        </w:rPr>
      </w:pPr>
      <m:oMathPara>
        <m:oMath>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I</m:t>
              </m:r>
            </m:e>
            <m:sub>
              <m:r>
                <w:rPr>
                  <w:rFonts w:ascii="Cambria Math" w:eastAsia="Calibri" w:hAnsi="Cambria Math"/>
                  <w:sz w:val="28"/>
                  <w:szCs w:val="28"/>
                  <w:lang w:eastAsia="en-US"/>
                </w:rPr>
                <m:t>1</m:t>
              </m:r>
            </m:sub>
          </m:sSub>
          <m:r>
            <w:rPr>
              <w:rFonts w:ascii="Cambria Math" w:eastAsia="Calibri" w:hAnsi="Cambria Math"/>
              <w:sz w:val="28"/>
              <w:szCs w:val="28"/>
              <w:lang w:eastAsia="en-US"/>
            </w:rPr>
            <m:t>=</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U</m:t>
              </m:r>
            </m:e>
            <m:sub>
              <m:r>
                <w:rPr>
                  <w:rFonts w:ascii="Cambria Math" w:eastAsia="Calibri" w:hAnsi="Cambria Math"/>
                  <w:sz w:val="28"/>
                  <w:szCs w:val="28"/>
                  <w:lang w:eastAsia="en-US"/>
                </w:rPr>
                <m:t>1ном</m:t>
              </m:r>
            </m:sub>
          </m:sSub>
          <m:rad>
            <m:radPr>
              <m:degHide m:val="1"/>
              <m:ctrlPr>
                <w:rPr>
                  <w:rFonts w:ascii="Cambria Math" w:eastAsia="Calibri" w:hAnsi="Cambria Math"/>
                  <w:i/>
                  <w:sz w:val="28"/>
                  <w:szCs w:val="28"/>
                  <w:lang w:eastAsia="en-US"/>
                </w:rPr>
              </m:ctrlPr>
            </m:radPr>
            <m:deg/>
            <m:e>
              <m:f>
                <m:fPr>
                  <m:ctrlPr>
                    <w:rPr>
                      <w:rFonts w:ascii="Cambria Math" w:eastAsia="Calibri" w:hAnsi="Cambria Math"/>
                      <w:i/>
                      <w:sz w:val="28"/>
                      <w:szCs w:val="28"/>
                      <w:lang w:eastAsia="en-US"/>
                    </w:rPr>
                  </m:ctrlPr>
                </m:fPr>
                <m:num>
                  <m:r>
                    <m:rPr>
                      <m:sty m:val="p"/>
                    </m:rPr>
                    <w:rPr>
                      <w:rFonts w:ascii="Cambria Math" w:eastAsia="Calibri" w:hAnsi="Cambria Math"/>
                      <w:sz w:val="28"/>
                      <w:szCs w:val="28"/>
                      <w:lang w:eastAsia="en-US"/>
                    </w:rPr>
                    <m:t>ν</m:t>
                  </m:r>
                  <m:r>
                    <w:rPr>
                      <w:rFonts w:ascii="Cambria Math" w:eastAsia="Calibri" w:hAnsi="Cambria Math"/>
                      <w:sz w:val="28"/>
                      <w:szCs w:val="28"/>
                      <w:lang w:eastAsia="en-US"/>
                    </w:rPr>
                    <m:t>С</m:t>
                  </m:r>
                  <m:d>
                    <m:dPr>
                      <m:ctrlPr>
                        <w:rPr>
                          <w:rFonts w:ascii="Cambria Math" w:eastAsia="Calibri" w:hAnsi="Cambria Math"/>
                          <w:i/>
                          <w:sz w:val="28"/>
                          <w:szCs w:val="28"/>
                          <w:lang w:eastAsia="en-US"/>
                        </w:rPr>
                      </m:ctrlPr>
                    </m:dPr>
                    <m:e>
                      <m:r>
                        <m:rPr>
                          <m:sty m:val="p"/>
                        </m:rPr>
                        <w:rPr>
                          <w:rFonts w:ascii="Cambria Math" w:eastAsia="Calibri" w:hAnsi="Cambria Math"/>
                          <w:sz w:val="28"/>
                          <w:szCs w:val="28"/>
                          <w:lang w:eastAsia="en-US"/>
                        </w:rPr>
                        <m:t>β</m:t>
                      </m:r>
                      <m:ctrlPr>
                        <w:rPr>
                          <w:rFonts w:ascii="Cambria Math" w:eastAsia="Calibri" w:hAnsi="Cambria Math"/>
                          <w:sz w:val="28"/>
                          <w:szCs w:val="28"/>
                          <w:lang w:eastAsia="en-US"/>
                        </w:rPr>
                      </m:ctrlPr>
                    </m:e>
                  </m:d>
                </m:num>
                <m:den>
                  <m:r>
                    <w:rPr>
                      <w:rFonts w:ascii="Cambria Math" w:eastAsia="Calibri" w:hAnsi="Cambria Math"/>
                      <w:sz w:val="28"/>
                      <w:szCs w:val="28"/>
                      <w:lang w:eastAsia="en-US"/>
                    </w:rPr>
                    <m:t>А</m:t>
                  </m:r>
                  <m:d>
                    <m:dPr>
                      <m:ctrlPr>
                        <w:rPr>
                          <w:rFonts w:ascii="Cambria Math" w:eastAsia="Calibri" w:hAnsi="Cambria Math"/>
                          <w:i/>
                          <w:sz w:val="28"/>
                          <w:szCs w:val="28"/>
                          <w:lang w:eastAsia="en-US"/>
                        </w:rPr>
                      </m:ctrlPr>
                    </m:dPr>
                    <m:e>
                      <m:r>
                        <m:rPr>
                          <m:sty m:val="p"/>
                        </m:rPr>
                        <w:rPr>
                          <w:rFonts w:ascii="Cambria Math" w:eastAsia="Calibri" w:hAnsi="Cambria Math"/>
                          <w:sz w:val="28"/>
                          <w:szCs w:val="28"/>
                          <w:lang w:eastAsia="en-US"/>
                        </w:rPr>
                        <m:t>ν,β</m:t>
                      </m:r>
                      <m:ctrlPr>
                        <w:rPr>
                          <w:rFonts w:ascii="Cambria Math" w:eastAsia="Calibri" w:hAnsi="Cambria Math"/>
                          <w:sz w:val="28"/>
                          <w:szCs w:val="28"/>
                          <w:lang w:eastAsia="en-US"/>
                        </w:rPr>
                      </m:ctrlPr>
                    </m:e>
                  </m:d>
                </m:den>
              </m:f>
            </m:e>
          </m:rad>
          <m:r>
            <w:rPr>
              <w:rFonts w:ascii="Cambria Math" w:eastAsia="Calibri" w:hAnsi="Cambria Math"/>
              <w:sz w:val="28"/>
              <w:szCs w:val="28"/>
              <w:lang w:eastAsia="en-US"/>
            </w:rPr>
            <m:t>=3464,1</m:t>
          </m:r>
          <m:rad>
            <m:radPr>
              <m:degHide m:val="1"/>
              <m:ctrlPr>
                <w:rPr>
                  <w:rFonts w:ascii="Cambria Math" w:eastAsia="Calibri" w:hAnsi="Cambria Math"/>
                  <w:i/>
                  <w:sz w:val="28"/>
                  <w:szCs w:val="28"/>
                  <w:lang w:eastAsia="en-US"/>
                </w:rPr>
              </m:ctrlPr>
            </m:radPr>
            <m:deg/>
            <m:e>
              <m:f>
                <m:fPr>
                  <m:ctrlPr>
                    <w:rPr>
                      <w:rFonts w:ascii="Cambria Math" w:eastAsia="Calibri" w:hAnsi="Cambria Math"/>
                      <w:i/>
                      <w:sz w:val="28"/>
                      <w:szCs w:val="28"/>
                      <w:lang w:eastAsia="en-US"/>
                    </w:rPr>
                  </m:ctrlPr>
                </m:fPr>
                <m:num>
                  <m:r>
                    <m:rPr>
                      <m:sty m:val="p"/>
                    </m:rPr>
                    <w:rPr>
                      <w:rFonts w:ascii="Cambria Math" w:eastAsia="Calibri" w:hAnsi="Cambria Math"/>
                      <w:sz w:val="28"/>
                      <w:szCs w:val="28"/>
                      <w:lang w:eastAsia="en-US"/>
                    </w:rPr>
                    <m:t>ν</m:t>
                  </m:r>
                  <m:r>
                    <w:rPr>
                      <w:rFonts w:ascii="Cambria Math" w:eastAsia="Calibri" w:hAnsi="Cambria Math"/>
                      <w:sz w:val="28"/>
                      <w:szCs w:val="28"/>
                      <w:lang w:eastAsia="en-US"/>
                    </w:rPr>
                    <m:t>С</m:t>
                  </m:r>
                  <m:d>
                    <m:dPr>
                      <m:ctrlPr>
                        <w:rPr>
                          <w:rFonts w:ascii="Cambria Math" w:eastAsia="Calibri" w:hAnsi="Cambria Math"/>
                          <w:i/>
                          <w:sz w:val="28"/>
                          <w:szCs w:val="28"/>
                          <w:lang w:eastAsia="en-US"/>
                        </w:rPr>
                      </m:ctrlPr>
                    </m:dPr>
                    <m:e>
                      <m:r>
                        <m:rPr>
                          <m:sty m:val="p"/>
                        </m:rPr>
                        <w:rPr>
                          <w:rFonts w:ascii="Cambria Math" w:eastAsia="Calibri" w:hAnsi="Cambria Math"/>
                          <w:sz w:val="28"/>
                          <w:szCs w:val="28"/>
                          <w:lang w:eastAsia="en-US"/>
                        </w:rPr>
                        <m:t>β</m:t>
                      </m:r>
                      <m:ctrlPr>
                        <w:rPr>
                          <w:rFonts w:ascii="Cambria Math" w:eastAsia="Calibri" w:hAnsi="Cambria Math"/>
                          <w:sz w:val="28"/>
                          <w:szCs w:val="28"/>
                          <w:lang w:eastAsia="en-US"/>
                        </w:rPr>
                      </m:ctrlPr>
                    </m:e>
                  </m:d>
                </m:num>
                <m:den>
                  <m:r>
                    <w:rPr>
                      <w:rFonts w:ascii="Cambria Math" w:eastAsia="Calibri" w:hAnsi="Cambria Math"/>
                      <w:sz w:val="28"/>
                      <w:szCs w:val="28"/>
                      <w:lang w:eastAsia="en-US"/>
                    </w:rPr>
                    <m:t>А</m:t>
                  </m:r>
                  <m:d>
                    <m:dPr>
                      <m:ctrlPr>
                        <w:rPr>
                          <w:rFonts w:ascii="Cambria Math" w:eastAsia="Calibri" w:hAnsi="Cambria Math"/>
                          <w:i/>
                          <w:sz w:val="28"/>
                          <w:szCs w:val="28"/>
                          <w:lang w:eastAsia="en-US"/>
                        </w:rPr>
                      </m:ctrlPr>
                    </m:dPr>
                    <m:e>
                      <m:r>
                        <m:rPr>
                          <m:sty m:val="p"/>
                        </m:rPr>
                        <w:rPr>
                          <w:rFonts w:ascii="Cambria Math" w:eastAsia="Calibri" w:hAnsi="Cambria Math"/>
                          <w:sz w:val="28"/>
                          <w:szCs w:val="28"/>
                          <w:lang w:eastAsia="en-US"/>
                        </w:rPr>
                        <m:t>ν,β</m:t>
                      </m:r>
                      <m:ctrlPr>
                        <w:rPr>
                          <w:rFonts w:ascii="Cambria Math" w:eastAsia="Calibri" w:hAnsi="Cambria Math"/>
                          <w:sz w:val="28"/>
                          <w:szCs w:val="28"/>
                          <w:lang w:eastAsia="en-US"/>
                        </w:rPr>
                      </m:ctrlPr>
                    </m:e>
                  </m:d>
                </m:den>
              </m:f>
            </m:e>
          </m:rad>
          <m:r>
            <w:rPr>
              <w:rFonts w:ascii="Cambria Math" w:eastAsia="Calibri" w:hAnsi="Cambria Math"/>
              <w:sz w:val="28"/>
              <w:szCs w:val="28"/>
              <w:lang w:eastAsia="en-US"/>
            </w:rPr>
            <m:t>;</m:t>
          </m:r>
        </m:oMath>
      </m:oMathPara>
    </w:p>
    <w:p w:rsidR="00E83F8A" w:rsidRPr="00927CC8" w:rsidRDefault="00E83F8A" w:rsidP="00E83F8A">
      <w:pPr>
        <w:spacing w:line="360" w:lineRule="auto"/>
        <w:ind w:firstLine="720"/>
        <w:rPr>
          <w:rFonts w:eastAsia="Calibri"/>
          <w:i/>
          <w:sz w:val="28"/>
          <w:szCs w:val="28"/>
          <w:lang w:eastAsia="en-US"/>
        </w:rPr>
      </w:pPr>
      <m:oMathPara>
        <m:oMath>
          <m:r>
            <w:rPr>
              <w:rFonts w:ascii="Cambria Math" w:eastAsia="Calibri" w:hAnsi="Cambria Math"/>
              <w:sz w:val="28"/>
              <w:szCs w:val="28"/>
              <w:lang w:eastAsia="en-US"/>
            </w:rPr>
            <m:t>M=</m:t>
          </m:r>
          <m:f>
            <m:fPr>
              <m:ctrlPr>
                <w:rPr>
                  <w:rFonts w:ascii="Cambria Math" w:eastAsia="Calibri" w:hAnsi="Cambria Math"/>
                  <w:i/>
                  <w:sz w:val="28"/>
                  <w:szCs w:val="28"/>
                  <w:lang w:eastAsia="en-US"/>
                </w:rPr>
              </m:ctrlPr>
            </m:fPr>
            <m:num>
              <m:r>
                <w:rPr>
                  <w:rFonts w:ascii="Cambria Math" w:eastAsia="Calibri" w:hAnsi="Cambria Math"/>
                  <w:sz w:val="28"/>
                  <w:szCs w:val="28"/>
                  <w:lang w:eastAsia="en-US"/>
                </w:rPr>
                <m:t>3</m:t>
              </m:r>
              <m:sSubSup>
                <m:sSubSupPr>
                  <m:ctrlPr>
                    <w:rPr>
                      <w:rFonts w:ascii="Cambria Math" w:eastAsia="Calibri" w:hAnsi="Cambria Math"/>
                      <w:i/>
                      <w:sz w:val="28"/>
                      <w:szCs w:val="28"/>
                      <w:lang w:eastAsia="en-US"/>
                    </w:rPr>
                  </m:ctrlPr>
                </m:sSubSupPr>
                <m:e>
                  <m:r>
                    <w:rPr>
                      <w:rFonts w:ascii="Cambria Math" w:eastAsia="Calibri" w:hAnsi="Cambria Math"/>
                      <w:sz w:val="28"/>
                      <w:szCs w:val="28"/>
                      <w:lang w:eastAsia="en-US"/>
                    </w:rPr>
                    <m:t>U</m:t>
                  </m:r>
                </m:e>
                <m:sub>
                  <m:r>
                    <w:rPr>
                      <w:rFonts w:ascii="Cambria Math" w:eastAsia="Calibri" w:hAnsi="Cambria Math"/>
                      <w:sz w:val="28"/>
                      <w:szCs w:val="28"/>
                      <w:lang w:eastAsia="en-US"/>
                    </w:rPr>
                    <m:t>1ном</m:t>
                  </m:r>
                </m:sub>
                <m:sup>
                  <m:r>
                    <w:rPr>
                      <w:rFonts w:ascii="Cambria Math" w:eastAsia="Calibri" w:hAnsi="Cambria Math"/>
                      <w:sz w:val="28"/>
                      <w:szCs w:val="28"/>
                      <w:lang w:eastAsia="en-US"/>
                    </w:rPr>
                    <m:t>2</m:t>
                  </m:r>
                </m:sup>
              </m:sSubSup>
            </m:num>
            <m:den>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ω</m:t>
                  </m:r>
                </m:e>
                <m:sub>
                  <m:r>
                    <w:rPr>
                      <w:rFonts w:ascii="Cambria Math" w:eastAsia="Calibri" w:hAnsi="Cambria Math"/>
                      <w:sz w:val="28"/>
                      <w:szCs w:val="28"/>
                      <w:lang w:eastAsia="en-US"/>
                    </w:rPr>
                    <m:t>1ном</m:t>
                  </m:r>
                </m:sub>
              </m:sSub>
            </m:den>
          </m:f>
          <m:f>
            <m:fPr>
              <m:ctrlPr>
                <w:rPr>
                  <w:rFonts w:ascii="Cambria Math" w:eastAsia="Calibri" w:hAnsi="Cambria Math"/>
                  <w:i/>
                  <w:sz w:val="28"/>
                  <w:szCs w:val="28"/>
                  <w:lang w:eastAsia="en-US"/>
                </w:rPr>
              </m:ctrlPr>
            </m:fPr>
            <m:num>
              <m:sSubSup>
                <m:sSubSupPr>
                  <m:ctrlPr>
                    <w:rPr>
                      <w:rFonts w:ascii="Cambria Math" w:eastAsia="Calibri" w:hAnsi="Cambria Math"/>
                      <w:i/>
                      <w:sz w:val="28"/>
                      <w:szCs w:val="28"/>
                      <w:lang w:eastAsia="en-US"/>
                    </w:rPr>
                  </m:ctrlPr>
                </m:sSubSupPr>
                <m:e>
                  <m:r>
                    <w:rPr>
                      <w:rFonts w:ascii="Cambria Math" w:eastAsia="Calibri" w:hAnsi="Cambria Math"/>
                      <w:sz w:val="28"/>
                      <w:szCs w:val="28"/>
                      <w:lang w:eastAsia="en-US"/>
                    </w:rPr>
                    <m:t>r</m:t>
                  </m:r>
                </m:e>
                <m:sub>
                  <m:r>
                    <w:rPr>
                      <w:rFonts w:ascii="Cambria Math" w:eastAsia="Calibri" w:hAnsi="Cambria Math"/>
                      <w:sz w:val="28"/>
                      <w:szCs w:val="28"/>
                      <w:lang w:eastAsia="en-US"/>
                    </w:rPr>
                    <m:t>2</m:t>
                  </m:r>
                </m:sub>
                <m:sup>
                  <m:r>
                    <w:rPr>
                      <w:rFonts w:ascii="Cambria Math" w:eastAsia="Calibri" w:hAnsi="Cambria Math"/>
                      <w:sz w:val="28"/>
                      <w:szCs w:val="28"/>
                      <w:lang w:eastAsia="en-US"/>
                    </w:rPr>
                    <m:t>'</m:t>
                  </m:r>
                </m:sup>
              </m:sSubSup>
              <m:r>
                <w:rPr>
                  <w:rFonts w:ascii="Cambria Math" w:eastAsia="Calibri" w:hAnsi="Cambria Math"/>
                  <w:sz w:val="28"/>
                  <w:szCs w:val="28"/>
                  <w:lang w:eastAsia="en-US"/>
                </w:rPr>
                <m:t>νβ</m:t>
              </m:r>
            </m:num>
            <m:den>
              <m:r>
                <w:rPr>
                  <w:rFonts w:ascii="Cambria Math" w:eastAsia="Calibri" w:hAnsi="Cambria Math"/>
                  <w:sz w:val="28"/>
                  <w:szCs w:val="28"/>
                  <w:lang w:eastAsia="en-US"/>
                </w:rPr>
                <m:t>А</m:t>
              </m:r>
              <m:d>
                <m:dPr>
                  <m:ctrlPr>
                    <w:rPr>
                      <w:rFonts w:ascii="Cambria Math" w:eastAsia="Calibri" w:hAnsi="Cambria Math"/>
                      <w:i/>
                      <w:sz w:val="28"/>
                      <w:szCs w:val="28"/>
                      <w:lang w:eastAsia="en-US"/>
                    </w:rPr>
                  </m:ctrlPr>
                </m:dPr>
                <m:e>
                  <m:r>
                    <m:rPr>
                      <m:sty m:val="p"/>
                    </m:rPr>
                    <w:rPr>
                      <w:rFonts w:ascii="Cambria Math" w:eastAsia="Calibri" w:hAnsi="Cambria Math"/>
                      <w:sz w:val="28"/>
                      <w:szCs w:val="28"/>
                      <w:lang w:eastAsia="en-US"/>
                    </w:rPr>
                    <m:t>ν,β</m:t>
                  </m:r>
                  <m:ctrlPr>
                    <w:rPr>
                      <w:rFonts w:ascii="Cambria Math" w:eastAsia="Calibri" w:hAnsi="Cambria Math"/>
                      <w:sz w:val="28"/>
                      <w:szCs w:val="28"/>
                      <w:lang w:eastAsia="en-US"/>
                    </w:rPr>
                  </m:ctrlPr>
                </m:e>
              </m:d>
            </m:den>
          </m:f>
          <m:r>
            <w:rPr>
              <w:rFonts w:ascii="Cambria Math" w:eastAsia="Calibri" w:hAnsi="Cambria Math"/>
              <w:sz w:val="28"/>
              <w:szCs w:val="28"/>
              <w:lang w:eastAsia="en-US"/>
            </w:rPr>
            <m:t>=</m:t>
          </m:r>
          <m:f>
            <m:fPr>
              <m:ctrlPr>
                <w:rPr>
                  <w:rFonts w:ascii="Cambria Math" w:eastAsia="Calibri" w:hAnsi="Cambria Math"/>
                  <w:i/>
                  <w:sz w:val="28"/>
                  <w:szCs w:val="28"/>
                  <w:lang w:eastAsia="en-US"/>
                </w:rPr>
              </m:ctrlPr>
            </m:fPr>
            <m:num>
              <m:r>
                <w:rPr>
                  <w:rFonts w:ascii="Cambria Math" w:eastAsia="Calibri" w:hAnsi="Cambria Math"/>
                  <w:sz w:val="28"/>
                  <w:szCs w:val="28"/>
                  <w:lang w:eastAsia="en-US"/>
                </w:rPr>
                <m:t>3*</m:t>
              </m:r>
              <m:sSup>
                <m:sSupPr>
                  <m:ctrlPr>
                    <w:rPr>
                      <w:rFonts w:ascii="Cambria Math" w:eastAsia="Calibri" w:hAnsi="Cambria Math"/>
                      <w:i/>
                      <w:sz w:val="28"/>
                      <w:szCs w:val="28"/>
                      <w:lang w:eastAsia="en-US"/>
                    </w:rPr>
                  </m:ctrlPr>
                </m:sSupPr>
                <m:e>
                  <m:r>
                    <w:rPr>
                      <w:rFonts w:ascii="Cambria Math" w:eastAsia="Calibri" w:hAnsi="Cambria Math"/>
                      <w:sz w:val="28"/>
                      <w:szCs w:val="28"/>
                      <w:lang w:eastAsia="en-US"/>
                    </w:rPr>
                    <m:t>3464</m:t>
                  </m:r>
                </m:e>
                <m:sup>
                  <m:r>
                    <w:rPr>
                      <w:rFonts w:ascii="Cambria Math" w:eastAsia="Calibri" w:hAnsi="Cambria Math"/>
                      <w:sz w:val="28"/>
                      <w:szCs w:val="28"/>
                      <w:lang w:eastAsia="en-US"/>
                    </w:rPr>
                    <m:t>2</m:t>
                  </m:r>
                </m:sup>
              </m:sSup>
            </m:num>
            <m:den>
              <m:r>
                <w:rPr>
                  <w:rFonts w:ascii="Cambria Math" w:eastAsia="Calibri" w:hAnsi="Cambria Math"/>
                  <w:sz w:val="28"/>
                  <w:szCs w:val="28"/>
                  <w:lang w:eastAsia="en-US"/>
                </w:rPr>
                <m:t>78,54</m:t>
              </m:r>
            </m:den>
          </m:f>
          <m:f>
            <m:fPr>
              <m:ctrlPr>
                <w:rPr>
                  <w:rFonts w:ascii="Cambria Math" w:eastAsia="Calibri" w:hAnsi="Cambria Math"/>
                  <w:i/>
                  <w:sz w:val="28"/>
                  <w:szCs w:val="28"/>
                  <w:lang w:eastAsia="en-US"/>
                </w:rPr>
              </m:ctrlPr>
            </m:fPr>
            <m:num>
              <m:r>
                <w:rPr>
                  <w:rFonts w:ascii="Cambria Math" w:eastAsia="Calibri" w:hAnsi="Cambria Math"/>
                  <w:sz w:val="28"/>
                  <w:szCs w:val="28"/>
                  <w:lang w:eastAsia="en-US"/>
                </w:rPr>
                <m:t>0.217νβ</m:t>
              </m:r>
            </m:num>
            <m:den>
              <m:r>
                <w:rPr>
                  <w:rFonts w:ascii="Cambria Math" w:eastAsia="Calibri" w:hAnsi="Cambria Math"/>
                  <w:sz w:val="28"/>
                  <w:szCs w:val="28"/>
                  <w:lang w:eastAsia="en-US"/>
                </w:rPr>
                <m:t>А</m:t>
              </m:r>
              <m:d>
                <m:dPr>
                  <m:ctrlPr>
                    <w:rPr>
                      <w:rFonts w:ascii="Cambria Math" w:eastAsia="Calibri" w:hAnsi="Cambria Math"/>
                      <w:i/>
                      <w:sz w:val="28"/>
                      <w:szCs w:val="28"/>
                      <w:lang w:eastAsia="en-US"/>
                    </w:rPr>
                  </m:ctrlPr>
                </m:dPr>
                <m:e>
                  <m:r>
                    <m:rPr>
                      <m:sty m:val="p"/>
                    </m:rPr>
                    <w:rPr>
                      <w:rFonts w:ascii="Cambria Math" w:eastAsia="Calibri" w:hAnsi="Cambria Math"/>
                      <w:sz w:val="28"/>
                      <w:szCs w:val="28"/>
                      <w:lang w:eastAsia="en-US"/>
                    </w:rPr>
                    <m:t>ν,β</m:t>
                  </m:r>
                  <m:ctrlPr>
                    <w:rPr>
                      <w:rFonts w:ascii="Cambria Math" w:eastAsia="Calibri" w:hAnsi="Cambria Math"/>
                      <w:sz w:val="28"/>
                      <w:szCs w:val="28"/>
                      <w:lang w:eastAsia="en-US"/>
                    </w:rPr>
                  </m:ctrlPr>
                </m:e>
              </m:d>
            </m:den>
          </m:f>
          <m:r>
            <w:rPr>
              <w:rFonts w:ascii="Cambria Math" w:eastAsia="Calibri" w:hAnsi="Cambria Math"/>
              <w:sz w:val="28"/>
              <w:szCs w:val="28"/>
              <w:lang w:eastAsia="en-US"/>
            </w:rPr>
            <m:t>=99459,4</m:t>
          </m:r>
          <m:f>
            <m:fPr>
              <m:ctrlPr>
                <w:rPr>
                  <w:rFonts w:ascii="Cambria Math" w:eastAsia="Calibri" w:hAnsi="Cambria Math"/>
                  <w:i/>
                  <w:sz w:val="28"/>
                  <w:szCs w:val="28"/>
                  <w:lang w:eastAsia="en-US"/>
                </w:rPr>
              </m:ctrlPr>
            </m:fPr>
            <m:num>
              <m:r>
                <w:rPr>
                  <w:rFonts w:ascii="Cambria Math" w:eastAsia="Calibri" w:hAnsi="Cambria Math"/>
                  <w:sz w:val="28"/>
                  <w:szCs w:val="28"/>
                  <w:lang w:eastAsia="en-US"/>
                </w:rPr>
                <m:t>νβ</m:t>
              </m:r>
            </m:num>
            <m:den>
              <m:r>
                <w:rPr>
                  <w:rFonts w:ascii="Cambria Math" w:eastAsia="Calibri" w:hAnsi="Cambria Math"/>
                  <w:sz w:val="28"/>
                  <w:szCs w:val="28"/>
                  <w:lang w:eastAsia="en-US"/>
                </w:rPr>
                <m:t>А</m:t>
              </m:r>
              <m:d>
                <m:dPr>
                  <m:ctrlPr>
                    <w:rPr>
                      <w:rFonts w:ascii="Cambria Math" w:eastAsia="Calibri" w:hAnsi="Cambria Math"/>
                      <w:i/>
                      <w:sz w:val="28"/>
                      <w:szCs w:val="28"/>
                      <w:lang w:eastAsia="en-US"/>
                    </w:rPr>
                  </m:ctrlPr>
                </m:dPr>
                <m:e>
                  <m:r>
                    <m:rPr>
                      <m:sty m:val="p"/>
                    </m:rPr>
                    <w:rPr>
                      <w:rFonts w:ascii="Cambria Math" w:eastAsia="Calibri" w:hAnsi="Cambria Math"/>
                      <w:sz w:val="28"/>
                      <w:szCs w:val="28"/>
                      <w:lang w:eastAsia="en-US"/>
                    </w:rPr>
                    <m:t>ν,β</m:t>
                  </m:r>
                  <m:ctrlPr>
                    <w:rPr>
                      <w:rFonts w:ascii="Cambria Math" w:eastAsia="Calibri" w:hAnsi="Cambria Math"/>
                      <w:sz w:val="28"/>
                      <w:szCs w:val="28"/>
                      <w:lang w:eastAsia="en-US"/>
                    </w:rPr>
                  </m:ctrlPr>
                </m:e>
              </m:d>
            </m:den>
          </m:f>
          <m:r>
            <w:rPr>
              <w:rFonts w:ascii="Cambria Math" w:eastAsia="Calibri" w:hAnsi="Cambria Math"/>
              <w:sz w:val="28"/>
              <w:szCs w:val="28"/>
              <w:lang w:eastAsia="en-US"/>
            </w:rPr>
            <m:t>.</m:t>
          </m:r>
        </m:oMath>
      </m:oMathPara>
    </w:p>
    <w:p w:rsidR="00927CC8" w:rsidRPr="009D100E" w:rsidRDefault="00927CC8" w:rsidP="00E83F8A">
      <w:pPr>
        <w:spacing w:line="360" w:lineRule="auto"/>
        <w:ind w:firstLine="720"/>
        <w:rPr>
          <w:rFonts w:eastAsia="Calibri"/>
          <w:i/>
          <w:sz w:val="28"/>
          <w:szCs w:val="28"/>
          <w:lang w:eastAsia="en-US"/>
        </w:rPr>
      </w:pPr>
    </w:p>
    <w:p w:rsidR="00E83F8A" w:rsidRPr="009D100E" w:rsidRDefault="00E83F8A" w:rsidP="00E83F8A">
      <w:pPr>
        <w:spacing w:line="360" w:lineRule="auto"/>
        <w:ind w:firstLine="720"/>
        <w:rPr>
          <w:rFonts w:eastAsia="Calibri"/>
          <w:sz w:val="28"/>
          <w:szCs w:val="28"/>
          <w:lang w:eastAsia="en-US"/>
        </w:rPr>
      </w:pPr>
      <w:r w:rsidRPr="009D100E">
        <w:rPr>
          <w:rFonts w:eastAsia="Calibri"/>
          <w:sz w:val="28"/>
          <w:szCs w:val="28"/>
          <w:lang w:eastAsia="en-US"/>
        </w:rPr>
        <w:t xml:space="preserve">Розрахунок координат сімейства електромеханічних </w:t>
      </w:r>
      <m:oMath>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I</m:t>
            </m:r>
          </m:e>
          <m:sub>
            <m:r>
              <w:rPr>
                <w:rFonts w:ascii="Cambria Math" w:eastAsia="Calibri" w:hAnsi="Cambria Math"/>
                <w:sz w:val="28"/>
                <w:szCs w:val="28"/>
                <w:lang w:eastAsia="en-US"/>
              </w:rPr>
              <m:t>1</m:t>
            </m:r>
          </m:sub>
        </m:sSub>
        <m:r>
          <w:rPr>
            <w:rFonts w:ascii="Cambria Math" w:eastAsia="Calibri" w:hAnsi="Cambria Math"/>
            <w:sz w:val="28"/>
            <w:szCs w:val="28"/>
            <w:lang w:eastAsia="en-US"/>
          </w:rPr>
          <m:t>=f</m:t>
        </m:r>
        <m:d>
          <m:dPr>
            <m:ctrlPr>
              <w:rPr>
                <w:rFonts w:ascii="Cambria Math" w:eastAsia="Calibri" w:hAnsi="Cambria Math"/>
                <w:i/>
                <w:sz w:val="28"/>
                <w:szCs w:val="28"/>
                <w:lang w:eastAsia="en-US"/>
              </w:rPr>
            </m:ctrlPr>
          </m:dPr>
          <m:e>
            <m:r>
              <m:rPr>
                <m:sty m:val="p"/>
              </m:rPr>
              <w:rPr>
                <w:rFonts w:ascii="Cambria Math" w:eastAsia="Calibri" w:hAnsi="Cambria Math"/>
                <w:sz w:val="28"/>
                <w:szCs w:val="28"/>
                <w:lang w:eastAsia="en-US"/>
              </w:rPr>
              <m:t>ν,</m:t>
            </m:r>
            <m:r>
              <w:rPr>
                <w:rFonts w:ascii="Cambria Math" w:eastAsia="Calibri" w:hAnsi="Cambria Math"/>
                <w:sz w:val="28"/>
                <w:szCs w:val="28"/>
                <w:lang w:eastAsia="en-US"/>
              </w:rPr>
              <m:t>ω</m:t>
            </m:r>
          </m:e>
        </m:d>
      </m:oMath>
      <w:r w:rsidRPr="009D100E">
        <w:rPr>
          <w:rFonts w:eastAsia="Calibri"/>
          <w:sz w:val="28"/>
          <w:szCs w:val="28"/>
          <w:lang w:eastAsia="en-US"/>
        </w:rPr>
        <w:t xml:space="preserve"> й механічних </w:t>
      </w:r>
      <m:oMath>
        <m:r>
          <w:rPr>
            <w:rFonts w:ascii="Cambria Math" w:eastAsia="Calibri" w:hAnsi="Cambria Math"/>
            <w:sz w:val="28"/>
            <w:szCs w:val="28"/>
            <w:lang w:eastAsia="en-US"/>
          </w:rPr>
          <m:t>M=f</m:t>
        </m:r>
        <m:d>
          <m:dPr>
            <m:ctrlPr>
              <w:rPr>
                <w:rFonts w:ascii="Cambria Math" w:eastAsia="Calibri" w:hAnsi="Cambria Math"/>
                <w:i/>
                <w:sz w:val="28"/>
                <w:szCs w:val="28"/>
                <w:lang w:eastAsia="en-US"/>
              </w:rPr>
            </m:ctrlPr>
          </m:dPr>
          <m:e>
            <m:r>
              <m:rPr>
                <m:sty m:val="p"/>
              </m:rPr>
              <w:rPr>
                <w:rFonts w:ascii="Cambria Math" w:eastAsia="Calibri" w:hAnsi="Cambria Math"/>
                <w:sz w:val="28"/>
                <w:szCs w:val="28"/>
                <w:lang w:eastAsia="en-US"/>
              </w:rPr>
              <m:t>ν,</m:t>
            </m:r>
            <m:r>
              <w:rPr>
                <w:rFonts w:ascii="Cambria Math" w:eastAsia="Calibri" w:hAnsi="Cambria Math"/>
                <w:sz w:val="28"/>
                <w:szCs w:val="28"/>
                <w:lang w:eastAsia="en-US"/>
              </w:rPr>
              <m:t>ω</m:t>
            </m:r>
          </m:e>
        </m:d>
      </m:oMath>
      <w:r w:rsidRPr="009D100E">
        <w:rPr>
          <w:rFonts w:eastAsia="Calibri"/>
          <w:sz w:val="28"/>
          <w:szCs w:val="28"/>
          <w:lang w:eastAsia="en-US"/>
        </w:rPr>
        <w:t xml:space="preserve"> характеристик призводять до наступної послідовності:</w:t>
      </w:r>
    </w:p>
    <w:p w:rsidR="00E83F8A" w:rsidRPr="009D100E" w:rsidRDefault="00E83F8A" w:rsidP="00C61EB3">
      <w:pPr>
        <w:pStyle w:val="ListParagraph"/>
        <w:numPr>
          <w:ilvl w:val="0"/>
          <w:numId w:val="9"/>
        </w:numPr>
        <w:spacing w:line="360" w:lineRule="auto"/>
        <w:ind w:left="0" w:firstLine="720"/>
        <w:jc w:val="both"/>
        <w:rPr>
          <w:rFonts w:ascii="Times New Roman" w:hAnsi="Times New Roman"/>
          <w:sz w:val="28"/>
          <w:szCs w:val="28"/>
        </w:rPr>
      </w:pPr>
      <w:r w:rsidRPr="009D100E">
        <w:rPr>
          <w:rFonts w:ascii="Times New Roman" w:hAnsi="Times New Roman"/>
          <w:sz w:val="28"/>
          <w:szCs w:val="28"/>
        </w:rPr>
        <w:t xml:space="preserve">задаються декілька значень відносної частоти </w:t>
      </w:r>
      <m:oMath>
        <m:r>
          <m:rPr>
            <m:sty m:val="p"/>
          </m:rPr>
          <w:rPr>
            <w:rFonts w:ascii="Cambria Math" w:hAnsi="Cambria Math"/>
            <w:sz w:val="28"/>
            <w:szCs w:val="28"/>
          </w:rPr>
          <m:t>ν</m:t>
        </m:r>
      </m:oMath>
      <w:r w:rsidRPr="009D100E">
        <w:rPr>
          <w:rFonts w:ascii="Times New Roman" w:hAnsi="Times New Roman"/>
          <w:sz w:val="28"/>
          <w:szCs w:val="28"/>
        </w:rPr>
        <w:t xml:space="preserve">, зазвичай в діапазоні </w:t>
      </w:r>
      <m:oMath>
        <m:r>
          <m:rPr>
            <m:sty m:val="p"/>
          </m:rPr>
          <w:rPr>
            <w:rFonts w:ascii="Cambria Math" w:hAnsi="Cambria Math"/>
            <w:sz w:val="28"/>
            <w:szCs w:val="28"/>
          </w:rPr>
          <m:t>ν=0,1-1,4;</m:t>
        </m:r>
      </m:oMath>
    </w:p>
    <w:p w:rsidR="00E83F8A" w:rsidRPr="009D100E" w:rsidRDefault="00E83F8A" w:rsidP="00C61EB3">
      <w:pPr>
        <w:pStyle w:val="ListParagraph"/>
        <w:numPr>
          <w:ilvl w:val="0"/>
          <w:numId w:val="9"/>
        </w:numPr>
        <w:spacing w:line="360" w:lineRule="auto"/>
        <w:ind w:left="0" w:firstLine="720"/>
        <w:jc w:val="both"/>
        <w:rPr>
          <w:rFonts w:ascii="Times New Roman" w:hAnsi="Times New Roman"/>
          <w:sz w:val="28"/>
          <w:szCs w:val="28"/>
        </w:rPr>
      </w:pPr>
      <w:r w:rsidRPr="009D100E">
        <w:rPr>
          <w:rFonts w:ascii="Times New Roman" w:hAnsi="Times New Roman"/>
          <w:sz w:val="28"/>
          <w:szCs w:val="28"/>
        </w:rPr>
        <w:t xml:space="preserve">для кожної заданої частоти приймається декілька значень параметру абсолютного ковзання </w:t>
      </w:r>
      <m:oMath>
        <m:r>
          <m:rPr>
            <m:sty m:val="p"/>
          </m:rPr>
          <w:rPr>
            <w:rFonts w:ascii="Cambria Math" w:hAnsi="Cambria Math"/>
            <w:sz w:val="28"/>
            <w:szCs w:val="28"/>
          </w:rPr>
          <m:t>β</m:t>
        </m:r>
      </m:oMath>
      <w:r w:rsidRPr="009D100E">
        <w:rPr>
          <w:rFonts w:ascii="Times New Roman" w:hAnsi="Times New Roman"/>
          <w:sz w:val="28"/>
          <w:szCs w:val="28"/>
        </w:rPr>
        <w:t xml:space="preserve">, зазвичай в діапазоні </w:t>
      </w:r>
      <m:oMath>
        <m:r>
          <m:rPr>
            <m:sty m:val="p"/>
          </m:rPr>
          <w:rPr>
            <w:rFonts w:ascii="Cambria Math" w:hAnsi="Cambria Math"/>
            <w:sz w:val="28"/>
            <w:szCs w:val="28"/>
          </w:rPr>
          <m:t>β=0-</m:t>
        </m:r>
        <m:sSub>
          <m:sSubPr>
            <m:ctrlPr>
              <w:rPr>
                <w:rFonts w:ascii="Cambria Math" w:hAnsi="Cambria Math"/>
                <w:sz w:val="28"/>
                <w:szCs w:val="28"/>
              </w:rPr>
            </m:ctrlPr>
          </m:sSubPr>
          <m:e>
            <m:r>
              <m:rPr>
                <m:sty m:val="p"/>
              </m:rPr>
              <w:rPr>
                <w:rFonts w:ascii="Cambria Math" w:hAnsi="Cambria Math"/>
                <w:sz w:val="28"/>
                <w:szCs w:val="28"/>
              </w:rPr>
              <m:t>β</m:t>
            </m:r>
          </m:e>
          <m:sub>
            <m:r>
              <w:rPr>
                <w:rFonts w:ascii="Cambria Math" w:hAnsi="Cambria Math"/>
                <w:sz w:val="28"/>
                <w:szCs w:val="28"/>
              </w:rPr>
              <m:t>кр</m:t>
            </m:r>
          </m:sub>
        </m:sSub>
      </m:oMath>
      <w:r w:rsidRPr="009D100E">
        <w:rPr>
          <w:rFonts w:ascii="Times New Roman" w:hAnsi="Times New Roman"/>
          <w:sz w:val="28"/>
          <w:szCs w:val="28"/>
        </w:rPr>
        <w:t xml:space="preserve"> з проміжною величиною </w:t>
      </w:r>
      <m:oMath>
        <m:sSub>
          <m:sSubPr>
            <m:ctrlPr>
              <w:rPr>
                <w:rFonts w:ascii="Cambria Math" w:hAnsi="Cambria Math"/>
                <w:sz w:val="28"/>
                <w:szCs w:val="28"/>
              </w:rPr>
            </m:ctrlPr>
          </m:sSubPr>
          <m:e>
            <m:r>
              <m:rPr>
                <m:sty m:val="p"/>
              </m:rPr>
              <w:rPr>
                <w:rFonts w:ascii="Cambria Math" w:hAnsi="Cambria Math"/>
                <w:sz w:val="28"/>
                <w:szCs w:val="28"/>
              </w:rPr>
              <m:t>β</m:t>
            </m:r>
          </m:e>
          <m:sub>
            <m:r>
              <w:rPr>
                <w:rFonts w:ascii="Cambria Math" w:hAnsi="Cambria Math"/>
                <w:sz w:val="28"/>
                <w:szCs w:val="28"/>
              </w:rPr>
              <m:t>ном</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ном</m:t>
            </m:r>
          </m:sub>
        </m:sSub>
        <m:r>
          <m:rPr>
            <m:sty m:val="p"/>
          </m:rPr>
          <w:rPr>
            <w:rFonts w:ascii="Cambria Math" w:hAnsi="Cambria Math"/>
            <w:sz w:val="28"/>
            <w:szCs w:val="28"/>
          </w:rPr>
          <m:t>,</m:t>
        </m:r>
      </m:oMath>
      <w:r w:rsidRPr="009D100E">
        <w:rPr>
          <w:rFonts w:ascii="Times New Roman" w:hAnsi="Times New Roman"/>
          <w:sz w:val="28"/>
          <w:szCs w:val="28"/>
        </w:rPr>
        <w:t xml:space="preserve"> для контролю правильності проведених обчислень значення </w:t>
      </w:r>
      <m:oMath>
        <m:sSub>
          <m:sSubPr>
            <m:ctrlPr>
              <w:rPr>
                <w:rFonts w:ascii="Cambria Math" w:hAnsi="Cambria Math"/>
                <w:sz w:val="28"/>
                <w:szCs w:val="28"/>
              </w:rPr>
            </m:ctrlPr>
          </m:sSubPr>
          <m:e>
            <m:r>
              <m:rPr>
                <m:sty m:val="p"/>
              </m:rPr>
              <w:rPr>
                <w:rFonts w:ascii="Cambria Math" w:hAnsi="Cambria Math"/>
                <w:sz w:val="28"/>
                <w:szCs w:val="28"/>
              </w:rPr>
              <m:t>β</m:t>
            </m:r>
          </m:e>
          <m:sub>
            <m:r>
              <w:rPr>
                <w:rFonts w:ascii="Cambria Math" w:hAnsi="Cambria Math"/>
                <w:sz w:val="28"/>
                <w:szCs w:val="28"/>
              </w:rPr>
              <m:t>кр</m:t>
            </m:r>
          </m:sub>
        </m:sSub>
      </m:oMath>
      <w:r w:rsidRPr="009D100E">
        <w:rPr>
          <w:rFonts w:ascii="Times New Roman" w:hAnsi="Times New Roman"/>
          <w:sz w:val="28"/>
          <w:szCs w:val="28"/>
        </w:rPr>
        <w:t xml:space="preserve"> для кожної з частот;</w:t>
      </w:r>
    </w:p>
    <w:p w:rsidR="00E83F8A" w:rsidRPr="009D100E" w:rsidRDefault="00E83F8A" w:rsidP="00C61EB3">
      <w:pPr>
        <w:pStyle w:val="ListParagraph"/>
        <w:numPr>
          <w:ilvl w:val="0"/>
          <w:numId w:val="9"/>
        </w:numPr>
        <w:spacing w:line="360" w:lineRule="auto"/>
        <w:ind w:left="0" w:firstLine="720"/>
        <w:jc w:val="both"/>
        <w:rPr>
          <w:rFonts w:ascii="Times New Roman" w:hAnsi="Times New Roman"/>
          <w:sz w:val="28"/>
          <w:szCs w:val="28"/>
        </w:rPr>
      </w:pPr>
      <w:r w:rsidRPr="009D100E">
        <w:rPr>
          <w:rFonts w:ascii="Times New Roman" w:hAnsi="Times New Roman"/>
          <w:sz w:val="28"/>
          <w:szCs w:val="28"/>
        </w:rPr>
        <w:t>визначаються значення струмів й моментів для відносних частот</w:t>
      </w:r>
      <m:oMath>
        <m:r>
          <m:rPr>
            <m:sty m:val="p"/>
          </m:rPr>
          <w:rPr>
            <w:rFonts w:ascii="Cambria Math" w:hAnsi="Cambria Math"/>
            <w:sz w:val="28"/>
            <w:szCs w:val="28"/>
          </w:rPr>
          <m:t xml:space="preserve"> ν≤1</m:t>
        </m:r>
      </m:oMath>
      <w:r w:rsidRPr="009D100E">
        <w:rPr>
          <w:rFonts w:ascii="Times New Roman" w:hAnsi="Times New Roman"/>
          <w:sz w:val="28"/>
          <w:szCs w:val="28"/>
        </w:rPr>
        <w:t>;</w:t>
      </w:r>
    </w:p>
    <w:p w:rsidR="00E83F8A" w:rsidRPr="009D100E" w:rsidRDefault="00E83F8A" w:rsidP="00C61EB3">
      <w:pPr>
        <w:pStyle w:val="ListParagraph"/>
        <w:numPr>
          <w:ilvl w:val="0"/>
          <w:numId w:val="9"/>
        </w:numPr>
        <w:spacing w:line="360" w:lineRule="auto"/>
        <w:ind w:left="0" w:firstLine="720"/>
        <w:jc w:val="both"/>
        <w:rPr>
          <w:rFonts w:ascii="Times New Roman" w:hAnsi="Times New Roman"/>
          <w:sz w:val="28"/>
          <w:szCs w:val="28"/>
        </w:rPr>
      </w:pPr>
      <w:r w:rsidRPr="009D100E">
        <w:rPr>
          <w:rFonts w:ascii="Times New Roman" w:hAnsi="Times New Roman"/>
          <w:sz w:val="28"/>
          <w:szCs w:val="28"/>
        </w:rPr>
        <w:t>визначаються значення струмів й моментів для відносних частот</w:t>
      </w:r>
      <m:oMath>
        <m:r>
          <m:rPr>
            <m:sty m:val="p"/>
          </m:rPr>
          <w:rPr>
            <w:rFonts w:ascii="Cambria Math" w:hAnsi="Cambria Math"/>
            <w:sz w:val="28"/>
            <w:szCs w:val="28"/>
          </w:rPr>
          <m:t xml:space="preserve"> ν&gt;1</m:t>
        </m:r>
      </m:oMath>
      <w:r w:rsidRPr="009D100E">
        <w:rPr>
          <w:rFonts w:ascii="Times New Roman" w:hAnsi="Times New Roman"/>
          <w:sz w:val="28"/>
          <w:szCs w:val="28"/>
        </w:rPr>
        <w:t>;</w:t>
      </w:r>
    </w:p>
    <w:p w:rsidR="00E83F8A" w:rsidRPr="009D100E" w:rsidRDefault="00E83F8A" w:rsidP="00C61EB3">
      <w:pPr>
        <w:pStyle w:val="ListParagraph"/>
        <w:numPr>
          <w:ilvl w:val="0"/>
          <w:numId w:val="9"/>
        </w:numPr>
        <w:spacing w:line="360" w:lineRule="auto"/>
        <w:ind w:left="0" w:firstLine="720"/>
        <w:jc w:val="both"/>
        <w:rPr>
          <w:rFonts w:ascii="Times New Roman" w:hAnsi="Times New Roman"/>
          <w:sz w:val="28"/>
          <w:szCs w:val="28"/>
        </w:rPr>
      </w:pPr>
      <w:r w:rsidRPr="009D100E">
        <w:rPr>
          <w:rFonts w:ascii="Times New Roman" w:hAnsi="Times New Roman"/>
          <w:sz w:val="28"/>
          <w:szCs w:val="28"/>
        </w:rPr>
        <w:t xml:space="preserve">від значення параметру абсолютного ковзання переходимо до кутової швидкості </w:t>
      </w:r>
      <m:oMath>
        <m:r>
          <w:rPr>
            <w:rFonts w:ascii="Cambria Math" w:hAnsi="Cambria Math"/>
            <w:sz w:val="28"/>
            <w:szCs w:val="28"/>
          </w:rPr>
          <m:t>ω</m:t>
        </m:r>
      </m:oMath>
      <w:r w:rsidRPr="009D100E">
        <w:rPr>
          <w:rFonts w:ascii="Times New Roman" w:hAnsi="Times New Roman"/>
          <w:sz w:val="28"/>
          <w:szCs w:val="28"/>
        </w:rPr>
        <w:t xml:space="preserve"> двигуна й проводимо графічні залежності </w:t>
      </w:r>
      <m:oMath>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1</m:t>
            </m:r>
          </m:sub>
        </m:sSub>
        <m:r>
          <w:rPr>
            <w:rFonts w:ascii="Cambria Math" w:hAnsi="Cambria Math"/>
            <w:sz w:val="28"/>
            <w:szCs w:val="28"/>
          </w:rPr>
          <m:t>=f</m:t>
        </m:r>
        <m:d>
          <m:dPr>
            <m:ctrlPr>
              <w:rPr>
                <w:rFonts w:ascii="Cambria Math" w:hAnsi="Cambria Math"/>
                <w:i/>
                <w:sz w:val="28"/>
                <w:szCs w:val="28"/>
              </w:rPr>
            </m:ctrlPr>
          </m:dPr>
          <m:e>
            <m:r>
              <m:rPr>
                <m:sty m:val="p"/>
              </m:rPr>
              <w:rPr>
                <w:rFonts w:ascii="Cambria Math" w:hAnsi="Cambria Math"/>
                <w:sz w:val="28"/>
                <w:szCs w:val="28"/>
              </w:rPr>
              <m:t>ν,</m:t>
            </m:r>
            <m:r>
              <w:rPr>
                <w:rFonts w:ascii="Cambria Math" w:hAnsi="Cambria Math"/>
                <w:sz w:val="28"/>
                <w:szCs w:val="28"/>
              </w:rPr>
              <m:t>ω</m:t>
            </m:r>
          </m:e>
        </m:d>
      </m:oMath>
      <w:r w:rsidRPr="009D100E">
        <w:rPr>
          <w:rFonts w:ascii="Times New Roman" w:hAnsi="Times New Roman"/>
          <w:sz w:val="28"/>
          <w:szCs w:val="28"/>
        </w:rPr>
        <w:t xml:space="preserve"> та </w:t>
      </w:r>
      <m:oMath>
        <m:r>
          <w:rPr>
            <w:rFonts w:ascii="Cambria Math" w:hAnsi="Cambria Math"/>
            <w:sz w:val="28"/>
            <w:szCs w:val="28"/>
          </w:rPr>
          <m:t>M=f</m:t>
        </m:r>
        <m:d>
          <m:dPr>
            <m:ctrlPr>
              <w:rPr>
                <w:rFonts w:ascii="Cambria Math" w:hAnsi="Cambria Math"/>
                <w:i/>
                <w:sz w:val="28"/>
                <w:szCs w:val="28"/>
              </w:rPr>
            </m:ctrlPr>
          </m:dPr>
          <m:e>
            <m:r>
              <m:rPr>
                <m:sty m:val="p"/>
              </m:rPr>
              <w:rPr>
                <w:rFonts w:ascii="Cambria Math" w:hAnsi="Cambria Math"/>
                <w:sz w:val="28"/>
                <w:szCs w:val="28"/>
              </w:rPr>
              <m:t>ν,</m:t>
            </m:r>
            <m:r>
              <w:rPr>
                <w:rFonts w:ascii="Cambria Math" w:hAnsi="Cambria Math"/>
                <w:sz w:val="28"/>
                <w:szCs w:val="28"/>
              </w:rPr>
              <m:t>ω</m:t>
            </m:r>
          </m:e>
        </m:d>
      </m:oMath>
      <w:r w:rsidRPr="009D100E">
        <w:rPr>
          <w:rFonts w:ascii="Times New Roman" w:hAnsi="Times New Roman"/>
          <w:sz w:val="28"/>
          <w:szCs w:val="28"/>
        </w:rPr>
        <w:t>.</w:t>
      </w:r>
    </w:p>
    <w:p w:rsidR="00E83F8A" w:rsidRDefault="00E83F8A" w:rsidP="00E83F8A">
      <w:pPr>
        <w:spacing w:line="360" w:lineRule="auto"/>
        <w:rPr>
          <w:sz w:val="28"/>
          <w:szCs w:val="28"/>
        </w:rPr>
      </w:pPr>
    </w:p>
    <w:p w:rsidR="00927CC8" w:rsidRDefault="00927CC8" w:rsidP="00E83F8A">
      <w:pPr>
        <w:spacing w:line="360" w:lineRule="auto"/>
        <w:rPr>
          <w:sz w:val="28"/>
          <w:szCs w:val="28"/>
        </w:rPr>
      </w:pPr>
    </w:p>
    <w:p w:rsidR="00927CC8" w:rsidRDefault="00927CC8" w:rsidP="00E83F8A">
      <w:pPr>
        <w:spacing w:line="360" w:lineRule="auto"/>
        <w:rPr>
          <w:sz w:val="28"/>
          <w:szCs w:val="28"/>
        </w:rPr>
      </w:pPr>
    </w:p>
    <w:p w:rsidR="00927CC8" w:rsidRDefault="00927CC8" w:rsidP="00E83F8A">
      <w:pPr>
        <w:spacing w:line="360" w:lineRule="auto"/>
        <w:rPr>
          <w:sz w:val="28"/>
          <w:szCs w:val="28"/>
        </w:rPr>
      </w:pPr>
    </w:p>
    <w:p w:rsidR="00927CC8" w:rsidRDefault="00927CC8" w:rsidP="00E83F8A">
      <w:pPr>
        <w:spacing w:line="360" w:lineRule="auto"/>
        <w:rPr>
          <w:sz w:val="28"/>
          <w:szCs w:val="28"/>
        </w:rPr>
      </w:pPr>
    </w:p>
    <w:p w:rsidR="00927CC8" w:rsidRPr="009D100E" w:rsidRDefault="00927CC8" w:rsidP="00E83F8A">
      <w:pPr>
        <w:spacing w:line="360" w:lineRule="auto"/>
        <w:rPr>
          <w:sz w:val="28"/>
          <w:szCs w:val="28"/>
        </w:rPr>
      </w:pPr>
      <w:r>
        <w:rPr>
          <w:sz w:val="28"/>
          <w:szCs w:val="28"/>
        </w:rPr>
        <w:lastRenderedPageBreak/>
        <w:t>Таблиця 3.2- Результати розрахунків електромеханічних та механічних характеристик</w:t>
      </w:r>
    </w:p>
    <w:tbl>
      <w:tblPr>
        <w:tblStyle w:val="TableGrid"/>
        <w:tblW w:w="0" w:type="auto"/>
        <w:tblLayout w:type="fixed"/>
        <w:tblLook w:val="04A0" w:firstRow="1" w:lastRow="0" w:firstColumn="1" w:lastColumn="0" w:noHBand="0" w:noVBand="1"/>
      </w:tblPr>
      <w:tblGrid>
        <w:gridCol w:w="846"/>
        <w:gridCol w:w="1325"/>
        <w:gridCol w:w="1548"/>
        <w:gridCol w:w="1548"/>
        <w:gridCol w:w="1548"/>
        <w:gridCol w:w="1548"/>
        <w:gridCol w:w="1548"/>
      </w:tblGrid>
      <w:tr w:rsidR="00E83F8A" w:rsidRPr="009D100E" w:rsidTr="00927CC8">
        <w:tc>
          <w:tcPr>
            <w:tcW w:w="846" w:type="dxa"/>
          </w:tcPr>
          <w:p w:rsidR="00E83F8A" w:rsidRPr="00927CC8" w:rsidRDefault="00E83F8A" w:rsidP="00927CC8">
            <w:pPr>
              <w:spacing w:line="360" w:lineRule="auto"/>
              <w:ind w:firstLine="22"/>
              <w:rPr>
                <w:sz w:val="24"/>
              </w:rPr>
            </w:pPr>
            <m:oMathPara>
              <m:oMath>
                <m:r>
                  <m:rPr>
                    <m:sty m:val="p"/>
                  </m:rPr>
                  <w:rPr>
                    <w:rFonts w:ascii="Cambria Math" w:hAnsi="Cambria Math"/>
                    <w:sz w:val="24"/>
                  </w:rPr>
                  <m:t>β</m:t>
                </m:r>
              </m:oMath>
            </m:oMathPara>
          </w:p>
        </w:tc>
        <w:tc>
          <w:tcPr>
            <w:tcW w:w="1325" w:type="dxa"/>
            <w:vAlign w:val="center"/>
          </w:tcPr>
          <w:p w:rsidR="00E83F8A" w:rsidRPr="00927CC8" w:rsidRDefault="00E83F8A" w:rsidP="00927CC8">
            <w:pPr>
              <w:spacing w:line="360" w:lineRule="auto"/>
              <w:ind w:firstLine="0"/>
              <w:jc w:val="center"/>
              <w:rPr>
                <w:sz w:val="24"/>
              </w:rPr>
            </w:pPr>
            <w:r w:rsidRPr="00927CC8">
              <w:rPr>
                <w:sz w:val="24"/>
              </w:rPr>
              <w:t>0</w:t>
            </w:r>
          </w:p>
        </w:tc>
        <w:tc>
          <w:tcPr>
            <w:tcW w:w="1548" w:type="dxa"/>
            <w:vAlign w:val="center"/>
          </w:tcPr>
          <w:p w:rsidR="00E83F8A" w:rsidRPr="00927CC8" w:rsidRDefault="00E83F8A" w:rsidP="00927CC8">
            <w:pPr>
              <w:spacing w:line="360" w:lineRule="auto"/>
              <w:ind w:firstLine="0"/>
              <w:jc w:val="center"/>
              <w:rPr>
                <w:sz w:val="24"/>
              </w:rPr>
            </w:pPr>
            <w:r w:rsidRPr="00927CC8">
              <w:rPr>
                <w:sz w:val="24"/>
              </w:rPr>
              <w:t>0,005</w:t>
            </w:r>
          </w:p>
        </w:tc>
        <w:tc>
          <w:tcPr>
            <w:tcW w:w="1548" w:type="dxa"/>
            <w:vAlign w:val="center"/>
          </w:tcPr>
          <w:p w:rsidR="00E83F8A" w:rsidRPr="00927CC8" w:rsidRDefault="00E83F8A" w:rsidP="00927CC8">
            <w:pPr>
              <w:spacing w:line="360" w:lineRule="auto"/>
              <w:ind w:firstLine="0"/>
              <w:jc w:val="center"/>
              <w:rPr>
                <w:sz w:val="24"/>
              </w:rPr>
            </w:pPr>
            <w:r w:rsidRPr="00927CC8">
              <w:rPr>
                <w:sz w:val="24"/>
              </w:rPr>
              <w:t>0,009333</w:t>
            </w:r>
          </w:p>
        </w:tc>
        <w:tc>
          <w:tcPr>
            <w:tcW w:w="1548" w:type="dxa"/>
            <w:vAlign w:val="center"/>
          </w:tcPr>
          <w:p w:rsidR="00E83F8A" w:rsidRPr="00927CC8" w:rsidRDefault="00E83F8A" w:rsidP="00927CC8">
            <w:pPr>
              <w:spacing w:line="360" w:lineRule="auto"/>
              <w:ind w:firstLine="0"/>
              <w:jc w:val="center"/>
              <w:rPr>
                <w:sz w:val="24"/>
              </w:rPr>
            </w:pPr>
            <w:r w:rsidRPr="00927CC8">
              <w:rPr>
                <w:sz w:val="24"/>
              </w:rPr>
              <w:t>0,025</w:t>
            </w:r>
          </w:p>
        </w:tc>
        <w:tc>
          <w:tcPr>
            <w:tcW w:w="1548" w:type="dxa"/>
            <w:vAlign w:val="center"/>
          </w:tcPr>
          <w:p w:rsidR="00E83F8A" w:rsidRPr="00927CC8" w:rsidRDefault="00E83F8A" w:rsidP="00927CC8">
            <w:pPr>
              <w:spacing w:line="360" w:lineRule="auto"/>
              <w:ind w:firstLine="0"/>
              <w:jc w:val="center"/>
              <w:rPr>
                <w:sz w:val="24"/>
              </w:rPr>
            </w:pPr>
            <w:r w:rsidRPr="00927CC8">
              <w:rPr>
                <w:sz w:val="24"/>
              </w:rPr>
              <w:t>0,05</w:t>
            </w:r>
          </w:p>
        </w:tc>
        <w:tc>
          <w:tcPr>
            <w:tcW w:w="1548" w:type="dxa"/>
            <w:vAlign w:val="center"/>
          </w:tcPr>
          <w:p w:rsidR="00E83F8A" w:rsidRPr="00927CC8" w:rsidRDefault="00E83F8A" w:rsidP="00927CC8">
            <w:pPr>
              <w:spacing w:line="360" w:lineRule="auto"/>
              <w:ind w:firstLine="0"/>
              <w:jc w:val="center"/>
              <w:rPr>
                <w:sz w:val="24"/>
              </w:rPr>
            </w:pPr>
            <w:r w:rsidRPr="00927CC8">
              <w:rPr>
                <w:sz w:val="24"/>
              </w:rPr>
              <w:t>0,06687</w:t>
            </w:r>
          </w:p>
        </w:tc>
      </w:tr>
      <w:tr w:rsidR="00E83F8A" w:rsidRPr="009D100E" w:rsidTr="00927CC8">
        <w:tc>
          <w:tcPr>
            <w:tcW w:w="9911" w:type="dxa"/>
            <w:gridSpan w:val="7"/>
            <w:vAlign w:val="center"/>
          </w:tcPr>
          <w:p w:rsidR="00E83F8A" w:rsidRPr="00927CC8" w:rsidRDefault="00E83F8A" w:rsidP="00927CC8">
            <w:pPr>
              <w:spacing w:line="360" w:lineRule="auto"/>
              <w:ind w:firstLine="22"/>
              <w:jc w:val="center"/>
              <w:rPr>
                <w:sz w:val="24"/>
              </w:rPr>
            </w:pPr>
            <m:oMathPara>
              <m:oMath>
                <m:r>
                  <m:rPr>
                    <m:sty m:val="p"/>
                  </m:rPr>
                  <w:rPr>
                    <w:rFonts w:ascii="Cambria Math" w:hAnsi="Cambria Math"/>
                    <w:sz w:val="24"/>
                  </w:rPr>
                  <m:t>ν=1,2</m:t>
                </m:r>
              </m:oMath>
            </m:oMathPara>
          </w:p>
        </w:tc>
      </w:tr>
      <w:tr w:rsidR="00E83F8A" w:rsidRPr="009D100E" w:rsidTr="00927CC8">
        <w:tc>
          <w:tcPr>
            <w:tcW w:w="846" w:type="dxa"/>
          </w:tcPr>
          <w:p w:rsidR="00E83F8A" w:rsidRPr="00927CC8" w:rsidRDefault="00E83F8A" w:rsidP="00927CC8">
            <w:pPr>
              <w:spacing w:line="360" w:lineRule="auto"/>
              <w:ind w:firstLine="22"/>
              <w:rPr>
                <w:sz w:val="24"/>
              </w:rPr>
            </w:pPr>
            <m:oMath>
              <m:r>
                <w:rPr>
                  <w:rFonts w:ascii="Cambria Math" w:hAnsi="Cambria Math"/>
                  <w:sz w:val="24"/>
                </w:rPr>
                <m:t>ω,</m:t>
              </m:r>
            </m:oMath>
            <w:r w:rsidRPr="00927CC8">
              <w:rPr>
                <w:sz w:val="24"/>
              </w:rPr>
              <w:t xml:space="preserve"> с</w:t>
            </w:r>
            <w:r w:rsidRPr="00927CC8">
              <w:rPr>
                <w:sz w:val="24"/>
                <w:vertAlign w:val="superscript"/>
              </w:rPr>
              <w:t>-1</w:t>
            </w:r>
          </w:p>
        </w:tc>
        <w:tc>
          <w:tcPr>
            <w:tcW w:w="1325" w:type="dxa"/>
            <w:vAlign w:val="center"/>
          </w:tcPr>
          <w:p w:rsidR="00E83F8A" w:rsidRPr="00927CC8" w:rsidRDefault="00E83F8A" w:rsidP="00927CC8">
            <w:pPr>
              <w:spacing w:line="360" w:lineRule="auto"/>
              <w:ind w:firstLine="0"/>
              <w:jc w:val="center"/>
              <w:rPr>
                <w:color w:val="000000"/>
                <w:sz w:val="24"/>
              </w:rPr>
            </w:pPr>
            <w:r w:rsidRPr="00927CC8">
              <w:rPr>
                <w:color w:val="000000"/>
                <w:sz w:val="24"/>
              </w:rPr>
              <w:t>94.24777961</w:t>
            </w:r>
          </w:p>
        </w:tc>
        <w:tc>
          <w:tcPr>
            <w:tcW w:w="1548" w:type="dxa"/>
            <w:vAlign w:val="center"/>
          </w:tcPr>
          <w:p w:rsidR="00E83F8A" w:rsidRPr="00927CC8" w:rsidRDefault="00E83F8A" w:rsidP="00927CC8">
            <w:pPr>
              <w:spacing w:line="360" w:lineRule="auto"/>
              <w:ind w:firstLine="0"/>
              <w:jc w:val="center"/>
              <w:rPr>
                <w:color w:val="000000"/>
                <w:sz w:val="24"/>
              </w:rPr>
            </w:pPr>
            <w:r w:rsidRPr="00927CC8">
              <w:rPr>
                <w:color w:val="000000"/>
                <w:sz w:val="24"/>
              </w:rPr>
              <w:t>93.85508052</w:t>
            </w:r>
          </w:p>
        </w:tc>
        <w:tc>
          <w:tcPr>
            <w:tcW w:w="1548" w:type="dxa"/>
            <w:vAlign w:val="center"/>
          </w:tcPr>
          <w:p w:rsidR="00E83F8A" w:rsidRPr="00927CC8" w:rsidRDefault="00E83F8A" w:rsidP="00927CC8">
            <w:pPr>
              <w:spacing w:line="360" w:lineRule="auto"/>
              <w:ind w:firstLine="0"/>
              <w:jc w:val="center"/>
              <w:rPr>
                <w:color w:val="000000"/>
                <w:sz w:val="24"/>
              </w:rPr>
            </w:pPr>
            <w:r w:rsidRPr="00927CC8">
              <w:rPr>
                <w:color w:val="000000"/>
                <w:sz w:val="24"/>
              </w:rPr>
              <w:t>93.51474132</w:t>
            </w:r>
          </w:p>
        </w:tc>
        <w:tc>
          <w:tcPr>
            <w:tcW w:w="1548" w:type="dxa"/>
            <w:vAlign w:val="center"/>
          </w:tcPr>
          <w:p w:rsidR="00E83F8A" w:rsidRPr="00927CC8" w:rsidRDefault="00E83F8A" w:rsidP="00927CC8">
            <w:pPr>
              <w:spacing w:line="360" w:lineRule="auto"/>
              <w:ind w:firstLine="0"/>
              <w:jc w:val="center"/>
              <w:rPr>
                <w:color w:val="000000"/>
                <w:sz w:val="24"/>
              </w:rPr>
            </w:pPr>
            <w:r w:rsidRPr="00927CC8">
              <w:rPr>
                <w:color w:val="000000"/>
                <w:sz w:val="24"/>
              </w:rPr>
              <w:t>92.2842842</w:t>
            </w:r>
          </w:p>
        </w:tc>
        <w:tc>
          <w:tcPr>
            <w:tcW w:w="1548" w:type="dxa"/>
            <w:vAlign w:val="center"/>
          </w:tcPr>
          <w:p w:rsidR="00E83F8A" w:rsidRPr="00927CC8" w:rsidRDefault="00E83F8A" w:rsidP="00927CC8">
            <w:pPr>
              <w:spacing w:line="360" w:lineRule="auto"/>
              <w:ind w:firstLine="0"/>
              <w:jc w:val="center"/>
              <w:rPr>
                <w:color w:val="000000"/>
                <w:sz w:val="24"/>
              </w:rPr>
            </w:pPr>
            <w:r w:rsidRPr="00927CC8">
              <w:rPr>
                <w:color w:val="000000"/>
                <w:sz w:val="24"/>
              </w:rPr>
              <w:t>-</w:t>
            </w:r>
          </w:p>
        </w:tc>
        <w:tc>
          <w:tcPr>
            <w:tcW w:w="1548" w:type="dxa"/>
            <w:vAlign w:val="center"/>
          </w:tcPr>
          <w:p w:rsidR="00E83F8A" w:rsidRPr="00927CC8" w:rsidRDefault="00E83F8A" w:rsidP="00927CC8">
            <w:pPr>
              <w:spacing w:line="360" w:lineRule="auto"/>
              <w:ind w:firstLine="0"/>
              <w:jc w:val="center"/>
              <w:rPr>
                <w:sz w:val="24"/>
              </w:rPr>
            </w:pPr>
            <w:r w:rsidRPr="00927CC8">
              <w:rPr>
                <w:sz w:val="24"/>
              </w:rPr>
              <w:t>-</w:t>
            </w:r>
          </w:p>
        </w:tc>
      </w:tr>
      <w:tr w:rsidR="00E83F8A" w:rsidRPr="009D100E" w:rsidTr="00927CC8">
        <w:tc>
          <w:tcPr>
            <w:tcW w:w="846" w:type="dxa"/>
          </w:tcPr>
          <w:p w:rsidR="00E83F8A" w:rsidRPr="00927CC8" w:rsidRDefault="00B4703E" w:rsidP="00927CC8">
            <w:pPr>
              <w:spacing w:line="360" w:lineRule="auto"/>
              <w:ind w:firstLine="22"/>
              <w:rPr>
                <w:sz w:val="24"/>
              </w:rPr>
            </w:pPr>
            <m:oMath>
              <m:sSub>
                <m:sSubPr>
                  <m:ctrlPr>
                    <w:rPr>
                      <w:rFonts w:ascii="Cambria Math" w:hAnsi="Cambria Math"/>
                      <w:i/>
                      <w:sz w:val="24"/>
                    </w:rPr>
                  </m:ctrlPr>
                </m:sSubPr>
                <m:e>
                  <m:r>
                    <w:rPr>
                      <w:rFonts w:ascii="Cambria Math" w:hAnsi="Cambria Math"/>
                      <w:sz w:val="24"/>
                    </w:rPr>
                    <m:t>I</m:t>
                  </m:r>
                </m:e>
                <m:sub>
                  <m:r>
                    <w:rPr>
                      <w:rFonts w:ascii="Cambria Math" w:hAnsi="Cambria Math"/>
                      <w:sz w:val="24"/>
                    </w:rPr>
                    <m:t>1</m:t>
                  </m:r>
                </m:sub>
              </m:sSub>
              <m:r>
                <w:rPr>
                  <w:rFonts w:ascii="Cambria Math" w:hAnsi="Cambria Math"/>
                  <w:sz w:val="24"/>
                </w:rPr>
                <m:t>,</m:t>
              </m:r>
            </m:oMath>
            <w:r w:rsidR="00E83F8A" w:rsidRPr="00927CC8">
              <w:rPr>
                <w:sz w:val="24"/>
              </w:rPr>
              <w:t xml:space="preserve"> А</w:t>
            </w:r>
          </w:p>
        </w:tc>
        <w:tc>
          <w:tcPr>
            <w:tcW w:w="1325" w:type="dxa"/>
            <w:vAlign w:val="center"/>
          </w:tcPr>
          <w:p w:rsidR="00E83F8A" w:rsidRPr="00927CC8" w:rsidRDefault="00E83F8A" w:rsidP="00927CC8">
            <w:pPr>
              <w:spacing w:line="360" w:lineRule="auto"/>
              <w:ind w:firstLine="0"/>
              <w:jc w:val="center"/>
              <w:rPr>
                <w:color w:val="000000"/>
                <w:sz w:val="24"/>
              </w:rPr>
            </w:pPr>
            <w:r w:rsidRPr="00927CC8">
              <w:rPr>
                <w:color w:val="000000"/>
                <w:sz w:val="24"/>
              </w:rPr>
              <w:t>28.68729098</w:t>
            </w:r>
          </w:p>
        </w:tc>
        <w:tc>
          <w:tcPr>
            <w:tcW w:w="1548" w:type="dxa"/>
            <w:vAlign w:val="center"/>
          </w:tcPr>
          <w:p w:rsidR="00E83F8A" w:rsidRPr="00927CC8" w:rsidRDefault="00E83F8A" w:rsidP="00927CC8">
            <w:pPr>
              <w:spacing w:line="360" w:lineRule="auto"/>
              <w:ind w:firstLine="0"/>
              <w:jc w:val="center"/>
              <w:rPr>
                <w:color w:val="000000"/>
                <w:sz w:val="24"/>
              </w:rPr>
            </w:pPr>
            <w:r w:rsidRPr="00927CC8">
              <w:rPr>
                <w:color w:val="000000"/>
                <w:sz w:val="24"/>
              </w:rPr>
              <w:t>77.23051282</w:t>
            </w:r>
          </w:p>
        </w:tc>
        <w:tc>
          <w:tcPr>
            <w:tcW w:w="1548" w:type="dxa"/>
            <w:vAlign w:val="center"/>
          </w:tcPr>
          <w:p w:rsidR="00E83F8A" w:rsidRPr="00927CC8" w:rsidRDefault="00E83F8A" w:rsidP="00927CC8">
            <w:pPr>
              <w:spacing w:line="360" w:lineRule="auto"/>
              <w:ind w:firstLine="0"/>
              <w:jc w:val="center"/>
              <w:rPr>
                <w:color w:val="000000"/>
                <w:sz w:val="24"/>
              </w:rPr>
            </w:pPr>
            <w:r w:rsidRPr="00927CC8">
              <w:rPr>
                <w:color w:val="000000"/>
                <w:sz w:val="24"/>
              </w:rPr>
              <w:t>133.2291065</w:t>
            </w:r>
          </w:p>
        </w:tc>
        <w:tc>
          <w:tcPr>
            <w:tcW w:w="1548" w:type="dxa"/>
            <w:vAlign w:val="center"/>
          </w:tcPr>
          <w:p w:rsidR="00E83F8A" w:rsidRPr="00927CC8" w:rsidRDefault="00E83F8A" w:rsidP="00927CC8">
            <w:pPr>
              <w:spacing w:line="360" w:lineRule="auto"/>
              <w:ind w:firstLine="0"/>
              <w:jc w:val="center"/>
              <w:rPr>
                <w:color w:val="000000"/>
                <w:sz w:val="24"/>
              </w:rPr>
            </w:pPr>
            <w:r w:rsidRPr="00927CC8">
              <w:rPr>
                <w:color w:val="000000"/>
                <w:sz w:val="24"/>
              </w:rPr>
              <w:t>290.7688529</w:t>
            </w:r>
          </w:p>
        </w:tc>
        <w:tc>
          <w:tcPr>
            <w:tcW w:w="1548" w:type="dxa"/>
            <w:vAlign w:val="center"/>
          </w:tcPr>
          <w:p w:rsidR="00E83F8A" w:rsidRPr="00927CC8" w:rsidRDefault="00E83F8A" w:rsidP="00927CC8">
            <w:pPr>
              <w:spacing w:line="360" w:lineRule="auto"/>
              <w:ind w:firstLine="0"/>
              <w:jc w:val="center"/>
              <w:rPr>
                <w:color w:val="000000"/>
                <w:sz w:val="24"/>
              </w:rPr>
            </w:pPr>
            <w:r w:rsidRPr="00927CC8">
              <w:rPr>
                <w:color w:val="000000"/>
                <w:sz w:val="24"/>
              </w:rPr>
              <w:t>-</w:t>
            </w:r>
          </w:p>
        </w:tc>
        <w:tc>
          <w:tcPr>
            <w:tcW w:w="1548" w:type="dxa"/>
            <w:vAlign w:val="center"/>
          </w:tcPr>
          <w:p w:rsidR="00E83F8A" w:rsidRPr="00927CC8" w:rsidRDefault="00E83F8A" w:rsidP="00927CC8">
            <w:pPr>
              <w:spacing w:line="360" w:lineRule="auto"/>
              <w:ind w:firstLine="0"/>
              <w:jc w:val="center"/>
              <w:rPr>
                <w:sz w:val="24"/>
                <w:lang w:val="en-US"/>
              </w:rPr>
            </w:pPr>
            <w:r w:rsidRPr="00927CC8">
              <w:rPr>
                <w:sz w:val="24"/>
                <w:lang w:val="en-US"/>
              </w:rPr>
              <w:t>-</w:t>
            </w:r>
          </w:p>
        </w:tc>
      </w:tr>
      <w:tr w:rsidR="00E83F8A" w:rsidRPr="009D100E" w:rsidTr="00927CC8">
        <w:tc>
          <w:tcPr>
            <w:tcW w:w="846" w:type="dxa"/>
          </w:tcPr>
          <w:p w:rsidR="00E83F8A" w:rsidRPr="00927CC8" w:rsidRDefault="00E83F8A" w:rsidP="00927CC8">
            <w:pPr>
              <w:spacing w:line="360" w:lineRule="auto"/>
              <w:ind w:firstLine="22"/>
              <w:rPr>
                <w:sz w:val="24"/>
              </w:rPr>
            </w:pPr>
            <m:oMath>
              <m:r>
                <w:rPr>
                  <w:rFonts w:ascii="Cambria Math" w:hAnsi="Cambria Math"/>
                  <w:sz w:val="24"/>
                </w:rPr>
                <m:t>M,</m:t>
              </m:r>
            </m:oMath>
            <w:r w:rsidRPr="00927CC8">
              <w:rPr>
                <w:sz w:val="24"/>
              </w:rPr>
              <w:t xml:space="preserve"> Н*м</w:t>
            </w:r>
          </w:p>
        </w:tc>
        <w:tc>
          <w:tcPr>
            <w:tcW w:w="1325" w:type="dxa"/>
            <w:vAlign w:val="center"/>
          </w:tcPr>
          <w:p w:rsidR="00E83F8A" w:rsidRPr="00927CC8" w:rsidRDefault="00E83F8A" w:rsidP="00927CC8">
            <w:pPr>
              <w:spacing w:line="360" w:lineRule="auto"/>
              <w:ind w:firstLine="0"/>
              <w:jc w:val="center"/>
              <w:rPr>
                <w:color w:val="000000"/>
                <w:sz w:val="24"/>
              </w:rPr>
            </w:pPr>
            <w:r w:rsidRPr="00927CC8">
              <w:rPr>
                <w:color w:val="000000"/>
                <w:sz w:val="24"/>
              </w:rPr>
              <w:t>0</w:t>
            </w:r>
          </w:p>
        </w:tc>
        <w:tc>
          <w:tcPr>
            <w:tcW w:w="1548" w:type="dxa"/>
            <w:vAlign w:val="center"/>
          </w:tcPr>
          <w:p w:rsidR="00E83F8A" w:rsidRPr="00927CC8" w:rsidRDefault="00E83F8A" w:rsidP="00927CC8">
            <w:pPr>
              <w:spacing w:line="360" w:lineRule="auto"/>
              <w:ind w:firstLine="0"/>
              <w:jc w:val="center"/>
              <w:rPr>
                <w:color w:val="000000"/>
                <w:sz w:val="24"/>
              </w:rPr>
            </w:pPr>
            <w:r w:rsidRPr="00927CC8">
              <w:rPr>
                <w:color w:val="000000"/>
                <w:sz w:val="24"/>
              </w:rPr>
              <w:t>8059.783215</w:t>
            </w:r>
          </w:p>
        </w:tc>
        <w:tc>
          <w:tcPr>
            <w:tcW w:w="1548" w:type="dxa"/>
            <w:vAlign w:val="center"/>
          </w:tcPr>
          <w:p w:rsidR="00E83F8A" w:rsidRPr="00927CC8" w:rsidRDefault="00E83F8A" w:rsidP="00927CC8">
            <w:pPr>
              <w:spacing w:line="360" w:lineRule="auto"/>
              <w:ind w:firstLine="0"/>
              <w:jc w:val="center"/>
              <w:rPr>
                <w:color w:val="000000"/>
                <w:sz w:val="24"/>
              </w:rPr>
            </w:pPr>
            <w:r w:rsidRPr="00927CC8">
              <w:rPr>
                <w:color w:val="000000"/>
                <w:sz w:val="24"/>
              </w:rPr>
              <w:t>14206.76913</w:t>
            </w:r>
          </w:p>
        </w:tc>
        <w:tc>
          <w:tcPr>
            <w:tcW w:w="1548" w:type="dxa"/>
            <w:vAlign w:val="center"/>
          </w:tcPr>
          <w:p w:rsidR="00E83F8A" w:rsidRPr="00927CC8" w:rsidRDefault="00E83F8A" w:rsidP="00927CC8">
            <w:pPr>
              <w:spacing w:line="360" w:lineRule="auto"/>
              <w:ind w:firstLine="0"/>
              <w:jc w:val="center"/>
              <w:rPr>
                <w:color w:val="000000"/>
                <w:sz w:val="24"/>
              </w:rPr>
            </w:pPr>
            <w:r w:rsidRPr="00927CC8">
              <w:rPr>
                <w:color w:val="000000"/>
                <w:sz w:val="24"/>
              </w:rPr>
              <w:t>26222.98797</w:t>
            </w:r>
          </w:p>
        </w:tc>
        <w:tc>
          <w:tcPr>
            <w:tcW w:w="1548" w:type="dxa"/>
            <w:vAlign w:val="center"/>
          </w:tcPr>
          <w:p w:rsidR="00E83F8A" w:rsidRPr="00927CC8" w:rsidRDefault="00E83F8A" w:rsidP="00927CC8">
            <w:pPr>
              <w:spacing w:line="360" w:lineRule="auto"/>
              <w:ind w:firstLine="0"/>
              <w:jc w:val="center"/>
              <w:rPr>
                <w:color w:val="000000"/>
                <w:sz w:val="24"/>
              </w:rPr>
            </w:pPr>
            <w:r w:rsidRPr="00927CC8">
              <w:rPr>
                <w:color w:val="000000"/>
                <w:sz w:val="24"/>
              </w:rPr>
              <w:t>-</w:t>
            </w:r>
          </w:p>
        </w:tc>
        <w:tc>
          <w:tcPr>
            <w:tcW w:w="1548" w:type="dxa"/>
            <w:vAlign w:val="center"/>
          </w:tcPr>
          <w:p w:rsidR="00E83F8A" w:rsidRPr="00927CC8" w:rsidRDefault="00E83F8A" w:rsidP="00927CC8">
            <w:pPr>
              <w:spacing w:line="360" w:lineRule="auto"/>
              <w:ind w:firstLine="0"/>
              <w:jc w:val="center"/>
              <w:rPr>
                <w:sz w:val="24"/>
                <w:lang w:val="en-US"/>
              </w:rPr>
            </w:pPr>
            <w:r w:rsidRPr="00927CC8">
              <w:rPr>
                <w:sz w:val="24"/>
                <w:lang w:val="en-US"/>
              </w:rPr>
              <w:t>-</w:t>
            </w:r>
          </w:p>
        </w:tc>
      </w:tr>
      <w:tr w:rsidR="00E83F8A" w:rsidRPr="009D100E" w:rsidTr="00927CC8">
        <w:tc>
          <w:tcPr>
            <w:tcW w:w="9911" w:type="dxa"/>
            <w:gridSpan w:val="7"/>
            <w:vAlign w:val="center"/>
          </w:tcPr>
          <w:p w:rsidR="00E83F8A" w:rsidRPr="00927CC8" w:rsidRDefault="00E83F8A" w:rsidP="00927CC8">
            <w:pPr>
              <w:spacing w:line="360" w:lineRule="auto"/>
              <w:ind w:firstLine="22"/>
              <w:jc w:val="center"/>
              <w:rPr>
                <w:sz w:val="24"/>
              </w:rPr>
            </w:pPr>
            <m:oMathPara>
              <m:oMath>
                <m:r>
                  <m:rPr>
                    <m:sty m:val="p"/>
                  </m:rPr>
                  <w:rPr>
                    <w:rFonts w:ascii="Cambria Math" w:hAnsi="Cambria Math"/>
                    <w:sz w:val="24"/>
                  </w:rPr>
                  <m:t>ν=1,0</m:t>
                </m:r>
              </m:oMath>
            </m:oMathPara>
          </w:p>
        </w:tc>
      </w:tr>
      <w:tr w:rsidR="00E83F8A" w:rsidRPr="009D100E" w:rsidTr="00927CC8">
        <w:tc>
          <w:tcPr>
            <w:tcW w:w="846" w:type="dxa"/>
          </w:tcPr>
          <w:p w:rsidR="00E83F8A" w:rsidRPr="00927CC8" w:rsidRDefault="00E83F8A" w:rsidP="00927CC8">
            <w:pPr>
              <w:spacing w:line="360" w:lineRule="auto"/>
              <w:ind w:firstLine="22"/>
              <w:rPr>
                <w:sz w:val="24"/>
              </w:rPr>
            </w:pPr>
            <m:oMath>
              <m:r>
                <w:rPr>
                  <w:rFonts w:ascii="Cambria Math" w:hAnsi="Cambria Math"/>
                  <w:sz w:val="24"/>
                </w:rPr>
                <m:t>ω,</m:t>
              </m:r>
            </m:oMath>
            <w:r w:rsidRPr="00927CC8">
              <w:rPr>
                <w:sz w:val="24"/>
              </w:rPr>
              <w:t xml:space="preserve"> с</w:t>
            </w:r>
            <w:r w:rsidRPr="00927CC8">
              <w:rPr>
                <w:sz w:val="24"/>
                <w:vertAlign w:val="superscript"/>
              </w:rPr>
              <w:t>-1</w:t>
            </w:r>
          </w:p>
        </w:tc>
        <w:tc>
          <w:tcPr>
            <w:tcW w:w="1325" w:type="dxa"/>
            <w:vAlign w:val="center"/>
          </w:tcPr>
          <w:p w:rsidR="00E83F8A" w:rsidRPr="00927CC8" w:rsidRDefault="00E83F8A" w:rsidP="00927CC8">
            <w:pPr>
              <w:spacing w:line="360" w:lineRule="auto"/>
              <w:ind w:firstLine="0"/>
              <w:jc w:val="center"/>
              <w:rPr>
                <w:color w:val="000000"/>
                <w:sz w:val="24"/>
              </w:rPr>
            </w:pPr>
            <w:r w:rsidRPr="00927CC8">
              <w:rPr>
                <w:color w:val="000000"/>
                <w:sz w:val="24"/>
              </w:rPr>
              <w:t>78.539816</w:t>
            </w:r>
          </w:p>
        </w:tc>
        <w:tc>
          <w:tcPr>
            <w:tcW w:w="1548" w:type="dxa"/>
            <w:vAlign w:val="center"/>
          </w:tcPr>
          <w:p w:rsidR="00E83F8A" w:rsidRPr="00927CC8" w:rsidRDefault="00E83F8A" w:rsidP="00927CC8">
            <w:pPr>
              <w:spacing w:line="360" w:lineRule="auto"/>
              <w:ind w:firstLine="0"/>
              <w:jc w:val="center"/>
              <w:rPr>
                <w:color w:val="000000"/>
                <w:sz w:val="24"/>
              </w:rPr>
            </w:pPr>
            <w:r w:rsidRPr="00927CC8">
              <w:rPr>
                <w:color w:val="000000"/>
                <w:sz w:val="24"/>
              </w:rPr>
              <w:t>78.14711726</w:t>
            </w:r>
          </w:p>
        </w:tc>
        <w:tc>
          <w:tcPr>
            <w:tcW w:w="1548" w:type="dxa"/>
            <w:vAlign w:val="center"/>
          </w:tcPr>
          <w:p w:rsidR="00E83F8A" w:rsidRPr="00927CC8" w:rsidRDefault="00E83F8A" w:rsidP="00927CC8">
            <w:pPr>
              <w:spacing w:line="360" w:lineRule="auto"/>
              <w:ind w:firstLine="0"/>
              <w:jc w:val="center"/>
              <w:rPr>
                <w:color w:val="000000"/>
                <w:sz w:val="24"/>
              </w:rPr>
            </w:pPr>
            <w:r w:rsidRPr="00927CC8">
              <w:rPr>
                <w:color w:val="000000"/>
                <w:sz w:val="24"/>
              </w:rPr>
              <w:t>77.80677805</w:t>
            </w:r>
          </w:p>
        </w:tc>
        <w:tc>
          <w:tcPr>
            <w:tcW w:w="1548" w:type="dxa"/>
            <w:vAlign w:val="center"/>
          </w:tcPr>
          <w:p w:rsidR="00E83F8A" w:rsidRPr="00927CC8" w:rsidRDefault="00E83F8A" w:rsidP="00927CC8">
            <w:pPr>
              <w:spacing w:line="360" w:lineRule="auto"/>
              <w:ind w:firstLine="0"/>
              <w:jc w:val="center"/>
              <w:rPr>
                <w:color w:val="000000"/>
                <w:sz w:val="24"/>
              </w:rPr>
            </w:pPr>
            <w:r w:rsidRPr="00927CC8">
              <w:rPr>
                <w:color w:val="000000"/>
                <w:sz w:val="24"/>
              </w:rPr>
              <w:t>76.57632093</w:t>
            </w:r>
          </w:p>
        </w:tc>
        <w:tc>
          <w:tcPr>
            <w:tcW w:w="1548" w:type="dxa"/>
            <w:vAlign w:val="center"/>
          </w:tcPr>
          <w:p w:rsidR="00E83F8A" w:rsidRPr="00927CC8" w:rsidRDefault="00E83F8A" w:rsidP="00927CC8">
            <w:pPr>
              <w:spacing w:line="360" w:lineRule="auto"/>
              <w:ind w:firstLine="0"/>
              <w:jc w:val="center"/>
              <w:rPr>
                <w:color w:val="000000"/>
                <w:sz w:val="24"/>
              </w:rPr>
            </w:pPr>
            <w:r w:rsidRPr="00927CC8">
              <w:rPr>
                <w:color w:val="000000"/>
                <w:sz w:val="24"/>
              </w:rPr>
              <w:t>74.61282552</w:t>
            </w:r>
          </w:p>
        </w:tc>
        <w:tc>
          <w:tcPr>
            <w:tcW w:w="1548" w:type="dxa"/>
            <w:vAlign w:val="center"/>
          </w:tcPr>
          <w:p w:rsidR="00E83F8A" w:rsidRPr="00927CC8" w:rsidRDefault="00E83F8A" w:rsidP="00927CC8">
            <w:pPr>
              <w:spacing w:line="360" w:lineRule="auto"/>
              <w:ind w:firstLine="0"/>
              <w:jc w:val="center"/>
              <w:rPr>
                <w:color w:val="000000"/>
                <w:sz w:val="24"/>
              </w:rPr>
            </w:pPr>
            <w:r w:rsidRPr="00927CC8">
              <w:rPr>
                <w:color w:val="000000"/>
                <w:sz w:val="24"/>
              </w:rPr>
              <w:t>73.28761909</w:t>
            </w:r>
          </w:p>
        </w:tc>
      </w:tr>
      <w:tr w:rsidR="00E83F8A" w:rsidRPr="009D100E" w:rsidTr="00927CC8">
        <w:tc>
          <w:tcPr>
            <w:tcW w:w="846" w:type="dxa"/>
          </w:tcPr>
          <w:p w:rsidR="00E83F8A" w:rsidRPr="00927CC8" w:rsidRDefault="00B4703E" w:rsidP="00927CC8">
            <w:pPr>
              <w:spacing w:line="360" w:lineRule="auto"/>
              <w:ind w:firstLine="22"/>
              <w:rPr>
                <w:sz w:val="24"/>
              </w:rPr>
            </w:pPr>
            <m:oMath>
              <m:sSub>
                <m:sSubPr>
                  <m:ctrlPr>
                    <w:rPr>
                      <w:rFonts w:ascii="Cambria Math" w:hAnsi="Cambria Math"/>
                      <w:i/>
                      <w:sz w:val="24"/>
                    </w:rPr>
                  </m:ctrlPr>
                </m:sSubPr>
                <m:e>
                  <m:r>
                    <w:rPr>
                      <w:rFonts w:ascii="Cambria Math" w:hAnsi="Cambria Math"/>
                      <w:sz w:val="24"/>
                    </w:rPr>
                    <m:t>I</m:t>
                  </m:r>
                </m:e>
                <m:sub>
                  <m:r>
                    <w:rPr>
                      <w:rFonts w:ascii="Cambria Math" w:hAnsi="Cambria Math"/>
                      <w:sz w:val="24"/>
                    </w:rPr>
                    <m:t>1</m:t>
                  </m:r>
                </m:sub>
              </m:sSub>
              <m:r>
                <w:rPr>
                  <w:rFonts w:ascii="Cambria Math" w:hAnsi="Cambria Math"/>
                  <w:sz w:val="24"/>
                </w:rPr>
                <m:t>,</m:t>
              </m:r>
            </m:oMath>
            <w:r w:rsidR="00E83F8A" w:rsidRPr="00927CC8">
              <w:rPr>
                <w:sz w:val="24"/>
              </w:rPr>
              <w:t xml:space="preserve"> А</w:t>
            </w:r>
          </w:p>
        </w:tc>
        <w:tc>
          <w:tcPr>
            <w:tcW w:w="1325" w:type="dxa"/>
            <w:vAlign w:val="center"/>
          </w:tcPr>
          <w:p w:rsidR="00E83F8A" w:rsidRPr="00927CC8" w:rsidRDefault="00E83F8A" w:rsidP="00927CC8">
            <w:pPr>
              <w:spacing w:line="360" w:lineRule="auto"/>
              <w:ind w:firstLine="0"/>
              <w:jc w:val="center"/>
              <w:rPr>
                <w:color w:val="000000"/>
                <w:sz w:val="24"/>
              </w:rPr>
            </w:pPr>
            <w:r w:rsidRPr="00927CC8">
              <w:rPr>
                <w:color w:val="000000"/>
                <w:sz w:val="24"/>
              </w:rPr>
              <w:t>31.406402</w:t>
            </w:r>
          </w:p>
        </w:tc>
        <w:tc>
          <w:tcPr>
            <w:tcW w:w="1548" w:type="dxa"/>
            <w:vAlign w:val="center"/>
          </w:tcPr>
          <w:p w:rsidR="00E83F8A" w:rsidRPr="00927CC8" w:rsidRDefault="00E83F8A" w:rsidP="00927CC8">
            <w:pPr>
              <w:spacing w:line="360" w:lineRule="auto"/>
              <w:ind w:firstLine="0"/>
              <w:jc w:val="center"/>
              <w:rPr>
                <w:color w:val="000000"/>
                <w:sz w:val="24"/>
              </w:rPr>
            </w:pPr>
            <w:r w:rsidRPr="00927CC8">
              <w:rPr>
                <w:color w:val="000000"/>
                <w:sz w:val="24"/>
              </w:rPr>
              <w:t>85.55126365</w:t>
            </w:r>
          </w:p>
        </w:tc>
        <w:tc>
          <w:tcPr>
            <w:tcW w:w="1548" w:type="dxa"/>
            <w:vAlign w:val="center"/>
          </w:tcPr>
          <w:p w:rsidR="00E83F8A" w:rsidRPr="00927CC8" w:rsidRDefault="00E83F8A" w:rsidP="00927CC8">
            <w:pPr>
              <w:spacing w:line="360" w:lineRule="auto"/>
              <w:ind w:firstLine="0"/>
              <w:jc w:val="center"/>
              <w:rPr>
                <w:color w:val="000000"/>
                <w:sz w:val="24"/>
              </w:rPr>
            </w:pPr>
            <w:r w:rsidRPr="00927CC8">
              <w:rPr>
                <w:color w:val="000000"/>
                <w:sz w:val="24"/>
              </w:rPr>
              <w:t>150.8361328</w:t>
            </w:r>
          </w:p>
        </w:tc>
        <w:tc>
          <w:tcPr>
            <w:tcW w:w="1548" w:type="dxa"/>
            <w:vAlign w:val="center"/>
          </w:tcPr>
          <w:p w:rsidR="00E83F8A" w:rsidRPr="00927CC8" w:rsidRDefault="00E83F8A" w:rsidP="00927CC8">
            <w:pPr>
              <w:spacing w:line="360" w:lineRule="auto"/>
              <w:ind w:firstLine="0"/>
              <w:jc w:val="center"/>
              <w:rPr>
                <w:color w:val="000000"/>
                <w:sz w:val="24"/>
              </w:rPr>
            </w:pPr>
            <w:r w:rsidRPr="00927CC8">
              <w:rPr>
                <w:color w:val="000000"/>
                <w:sz w:val="24"/>
              </w:rPr>
              <w:t>375.0551593</w:t>
            </w:r>
          </w:p>
        </w:tc>
        <w:tc>
          <w:tcPr>
            <w:tcW w:w="1548" w:type="dxa"/>
            <w:vAlign w:val="center"/>
          </w:tcPr>
          <w:p w:rsidR="00E83F8A" w:rsidRPr="00927CC8" w:rsidRDefault="00E83F8A" w:rsidP="00927CC8">
            <w:pPr>
              <w:spacing w:line="360" w:lineRule="auto"/>
              <w:ind w:firstLine="0"/>
              <w:jc w:val="center"/>
              <w:rPr>
                <w:color w:val="000000"/>
                <w:sz w:val="24"/>
              </w:rPr>
            </w:pPr>
            <w:r w:rsidRPr="00927CC8">
              <w:rPr>
                <w:color w:val="000000"/>
                <w:sz w:val="24"/>
              </w:rPr>
              <w:t>639.8814948</w:t>
            </w:r>
          </w:p>
        </w:tc>
        <w:tc>
          <w:tcPr>
            <w:tcW w:w="1548" w:type="dxa"/>
            <w:vAlign w:val="center"/>
          </w:tcPr>
          <w:p w:rsidR="00E83F8A" w:rsidRPr="00927CC8" w:rsidRDefault="00E83F8A" w:rsidP="00927CC8">
            <w:pPr>
              <w:spacing w:line="360" w:lineRule="auto"/>
              <w:ind w:firstLine="0"/>
              <w:jc w:val="center"/>
              <w:rPr>
                <w:color w:val="000000"/>
                <w:sz w:val="24"/>
              </w:rPr>
            </w:pPr>
            <w:r w:rsidRPr="00927CC8">
              <w:rPr>
                <w:color w:val="000000"/>
                <w:sz w:val="24"/>
              </w:rPr>
              <w:t>755.3450501</w:t>
            </w:r>
          </w:p>
        </w:tc>
      </w:tr>
      <w:tr w:rsidR="00E83F8A" w:rsidRPr="009D100E" w:rsidTr="00927CC8">
        <w:tc>
          <w:tcPr>
            <w:tcW w:w="846" w:type="dxa"/>
          </w:tcPr>
          <w:p w:rsidR="00E83F8A" w:rsidRPr="00927CC8" w:rsidRDefault="00E83F8A" w:rsidP="00927CC8">
            <w:pPr>
              <w:spacing w:line="360" w:lineRule="auto"/>
              <w:ind w:firstLine="22"/>
              <w:rPr>
                <w:sz w:val="24"/>
              </w:rPr>
            </w:pPr>
            <m:oMath>
              <m:r>
                <w:rPr>
                  <w:rFonts w:ascii="Cambria Math" w:hAnsi="Cambria Math"/>
                  <w:sz w:val="24"/>
                </w:rPr>
                <m:t>M,</m:t>
              </m:r>
            </m:oMath>
            <w:r w:rsidRPr="00927CC8">
              <w:rPr>
                <w:sz w:val="24"/>
              </w:rPr>
              <w:t xml:space="preserve"> Н*м</w:t>
            </w:r>
          </w:p>
        </w:tc>
        <w:tc>
          <w:tcPr>
            <w:tcW w:w="1325" w:type="dxa"/>
            <w:vAlign w:val="center"/>
          </w:tcPr>
          <w:p w:rsidR="00E83F8A" w:rsidRPr="00927CC8" w:rsidRDefault="00E83F8A" w:rsidP="00927CC8">
            <w:pPr>
              <w:spacing w:line="360" w:lineRule="auto"/>
              <w:ind w:firstLine="0"/>
              <w:jc w:val="center"/>
              <w:rPr>
                <w:color w:val="000000"/>
                <w:sz w:val="24"/>
              </w:rPr>
            </w:pPr>
            <w:r w:rsidRPr="00927CC8">
              <w:rPr>
                <w:color w:val="000000"/>
                <w:sz w:val="24"/>
              </w:rPr>
              <w:t>0</w:t>
            </w:r>
          </w:p>
        </w:tc>
        <w:tc>
          <w:tcPr>
            <w:tcW w:w="1548" w:type="dxa"/>
            <w:vAlign w:val="center"/>
          </w:tcPr>
          <w:p w:rsidR="00E83F8A" w:rsidRPr="00927CC8" w:rsidRDefault="00E83F8A" w:rsidP="00927CC8">
            <w:pPr>
              <w:spacing w:line="360" w:lineRule="auto"/>
              <w:ind w:firstLine="0"/>
              <w:jc w:val="center"/>
              <w:rPr>
                <w:color w:val="000000"/>
                <w:sz w:val="24"/>
              </w:rPr>
            </w:pPr>
            <w:r w:rsidRPr="00927CC8">
              <w:rPr>
                <w:color w:val="000000"/>
                <w:sz w:val="24"/>
              </w:rPr>
              <w:t>9890.04758</w:t>
            </w:r>
          </w:p>
        </w:tc>
        <w:tc>
          <w:tcPr>
            <w:tcW w:w="1548" w:type="dxa"/>
            <w:vAlign w:val="center"/>
          </w:tcPr>
          <w:p w:rsidR="00E83F8A" w:rsidRPr="00927CC8" w:rsidRDefault="00E83F8A" w:rsidP="00927CC8">
            <w:pPr>
              <w:spacing w:line="360" w:lineRule="auto"/>
              <w:ind w:firstLine="0"/>
              <w:jc w:val="center"/>
              <w:rPr>
                <w:color w:val="000000"/>
                <w:sz w:val="24"/>
              </w:rPr>
            </w:pPr>
            <w:r w:rsidRPr="00927CC8">
              <w:rPr>
                <w:color w:val="000000"/>
                <w:sz w:val="24"/>
              </w:rPr>
              <w:t>18209.913</w:t>
            </w:r>
          </w:p>
        </w:tc>
        <w:tc>
          <w:tcPr>
            <w:tcW w:w="1548" w:type="dxa"/>
            <w:vAlign w:val="center"/>
          </w:tcPr>
          <w:p w:rsidR="00E83F8A" w:rsidRPr="00927CC8" w:rsidRDefault="00E83F8A" w:rsidP="00927CC8">
            <w:pPr>
              <w:spacing w:line="360" w:lineRule="auto"/>
              <w:ind w:firstLine="0"/>
              <w:jc w:val="center"/>
              <w:rPr>
                <w:color w:val="000000"/>
                <w:sz w:val="24"/>
              </w:rPr>
            </w:pPr>
            <w:r w:rsidRPr="00927CC8">
              <w:rPr>
                <w:color w:val="000000"/>
                <w:sz w:val="24"/>
              </w:rPr>
              <w:t>43629.14452</w:t>
            </w:r>
          </w:p>
        </w:tc>
        <w:tc>
          <w:tcPr>
            <w:tcW w:w="1548" w:type="dxa"/>
            <w:vAlign w:val="center"/>
          </w:tcPr>
          <w:p w:rsidR="00E83F8A" w:rsidRPr="00927CC8" w:rsidRDefault="00E83F8A" w:rsidP="00927CC8">
            <w:pPr>
              <w:spacing w:line="360" w:lineRule="auto"/>
              <w:ind w:firstLine="0"/>
              <w:jc w:val="center"/>
              <w:rPr>
                <w:color w:val="000000"/>
                <w:sz w:val="24"/>
              </w:rPr>
            </w:pPr>
            <w:r w:rsidRPr="00927CC8">
              <w:rPr>
                <w:color w:val="000000"/>
                <w:sz w:val="24"/>
              </w:rPr>
              <w:t>63791.6838</w:t>
            </w:r>
          </w:p>
        </w:tc>
        <w:tc>
          <w:tcPr>
            <w:tcW w:w="1548" w:type="dxa"/>
            <w:vAlign w:val="center"/>
          </w:tcPr>
          <w:p w:rsidR="00E83F8A" w:rsidRPr="00927CC8" w:rsidRDefault="00E83F8A" w:rsidP="00927CC8">
            <w:pPr>
              <w:spacing w:line="360" w:lineRule="auto"/>
              <w:ind w:firstLine="0"/>
              <w:jc w:val="center"/>
              <w:rPr>
                <w:color w:val="000000"/>
                <w:sz w:val="24"/>
              </w:rPr>
            </w:pPr>
            <w:r w:rsidRPr="00927CC8">
              <w:rPr>
                <w:color w:val="000000"/>
                <w:sz w:val="24"/>
              </w:rPr>
              <w:t>66507.49905</w:t>
            </w:r>
          </w:p>
        </w:tc>
      </w:tr>
      <w:tr w:rsidR="00E83F8A" w:rsidRPr="009D100E" w:rsidTr="00927CC8">
        <w:tc>
          <w:tcPr>
            <w:tcW w:w="9911" w:type="dxa"/>
            <w:gridSpan w:val="7"/>
            <w:vAlign w:val="center"/>
          </w:tcPr>
          <w:p w:rsidR="00E83F8A" w:rsidRPr="00927CC8" w:rsidRDefault="00E83F8A" w:rsidP="00927CC8">
            <w:pPr>
              <w:spacing w:line="360" w:lineRule="auto"/>
              <w:ind w:firstLine="22"/>
              <w:jc w:val="center"/>
              <w:rPr>
                <w:sz w:val="24"/>
              </w:rPr>
            </w:pPr>
            <m:oMathPara>
              <m:oMath>
                <m:r>
                  <m:rPr>
                    <m:sty m:val="p"/>
                  </m:rPr>
                  <w:rPr>
                    <w:rFonts w:ascii="Cambria Math" w:hAnsi="Cambria Math"/>
                    <w:sz w:val="24"/>
                  </w:rPr>
                  <m:t>ν=0,8</m:t>
                </m:r>
              </m:oMath>
            </m:oMathPara>
          </w:p>
        </w:tc>
      </w:tr>
      <w:tr w:rsidR="00E83F8A" w:rsidRPr="009D100E" w:rsidTr="00927CC8">
        <w:tc>
          <w:tcPr>
            <w:tcW w:w="846" w:type="dxa"/>
          </w:tcPr>
          <w:p w:rsidR="00E83F8A" w:rsidRPr="00927CC8" w:rsidRDefault="00E83F8A" w:rsidP="00927CC8">
            <w:pPr>
              <w:spacing w:line="360" w:lineRule="auto"/>
              <w:ind w:firstLine="22"/>
              <w:rPr>
                <w:sz w:val="24"/>
              </w:rPr>
            </w:pPr>
            <m:oMath>
              <m:r>
                <w:rPr>
                  <w:rFonts w:ascii="Cambria Math" w:hAnsi="Cambria Math"/>
                  <w:sz w:val="24"/>
                </w:rPr>
                <m:t>ω,</m:t>
              </m:r>
            </m:oMath>
            <w:r w:rsidRPr="00927CC8">
              <w:rPr>
                <w:sz w:val="24"/>
              </w:rPr>
              <w:t xml:space="preserve"> с</w:t>
            </w:r>
            <w:r w:rsidRPr="00927CC8">
              <w:rPr>
                <w:sz w:val="24"/>
                <w:vertAlign w:val="superscript"/>
              </w:rPr>
              <w:t>-1</w:t>
            </w:r>
          </w:p>
        </w:tc>
        <w:tc>
          <w:tcPr>
            <w:tcW w:w="1325" w:type="dxa"/>
            <w:vAlign w:val="center"/>
          </w:tcPr>
          <w:p w:rsidR="00E83F8A" w:rsidRPr="00927CC8" w:rsidRDefault="00E83F8A" w:rsidP="00927CC8">
            <w:pPr>
              <w:spacing w:line="360" w:lineRule="auto"/>
              <w:ind w:firstLine="0"/>
              <w:jc w:val="center"/>
              <w:rPr>
                <w:color w:val="000000"/>
                <w:sz w:val="24"/>
              </w:rPr>
            </w:pPr>
            <w:r w:rsidRPr="00927CC8">
              <w:rPr>
                <w:color w:val="000000"/>
                <w:sz w:val="24"/>
              </w:rPr>
              <w:t>62.831853</w:t>
            </w:r>
          </w:p>
        </w:tc>
        <w:tc>
          <w:tcPr>
            <w:tcW w:w="1548" w:type="dxa"/>
            <w:vAlign w:val="center"/>
          </w:tcPr>
          <w:p w:rsidR="00E83F8A" w:rsidRPr="00927CC8" w:rsidRDefault="00E83F8A" w:rsidP="00927CC8">
            <w:pPr>
              <w:spacing w:line="360" w:lineRule="auto"/>
              <w:ind w:firstLine="0"/>
              <w:jc w:val="center"/>
              <w:rPr>
                <w:color w:val="000000"/>
                <w:sz w:val="24"/>
              </w:rPr>
            </w:pPr>
            <w:r w:rsidRPr="00927CC8">
              <w:rPr>
                <w:color w:val="000000"/>
                <w:sz w:val="24"/>
              </w:rPr>
              <w:t>62.43915399</w:t>
            </w:r>
          </w:p>
        </w:tc>
        <w:tc>
          <w:tcPr>
            <w:tcW w:w="1548" w:type="dxa"/>
            <w:vAlign w:val="center"/>
          </w:tcPr>
          <w:p w:rsidR="00E83F8A" w:rsidRPr="00927CC8" w:rsidRDefault="00E83F8A" w:rsidP="00927CC8">
            <w:pPr>
              <w:spacing w:line="360" w:lineRule="auto"/>
              <w:ind w:firstLine="0"/>
              <w:jc w:val="center"/>
              <w:rPr>
                <w:color w:val="000000"/>
                <w:sz w:val="24"/>
              </w:rPr>
            </w:pPr>
            <w:r w:rsidRPr="00927CC8">
              <w:rPr>
                <w:color w:val="000000"/>
                <w:sz w:val="24"/>
              </w:rPr>
              <w:t>62.09881478</w:t>
            </w:r>
          </w:p>
        </w:tc>
        <w:tc>
          <w:tcPr>
            <w:tcW w:w="1548" w:type="dxa"/>
            <w:vAlign w:val="center"/>
          </w:tcPr>
          <w:p w:rsidR="00E83F8A" w:rsidRPr="00927CC8" w:rsidRDefault="00E83F8A" w:rsidP="00927CC8">
            <w:pPr>
              <w:spacing w:line="360" w:lineRule="auto"/>
              <w:ind w:firstLine="0"/>
              <w:jc w:val="center"/>
              <w:rPr>
                <w:color w:val="000000"/>
                <w:sz w:val="24"/>
              </w:rPr>
            </w:pPr>
            <w:r w:rsidRPr="00927CC8">
              <w:rPr>
                <w:color w:val="000000"/>
                <w:sz w:val="24"/>
              </w:rPr>
              <w:t>60.86835766</w:t>
            </w:r>
          </w:p>
        </w:tc>
        <w:tc>
          <w:tcPr>
            <w:tcW w:w="1548" w:type="dxa"/>
            <w:vAlign w:val="center"/>
          </w:tcPr>
          <w:p w:rsidR="00E83F8A" w:rsidRPr="00927CC8" w:rsidRDefault="00E83F8A" w:rsidP="00927CC8">
            <w:pPr>
              <w:spacing w:line="360" w:lineRule="auto"/>
              <w:ind w:firstLine="0"/>
              <w:jc w:val="center"/>
              <w:rPr>
                <w:color w:val="000000"/>
                <w:sz w:val="24"/>
              </w:rPr>
            </w:pPr>
            <w:r w:rsidRPr="00927CC8">
              <w:rPr>
                <w:color w:val="000000"/>
                <w:sz w:val="24"/>
              </w:rPr>
              <w:t>58.90486225</w:t>
            </w:r>
          </w:p>
        </w:tc>
        <w:tc>
          <w:tcPr>
            <w:tcW w:w="1548" w:type="dxa"/>
            <w:vAlign w:val="center"/>
          </w:tcPr>
          <w:p w:rsidR="00E83F8A" w:rsidRPr="00927CC8" w:rsidRDefault="00E83F8A" w:rsidP="00927CC8">
            <w:pPr>
              <w:spacing w:line="360" w:lineRule="auto"/>
              <w:ind w:firstLine="0"/>
              <w:jc w:val="center"/>
              <w:rPr>
                <w:color w:val="000000"/>
                <w:sz w:val="24"/>
              </w:rPr>
            </w:pPr>
            <w:r w:rsidRPr="00927CC8">
              <w:rPr>
                <w:color w:val="000000"/>
                <w:sz w:val="24"/>
              </w:rPr>
              <w:t>57.57965583</w:t>
            </w:r>
          </w:p>
        </w:tc>
      </w:tr>
      <w:tr w:rsidR="00E83F8A" w:rsidRPr="009D100E" w:rsidTr="00927CC8">
        <w:tc>
          <w:tcPr>
            <w:tcW w:w="846" w:type="dxa"/>
          </w:tcPr>
          <w:p w:rsidR="00E83F8A" w:rsidRPr="00927CC8" w:rsidRDefault="00B4703E" w:rsidP="00927CC8">
            <w:pPr>
              <w:spacing w:line="360" w:lineRule="auto"/>
              <w:ind w:firstLine="22"/>
              <w:rPr>
                <w:sz w:val="24"/>
              </w:rPr>
            </w:pPr>
            <m:oMath>
              <m:sSub>
                <m:sSubPr>
                  <m:ctrlPr>
                    <w:rPr>
                      <w:rFonts w:ascii="Cambria Math" w:hAnsi="Cambria Math"/>
                      <w:i/>
                      <w:sz w:val="24"/>
                    </w:rPr>
                  </m:ctrlPr>
                </m:sSubPr>
                <m:e>
                  <m:r>
                    <w:rPr>
                      <w:rFonts w:ascii="Cambria Math" w:hAnsi="Cambria Math"/>
                      <w:sz w:val="24"/>
                    </w:rPr>
                    <m:t>I</m:t>
                  </m:r>
                </m:e>
                <m:sub>
                  <m:r>
                    <w:rPr>
                      <w:rFonts w:ascii="Cambria Math" w:hAnsi="Cambria Math"/>
                      <w:sz w:val="24"/>
                    </w:rPr>
                    <m:t>1</m:t>
                  </m:r>
                </m:sub>
              </m:sSub>
              <m:r>
                <w:rPr>
                  <w:rFonts w:ascii="Cambria Math" w:hAnsi="Cambria Math"/>
                  <w:sz w:val="24"/>
                </w:rPr>
                <m:t>,</m:t>
              </m:r>
            </m:oMath>
            <w:r w:rsidR="00E83F8A" w:rsidRPr="00927CC8">
              <w:rPr>
                <w:sz w:val="24"/>
              </w:rPr>
              <w:t xml:space="preserve"> А</w:t>
            </w:r>
          </w:p>
        </w:tc>
        <w:tc>
          <w:tcPr>
            <w:tcW w:w="1325" w:type="dxa"/>
            <w:vAlign w:val="center"/>
          </w:tcPr>
          <w:p w:rsidR="00E83F8A" w:rsidRPr="00927CC8" w:rsidRDefault="00E83F8A" w:rsidP="00927CC8">
            <w:pPr>
              <w:spacing w:line="360" w:lineRule="auto"/>
              <w:ind w:firstLine="0"/>
              <w:jc w:val="center"/>
              <w:rPr>
                <w:color w:val="000000"/>
                <w:sz w:val="24"/>
              </w:rPr>
            </w:pPr>
            <w:r w:rsidRPr="00927CC8">
              <w:rPr>
                <w:color w:val="000000"/>
                <w:sz w:val="24"/>
              </w:rPr>
              <w:t>31.406402</w:t>
            </w:r>
          </w:p>
        </w:tc>
        <w:tc>
          <w:tcPr>
            <w:tcW w:w="1548" w:type="dxa"/>
            <w:vAlign w:val="center"/>
          </w:tcPr>
          <w:p w:rsidR="00E83F8A" w:rsidRPr="00927CC8" w:rsidRDefault="00E83F8A" w:rsidP="00927CC8">
            <w:pPr>
              <w:spacing w:line="360" w:lineRule="auto"/>
              <w:ind w:firstLine="0"/>
              <w:jc w:val="center"/>
              <w:rPr>
                <w:color w:val="000000"/>
                <w:sz w:val="24"/>
              </w:rPr>
            </w:pPr>
            <w:r w:rsidRPr="00927CC8">
              <w:rPr>
                <w:color w:val="000000"/>
                <w:sz w:val="24"/>
              </w:rPr>
              <w:t>85.55126365</w:t>
            </w:r>
          </w:p>
        </w:tc>
        <w:tc>
          <w:tcPr>
            <w:tcW w:w="1548" w:type="dxa"/>
            <w:vAlign w:val="center"/>
          </w:tcPr>
          <w:p w:rsidR="00E83F8A" w:rsidRPr="00927CC8" w:rsidRDefault="00E83F8A" w:rsidP="00927CC8">
            <w:pPr>
              <w:spacing w:line="360" w:lineRule="auto"/>
              <w:ind w:firstLine="0"/>
              <w:jc w:val="center"/>
              <w:rPr>
                <w:color w:val="000000"/>
                <w:sz w:val="24"/>
              </w:rPr>
            </w:pPr>
            <w:r w:rsidRPr="00927CC8">
              <w:rPr>
                <w:color w:val="000000"/>
                <w:sz w:val="24"/>
              </w:rPr>
              <w:t>150.8361328</w:t>
            </w:r>
          </w:p>
        </w:tc>
        <w:tc>
          <w:tcPr>
            <w:tcW w:w="1548" w:type="dxa"/>
            <w:vAlign w:val="center"/>
          </w:tcPr>
          <w:p w:rsidR="00E83F8A" w:rsidRPr="00927CC8" w:rsidRDefault="00E83F8A" w:rsidP="00927CC8">
            <w:pPr>
              <w:spacing w:line="360" w:lineRule="auto"/>
              <w:ind w:firstLine="0"/>
              <w:jc w:val="center"/>
              <w:rPr>
                <w:color w:val="000000"/>
                <w:sz w:val="24"/>
              </w:rPr>
            </w:pPr>
            <w:r w:rsidRPr="00927CC8">
              <w:rPr>
                <w:color w:val="000000"/>
                <w:sz w:val="24"/>
              </w:rPr>
              <w:t>375.0551593</w:t>
            </w:r>
          </w:p>
        </w:tc>
        <w:tc>
          <w:tcPr>
            <w:tcW w:w="1548" w:type="dxa"/>
            <w:vAlign w:val="center"/>
          </w:tcPr>
          <w:p w:rsidR="00E83F8A" w:rsidRPr="00927CC8" w:rsidRDefault="00E83F8A" w:rsidP="00927CC8">
            <w:pPr>
              <w:spacing w:line="360" w:lineRule="auto"/>
              <w:ind w:firstLine="0"/>
              <w:jc w:val="center"/>
              <w:rPr>
                <w:color w:val="000000"/>
                <w:sz w:val="24"/>
              </w:rPr>
            </w:pPr>
            <w:r w:rsidRPr="00927CC8">
              <w:rPr>
                <w:color w:val="000000"/>
                <w:sz w:val="24"/>
              </w:rPr>
              <w:t>639.8814948</w:t>
            </w:r>
          </w:p>
        </w:tc>
        <w:tc>
          <w:tcPr>
            <w:tcW w:w="1548" w:type="dxa"/>
            <w:vAlign w:val="center"/>
          </w:tcPr>
          <w:p w:rsidR="00E83F8A" w:rsidRPr="00927CC8" w:rsidRDefault="00E83F8A" w:rsidP="00927CC8">
            <w:pPr>
              <w:spacing w:line="360" w:lineRule="auto"/>
              <w:ind w:firstLine="0"/>
              <w:jc w:val="center"/>
              <w:rPr>
                <w:color w:val="000000"/>
                <w:sz w:val="24"/>
              </w:rPr>
            </w:pPr>
            <w:r w:rsidRPr="00927CC8">
              <w:rPr>
                <w:color w:val="000000"/>
                <w:sz w:val="24"/>
              </w:rPr>
              <w:t>755.3450501</w:t>
            </w:r>
          </w:p>
        </w:tc>
      </w:tr>
      <w:tr w:rsidR="00E83F8A" w:rsidRPr="009D100E" w:rsidTr="00927CC8">
        <w:tc>
          <w:tcPr>
            <w:tcW w:w="846" w:type="dxa"/>
          </w:tcPr>
          <w:p w:rsidR="00E83F8A" w:rsidRPr="00927CC8" w:rsidRDefault="00E83F8A" w:rsidP="00927CC8">
            <w:pPr>
              <w:spacing w:line="360" w:lineRule="auto"/>
              <w:ind w:firstLine="22"/>
              <w:rPr>
                <w:sz w:val="24"/>
              </w:rPr>
            </w:pPr>
            <m:oMath>
              <m:r>
                <w:rPr>
                  <w:rFonts w:ascii="Cambria Math" w:hAnsi="Cambria Math"/>
                  <w:sz w:val="24"/>
                </w:rPr>
                <m:t>M,</m:t>
              </m:r>
            </m:oMath>
            <w:r w:rsidRPr="00927CC8">
              <w:rPr>
                <w:sz w:val="24"/>
              </w:rPr>
              <w:t xml:space="preserve"> Н*м</w:t>
            </w:r>
          </w:p>
        </w:tc>
        <w:tc>
          <w:tcPr>
            <w:tcW w:w="1325" w:type="dxa"/>
            <w:vAlign w:val="center"/>
          </w:tcPr>
          <w:p w:rsidR="00E83F8A" w:rsidRPr="00927CC8" w:rsidRDefault="00E83F8A" w:rsidP="00927CC8">
            <w:pPr>
              <w:spacing w:line="360" w:lineRule="auto"/>
              <w:ind w:firstLine="0"/>
              <w:jc w:val="center"/>
              <w:rPr>
                <w:color w:val="000000"/>
                <w:sz w:val="24"/>
              </w:rPr>
            </w:pPr>
            <w:r w:rsidRPr="00927CC8">
              <w:rPr>
                <w:color w:val="000000"/>
                <w:sz w:val="24"/>
              </w:rPr>
              <w:t>0</w:t>
            </w:r>
          </w:p>
        </w:tc>
        <w:tc>
          <w:tcPr>
            <w:tcW w:w="1548" w:type="dxa"/>
            <w:vAlign w:val="center"/>
          </w:tcPr>
          <w:p w:rsidR="00E83F8A" w:rsidRPr="00927CC8" w:rsidRDefault="00E83F8A" w:rsidP="00927CC8">
            <w:pPr>
              <w:spacing w:line="360" w:lineRule="auto"/>
              <w:ind w:firstLine="0"/>
              <w:jc w:val="center"/>
              <w:rPr>
                <w:color w:val="000000"/>
                <w:sz w:val="24"/>
              </w:rPr>
            </w:pPr>
            <w:r w:rsidRPr="00927CC8">
              <w:rPr>
                <w:color w:val="000000"/>
                <w:sz w:val="24"/>
              </w:rPr>
              <w:t>9890.04758</w:t>
            </w:r>
          </w:p>
        </w:tc>
        <w:tc>
          <w:tcPr>
            <w:tcW w:w="1548" w:type="dxa"/>
            <w:vAlign w:val="center"/>
          </w:tcPr>
          <w:p w:rsidR="00E83F8A" w:rsidRPr="00927CC8" w:rsidRDefault="00E83F8A" w:rsidP="00927CC8">
            <w:pPr>
              <w:spacing w:line="360" w:lineRule="auto"/>
              <w:ind w:firstLine="0"/>
              <w:jc w:val="center"/>
              <w:rPr>
                <w:color w:val="000000"/>
                <w:sz w:val="24"/>
              </w:rPr>
            </w:pPr>
            <w:r w:rsidRPr="00927CC8">
              <w:rPr>
                <w:color w:val="000000"/>
                <w:sz w:val="24"/>
              </w:rPr>
              <w:t>18209.913</w:t>
            </w:r>
          </w:p>
        </w:tc>
        <w:tc>
          <w:tcPr>
            <w:tcW w:w="1548" w:type="dxa"/>
            <w:vAlign w:val="center"/>
          </w:tcPr>
          <w:p w:rsidR="00E83F8A" w:rsidRPr="00927CC8" w:rsidRDefault="00E83F8A" w:rsidP="00927CC8">
            <w:pPr>
              <w:spacing w:line="360" w:lineRule="auto"/>
              <w:ind w:firstLine="0"/>
              <w:jc w:val="center"/>
              <w:rPr>
                <w:color w:val="000000"/>
                <w:sz w:val="24"/>
              </w:rPr>
            </w:pPr>
            <w:r w:rsidRPr="00927CC8">
              <w:rPr>
                <w:color w:val="000000"/>
                <w:sz w:val="24"/>
              </w:rPr>
              <w:t>43629.14452</w:t>
            </w:r>
          </w:p>
        </w:tc>
        <w:tc>
          <w:tcPr>
            <w:tcW w:w="1548" w:type="dxa"/>
            <w:vAlign w:val="center"/>
          </w:tcPr>
          <w:p w:rsidR="00E83F8A" w:rsidRPr="00927CC8" w:rsidRDefault="00E83F8A" w:rsidP="00927CC8">
            <w:pPr>
              <w:spacing w:line="360" w:lineRule="auto"/>
              <w:ind w:firstLine="0"/>
              <w:jc w:val="center"/>
              <w:rPr>
                <w:color w:val="000000"/>
                <w:sz w:val="24"/>
              </w:rPr>
            </w:pPr>
            <w:r w:rsidRPr="00927CC8">
              <w:rPr>
                <w:color w:val="000000"/>
                <w:sz w:val="24"/>
              </w:rPr>
              <w:t>63791.6838</w:t>
            </w:r>
          </w:p>
        </w:tc>
        <w:tc>
          <w:tcPr>
            <w:tcW w:w="1548" w:type="dxa"/>
            <w:vAlign w:val="center"/>
          </w:tcPr>
          <w:p w:rsidR="00E83F8A" w:rsidRPr="00927CC8" w:rsidRDefault="00E83F8A" w:rsidP="00927CC8">
            <w:pPr>
              <w:spacing w:line="360" w:lineRule="auto"/>
              <w:ind w:firstLine="0"/>
              <w:jc w:val="center"/>
              <w:rPr>
                <w:color w:val="000000"/>
                <w:sz w:val="24"/>
              </w:rPr>
            </w:pPr>
            <w:r w:rsidRPr="00927CC8">
              <w:rPr>
                <w:color w:val="000000"/>
                <w:sz w:val="24"/>
              </w:rPr>
              <w:t>66507.49905</w:t>
            </w:r>
          </w:p>
        </w:tc>
      </w:tr>
      <w:tr w:rsidR="00E83F8A" w:rsidRPr="009D100E" w:rsidTr="00927CC8">
        <w:tc>
          <w:tcPr>
            <w:tcW w:w="9911" w:type="dxa"/>
            <w:gridSpan w:val="7"/>
            <w:vAlign w:val="center"/>
          </w:tcPr>
          <w:p w:rsidR="00E83F8A" w:rsidRPr="00927CC8" w:rsidRDefault="00E83F8A" w:rsidP="00927CC8">
            <w:pPr>
              <w:spacing w:line="360" w:lineRule="auto"/>
              <w:ind w:firstLine="22"/>
              <w:jc w:val="center"/>
              <w:rPr>
                <w:sz w:val="24"/>
              </w:rPr>
            </w:pPr>
            <m:oMathPara>
              <m:oMath>
                <m:r>
                  <m:rPr>
                    <m:sty m:val="p"/>
                  </m:rPr>
                  <w:rPr>
                    <w:rFonts w:ascii="Cambria Math" w:hAnsi="Cambria Math"/>
                    <w:sz w:val="24"/>
                  </w:rPr>
                  <m:t>ν=0,5</m:t>
                </m:r>
              </m:oMath>
            </m:oMathPara>
          </w:p>
        </w:tc>
      </w:tr>
      <w:tr w:rsidR="00E83F8A" w:rsidRPr="009D100E" w:rsidTr="00927CC8">
        <w:tc>
          <w:tcPr>
            <w:tcW w:w="846" w:type="dxa"/>
          </w:tcPr>
          <w:p w:rsidR="00E83F8A" w:rsidRPr="00927CC8" w:rsidRDefault="00E83F8A" w:rsidP="00927CC8">
            <w:pPr>
              <w:spacing w:line="360" w:lineRule="auto"/>
              <w:ind w:firstLine="22"/>
              <w:rPr>
                <w:sz w:val="24"/>
              </w:rPr>
            </w:pPr>
            <m:oMath>
              <m:r>
                <w:rPr>
                  <w:rFonts w:ascii="Cambria Math" w:hAnsi="Cambria Math"/>
                  <w:sz w:val="24"/>
                </w:rPr>
                <m:t>ω,</m:t>
              </m:r>
            </m:oMath>
            <w:r w:rsidRPr="00927CC8">
              <w:rPr>
                <w:sz w:val="24"/>
              </w:rPr>
              <w:t xml:space="preserve"> с</w:t>
            </w:r>
            <w:r w:rsidRPr="00927CC8">
              <w:rPr>
                <w:sz w:val="24"/>
                <w:vertAlign w:val="superscript"/>
              </w:rPr>
              <w:t>-1</w:t>
            </w:r>
          </w:p>
        </w:tc>
        <w:tc>
          <w:tcPr>
            <w:tcW w:w="1325" w:type="dxa"/>
            <w:vAlign w:val="center"/>
          </w:tcPr>
          <w:p w:rsidR="00E83F8A" w:rsidRPr="00927CC8" w:rsidRDefault="00E83F8A" w:rsidP="00927CC8">
            <w:pPr>
              <w:spacing w:line="360" w:lineRule="auto"/>
              <w:ind w:firstLine="0"/>
              <w:jc w:val="center"/>
              <w:rPr>
                <w:color w:val="000000"/>
                <w:sz w:val="24"/>
              </w:rPr>
            </w:pPr>
            <w:r w:rsidRPr="00927CC8">
              <w:rPr>
                <w:color w:val="000000"/>
                <w:sz w:val="24"/>
              </w:rPr>
              <w:t>39.269908</w:t>
            </w:r>
          </w:p>
        </w:tc>
        <w:tc>
          <w:tcPr>
            <w:tcW w:w="1548" w:type="dxa"/>
            <w:vAlign w:val="center"/>
          </w:tcPr>
          <w:p w:rsidR="00E83F8A" w:rsidRPr="00927CC8" w:rsidRDefault="00E83F8A" w:rsidP="00927CC8">
            <w:pPr>
              <w:spacing w:line="360" w:lineRule="auto"/>
              <w:ind w:firstLine="0"/>
              <w:jc w:val="center"/>
              <w:rPr>
                <w:color w:val="000000"/>
                <w:sz w:val="24"/>
              </w:rPr>
            </w:pPr>
            <w:r w:rsidRPr="00927CC8">
              <w:rPr>
                <w:color w:val="000000"/>
                <w:sz w:val="24"/>
              </w:rPr>
              <w:t>38.87720909</w:t>
            </w:r>
          </w:p>
        </w:tc>
        <w:tc>
          <w:tcPr>
            <w:tcW w:w="1548" w:type="dxa"/>
            <w:vAlign w:val="center"/>
          </w:tcPr>
          <w:p w:rsidR="00E83F8A" w:rsidRPr="00927CC8" w:rsidRDefault="00E83F8A" w:rsidP="00927CC8">
            <w:pPr>
              <w:spacing w:line="360" w:lineRule="auto"/>
              <w:ind w:firstLine="0"/>
              <w:jc w:val="center"/>
              <w:rPr>
                <w:color w:val="000000"/>
                <w:sz w:val="24"/>
              </w:rPr>
            </w:pPr>
            <w:r w:rsidRPr="00927CC8">
              <w:rPr>
                <w:color w:val="000000"/>
                <w:sz w:val="24"/>
              </w:rPr>
              <w:t>38.53686988</w:t>
            </w:r>
          </w:p>
        </w:tc>
        <w:tc>
          <w:tcPr>
            <w:tcW w:w="1548" w:type="dxa"/>
            <w:vAlign w:val="center"/>
          </w:tcPr>
          <w:p w:rsidR="00E83F8A" w:rsidRPr="00927CC8" w:rsidRDefault="00E83F8A" w:rsidP="00927CC8">
            <w:pPr>
              <w:spacing w:line="360" w:lineRule="auto"/>
              <w:ind w:firstLine="0"/>
              <w:jc w:val="center"/>
              <w:rPr>
                <w:color w:val="000000"/>
                <w:sz w:val="24"/>
              </w:rPr>
            </w:pPr>
            <w:r w:rsidRPr="00927CC8">
              <w:rPr>
                <w:color w:val="000000"/>
                <w:sz w:val="24"/>
              </w:rPr>
              <w:t>37.30641276</w:t>
            </w:r>
          </w:p>
        </w:tc>
        <w:tc>
          <w:tcPr>
            <w:tcW w:w="1548" w:type="dxa"/>
            <w:vAlign w:val="center"/>
          </w:tcPr>
          <w:p w:rsidR="00E83F8A" w:rsidRPr="00927CC8" w:rsidRDefault="00E83F8A" w:rsidP="00927CC8">
            <w:pPr>
              <w:spacing w:line="360" w:lineRule="auto"/>
              <w:ind w:firstLine="0"/>
              <w:jc w:val="center"/>
              <w:rPr>
                <w:color w:val="000000"/>
                <w:sz w:val="24"/>
              </w:rPr>
            </w:pPr>
            <w:r w:rsidRPr="00927CC8">
              <w:rPr>
                <w:color w:val="000000"/>
                <w:sz w:val="24"/>
              </w:rPr>
              <w:t>35.34291735</w:t>
            </w:r>
          </w:p>
        </w:tc>
        <w:tc>
          <w:tcPr>
            <w:tcW w:w="1548" w:type="dxa"/>
            <w:vAlign w:val="center"/>
          </w:tcPr>
          <w:p w:rsidR="00E83F8A" w:rsidRPr="00927CC8" w:rsidRDefault="00E83F8A" w:rsidP="00927CC8">
            <w:pPr>
              <w:spacing w:line="360" w:lineRule="auto"/>
              <w:ind w:firstLine="0"/>
              <w:jc w:val="center"/>
              <w:rPr>
                <w:color w:val="000000"/>
                <w:sz w:val="24"/>
              </w:rPr>
            </w:pPr>
            <w:r w:rsidRPr="00927CC8">
              <w:rPr>
                <w:color w:val="000000"/>
                <w:sz w:val="24"/>
              </w:rPr>
              <w:t>34.01771093</w:t>
            </w:r>
          </w:p>
        </w:tc>
      </w:tr>
      <w:tr w:rsidR="00E83F8A" w:rsidRPr="009D100E" w:rsidTr="00927CC8">
        <w:tc>
          <w:tcPr>
            <w:tcW w:w="846" w:type="dxa"/>
          </w:tcPr>
          <w:p w:rsidR="00E83F8A" w:rsidRPr="00927CC8" w:rsidRDefault="00B4703E" w:rsidP="00927CC8">
            <w:pPr>
              <w:spacing w:line="360" w:lineRule="auto"/>
              <w:ind w:firstLine="22"/>
              <w:rPr>
                <w:sz w:val="24"/>
              </w:rPr>
            </w:pPr>
            <m:oMath>
              <m:sSub>
                <m:sSubPr>
                  <m:ctrlPr>
                    <w:rPr>
                      <w:rFonts w:ascii="Cambria Math" w:hAnsi="Cambria Math"/>
                      <w:i/>
                      <w:sz w:val="24"/>
                    </w:rPr>
                  </m:ctrlPr>
                </m:sSubPr>
                <m:e>
                  <m:r>
                    <w:rPr>
                      <w:rFonts w:ascii="Cambria Math" w:hAnsi="Cambria Math"/>
                      <w:sz w:val="24"/>
                    </w:rPr>
                    <m:t>I</m:t>
                  </m:r>
                </m:e>
                <m:sub>
                  <m:r>
                    <w:rPr>
                      <w:rFonts w:ascii="Cambria Math" w:hAnsi="Cambria Math"/>
                      <w:sz w:val="24"/>
                    </w:rPr>
                    <m:t>1</m:t>
                  </m:r>
                </m:sub>
              </m:sSub>
              <m:r>
                <w:rPr>
                  <w:rFonts w:ascii="Cambria Math" w:hAnsi="Cambria Math"/>
                  <w:sz w:val="24"/>
                </w:rPr>
                <m:t>,</m:t>
              </m:r>
            </m:oMath>
            <w:r w:rsidR="00E83F8A" w:rsidRPr="00927CC8">
              <w:rPr>
                <w:sz w:val="24"/>
              </w:rPr>
              <w:t xml:space="preserve"> А</w:t>
            </w:r>
          </w:p>
        </w:tc>
        <w:tc>
          <w:tcPr>
            <w:tcW w:w="1325" w:type="dxa"/>
            <w:vAlign w:val="center"/>
          </w:tcPr>
          <w:p w:rsidR="00E83F8A" w:rsidRPr="00927CC8" w:rsidRDefault="00E83F8A" w:rsidP="00927CC8">
            <w:pPr>
              <w:spacing w:line="360" w:lineRule="auto"/>
              <w:ind w:firstLine="0"/>
              <w:jc w:val="center"/>
              <w:rPr>
                <w:color w:val="000000"/>
                <w:sz w:val="24"/>
              </w:rPr>
            </w:pPr>
            <w:r w:rsidRPr="00927CC8">
              <w:rPr>
                <w:color w:val="000000"/>
                <w:sz w:val="24"/>
              </w:rPr>
              <w:t>31.406402</w:t>
            </w:r>
          </w:p>
        </w:tc>
        <w:tc>
          <w:tcPr>
            <w:tcW w:w="1548" w:type="dxa"/>
            <w:vAlign w:val="center"/>
          </w:tcPr>
          <w:p w:rsidR="00E83F8A" w:rsidRPr="00927CC8" w:rsidRDefault="00E83F8A" w:rsidP="00927CC8">
            <w:pPr>
              <w:spacing w:line="360" w:lineRule="auto"/>
              <w:ind w:firstLine="0"/>
              <w:jc w:val="center"/>
              <w:rPr>
                <w:color w:val="000000"/>
                <w:sz w:val="24"/>
              </w:rPr>
            </w:pPr>
            <w:r w:rsidRPr="00927CC8">
              <w:rPr>
                <w:color w:val="000000"/>
                <w:sz w:val="24"/>
              </w:rPr>
              <w:t>85.55126365</w:t>
            </w:r>
          </w:p>
        </w:tc>
        <w:tc>
          <w:tcPr>
            <w:tcW w:w="1548" w:type="dxa"/>
            <w:vAlign w:val="center"/>
          </w:tcPr>
          <w:p w:rsidR="00E83F8A" w:rsidRPr="00927CC8" w:rsidRDefault="00E83F8A" w:rsidP="00927CC8">
            <w:pPr>
              <w:spacing w:line="360" w:lineRule="auto"/>
              <w:ind w:firstLine="0"/>
              <w:jc w:val="center"/>
              <w:rPr>
                <w:color w:val="000000"/>
                <w:sz w:val="24"/>
              </w:rPr>
            </w:pPr>
            <w:r w:rsidRPr="00927CC8">
              <w:rPr>
                <w:color w:val="000000"/>
                <w:sz w:val="24"/>
              </w:rPr>
              <w:t>150.8361328</w:t>
            </w:r>
          </w:p>
        </w:tc>
        <w:tc>
          <w:tcPr>
            <w:tcW w:w="1548" w:type="dxa"/>
            <w:vAlign w:val="center"/>
          </w:tcPr>
          <w:p w:rsidR="00E83F8A" w:rsidRPr="00927CC8" w:rsidRDefault="00E83F8A" w:rsidP="00927CC8">
            <w:pPr>
              <w:spacing w:line="360" w:lineRule="auto"/>
              <w:ind w:firstLine="0"/>
              <w:jc w:val="center"/>
              <w:rPr>
                <w:color w:val="000000"/>
                <w:sz w:val="24"/>
              </w:rPr>
            </w:pPr>
            <w:r w:rsidRPr="00927CC8">
              <w:rPr>
                <w:color w:val="000000"/>
                <w:sz w:val="24"/>
              </w:rPr>
              <w:t>375.0551593</w:t>
            </w:r>
          </w:p>
        </w:tc>
        <w:tc>
          <w:tcPr>
            <w:tcW w:w="1548" w:type="dxa"/>
            <w:vAlign w:val="center"/>
          </w:tcPr>
          <w:p w:rsidR="00E83F8A" w:rsidRPr="00927CC8" w:rsidRDefault="00E83F8A" w:rsidP="00927CC8">
            <w:pPr>
              <w:spacing w:line="360" w:lineRule="auto"/>
              <w:ind w:firstLine="0"/>
              <w:jc w:val="center"/>
              <w:rPr>
                <w:color w:val="000000"/>
                <w:sz w:val="24"/>
              </w:rPr>
            </w:pPr>
            <w:r w:rsidRPr="00927CC8">
              <w:rPr>
                <w:color w:val="000000"/>
                <w:sz w:val="24"/>
              </w:rPr>
              <w:t>639.8814948</w:t>
            </w:r>
          </w:p>
        </w:tc>
        <w:tc>
          <w:tcPr>
            <w:tcW w:w="1548" w:type="dxa"/>
            <w:vAlign w:val="center"/>
          </w:tcPr>
          <w:p w:rsidR="00E83F8A" w:rsidRPr="00927CC8" w:rsidRDefault="00E83F8A" w:rsidP="00927CC8">
            <w:pPr>
              <w:spacing w:line="360" w:lineRule="auto"/>
              <w:ind w:firstLine="0"/>
              <w:jc w:val="center"/>
              <w:rPr>
                <w:color w:val="000000"/>
                <w:sz w:val="24"/>
              </w:rPr>
            </w:pPr>
            <w:r w:rsidRPr="00927CC8">
              <w:rPr>
                <w:color w:val="000000"/>
                <w:sz w:val="24"/>
              </w:rPr>
              <w:t>755.3450501</w:t>
            </w:r>
          </w:p>
        </w:tc>
      </w:tr>
      <w:tr w:rsidR="00E83F8A" w:rsidRPr="009D100E" w:rsidTr="00927CC8">
        <w:tc>
          <w:tcPr>
            <w:tcW w:w="846" w:type="dxa"/>
          </w:tcPr>
          <w:p w:rsidR="00E83F8A" w:rsidRPr="00927CC8" w:rsidRDefault="00E83F8A" w:rsidP="00927CC8">
            <w:pPr>
              <w:spacing w:line="360" w:lineRule="auto"/>
              <w:ind w:firstLine="22"/>
              <w:rPr>
                <w:sz w:val="24"/>
              </w:rPr>
            </w:pPr>
            <m:oMath>
              <m:r>
                <w:rPr>
                  <w:rFonts w:ascii="Cambria Math" w:hAnsi="Cambria Math"/>
                  <w:sz w:val="24"/>
                </w:rPr>
                <m:t>M,</m:t>
              </m:r>
            </m:oMath>
            <w:r w:rsidRPr="00927CC8">
              <w:rPr>
                <w:sz w:val="24"/>
              </w:rPr>
              <w:t xml:space="preserve"> Н*м</w:t>
            </w:r>
          </w:p>
        </w:tc>
        <w:tc>
          <w:tcPr>
            <w:tcW w:w="1325" w:type="dxa"/>
            <w:vAlign w:val="center"/>
          </w:tcPr>
          <w:p w:rsidR="00E83F8A" w:rsidRPr="00927CC8" w:rsidRDefault="00E83F8A" w:rsidP="00927CC8">
            <w:pPr>
              <w:spacing w:line="360" w:lineRule="auto"/>
              <w:ind w:firstLine="0"/>
              <w:jc w:val="center"/>
              <w:rPr>
                <w:color w:val="000000"/>
                <w:sz w:val="24"/>
              </w:rPr>
            </w:pPr>
            <w:r w:rsidRPr="00927CC8">
              <w:rPr>
                <w:color w:val="000000"/>
                <w:sz w:val="24"/>
              </w:rPr>
              <w:t>0</w:t>
            </w:r>
          </w:p>
        </w:tc>
        <w:tc>
          <w:tcPr>
            <w:tcW w:w="1548" w:type="dxa"/>
            <w:vAlign w:val="center"/>
          </w:tcPr>
          <w:p w:rsidR="00E83F8A" w:rsidRPr="00927CC8" w:rsidRDefault="00E83F8A" w:rsidP="00927CC8">
            <w:pPr>
              <w:spacing w:line="360" w:lineRule="auto"/>
              <w:ind w:firstLine="0"/>
              <w:jc w:val="center"/>
              <w:rPr>
                <w:color w:val="000000"/>
                <w:sz w:val="24"/>
              </w:rPr>
            </w:pPr>
            <w:r w:rsidRPr="00927CC8">
              <w:rPr>
                <w:color w:val="000000"/>
                <w:sz w:val="24"/>
              </w:rPr>
              <w:t>9890.04758</w:t>
            </w:r>
          </w:p>
        </w:tc>
        <w:tc>
          <w:tcPr>
            <w:tcW w:w="1548" w:type="dxa"/>
            <w:vAlign w:val="center"/>
          </w:tcPr>
          <w:p w:rsidR="00E83F8A" w:rsidRPr="00927CC8" w:rsidRDefault="00E83F8A" w:rsidP="00927CC8">
            <w:pPr>
              <w:spacing w:line="360" w:lineRule="auto"/>
              <w:ind w:firstLine="0"/>
              <w:jc w:val="center"/>
              <w:rPr>
                <w:color w:val="000000"/>
                <w:sz w:val="24"/>
              </w:rPr>
            </w:pPr>
            <w:r w:rsidRPr="00927CC8">
              <w:rPr>
                <w:color w:val="000000"/>
                <w:sz w:val="24"/>
              </w:rPr>
              <w:t>18209.913</w:t>
            </w:r>
          </w:p>
        </w:tc>
        <w:tc>
          <w:tcPr>
            <w:tcW w:w="1548" w:type="dxa"/>
            <w:vAlign w:val="center"/>
          </w:tcPr>
          <w:p w:rsidR="00E83F8A" w:rsidRPr="00927CC8" w:rsidRDefault="00E83F8A" w:rsidP="00927CC8">
            <w:pPr>
              <w:spacing w:line="360" w:lineRule="auto"/>
              <w:ind w:firstLine="0"/>
              <w:jc w:val="center"/>
              <w:rPr>
                <w:color w:val="000000"/>
                <w:sz w:val="24"/>
              </w:rPr>
            </w:pPr>
            <w:r w:rsidRPr="00927CC8">
              <w:rPr>
                <w:color w:val="000000"/>
                <w:sz w:val="24"/>
              </w:rPr>
              <w:t>43629.14452</w:t>
            </w:r>
          </w:p>
        </w:tc>
        <w:tc>
          <w:tcPr>
            <w:tcW w:w="1548" w:type="dxa"/>
            <w:vAlign w:val="center"/>
          </w:tcPr>
          <w:p w:rsidR="00E83F8A" w:rsidRPr="00927CC8" w:rsidRDefault="00E83F8A" w:rsidP="00927CC8">
            <w:pPr>
              <w:spacing w:line="360" w:lineRule="auto"/>
              <w:ind w:firstLine="0"/>
              <w:jc w:val="center"/>
              <w:rPr>
                <w:color w:val="000000"/>
                <w:sz w:val="24"/>
              </w:rPr>
            </w:pPr>
            <w:r w:rsidRPr="00927CC8">
              <w:rPr>
                <w:color w:val="000000"/>
                <w:sz w:val="24"/>
              </w:rPr>
              <w:t>63791.6838</w:t>
            </w:r>
          </w:p>
        </w:tc>
        <w:tc>
          <w:tcPr>
            <w:tcW w:w="1548" w:type="dxa"/>
            <w:vAlign w:val="center"/>
          </w:tcPr>
          <w:p w:rsidR="00E83F8A" w:rsidRPr="00927CC8" w:rsidRDefault="00E83F8A" w:rsidP="00927CC8">
            <w:pPr>
              <w:spacing w:line="360" w:lineRule="auto"/>
              <w:ind w:firstLine="0"/>
              <w:jc w:val="center"/>
              <w:rPr>
                <w:color w:val="000000"/>
                <w:sz w:val="24"/>
              </w:rPr>
            </w:pPr>
            <w:r w:rsidRPr="00927CC8">
              <w:rPr>
                <w:color w:val="000000"/>
                <w:sz w:val="24"/>
              </w:rPr>
              <w:t>66507.49905</w:t>
            </w:r>
          </w:p>
        </w:tc>
      </w:tr>
      <w:tr w:rsidR="00E83F8A" w:rsidRPr="009D100E" w:rsidTr="00927CC8">
        <w:tc>
          <w:tcPr>
            <w:tcW w:w="9911" w:type="dxa"/>
            <w:gridSpan w:val="7"/>
            <w:vAlign w:val="center"/>
          </w:tcPr>
          <w:p w:rsidR="00E83F8A" w:rsidRPr="00927CC8" w:rsidRDefault="00E83F8A" w:rsidP="00927CC8">
            <w:pPr>
              <w:spacing w:line="360" w:lineRule="auto"/>
              <w:ind w:firstLine="22"/>
              <w:jc w:val="center"/>
              <w:rPr>
                <w:sz w:val="24"/>
              </w:rPr>
            </w:pPr>
            <m:oMathPara>
              <m:oMath>
                <m:r>
                  <m:rPr>
                    <m:sty m:val="p"/>
                  </m:rPr>
                  <w:rPr>
                    <w:rFonts w:ascii="Cambria Math" w:hAnsi="Cambria Math"/>
                    <w:sz w:val="24"/>
                  </w:rPr>
                  <m:t>ν=0,2</m:t>
                </m:r>
              </m:oMath>
            </m:oMathPara>
          </w:p>
        </w:tc>
      </w:tr>
      <w:tr w:rsidR="00E83F8A" w:rsidRPr="009D100E" w:rsidTr="00927CC8">
        <w:tc>
          <w:tcPr>
            <w:tcW w:w="846" w:type="dxa"/>
          </w:tcPr>
          <w:p w:rsidR="00E83F8A" w:rsidRPr="00927CC8" w:rsidRDefault="00E83F8A" w:rsidP="00927CC8">
            <w:pPr>
              <w:spacing w:line="360" w:lineRule="auto"/>
              <w:ind w:left="-7" w:firstLine="22"/>
              <w:rPr>
                <w:sz w:val="24"/>
              </w:rPr>
            </w:pPr>
            <m:oMath>
              <m:r>
                <w:rPr>
                  <w:rFonts w:ascii="Cambria Math" w:hAnsi="Cambria Math"/>
                  <w:sz w:val="24"/>
                </w:rPr>
                <m:t>ω,</m:t>
              </m:r>
            </m:oMath>
            <w:r w:rsidRPr="00927CC8">
              <w:rPr>
                <w:sz w:val="24"/>
              </w:rPr>
              <w:t xml:space="preserve"> с</w:t>
            </w:r>
            <w:r w:rsidRPr="00927CC8">
              <w:rPr>
                <w:sz w:val="24"/>
                <w:vertAlign w:val="superscript"/>
              </w:rPr>
              <w:t>-1</w:t>
            </w:r>
          </w:p>
        </w:tc>
        <w:tc>
          <w:tcPr>
            <w:tcW w:w="1325" w:type="dxa"/>
            <w:vAlign w:val="center"/>
          </w:tcPr>
          <w:p w:rsidR="00E83F8A" w:rsidRPr="00927CC8" w:rsidRDefault="00E83F8A" w:rsidP="00927CC8">
            <w:pPr>
              <w:spacing w:line="360" w:lineRule="auto"/>
              <w:ind w:left="-7" w:firstLine="22"/>
              <w:jc w:val="center"/>
              <w:rPr>
                <w:color w:val="000000"/>
                <w:sz w:val="24"/>
              </w:rPr>
            </w:pPr>
            <w:r w:rsidRPr="00927CC8">
              <w:rPr>
                <w:color w:val="000000"/>
                <w:sz w:val="24"/>
              </w:rPr>
              <w:t>15.707963</w:t>
            </w:r>
          </w:p>
        </w:tc>
        <w:tc>
          <w:tcPr>
            <w:tcW w:w="1548" w:type="dxa"/>
            <w:vAlign w:val="center"/>
          </w:tcPr>
          <w:p w:rsidR="00E83F8A" w:rsidRPr="00927CC8" w:rsidRDefault="00E83F8A" w:rsidP="00927CC8">
            <w:pPr>
              <w:spacing w:line="360" w:lineRule="auto"/>
              <w:ind w:left="-7" w:firstLine="22"/>
              <w:jc w:val="center"/>
              <w:rPr>
                <w:color w:val="000000"/>
                <w:sz w:val="24"/>
              </w:rPr>
            </w:pPr>
            <w:r w:rsidRPr="00927CC8">
              <w:rPr>
                <w:color w:val="000000"/>
                <w:sz w:val="24"/>
              </w:rPr>
              <w:t>15.31526419</w:t>
            </w:r>
          </w:p>
        </w:tc>
        <w:tc>
          <w:tcPr>
            <w:tcW w:w="1548" w:type="dxa"/>
            <w:vAlign w:val="center"/>
          </w:tcPr>
          <w:p w:rsidR="00E83F8A" w:rsidRPr="00927CC8" w:rsidRDefault="00E83F8A" w:rsidP="00927CC8">
            <w:pPr>
              <w:spacing w:line="360" w:lineRule="auto"/>
              <w:ind w:left="-7" w:firstLine="22"/>
              <w:jc w:val="center"/>
              <w:rPr>
                <w:color w:val="000000"/>
                <w:sz w:val="24"/>
              </w:rPr>
            </w:pPr>
            <w:r w:rsidRPr="00927CC8">
              <w:rPr>
                <w:color w:val="000000"/>
                <w:sz w:val="24"/>
              </w:rPr>
              <w:t>14.97492498</w:t>
            </w:r>
          </w:p>
        </w:tc>
        <w:tc>
          <w:tcPr>
            <w:tcW w:w="1548" w:type="dxa"/>
            <w:vAlign w:val="center"/>
          </w:tcPr>
          <w:p w:rsidR="00E83F8A" w:rsidRPr="00927CC8" w:rsidRDefault="00E83F8A" w:rsidP="00927CC8">
            <w:pPr>
              <w:spacing w:line="360" w:lineRule="auto"/>
              <w:ind w:left="-7" w:firstLine="22"/>
              <w:jc w:val="center"/>
              <w:rPr>
                <w:color w:val="000000"/>
                <w:sz w:val="24"/>
              </w:rPr>
            </w:pPr>
            <w:r w:rsidRPr="00927CC8">
              <w:rPr>
                <w:color w:val="000000"/>
                <w:sz w:val="24"/>
              </w:rPr>
              <w:t>13.74446786</w:t>
            </w:r>
          </w:p>
        </w:tc>
        <w:tc>
          <w:tcPr>
            <w:tcW w:w="1548" w:type="dxa"/>
            <w:vAlign w:val="center"/>
          </w:tcPr>
          <w:p w:rsidR="00E83F8A" w:rsidRPr="00927CC8" w:rsidRDefault="00E83F8A" w:rsidP="00927CC8">
            <w:pPr>
              <w:spacing w:line="360" w:lineRule="auto"/>
              <w:ind w:left="-7" w:firstLine="22"/>
              <w:jc w:val="center"/>
              <w:rPr>
                <w:color w:val="000000"/>
                <w:sz w:val="24"/>
              </w:rPr>
            </w:pPr>
            <w:r w:rsidRPr="00927CC8">
              <w:rPr>
                <w:color w:val="000000"/>
                <w:sz w:val="24"/>
              </w:rPr>
              <w:t>11.78097245</w:t>
            </w:r>
          </w:p>
        </w:tc>
        <w:tc>
          <w:tcPr>
            <w:tcW w:w="1548" w:type="dxa"/>
            <w:vAlign w:val="center"/>
          </w:tcPr>
          <w:p w:rsidR="00E83F8A" w:rsidRPr="00927CC8" w:rsidRDefault="00E83F8A" w:rsidP="00927CC8">
            <w:pPr>
              <w:spacing w:line="360" w:lineRule="auto"/>
              <w:ind w:left="-7" w:firstLine="22"/>
              <w:jc w:val="center"/>
              <w:rPr>
                <w:color w:val="000000"/>
                <w:sz w:val="24"/>
              </w:rPr>
            </w:pPr>
            <w:r w:rsidRPr="00927CC8">
              <w:rPr>
                <w:color w:val="000000"/>
                <w:sz w:val="24"/>
              </w:rPr>
              <w:t>10.45576602</w:t>
            </w:r>
          </w:p>
        </w:tc>
      </w:tr>
      <w:tr w:rsidR="00E83F8A" w:rsidRPr="009D100E" w:rsidTr="00927CC8">
        <w:tc>
          <w:tcPr>
            <w:tcW w:w="846" w:type="dxa"/>
          </w:tcPr>
          <w:p w:rsidR="00E83F8A" w:rsidRPr="00927CC8" w:rsidRDefault="00B4703E" w:rsidP="00927CC8">
            <w:pPr>
              <w:spacing w:line="360" w:lineRule="auto"/>
              <w:ind w:left="-7" w:firstLine="22"/>
              <w:rPr>
                <w:sz w:val="24"/>
              </w:rPr>
            </w:pPr>
            <m:oMath>
              <m:sSub>
                <m:sSubPr>
                  <m:ctrlPr>
                    <w:rPr>
                      <w:rFonts w:ascii="Cambria Math" w:hAnsi="Cambria Math"/>
                      <w:i/>
                      <w:sz w:val="24"/>
                    </w:rPr>
                  </m:ctrlPr>
                </m:sSubPr>
                <m:e>
                  <m:r>
                    <w:rPr>
                      <w:rFonts w:ascii="Cambria Math" w:hAnsi="Cambria Math"/>
                      <w:sz w:val="24"/>
                    </w:rPr>
                    <m:t>I</m:t>
                  </m:r>
                </m:e>
                <m:sub>
                  <m:r>
                    <w:rPr>
                      <w:rFonts w:ascii="Cambria Math" w:hAnsi="Cambria Math"/>
                      <w:sz w:val="24"/>
                    </w:rPr>
                    <m:t>1</m:t>
                  </m:r>
                </m:sub>
              </m:sSub>
              <m:r>
                <w:rPr>
                  <w:rFonts w:ascii="Cambria Math" w:hAnsi="Cambria Math"/>
                  <w:sz w:val="24"/>
                </w:rPr>
                <m:t>,</m:t>
              </m:r>
            </m:oMath>
            <w:r w:rsidR="00E83F8A" w:rsidRPr="00927CC8">
              <w:rPr>
                <w:sz w:val="24"/>
              </w:rPr>
              <w:t xml:space="preserve"> А</w:t>
            </w:r>
          </w:p>
        </w:tc>
        <w:tc>
          <w:tcPr>
            <w:tcW w:w="1325" w:type="dxa"/>
            <w:vAlign w:val="center"/>
          </w:tcPr>
          <w:p w:rsidR="00E83F8A" w:rsidRPr="00927CC8" w:rsidRDefault="00927CC8" w:rsidP="00927CC8">
            <w:pPr>
              <w:spacing w:line="360" w:lineRule="auto"/>
              <w:ind w:left="-7" w:firstLine="22"/>
              <w:jc w:val="center"/>
              <w:rPr>
                <w:color w:val="000000"/>
                <w:sz w:val="24"/>
              </w:rPr>
            </w:pPr>
            <w:r>
              <w:rPr>
                <w:color w:val="000000"/>
                <w:sz w:val="24"/>
              </w:rPr>
              <w:t>31.406402</w:t>
            </w:r>
          </w:p>
        </w:tc>
        <w:tc>
          <w:tcPr>
            <w:tcW w:w="1548" w:type="dxa"/>
            <w:vAlign w:val="center"/>
          </w:tcPr>
          <w:p w:rsidR="00E83F8A" w:rsidRPr="00927CC8" w:rsidRDefault="00E83F8A" w:rsidP="00927CC8">
            <w:pPr>
              <w:spacing w:line="360" w:lineRule="auto"/>
              <w:ind w:left="-7" w:firstLine="22"/>
              <w:jc w:val="center"/>
              <w:rPr>
                <w:color w:val="000000"/>
                <w:sz w:val="24"/>
              </w:rPr>
            </w:pPr>
            <w:r w:rsidRPr="00927CC8">
              <w:rPr>
                <w:color w:val="000000"/>
                <w:sz w:val="24"/>
              </w:rPr>
              <w:t>85.55126365</w:t>
            </w:r>
          </w:p>
        </w:tc>
        <w:tc>
          <w:tcPr>
            <w:tcW w:w="1548" w:type="dxa"/>
            <w:vAlign w:val="center"/>
          </w:tcPr>
          <w:p w:rsidR="00E83F8A" w:rsidRPr="00927CC8" w:rsidRDefault="00E83F8A" w:rsidP="00927CC8">
            <w:pPr>
              <w:spacing w:line="360" w:lineRule="auto"/>
              <w:ind w:left="-7" w:firstLine="22"/>
              <w:jc w:val="center"/>
              <w:rPr>
                <w:color w:val="000000"/>
                <w:sz w:val="24"/>
              </w:rPr>
            </w:pPr>
            <w:r w:rsidRPr="00927CC8">
              <w:rPr>
                <w:color w:val="000000"/>
                <w:sz w:val="24"/>
              </w:rPr>
              <w:t>150.8361328</w:t>
            </w:r>
          </w:p>
        </w:tc>
        <w:tc>
          <w:tcPr>
            <w:tcW w:w="1548" w:type="dxa"/>
            <w:vAlign w:val="center"/>
          </w:tcPr>
          <w:p w:rsidR="00E83F8A" w:rsidRPr="00927CC8" w:rsidRDefault="00E83F8A" w:rsidP="00927CC8">
            <w:pPr>
              <w:spacing w:line="360" w:lineRule="auto"/>
              <w:ind w:left="-7" w:firstLine="22"/>
              <w:jc w:val="center"/>
              <w:rPr>
                <w:color w:val="000000"/>
                <w:sz w:val="24"/>
              </w:rPr>
            </w:pPr>
            <w:r w:rsidRPr="00927CC8">
              <w:rPr>
                <w:color w:val="000000"/>
                <w:sz w:val="24"/>
              </w:rPr>
              <w:t>375.0551593</w:t>
            </w:r>
          </w:p>
        </w:tc>
        <w:tc>
          <w:tcPr>
            <w:tcW w:w="1548" w:type="dxa"/>
            <w:vAlign w:val="center"/>
          </w:tcPr>
          <w:p w:rsidR="00E83F8A" w:rsidRPr="00927CC8" w:rsidRDefault="00E83F8A" w:rsidP="00927CC8">
            <w:pPr>
              <w:spacing w:line="360" w:lineRule="auto"/>
              <w:ind w:left="-7" w:firstLine="22"/>
              <w:jc w:val="center"/>
              <w:rPr>
                <w:color w:val="000000"/>
                <w:sz w:val="24"/>
              </w:rPr>
            </w:pPr>
            <w:r w:rsidRPr="00927CC8">
              <w:rPr>
                <w:color w:val="000000"/>
                <w:sz w:val="24"/>
              </w:rPr>
              <w:t>639.8814948</w:t>
            </w:r>
          </w:p>
        </w:tc>
        <w:tc>
          <w:tcPr>
            <w:tcW w:w="1548" w:type="dxa"/>
            <w:vAlign w:val="center"/>
          </w:tcPr>
          <w:p w:rsidR="00E83F8A" w:rsidRPr="00927CC8" w:rsidRDefault="00E83F8A" w:rsidP="00927CC8">
            <w:pPr>
              <w:spacing w:line="360" w:lineRule="auto"/>
              <w:ind w:left="-7" w:firstLine="22"/>
              <w:jc w:val="center"/>
              <w:rPr>
                <w:color w:val="000000"/>
                <w:sz w:val="24"/>
              </w:rPr>
            </w:pPr>
            <w:r w:rsidRPr="00927CC8">
              <w:rPr>
                <w:color w:val="000000"/>
                <w:sz w:val="24"/>
              </w:rPr>
              <w:t>755.3450501</w:t>
            </w:r>
          </w:p>
        </w:tc>
      </w:tr>
      <w:tr w:rsidR="00E83F8A" w:rsidRPr="009D100E" w:rsidTr="00927CC8">
        <w:tc>
          <w:tcPr>
            <w:tcW w:w="846" w:type="dxa"/>
          </w:tcPr>
          <w:p w:rsidR="00E83F8A" w:rsidRPr="00927CC8" w:rsidRDefault="00E83F8A" w:rsidP="00927CC8">
            <w:pPr>
              <w:spacing w:line="360" w:lineRule="auto"/>
              <w:ind w:left="-7" w:firstLine="22"/>
              <w:rPr>
                <w:sz w:val="24"/>
              </w:rPr>
            </w:pPr>
            <m:oMath>
              <m:r>
                <w:rPr>
                  <w:rFonts w:ascii="Cambria Math" w:hAnsi="Cambria Math"/>
                  <w:sz w:val="24"/>
                </w:rPr>
                <m:t>M,</m:t>
              </m:r>
            </m:oMath>
            <w:r w:rsidRPr="00927CC8">
              <w:rPr>
                <w:sz w:val="24"/>
              </w:rPr>
              <w:t xml:space="preserve"> Н*м</w:t>
            </w:r>
          </w:p>
        </w:tc>
        <w:tc>
          <w:tcPr>
            <w:tcW w:w="1325" w:type="dxa"/>
            <w:vAlign w:val="center"/>
          </w:tcPr>
          <w:p w:rsidR="00E83F8A" w:rsidRPr="00927CC8" w:rsidRDefault="00E83F8A" w:rsidP="00927CC8">
            <w:pPr>
              <w:spacing w:line="360" w:lineRule="auto"/>
              <w:ind w:left="-7" w:firstLine="22"/>
              <w:jc w:val="center"/>
              <w:rPr>
                <w:color w:val="000000"/>
                <w:sz w:val="24"/>
              </w:rPr>
            </w:pPr>
            <w:r w:rsidRPr="00927CC8">
              <w:rPr>
                <w:color w:val="000000"/>
                <w:sz w:val="24"/>
              </w:rPr>
              <w:t>0</w:t>
            </w:r>
          </w:p>
        </w:tc>
        <w:tc>
          <w:tcPr>
            <w:tcW w:w="1548" w:type="dxa"/>
            <w:vAlign w:val="center"/>
          </w:tcPr>
          <w:p w:rsidR="00E83F8A" w:rsidRPr="00927CC8" w:rsidRDefault="00E83F8A" w:rsidP="00927CC8">
            <w:pPr>
              <w:spacing w:line="360" w:lineRule="auto"/>
              <w:ind w:left="-7" w:firstLine="22"/>
              <w:jc w:val="center"/>
              <w:rPr>
                <w:color w:val="000000"/>
                <w:sz w:val="24"/>
              </w:rPr>
            </w:pPr>
            <w:r w:rsidRPr="00927CC8">
              <w:rPr>
                <w:color w:val="000000"/>
                <w:sz w:val="24"/>
              </w:rPr>
              <w:t>9890.04758</w:t>
            </w:r>
          </w:p>
        </w:tc>
        <w:tc>
          <w:tcPr>
            <w:tcW w:w="1548" w:type="dxa"/>
            <w:vAlign w:val="center"/>
          </w:tcPr>
          <w:p w:rsidR="00E83F8A" w:rsidRPr="00927CC8" w:rsidRDefault="00E83F8A" w:rsidP="00927CC8">
            <w:pPr>
              <w:spacing w:line="360" w:lineRule="auto"/>
              <w:ind w:left="-7" w:firstLine="22"/>
              <w:jc w:val="center"/>
              <w:rPr>
                <w:color w:val="000000"/>
                <w:sz w:val="24"/>
              </w:rPr>
            </w:pPr>
            <w:r w:rsidRPr="00927CC8">
              <w:rPr>
                <w:color w:val="000000"/>
                <w:sz w:val="24"/>
              </w:rPr>
              <w:t>18209.913</w:t>
            </w:r>
          </w:p>
        </w:tc>
        <w:tc>
          <w:tcPr>
            <w:tcW w:w="1548" w:type="dxa"/>
            <w:vAlign w:val="center"/>
          </w:tcPr>
          <w:p w:rsidR="00E83F8A" w:rsidRPr="00927CC8" w:rsidRDefault="00E83F8A" w:rsidP="00927CC8">
            <w:pPr>
              <w:spacing w:line="360" w:lineRule="auto"/>
              <w:ind w:left="-7" w:firstLine="22"/>
              <w:jc w:val="center"/>
              <w:rPr>
                <w:color w:val="000000"/>
                <w:sz w:val="24"/>
              </w:rPr>
            </w:pPr>
            <w:r w:rsidRPr="00927CC8">
              <w:rPr>
                <w:color w:val="000000"/>
                <w:sz w:val="24"/>
              </w:rPr>
              <w:t>43629.14452</w:t>
            </w:r>
          </w:p>
        </w:tc>
        <w:tc>
          <w:tcPr>
            <w:tcW w:w="1548" w:type="dxa"/>
            <w:vAlign w:val="center"/>
          </w:tcPr>
          <w:p w:rsidR="00E83F8A" w:rsidRPr="00927CC8" w:rsidRDefault="00E83F8A" w:rsidP="00927CC8">
            <w:pPr>
              <w:spacing w:line="360" w:lineRule="auto"/>
              <w:ind w:left="-7" w:firstLine="22"/>
              <w:jc w:val="center"/>
              <w:rPr>
                <w:color w:val="000000"/>
                <w:sz w:val="24"/>
              </w:rPr>
            </w:pPr>
            <w:r w:rsidRPr="00927CC8">
              <w:rPr>
                <w:color w:val="000000"/>
                <w:sz w:val="24"/>
              </w:rPr>
              <w:t>63791.6838</w:t>
            </w:r>
          </w:p>
        </w:tc>
        <w:tc>
          <w:tcPr>
            <w:tcW w:w="1548" w:type="dxa"/>
            <w:vAlign w:val="center"/>
          </w:tcPr>
          <w:p w:rsidR="00E83F8A" w:rsidRPr="00927CC8" w:rsidRDefault="00E83F8A" w:rsidP="00927CC8">
            <w:pPr>
              <w:spacing w:line="360" w:lineRule="auto"/>
              <w:ind w:left="-7" w:firstLine="22"/>
              <w:jc w:val="center"/>
              <w:rPr>
                <w:color w:val="000000"/>
                <w:sz w:val="24"/>
              </w:rPr>
            </w:pPr>
            <w:r w:rsidRPr="00927CC8">
              <w:rPr>
                <w:color w:val="000000"/>
                <w:sz w:val="24"/>
              </w:rPr>
              <w:t>66507.49905</w:t>
            </w:r>
          </w:p>
        </w:tc>
      </w:tr>
    </w:tbl>
    <w:p w:rsidR="00E83F8A" w:rsidRPr="009D100E" w:rsidRDefault="00E83F8A" w:rsidP="00E83F8A">
      <w:pPr>
        <w:pStyle w:val="ListParagraph"/>
        <w:spacing w:line="360" w:lineRule="auto"/>
        <w:ind w:left="0" w:firstLine="720"/>
        <w:jc w:val="both"/>
        <w:rPr>
          <w:rFonts w:ascii="Times New Roman" w:hAnsi="Times New Roman"/>
          <w:sz w:val="28"/>
          <w:szCs w:val="28"/>
        </w:rPr>
      </w:pPr>
    </w:p>
    <w:p w:rsidR="00E83F8A" w:rsidRPr="009D100E" w:rsidRDefault="00E83F8A" w:rsidP="00E83F8A">
      <w:pPr>
        <w:pStyle w:val="ListParagraph"/>
        <w:spacing w:line="360" w:lineRule="auto"/>
        <w:ind w:left="0" w:firstLine="720"/>
        <w:jc w:val="both"/>
        <w:rPr>
          <w:rFonts w:ascii="Times New Roman" w:hAnsi="Times New Roman"/>
          <w:sz w:val="28"/>
          <w:szCs w:val="28"/>
        </w:rPr>
      </w:pPr>
      <w:r w:rsidRPr="009D100E">
        <w:rPr>
          <w:rFonts w:ascii="Times New Roman" w:hAnsi="Times New Roman"/>
          <w:sz w:val="28"/>
          <w:szCs w:val="28"/>
        </w:rPr>
        <w:t>Розрахунок сімейства електромеханічних й механічних характеристик частотно-регульованого електроприводу підйом</w:t>
      </w:r>
      <w:r w:rsidR="00927CC8">
        <w:rPr>
          <w:rFonts w:ascii="Times New Roman" w:hAnsi="Times New Roman"/>
          <w:sz w:val="28"/>
          <w:szCs w:val="28"/>
        </w:rPr>
        <w:t>ної машини приведений в табл. 3.2.</w:t>
      </w:r>
    </w:p>
    <w:p w:rsidR="00E83F8A" w:rsidRDefault="00E83F8A" w:rsidP="00E83F8A">
      <w:pPr>
        <w:pStyle w:val="ListParagraph"/>
        <w:spacing w:line="360" w:lineRule="auto"/>
        <w:ind w:left="0" w:firstLine="720"/>
        <w:jc w:val="both"/>
        <w:rPr>
          <w:rFonts w:ascii="Times New Roman" w:hAnsi="Times New Roman"/>
          <w:sz w:val="28"/>
          <w:szCs w:val="28"/>
        </w:rPr>
      </w:pPr>
      <w:r w:rsidRPr="009D100E">
        <w:rPr>
          <w:rFonts w:ascii="Times New Roman" w:hAnsi="Times New Roman"/>
          <w:sz w:val="28"/>
          <w:szCs w:val="28"/>
        </w:rPr>
        <w:lastRenderedPageBreak/>
        <w:t xml:space="preserve">Перевірка правильності виконаних розрахунків полягає в порівнянні даних, приведених в табл. (вище) й номінальних параметрів приводного двигуна. Порівняння показує, що при частоті 50 </w:t>
      </w:r>
      <w:proofErr w:type="spellStart"/>
      <w:r w:rsidRPr="009D100E">
        <w:rPr>
          <w:rFonts w:ascii="Times New Roman" w:hAnsi="Times New Roman"/>
          <w:sz w:val="28"/>
          <w:szCs w:val="28"/>
        </w:rPr>
        <w:t>Гц</w:t>
      </w:r>
      <w:proofErr w:type="spellEnd"/>
      <w:r w:rsidRPr="009D100E">
        <w:rPr>
          <w:rFonts w:ascii="Times New Roman" w:hAnsi="Times New Roman"/>
          <w:sz w:val="28"/>
          <w:szCs w:val="28"/>
        </w:rPr>
        <w:t xml:space="preserve"> й нижче (</w:t>
      </w:r>
      <m:oMath>
        <m:r>
          <m:rPr>
            <m:sty m:val="p"/>
          </m:rPr>
          <w:rPr>
            <w:rFonts w:ascii="Cambria Math" w:hAnsi="Cambria Math"/>
            <w:sz w:val="28"/>
            <w:szCs w:val="28"/>
          </w:rPr>
          <m:t>ν≤1</m:t>
        </m:r>
      </m:oMath>
      <w:r w:rsidRPr="009D100E">
        <w:rPr>
          <w:rFonts w:ascii="Times New Roman" w:hAnsi="Times New Roman"/>
          <w:sz w:val="28"/>
          <w:szCs w:val="28"/>
        </w:rPr>
        <w:t>) значення струму статора та момент двигу</w:t>
      </w:r>
      <w:r w:rsidR="005E2931">
        <w:rPr>
          <w:rFonts w:ascii="Times New Roman" w:hAnsi="Times New Roman"/>
          <w:sz w:val="28"/>
          <w:szCs w:val="28"/>
        </w:rPr>
        <w:t xml:space="preserve">на в номінальному режимі, коли </w:t>
      </w:r>
      <m:oMath>
        <m:sSub>
          <m:sSubPr>
            <m:ctrlPr>
              <w:rPr>
                <w:rFonts w:ascii="Cambria Math" w:hAnsi="Cambria Math"/>
                <w:sz w:val="28"/>
                <w:szCs w:val="28"/>
              </w:rPr>
            </m:ctrlPr>
          </m:sSubPr>
          <m:e>
            <m:r>
              <m:rPr>
                <m:sty m:val="p"/>
              </m:rPr>
              <w:rPr>
                <w:rFonts w:ascii="Cambria Math" w:hAnsi="Cambria Math"/>
                <w:sz w:val="28"/>
                <w:szCs w:val="28"/>
              </w:rPr>
              <m:t>β</m:t>
            </m:r>
          </m:e>
          <m:sub>
            <m:r>
              <w:rPr>
                <w:rFonts w:ascii="Cambria Math" w:hAnsi="Cambria Math"/>
                <w:sz w:val="28"/>
                <w:szCs w:val="28"/>
              </w:rPr>
              <m:t>ном</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ном</m:t>
            </m:r>
          </m:sub>
        </m:sSub>
        <m:r>
          <w:rPr>
            <w:rFonts w:ascii="Cambria Math" w:hAnsi="Cambria Math"/>
            <w:sz w:val="28"/>
            <w:szCs w:val="28"/>
          </w:rPr>
          <m:t>=0,06687</m:t>
        </m:r>
      </m:oMath>
      <w:r w:rsidRPr="009D100E">
        <w:rPr>
          <w:rFonts w:ascii="Times New Roman" w:hAnsi="Times New Roman"/>
          <w:sz w:val="28"/>
          <w:szCs w:val="28"/>
        </w:rPr>
        <w:t>, відповідають паспортним даним електродвигуна. Відхилення розрахункових величин з паспортними по струму складає 0,55%, а по моменту – 1,01%, що задовольняє максимальну похибку розрахунків даного методу (10%).</w:t>
      </w:r>
    </w:p>
    <w:p w:rsidR="005E2931" w:rsidRDefault="005E2931" w:rsidP="00E83F8A">
      <w:pPr>
        <w:pStyle w:val="ListParagraph"/>
        <w:spacing w:line="360" w:lineRule="auto"/>
        <w:ind w:left="0" w:firstLine="720"/>
        <w:jc w:val="both"/>
        <w:rPr>
          <w:rFonts w:ascii="Times New Roman" w:hAnsi="Times New Roman"/>
          <w:sz w:val="28"/>
          <w:szCs w:val="28"/>
        </w:rPr>
      </w:pPr>
      <w:r w:rsidRPr="009D100E">
        <w:rPr>
          <w:rFonts w:ascii="Times New Roman" w:hAnsi="Times New Roman"/>
          <w:sz w:val="28"/>
          <w:szCs w:val="28"/>
        </w:rPr>
        <w:t xml:space="preserve">У відповідності до розрахункових даних </w:t>
      </w:r>
      <w:proofErr w:type="spellStart"/>
      <w:r w:rsidRPr="009D100E">
        <w:rPr>
          <w:rFonts w:ascii="Times New Roman" w:hAnsi="Times New Roman"/>
          <w:sz w:val="28"/>
          <w:szCs w:val="28"/>
        </w:rPr>
        <w:t>табл</w:t>
      </w:r>
      <w:proofErr w:type="spellEnd"/>
      <w:r>
        <w:rPr>
          <w:rFonts w:ascii="Times New Roman" w:hAnsi="Times New Roman"/>
          <w:sz w:val="28"/>
          <w:szCs w:val="28"/>
        </w:rPr>
        <w:t xml:space="preserve"> 3.2 на рис. 3.6</w:t>
      </w:r>
      <w:r w:rsidRPr="009D100E">
        <w:rPr>
          <w:rFonts w:ascii="Times New Roman" w:hAnsi="Times New Roman"/>
          <w:sz w:val="28"/>
          <w:szCs w:val="28"/>
        </w:rPr>
        <w:t xml:space="preserve"> та  рис</w:t>
      </w:r>
      <w:r>
        <w:rPr>
          <w:rFonts w:ascii="Times New Roman" w:hAnsi="Times New Roman"/>
          <w:sz w:val="28"/>
          <w:szCs w:val="28"/>
        </w:rPr>
        <w:t xml:space="preserve"> 3.7</w:t>
      </w:r>
      <w:r w:rsidRPr="009D100E">
        <w:rPr>
          <w:rFonts w:ascii="Times New Roman" w:hAnsi="Times New Roman"/>
          <w:sz w:val="28"/>
          <w:szCs w:val="28"/>
        </w:rPr>
        <w:t xml:space="preserve"> приведені електромагнітні та механічні характеристики частотно-регульованого електроприводу підйомної установки.</w:t>
      </w:r>
    </w:p>
    <w:p w:rsidR="00E83F8A" w:rsidRDefault="00E83F8A" w:rsidP="005E2931">
      <w:pPr>
        <w:pStyle w:val="ListParagraph"/>
        <w:spacing w:line="360" w:lineRule="auto"/>
        <w:ind w:left="0" w:hanging="142"/>
        <w:jc w:val="center"/>
        <w:rPr>
          <w:rFonts w:ascii="Times New Roman" w:hAnsi="Times New Roman"/>
          <w:sz w:val="28"/>
          <w:szCs w:val="28"/>
        </w:rPr>
      </w:pPr>
      <w:r>
        <w:rPr>
          <w:rFonts w:ascii="Times New Roman" w:hAnsi="Times New Roman"/>
          <w:noProof/>
          <w:sz w:val="28"/>
          <w:szCs w:val="28"/>
          <w:lang w:val="en-US"/>
        </w:rPr>
        <w:drawing>
          <wp:inline distT="0" distB="0" distL="0" distR="0">
            <wp:extent cx="5276850" cy="2795122"/>
            <wp:effectExtent l="0" t="0" r="0" b="5715"/>
            <wp:docPr id="15" name="Picture 15" descr="кут та стру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2" descr="кут та струм"/>
                    <pic:cNvPicPr>
                      <a:picLocks noChangeAspect="1" noChangeArrowheads="1"/>
                    </pic:cNvPicPr>
                  </pic:nvPicPr>
                  <pic:blipFill>
                    <a:blip r:embed="rId293" cstate="print">
                      <a:extLst>
                        <a:ext uri="{28A0092B-C50C-407E-A947-70E740481C1C}">
                          <a14:useLocalDpi xmlns:a14="http://schemas.microsoft.com/office/drawing/2010/main" val="0"/>
                        </a:ext>
                      </a:extLst>
                    </a:blip>
                    <a:srcRect/>
                    <a:stretch>
                      <a:fillRect/>
                    </a:stretch>
                  </pic:blipFill>
                  <pic:spPr bwMode="auto">
                    <a:xfrm>
                      <a:off x="0" y="0"/>
                      <a:ext cx="5299033" cy="2806872"/>
                    </a:xfrm>
                    <a:prstGeom prst="rect">
                      <a:avLst/>
                    </a:prstGeom>
                    <a:noFill/>
                    <a:ln>
                      <a:noFill/>
                    </a:ln>
                  </pic:spPr>
                </pic:pic>
              </a:graphicData>
            </a:graphic>
          </wp:inline>
        </w:drawing>
      </w:r>
    </w:p>
    <w:p w:rsidR="005E2931" w:rsidRPr="005E2931" w:rsidRDefault="005E2931" w:rsidP="005E2931">
      <w:pPr>
        <w:pStyle w:val="ListParagraph"/>
        <w:spacing w:line="360" w:lineRule="auto"/>
        <w:ind w:left="0" w:hanging="142"/>
        <w:jc w:val="center"/>
        <w:rPr>
          <w:rFonts w:ascii="Times New Roman" w:hAnsi="Times New Roman"/>
          <w:sz w:val="28"/>
          <w:szCs w:val="28"/>
        </w:rPr>
      </w:pPr>
      <w:r>
        <w:rPr>
          <w:rFonts w:ascii="Times New Roman" w:hAnsi="Times New Roman"/>
          <w:sz w:val="28"/>
          <w:szCs w:val="28"/>
        </w:rPr>
        <w:t>Рисунок 3.6- Електромагнітні характеристики частотно-регульованого електроприводу</w:t>
      </w:r>
    </w:p>
    <w:p w:rsidR="00E83F8A" w:rsidRPr="009D100E" w:rsidRDefault="00E83F8A" w:rsidP="005E2931">
      <w:pPr>
        <w:spacing w:line="360" w:lineRule="auto"/>
        <w:ind w:hanging="284"/>
        <w:jc w:val="center"/>
        <w:rPr>
          <w:rFonts w:eastAsia="Calibri"/>
          <w:sz w:val="28"/>
          <w:szCs w:val="28"/>
        </w:rPr>
      </w:pPr>
      <w:r>
        <w:rPr>
          <w:rFonts w:eastAsia="Calibri"/>
          <w:noProof/>
          <w:sz w:val="28"/>
          <w:szCs w:val="28"/>
          <w:lang w:val="en-US" w:eastAsia="en-US"/>
        </w:rPr>
        <w:drawing>
          <wp:inline distT="0" distB="0" distL="0" distR="0">
            <wp:extent cx="5934075" cy="2152650"/>
            <wp:effectExtent l="0" t="0" r="9525" b="0"/>
            <wp:docPr id="14" name="Picture 14" descr="кут та момент"/>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3" descr="кут та момент"/>
                    <pic:cNvPicPr>
                      <a:picLocks noChangeAspect="1" noChangeArrowheads="1"/>
                    </pic:cNvPicPr>
                  </pic:nvPicPr>
                  <pic:blipFill>
                    <a:blip r:embed="rId294" cstate="print">
                      <a:extLst>
                        <a:ext uri="{28A0092B-C50C-407E-A947-70E740481C1C}">
                          <a14:useLocalDpi xmlns:a14="http://schemas.microsoft.com/office/drawing/2010/main" val="0"/>
                        </a:ext>
                      </a:extLst>
                    </a:blip>
                    <a:srcRect/>
                    <a:stretch>
                      <a:fillRect/>
                    </a:stretch>
                  </pic:blipFill>
                  <pic:spPr bwMode="auto">
                    <a:xfrm>
                      <a:off x="0" y="0"/>
                      <a:ext cx="5934075" cy="2152650"/>
                    </a:xfrm>
                    <a:prstGeom prst="rect">
                      <a:avLst/>
                    </a:prstGeom>
                    <a:noFill/>
                    <a:ln>
                      <a:noFill/>
                    </a:ln>
                  </pic:spPr>
                </pic:pic>
              </a:graphicData>
            </a:graphic>
          </wp:inline>
        </w:drawing>
      </w:r>
    </w:p>
    <w:p w:rsidR="00E83F8A" w:rsidRPr="005E2931" w:rsidRDefault="005E2931" w:rsidP="005E2931">
      <w:pPr>
        <w:pStyle w:val="ListParagraph"/>
        <w:spacing w:line="360" w:lineRule="auto"/>
        <w:ind w:left="0" w:hanging="142"/>
        <w:jc w:val="center"/>
        <w:rPr>
          <w:rFonts w:ascii="Times New Roman" w:hAnsi="Times New Roman"/>
          <w:sz w:val="28"/>
          <w:szCs w:val="28"/>
        </w:rPr>
      </w:pPr>
      <w:r>
        <w:rPr>
          <w:rFonts w:ascii="Times New Roman" w:hAnsi="Times New Roman"/>
          <w:sz w:val="28"/>
          <w:szCs w:val="28"/>
        </w:rPr>
        <w:t>Рисунок 3.7- Механічні характеристики частотно-регульованого електроприводу</w:t>
      </w:r>
    </w:p>
    <w:p w:rsidR="00E83F8A" w:rsidRDefault="00E83F8A" w:rsidP="00E83F8A">
      <w:pPr>
        <w:spacing w:line="360" w:lineRule="auto"/>
        <w:ind w:firstLine="720"/>
        <w:rPr>
          <w:b/>
          <w:sz w:val="28"/>
          <w:szCs w:val="28"/>
        </w:rPr>
      </w:pPr>
      <w:r>
        <w:rPr>
          <w:b/>
          <w:sz w:val="28"/>
          <w:szCs w:val="28"/>
        </w:rPr>
        <w:lastRenderedPageBreak/>
        <w:t>3.8</w:t>
      </w:r>
      <w:r w:rsidRPr="009D100E">
        <w:rPr>
          <w:b/>
          <w:sz w:val="28"/>
          <w:szCs w:val="28"/>
        </w:rPr>
        <w:t xml:space="preserve">  Принципова електрична схема частотно-регульованого електроприводу з АІС підйомної установки</w:t>
      </w:r>
    </w:p>
    <w:p w:rsidR="00F81E65" w:rsidRPr="009D100E" w:rsidRDefault="00F81E65" w:rsidP="00E83F8A">
      <w:pPr>
        <w:spacing w:line="360" w:lineRule="auto"/>
        <w:ind w:firstLine="720"/>
        <w:rPr>
          <w:b/>
          <w:sz w:val="28"/>
          <w:szCs w:val="28"/>
        </w:rPr>
      </w:pPr>
    </w:p>
    <w:p w:rsidR="00E83F8A" w:rsidRDefault="00E83F8A" w:rsidP="00E83F8A">
      <w:pPr>
        <w:spacing w:line="360" w:lineRule="auto"/>
        <w:ind w:firstLine="720"/>
        <w:rPr>
          <w:sz w:val="28"/>
          <w:szCs w:val="28"/>
        </w:rPr>
      </w:pPr>
      <w:r w:rsidRPr="009D100E">
        <w:rPr>
          <w:sz w:val="28"/>
          <w:szCs w:val="28"/>
        </w:rPr>
        <w:t xml:space="preserve">Спрощена схема електроприводу підйомної установки з ПЧ </w:t>
      </w:r>
      <w:r w:rsidR="00F81E65">
        <w:rPr>
          <w:sz w:val="28"/>
          <w:szCs w:val="28"/>
        </w:rPr>
        <w:t>на базі АІС приведена на рис 3.8</w:t>
      </w:r>
      <w:r>
        <w:rPr>
          <w:sz w:val="28"/>
          <w:szCs w:val="28"/>
        </w:rPr>
        <w:t>.</w:t>
      </w:r>
    </w:p>
    <w:p w:rsidR="00E83F8A" w:rsidRPr="009D100E" w:rsidRDefault="001C331A" w:rsidP="00C43B90">
      <w:pPr>
        <w:spacing w:line="360" w:lineRule="auto"/>
        <w:ind w:firstLine="720"/>
        <w:jc w:val="center"/>
        <w:rPr>
          <w:sz w:val="28"/>
          <w:szCs w:val="28"/>
        </w:rPr>
      </w:pPr>
      <w:r>
        <w:rPr>
          <w:noProof/>
          <w:sz w:val="28"/>
          <w:szCs w:val="28"/>
          <w:lang w:val="en-US" w:eastAsia="en-US"/>
        </w:rPr>
        <w:pict>
          <v:shape id="_x0000_i1165" type="#_x0000_t75" style="width:338.25pt;height:605.9pt">
            <v:imagedata r:id="rId295" o:title="4"/>
          </v:shape>
        </w:pict>
      </w:r>
    </w:p>
    <w:p w:rsidR="00E83F8A" w:rsidRPr="009D100E" w:rsidRDefault="00E83F8A" w:rsidP="00E83F8A">
      <w:pPr>
        <w:spacing w:line="360" w:lineRule="auto"/>
        <w:ind w:firstLine="720"/>
        <w:rPr>
          <w:rFonts w:eastAsia="Calibri"/>
          <w:sz w:val="28"/>
          <w:szCs w:val="28"/>
          <w:lang w:eastAsia="en-US"/>
        </w:rPr>
      </w:pPr>
      <w:r w:rsidRPr="009D100E">
        <w:rPr>
          <w:rFonts w:eastAsia="Calibri"/>
          <w:sz w:val="28"/>
          <w:szCs w:val="28"/>
          <w:lang w:eastAsia="en-US"/>
        </w:rPr>
        <w:lastRenderedPageBreak/>
        <w:t xml:space="preserve">Задання рівня швидкості, що досягається при ручному та автоматичному керуванні здійснюється </w:t>
      </w:r>
      <w:proofErr w:type="spellStart"/>
      <w:r w:rsidRPr="009D100E">
        <w:rPr>
          <w:rFonts w:eastAsia="Calibri"/>
          <w:sz w:val="28"/>
          <w:szCs w:val="28"/>
          <w:lang w:eastAsia="en-US"/>
        </w:rPr>
        <w:t>командоапаратом</w:t>
      </w:r>
      <w:proofErr w:type="spellEnd"/>
      <w:r w:rsidRPr="009D100E">
        <w:rPr>
          <w:rFonts w:eastAsia="Calibri"/>
          <w:sz w:val="28"/>
          <w:szCs w:val="28"/>
          <w:lang w:eastAsia="en-US"/>
        </w:rPr>
        <w:t xml:space="preserve"> ручного керування </w:t>
      </w:r>
      <w:r w:rsidRPr="009D100E">
        <w:rPr>
          <w:rFonts w:eastAsia="Calibri"/>
          <w:sz w:val="28"/>
          <w:szCs w:val="28"/>
          <w:lang w:val="en-US" w:eastAsia="en-US"/>
        </w:rPr>
        <w:t>BS</w:t>
      </w:r>
      <w:r w:rsidRPr="009D100E">
        <w:rPr>
          <w:rFonts w:eastAsia="Calibri"/>
          <w:sz w:val="28"/>
          <w:szCs w:val="28"/>
          <w:lang w:eastAsia="en-US"/>
        </w:rPr>
        <w:t xml:space="preserve"> через вузол задання швидкості </w:t>
      </w:r>
      <w:r w:rsidRPr="009D100E">
        <w:rPr>
          <w:rFonts w:eastAsia="Calibri"/>
          <w:sz w:val="28"/>
          <w:szCs w:val="28"/>
          <w:lang w:val="en-US" w:eastAsia="en-US"/>
        </w:rPr>
        <w:t>UB</w:t>
      </w:r>
      <w:r w:rsidRPr="009D100E">
        <w:rPr>
          <w:rFonts w:eastAsia="Calibri"/>
          <w:sz w:val="28"/>
          <w:szCs w:val="28"/>
          <w:lang w:eastAsia="en-US"/>
        </w:rPr>
        <w:t xml:space="preserve"> й </w:t>
      </w:r>
      <w:proofErr w:type="spellStart"/>
      <w:r w:rsidRPr="009D100E">
        <w:rPr>
          <w:rFonts w:eastAsia="Calibri"/>
          <w:sz w:val="28"/>
          <w:szCs w:val="28"/>
          <w:lang w:eastAsia="en-US"/>
        </w:rPr>
        <w:t>задатчик</w:t>
      </w:r>
      <w:proofErr w:type="spellEnd"/>
      <w:r w:rsidRPr="009D100E">
        <w:rPr>
          <w:rFonts w:eastAsia="Calibri"/>
          <w:sz w:val="28"/>
          <w:szCs w:val="28"/>
          <w:lang w:eastAsia="en-US"/>
        </w:rPr>
        <w:t xml:space="preserve"> інтенсивності </w:t>
      </w:r>
      <w:r w:rsidRPr="009D100E">
        <w:rPr>
          <w:rFonts w:eastAsia="Calibri"/>
          <w:sz w:val="28"/>
          <w:szCs w:val="28"/>
          <w:lang w:val="en-US" w:eastAsia="en-US"/>
        </w:rPr>
        <w:t>AJ</w:t>
      </w:r>
      <w:r w:rsidRPr="009D100E">
        <w:rPr>
          <w:rFonts w:eastAsia="Calibri"/>
          <w:sz w:val="28"/>
          <w:szCs w:val="28"/>
          <w:lang w:eastAsia="en-US"/>
        </w:rPr>
        <w:t xml:space="preserve">. Задання декількох рівнів швидкості забезпечується </w:t>
      </w:r>
      <w:r w:rsidRPr="009D100E">
        <w:rPr>
          <w:rFonts w:eastAsia="Calibri"/>
          <w:sz w:val="28"/>
          <w:szCs w:val="28"/>
          <w:lang w:val="en-US" w:eastAsia="en-US"/>
        </w:rPr>
        <w:t>UB</w:t>
      </w:r>
      <w:r w:rsidRPr="009D100E">
        <w:rPr>
          <w:rFonts w:eastAsia="Calibri"/>
          <w:sz w:val="28"/>
          <w:szCs w:val="28"/>
          <w:lang w:eastAsia="en-US"/>
        </w:rPr>
        <w:t xml:space="preserve"> по сигналам з схеми технологічної автоматики при автоматичному виконанні циклу руху підйомної машини. </w:t>
      </w:r>
      <w:proofErr w:type="spellStart"/>
      <w:r w:rsidRPr="009D100E">
        <w:rPr>
          <w:rFonts w:eastAsia="Calibri"/>
          <w:sz w:val="28"/>
          <w:szCs w:val="28"/>
          <w:lang w:eastAsia="en-US"/>
        </w:rPr>
        <w:t>Задатчик</w:t>
      </w:r>
      <w:proofErr w:type="spellEnd"/>
      <w:r w:rsidRPr="009D100E">
        <w:rPr>
          <w:rFonts w:eastAsia="Calibri"/>
          <w:sz w:val="28"/>
          <w:szCs w:val="28"/>
          <w:lang w:eastAsia="en-US"/>
        </w:rPr>
        <w:t xml:space="preserve"> інтенсивності </w:t>
      </w:r>
      <w:r w:rsidRPr="009D100E">
        <w:rPr>
          <w:rFonts w:eastAsia="Calibri"/>
          <w:sz w:val="28"/>
          <w:szCs w:val="28"/>
          <w:lang w:val="en-US" w:eastAsia="en-US"/>
        </w:rPr>
        <w:t>AJ</w:t>
      </w:r>
      <w:r w:rsidRPr="009D100E">
        <w:rPr>
          <w:rFonts w:eastAsia="Calibri"/>
          <w:sz w:val="28"/>
          <w:szCs w:val="28"/>
          <w:lang w:eastAsia="en-US"/>
        </w:rPr>
        <w:t xml:space="preserve"> здійснює розгортку сигналу задання даного рівня швидкості в часовій відповідності з заданими значеннями прискорення.</w:t>
      </w:r>
    </w:p>
    <w:p w:rsidR="00E83F8A" w:rsidRPr="009D100E" w:rsidRDefault="00E83F8A" w:rsidP="00E83F8A">
      <w:pPr>
        <w:spacing w:line="360" w:lineRule="auto"/>
        <w:ind w:firstLine="720"/>
        <w:rPr>
          <w:rFonts w:eastAsia="Calibri"/>
          <w:sz w:val="28"/>
          <w:szCs w:val="28"/>
          <w:lang w:eastAsia="en-US"/>
        </w:rPr>
      </w:pPr>
      <w:r w:rsidRPr="009D100E">
        <w:rPr>
          <w:rFonts w:eastAsia="Calibri"/>
          <w:sz w:val="28"/>
          <w:szCs w:val="28"/>
          <w:lang w:eastAsia="en-US"/>
        </w:rPr>
        <w:t xml:space="preserve">Сигнал виходу  </w:t>
      </w:r>
      <w:r w:rsidRPr="009D100E">
        <w:rPr>
          <w:rFonts w:eastAsia="Calibri"/>
          <w:sz w:val="28"/>
          <w:szCs w:val="28"/>
          <w:lang w:val="en-US" w:eastAsia="en-US"/>
        </w:rPr>
        <w:t>AJ</w:t>
      </w:r>
      <w:r w:rsidRPr="009D100E">
        <w:rPr>
          <w:rFonts w:eastAsia="Calibri"/>
          <w:sz w:val="28"/>
          <w:szCs w:val="28"/>
          <w:lang w:eastAsia="en-US"/>
        </w:rPr>
        <w:t xml:space="preserve"> </w:t>
      </w:r>
      <w:r w:rsidRPr="009D100E">
        <w:rPr>
          <w:rFonts w:eastAsia="Calibri"/>
          <w:sz w:val="28"/>
          <w:szCs w:val="28"/>
          <w:lang w:val="en-US" w:eastAsia="en-US"/>
        </w:rPr>
        <w:t>U</w:t>
      </w:r>
      <w:proofErr w:type="spellStart"/>
      <w:r w:rsidRPr="009D100E">
        <w:rPr>
          <w:rFonts w:eastAsia="Calibri"/>
          <w:sz w:val="28"/>
          <w:szCs w:val="28"/>
          <w:vertAlign w:val="subscript"/>
          <w:lang w:eastAsia="en-US"/>
        </w:rPr>
        <w:t>зс</w:t>
      </w:r>
      <w:proofErr w:type="spellEnd"/>
      <w:r w:rsidRPr="009D100E">
        <w:rPr>
          <w:rFonts w:eastAsia="Calibri"/>
          <w:sz w:val="28"/>
          <w:szCs w:val="28"/>
          <w:lang w:eastAsia="en-US"/>
        </w:rPr>
        <w:t xml:space="preserve"> поступає на вхід регулятора швидкості </w:t>
      </w:r>
      <w:r w:rsidRPr="009D100E">
        <w:rPr>
          <w:rFonts w:eastAsia="Calibri"/>
          <w:sz w:val="28"/>
          <w:szCs w:val="28"/>
          <w:lang w:val="en-US" w:eastAsia="en-US"/>
        </w:rPr>
        <w:t>AR</w:t>
      </w:r>
      <w:r w:rsidRPr="009D100E">
        <w:rPr>
          <w:rFonts w:eastAsia="Calibri"/>
          <w:sz w:val="28"/>
          <w:szCs w:val="28"/>
          <w:lang w:eastAsia="en-US"/>
        </w:rPr>
        <w:t xml:space="preserve">, де він алгебраїчно підсумовується з сигналом від’ємного зворотного зв’язку </w:t>
      </w:r>
      <w:r w:rsidRPr="009D100E">
        <w:rPr>
          <w:rFonts w:eastAsia="Calibri"/>
          <w:sz w:val="28"/>
          <w:szCs w:val="28"/>
          <w:lang w:val="en-US" w:eastAsia="en-US"/>
        </w:rPr>
        <w:t>U</w:t>
      </w:r>
      <w:r w:rsidRPr="009D100E">
        <w:rPr>
          <w:rFonts w:eastAsia="Calibri"/>
          <w:sz w:val="28"/>
          <w:szCs w:val="28"/>
          <w:vertAlign w:val="subscript"/>
          <w:lang w:eastAsia="en-US"/>
        </w:rPr>
        <w:t>ос</w:t>
      </w:r>
      <w:r w:rsidRPr="009D100E">
        <w:rPr>
          <w:rFonts w:eastAsia="Calibri"/>
          <w:sz w:val="28"/>
          <w:szCs w:val="28"/>
          <w:lang w:eastAsia="en-US"/>
        </w:rPr>
        <w:t xml:space="preserve"> по швидкості. Вихідна напруга </w:t>
      </w:r>
      <w:r w:rsidRPr="009D100E">
        <w:rPr>
          <w:rFonts w:eastAsia="Calibri"/>
          <w:sz w:val="28"/>
          <w:szCs w:val="28"/>
          <w:lang w:val="en-US" w:eastAsia="en-US"/>
        </w:rPr>
        <w:t>AR</w:t>
      </w:r>
      <w:r w:rsidRPr="009D100E">
        <w:rPr>
          <w:rFonts w:eastAsia="Calibri"/>
          <w:sz w:val="28"/>
          <w:szCs w:val="28"/>
          <w:lang w:eastAsia="en-US"/>
        </w:rPr>
        <w:t xml:space="preserve"> є заданням струму якірного кола двигуна. На вході регулятора струму </w:t>
      </w:r>
      <w:r w:rsidRPr="009D100E">
        <w:rPr>
          <w:rFonts w:eastAsia="Calibri"/>
          <w:sz w:val="28"/>
          <w:szCs w:val="28"/>
          <w:lang w:val="en-US" w:eastAsia="en-US"/>
        </w:rPr>
        <w:t>AA</w:t>
      </w:r>
      <w:r w:rsidRPr="009D100E">
        <w:rPr>
          <w:rFonts w:eastAsia="Calibri"/>
          <w:sz w:val="28"/>
          <w:szCs w:val="28"/>
          <w:lang w:eastAsia="en-US"/>
        </w:rPr>
        <w:t xml:space="preserve"> сигнал задання струму </w:t>
      </w:r>
      <w:r w:rsidRPr="009D100E">
        <w:rPr>
          <w:rFonts w:eastAsia="Calibri"/>
          <w:sz w:val="28"/>
          <w:szCs w:val="28"/>
          <w:lang w:val="en-US" w:eastAsia="en-US"/>
        </w:rPr>
        <w:t>U</w:t>
      </w:r>
      <w:r w:rsidRPr="009D100E">
        <w:rPr>
          <w:rFonts w:eastAsia="Calibri"/>
          <w:sz w:val="28"/>
          <w:szCs w:val="28"/>
          <w:vertAlign w:val="subscript"/>
          <w:lang w:eastAsia="en-US"/>
        </w:rPr>
        <w:t>ет</w:t>
      </w:r>
      <w:r w:rsidRPr="009D100E">
        <w:rPr>
          <w:rFonts w:eastAsia="Calibri"/>
          <w:sz w:val="28"/>
          <w:szCs w:val="28"/>
          <w:lang w:eastAsia="en-US"/>
        </w:rPr>
        <w:t xml:space="preserve"> алгебраїчно підсумовується з сигналом зворотного зв’язку </w:t>
      </w:r>
      <w:r w:rsidRPr="009D100E">
        <w:rPr>
          <w:rFonts w:eastAsia="Calibri"/>
          <w:sz w:val="28"/>
          <w:szCs w:val="28"/>
          <w:lang w:val="en-US" w:eastAsia="en-US"/>
        </w:rPr>
        <w:t>U</w:t>
      </w:r>
      <w:r w:rsidRPr="009D100E">
        <w:rPr>
          <w:rFonts w:eastAsia="Calibri"/>
          <w:sz w:val="28"/>
          <w:szCs w:val="28"/>
          <w:vertAlign w:val="subscript"/>
          <w:lang w:eastAsia="en-US"/>
        </w:rPr>
        <w:t>от</w:t>
      </w:r>
      <w:r w:rsidRPr="009D100E">
        <w:rPr>
          <w:rFonts w:eastAsia="Calibri"/>
          <w:sz w:val="28"/>
          <w:szCs w:val="28"/>
          <w:lang w:eastAsia="en-US"/>
        </w:rPr>
        <w:t xml:space="preserve"> по струму якірного кола.</w:t>
      </w:r>
    </w:p>
    <w:p w:rsidR="00E83F8A" w:rsidRPr="009D100E" w:rsidRDefault="00E83F8A" w:rsidP="00E83F8A">
      <w:pPr>
        <w:spacing w:line="360" w:lineRule="auto"/>
        <w:ind w:firstLine="720"/>
        <w:rPr>
          <w:rFonts w:eastAsia="Calibri"/>
          <w:sz w:val="28"/>
          <w:szCs w:val="28"/>
          <w:lang w:eastAsia="en-US"/>
        </w:rPr>
      </w:pPr>
      <w:r w:rsidRPr="009D100E">
        <w:rPr>
          <w:rFonts w:eastAsia="Calibri"/>
          <w:sz w:val="28"/>
          <w:szCs w:val="28"/>
          <w:lang w:eastAsia="en-US"/>
        </w:rPr>
        <w:t xml:space="preserve">Напруга, що знімається тахогенератором </w:t>
      </w:r>
      <w:r w:rsidRPr="009D100E">
        <w:rPr>
          <w:rFonts w:eastAsia="Calibri"/>
          <w:sz w:val="28"/>
          <w:szCs w:val="28"/>
          <w:lang w:val="en-US" w:eastAsia="en-US"/>
        </w:rPr>
        <w:t>BR</w:t>
      </w:r>
      <w:r w:rsidRPr="009D100E">
        <w:rPr>
          <w:rFonts w:eastAsia="Calibri"/>
          <w:sz w:val="28"/>
          <w:szCs w:val="28"/>
          <w:lang w:eastAsia="en-US"/>
        </w:rPr>
        <w:t xml:space="preserve"> й дільника напруги, а також трансформаторів струму </w:t>
      </w:r>
      <w:r w:rsidRPr="009D100E">
        <w:rPr>
          <w:rFonts w:eastAsia="Calibri"/>
          <w:sz w:val="28"/>
          <w:szCs w:val="28"/>
          <w:lang w:val="en-US" w:eastAsia="en-US"/>
        </w:rPr>
        <w:t>TA</w:t>
      </w:r>
      <w:r w:rsidRPr="009D100E">
        <w:rPr>
          <w:rFonts w:eastAsia="Calibri"/>
          <w:sz w:val="28"/>
          <w:szCs w:val="28"/>
          <w:lang w:eastAsia="en-US"/>
        </w:rPr>
        <w:t>1-</w:t>
      </w:r>
      <w:r w:rsidRPr="009D100E">
        <w:rPr>
          <w:rFonts w:eastAsia="Calibri"/>
          <w:sz w:val="28"/>
          <w:szCs w:val="28"/>
          <w:lang w:val="en-US" w:eastAsia="en-US"/>
        </w:rPr>
        <w:t>TA</w:t>
      </w:r>
      <w:r w:rsidRPr="009D100E">
        <w:rPr>
          <w:rFonts w:eastAsia="Calibri"/>
          <w:sz w:val="28"/>
          <w:szCs w:val="28"/>
          <w:lang w:eastAsia="en-US"/>
        </w:rPr>
        <w:t xml:space="preserve">3, подаються на входи </w:t>
      </w:r>
      <w:r w:rsidRPr="009D100E">
        <w:rPr>
          <w:rFonts w:eastAsia="Calibri"/>
          <w:sz w:val="28"/>
          <w:szCs w:val="28"/>
          <w:lang w:val="en-US" w:eastAsia="en-US"/>
        </w:rPr>
        <w:t>AR</w:t>
      </w:r>
      <w:r w:rsidRPr="009D100E">
        <w:rPr>
          <w:rFonts w:eastAsia="Calibri"/>
          <w:sz w:val="28"/>
          <w:szCs w:val="28"/>
          <w:lang w:eastAsia="en-US"/>
        </w:rPr>
        <w:t xml:space="preserve"> та </w:t>
      </w:r>
      <w:r w:rsidRPr="009D100E">
        <w:rPr>
          <w:rFonts w:eastAsia="Calibri"/>
          <w:sz w:val="28"/>
          <w:szCs w:val="28"/>
          <w:lang w:val="en-US" w:eastAsia="en-US"/>
        </w:rPr>
        <w:t>AA</w:t>
      </w:r>
      <w:r w:rsidRPr="009D100E">
        <w:rPr>
          <w:rFonts w:eastAsia="Calibri"/>
          <w:sz w:val="28"/>
          <w:szCs w:val="28"/>
          <w:lang w:eastAsia="en-US"/>
        </w:rPr>
        <w:t xml:space="preserve"> через датчик напруги </w:t>
      </w:r>
      <w:r w:rsidRPr="009D100E">
        <w:rPr>
          <w:rFonts w:eastAsia="Calibri"/>
          <w:sz w:val="28"/>
          <w:szCs w:val="28"/>
          <w:lang w:val="en-US" w:eastAsia="en-US"/>
        </w:rPr>
        <w:t>AU</w:t>
      </w:r>
      <w:r w:rsidRPr="009D100E">
        <w:rPr>
          <w:rFonts w:eastAsia="Calibri"/>
          <w:sz w:val="28"/>
          <w:szCs w:val="28"/>
          <w:lang w:eastAsia="en-US"/>
        </w:rPr>
        <w:t xml:space="preserve"> і струму ДТ, котрі забезпечують потенційне розділення кіл керування та силової частини.</w:t>
      </w:r>
    </w:p>
    <w:p w:rsidR="00E83F8A" w:rsidRPr="009D100E" w:rsidRDefault="00E83F8A" w:rsidP="00E83F8A">
      <w:pPr>
        <w:spacing w:line="360" w:lineRule="auto"/>
        <w:ind w:firstLine="720"/>
        <w:rPr>
          <w:rFonts w:eastAsia="Calibri"/>
          <w:sz w:val="28"/>
          <w:szCs w:val="28"/>
          <w:lang w:eastAsia="en-US"/>
        </w:rPr>
      </w:pPr>
      <w:r w:rsidRPr="009D100E">
        <w:rPr>
          <w:rFonts w:eastAsia="Calibri"/>
          <w:sz w:val="28"/>
          <w:szCs w:val="28"/>
          <w:lang w:eastAsia="en-US"/>
        </w:rPr>
        <w:t xml:space="preserve">Вихідний сигнал </w:t>
      </w:r>
      <w:r w:rsidRPr="009D100E">
        <w:rPr>
          <w:rFonts w:eastAsia="Calibri"/>
          <w:sz w:val="28"/>
          <w:szCs w:val="28"/>
          <w:lang w:val="en-US" w:eastAsia="en-US"/>
        </w:rPr>
        <w:t>AA</w:t>
      </w:r>
      <w:r w:rsidRPr="009D100E">
        <w:rPr>
          <w:rFonts w:eastAsia="Calibri"/>
          <w:sz w:val="28"/>
          <w:szCs w:val="28"/>
          <w:lang w:eastAsia="en-US"/>
        </w:rPr>
        <w:t xml:space="preserve"> є керуючим сигналом </w:t>
      </w:r>
      <w:r w:rsidRPr="009D100E">
        <w:rPr>
          <w:rFonts w:eastAsia="Calibri"/>
          <w:sz w:val="28"/>
          <w:szCs w:val="28"/>
          <w:lang w:val="en-US" w:eastAsia="en-US"/>
        </w:rPr>
        <w:t>U</w:t>
      </w:r>
      <w:r w:rsidRPr="009D100E">
        <w:rPr>
          <w:rFonts w:eastAsia="Calibri"/>
          <w:sz w:val="28"/>
          <w:szCs w:val="28"/>
          <w:vertAlign w:val="subscript"/>
          <w:lang w:eastAsia="en-US"/>
        </w:rPr>
        <w:t>у</w:t>
      </w:r>
      <w:r w:rsidRPr="009D100E">
        <w:rPr>
          <w:rFonts w:eastAsia="Calibri"/>
          <w:sz w:val="28"/>
          <w:szCs w:val="28"/>
          <w:lang w:eastAsia="en-US"/>
        </w:rPr>
        <w:t xml:space="preserve"> для системи керування ПЧ. Зміна величини й знаку цього сигналу визначає </w:t>
      </w:r>
      <w:proofErr w:type="spellStart"/>
      <w:r w:rsidRPr="009D100E">
        <w:rPr>
          <w:rFonts w:eastAsia="Calibri"/>
          <w:sz w:val="28"/>
          <w:szCs w:val="28"/>
          <w:lang w:eastAsia="en-US"/>
        </w:rPr>
        <w:t>фазозміщення</w:t>
      </w:r>
      <w:proofErr w:type="spellEnd"/>
      <w:r w:rsidRPr="009D100E">
        <w:rPr>
          <w:rFonts w:eastAsia="Calibri"/>
          <w:sz w:val="28"/>
          <w:szCs w:val="28"/>
          <w:lang w:eastAsia="en-US"/>
        </w:rPr>
        <w:t xml:space="preserve"> </w:t>
      </w:r>
      <w:proofErr w:type="spellStart"/>
      <w:r w:rsidRPr="009D100E">
        <w:rPr>
          <w:rFonts w:eastAsia="Calibri"/>
          <w:sz w:val="28"/>
          <w:szCs w:val="28"/>
          <w:lang w:eastAsia="en-US"/>
        </w:rPr>
        <w:t>відпираючих</w:t>
      </w:r>
      <w:proofErr w:type="spellEnd"/>
      <w:r w:rsidRPr="009D100E">
        <w:rPr>
          <w:rFonts w:eastAsia="Calibri"/>
          <w:sz w:val="28"/>
          <w:szCs w:val="28"/>
          <w:lang w:eastAsia="en-US"/>
        </w:rPr>
        <w:t xml:space="preserve"> імпульсів в керованому випрямлячі (</w:t>
      </w:r>
      <w:r w:rsidRPr="009D100E">
        <w:rPr>
          <w:rFonts w:eastAsia="Calibri"/>
          <w:sz w:val="28"/>
          <w:szCs w:val="28"/>
          <w:lang w:val="en-US" w:eastAsia="en-US"/>
        </w:rPr>
        <w:t>VS</w:t>
      </w:r>
      <w:r w:rsidRPr="009D100E">
        <w:rPr>
          <w:rFonts w:eastAsia="Calibri"/>
          <w:sz w:val="28"/>
          <w:szCs w:val="28"/>
          <w:lang w:eastAsia="en-US"/>
        </w:rPr>
        <w:t>1-</w:t>
      </w:r>
      <w:r w:rsidRPr="009D100E">
        <w:rPr>
          <w:rFonts w:eastAsia="Calibri"/>
          <w:sz w:val="28"/>
          <w:szCs w:val="28"/>
          <w:lang w:val="en-US" w:eastAsia="en-US"/>
        </w:rPr>
        <w:t>VS</w:t>
      </w:r>
      <w:r w:rsidRPr="009D100E">
        <w:rPr>
          <w:rFonts w:eastAsia="Calibri"/>
          <w:sz w:val="28"/>
          <w:szCs w:val="28"/>
          <w:lang w:eastAsia="en-US"/>
        </w:rPr>
        <w:t xml:space="preserve">6) й частоту слідування імпульсів керування на </w:t>
      </w:r>
      <w:proofErr w:type="spellStart"/>
      <w:r w:rsidRPr="009D100E">
        <w:rPr>
          <w:rFonts w:eastAsia="Calibri"/>
          <w:sz w:val="28"/>
          <w:szCs w:val="28"/>
          <w:lang w:eastAsia="en-US"/>
        </w:rPr>
        <w:t>запираючих</w:t>
      </w:r>
      <w:proofErr w:type="spellEnd"/>
      <w:r w:rsidRPr="009D100E">
        <w:rPr>
          <w:rFonts w:eastAsia="Calibri"/>
          <w:sz w:val="28"/>
          <w:szCs w:val="28"/>
          <w:lang w:eastAsia="en-US"/>
        </w:rPr>
        <w:t xml:space="preserve"> тиристорах (</w:t>
      </w:r>
      <w:r w:rsidRPr="009D100E">
        <w:rPr>
          <w:rFonts w:eastAsia="Calibri"/>
          <w:sz w:val="28"/>
          <w:szCs w:val="28"/>
          <w:lang w:val="en-US" w:eastAsia="en-US"/>
        </w:rPr>
        <w:t>VS</w:t>
      </w:r>
      <w:r w:rsidRPr="009D100E">
        <w:rPr>
          <w:rFonts w:eastAsia="Calibri"/>
          <w:sz w:val="28"/>
          <w:szCs w:val="28"/>
          <w:lang w:eastAsia="en-US"/>
        </w:rPr>
        <w:t>7-</w:t>
      </w:r>
      <w:r w:rsidRPr="009D100E">
        <w:rPr>
          <w:rFonts w:eastAsia="Calibri"/>
          <w:sz w:val="28"/>
          <w:szCs w:val="28"/>
          <w:lang w:val="en-US" w:eastAsia="en-US"/>
        </w:rPr>
        <w:t>VS</w:t>
      </w:r>
      <w:r w:rsidRPr="009D100E">
        <w:rPr>
          <w:rFonts w:eastAsia="Calibri"/>
          <w:sz w:val="28"/>
          <w:szCs w:val="28"/>
          <w:lang w:eastAsia="en-US"/>
        </w:rPr>
        <w:t xml:space="preserve">12) АІС. Керування реверсом здійснюється за допомогою логічного перемикаючого пристрою ЛПУ, котрий реагує на знак сигналу керування </w:t>
      </w:r>
      <w:r w:rsidRPr="009D100E">
        <w:rPr>
          <w:rFonts w:eastAsia="Calibri"/>
          <w:sz w:val="28"/>
          <w:szCs w:val="28"/>
          <w:lang w:val="en-US" w:eastAsia="en-US"/>
        </w:rPr>
        <w:t>U</w:t>
      </w:r>
      <w:r w:rsidRPr="009D100E">
        <w:rPr>
          <w:rFonts w:eastAsia="Calibri"/>
          <w:sz w:val="28"/>
          <w:szCs w:val="28"/>
          <w:vertAlign w:val="subscript"/>
          <w:lang w:eastAsia="en-US"/>
        </w:rPr>
        <w:t>у</w:t>
      </w:r>
      <w:r w:rsidRPr="009D100E">
        <w:rPr>
          <w:rFonts w:eastAsia="Calibri"/>
          <w:sz w:val="28"/>
          <w:szCs w:val="28"/>
          <w:lang w:eastAsia="en-US"/>
        </w:rPr>
        <w:t xml:space="preserve">, й в залежності від цього змінює чергування фаз статорної обмотки приводного двигуна М. Частотно-струмове керування електроприводом дозволяє реалізувати генераторний режим роботи за рахунок перемикання керованого випрямляча в </w:t>
      </w:r>
      <w:proofErr w:type="spellStart"/>
      <w:r w:rsidRPr="009D100E">
        <w:rPr>
          <w:rFonts w:eastAsia="Calibri"/>
          <w:sz w:val="28"/>
          <w:szCs w:val="28"/>
          <w:lang w:eastAsia="en-US"/>
        </w:rPr>
        <w:t>інверторний</w:t>
      </w:r>
      <w:proofErr w:type="spellEnd"/>
      <w:r w:rsidRPr="009D100E">
        <w:rPr>
          <w:rFonts w:eastAsia="Calibri"/>
          <w:sz w:val="28"/>
          <w:szCs w:val="28"/>
          <w:lang w:eastAsia="en-US"/>
        </w:rPr>
        <w:t xml:space="preserve"> режим. Таким чином, частотно-регульований електропривод на базі АІС забезпечує режим роботи в чотирьох квадрантах.</w:t>
      </w:r>
    </w:p>
    <w:p w:rsidR="00E83F8A" w:rsidRPr="009D100E" w:rsidRDefault="00E83F8A" w:rsidP="00E83F8A">
      <w:pPr>
        <w:spacing w:line="360" w:lineRule="auto"/>
        <w:ind w:firstLine="720"/>
        <w:rPr>
          <w:rFonts w:eastAsia="Calibri"/>
          <w:sz w:val="28"/>
          <w:szCs w:val="28"/>
          <w:lang w:eastAsia="en-US"/>
        </w:rPr>
      </w:pPr>
      <w:r w:rsidRPr="009D100E">
        <w:rPr>
          <w:rFonts w:eastAsia="Calibri"/>
          <w:sz w:val="28"/>
          <w:szCs w:val="28"/>
          <w:lang w:eastAsia="en-US"/>
        </w:rPr>
        <w:t xml:space="preserve">При зупинці електроприводу для забезпечення відсутності струму приводного двигуна з ПЧ знімаються керуючі сигнали. Для цієї мети слугує нуль-індикатор </w:t>
      </w:r>
      <w:r w:rsidRPr="009D100E">
        <w:rPr>
          <w:rFonts w:eastAsia="Calibri"/>
          <w:sz w:val="28"/>
          <w:szCs w:val="28"/>
          <w:lang w:val="en-US" w:eastAsia="en-US"/>
        </w:rPr>
        <w:t>UQ</w:t>
      </w:r>
      <w:r w:rsidRPr="009D100E">
        <w:rPr>
          <w:rFonts w:eastAsia="Calibri"/>
          <w:sz w:val="28"/>
          <w:szCs w:val="28"/>
          <w:lang w:eastAsia="en-US"/>
        </w:rPr>
        <w:t xml:space="preserve">, що має три входи й працюючий по схемі АБО. Індикатор спрацьовує </w:t>
      </w:r>
      <w:r w:rsidRPr="009D100E">
        <w:rPr>
          <w:rFonts w:eastAsia="Calibri"/>
          <w:sz w:val="28"/>
          <w:szCs w:val="28"/>
          <w:lang w:eastAsia="en-US"/>
        </w:rPr>
        <w:lastRenderedPageBreak/>
        <w:t xml:space="preserve">при появі на любому з його входів сигналу. На входи нуль-індикатора подаються наступні сигнали: з </w:t>
      </w:r>
      <w:r w:rsidRPr="009D100E">
        <w:rPr>
          <w:rFonts w:eastAsia="Calibri"/>
          <w:sz w:val="28"/>
          <w:szCs w:val="28"/>
          <w:lang w:val="en-US" w:eastAsia="en-US"/>
        </w:rPr>
        <w:t>UB</w:t>
      </w:r>
      <w:r w:rsidRPr="009D100E">
        <w:rPr>
          <w:rFonts w:eastAsia="Calibri"/>
          <w:sz w:val="28"/>
          <w:szCs w:val="28"/>
          <w:lang w:eastAsia="en-US"/>
        </w:rPr>
        <w:t xml:space="preserve"> про включення приводу; з </w:t>
      </w:r>
      <w:r w:rsidRPr="009D100E">
        <w:rPr>
          <w:rFonts w:eastAsia="Calibri"/>
          <w:sz w:val="28"/>
          <w:szCs w:val="28"/>
          <w:lang w:val="en-US" w:eastAsia="en-US"/>
        </w:rPr>
        <w:t>AJ</w:t>
      </w:r>
      <w:r w:rsidRPr="009D100E">
        <w:rPr>
          <w:rFonts w:eastAsia="Calibri"/>
          <w:sz w:val="28"/>
          <w:szCs w:val="28"/>
          <w:lang w:eastAsia="en-US"/>
        </w:rPr>
        <w:t xml:space="preserve"> про появу напруги сигналу задання швидкості; з схеми технологічної автоматики про знятті робочих гальм. При зупинці електропривода всі сигнали на вході нуль-індикатора відсутні, вмикається безконтактне реле К, котре видає сигнал на зняття імпульсів ПЧ через ЛПУ й </w:t>
      </w:r>
      <w:proofErr w:type="spellStart"/>
      <w:r w:rsidRPr="009D100E">
        <w:rPr>
          <w:rFonts w:eastAsia="Calibri"/>
          <w:sz w:val="28"/>
          <w:szCs w:val="28"/>
          <w:lang w:eastAsia="en-US"/>
        </w:rPr>
        <w:t>шунтується</w:t>
      </w:r>
      <w:proofErr w:type="spellEnd"/>
      <w:r w:rsidRPr="009D100E">
        <w:rPr>
          <w:rFonts w:eastAsia="Calibri"/>
          <w:sz w:val="28"/>
          <w:szCs w:val="28"/>
          <w:lang w:eastAsia="en-US"/>
        </w:rPr>
        <w:t xml:space="preserve"> конденсатор в колі зворотного зв’язку регулятора струму АА за допомогою вимикача </w:t>
      </w:r>
      <w:r w:rsidRPr="009D100E">
        <w:rPr>
          <w:rFonts w:eastAsia="Calibri"/>
          <w:sz w:val="28"/>
          <w:szCs w:val="28"/>
          <w:lang w:val="en-US" w:eastAsia="en-US"/>
        </w:rPr>
        <w:t>SA</w:t>
      </w:r>
      <w:r w:rsidRPr="009D100E">
        <w:rPr>
          <w:rFonts w:eastAsia="Calibri"/>
          <w:sz w:val="28"/>
          <w:szCs w:val="28"/>
          <w:lang w:eastAsia="en-US"/>
        </w:rPr>
        <w:t>, встановлюючи початкові умови системи керування. При появі сигналу на одному з входів нуль-індикатора безконтактне реле К відмикається й схема готова до нормальної роботи.</w:t>
      </w:r>
    </w:p>
    <w:p w:rsidR="00E83F8A" w:rsidRPr="009D100E" w:rsidRDefault="00E83F8A" w:rsidP="00E83F8A">
      <w:pPr>
        <w:spacing w:line="360" w:lineRule="auto"/>
        <w:ind w:firstLine="720"/>
        <w:rPr>
          <w:rFonts w:eastAsia="Calibri"/>
          <w:sz w:val="28"/>
          <w:szCs w:val="28"/>
          <w:lang w:eastAsia="en-US"/>
        </w:rPr>
      </w:pPr>
      <w:r w:rsidRPr="009D100E">
        <w:rPr>
          <w:rFonts w:eastAsia="Calibri"/>
          <w:sz w:val="28"/>
          <w:szCs w:val="28"/>
          <w:lang w:eastAsia="en-US"/>
        </w:rPr>
        <w:t xml:space="preserve">Обмеження сигналу задання струму </w:t>
      </w:r>
      <w:r w:rsidRPr="009D100E">
        <w:rPr>
          <w:rFonts w:eastAsia="Calibri"/>
          <w:sz w:val="28"/>
          <w:szCs w:val="28"/>
          <w:lang w:val="en-US" w:eastAsia="en-US"/>
        </w:rPr>
        <w:t>U</w:t>
      </w:r>
      <w:r w:rsidRPr="009D100E">
        <w:rPr>
          <w:rFonts w:eastAsia="Calibri"/>
          <w:sz w:val="28"/>
          <w:szCs w:val="28"/>
          <w:vertAlign w:val="subscript"/>
          <w:lang w:eastAsia="en-US"/>
        </w:rPr>
        <w:t>ет</w:t>
      </w:r>
      <w:r w:rsidRPr="009D100E">
        <w:rPr>
          <w:rFonts w:eastAsia="Calibri"/>
          <w:sz w:val="28"/>
          <w:szCs w:val="28"/>
          <w:lang w:eastAsia="en-US"/>
        </w:rPr>
        <w:t xml:space="preserve"> досягається за рахунок включення в коло зворотного зв’язку регулятора швидкості </w:t>
      </w:r>
      <w:r w:rsidRPr="009D100E">
        <w:rPr>
          <w:rFonts w:eastAsia="Calibri"/>
          <w:sz w:val="28"/>
          <w:szCs w:val="28"/>
          <w:lang w:val="en-US" w:eastAsia="en-US"/>
        </w:rPr>
        <w:t>AR</w:t>
      </w:r>
      <w:r w:rsidRPr="009D100E">
        <w:rPr>
          <w:rFonts w:eastAsia="Calibri"/>
          <w:sz w:val="28"/>
          <w:szCs w:val="28"/>
          <w:lang w:eastAsia="en-US"/>
        </w:rPr>
        <w:t xml:space="preserve"> стабілітронів </w:t>
      </w:r>
      <w:r w:rsidRPr="009D100E">
        <w:rPr>
          <w:rFonts w:eastAsia="Calibri"/>
          <w:sz w:val="28"/>
          <w:szCs w:val="28"/>
          <w:lang w:val="en-US" w:eastAsia="en-US"/>
        </w:rPr>
        <w:t>VD</w:t>
      </w:r>
      <w:r w:rsidRPr="009D100E">
        <w:rPr>
          <w:rFonts w:eastAsia="Calibri"/>
          <w:sz w:val="28"/>
          <w:szCs w:val="28"/>
          <w:lang w:eastAsia="en-US"/>
        </w:rPr>
        <w:t xml:space="preserve">1 та </w:t>
      </w:r>
      <w:r w:rsidRPr="009D100E">
        <w:rPr>
          <w:rFonts w:eastAsia="Calibri"/>
          <w:sz w:val="28"/>
          <w:szCs w:val="28"/>
          <w:lang w:val="en-US" w:eastAsia="en-US"/>
        </w:rPr>
        <w:t>VD</w:t>
      </w:r>
      <w:r w:rsidRPr="009D100E">
        <w:rPr>
          <w:rFonts w:eastAsia="Calibri"/>
          <w:sz w:val="28"/>
          <w:szCs w:val="28"/>
          <w:lang w:eastAsia="en-US"/>
        </w:rPr>
        <w:t>2. Обмеженням сигналу задання струму задається величина максимального (пускового) струму в статорній обмотці кола електродвигуна.</w:t>
      </w:r>
    </w:p>
    <w:p w:rsidR="00E83F8A" w:rsidRDefault="00E83F8A" w:rsidP="00E83F8A">
      <w:pPr>
        <w:spacing w:line="360" w:lineRule="auto"/>
        <w:ind w:firstLine="720"/>
        <w:rPr>
          <w:rFonts w:eastAsia="Calibri"/>
          <w:sz w:val="28"/>
          <w:szCs w:val="28"/>
          <w:lang w:eastAsia="en-US"/>
        </w:rPr>
      </w:pPr>
      <w:proofErr w:type="spellStart"/>
      <w:r w:rsidRPr="009D100E">
        <w:rPr>
          <w:rFonts w:eastAsia="Calibri"/>
          <w:sz w:val="28"/>
          <w:szCs w:val="28"/>
          <w:lang w:eastAsia="en-US"/>
        </w:rPr>
        <w:t>Конструктивно</w:t>
      </w:r>
      <w:proofErr w:type="spellEnd"/>
      <w:r w:rsidRPr="009D100E">
        <w:rPr>
          <w:rFonts w:eastAsia="Calibri"/>
          <w:sz w:val="28"/>
          <w:szCs w:val="28"/>
          <w:lang w:eastAsia="en-US"/>
        </w:rPr>
        <w:t xml:space="preserve"> система автоматичного керування являє собою оболонкову систему регуляторів, зібрану з безконтактних аналогових уніфікованих елементів – елементів УБСР-АІ.</w:t>
      </w:r>
    </w:p>
    <w:p w:rsidR="00E83F8A" w:rsidRPr="009D100E" w:rsidRDefault="00E83F8A" w:rsidP="00E83F8A">
      <w:pPr>
        <w:spacing w:line="360" w:lineRule="auto"/>
        <w:ind w:firstLine="720"/>
        <w:rPr>
          <w:rFonts w:eastAsia="Calibri"/>
          <w:sz w:val="28"/>
          <w:szCs w:val="28"/>
          <w:lang w:eastAsia="en-US"/>
        </w:rPr>
      </w:pPr>
    </w:p>
    <w:p w:rsidR="00E83F8A" w:rsidRDefault="00E83F8A" w:rsidP="00E83F8A">
      <w:pPr>
        <w:spacing w:line="360" w:lineRule="auto"/>
        <w:ind w:firstLine="720"/>
        <w:rPr>
          <w:b/>
          <w:sz w:val="28"/>
          <w:szCs w:val="28"/>
        </w:rPr>
      </w:pPr>
      <w:r>
        <w:rPr>
          <w:b/>
          <w:sz w:val="28"/>
          <w:szCs w:val="28"/>
        </w:rPr>
        <w:t>3.9</w:t>
      </w:r>
      <w:r w:rsidRPr="009D100E">
        <w:rPr>
          <w:b/>
          <w:sz w:val="28"/>
          <w:szCs w:val="28"/>
        </w:rPr>
        <w:t xml:space="preserve">  Моделювання динамічних процесів частотно-регульованого електроприводу підйомної установки</w:t>
      </w:r>
    </w:p>
    <w:p w:rsidR="00E83F8A" w:rsidRPr="009D100E" w:rsidRDefault="00E83F8A" w:rsidP="00E83F8A">
      <w:pPr>
        <w:spacing w:line="360" w:lineRule="auto"/>
        <w:ind w:firstLine="720"/>
        <w:rPr>
          <w:b/>
          <w:sz w:val="28"/>
          <w:szCs w:val="28"/>
        </w:rPr>
      </w:pPr>
    </w:p>
    <w:p w:rsidR="00E83F8A" w:rsidRPr="009D100E" w:rsidRDefault="00E83F8A" w:rsidP="00E83F8A">
      <w:pPr>
        <w:spacing w:line="360" w:lineRule="auto"/>
        <w:ind w:firstLine="720"/>
        <w:rPr>
          <w:sz w:val="28"/>
          <w:szCs w:val="28"/>
        </w:rPr>
      </w:pPr>
      <w:r w:rsidRPr="009D100E">
        <w:rPr>
          <w:sz w:val="28"/>
          <w:szCs w:val="28"/>
        </w:rPr>
        <w:t>Вихідні дані для моделювання:</w:t>
      </w:r>
    </w:p>
    <w:p w:rsidR="00E83F8A" w:rsidRPr="009D100E" w:rsidRDefault="00E83F8A" w:rsidP="00C61EB3">
      <w:pPr>
        <w:pStyle w:val="ListParagraph"/>
        <w:numPr>
          <w:ilvl w:val="0"/>
          <w:numId w:val="10"/>
        </w:numPr>
        <w:spacing w:line="360" w:lineRule="auto"/>
        <w:ind w:left="0" w:firstLine="720"/>
        <w:jc w:val="both"/>
        <w:rPr>
          <w:rFonts w:ascii="Times New Roman" w:hAnsi="Times New Roman"/>
          <w:sz w:val="28"/>
          <w:szCs w:val="28"/>
        </w:rPr>
      </w:pPr>
      <w:r w:rsidRPr="009D100E">
        <w:rPr>
          <w:rFonts w:ascii="Times New Roman" w:hAnsi="Times New Roman"/>
          <w:sz w:val="28"/>
          <w:szCs w:val="28"/>
        </w:rPr>
        <w:t>структурна схема частотно-регульованого електроприводу, представлена на рис. (вище)</w:t>
      </w:r>
    </w:p>
    <w:p w:rsidR="00E83F8A" w:rsidRPr="009D100E" w:rsidRDefault="00E83F8A" w:rsidP="00C61EB3">
      <w:pPr>
        <w:pStyle w:val="ListParagraph"/>
        <w:numPr>
          <w:ilvl w:val="0"/>
          <w:numId w:val="10"/>
        </w:numPr>
        <w:spacing w:line="360" w:lineRule="auto"/>
        <w:ind w:left="0" w:firstLine="720"/>
        <w:jc w:val="both"/>
        <w:rPr>
          <w:rFonts w:ascii="Times New Roman" w:hAnsi="Times New Roman"/>
          <w:sz w:val="28"/>
          <w:szCs w:val="28"/>
        </w:rPr>
      </w:pPr>
      <w:r w:rsidRPr="009D100E">
        <w:rPr>
          <w:rFonts w:ascii="Times New Roman" w:hAnsi="Times New Roman"/>
          <w:sz w:val="28"/>
          <w:szCs w:val="28"/>
        </w:rPr>
        <w:t>розрахункові дані у відповідності</w:t>
      </w:r>
      <w:r>
        <w:rPr>
          <w:rFonts w:ascii="Times New Roman" w:hAnsi="Times New Roman"/>
          <w:sz w:val="28"/>
          <w:szCs w:val="28"/>
        </w:rPr>
        <w:t xml:space="preserve"> до розділів (3.</w:t>
      </w:r>
      <w:r w:rsidRPr="009D100E">
        <w:rPr>
          <w:rFonts w:ascii="Times New Roman" w:hAnsi="Times New Roman"/>
          <w:sz w:val="28"/>
          <w:szCs w:val="28"/>
        </w:rPr>
        <w:t>2</w:t>
      </w:r>
      <w:r>
        <w:rPr>
          <w:rFonts w:ascii="Times New Roman" w:hAnsi="Times New Roman"/>
          <w:sz w:val="28"/>
          <w:szCs w:val="28"/>
          <w:lang w:val="ru-RU"/>
        </w:rPr>
        <w:t>-3.8)</w:t>
      </w:r>
      <w:r w:rsidRPr="009D100E">
        <w:rPr>
          <w:rFonts w:ascii="Times New Roman" w:hAnsi="Times New Roman"/>
          <w:sz w:val="28"/>
          <w:szCs w:val="28"/>
        </w:rPr>
        <w:t>. Використовуються дані розрахунків діаграм швидкостей руху підйомної установки, котрі використовувалися для розрахунку електроприводу постійного струму.</w:t>
      </w:r>
    </w:p>
    <w:p w:rsidR="00E83F8A" w:rsidRPr="009D100E" w:rsidRDefault="00E83F8A" w:rsidP="00E83F8A">
      <w:pPr>
        <w:pStyle w:val="ListParagraph"/>
        <w:spacing w:line="360" w:lineRule="auto"/>
        <w:ind w:left="0" w:firstLine="720"/>
        <w:jc w:val="both"/>
        <w:rPr>
          <w:rFonts w:ascii="Times New Roman" w:hAnsi="Times New Roman"/>
          <w:sz w:val="28"/>
          <w:szCs w:val="28"/>
        </w:rPr>
      </w:pPr>
      <w:r w:rsidRPr="009D100E">
        <w:rPr>
          <w:rFonts w:ascii="Times New Roman" w:hAnsi="Times New Roman"/>
          <w:sz w:val="28"/>
          <w:szCs w:val="28"/>
        </w:rPr>
        <w:t>По структурній схемі рис. (вище) складається блок-схема моделі частотно-регульованого електроприводу підйомної установки рис (нижче).</w:t>
      </w:r>
    </w:p>
    <w:p w:rsidR="00E83F8A" w:rsidRPr="009D100E" w:rsidRDefault="00E83F8A" w:rsidP="00E83F8A">
      <w:pPr>
        <w:pStyle w:val="ListParagraph"/>
        <w:spacing w:line="360" w:lineRule="auto"/>
        <w:ind w:left="0" w:firstLine="720"/>
        <w:jc w:val="both"/>
        <w:rPr>
          <w:rFonts w:ascii="Times New Roman" w:hAnsi="Times New Roman"/>
          <w:sz w:val="28"/>
          <w:szCs w:val="28"/>
        </w:rPr>
      </w:pPr>
      <w:r w:rsidRPr="009D100E">
        <w:rPr>
          <w:rFonts w:ascii="Times New Roman" w:hAnsi="Times New Roman"/>
          <w:sz w:val="28"/>
          <w:szCs w:val="28"/>
        </w:rPr>
        <w:lastRenderedPageBreak/>
        <w:t xml:space="preserve">На блоці </w:t>
      </w:r>
      <w:r w:rsidRPr="009D100E">
        <w:rPr>
          <w:rFonts w:ascii="Times New Roman" w:hAnsi="Times New Roman"/>
          <w:sz w:val="28"/>
          <w:szCs w:val="28"/>
          <w:lang w:val="en-US"/>
        </w:rPr>
        <w:t>Gain</w:t>
      </w:r>
      <w:r w:rsidRPr="009D100E">
        <w:rPr>
          <w:rFonts w:ascii="Times New Roman" w:hAnsi="Times New Roman"/>
          <w:sz w:val="28"/>
          <w:szCs w:val="28"/>
        </w:rPr>
        <w:t xml:space="preserve">5 (підсилювач) реалізований коефіцієнт підсилення регулятора швидкості, його чисельне значення </w:t>
      </w:r>
      <m:oMath>
        <m:sSub>
          <m:sSubPr>
            <m:ctrlPr>
              <w:rPr>
                <w:rFonts w:ascii="Cambria Math" w:hAnsi="Cambria Math"/>
                <w:i/>
                <w:sz w:val="28"/>
                <w:szCs w:val="28"/>
              </w:rPr>
            </m:ctrlPr>
          </m:sSubPr>
          <m:e>
            <m:r>
              <w:rPr>
                <w:rFonts w:ascii="Cambria Math" w:hAnsi="Cambria Math"/>
                <w:sz w:val="28"/>
                <w:szCs w:val="28"/>
              </w:rPr>
              <m:t>К</m:t>
            </m:r>
          </m:e>
          <m:sub>
            <m:r>
              <w:rPr>
                <w:rFonts w:ascii="Cambria Math" w:hAnsi="Cambria Math"/>
                <w:sz w:val="28"/>
                <w:szCs w:val="28"/>
              </w:rPr>
              <m:t>РС</m:t>
            </m:r>
          </m:sub>
        </m:sSub>
        <m:r>
          <w:rPr>
            <w:rFonts w:ascii="Cambria Math" w:hAnsi="Cambria Math"/>
            <w:sz w:val="28"/>
            <w:szCs w:val="28"/>
          </w:rPr>
          <m:t>=315,38</m:t>
        </m:r>
      </m:oMath>
      <w:r w:rsidRPr="009D100E">
        <w:rPr>
          <w:rFonts w:ascii="Times New Roman" w:hAnsi="Times New Roman"/>
          <w:sz w:val="28"/>
          <w:szCs w:val="28"/>
        </w:rPr>
        <w:t xml:space="preserve"> вноситься у вікно налаштувань. Блок </w:t>
      </w:r>
      <w:r w:rsidRPr="009D100E">
        <w:rPr>
          <w:rFonts w:ascii="Times New Roman" w:hAnsi="Times New Roman"/>
          <w:sz w:val="28"/>
          <w:szCs w:val="28"/>
          <w:lang w:val="en-US"/>
        </w:rPr>
        <w:t>Gain</w:t>
      </w:r>
      <w:r w:rsidRPr="009D100E">
        <w:rPr>
          <w:rFonts w:ascii="Times New Roman" w:hAnsi="Times New Roman"/>
          <w:sz w:val="28"/>
          <w:szCs w:val="28"/>
        </w:rPr>
        <w:t xml:space="preserve">2 та </w:t>
      </w:r>
      <w:r w:rsidRPr="009D100E">
        <w:rPr>
          <w:rFonts w:ascii="Times New Roman" w:hAnsi="Times New Roman"/>
          <w:sz w:val="28"/>
          <w:szCs w:val="28"/>
          <w:lang w:val="en-US"/>
        </w:rPr>
        <w:t>Gain</w:t>
      </w:r>
      <w:r w:rsidRPr="009D100E">
        <w:rPr>
          <w:rFonts w:ascii="Times New Roman" w:hAnsi="Times New Roman"/>
          <w:sz w:val="28"/>
          <w:szCs w:val="28"/>
        </w:rPr>
        <w:t xml:space="preserve">3 призначені для реалізації коефіцієнтів зворотних </w:t>
      </w:r>
      <w:proofErr w:type="spellStart"/>
      <w:r w:rsidRPr="009D100E">
        <w:rPr>
          <w:rFonts w:ascii="Times New Roman" w:hAnsi="Times New Roman"/>
          <w:sz w:val="28"/>
          <w:szCs w:val="28"/>
        </w:rPr>
        <w:t>зв’язків</w:t>
      </w:r>
      <w:proofErr w:type="spellEnd"/>
      <w:r w:rsidRPr="009D100E">
        <w:rPr>
          <w:rFonts w:ascii="Times New Roman" w:hAnsi="Times New Roman"/>
          <w:sz w:val="28"/>
          <w:szCs w:val="28"/>
        </w:rPr>
        <w:t xml:space="preserve"> по швидкості й струму статора відповідно, їх чисельні значення  </w:t>
      </w:r>
      <m:oMath>
        <m:sSub>
          <m:sSubPr>
            <m:ctrlPr>
              <w:rPr>
                <w:rFonts w:ascii="Cambria Math" w:hAnsi="Cambria Math"/>
                <w:i/>
                <w:sz w:val="28"/>
                <w:szCs w:val="28"/>
              </w:rPr>
            </m:ctrlPr>
          </m:sSubPr>
          <m:e>
            <m:r>
              <w:rPr>
                <w:rFonts w:ascii="Cambria Math" w:hAnsi="Cambria Math"/>
                <w:sz w:val="28"/>
                <w:szCs w:val="28"/>
              </w:rPr>
              <m:t>к</m:t>
            </m:r>
          </m:e>
          <m:sub>
            <m:r>
              <w:rPr>
                <w:rFonts w:ascii="Cambria Math" w:hAnsi="Cambria Math"/>
                <w:sz w:val="28"/>
                <w:szCs w:val="28"/>
              </w:rPr>
              <m:t>ос</m:t>
            </m:r>
          </m:sub>
        </m:sSub>
        <m:r>
          <w:rPr>
            <w:rFonts w:ascii="Cambria Math" w:hAnsi="Cambria Math"/>
            <w:sz w:val="28"/>
            <w:szCs w:val="28"/>
          </w:rPr>
          <m:t>=0,119 В*с</m:t>
        </m:r>
      </m:oMath>
      <w:r w:rsidRPr="009D100E">
        <w:rPr>
          <w:rFonts w:ascii="Times New Roman" w:hAnsi="Times New Roman"/>
          <w:sz w:val="28"/>
          <w:szCs w:val="28"/>
        </w:rPr>
        <w:t xml:space="preserve"> і </w:t>
      </w:r>
      <m:oMath>
        <m:sSub>
          <m:sSubPr>
            <m:ctrlPr>
              <w:rPr>
                <w:rFonts w:ascii="Cambria Math" w:hAnsi="Cambria Math"/>
                <w:i/>
                <w:sz w:val="28"/>
                <w:szCs w:val="28"/>
              </w:rPr>
            </m:ctrlPr>
          </m:sSubPr>
          <m:e>
            <m:r>
              <w:rPr>
                <w:rFonts w:ascii="Cambria Math" w:hAnsi="Cambria Math"/>
                <w:sz w:val="28"/>
                <w:szCs w:val="28"/>
              </w:rPr>
              <m:t>к</m:t>
            </m:r>
          </m:e>
          <m:sub>
            <m:r>
              <w:rPr>
                <w:rFonts w:ascii="Cambria Math" w:hAnsi="Cambria Math"/>
                <w:sz w:val="28"/>
                <w:szCs w:val="28"/>
              </w:rPr>
              <m:t>от</m:t>
            </m:r>
          </m:sub>
        </m:sSub>
        <m:r>
          <w:rPr>
            <w:rFonts w:ascii="Cambria Math" w:hAnsi="Cambria Math"/>
            <w:sz w:val="28"/>
            <w:szCs w:val="28"/>
          </w:rPr>
          <m:t>=0,054</m:t>
        </m:r>
        <m:f>
          <m:fPr>
            <m:type m:val="lin"/>
            <m:ctrlPr>
              <w:rPr>
                <w:rFonts w:ascii="Cambria Math" w:hAnsi="Cambria Math"/>
                <w:i/>
                <w:sz w:val="28"/>
                <w:szCs w:val="28"/>
              </w:rPr>
            </m:ctrlPr>
          </m:fPr>
          <m:num>
            <m:r>
              <w:rPr>
                <w:rFonts w:ascii="Cambria Math" w:hAnsi="Cambria Math"/>
                <w:sz w:val="28"/>
                <w:szCs w:val="28"/>
              </w:rPr>
              <m:t>В</m:t>
            </m:r>
          </m:num>
          <m:den>
            <m:r>
              <w:rPr>
                <w:rFonts w:ascii="Cambria Math" w:hAnsi="Cambria Math"/>
                <w:sz w:val="28"/>
                <w:szCs w:val="28"/>
              </w:rPr>
              <m:t>А</m:t>
            </m:r>
          </m:den>
        </m:f>
      </m:oMath>
      <w:r w:rsidRPr="009D100E">
        <w:rPr>
          <w:rFonts w:ascii="Times New Roman" w:hAnsi="Times New Roman"/>
          <w:sz w:val="28"/>
          <w:szCs w:val="28"/>
        </w:rPr>
        <w:t xml:space="preserve"> вносяться у відповідні вікна налаштувань.</w:t>
      </w:r>
    </w:p>
    <w:p w:rsidR="00E83F8A" w:rsidRPr="009D100E" w:rsidRDefault="00E83F8A" w:rsidP="00E83F8A">
      <w:pPr>
        <w:pStyle w:val="ListParagraph"/>
        <w:spacing w:line="360" w:lineRule="auto"/>
        <w:ind w:left="0" w:firstLine="720"/>
        <w:jc w:val="both"/>
        <w:rPr>
          <w:rFonts w:ascii="Times New Roman" w:hAnsi="Times New Roman"/>
          <w:sz w:val="28"/>
          <w:szCs w:val="28"/>
        </w:rPr>
      </w:pPr>
      <w:r w:rsidRPr="009D100E">
        <w:rPr>
          <w:rFonts w:ascii="Times New Roman" w:hAnsi="Times New Roman"/>
          <w:sz w:val="28"/>
          <w:szCs w:val="28"/>
        </w:rPr>
        <w:t xml:space="preserve">Обмеження сигналу по швидкості </w:t>
      </w:r>
      <w:r w:rsidRPr="009D100E">
        <w:rPr>
          <w:rFonts w:ascii="Times New Roman" w:hAnsi="Times New Roman"/>
          <w:sz w:val="28"/>
          <w:szCs w:val="28"/>
          <w:lang w:val="en-US"/>
        </w:rPr>
        <w:t>U</w:t>
      </w:r>
      <w:r w:rsidRPr="009D100E">
        <w:rPr>
          <w:rFonts w:ascii="Times New Roman" w:hAnsi="Times New Roman"/>
          <w:sz w:val="28"/>
          <w:szCs w:val="28"/>
          <w:vertAlign w:val="subscript"/>
        </w:rPr>
        <w:t>ет</w:t>
      </w:r>
      <w:r w:rsidRPr="009D100E">
        <w:rPr>
          <w:rFonts w:ascii="Times New Roman" w:hAnsi="Times New Roman"/>
          <w:sz w:val="28"/>
          <w:szCs w:val="28"/>
        </w:rPr>
        <w:t xml:space="preserve"> здійснюється за допомогою блоку </w:t>
      </w:r>
      <w:r w:rsidRPr="009D100E">
        <w:rPr>
          <w:rFonts w:ascii="Times New Roman" w:hAnsi="Times New Roman"/>
          <w:sz w:val="28"/>
          <w:szCs w:val="28"/>
          <w:lang w:val="en-US"/>
        </w:rPr>
        <w:t>Saturation</w:t>
      </w:r>
      <w:r w:rsidRPr="009D100E">
        <w:rPr>
          <w:rFonts w:ascii="Times New Roman" w:hAnsi="Times New Roman"/>
          <w:sz w:val="28"/>
          <w:szCs w:val="28"/>
        </w:rPr>
        <w:t>.</w:t>
      </w:r>
    </w:p>
    <w:p w:rsidR="00E83F8A" w:rsidRPr="009D100E" w:rsidRDefault="00E83F8A" w:rsidP="00E83F8A">
      <w:pPr>
        <w:pStyle w:val="ListParagraph"/>
        <w:spacing w:line="360" w:lineRule="auto"/>
        <w:ind w:left="0" w:firstLine="720"/>
        <w:jc w:val="both"/>
        <w:rPr>
          <w:rFonts w:ascii="Times New Roman" w:hAnsi="Times New Roman"/>
          <w:sz w:val="28"/>
          <w:szCs w:val="28"/>
        </w:rPr>
      </w:pPr>
      <w:r w:rsidRPr="009D100E">
        <w:rPr>
          <w:rFonts w:ascii="Times New Roman" w:hAnsi="Times New Roman"/>
          <w:sz w:val="28"/>
          <w:szCs w:val="28"/>
        </w:rPr>
        <w:t xml:space="preserve">Регулятор струму реалізований в моделі за допомогою блоку </w:t>
      </w:r>
      <w:proofErr w:type="spellStart"/>
      <w:r w:rsidRPr="009D100E">
        <w:rPr>
          <w:rFonts w:ascii="Times New Roman" w:hAnsi="Times New Roman"/>
          <w:sz w:val="28"/>
          <w:szCs w:val="28"/>
        </w:rPr>
        <w:t>Zero-pole</w:t>
      </w:r>
      <w:proofErr w:type="spellEnd"/>
      <w:r w:rsidRPr="009D100E">
        <w:rPr>
          <w:rFonts w:ascii="Times New Roman" w:hAnsi="Times New Roman"/>
          <w:sz w:val="28"/>
          <w:szCs w:val="28"/>
        </w:rPr>
        <w:t>. Передавальна функція регулятора швидкості має вигляд:</w:t>
      </w:r>
    </w:p>
    <w:p w:rsidR="00E83F8A" w:rsidRPr="009D100E" w:rsidRDefault="00B4703E" w:rsidP="00E83F8A">
      <w:pPr>
        <w:pStyle w:val="ListParagraph"/>
        <w:spacing w:line="360" w:lineRule="auto"/>
        <w:ind w:left="1080"/>
        <w:jc w:val="both"/>
        <w:rPr>
          <w:rFonts w:ascii="Times New Roman" w:hAnsi="Times New Roman"/>
          <w:sz w:val="28"/>
          <w:szCs w:val="28"/>
        </w:rPr>
      </w:pPr>
      <m:oMathPara>
        <m:oMath>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рт</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э</m:t>
                  </m:r>
                </m:sub>
              </m:sSub>
              <m:r>
                <w:rPr>
                  <w:rFonts w:ascii="Cambria Math" w:hAnsi="Cambria Math"/>
                  <w:sz w:val="28"/>
                  <w:szCs w:val="28"/>
                </w:rPr>
                <m:t>p+1</m:t>
              </m:r>
            </m:num>
            <m:den>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рт</m:t>
                  </m:r>
                </m:sub>
              </m:sSub>
              <m:r>
                <w:rPr>
                  <w:rFonts w:ascii="Cambria Math" w:hAnsi="Cambria Math"/>
                  <w:sz w:val="28"/>
                  <w:szCs w:val="28"/>
                </w:rPr>
                <m:t>p</m:t>
              </m:r>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0.0708p+1</m:t>
              </m:r>
            </m:num>
            <m:den>
              <m:r>
                <w:rPr>
                  <w:rFonts w:ascii="Cambria Math" w:hAnsi="Cambria Math"/>
                  <w:sz w:val="28"/>
                  <w:szCs w:val="28"/>
                </w:rPr>
                <m:t>0.868p</m:t>
              </m:r>
            </m:den>
          </m:f>
        </m:oMath>
      </m:oMathPara>
    </w:p>
    <w:p w:rsidR="00E83F8A" w:rsidRPr="009D100E" w:rsidRDefault="00E83F8A" w:rsidP="00E83F8A">
      <w:pPr>
        <w:pStyle w:val="ListParagraph"/>
        <w:spacing w:line="360" w:lineRule="auto"/>
        <w:ind w:left="1080"/>
        <w:jc w:val="both"/>
        <w:rPr>
          <w:rFonts w:ascii="Times New Roman" w:hAnsi="Times New Roman"/>
          <w:sz w:val="28"/>
          <w:szCs w:val="28"/>
        </w:rPr>
      </w:pPr>
    </w:p>
    <w:p w:rsidR="00E83F8A" w:rsidRPr="009D100E" w:rsidRDefault="00E83F8A" w:rsidP="00E83F8A">
      <w:pPr>
        <w:spacing w:line="360" w:lineRule="auto"/>
        <w:ind w:firstLine="720"/>
        <w:rPr>
          <w:sz w:val="28"/>
          <w:szCs w:val="28"/>
        </w:rPr>
      </w:pPr>
      <w:r w:rsidRPr="009D100E">
        <w:rPr>
          <w:rFonts w:eastAsia="Calibri"/>
          <w:sz w:val="28"/>
          <w:szCs w:val="28"/>
          <w:lang w:eastAsia="en-US"/>
        </w:rPr>
        <w:t xml:space="preserve">Для реалізації передавальної функції регулятора струму в блоці </w:t>
      </w:r>
      <w:proofErr w:type="spellStart"/>
      <w:r w:rsidRPr="009D100E">
        <w:rPr>
          <w:sz w:val="28"/>
          <w:szCs w:val="28"/>
        </w:rPr>
        <w:t>Zero-pole</w:t>
      </w:r>
      <w:proofErr w:type="spellEnd"/>
      <w:r w:rsidRPr="009D100E">
        <w:rPr>
          <w:sz w:val="28"/>
          <w:szCs w:val="28"/>
        </w:rPr>
        <w:t>, необхідно цю передавальну функцію ставити в наступному вигляді:</w:t>
      </w:r>
    </w:p>
    <w:p w:rsidR="00E83F8A" w:rsidRPr="009D100E" w:rsidRDefault="00B4703E" w:rsidP="00E83F8A">
      <w:pPr>
        <w:pStyle w:val="ListParagraph"/>
        <w:spacing w:line="360" w:lineRule="auto"/>
        <w:ind w:left="1080"/>
        <w:jc w:val="both"/>
        <w:rPr>
          <w:rFonts w:ascii="Times New Roman" w:eastAsiaTheme="minorEastAsia" w:hAnsi="Times New Roman"/>
          <w:sz w:val="28"/>
          <w:szCs w:val="28"/>
        </w:rPr>
      </w:pPr>
      <m:oMathPara>
        <m:oMath>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рт</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m:t>
          </m:r>
          <m:f>
            <m:fPr>
              <m:ctrlPr>
                <w:rPr>
                  <w:rFonts w:ascii="Cambria Math" w:hAnsi="Cambria Math"/>
                  <w:i/>
                  <w:sz w:val="28"/>
                  <w:szCs w:val="28"/>
                </w:rPr>
              </m:ctrlPr>
            </m:fPr>
            <m:num>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э</m:t>
                      </m:r>
                    </m:sub>
                  </m:sSub>
                </m:num>
                <m:den>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рт</m:t>
                      </m:r>
                    </m:sub>
                  </m:sSub>
                </m:den>
              </m:f>
              <m:d>
                <m:dPr>
                  <m:ctrlPr>
                    <w:rPr>
                      <w:rFonts w:ascii="Cambria Math" w:hAnsi="Cambria Math"/>
                      <w:i/>
                      <w:sz w:val="28"/>
                      <w:szCs w:val="28"/>
                    </w:rPr>
                  </m:ctrlPr>
                </m:dPr>
                <m:e>
                  <m:r>
                    <w:rPr>
                      <w:rFonts w:ascii="Cambria Math" w:hAnsi="Cambria Math"/>
                      <w:sz w:val="28"/>
                      <w:szCs w:val="28"/>
                    </w:rPr>
                    <m:t>p+</m:t>
                  </m:r>
                  <m:f>
                    <m:fPr>
                      <m:ctrlPr>
                        <w:rPr>
                          <w:rFonts w:ascii="Cambria Math" w:hAnsi="Cambria Math"/>
                          <w:i/>
                          <w:sz w:val="28"/>
                          <w:szCs w:val="28"/>
                        </w:rPr>
                      </m:ctrlPr>
                    </m:fPr>
                    <m:num>
                      <m:r>
                        <w:rPr>
                          <w:rFonts w:ascii="Cambria Math" w:hAnsi="Cambria Math"/>
                          <w:sz w:val="28"/>
                          <w:szCs w:val="28"/>
                        </w:rPr>
                        <m:t>1</m:t>
                      </m:r>
                    </m:num>
                    <m:den>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э</m:t>
                          </m:r>
                        </m:sub>
                      </m:sSub>
                    </m:den>
                  </m:f>
                </m:e>
              </m:d>
            </m:num>
            <m:den>
              <m:r>
                <w:rPr>
                  <w:rFonts w:ascii="Cambria Math" w:hAnsi="Cambria Math"/>
                  <w:sz w:val="28"/>
                  <w:szCs w:val="28"/>
                </w:rPr>
                <m:t>p</m:t>
              </m:r>
            </m:den>
          </m:f>
          <m:r>
            <w:rPr>
              <w:rFonts w:ascii="Cambria Math" w:hAnsi="Cambria Math"/>
              <w:sz w:val="28"/>
              <w:szCs w:val="28"/>
            </w:rPr>
            <m:t>=</m:t>
          </m:r>
          <m:f>
            <m:fPr>
              <m:ctrlPr>
                <w:rPr>
                  <w:rFonts w:ascii="Cambria Math" w:hAnsi="Cambria Math"/>
                  <w:i/>
                  <w:sz w:val="28"/>
                  <w:szCs w:val="28"/>
                </w:rPr>
              </m:ctrlPr>
            </m:fPr>
            <m:num>
              <m:f>
                <m:fPr>
                  <m:ctrlPr>
                    <w:rPr>
                      <w:rFonts w:ascii="Cambria Math" w:hAnsi="Cambria Math"/>
                      <w:i/>
                      <w:sz w:val="28"/>
                      <w:szCs w:val="28"/>
                    </w:rPr>
                  </m:ctrlPr>
                </m:fPr>
                <m:num>
                  <m:r>
                    <w:rPr>
                      <w:rFonts w:ascii="Cambria Math" w:hAnsi="Cambria Math"/>
                      <w:sz w:val="28"/>
                      <w:szCs w:val="28"/>
                    </w:rPr>
                    <m:t>0,0708</m:t>
                  </m:r>
                </m:num>
                <m:den>
                  <m:r>
                    <w:rPr>
                      <w:rFonts w:ascii="Cambria Math" w:hAnsi="Cambria Math"/>
                      <w:sz w:val="28"/>
                      <w:szCs w:val="28"/>
                    </w:rPr>
                    <m:t>0,868</m:t>
                  </m:r>
                </m:den>
              </m:f>
              <m:d>
                <m:dPr>
                  <m:ctrlPr>
                    <w:rPr>
                      <w:rFonts w:ascii="Cambria Math" w:hAnsi="Cambria Math"/>
                      <w:i/>
                      <w:sz w:val="28"/>
                      <w:szCs w:val="28"/>
                    </w:rPr>
                  </m:ctrlPr>
                </m:dPr>
                <m:e>
                  <m:r>
                    <w:rPr>
                      <w:rFonts w:ascii="Cambria Math" w:hAnsi="Cambria Math"/>
                      <w:sz w:val="28"/>
                      <w:szCs w:val="28"/>
                    </w:rPr>
                    <m:t>p+</m:t>
                  </m:r>
                  <m:f>
                    <m:fPr>
                      <m:ctrlPr>
                        <w:rPr>
                          <w:rFonts w:ascii="Cambria Math" w:hAnsi="Cambria Math"/>
                          <w:i/>
                          <w:sz w:val="28"/>
                          <w:szCs w:val="28"/>
                        </w:rPr>
                      </m:ctrlPr>
                    </m:fPr>
                    <m:num>
                      <m:r>
                        <w:rPr>
                          <w:rFonts w:ascii="Cambria Math" w:hAnsi="Cambria Math"/>
                          <w:sz w:val="28"/>
                          <w:szCs w:val="28"/>
                        </w:rPr>
                        <m:t>1</m:t>
                      </m:r>
                    </m:num>
                    <m:den>
                      <m:r>
                        <w:rPr>
                          <w:rFonts w:ascii="Cambria Math" w:hAnsi="Cambria Math"/>
                          <w:sz w:val="28"/>
                          <w:szCs w:val="28"/>
                        </w:rPr>
                        <m:t>0,0708</m:t>
                      </m:r>
                    </m:den>
                  </m:f>
                </m:e>
              </m:d>
            </m:num>
            <m:den>
              <m:r>
                <w:rPr>
                  <w:rFonts w:ascii="Cambria Math" w:hAnsi="Cambria Math"/>
                  <w:sz w:val="28"/>
                  <w:szCs w:val="28"/>
                </w:rPr>
                <m:t>p</m:t>
              </m:r>
            </m:den>
          </m:f>
          <m:r>
            <w:rPr>
              <w:rFonts w:ascii="Cambria Math" w:hAnsi="Cambria Math"/>
              <w:sz w:val="28"/>
              <w:szCs w:val="28"/>
            </w:rPr>
            <m:t>=</m:t>
          </m:r>
        </m:oMath>
      </m:oMathPara>
    </w:p>
    <w:p w:rsidR="00E83F8A" w:rsidRPr="009D100E" w:rsidRDefault="00E83F8A" w:rsidP="00E83F8A">
      <w:pPr>
        <w:pStyle w:val="ListParagraph"/>
        <w:spacing w:line="360" w:lineRule="auto"/>
        <w:ind w:left="1080"/>
        <w:jc w:val="both"/>
        <w:rPr>
          <w:rFonts w:ascii="Times New Roman" w:hAnsi="Times New Roman"/>
          <w:sz w:val="28"/>
          <w:szCs w:val="28"/>
        </w:rPr>
      </w:pPr>
      <m:oMathPara>
        <m:oMath>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0.08156682(p+14,124293785)</m:t>
              </m:r>
            </m:num>
            <m:den>
              <m:r>
                <w:rPr>
                  <w:rFonts w:ascii="Cambria Math" w:hAnsi="Cambria Math"/>
                  <w:sz w:val="28"/>
                  <w:szCs w:val="28"/>
                </w:rPr>
                <m:t>p</m:t>
              </m:r>
            </m:den>
          </m:f>
        </m:oMath>
      </m:oMathPara>
    </w:p>
    <w:p w:rsidR="00E83F8A" w:rsidRPr="009D100E" w:rsidRDefault="00E83F8A" w:rsidP="00E83F8A">
      <w:pPr>
        <w:pStyle w:val="ListParagraph"/>
        <w:spacing w:line="360" w:lineRule="auto"/>
        <w:ind w:left="1080"/>
        <w:jc w:val="both"/>
        <w:rPr>
          <w:rFonts w:ascii="Times New Roman" w:hAnsi="Times New Roman"/>
          <w:sz w:val="28"/>
          <w:szCs w:val="28"/>
        </w:rPr>
      </w:pPr>
    </w:p>
    <w:p w:rsidR="00E83F8A" w:rsidRPr="009D100E" w:rsidRDefault="00E83F8A" w:rsidP="00E83F8A">
      <w:pPr>
        <w:spacing w:line="360" w:lineRule="auto"/>
        <w:ind w:firstLine="720"/>
        <w:rPr>
          <w:rFonts w:eastAsia="Calibri"/>
          <w:sz w:val="28"/>
          <w:szCs w:val="28"/>
          <w:lang w:eastAsia="en-US"/>
        </w:rPr>
      </w:pPr>
      <w:r w:rsidRPr="009D100E">
        <w:rPr>
          <w:rFonts w:eastAsia="Calibri"/>
          <w:sz w:val="28"/>
          <w:szCs w:val="28"/>
          <w:lang w:eastAsia="en-US"/>
        </w:rPr>
        <w:t xml:space="preserve">Для скіпових підйомних установок використовується </w:t>
      </w:r>
      <w:proofErr w:type="spellStart"/>
      <w:r w:rsidRPr="009D100E">
        <w:rPr>
          <w:rFonts w:eastAsia="Calibri"/>
          <w:sz w:val="28"/>
          <w:szCs w:val="28"/>
          <w:lang w:eastAsia="en-US"/>
        </w:rPr>
        <w:t>трьохперіодна</w:t>
      </w:r>
      <w:proofErr w:type="spellEnd"/>
      <w:r w:rsidRPr="009D100E">
        <w:rPr>
          <w:rFonts w:eastAsia="Calibri"/>
          <w:sz w:val="28"/>
          <w:szCs w:val="28"/>
          <w:lang w:eastAsia="en-US"/>
        </w:rPr>
        <w:t xml:space="preserve"> діаграма руху сосудів. Реалізація керуючого сигналу задання по швидкості </w:t>
      </w:r>
      <w:r w:rsidRPr="009D100E">
        <w:rPr>
          <w:rFonts w:eastAsia="Calibri"/>
          <w:sz w:val="28"/>
          <w:szCs w:val="28"/>
          <w:lang w:val="en-US" w:eastAsia="en-US"/>
        </w:rPr>
        <w:t>U</w:t>
      </w:r>
      <w:proofErr w:type="spellStart"/>
      <w:r w:rsidRPr="009D100E">
        <w:rPr>
          <w:rFonts w:eastAsia="Calibri"/>
          <w:sz w:val="28"/>
          <w:szCs w:val="28"/>
          <w:vertAlign w:val="subscript"/>
          <w:lang w:eastAsia="en-US"/>
        </w:rPr>
        <w:t>зс</w:t>
      </w:r>
      <w:proofErr w:type="spellEnd"/>
      <w:r w:rsidRPr="009D100E">
        <w:rPr>
          <w:rFonts w:eastAsia="Calibri"/>
          <w:sz w:val="28"/>
          <w:szCs w:val="28"/>
          <w:lang w:eastAsia="en-US"/>
        </w:rPr>
        <w:t xml:space="preserve">, у відповідності до заданої діаграми руху, виконується за допомогою програмуючого пристрою. Моделювання пристрою виконується за допомогою блоків </w:t>
      </w:r>
      <w:r w:rsidRPr="009D100E">
        <w:rPr>
          <w:rFonts w:eastAsia="Calibri"/>
          <w:sz w:val="28"/>
          <w:szCs w:val="28"/>
          <w:lang w:val="en-US" w:eastAsia="en-US"/>
        </w:rPr>
        <w:t>Clock</w:t>
      </w:r>
      <w:r w:rsidRPr="009D100E">
        <w:rPr>
          <w:rFonts w:eastAsia="Calibri"/>
          <w:sz w:val="28"/>
          <w:szCs w:val="28"/>
          <w:lang w:eastAsia="en-US"/>
        </w:rPr>
        <w:t xml:space="preserve">, </w:t>
      </w:r>
      <w:proofErr w:type="spellStart"/>
      <w:r w:rsidRPr="009D100E">
        <w:rPr>
          <w:rFonts w:eastAsia="Calibri"/>
          <w:sz w:val="28"/>
          <w:szCs w:val="28"/>
          <w:lang w:val="en-US" w:eastAsia="en-US"/>
        </w:rPr>
        <w:t>Fcn</w:t>
      </w:r>
      <w:proofErr w:type="spellEnd"/>
      <w:r w:rsidRPr="009D100E">
        <w:rPr>
          <w:rFonts w:eastAsia="Calibri"/>
          <w:sz w:val="28"/>
          <w:szCs w:val="28"/>
          <w:lang w:eastAsia="en-US"/>
        </w:rPr>
        <w:t xml:space="preserve">, </w:t>
      </w:r>
      <w:r w:rsidRPr="009D100E">
        <w:rPr>
          <w:rFonts w:eastAsia="Calibri"/>
          <w:sz w:val="28"/>
          <w:szCs w:val="28"/>
          <w:lang w:val="en-US" w:eastAsia="en-US"/>
        </w:rPr>
        <w:t>Integrator</w:t>
      </w:r>
      <w:r w:rsidRPr="009D100E">
        <w:rPr>
          <w:rFonts w:eastAsia="Calibri"/>
          <w:sz w:val="28"/>
          <w:szCs w:val="28"/>
          <w:lang w:eastAsia="en-US"/>
        </w:rPr>
        <w:t xml:space="preserve"> та </w:t>
      </w:r>
      <w:r w:rsidRPr="009D100E">
        <w:rPr>
          <w:rFonts w:eastAsia="Calibri"/>
          <w:sz w:val="28"/>
          <w:szCs w:val="28"/>
          <w:lang w:val="en-US" w:eastAsia="en-US"/>
        </w:rPr>
        <w:t>Gain</w:t>
      </w:r>
      <w:r w:rsidRPr="009D100E">
        <w:rPr>
          <w:rFonts w:eastAsia="Calibri"/>
          <w:sz w:val="28"/>
          <w:szCs w:val="28"/>
          <w:lang w:eastAsia="en-US"/>
        </w:rPr>
        <w:t>4.</w:t>
      </w:r>
    </w:p>
    <w:p w:rsidR="00E83F8A" w:rsidRPr="009D100E" w:rsidRDefault="00E83F8A" w:rsidP="00E83F8A">
      <w:pPr>
        <w:spacing w:line="360" w:lineRule="auto"/>
        <w:ind w:firstLine="720"/>
        <w:rPr>
          <w:rFonts w:eastAsia="Calibri"/>
          <w:sz w:val="28"/>
          <w:szCs w:val="28"/>
          <w:lang w:eastAsia="en-US"/>
        </w:rPr>
      </w:pPr>
      <w:r w:rsidRPr="009D100E">
        <w:rPr>
          <w:rFonts w:eastAsia="Calibri"/>
          <w:sz w:val="28"/>
          <w:szCs w:val="28"/>
          <w:lang w:eastAsia="en-US"/>
        </w:rPr>
        <w:t>Як видно з діаграми швидкості рис (вверху), ми маємо прискорення й сповільнення, рух з встановленою швидкістю, котрі діють в певні періоди часу.</w:t>
      </w:r>
    </w:p>
    <w:p w:rsidR="00E83F8A" w:rsidRPr="009D100E" w:rsidRDefault="00E83F8A" w:rsidP="00E83F8A">
      <w:pPr>
        <w:spacing w:line="360" w:lineRule="auto"/>
        <w:ind w:firstLine="720"/>
        <w:rPr>
          <w:rFonts w:eastAsia="Calibri"/>
          <w:sz w:val="28"/>
          <w:szCs w:val="28"/>
          <w:lang w:eastAsia="en-US"/>
        </w:rPr>
      </w:pPr>
      <w:r w:rsidRPr="009D100E">
        <w:rPr>
          <w:rFonts w:eastAsia="Calibri"/>
          <w:sz w:val="28"/>
          <w:szCs w:val="28"/>
          <w:lang w:eastAsia="en-US"/>
        </w:rPr>
        <w:t xml:space="preserve">За допомогою блоку </w:t>
      </w:r>
      <w:proofErr w:type="spellStart"/>
      <w:r w:rsidRPr="009D100E">
        <w:rPr>
          <w:rFonts w:eastAsia="Calibri"/>
          <w:sz w:val="28"/>
          <w:szCs w:val="28"/>
          <w:lang w:val="en-US" w:eastAsia="en-US"/>
        </w:rPr>
        <w:t>Fcn</w:t>
      </w:r>
      <w:proofErr w:type="spellEnd"/>
      <w:r w:rsidRPr="009D100E">
        <w:rPr>
          <w:rFonts w:eastAsia="Calibri"/>
          <w:sz w:val="28"/>
          <w:szCs w:val="28"/>
          <w:lang w:eastAsia="en-US"/>
        </w:rPr>
        <w:t xml:space="preserve"> </w:t>
      </w:r>
      <w:proofErr w:type="spellStart"/>
      <w:r w:rsidRPr="009D100E">
        <w:rPr>
          <w:rFonts w:eastAsia="Calibri"/>
          <w:sz w:val="28"/>
          <w:szCs w:val="28"/>
          <w:lang w:eastAsia="en-US"/>
        </w:rPr>
        <w:t>задамо</w:t>
      </w:r>
      <w:proofErr w:type="spellEnd"/>
      <w:r w:rsidRPr="009D100E">
        <w:rPr>
          <w:rFonts w:eastAsia="Calibri"/>
          <w:sz w:val="28"/>
          <w:szCs w:val="28"/>
          <w:lang w:eastAsia="en-US"/>
        </w:rPr>
        <w:t xml:space="preserve">, використовуючи </w:t>
      </w:r>
      <w:proofErr w:type="spellStart"/>
      <w:r w:rsidRPr="009D100E">
        <w:rPr>
          <w:rFonts w:eastAsia="Calibri"/>
          <w:sz w:val="28"/>
          <w:szCs w:val="28"/>
          <w:lang w:eastAsia="en-US"/>
        </w:rPr>
        <w:t>булеву</w:t>
      </w:r>
      <w:proofErr w:type="spellEnd"/>
      <w:r w:rsidRPr="009D100E">
        <w:rPr>
          <w:rFonts w:eastAsia="Calibri"/>
          <w:sz w:val="28"/>
          <w:szCs w:val="28"/>
          <w:lang w:eastAsia="en-US"/>
        </w:rPr>
        <w:t xml:space="preserve"> алгебру, залежність зміни прискорення «а» в часі «</w:t>
      </w:r>
      <w:r w:rsidRPr="009D100E">
        <w:rPr>
          <w:rFonts w:eastAsia="Calibri"/>
          <w:sz w:val="28"/>
          <w:szCs w:val="28"/>
          <w:lang w:val="en-US" w:eastAsia="en-US"/>
        </w:rPr>
        <w:t>t</w:t>
      </w:r>
      <w:r w:rsidRPr="009D100E">
        <w:rPr>
          <w:rFonts w:eastAsia="Calibri"/>
          <w:sz w:val="28"/>
          <w:szCs w:val="28"/>
          <w:lang w:eastAsia="en-US"/>
        </w:rPr>
        <w:t xml:space="preserve">» за цикл руху. Величини й періоди дії прискорень, </w:t>
      </w:r>
      <w:r w:rsidRPr="009D100E">
        <w:rPr>
          <w:rFonts w:eastAsia="Calibri"/>
          <w:sz w:val="28"/>
          <w:szCs w:val="28"/>
          <w:lang w:eastAsia="en-US"/>
        </w:rPr>
        <w:lastRenderedPageBreak/>
        <w:t>сповільнень й руху з встановленою швид</w:t>
      </w:r>
      <w:r w:rsidR="00C43B90">
        <w:rPr>
          <w:rFonts w:eastAsia="Calibri"/>
          <w:sz w:val="28"/>
          <w:szCs w:val="28"/>
          <w:lang w:eastAsia="en-US"/>
        </w:rPr>
        <w:t>кістю, у відповідності до табл. 3.3</w:t>
      </w:r>
      <w:r w:rsidRPr="009D100E">
        <w:rPr>
          <w:rFonts w:eastAsia="Calibri"/>
          <w:sz w:val="28"/>
          <w:szCs w:val="28"/>
          <w:lang w:eastAsia="en-US"/>
        </w:rPr>
        <w:t xml:space="preserve">, задаються </w:t>
      </w:r>
      <w:proofErr w:type="spellStart"/>
      <w:r w:rsidRPr="009D100E">
        <w:rPr>
          <w:rFonts w:eastAsia="Calibri"/>
          <w:sz w:val="28"/>
          <w:szCs w:val="28"/>
          <w:lang w:eastAsia="en-US"/>
        </w:rPr>
        <w:t>булевою</w:t>
      </w:r>
      <w:proofErr w:type="spellEnd"/>
      <w:r w:rsidRPr="009D100E">
        <w:rPr>
          <w:rFonts w:eastAsia="Calibri"/>
          <w:sz w:val="28"/>
          <w:szCs w:val="28"/>
          <w:lang w:eastAsia="en-US"/>
        </w:rPr>
        <w:t xml:space="preserve"> алгеброю у вікні налаштування блоку </w:t>
      </w:r>
      <w:proofErr w:type="spellStart"/>
      <w:r w:rsidRPr="009D100E">
        <w:rPr>
          <w:rFonts w:eastAsia="Calibri"/>
          <w:sz w:val="28"/>
          <w:szCs w:val="28"/>
          <w:lang w:val="en-US" w:eastAsia="en-US"/>
        </w:rPr>
        <w:t>Fcn</w:t>
      </w:r>
      <w:proofErr w:type="spellEnd"/>
      <w:r w:rsidRPr="009D100E">
        <w:rPr>
          <w:rFonts w:eastAsia="Calibri"/>
          <w:sz w:val="28"/>
          <w:szCs w:val="28"/>
          <w:lang w:eastAsia="en-US"/>
        </w:rPr>
        <w:t xml:space="preserve">. </w:t>
      </w:r>
    </w:p>
    <w:p w:rsidR="00E83F8A" w:rsidRPr="009D100E" w:rsidRDefault="00E83F8A" w:rsidP="00E83F8A">
      <w:pPr>
        <w:spacing w:line="360" w:lineRule="auto"/>
        <w:ind w:firstLine="426"/>
        <w:rPr>
          <w:sz w:val="28"/>
          <w:szCs w:val="28"/>
        </w:rPr>
      </w:pPr>
      <w:r w:rsidRPr="009D100E">
        <w:rPr>
          <w:sz w:val="28"/>
          <w:szCs w:val="28"/>
        </w:rPr>
        <w:t xml:space="preserve">Таблиця </w:t>
      </w:r>
      <w:r w:rsidR="00C43B90">
        <w:rPr>
          <w:sz w:val="28"/>
          <w:szCs w:val="28"/>
        </w:rPr>
        <w:t>3</w:t>
      </w:r>
      <w:r w:rsidRPr="009D100E">
        <w:rPr>
          <w:sz w:val="28"/>
          <w:szCs w:val="28"/>
        </w:rPr>
        <w:t>.</w:t>
      </w:r>
      <w:r w:rsidR="00C43B90">
        <w:rPr>
          <w:sz w:val="28"/>
          <w:szCs w:val="28"/>
        </w:rPr>
        <w:t>3</w:t>
      </w:r>
      <w:r w:rsidRPr="009D100E">
        <w:rPr>
          <w:sz w:val="28"/>
          <w:szCs w:val="28"/>
        </w:rPr>
        <w:t>- Параметри діаграми прискорень</w:t>
      </w:r>
    </w:p>
    <w:tbl>
      <w:tblPr>
        <w:tblStyle w:val="TableGrid"/>
        <w:tblW w:w="10065" w:type="dxa"/>
        <w:tblInd w:w="-289" w:type="dxa"/>
        <w:tblLayout w:type="fixed"/>
        <w:tblLook w:val="04A0" w:firstRow="1" w:lastRow="0" w:firstColumn="1" w:lastColumn="0" w:noHBand="0" w:noVBand="1"/>
      </w:tblPr>
      <w:tblGrid>
        <w:gridCol w:w="993"/>
        <w:gridCol w:w="851"/>
        <w:gridCol w:w="1275"/>
        <w:gridCol w:w="1560"/>
        <w:gridCol w:w="1701"/>
        <w:gridCol w:w="1749"/>
        <w:gridCol w:w="1936"/>
      </w:tblGrid>
      <w:tr w:rsidR="00E83F8A" w:rsidRPr="009D100E" w:rsidTr="00E83F8A">
        <w:tc>
          <w:tcPr>
            <w:tcW w:w="993" w:type="dxa"/>
            <w:tcBorders>
              <w:top w:val="single" w:sz="4" w:space="0" w:color="auto"/>
              <w:left w:val="single" w:sz="4" w:space="0" w:color="auto"/>
              <w:bottom w:val="single" w:sz="4" w:space="0" w:color="auto"/>
              <w:right w:val="single" w:sz="4" w:space="0" w:color="auto"/>
            </w:tcBorders>
            <w:vAlign w:val="center"/>
            <w:hideMark/>
          </w:tcPr>
          <w:p w:rsidR="00E83F8A" w:rsidRPr="009D100E" w:rsidRDefault="00E83F8A" w:rsidP="00C43B90">
            <w:pPr>
              <w:spacing w:line="360" w:lineRule="auto"/>
              <w:ind w:left="-387" w:firstLine="339"/>
              <w:rPr>
                <w:sz w:val="24"/>
              </w:rPr>
            </w:pPr>
            <w:r w:rsidRPr="009D100E">
              <w:rPr>
                <w:sz w:val="24"/>
                <w:lang w:val="en-US"/>
              </w:rPr>
              <w:t>t</w:t>
            </w:r>
            <w:r w:rsidRPr="009D100E">
              <w:rPr>
                <w:sz w:val="24"/>
              </w:rPr>
              <w:t xml:space="preserve">, </w:t>
            </w:r>
            <w:r w:rsidRPr="009D100E">
              <w:rPr>
                <w:sz w:val="24"/>
                <w:lang w:val="en-US"/>
              </w:rPr>
              <w:t>c</w:t>
            </w:r>
          </w:p>
        </w:tc>
        <w:tc>
          <w:tcPr>
            <w:tcW w:w="851" w:type="dxa"/>
            <w:tcBorders>
              <w:top w:val="single" w:sz="4" w:space="0" w:color="auto"/>
              <w:left w:val="single" w:sz="4" w:space="0" w:color="auto"/>
              <w:bottom w:val="single" w:sz="4" w:space="0" w:color="auto"/>
              <w:right w:val="single" w:sz="4" w:space="0" w:color="auto"/>
            </w:tcBorders>
            <w:vAlign w:val="center"/>
            <w:hideMark/>
          </w:tcPr>
          <w:p w:rsidR="00E83F8A" w:rsidRPr="009D100E" w:rsidRDefault="00E83F8A" w:rsidP="00C43B90">
            <w:pPr>
              <w:spacing w:line="360" w:lineRule="auto"/>
              <w:ind w:left="-387" w:firstLine="339"/>
              <w:rPr>
                <w:sz w:val="24"/>
              </w:rPr>
            </w:pPr>
            <w:r w:rsidRPr="009D100E">
              <w:rPr>
                <w:sz w:val="24"/>
              </w:rPr>
              <w:t>0-12</w:t>
            </w:r>
          </w:p>
        </w:tc>
        <w:tc>
          <w:tcPr>
            <w:tcW w:w="1275" w:type="dxa"/>
            <w:tcBorders>
              <w:top w:val="single" w:sz="4" w:space="0" w:color="auto"/>
              <w:left w:val="single" w:sz="4" w:space="0" w:color="auto"/>
              <w:bottom w:val="single" w:sz="4" w:space="0" w:color="auto"/>
              <w:right w:val="single" w:sz="4" w:space="0" w:color="auto"/>
            </w:tcBorders>
            <w:vAlign w:val="center"/>
            <w:hideMark/>
          </w:tcPr>
          <w:p w:rsidR="00E83F8A" w:rsidRPr="009D100E" w:rsidRDefault="00E83F8A" w:rsidP="00C43B90">
            <w:pPr>
              <w:spacing w:line="360" w:lineRule="auto"/>
              <w:ind w:left="-387" w:firstLine="339"/>
              <w:rPr>
                <w:sz w:val="24"/>
              </w:rPr>
            </w:pPr>
            <w:r w:rsidRPr="009D100E">
              <w:rPr>
                <w:sz w:val="24"/>
              </w:rPr>
              <w:t>12-25,11</w:t>
            </w:r>
          </w:p>
        </w:tc>
        <w:tc>
          <w:tcPr>
            <w:tcW w:w="1560" w:type="dxa"/>
            <w:tcBorders>
              <w:top w:val="single" w:sz="4" w:space="0" w:color="auto"/>
              <w:left w:val="single" w:sz="4" w:space="0" w:color="auto"/>
              <w:bottom w:val="single" w:sz="4" w:space="0" w:color="auto"/>
              <w:right w:val="single" w:sz="4" w:space="0" w:color="auto"/>
            </w:tcBorders>
            <w:vAlign w:val="center"/>
            <w:hideMark/>
          </w:tcPr>
          <w:p w:rsidR="00E83F8A" w:rsidRPr="009D100E" w:rsidRDefault="00E83F8A" w:rsidP="00C43B90">
            <w:pPr>
              <w:spacing w:line="360" w:lineRule="auto"/>
              <w:ind w:left="-387" w:firstLine="339"/>
              <w:rPr>
                <w:sz w:val="24"/>
              </w:rPr>
            </w:pPr>
            <w:r w:rsidRPr="009D100E">
              <w:rPr>
                <w:sz w:val="24"/>
              </w:rPr>
              <w:t xml:space="preserve"> 25,11-81,21</w:t>
            </w:r>
          </w:p>
        </w:tc>
        <w:tc>
          <w:tcPr>
            <w:tcW w:w="1701" w:type="dxa"/>
            <w:tcBorders>
              <w:top w:val="single" w:sz="4" w:space="0" w:color="auto"/>
              <w:left w:val="single" w:sz="4" w:space="0" w:color="auto"/>
              <w:bottom w:val="single" w:sz="4" w:space="0" w:color="auto"/>
              <w:right w:val="single" w:sz="4" w:space="0" w:color="auto"/>
            </w:tcBorders>
            <w:vAlign w:val="center"/>
            <w:hideMark/>
          </w:tcPr>
          <w:p w:rsidR="00E83F8A" w:rsidRPr="009D100E" w:rsidRDefault="00E83F8A" w:rsidP="00C43B90">
            <w:pPr>
              <w:spacing w:line="360" w:lineRule="auto"/>
              <w:ind w:left="-387" w:firstLine="339"/>
              <w:rPr>
                <w:sz w:val="24"/>
              </w:rPr>
            </w:pPr>
            <w:r w:rsidRPr="009D100E">
              <w:rPr>
                <w:sz w:val="24"/>
              </w:rPr>
              <w:t>81,21- 92,04</w:t>
            </w:r>
          </w:p>
        </w:tc>
        <w:tc>
          <w:tcPr>
            <w:tcW w:w="1749" w:type="dxa"/>
            <w:tcBorders>
              <w:top w:val="single" w:sz="4" w:space="0" w:color="auto"/>
              <w:left w:val="single" w:sz="4" w:space="0" w:color="auto"/>
              <w:bottom w:val="single" w:sz="4" w:space="0" w:color="auto"/>
              <w:right w:val="single" w:sz="4" w:space="0" w:color="auto"/>
            </w:tcBorders>
            <w:vAlign w:val="center"/>
            <w:hideMark/>
          </w:tcPr>
          <w:p w:rsidR="00E83F8A" w:rsidRPr="009D100E" w:rsidRDefault="00E83F8A" w:rsidP="00C43B90">
            <w:pPr>
              <w:spacing w:line="360" w:lineRule="auto"/>
              <w:ind w:left="-387" w:firstLine="339"/>
              <w:rPr>
                <w:sz w:val="24"/>
              </w:rPr>
            </w:pPr>
            <w:r w:rsidRPr="009D100E">
              <w:rPr>
                <w:sz w:val="24"/>
              </w:rPr>
              <w:t xml:space="preserve">  92,04-110,04</w:t>
            </w:r>
          </w:p>
        </w:tc>
        <w:tc>
          <w:tcPr>
            <w:tcW w:w="1936" w:type="dxa"/>
            <w:tcBorders>
              <w:top w:val="single" w:sz="4" w:space="0" w:color="auto"/>
              <w:left w:val="single" w:sz="4" w:space="0" w:color="auto"/>
              <w:bottom w:val="single" w:sz="4" w:space="0" w:color="auto"/>
              <w:right w:val="single" w:sz="4" w:space="0" w:color="auto"/>
            </w:tcBorders>
            <w:vAlign w:val="center"/>
            <w:hideMark/>
          </w:tcPr>
          <w:p w:rsidR="00E83F8A" w:rsidRPr="009D100E" w:rsidRDefault="00E83F8A" w:rsidP="00C43B90">
            <w:pPr>
              <w:spacing w:line="360" w:lineRule="auto"/>
              <w:ind w:left="-387" w:firstLine="339"/>
              <w:rPr>
                <w:sz w:val="24"/>
              </w:rPr>
            </w:pPr>
            <w:r w:rsidRPr="009D100E">
              <w:rPr>
                <w:sz w:val="24"/>
              </w:rPr>
              <w:t>110,04-112,04</w:t>
            </w:r>
          </w:p>
        </w:tc>
      </w:tr>
      <w:tr w:rsidR="00E83F8A" w:rsidRPr="009D100E" w:rsidTr="00E83F8A">
        <w:tc>
          <w:tcPr>
            <w:tcW w:w="993" w:type="dxa"/>
            <w:tcBorders>
              <w:top w:val="single" w:sz="4" w:space="0" w:color="auto"/>
              <w:left w:val="single" w:sz="4" w:space="0" w:color="auto"/>
              <w:bottom w:val="single" w:sz="4" w:space="0" w:color="auto"/>
              <w:right w:val="single" w:sz="4" w:space="0" w:color="auto"/>
            </w:tcBorders>
            <w:vAlign w:val="center"/>
            <w:hideMark/>
          </w:tcPr>
          <w:p w:rsidR="00E83F8A" w:rsidRPr="009D100E" w:rsidRDefault="00E83F8A" w:rsidP="00C43B90">
            <w:pPr>
              <w:spacing w:line="360" w:lineRule="auto"/>
              <w:ind w:left="-387" w:firstLine="339"/>
              <w:rPr>
                <w:sz w:val="24"/>
              </w:rPr>
            </w:pPr>
            <w:r w:rsidRPr="009D100E">
              <w:rPr>
                <w:sz w:val="24"/>
              </w:rPr>
              <w:t>а, м/с</w:t>
            </w:r>
            <w:r w:rsidRPr="009D100E">
              <w:rPr>
                <w:sz w:val="24"/>
                <w:vertAlign w:val="superscript"/>
              </w:rPr>
              <w:t>2</w:t>
            </w:r>
          </w:p>
        </w:tc>
        <w:tc>
          <w:tcPr>
            <w:tcW w:w="851" w:type="dxa"/>
            <w:tcBorders>
              <w:top w:val="single" w:sz="4" w:space="0" w:color="auto"/>
              <w:left w:val="single" w:sz="4" w:space="0" w:color="auto"/>
              <w:bottom w:val="single" w:sz="4" w:space="0" w:color="auto"/>
              <w:right w:val="single" w:sz="4" w:space="0" w:color="auto"/>
            </w:tcBorders>
            <w:vAlign w:val="center"/>
            <w:hideMark/>
          </w:tcPr>
          <w:p w:rsidR="00E83F8A" w:rsidRPr="009D100E" w:rsidRDefault="00E83F8A" w:rsidP="00C43B90">
            <w:pPr>
              <w:spacing w:line="360" w:lineRule="auto"/>
              <w:ind w:left="-387" w:firstLine="339"/>
              <w:rPr>
                <w:sz w:val="24"/>
              </w:rPr>
            </w:pPr>
            <w:r w:rsidRPr="009D100E">
              <w:rPr>
                <w:sz w:val="24"/>
              </w:rPr>
              <w:t>0,125</w:t>
            </w:r>
          </w:p>
        </w:tc>
        <w:tc>
          <w:tcPr>
            <w:tcW w:w="1275" w:type="dxa"/>
            <w:tcBorders>
              <w:top w:val="single" w:sz="4" w:space="0" w:color="auto"/>
              <w:left w:val="single" w:sz="4" w:space="0" w:color="auto"/>
              <w:bottom w:val="single" w:sz="4" w:space="0" w:color="auto"/>
              <w:right w:val="single" w:sz="4" w:space="0" w:color="auto"/>
            </w:tcBorders>
            <w:vAlign w:val="center"/>
            <w:hideMark/>
          </w:tcPr>
          <w:p w:rsidR="00E83F8A" w:rsidRPr="009D100E" w:rsidRDefault="00E83F8A" w:rsidP="00C43B90">
            <w:pPr>
              <w:spacing w:line="360" w:lineRule="auto"/>
              <w:ind w:left="-387" w:firstLine="339"/>
              <w:rPr>
                <w:sz w:val="24"/>
              </w:rPr>
            </w:pPr>
            <w:r w:rsidRPr="009D100E">
              <w:rPr>
                <w:sz w:val="24"/>
              </w:rPr>
              <w:t xml:space="preserve">    0,75</w:t>
            </w:r>
          </w:p>
        </w:tc>
        <w:tc>
          <w:tcPr>
            <w:tcW w:w="1560" w:type="dxa"/>
            <w:tcBorders>
              <w:top w:val="single" w:sz="4" w:space="0" w:color="auto"/>
              <w:left w:val="single" w:sz="4" w:space="0" w:color="auto"/>
              <w:bottom w:val="single" w:sz="4" w:space="0" w:color="auto"/>
              <w:right w:val="single" w:sz="4" w:space="0" w:color="auto"/>
            </w:tcBorders>
            <w:vAlign w:val="center"/>
            <w:hideMark/>
          </w:tcPr>
          <w:p w:rsidR="00E83F8A" w:rsidRPr="009D100E" w:rsidRDefault="00E83F8A" w:rsidP="00C43B90">
            <w:pPr>
              <w:spacing w:line="360" w:lineRule="auto"/>
              <w:ind w:left="-387" w:firstLine="339"/>
              <w:rPr>
                <w:sz w:val="24"/>
              </w:rPr>
            </w:pPr>
            <w:r w:rsidRPr="009D100E">
              <w:rPr>
                <w:sz w:val="24"/>
              </w:rPr>
              <w:t>0</w:t>
            </w:r>
          </w:p>
        </w:tc>
        <w:tc>
          <w:tcPr>
            <w:tcW w:w="1701" w:type="dxa"/>
            <w:tcBorders>
              <w:top w:val="single" w:sz="4" w:space="0" w:color="auto"/>
              <w:left w:val="single" w:sz="4" w:space="0" w:color="auto"/>
              <w:bottom w:val="single" w:sz="4" w:space="0" w:color="auto"/>
              <w:right w:val="single" w:sz="4" w:space="0" w:color="auto"/>
            </w:tcBorders>
            <w:vAlign w:val="center"/>
            <w:hideMark/>
          </w:tcPr>
          <w:p w:rsidR="00E83F8A" w:rsidRPr="009D100E" w:rsidRDefault="00E83F8A" w:rsidP="00C43B90">
            <w:pPr>
              <w:spacing w:line="360" w:lineRule="auto"/>
              <w:ind w:left="-387" w:firstLine="339"/>
              <w:rPr>
                <w:sz w:val="24"/>
              </w:rPr>
            </w:pPr>
            <w:r w:rsidRPr="009D100E">
              <w:rPr>
                <w:sz w:val="24"/>
              </w:rPr>
              <w:t>-1</w:t>
            </w:r>
          </w:p>
        </w:tc>
        <w:tc>
          <w:tcPr>
            <w:tcW w:w="1749" w:type="dxa"/>
            <w:tcBorders>
              <w:top w:val="single" w:sz="4" w:space="0" w:color="auto"/>
              <w:left w:val="single" w:sz="4" w:space="0" w:color="auto"/>
              <w:bottom w:val="single" w:sz="4" w:space="0" w:color="auto"/>
              <w:right w:val="single" w:sz="4" w:space="0" w:color="auto"/>
            </w:tcBorders>
            <w:vAlign w:val="center"/>
            <w:hideMark/>
          </w:tcPr>
          <w:p w:rsidR="00E83F8A" w:rsidRPr="009D100E" w:rsidRDefault="00E83F8A" w:rsidP="00C43B90">
            <w:pPr>
              <w:spacing w:line="360" w:lineRule="auto"/>
              <w:ind w:left="-387" w:firstLine="339"/>
              <w:rPr>
                <w:sz w:val="24"/>
              </w:rPr>
            </w:pPr>
            <w:r w:rsidRPr="009D100E">
              <w:rPr>
                <w:sz w:val="24"/>
              </w:rPr>
              <w:t>0</w:t>
            </w:r>
          </w:p>
        </w:tc>
        <w:tc>
          <w:tcPr>
            <w:tcW w:w="1936" w:type="dxa"/>
            <w:tcBorders>
              <w:top w:val="single" w:sz="4" w:space="0" w:color="auto"/>
              <w:left w:val="single" w:sz="4" w:space="0" w:color="auto"/>
              <w:bottom w:val="single" w:sz="4" w:space="0" w:color="auto"/>
              <w:right w:val="single" w:sz="4" w:space="0" w:color="auto"/>
            </w:tcBorders>
            <w:vAlign w:val="center"/>
            <w:hideMark/>
          </w:tcPr>
          <w:p w:rsidR="00E83F8A" w:rsidRPr="009D100E" w:rsidRDefault="00E83F8A" w:rsidP="00C43B90">
            <w:pPr>
              <w:spacing w:line="360" w:lineRule="auto"/>
              <w:ind w:left="-387" w:firstLine="339"/>
              <w:rPr>
                <w:sz w:val="24"/>
              </w:rPr>
            </w:pPr>
            <w:r w:rsidRPr="009D100E">
              <w:rPr>
                <w:sz w:val="24"/>
              </w:rPr>
              <w:t>-0,25</w:t>
            </w:r>
          </w:p>
        </w:tc>
      </w:tr>
    </w:tbl>
    <w:p w:rsidR="00E83F8A" w:rsidRPr="009D100E" w:rsidRDefault="00E83F8A" w:rsidP="00E83F8A">
      <w:pPr>
        <w:spacing w:line="360" w:lineRule="auto"/>
        <w:ind w:firstLine="720"/>
        <w:rPr>
          <w:rFonts w:eastAsia="Calibri"/>
          <w:sz w:val="28"/>
          <w:szCs w:val="28"/>
          <w:lang w:eastAsia="en-US"/>
        </w:rPr>
      </w:pPr>
    </w:p>
    <w:p w:rsidR="00E83F8A" w:rsidRPr="009D100E" w:rsidRDefault="00E83F8A" w:rsidP="00E83F8A">
      <w:pPr>
        <w:spacing w:line="360" w:lineRule="auto"/>
        <w:ind w:firstLine="720"/>
        <w:rPr>
          <w:rFonts w:eastAsia="Calibri"/>
          <w:sz w:val="28"/>
          <w:szCs w:val="28"/>
          <w:lang w:eastAsia="en-US"/>
        </w:rPr>
      </w:pPr>
      <w:r w:rsidRPr="009D100E">
        <w:rPr>
          <w:rFonts w:eastAsia="Calibri"/>
          <w:sz w:val="28"/>
          <w:szCs w:val="28"/>
          <w:lang w:eastAsia="en-US"/>
        </w:rPr>
        <w:t xml:space="preserve">На осцилоскопі </w:t>
      </w:r>
      <w:r w:rsidRPr="009D100E">
        <w:rPr>
          <w:rFonts w:eastAsia="Calibri"/>
          <w:sz w:val="28"/>
          <w:szCs w:val="28"/>
          <w:lang w:val="en-US" w:eastAsia="en-US"/>
        </w:rPr>
        <w:t>Scope</w:t>
      </w:r>
      <w:r w:rsidRPr="009D100E">
        <w:rPr>
          <w:rFonts w:eastAsia="Calibri"/>
          <w:sz w:val="28"/>
          <w:szCs w:val="28"/>
          <w:lang w:eastAsia="en-US"/>
        </w:rPr>
        <w:t xml:space="preserve">1 отримуємо діаграму прискорень за цикл руху підйомної установки. Щоб отримати діаграму керуючого сигналу задання швидкості необхідно </w:t>
      </w:r>
      <w:proofErr w:type="spellStart"/>
      <w:r w:rsidRPr="009D100E">
        <w:rPr>
          <w:rFonts w:eastAsia="Calibri"/>
          <w:sz w:val="28"/>
          <w:szCs w:val="28"/>
          <w:lang w:eastAsia="en-US"/>
        </w:rPr>
        <w:t>проінтегрувати</w:t>
      </w:r>
      <w:proofErr w:type="spellEnd"/>
      <w:r w:rsidRPr="009D100E">
        <w:rPr>
          <w:rFonts w:eastAsia="Calibri"/>
          <w:sz w:val="28"/>
          <w:szCs w:val="28"/>
          <w:lang w:eastAsia="en-US"/>
        </w:rPr>
        <w:t xml:space="preserve"> прискорення. Для цього використаємо блок </w:t>
      </w:r>
      <w:r w:rsidRPr="009D100E">
        <w:rPr>
          <w:rFonts w:eastAsia="Calibri"/>
          <w:sz w:val="28"/>
          <w:szCs w:val="28"/>
          <w:lang w:val="en-US" w:eastAsia="en-US"/>
        </w:rPr>
        <w:t>Integrator</w:t>
      </w:r>
      <w:r w:rsidRPr="009D100E">
        <w:rPr>
          <w:rFonts w:eastAsia="Calibri"/>
          <w:sz w:val="28"/>
          <w:szCs w:val="28"/>
          <w:lang w:eastAsia="en-US"/>
        </w:rPr>
        <w:t xml:space="preserve">, що включається після блоку </w:t>
      </w:r>
      <w:r w:rsidRPr="009D100E">
        <w:rPr>
          <w:rFonts w:eastAsia="Calibri"/>
          <w:sz w:val="28"/>
          <w:szCs w:val="28"/>
          <w:lang w:val="en-US" w:eastAsia="en-US"/>
        </w:rPr>
        <w:t>Fc</w:t>
      </w:r>
      <w:r w:rsidRPr="009D100E">
        <w:rPr>
          <w:rFonts w:eastAsia="Calibri"/>
          <w:sz w:val="28"/>
          <w:szCs w:val="28"/>
          <w:lang w:eastAsia="en-US"/>
        </w:rPr>
        <w:t xml:space="preserve">. Після інтегратору включається блок </w:t>
      </w:r>
      <w:r w:rsidRPr="009D100E">
        <w:rPr>
          <w:rFonts w:eastAsia="Calibri"/>
          <w:sz w:val="28"/>
          <w:szCs w:val="28"/>
          <w:lang w:val="en-US" w:eastAsia="en-US"/>
        </w:rPr>
        <w:t>Gain</w:t>
      </w:r>
      <w:r w:rsidRPr="009D100E">
        <w:rPr>
          <w:rFonts w:eastAsia="Calibri"/>
          <w:sz w:val="28"/>
          <w:szCs w:val="28"/>
          <w:lang w:eastAsia="en-US"/>
        </w:rPr>
        <w:t xml:space="preserve">4, коефіцієнт підсилення якого повинен бути таким, щоб забезпечити максимальний сигнал задання швидкості 10В на виході програмуючого пристрою при максимальній швидкості руху сосуду. Діаграма керуючого сигналу задання швидкості спостерігається за допомогою осцилоскопа </w:t>
      </w:r>
      <w:r w:rsidRPr="009D100E">
        <w:rPr>
          <w:rFonts w:eastAsia="Calibri"/>
          <w:sz w:val="28"/>
          <w:szCs w:val="28"/>
          <w:lang w:val="en-US" w:eastAsia="en-US"/>
        </w:rPr>
        <w:t>Scope</w:t>
      </w:r>
      <w:r w:rsidRPr="009D100E">
        <w:rPr>
          <w:rFonts w:eastAsia="Calibri"/>
          <w:sz w:val="28"/>
          <w:szCs w:val="28"/>
          <w:lang w:eastAsia="en-US"/>
        </w:rPr>
        <w:t>2.</w:t>
      </w:r>
    </w:p>
    <w:p w:rsidR="00E83F8A" w:rsidRPr="009D100E" w:rsidRDefault="00E83F8A" w:rsidP="00E83F8A">
      <w:pPr>
        <w:spacing w:line="360" w:lineRule="auto"/>
        <w:ind w:firstLine="720"/>
        <w:rPr>
          <w:rFonts w:eastAsia="Calibri"/>
          <w:sz w:val="28"/>
          <w:szCs w:val="28"/>
          <w:lang w:eastAsia="en-US"/>
        </w:rPr>
      </w:pPr>
      <w:r w:rsidRPr="009D100E">
        <w:rPr>
          <w:rFonts w:eastAsia="Calibri"/>
          <w:sz w:val="28"/>
          <w:szCs w:val="28"/>
          <w:lang w:eastAsia="en-US"/>
        </w:rPr>
        <w:t xml:space="preserve">Результати моделювання у вигляді динамічних процесів для координат по кутовій швидкості й струму статора частотно-регульованого електроприводу фіксуються на </w:t>
      </w:r>
      <w:r w:rsidRPr="009D100E">
        <w:rPr>
          <w:rFonts w:eastAsia="Calibri"/>
          <w:sz w:val="28"/>
          <w:szCs w:val="28"/>
          <w:lang w:val="en-US" w:eastAsia="en-US"/>
        </w:rPr>
        <w:t>Scope</w:t>
      </w:r>
      <w:r w:rsidRPr="009D100E">
        <w:rPr>
          <w:rFonts w:eastAsia="Calibri"/>
          <w:sz w:val="28"/>
          <w:szCs w:val="28"/>
          <w:lang w:eastAsia="en-US"/>
        </w:rPr>
        <w:t>.</w:t>
      </w:r>
    </w:p>
    <w:p w:rsidR="00E83F8A" w:rsidRPr="009D100E" w:rsidRDefault="00E83F8A" w:rsidP="00E83F8A">
      <w:pPr>
        <w:spacing w:line="360" w:lineRule="auto"/>
        <w:ind w:firstLine="720"/>
        <w:rPr>
          <w:rFonts w:eastAsia="Calibri"/>
          <w:sz w:val="28"/>
          <w:szCs w:val="28"/>
          <w:lang w:eastAsia="en-US"/>
        </w:rPr>
      </w:pPr>
      <w:r w:rsidRPr="009D100E">
        <w:rPr>
          <w:rFonts w:eastAsia="Calibri"/>
          <w:sz w:val="28"/>
          <w:szCs w:val="28"/>
          <w:lang w:eastAsia="en-US"/>
        </w:rPr>
        <w:t xml:space="preserve">За допомогою блоку </w:t>
      </w:r>
      <w:proofErr w:type="spellStart"/>
      <w:r w:rsidRPr="009D100E">
        <w:rPr>
          <w:rFonts w:eastAsia="Calibri"/>
          <w:sz w:val="28"/>
          <w:szCs w:val="28"/>
          <w:lang w:val="en-US" w:eastAsia="en-US"/>
        </w:rPr>
        <w:t>Fcn</w:t>
      </w:r>
      <w:proofErr w:type="spellEnd"/>
      <w:r w:rsidRPr="009D100E">
        <w:rPr>
          <w:rFonts w:eastAsia="Calibri"/>
          <w:sz w:val="28"/>
          <w:szCs w:val="28"/>
          <w:lang w:eastAsia="en-US"/>
        </w:rPr>
        <w:t xml:space="preserve"> </w:t>
      </w:r>
      <w:proofErr w:type="spellStart"/>
      <w:r w:rsidRPr="009D100E">
        <w:rPr>
          <w:rFonts w:eastAsia="Calibri"/>
          <w:sz w:val="28"/>
          <w:szCs w:val="28"/>
          <w:lang w:eastAsia="en-US"/>
        </w:rPr>
        <w:t>задамо</w:t>
      </w:r>
      <w:proofErr w:type="spellEnd"/>
      <w:r w:rsidRPr="009D100E">
        <w:rPr>
          <w:rFonts w:eastAsia="Calibri"/>
          <w:sz w:val="28"/>
          <w:szCs w:val="28"/>
          <w:lang w:eastAsia="en-US"/>
        </w:rPr>
        <w:t xml:space="preserve">, використовуючи </w:t>
      </w:r>
      <w:proofErr w:type="spellStart"/>
      <w:r w:rsidRPr="009D100E">
        <w:rPr>
          <w:rFonts w:eastAsia="Calibri"/>
          <w:sz w:val="28"/>
          <w:szCs w:val="28"/>
          <w:lang w:eastAsia="en-US"/>
        </w:rPr>
        <w:t>булеву</w:t>
      </w:r>
      <w:proofErr w:type="spellEnd"/>
      <w:r w:rsidRPr="009D100E">
        <w:rPr>
          <w:rFonts w:eastAsia="Calibri"/>
          <w:sz w:val="28"/>
          <w:szCs w:val="28"/>
          <w:lang w:eastAsia="en-US"/>
        </w:rPr>
        <w:t xml:space="preserve"> алгебру, залежність прискорення «а» в часі «</w:t>
      </w:r>
      <w:r w:rsidRPr="009D100E">
        <w:rPr>
          <w:rFonts w:eastAsia="Calibri"/>
          <w:sz w:val="28"/>
          <w:szCs w:val="28"/>
          <w:lang w:val="en-US" w:eastAsia="en-US"/>
        </w:rPr>
        <w:t>t</w:t>
      </w:r>
      <w:r w:rsidRPr="009D100E">
        <w:rPr>
          <w:rFonts w:eastAsia="Calibri"/>
          <w:sz w:val="28"/>
          <w:szCs w:val="28"/>
          <w:lang w:eastAsia="en-US"/>
        </w:rPr>
        <w:t xml:space="preserve">» за цикл руху. Величини та періоди дій прискорень, сповільнень та руху з встановленою швидкістю згідно з </w:t>
      </w:r>
      <w:proofErr w:type="spellStart"/>
      <w:r w:rsidRPr="009D100E">
        <w:rPr>
          <w:rFonts w:eastAsia="Calibri"/>
          <w:sz w:val="28"/>
          <w:szCs w:val="28"/>
          <w:lang w:eastAsia="en-US"/>
        </w:rPr>
        <w:t>табл</w:t>
      </w:r>
      <w:proofErr w:type="spellEnd"/>
      <w:r w:rsidRPr="009D100E">
        <w:rPr>
          <w:rFonts w:eastAsia="Calibri"/>
          <w:sz w:val="28"/>
          <w:szCs w:val="28"/>
          <w:lang w:eastAsia="en-US"/>
        </w:rPr>
        <w:t xml:space="preserve"> (вище) можна задати </w:t>
      </w:r>
      <w:proofErr w:type="spellStart"/>
      <w:r w:rsidRPr="009D100E">
        <w:rPr>
          <w:rFonts w:eastAsia="Calibri"/>
          <w:sz w:val="28"/>
          <w:szCs w:val="28"/>
          <w:lang w:eastAsia="en-US"/>
        </w:rPr>
        <w:t>булевою</w:t>
      </w:r>
      <w:proofErr w:type="spellEnd"/>
      <w:r w:rsidRPr="009D100E">
        <w:rPr>
          <w:rFonts w:eastAsia="Calibri"/>
          <w:sz w:val="28"/>
          <w:szCs w:val="28"/>
          <w:lang w:eastAsia="en-US"/>
        </w:rPr>
        <w:t xml:space="preserve"> алгеброю по наступній формі:</w:t>
      </w:r>
    </w:p>
    <w:p w:rsidR="00E83F8A" w:rsidRPr="00EB2513" w:rsidRDefault="00E83F8A" w:rsidP="00E83F8A">
      <w:pPr>
        <w:spacing w:line="360" w:lineRule="auto"/>
        <w:ind w:firstLine="426"/>
        <w:rPr>
          <w:sz w:val="28"/>
          <w:szCs w:val="28"/>
          <w:lang w:val="en-US"/>
        </w:rPr>
      </w:pPr>
      <w:r w:rsidRPr="00EB2513">
        <w:rPr>
          <w:sz w:val="28"/>
          <w:szCs w:val="28"/>
          <w:lang w:val="en-US"/>
        </w:rPr>
        <w:t>(</w:t>
      </w:r>
      <w:r w:rsidRPr="009D100E">
        <w:rPr>
          <w:sz w:val="28"/>
          <w:szCs w:val="28"/>
          <w:lang w:val="en-US"/>
        </w:rPr>
        <w:t>u</w:t>
      </w:r>
      <w:r w:rsidRPr="00EB2513">
        <w:rPr>
          <w:sz w:val="28"/>
          <w:szCs w:val="28"/>
          <w:lang w:val="en-US"/>
        </w:rPr>
        <w:t>&gt;0)*0.125*(</w:t>
      </w:r>
      <w:r w:rsidRPr="009D100E">
        <w:rPr>
          <w:sz w:val="28"/>
          <w:szCs w:val="28"/>
          <w:lang w:val="en-US"/>
        </w:rPr>
        <w:t>u</w:t>
      </w:r>
      <w:r w:rsidRPr="00EB2513">
        <w:rPr>
          <w:sz w:val="28"/>
          <w:szCs w:val="28"/>
          <w:lang w:val="en-US"/>
        </w:rPr>
        <w:t>&lt;12)+</w:t>
      </w:r>
    </w:p>
    <w:p w:rsidR="00E83F8A" w:rsidRPr="00EB2513" w:rsidRDefault="00E83F8A" w:rsidP="00E83F8A">
      <w:pPr>
        <w:spacing w:line="360" w:lineRule="auto"/>
        <w:ind w:firstLine="426"/>
        <w:rPr>
          <w:sz w:val="28"/>
          <w:szCs w:val="28"/>
          <w:lang w:val="en-US"/>
        </w:rPr>
      </w:pPr>
      <w:r w:rsidRPr="009D100E">
        <w:rPr>
          <w:sz w:val="28"/>
          <w:szCs w:val="28"/>
        </w:rPr>
        <w:t>+</w:t>
      </w:r>
      <w:r w:rsidRPr="00EB2513">
        <w:rPr>
          <w:sz w:val="28"/>
          <w:szCs w:val="28"/>
          <w:lang w:val="en-US"/>
        </w:rPr>
        <w:t>(</w:t>
      </w:r>
      <w:r w:rsidRPr="009D100E">
        <w:rPr>
          <w:sz w:val="28"/>
          <w:szCs w:val="28"/>
          <w:lang w:val="en-US"/>
        </w:rPr>
        <w:t>u</w:t>
      </w:r>
      <w:r w:rsidRPr="00EB2513">
        <w:rPr>
          <w:sz w:val="28"/>
          <w:szCs w:val="28"/>
          <w:lang w:val="en-US"/>
        </w:rPr>
        <w:t>&gt;12)*0.75*(</w:t>
      </w:r>
      <w:r w:rsidRPr="009D100E">
        <w:rPr>
          <w:sz w:val="28"/>
          <w:szCs w:val="28"/>
          <w:lang w:val="en-US"/>
        </w:rPr>
        <w:t>u</w:t>
      </w:r>
      <w:r w:rsidRPr="00EB2513">
        <w:rPr>
          <w:sz w:val="28"/>
          <w:szCs w:val="28"/>
          <w:lang w:val="en-US"/>
        </w:rPr>
        <w:t>&lt;25.11)+</w:t>
      </w:r>
    </w:p>
    <w:p w:rsidR="00E83F8A" w:rsidRPr="00EB2513" w:rsidRDefault="00E83F8A" w:rsidP="00E83F8A">
      <w:pPr>
        <w:spacing w:line="360" w:lineRule="auto"/>
        <w:ind w:firstLine="426"/>
        <w:rPr>
          <w:sz w:val="28"/>
          <w:szCs w:val="28"/>
          <w:lang w:val="en-US"/>
        </w:rPr>
      </w:pPr>
      <w:r w:rsidRPr="009D100E">
        <w:rPr>
          <w:sz w:val="28"/>
          <w:szCs w:val="28"/>
        </w:rPr>
        <w:t>+</w:t>
      </w:r>
      <w:r w:rsidRPr="00EB2513">
        <w:rPr>
          <w:sz w:val="28"/>
          <w:szCs w:val="28"/>
          <w:lang w:val="en-US"/>
        </w:rPr>
        <w:t>(</w:t>
      </w:r>
      <w:r w:rsidRPr="009D100E">
        <w:rPr>
          <w:sz w:val="28"/>
          <w:szCs w:val="28"/>
          <w:lang w:val="en-US"/>
        </w:rPr>
        <w:t>u</w:t>
      </w:r>
      <w:r w:rsidRPr="00EB2513">
        <w:rPr>
          <w:sz w:val="28"/>
          <w:szCs w:val="28"/>
          <w:lang w:val="en-US"/>
        </w:rPr>
        <w:t>&gt;25.11)*0*(</w:t>
      </w:r>
      <w:r w:rsidRPr="009D100E">
        <w:rPr>
          <w:sz w:val="28"/>
          <w:szCs w:val="28"/>
          <w:lang w:val="en-US"/>
        </w:rPr>
        <w:t>u</w:t>
      </w:r>
      <w:r w:rsidRPr="00EB2513">
        <w:rPr>
          <w:sz w:val="28"/>
          <w:szCs w:val="28"/>
          <w:lang w:val="en-US"/>
        </w:rPr>
        <w:t>&lt;81.21)+</w:t>
      </w:r>
    </w:p>
    <w:p w:rsidR="00E83F8A" w:rsidRPr="00EB2513" w:rsidRDefault="00E83F8A" w:rsidP="00E83F8A">
      <w:pPr>
        <w:spacing w:line="360" w:lineRule="auto"/>
        <w:ind w:firstLine="426"/>
        <w:rPr>
          <w:sz w:val="28"/>
          <w:szCs w:val="28"/>
          <w:lang w:val="en-US"/>
        </w:rPr>
      </w:pPr>
      <w:r w:rsidRPr="009D100E">
        <w:rPr>
          <w:sz w:val="28"/>
          <w:szCs w:val="28"/>
        </w:rPr>
        <w:t>+</w:t>
      </w:r>
      <w:r w:rsidRPr="00EB2513">
        <w:rPr>
          <w:sz w:val="28"/>
          <w:szCs w:val="28"/>
          <w:lang w:val="en-US"/>
        </w:rPr>
        <w:t>(</w:t>
      </w:r>
      <w:r w:rsidRPr="009D100E">
        <w:rPr>
          <w:sz w:val="28"/>
          <w:szCs w:val="28"/>
          <w:lang w:val="en-US"/>
        </w:rPr>
        <w:t>u</w:t>
      </w:r>
      <w:r w:rsidRPr="00EB2513">
        <w:rPr>
          <w:sz w:val="28"/>
          <w:szCs w:val="28"/>
          <w:lang w:val="en-US"/>
        </w:rPr>
        <w:t>&gt;81.21)*(-1)*(</w:t>
      </w:r>
      <w:r w:rsidRPr="009D100E">
        <w:rPr>
          <w:sz w:val="28"/>
          <w:szCs w:val="28"/>
          <w:lang w:val="en-US"/>
        </w:rPr>
        <w:t>u</w:t>
      </w:r>
      <w:r w:rsidRPr="00EB2513">
        <w:rPr>
          <w:sz w:val="28"/>
          <w:szCs w:val="28"/>
          <w:lang w:val="en-US"/>
        </w:rPr>
        <w:t>&lt;92.04)+</w:t>
      </w:r>
    </w:p>
    <w:p w:rsidR="00E83F8A" w:rsidRPr="00EB2513" w:rsidRDefault="00E83F8A" w:rsidP="00E83F8A">
      <w:pPr>
        <w:spacing w:line="360" w:lineRule="auto"/>
        <w:ind w:firstLine="426"/>
        <w:rPr>
          <w:sz w:val="28"/>
          <w:szCs w:val="28"/>
          <w:lang w:val="en-US"/>
        </w:rPr>
      </w:pPr>
      <w:r w:rsidRPr="009D100E">
        <w:rPr>
          <w:sz w:val="28"/>
          <w:szCs w:val="28"/>
        </w:rPr>
        <w:t>+</w:t>
      </w:r>
      <w:r w:rsidRPr="00EB2513">
        <w:rPr>
          <w:sz w:val="28"/>
          <w:szCs w:val="28"/>
          <w:lang w:val="en-US"/>
        </w:rPr>
        <w:t>(</w:t>
      </w:r>
      <w:r w:rsidRPr="009D100E">
        <w:rPr>
          <w:sz w:val="28"/>
          <w:szCs w:val="28"/>
          <w:lang w:val="en-US"/>
        </w:rPr>
        <w:t>u</w:t>
      </w:r>
      <w:r w:rsidRPr="00EB2513">
        <w:rPr>
          <w:sz w:val="28"/>
          <w:szCs w:val="28"/>
          <w:lang w:val="en-US"/>
        </w:rPr>
        <w:t>&gt;92.04)*0*(</w:t>
      </w:r>
      <w:r w:rsidRPr="009D100E">
        <w:rPr>
          <w:sz w:val="28"/>
          <w:szCs w:val="28"/>
          <w:lang w:val="en-US"/>
        </w:rPr>
        <w:t>u</w:t>
      </w:r>
      <w:r w:rsidRPr="00EB2513">
        <w:rPr>
          <w:sz w:val="28"/>
          <w:szCs w:val="28"/>
          <w:lang w:val="en-US"/>
        </w:rPr>
        <w:t>&lt;110.04)+</w:t>
      </w:r>
    </w:p>
    <w:p w:rsidR="00E83F8A" w:rsidRDefault="00E83F8A" w:rsidP="00E83F8A">
      <w:pPr>
        <w:spacing w:line="360" w:lineRule="auto"/>
        <w:ind w:firstLine="426"/>
        <w:rPr>
          <w:sz w:val="28"/>
          <w:szCs w:val="28"/>
        </w:rPr>
      </w:pPr>
      <w:r w:rsidRPr="009D100E">
        <w:rPr>
          <w:sz w:val="28"/>
          <w:szCs w:val="28"/>
        </w:rPr>
        <w:t>+(</w:t>
      </w:r>
      <w:r w:rsidRPr="009D100E">
        <w:rPr>
          <w:sz w:val="28"/>
          <w:szCs w:val="28"/>
          <w:lang w:val="en-US"/>
        </w:rPr>
        <w:t>u</w:t>
      </w:r>
      <w:r w:rsidRPr="009D100E">
        <w:rPr>
          <w:sz w:val="28"/>
          <w:szCs w:val="28"/>
        </w:rPr>
        <w:t>&gt;110.04)*(-0.25)*(</w:t>
      </w:r>
      <w:r w:rsidRPr="009D100E">
        <w:rPr>
          <w:sz w:val="28"/>
          <w:szCs w:val="28"/>
          <w:lang w:val="en-US"/>
        </w:rPr>
        <w:t>u</w:t>
      </w:r>
      <w:r w:rsidRPr="009D100E">
        <w:rPr>
          <w:sz w:val="28"/>
          <w:szCs w:val="28"/>
        </w:rPr>
        <w:t>&lt;112.04).</w:t>
      </w:r>
    </w:p>
    <w:p w:rsidR="00E83F8A" w:rsidRDefault="00E83F8A" w:rsidP="00E83F8A">
      <w:pPr>
        <w:spacing w:line="360" w:lineRule="auto"/>
        <w:ind w:firstLine="426"/>
        <w:rPr>
          <w:sz w:val="28"/>
          <w:szCs w:val="28"/>
        </w:rPr>
      </w:pPr>
      <w:r>
        <w:rPr>
          <w:sz w:val="28"/>
          <w:szCs w:val="28"/>
        </w:rPr>
        <w:t xml:space="preserve">Модель та результати моделювання у вигляді перехідних процесів кутової швидкості й струму статора зняті з елемента </w:t>
      </w:r>
      <w:r>
        <w:rPr>
          <w:sz w:val="28"/>
          <w:szCs w:val="28"/>
          <w:lang w:val="en-US"/>
        </w:rPr>
        <w:t>Scope</w:t>
      </w:r>
      <w:r>
        <w:rPr>
          <w:sz w:val="28"/>
          <w:szCs w:val="28"/>
        </w:rPr>
        <w:t xml:space="preserve"> представлені на рис </w:t>
      </w:r>
      <w:r w:rsidR="00564909">
        <w:rPr>
          <w:sz w:val="28"/>
          <w:szCs w:val="28"/>
        </w:rPr>
        <w:t>3.9 та рис 3.10</w:t>
      </w:r>
      <w:r>
        <w:rPr>
          <w:sz w:val="28"/>
          <w:szCs w:val="28"/>
        </w:rPr>
        <w:t xml:space="preserve"> відповідно</w:t>
      </w:r>
      <w:r w:rsidR="00564909">
        <w:rPr>
          <w:sz w:val="28"/>
          <w:szCs w:val="28"/>
        </w:rPr>
        <w:t>.</w:t>
      </w:r>
    </w:p>
    <w:p w:rsidR="00E83F8A" w:rsidRDefault="001C331A" w:rsidP="00E83F8A">
      <w:pPr>
        <w:spacing w:line="360" w:lineRule="auto"/>
        <w:ind w:firstLine="426"/>
        <w:jc w:val="center"/>
        <w:rPr>
          <w:sz w:val="28"/>
          <w:szCs w:val="28"/>
        </w:rPr>
      </w:pPr>
      <w:r>
        <w:rPr>
          <w:noProof/>
          <w:sz w:val="28"/>
          <w:szCs w:val="28"/>
          <w:lang w:val="en-US" w:eastAsia="en-US"/>
        </w:rPr>
        <w:lastRenderedPageBreak/>
        <w:pict>
          <v:shape id="_x0000_i1166" type="#_x0000_t75" style="width:294.1pt;height:726.8pt">
            <v:imagedata r:id="rId296" o:title="5"/>
          </v:shape>
        </w:pict>
      </w:r>
    </w:p>
    <w:p w:rsidR="002716C2" w:rsidRDefault="001C331A" w:rsidP="00564909">
      <w:pPr>
        <w:spacing w:line="360" w:lineRule="auto"/>
        <w:ind w:firstLine="426"/>
        <w:jc w:val="center"/>
        <w:rPr>
          <w:spacing w:val="-5"/>
          <w:sz w:val="28"/>
          <w:szCs w:val="28"/>
        </w:rPr>
      </w:pPr>
      <w:r>
        <w:rPr>
          <w:spacing w:val="-5"/>
          <w:sz w:val="28"/>
          <w:szCs w:val="28"/>
        </w:rPr>
        <w:lastRenderedPageBreak/>
        <w:pict>
          <v:shape id="_x0000_i1167" type="#_x0000_t75" style="width:377.65pt;height:728.15pt">
            <v:imagedata r:id="rId297" o:title="6"/>
          </v:shape>
        </w:pict>
      </w:r>
    </w:p>
    <w:p w:rsidR="002716C2" w:rsidRPr="00F67F1A" w:rsidRDefault="002716C2" w:rsidP="002716C2">
      <w:pPr>
        <w:pStyle w:val="a0"/>
        <w:ind w:firstLine="567"/>
        <w:rPr>
          <w:b/>
          <w:lang w:val="uk-UA"/>
        </w:rPr>
      </w:pPr>
      <w:r>
        <w:rPr>
          <w:spacing w:val="-5"/>
        </w:rPr>
        <w:br w:type="page"/>
      </w:r>
      <w:r w:rsidRPr="00F67F1A">
        <w:rPr>
          <w:b/>
          <w:lang w:val="uk-UA"/>
        </w:rPr>
        <w:lastRenderedPageBreak/>
        <w:t>РОЗДІЛ 4 СИСТЕМИ АНАЛІЗУ РІЗНИХ СИСТЕМ ЧАСТОТНОГО РЕГУЛЮВАННЯ ЕЛЕКТРОПРИВОДУ (СТАРТАП)</w:t>
      </w:r>
    </w:p>
    <w:p w:rsidR="002716C2" w:rsidRPr="00F67F1A" w:rsidRDefault="002716C2" w:rsidP="002716C2">
      <w:pPr>
        <w:pStyle w:val="a0"/>
        <w:ind w:firstLine="0"/>
        <w:rPr>
          <w:lang w:val="uk-UA"/>
        </w:rPr>
      </w:pPr>
    </w:p>
    <w:p w:rsidR="002716C2" w:rsidRPr="00F67F1A" w:rsidRDefault="002716C2" w:rsidP="002716C2">
      <w:pPr>
        <w:pStyle w:val="a0"/>
        <w:ind w:firstLine="567"/>
        <w:rPr>
          <w:lang w:val="uk-UA"/>
        </w:rPr>
      </w:pPr>
      <w:proofErr w:type="spellStart"/>
      <w:r w:rsidRPr="00F67F1A">
        <w:rPr>
          <w:lang w:val="uk-UA"/>
        </w:rPr>
        <w:t>Стартап</w:t>
      </w:r>
      <w:proofErr w:type="spellEnd"/>
      <w:r w:rsidRPr="00F67F1A">
        <w:rPr>
          <w:lang w:val="uk-UA"/>
        </w:rPr>
        <w:t xml:space="preserve"> як форма малого ризикового (венчурного) підприємництва впродовж останнього десятиліття набула широкого розповсюдження у світі через зниження бар’єрів входу в ринок (із появою Інтернету як інструменту комунікацій та збуту стало простіше знаходити споживачів та інвесторів, займатись пошуком ресурсів, перетинати кордони між ринками різних країн), і вважається однією із наріжних складових інноваційної економіки, оскільки за рахунок мобільності, гнучкості та великої кількості </w:t>
      </w:r>
      <w:proofErr w:type="spellStart"/>
      <w:r w:rsidRPr="00F67F1A">
        <w:rPr>
          <w:lang w:val="uk-UA"/>
        </w:rPr>
        <w:t>стартап</w:t>
      </w:r>
      <w:proofErr w:type="spellEnd"/>
      <w:r w:rsidRPr="00F67F1A">
        <w:rPr>
          <w:lang w:val="uk-UA"/>
        </w:rPr>
        <w:t xml:space="preserve">-проектів загальна маса інноваційних ідей зростає.  Проте створення та ринкове впровадження </w:t>
      </w:r>
      <w:proofErr w:type="spellStart"/>
      <w:r w:rsidRPr="00F67F1A">
        <w:rPr>
          <w:lang w:val="uk-UA"/>
        </w:rPr>
        <w:t>стартап</w:t>
      </w:r>
      <w:proofErr w:type="spellEnd"/>
      <w:r w:rsidRPr="00F67F1A">
        <w:rPr>
          <w:lang w:val="uk-UA"/>
        </w:rPr>
        <w:t xml:space="preserve">-проектів відзначається підвищеною мірою ризику, ринково успішними стає лише невелика частка, що за різними оцінками складає від 10% до 20%. Ідея </w:t>
      </w:r>
      <w:proofErr w:type="spellStart"/>
      <w:r w:rsidRPr="00F67F1A">
        <w:rPr>
          <w:lang w:val="uk-UA"/>
        </w:rPr>
        <w:t>стартап</w:t>
      </w:r>
      <w:proofErr w:type="spellEnd"/>
      <w:r w:rsidRPr="00F67F1A">
        <w:rPr>
          <w:lang w:val="uk-UA"/>
        </w:rPr>
        <w:t xml:space="preserve">-проекту, взята окремо, не вартує майже нічого: головним завданням керівника проекту на початковому етапі його існування є перетворення ідеї проекту у працюючу бізнес-модель, що починається із формування концепції товару (послуги) для визначеної клієнтської групи за наявних ринкових умов.  Розроблення та виведення </w:t>
      </w:r>
      <w:proofErr w:type="spellStart"/>
      <w:r w:rsidRPr="00F67F1A">
        <w:rPr>
          <w:lang w:val="uk-UA"/>
        </w:rPr>
        <w:t>стартап</w:t>
      </w:r>
      <w:proofErr w:type="spellEnd"/>
      <w:r w:rsidRPr="00F67F1A">
        <w:rPr>
          <w:lang w:val="uk-UA"/>
        </w:rPr>
        <w:t>-проекту на ринок передбачає здійснення низки кроків, в межах яких визначають ринкові перспективи проекту, графік та принципи організації виробництва, фінансовий аналіз та аналіз ризиків і заходи з просування пропозиції для інвесторів.</w:t>
      </w:r>
    </w:p>
    <w:p w:rsidR="002716C2" w:rsidRPr="00F67F1A" w:rsidRDefault="002716C2" w:rsidP="002716C2">
      <w:pPr>
        <w:pStyle w:val="a0"/>
        <w:ind w:firstLine="567"/>
        <w:rPr>
          <w:lang w:val="uk-UA"/>
        </w:rPr>
      </w:pPr>
    </w:p>
    <w:p w:rsidR="002716C2" w:rsidRPr="00F67F1A" w:rsidRDefault="002716C2" w:rsidP="002716C2">
      <w:pPr>
        <w:pStyle w:val="a0"/>
        <w:ind w:firstLine="567"/>
        <w:rPr>
          <w:b/>
          <w:lang w:val="uk-UA"/>
        </w:rPr>
      </w:pPr>
      <w:r w:rsidRPr="00F67F1A">
        <w:rPr>
          <w:b/>
          <w:lang w:val="uk-UA"/>
        </w:rPr>
        <w:t>4.</w:t>
      </w:r>
      <w:r>
        <w:rPr>
          <w:b/>
          <w:lang w:val="uk-UA"/>
        </w:rPr>
        <w:t>1</w:t>
      </w:r>
      <w:r w:rsidRPr="00F67F1A">
        <w:rPr>
          <w:b/>
          <w:lang w:val="uk-UA"/>
        </w:rPr>
        <w:t xml:space="preserve"> Опис ідеї проекту</w:t>
      </w:r>
    </w:p>
    <w:p w:rsidR="002716C2" w:rsidRPr="00F67F1A" w:rsidRDefault="002716C2" w:rsidP="002716C2">
      <w:pPr>
        <w:pStyle w:val="a0"/>
        <w:ind w:firstLine="567"/>
        <w:rPr>
          <w:b/>
          <w:lang w:val="uk-UA"/>
        </w:rPr>
      </w:pPr>
    </w:p>
    <w:p w:rsidR="002716C2" w:rsidRPr="00F67F1A" w:rsidRDefault="002716C2" w:rsidP="002716C2">
      <w:pPr>
        <w:pStyle w:val="a0"/>
        <w:ind w:firstLine="567"/>
        <w:rPr>
          <w:lang w:val="uk-UA"/>
        </w:rPr>
      </w:pPr>
      <w:r w:rsidRPr="00F67F1A">
        <w:rPr>
          <w:lang w:val="uk-UA"/>
        </w:rPr>
        <w:t>Сучасні тенденції розвитку промисловості характеризуються створенням та використанням обладнання, яке дозволяє відпрацьовувати робочі графіки, такі як тахограма, з максимальною точністю, в енергозберігаючих режимах та з можливістю рекуперації енергії в мережу в тих випадках, де це можливо.</w:t>
      </w:r>
    </w:p>
    <w:p w:rsidR="002716C2" w:rsidRDefault="002716C2" w:rsidP="002716C2">
      <w:pPr>
        <w:pStyle w:val="a0"/>
        <w:ind w:firstLine="567"/>
        <w:rPr>
          <w:lang w:val="uk-UA"/>
        </w:rPr>
      </w:pPr>
      <w:r w:rsidRPr="00F67F1A">
        <w:rPr>
          <w:lang w:val="uk-UA"/>
        </w:rPr>
        <w:t xml:space="preserve">Існує 2 напрями енергозбереження – екстенсивне та інтенсивне. Екстенсивне (від слова </w:t>
      </w:r>
      <w:proofErr w:type="spellStart"/>
      <w:r w:rsidRPr="00F67F1A">
        <w:rPr>
          <w:lang w:val="uk-UA"/>
        </w:rPr>
        <w:t>extensivus</w:t>
      </w:r>
      <w:proofErr w:type="spellEnd"/>
      <w:r w:rsidRPr="00F67F1A">
        <w:rPr>
          <w:lang w:val="uk-UA"/>
        </w:rPr>
        <w:t xml:space="preserve"> – подовжуючись, розширяючись) енергозбереження означає кількісне</w:t>
      </w:r>
      <w:r>
        <w:rPr>
          <w:lang w:val="uk-UA"/>
        </w:rPr>
        <w:t xml:space="preserve"> зменшення споживання енергії. Наприклад, вимкнення енергії в світлий </w:t>
      </w:r>
      <w:r>
        <w:rPr>
          <w:lang w:val="uk-UA"/>
        </w:rPr>
        <w:lastRenderedPageBreak/>
        <w:t xml:space="preserve">час доби, посилення норм енергоспоживання, усунення крадіжок паливно-енергетичних </w:t>
      </w:r>
      <w:proofErr w:type="spellStart"/>
      <w:r>
        <w:rPr>
          <w:lang w:val="uk-UA"/>
        </w:rPr>
        <w:t>есурсів</w:t>
      </w:r>
      <w:proofErr w:type="spellEnd"/>
      <w:r>
        <w:rPr>
          <w:lang w:val="uk-UA"/>
        </w:rPr>
        <w:t xml:space="preserve"> і так далі. Всі ці заходи не передбачають заміну електрообладнання й покращення просів енергоспоживання й не вимагають інвестицій та капітальних вкладень. Тим не менш, екстенсивне енергозбереження дозволяє отримати позитивний ефект там, де має місце марнотратне використання енергоресурсів.</w:t>
      </w:r>
    </w:p>
    <w:p w:rsidR="002716C2" w:rsidRPr="00F67F1A" w:rsidRDefault="002716C2" w:rsidP="002716C2">
      <w:pPr>
        <w:pStyle w:val="a0"/>
        <w:ind w:firstLine="567"/>
        <w:rPr>
          <w:lang w:val="uk-UA"/>
        </w:rPr>
      </w:pPr>
      <w:r>
        <w:rPr>
          <w:lang w:val="uk-UA"/>
        </w:rPr>
        <w:t xml:space="preserve">Набагато більшого ефекту дозволяє досягнути інтенсивне (від слова </w:t>
      </w:r>
      <w:r>
        <w:rPr>
          <w:lang w:val="en-US"/>
        </w:rPr>
        <w:t>intension</w:t>
      </w:r>
      <w:r w:rsidRPr="00F67F1A">
        <w:rPr>
          <w:lang w:val="uk-UA"/>
        </w:rPr>
        <w:t xml:space="preserve"> </w:t>
      </w:r>
      <w:r>
        <w:rPr>
          <w:lang w:val="uk-UA"/>
        </w:rPr>
        <w:t>–</w:t>
      </w:r>
      <w:r w:rsidRPr="00F67F1A">
        <w:rPr>
          <w:lang w:val="uk-UA"/>
        </w:rPr>
        <w:t xml:space="preserve"> </w:t>
      </w:r>
      <w:r>
        <w:rPr>
          <w:lang w:val="uk-UA"/>
        </w:rPr>
        <w:t xml:space="preserve">напружений, підсилений) енергозбереження. Інтенсивне енергозбереження </w:t>
      </w:r>
    </w:p>
    <w:p w:rsidR="002716C2" w:rsidRDefault="002716C2" w:rsidP="002716C2">
      <w:pPr>
        <w:pStyle w:val="a0"/>
        <w:ind w:firstLine="567"/>
        <w:rPr>
          <w:lang w:val="uk-UA"/>
        </w:rPr>
      </w:pPr>
      <w:r>
        <w:rPr>
          <w:lang w:val="uk-UA"/>
        </w:rPr>
        <w:t>Передбачає зміну якості енергоустановок й технологічних ліній, котрі приводять до підвищення продуктивності й якості продукції або до зниження енергоємності продукції. Зміна якості споживання енергії майже завжди потребує капітальних вкладень й інших інвестицій, проте ефективність таких вкладень найвища.</w:t>
      </w:r>
    </w:p>
    <w:p w:rsidR="002716C2" w:rsidRDefault="002716C2" w:rsidP="002716C2">
      <w:pPr>
        <w:pStyle w:val="a0"/>
        <w:ind w:firstLine="567"/>
        <w:rPr>
          <w:lang w:val="uk-UA"/>
        </w:rPr>
      </w:pPr>
      <w:r>
        <w:rPr>
          <w:lang w:val="uk-UA"/>
        </w:rPr>
        <w:t xml:space="preserve">Реалізація інтенсивного </w:t>
      </w:r>
      <w:proofErr w:type="spellStart"/>
      <w:r>
        <w:rPr>
          <w:lang w:val="uk-UA"/>
        </w:rPr>
        <w:t>енергозберігання</w:t>
      </w:r>
      <w:proofErr w:type="spellEnd"/>
      <w:r>
        <w:rPr>
          <w:lang w:val="uk-UA"/>
        </w:rPr>
        <w:t xml:space="preserve"> здійснюється на основі сукупності заходів по впровадженню:</w:t>
      </w:r>
    </w:p>
    <w:p w:rsidR="002716C2" w:rsidRDefault="002716C2" w:rsidP="00C61EB3">
      <w:pPr>
        <w:pStyle w:val="a0"/>
        <w:numPr>
          <w:ilvl w:val="0"/>
          <w:numId w:val="11"/>
        </w:numPr>
        <w:rPr>
          <w:lang w:val="uk-UA"/>
        </w:rPr>
      </w:pPr>
      <w:r>
        <w:rPr>
          <w:lang w:val="uk-UA"/>
        </w:rPr>
        <w:t>перспективних моделей технологічних об’єктів нового покоління</w:t>
      </w:r>
      <w:r w:rsidRPr="00AC395A">
        <w:t>;</w:t>
      </w:r>
    </w:p>
    <w:p w:rsidR="002716C2" w:rsidRDefault="002716C2" w:rsidP="00C61EB3">
      <w:pPr>
        <w:pStyle w:val="a0"/>
        <w:numPr>
          <w:ilvl w:val="0"/>
          <w:numId w:val="11"/>
        </w:numPr>
        <w:rPr>
          <w:lang w:val="uk-UA"/>
        </w:rPr>
      </w:pPr>
      <w:r>
        <w:rPr>
          <w:lang w:val="uk-UA"/>
        </w:rPr>
        <w:t>перспективних моделей діючих технологічних об’єктів.</w:t>
      </w:r>
    </w:p>
    <w:p w:rsidR="002716C2" w:rsidRPr="00AC395A" w:rsidRDefault="002716C2" w:rsidP="002716C2">
      <w:pPr>
        <w:pStyle w:val="a0"/>
        <w:ind w:left="927" w:firstLine="0"/>
        <w:rPr>
          <w:lang w:val="uk-UA"/>
        </w:rPr>
      </w:pPr>
      <w:r w:rsidRPr="00F67F1A">
        <w:rPr>
          <w:lang w:val="uk-UA"/>
        </w:rPr>
        <w:t xml:space="preserve">Таблиця </w:t>
      </w:r>
      <w:r w:rsidR="00631442">
        <w:rPr>
          <w:lang w:val="uk-UA"/>
        </w:rPr>
        <w:t>4.1</w:t>
      </w:r>
      <w:r w:rsidRPr="00F67F1A">
        <w:rPr>
          <w:lang w:val="uk-UA"/>
        </w:rPr>
        <w:t xml:space="preserve"> Опис ідеї </w:t>
      </w:r>
      <w:proofErr w:type="spellStart"/>
      <w:r w:rsidRPr="00F67F1A">
        <w:rPr>
          <w:lang w:val="uk-UA"/>
        </w:rPr>
        <w:t>стартап</w:t>
      </w:r>
      <w:proofErr w:type="spellEnd"/>
      <w:r w:rsidRPr="00F67F1A">
        <w:rPr>
          <w:lang w:val="uk-UA"/>
        </w:rPr>
        <w:t>-проекту</w:t>
      </w:r>
    </w:p>
    <w:tbl>
      <w:tblPr>
        <w:tblStyle w:val="TableGrid"/>
        <w:tblW w:w="0" w:type="auto"/>
        <w:tblLook w:val="04A0" w:firstRow="1" w:lastRow="0" w:firstColumn="1" w:lastColumn="0" w:noHBand="0" w:noVBand="1"/>
      </w:tblPr>
      <w:tblGrid>
        <w:gridCol w:w="2689"/>
        <w:gridCol w:w="3541"/>
        <w:gridCol w:w="3115"/>
      </w:tblGrid>
      <w:tr w:rsidR="002716C2" w:rsidRPr="00F67F1A" w:rsidTr="00084ABD">
        <w:tc>
          <w:tcPr>
            <w:tcW w:w="2689" w:type="dxa"/>
          </w:tcPr>
          <w:p w:rsidR="002716C2" w:rsidRPr="00F67F1A" w:rsidRDefault="002716C2" w:rsidP="00084ABD">
            <w:pPr>
              <w:pStyle w:val="a0"/>
              <w:ind w:firstLine="567"/>
              <w:rPr>
                <w:sz w:val="24"/>
                <w:szCs w:val="24"/>
                <w:lang w:val="uk-UA"/>
              </w:rPr>
            </w:pPr>
            <w:r w:rsidRPr="00F67F1A">
              <w:rPr>
                <w:sz w:val="24"/>
                <w:szCs w:val="24"/>
                <w:lang w:val="uk-UA"/>
              </w:rPr>
              <w:t>Зміст ідеї</w:t>
            </w:r>
          </w:p>
        </w:tc>
        <w:tc>
          <w:tcPr>
            <w:tcW w:w="3541" w:type="dxa"/>
          </w:tcPr>
          <w:p w:rsidR="002716C2" w:rsidRPr="00F67F1A" w:rsidRDefault="002716C2" w:rsidP="00084ABD">
            <w:pPr>
              <w:pStyle w:val="a0"/>
              <w:ind w:firstLine="567"/>
              <w:rPr>
                <w:sz w:val="24"/>
                <w:szCs w:val="24"/>
                <w:lang w:val="uk-UA"/>
              </w:rPr>
            </w:pPr>
            <w:r w:rsidRPr="00F67F1A">
              <w:rPr>
                <w:sz w:val="24"/>
                <w:szCs w:val="24"/>
                <w:lang w:val="uk-UA"/>
              </w:rPr>
              <w:t>Напрямки застосування</w:t>
            </w:r>
          </w:p>
        </w:tc>
        <w:tc>
          <w:tcPr>
            <w:tcW w:w="3115" w:type="dxa"/>
          </w:tcPr>
          <w:p w:rsidR="002716C2" w:rsidRPr="00F67F1A" w:rsidRDefault="002716C2" w:rsidP="00084ABD">
            <w:pPr>
              <w:pStyle w:val="a0"/>
              <w:ind w:firstLine="567"/>
              <w:rPr>
                <w:sz w:val="24"/>
                <w:szCs w:val="24"/>
                <w:lang w:val="uk-UA"/>
              </w:rPr>
            </w:pPr>
            <w:r w:rsidRPr="00F67F1A">
              <w:rPr>
                <w:sz w:val="24"/>
                <w:szCs w:val="24"/>
                <w:lang w:val="uk-UA"/>
              </w:rPr>
              <w:t>Вигоди для користувача</w:t>
            </w:r>
          </w:p>
        </w:tc>
      </w:tr>
      <w:tr w:rsidR="002716C2" w:rsidRPr="00F67F1A" w:rsidTr="00084ABD">
        <w:tc>
          <w:tcPr>
            <w:tcW w:w="2689" w:type="dxa"/>
            <w:vMerge w:val="restart"/>
          </w:tcPr>
          <w:p w:rsidR="002716C2" w:rsidRPr="00F67F1A" w:rsidRDefault="002716C2" w:rsidP="00084ABD">
            <w:pPr>
              <w:pStyle w:val="a0"/>
              <w:ind w:firstLine="567"/>
              <w:rPr>
                <w:sz w:val="24"/>
                <w:szCs w:val="24"/>
                <w:lang w:val="uk-UA"/>
              </w:rPr>
            </w:pPr>
            <w:r w:rsidRPr="00F67F1A">
              <w:rPr>
                <w:sz w:val="24"/>
                <w:szCs w:val="24"/>
                <w:lang w:val="uk-UA"/>
              </w:rPr>
              <w:t xml:space="preserve"> Застосування </w:t>
            </w:r>
            <w:r>
              <w:rPr>
                <w:sz w:val="24"/>
                <w:szCs w:val="24"/>
                <w:lang w:val="uk-UA"/>
              </w:rPr>
              <w:t>методології для розрахунку можливого економічного впливу енергоефективної системи</w:t>
            </w:r>
          </w:p>
        </w:tc>
        <w:tc>
          <w:tcPr>
            <w:tcW w:w="3541" w:type="dxa"/>
          </w:tcPr>
          <w:p w:rsidR="002716C2" w:rsidRPr="00F67F1A" w:rsidRDefault="002716C2" w:rsidP="00084ABD">
            <w:pPr>
              <w:pStyle w:val="a0"/>
              <w:ind w:firstLine="567"/>
              <w:rPr>
                <w:sz w:val="24"/>
                <w:szCs w:val="24"/>
                <w:lang w:val="uk-UA"/>
              </w:rPr>
            </w:pPr>
            <w:r w:rsidRPr="00F67F1A">
              <w:rPr>
                <w:sz w:val="24"/>
                <w:szCs w:val="24"/>
                <w:lang w:val="uk-UA"/>
              </w:rPr>
              <w:t>Гірнича промисловість</w:t>
            </w:r>
          </w:p>
        </w:tc>
        <w:tc>
          <w:tcPr>
            <w:tcW w:w="3115" w:type="dxa"/>
          </w:tcPr>
          <w:p w:rsidR="002716C2" w:rsidRPr="00F67F1A" w:rsidRDefault="002716C2" w:rsidP="00084ABD">
            <w:pPr>
              <w:pStyle w:val="a0"/>
              <w:ind w:firstLine="567"/>
              <w:rPr>
                <w:sz w:val="24"/>
                <w:szCs w:val="24"/>
                <w:lang w:val="uk-UA"/>
              </w:rPr>
            </w:pPr>
            <w:r w:rsidRPr="00F67F1A">
              <w:rPr>
                <w:sz w:val="24"/>
                <w:szCs w:val="24"/>
                <w:lang w:val="uk-UA"/>
              </w:rPr>
              <w:t>Енергоефективність</w:t>
            </w:r>
          </w:p>
        </w:tc>
      </w:tr>
      <w:tr w:rsidR="002716C2" w:rsidRPr="00F67F1A" w:rsidTr="00084ABD">
        <w:tc>
          <w:tcPr>
            <w:tcW w:w="2689" w:type="dxa"/>
            <w:vMerge/>
          </w:tcPr>
          <w:p w:rsidR="002716C2" w:rsidRPr="00F67F1A" w:rsidRDefault="002716C2" w:rsidP="00084ABD">
            <w:pPr>
              <w:pStyle w:val="a0"/>
              <w:ind w:firstLine="567"/>
              <w:rPr>
                <w:sz w:val="24"/>
                <w:szCs w:val="24"/>
                <w:lang w:val="uk-UA"/>
              </w:rPr>
            </w:pPr>
          </w:p>
        </w:tc>
        <w:tc>
          <w:tcPr>
            <w:tcW w:w="3541" w:type="dxa"/>
          </w:tcPr>
          <w:p w:rsidR="002716C2" w:rsidRPr="00F67F1A" w:rsidRDefault="002716C2" w:rsidP="00084ABD">
            <w:pPr>
              <w:pStyle w:val="a0"/>
              <w:ind w:firstLine="567"/>
              <w:rPr>
                <w:sz w:val="24"/>
                <w:szCs w:val="24"/>
                <w:lang w:val="uk-UA"/>
              </w:rPr>
            </w:pPr>
            <w:r w:rsidRPr="00F67F1A">
              <w:rPr>
                <w:sz w:val="24"/>
                <w:szCs w:val="24"/>
                <w:lang w:val="uk-UA"/>
              </w:rPr>
              <w:t xml:space="preserve">Проектування приводів </w:t>
            </w:r>
            <w:r>
              <w:rPr>
                <w:sz w:val="24"/>
                <w:szCs w:val="24"/>
                <w:lang w:val="uk-UA"/>
              </w:rPr>
              <w:t>підйомних установок</w:t>
            </w:r>
          </w:p>
        </w:tc>
        <w:tc>
          <w:tcPr>
            <w:tcW w:w="3115" w:type="dxa"/>
          </w:tcPr>
          <w:p w:rsidR="002716C2" w:rsidRPr="00F67F1A" w:rsidRDefault="002716C2" w:rsidP="00084ABD">
            <w:pPr>
              <w:pStyle w:val="a0"/>
              <w:ind w:firstLine="567"/>
              <w:rPr>
                <w:sz w:val="24"/>
                <w:szCs w:val="24"/>
                <w:lang w:val="uk-UA"/>
              </w:rPr>
            </w:pPr>
            <w:r w:rsidRPr="00F67F1A">
              <w:rPr>
                <w:sz w:val="24"/>
                <w:szCs w:val="24"/>
                <w:lang w:val="uk-UA"/>
              </w:rPr>
              <w:t>Збільшена надійність приводу</w:t>
            </w:r>
          </w:p>
        </w:tc>
      </w:tr>
      <w:tr w:rsidR="002716C2" w:rsidRPr="00F67F1A" w:rsidTr="00084ABD">
        <w:tc>
          <w:tcPr>
            <w:tcW w:w="2689" w:type="dxa"/>
            <w:vMerge/>
          </w:tcPr>
          <w:p w:rsidR="002716C2" w:rsidRPr="00F67F1A" w:rsidRDefault="002716C2" w:rsidP="00084ABD">
            <w:pPr>
              <w:pStyle w:val="a0"/>
              <w:ind w:firstLine="567"/>
              <w:rPr>
                <w:sz w:val="24"/>
                <w:szCs w:val="24"/>
                <w:lang w:val="uk-UA"/>
              </w:rPr>
            </w:pPr>
          </w:p>
        </w:tc>
        <w:tc>
          <w:tcPr>
            <w:tcW w:w="3541" w:type="dxa"/>
          </w:tcPr>
          <w:p w:rsidR="002716C2" w:rsidRPr="00F67F1A" w:rsidRDefault="002716C2" w:rsidP="00084ABD">
            <w:pPr>
              <w:pStyle w:val="a0"/>
              <w:ind w:firstLine="567"/>
              <w:rPr>
                <w:sz w:val="24"/>
                <w:szCs w:val="24"/>
                <w:lang w:val="uk-UA"/>
              </w:rPr>
            </w:pPr>
            <w:r w:rsidRPr="00F67F1A">
              <w:rPr>
                <w:sz w:val="24"/>
                <w:szCs w:val="24"/>
                <w:lang w:val="uk-UA"/>
              </w:rPr>
              <w:t xml:space="preserve">Створення енергоефективних </w:t>
            </w:r>
            <w:r>
              <w:rPr>
                <w:sz w:val="24"/>
                <w:szCs w:val="24"/>
                <w:lang w:val="uk-UA"/>
              </w:rPr>
              <w:t>підйомних установок</w:t>
            </w:r>
          </w:p>
        </w:tc>
        <w:tc>
          <w:tcPr>
            <w:tcW w:w="3115" w:type="dxa"/>
          </w:tcPr>
          <w:p w:rsidR="002716C2" w:rsidRPr="00F67F1A" w:rsidRDefault="002716C2" w:rsidP="00084ABD">
            <w:pPr>
              <w:pStyle w:val="a0"/>
              <w:ind w:firstLine="567"/>
              <w:rPr>
                <w:sz w:val="24"/>
                <w:szCs w:val="24"/>
                <w:lang w:val="uk-UA"/>
              </w:rPr>
            </w:pPr>
            <w:r>
              <w:rPr>
                <w:sz w:val="24"/>
                <w:szCs w:val="24"/>
                <w:lang w:val="uk-UA"/>
              </w:rPr>
              <w:t xml:space="preserve">Оптимізація механічного ресурсу електрообладнання. </w:t>
            </w:r>
          </w:p>
        </w:tc>
      </w:tr>
    </w:tbl>
    <w:p w:rsidR="002716C2" w:rsidRDefault="002716C2" w:rsidP="002716C2">
      <w:pPr>
        <w:pStyle w:val="a0"/>
        <w:ind w:firstLine="567"/>
        <w:rPr>
          <w:b/>
          <w:lang w:val="uk-UA"/>
        </w:rPr>
      </w:pPr>
    </w:p>
    <w:p w:rsidR="002716C2" w:rsidRDefault="002716C2" w:rsidP="002716C2">
      <w:pPr>
        <w:pStyle w:val="a0"/>
        <w:ind w:firstLine="567"/>
        <w:rPr>
          <w:b/>
          <w:lang w:val="uk-UA"/>
        </w:rPr>
      </w:pPr>
    </w:p>
    <w:p w:rsidR="002716C2" w:rsidRDefault="002716C2" w:rsidP="002716C2">
      <w:pPr>
        <w:pStyle w:val="a0"/>
        <w:ind w:firstLine="567"/>
        <w:rPr>
          <w:b/>
          <w:lang w:val="uk-UA"/>
        </w:rPr>
      </w:pPr>
    </w:p>
    <w:p w:rsidR="002716C2" w:rsidRDefault="002716C2" w:rsidP="002716C2">
      <w:pPr>
        <w:pStyle w:val="a0"/>
        <w:ind w:firstLine="567"/>
        <w:rPr>
          <w:b/>
          <w:lang w:val="uk-UA"/>
        </w:rPr>
      </w:pPr>
    </w:p>
    <w:p w:rsidR="002716C2" w:rsidRDefault="002716C2" w:rsidP="002716C2">
      <w:pPr>
        <w:pStyle w:val="a0"/>
        <w:ind w:firstLine="567"/>
        <w:rPr>
          <w:b/>
          <w:lang w:val="uk-UA"/>
        </w:rPr>
      </w:pPr>
    </w:p>
    <w:p w:rsidR="002716C2" w:rsidRPr="00F67F1A" w:rsidRDefault="002716C2" w:rsidP="002716C2">
      <w:pPr>
        <w:pStyle w:val="a0"/>
        <w:ind w:firstLine="567"/>
        <w:rPr>
          <w:b/>
          <w:lang w:val="uk-UA"/>
        </w:rPr>
      </w:pPr>
      <w:r w:rsidRPr="00F67F1A">
        <w:rPr>
          <w:b/>
          <w:lang w:val="uk-UA"/>
        </w:rPr>
        <w:lastRenderedPageBreak/>
        <w:t xml:space="preserve">4.2 </w:t>
      </w:r>
      <w:r>
        <w:rPr>
          <w:b/>
          <w:lang w:val="uk-UA"/>
        </w:rPr>
        <w:t>Обґрунтування швидкостей руху сосудів підйомної установки</w:t>
      </w:r>
    </w:p>
    <w:p w:rsidR="002716C2" w:rsidRPr="00F67F1A" w:rsidRDefault="002716C2" w:rsidP="002716C2">
      <w:pPr>
        <w:pStyle w:val="a0"/>
        <w:ind w:firstLine="567"/>
        <w:rPr>
          <w:lang w:val="uk-UA"/>
        </w:rPr>
      </w:pPr>
    </w:p>
    <w:p w:rsidR="002716C2" w:rsidRPr="005F07D7" w:rsidRDefault="002716C2" w:rsidP="002716C2">
      <w:pPr>
        <w:pStyle w:val="a0"/>
        <w:ind w:firstLine="567"/>
      </w:pPr>
      <w:r>
        <w:rPr>
          <w:lang w:val="uk-UA"/>
        </w:rPr>
        <w:t xml:space="preserve">Розвиток гірничодобувної галузі промисловості на сучасному етапі обумовило будівництво крупних шахт й рудників, що розробляють </w:t>
      </w:r>
      <w:proofErr w:type="spellStart"/>
      <w:r>
        <w:rPr>
          <w:lang w:val="uk-UA"/>
        </w:rPr>
        <w:t>глибокозалягаючі</w:t>
      </w:r>
      <w:proofErr w:type="spellEnd"/>
      <w:r>
        <w:rPr>
          <w:lang w:val="uk-UA"/>
        </w:rPr>
        <w:t xml:space="preserve"> вугільні пласти та рудні маси. В цих умовах особливо зростає роль підйомних установок гірничих підприємств, величина корисного вантажу яких досягає 50 тон при висоті підйому 1200-1600м та потужності установок до 5000 кВт.</w:t>
      </w:r>
      <w:r w:rsidRPr="004752E5">
        <w:rPr>
          <w:lang w:val="uk-UA"/>
        </w:rPr>
        <w:t xml:space="preserve"> </w:t>
      </w:r>
      <w:r>
        <w:rPr>
          <w:lang w:val="uk-UA"/>
        </w:rPr>
        <w:t>Енергоємність підйомних установок більшості таких підприємств складає значну долю в їх загальному енергетичному балансі, що викликає необхідність обґрунтування й забезпечення енергозберігаючих режимів роботи машин. Однак, рівняння, що лежить в основі теорії підйомних установок, динаміки підйому в диференційній формі М. Федорова та його похідні для різних систем підйому дозволяють здійснити головним чином силовий аналіз, тому вони малопридатні для енергетичного аналізу режимів роботи установок.</w:t>
      </w:r>
    </w:p>
    <w:p w:rsidR="002716C2" w:rsidRDefault="002716C2" w:rsidP="002716C2">
      <w:pPr>
        <w:pStyle w:val="a0"/>
        <w:ind w:firstLine="567"/>
        <w:rPr>
          <w:lang w:val="uk-UA"/>
        </w:rPr>
      </w:pPr>
      <w:r>
        <w:rPr>
          <w:lang w:val="uk-UA"/>
        </w:rPr>
        <w:t xml:space="preserve">Варто відмітити, що основне рівняння динаміки підйомних установок не може являти собою основу для енергетичного аналізу роботи установок. Тому на базі класичної механікі розроблено підхід, який заповнить існуючий пробіл. </w:t>
      </w:r>
    </w:p>
    <w:p w:rsidR="002716C2" w:rsidRDefault="002716C2" w:rsidP="002716C2">
      <w:pPr>
        <w:pStyle w:val="a0"/>
        <w:ind w:firstLine="567"/>
        <w:rPr>
          <w:lang w:val="uk-UA"/>
        </w:rPr>
      </w:pPr>
      <w:r>
        <w:rPr>
          <w:lang w:val="uk-UA"/>
        </w:rPr>
        <w:t>З урахуванням основних принципів класичної механіки запишемо в загальному вигляді рівняння енергетичного балансу підйомної установки:</w:t>
      </w:r>
    </w:p>
    <w:p w:rsidR="002716C2" w:rsidRDefault="002716C2" w:rsidP="002716C2">
      <w:pPr>
        <w:pStyle w:val="a0"/>
        <w:ind w:firstLine="567"/>
        <w:rPr>
          <w:lang w:val="uk-UA"/>
        </w:rPr>
      </w:pPr>
    </w:p>
    <w:p w:rsidR="002716C2" w:rsidRPr="003C2BF2" w:rsidRDefault="00B4703E" w:rsidP="002716C2">
      <w:pPr>
        <w:pStyle w:val="a0"/>
        <w:ind w:firstLine="567"/>
        <w:jc w:val="center"/>
        <w:rPr>
          <w:lang w:val="uk-UA" w:eastAsia="en-US"/>
        </w:rPr>
      </w:pPr>
      <m:oMathPara>
        <m:oMath>
          <m:sSub>
            <m:sSubPr>
              <m:ctrlPr>
                <w:rPr>
                  <w:rFonts w:ascii="Cambria Math" w:eastAsia="Calibri" w:hAnsi="Cambria Math"/>
                  <w:i/>
                  <w:lang w:val="uk-UA" w:eastAsia="en-US"/>
                </w:rPr>
              </m:ctrlPr>
            </m:sSubPr>
            <m:e>
              <m:r>
                <w:rPr>
                  <w:rFonts w:ascii="Cambria Math" w:eastAsia="Calibri" w:hAnsi="Cambria Math"/>
                  <w:lang w:val="uk-UA" w:eastAsia="en-US"/>
                </w:rPr>
                <m:t>E</m:t>
              </m:r>
            </m:e>
            <m:sub>
              <m:r>
                <w:rPr>
                  <w:rFonts w:ascii="Cambria Math" w:eastAsia="Calibri" w:hAnsi="Cambria Math"/>
                  <w:lang w:val="uk-UA" w:eastAsia="en-US"/>
                </w:rPr>
                <m:t>повн</m:t>
              </m:r>
            </m:sub>
          </m:sSub>
          <m:r>
            <w:rPr>
              <w:rFonts w:ascii="Cambria Math" w:eastAsia="Calibri" w:hAnsi="Cambria Math"/>
              <w:lang w:val="uk-UA" w:eastAsia="en-US"/>
            </w:rPr>
            <m:t>=</m:t>
          </m:r>
          <m:sSub>
            <m:sSubPr>
              <m:ctrlPr>
                <w:rPr>
                  <w:rFonts w:ascii="Cambria Math" w:eastAsia="Calibri" w:hAnsi="Cambria Math"/>
                  <w:i/>
                  <w:lang w:val="uk-UA" w:eastAsia="en-US"/>
                </w:rPr>
              </m:ctrlPr>
            </m:sSubPr>
            <m:e>
              <m:r>
                <w:rPr>
                  <w:rFonts w:ascii="Cambria Math" w:eastAsia="Calibri" w:hAnsi="Cambria Math"/>
                  <w:lang w:val="uk-UA" w:eastAsia="en-US"/>
                </w:rPr>
                <m:t>E</m:t>
              </m:r>
            </m:e>
            <m:sub>
              <m:r>
                <w:rPr>
                  <w:rFonts w:ascii="Cambria Math" w:eastAsia="Calibri" w:hAnsi="Cambria Math"/>
                  <w:lang w:val="uk-UA" w:eastAsia="en-US"/>
                </w:rPr>
                <m:t>пот</m:t>
              </m:r>
            </m:sub>
          </m:sSub>
          <m:r>
            <w:rPr>
              <w:rFonts w:ascii="Cambria Math" w:eastAsia="Calibri" w:hAnsi="Cambria Math"/>
              <w:lang w:val="uk-UA" w:eastAsia="en-US"/>
            </w:rPr>
            <m:t>+</m:t>
          </m:r>
          <m:sSub>
            <m:sSubPr>
              <m:ctrlPr>
                <w:rPr>
                  <w:rFonts w:ascii="Cambria Math" w:eastAsia="Calibri" w:hAnsi="Cambria Math"/>
                  <w:i/>
                  <w:lang w:val="uk-UA" w:eastAsia="en-US"/>
                </w:rPr>
              </m:ctrlPr>
            </m:sSubPr>
            <m:e>
              <m:r>
                <w:rPr>
                  <w:rFonts w:ascii="Cambria Math" w:eastAsia="Calibri" w:hAnsi="Cambria Math"/>
                  <w:lang w:val="uk-UA" w:eastAsia="en-US"/>
                </w:rPr>
                <m:t>E</m:t>
              </m:r>
            </m:e>
            <m:sub>
              <m:r>
                <w:rPr>
                  <w:rFonts w:ascii="Cambria Math" w:eastAsia="Calibri" w:hAnsi="Cambria Math"/>
                  <w:lang w:val="uk-UA" w:eastAsia="en-US"/>
                </w:rPr>
                <m:t>кін</m:t>
              </m:r>
            </m:sub>
          </m:sSub>
          <m:r>
            <w:rPr>
              <w:rFonts w:ascii="Cambria Math" w:eastAsia="Calibri" w:hAnsi="Cambria Math"/>
              <w:lang w:val="uk-UA" w:eastAsia="en-US"/>
            </w:rPr>
            <m:t>+</m:t>
          </m:r>
          <m:sSub>
            <m:sSubPr>
              <m:ctrlPr>
                <w:rPr>
                  <w:rFonts w:ascii="Cambria Math" w:eastAsia="Calibri" w:hAnsi="Cambria Math"/>
                  <w:i/>
                  <w:lang w:val="uk-UA" w:eastAsia="en-US"/>
                </w:rPr>
              </m:ctrlPr>
            </m:sSubPr>
            <m:e>
              <m:r>
                <w:rPr>
                  <w:rFonts w:ascii="Cambria Math" w:eastAsia="Calibri" w:hAnsi="Cambria Math"/>
                  <w:lang w:val="uk-UA" w:eastAsia="en-US"/>
                </w:rPr>
                <m:t>E</m:t>
              </m:r>
            </m:e>
            <m:sub>
              <m:r>
                <w:rPr>
                  <w:rFonts w:ascii="Cambria Math" w:eastAsia="Calibri" w:hAnsi="Cambria Math"/>
                  <w:lang w:val="uk-UA" w:eastAsia="en-US"/>
                </w:rPr>
                <m:t>оп</m:t>
              </m:r>
            </m:sub>
          </m:sSub>
          <m:r>
            <w:rPr>
              <w:rFonts w:ascii="Cambria Math" w:hAnsi="Cambria Math"/>
              <w:lang w:val="uk-UA" w:eastAsia="en-US"/>
            </w:rPr>
            <m:t>,</m:t>
          </m:r>
        </m:oMath>
      </m:oMathPara>
    </w:p>
    <w:p w:rsidR="002716C2" w:rsidRDefault="002716C2" w:rsidP="002716C2">
      <w:pPr>
        <w:pStyle w:val="a0"/>
        <w:ind w:firstLine="567"/>
        <w:jc w:val="center"/>
        <w:rPr>
          <w:lang w:val="uk-UA" w:eastAsia="en-US"/>
        </w:rPr>
      </w:pPr>
    </w:p>
    <w:p w:rsidR="002716C2" w:rsidRDefault="002716C2" w:rsidP="002716C2">
      <w:pPr>
        <w:pStyle w:val="a0"/>
        <w:ind w:firstLine="567"/>
        <w:rPr>
          <w:lang w:val="uk-UA" w:eastAsia="en-US"/>
        </w:rPr>
      </w:pPr>
      <w:r>
        <w:rPr>
          <w:lang w:val="uk-UA" w:eastAsia="en-US"/>
        </w:rPr>
        <w:t xml:space="preserve">Де </w:t>
      </w:r>
      <m:oMath>
        <m:sSub>
          <m:sSubPr>
            <m:ctrlPr>
              <w:rPr>
                <w:rFonts w:ascii="Cambria Math" w:eastAsia="Calibri" w:hAnsi="Cambria Math"/>
                <w:i/>
                <w:lang w:val="uk-UA" w:eastAsia="en-US"/>
              </w:rPr>
            </m:ctrlPr>
          </m:sSubPr>
          <m:e>
            <m:r>
              <w:rPr>
                <w:rFonts w:ascii="Cambria Math" w:eastAsia="Calibri" w:hAnsi="Cambria Math"/>
                <w:lang w:val="uk-UA" w:eastAsia="en-US"/>
              </w:rPr>
              <m:t>E</m:t>
            </m:r>
          </m:e>
          <m:sub>
            <m:r>
              <w:rPr>
                <w:rFonts w:ascii="Cambria Math" w:eastAsia="Calibri" w:hAnsi="Cambria Math"/>
                <w:lang w:val="uk-UA" w:eastAsia="en-US"/>
              </w:rPr>
              <m:t>повн</m:t>
            </m:r>
          </m:sub>
        </m:sSub>
        <m:r>
          <w:rPr>
            <w:rFonts w:ascii="Cambria Math" w:eastAsia="Calibri" w:hAnsi="Cambria Math"/>
            <w:lang w:val="uk-UA" w:eastAsia="en-US"/>
          </w:rPr>
          <m:t xml:space="preserve">, </m:t>
        </m:r>
        <m:sSub>
          <m:sSubPr>
            <m:ctrlPr>
              <w:rPr>
                <w:rFonts w:ascii="Cambria Math" w:eastAsia="Calibri" w:hAnsi="Cambria Math"/>
                <w:i/>
                <w:lang w:val="uk-UA" w:eastAsia="en-US"/>
              </w:rPr>
            </m:ctrlPr>
          </m:sSubPr>
          <m:e>
            <m:r>
              <w:rPr>
                <w:rFonts w:ascii="Cambria Math" w:eastAsia="Calibri" w:hAnsi="Cambria Math"/>
                <w:lang w:val="uk-UA" w:eastAsia="en-US"/>
              </w:rPr>
              <m:t>E</m:t>
            </m:r>
          </m:e>
          <m:sub>
            <m:r>
              <w:rPr>
                <w:rFonts w:ascii="Cambria Math" w:eastAsia="Calibri" w:hAnsi="Cambria Math"/>
                <w:lang w:val="uk-UA" w:eastAsia="en-US"/>
              </w:rPr>
              <m:t>пот</m:t>
            </m:r>
          </m:sub>
        </m:sSub>
        <m:r>
          <w:rPr>
            <w:rFonts w:ascii="Cambria Math" w:eastAsia="Calibri" w:hAnsi="Cambria Math"/>
            <w:lang w:val="uk-UA" w:eastAsia="en-US"/>
          </w:rPr>
          <m:t xml:space="preserve">, </m:t>
        </m:r>
        <m:sSub>
          <m:sSubPr>
            <m:ctrlPr>
              <w:rPr>
                <w:rFonts w:ascii="Cambria Math" w:eastAsia="Calibri" w:hAnsi="Cambria Math"/>
                <w:i/>
                <w:lang w:val="uk-UA" w:eastAsia="en-US"/>
              </w:rPr>
            </m:ctrlPr>
          </m:sSubPr>
          <m:e>
            <m:r>
              <w:rPr>
                <w:rFonts w:ascii="Cambria Math" w:eastAsia="Calibri" w:hAnsi="Cambria Math"/>
                <w:lang w:val="uk-UA" w:eastAsia="en-US"/>
              </w:rPr>
              <m:t>E</m:t>
            </m:r>
          </m:e>
          <m:sub>
            <m:r>
              <w:rPr>
                <w:rFonts w:ascii="Cambria Math" w:eastAsia="Calibri" w:hAnsi="Cambria Math"/>
                <w:lang w:val="uk-UA" w:eastAsia="en-US"/>
              </w:rPr>
              <m:t>кін</m:t>
            </m:r>
          </m:sub>
        </m:sSub>
      </m:oMath>
      <w:r>
        <w:rPr>
          <w:lang w:val="uk-UA" w:eastAsia="en-US"/>
        </w:rPr>
        <w:t xml:space="preserve"> – повна, потенційна й кінетична енергія підйомної системи</w:t>
      </w:r>
      <w:r w:rsidRPr="003C2BF2">
        <w:rPr>
          <w:lang w:val="uk-UA" w:eastAsia="en-US"/>
        </w:rPr>
        <w:t>;</w:t>
      </w:r>
      <w:r>
        <w:rPr>
          <w:lang w:val="uk-UA" w:eastAsia="en-US"/>
        </w:rPr>
        <w:t xml:space="preserve"> </w:t>
      </w:r>
      <m:oMath>
        <m:sSub>
          <m:sSubPr>
            <m:ctrlPr>
              <w:rPr>
                <w:rFonts w:ascii="Cambria Math" w:eastAsia="Calibri" w:hAnsi="Cambria Math"/>
                <w:i/>
                <w:lang w:val="uk-UA" w:eastAsia="en-US"/>
              </w:rPr>
            </m:ctrlPr>
          </m:sSubPr>
          <m:e>
            <m:r>
              <w:rPr>
                <w:rFonts w:ascii="Cambria Math" w:eastAsia="Calibri" w:hAnsi="Cambria Math"/>
                <w:lang w:val="uk-UA" w:eastAsia="en-US"/>
              </w:rPr>
              <m:t>E</m:t>
            </m:r>
          </m:e>
          <m:sub>
            <m:r>
              <w:rPr>
                <w:rFonts w:ascii="Cambria Math" w:eastAsia="Calibri" w:hAnsi="Cambria Math"/>
                <w:lang w:val="uk-UA" w:eastAsia="en-US"/>
              </w:rPr>
              <m:t>оп</m:t>
            </m:r>
          </m:sub>
        </m:sSub>
      </m:oMath>
      <w:r>
        <w:rPr>
          <w:lang w:val="uk-UA" w:eastAsia="en-US"/>
        </w:rPr>
        <w:t xml:space="preserve"> – енергія, що витрачається на подолання опорів в підйомній установці.</w:t>
      </w:r>
    </w:p>
    <w:p w:rsidR="002716C2" w:rsidRDefault="002716C2" w:rsidP="002716C2">
      <w:pPr>
        <w:pStyle w:val="a0"/>
        <w:ind w:firstLine="567"/>
        <w:rPr>
          <w:lang w:val="uk-UA" w:eastAsia="en-US"/>
        </w:rPr>
      </w:pPr>
      <w:r>
        <w:rPr>
          <w:lang w:val="uk-UA" w:eastAsia="en-US"/>
        </w:rPr>
        <w:t>З урахуванням того, що опір руху в стволі відносять до статичних і оскільки їх величина пропорційна тиску, що створюється силами тяжіння, виходячи з секундної продуктивності підйомної установки маємо:</w:t>
      </w:r>
    </w:p>
    <w:p w:rsidR="002716C2" w:rsidRPr="003C2BF2" w:rsidRDefault="002716C2" w:rsidP="002716C2">
      <w:pPr>
        <w:pStyle w:val="a0"/>
        <w:ind w:firstLine="567"/>
        <w:rPr>
          <w:lang w:val="uk-UA"/>
        </w:rPr>
      </w:pPr>
    </w:p>
    <w:p w:rsidR="002716C2" w:rsidRPr="003C2BF2" w:rsidRDefault="00B4703E" w:rsidP="002716C2">
      <w:pPr>
        <w:pStyle w:val="a0"/>
        <w:ind w:firstLine="567"/>
        <w:rPr>
          <w:lang w:val="uk-UA" w:eastAsia="en-US"/>
        </w:rPr>
      </w:pPr>
      <m:oMathPara>
        <m:oMath>
          <m:sSub>
            <m:sSubPr>
              <m:ctrlPr>
                <w:rPr>
                  <w:rFonts w:ascii="Cambria Math" w:eastAsia="Calibri" w:hAnsi="Cambria Math"/>
                  <w:i/>
                  <w:lang w:val="uk-UA" w:eastAsia="en-US"/>
                </w:rPr>
              </m:ctrlPr>
            </m:sSubPr>
            <m:e>
              <m:r>
                <w:rPr>
                  <w:rFonts w:ascii="Cambria Math" w:eastAsia="Calibri" w:hAnsi="Cambria Math"/>
                  <w:lang w:val="uk-UA" w:eastAsia="en-US"/>
                </w:rPr>
                <m:t>А</m:t>
              </m:r>
            </m:e>
            <m:sub>
              <m:r>
                <w:rPr>
                  <w:rFonts w:ascii="Cambria Math" w:eastAsia="Calibri" w:hAnsi="Cambria Math"/>
                  <w:lang w:val="uk-UA" w:eastAsia="en-US"/>
                </w:rPr>
                <m:t>С</m:t>
              </m:r>
            </m:sub>
          </m:sSub>
          <m:r>
            <w:rPr>
              <w:rFonts w:ascii="Cambria Math" w:eastAsia="Calibri" w:hAnsi="Cambria Math"/>
              <w:lang w:val="uk-UA" w:eastAsia="en-US"/>
            </w:rPr>
            <m:t>=</m:t>
          </m:r>
          <m:sSub>
            <m:sSubPr>
              <m:ctrlPr>
                <w:rPr>
                  <w:rFonts w:ascii="Cambria Math" w:eastAsia="Calibri" w:hAnsi="Cambria Math"/>
                  <w:i/>
                  <w:lang w:val="uk-UA" w:eastAsia="en-US"/>
                </w:rPr>
              </m:ctrlPr>
            </m:sSubPr>
            <m:e>
              <m:r>
                <w:rPr>
                  <w:rFonts w:ascii="Cambria Math" w:eastAsia="Calibri" w:hAnsi="Cambria Math"/>
                  <w:lang w:val="uk-UA" w:eastAsia="en-US"/>
                </w:rPr>
                <m:t>А</m:t>
              </m:r>
            </m:e>
            <m:sub>
              <m:r>
                <w:rPr>
                  <w:rFonts w:ascii="Cambria Math" w:eastAsia="Calibri" w:hAnsi="Cambria Math"/>
                  <w:lang w:val="uk-UA" w:eastAsia="en-US"/>
                </w:rPr>
                <m:t>Г</m:t>
              </m:r>
            </m:sub>
          </m:sSub>
          <m:r>
            <w:rPr>
              <w:rFonts w:ascii="Cambria Math" w:eastAsia="Calibri" w:hAnsi="Cambria Math"/>
              <w:lang w:val="uk-UA" w:eastAsia="en-US"/>
            </w:rPr>
            <m:t>/3600</m:t>
          </m:r>
          <m:r>
            <w:rPr>
              <w:rFonts w:ascii="Cambria Math" w:hAnsi="Cambria Math"/>
              <w:lang w:val="uk-UA" w:eastAsia="en-US"/>
            </w:rPr>
            <m:t>,</m:t>
          </m:r>
        </m:oMath>
      </m:oMathPara>
    </w:p>
    <w:p w:rsidR="002716C2" w:rsidRDefault="002716C2" w:rsidP="002716C2">
      <w:pPr>
        <w:pStyle w:val="a0"/>
        <w:ind w:firstLine="567"/>
        <w:rPr>
          <w:lang w:val="uk-UA" w:eastAsia="en-US"/>
        </w:rPr>
      </w:pPr>
      <w:r>
        <w:rPr>
          <w:lang w:val="uk-UA" w:eastAsia="en-US"/>
        </w:rPr>
        <w:lastRenderedPageBreak/>
        <w:t xml:space="preserve">де </w:t>
      </w:r>
      <m:oMath>
        <m:sSub>
          <m:sSubPr>
            <m:ctrlPr>
              <w:rPr>
                <w:rFonts w:ascii="Cambria Math" w:eastAsia="Calibri" w:hAnsi="Cambria Math"/>
                <w:i/>
                <w:lang w:val="uk-UA" w:eastAsia="en-US"/>
              </w:rPr>
            </m:ctrlPr>
          </m:sSubPr>
          <m:e>
            <m:r>
              <w:rPr>
                <w:rFonts w:ascii="Cambria Math" w:eastAsia="Calibri" w:hAnsi="Cambria Math"/>
                <w:lang w:val="uk-UA" w:eastAsia="en-US"/>
              </w:rPr>
              <m:t>А</m:t>
            </m:r>
          </m:e>
          <m:sub>
            <m:r>
              <w:rPr>
                <w:rFonts w:ascii="Cambria Math" w:eastAsia="Calibri" w:hAnsi="Cambria Math"/>
                <w:lang w:val="uk-UA" w:eastAsia="en-US"/>
              </w:rPr>
              <m:t>Г</m:t>
            </m:r>
          </m:sub>
        </m:sSub>
      </m:oMath>
      <w:r>
        <w:rPr>
          <w:lang w:val="uk-UA" w:eastAsia="en-US"/>
        </w:rPr>
        <w:t xml:space="preserve"> – годинна продуктивність підйому. Перепишемо рівняння енергетичного балансу в наступному вигляді:</w:t>
      </w:r>
    </w:p>
    <w:p w:rsidR="002716C2" w:rsidRDefault="002716C2" w:rsidP="002716C2">
      <w:pPr>
        <w:pStyle w:val="a0"/>
        <w:ind w:firstLine="567"/>
        <w:rPr>
          <w:lang w:val="uk-UA"/>
        </w:rPr>
      </w:pPr>
    </w:p>
    <w:p w:rsidR="002716C2" w:rsidRPr="00490616" w:rsidRDefault="00B4703E" w:rsidP="002716C2">
      <w:pPr>
        <w:pStyle w:val="a0"/>
        <w:ind w:firstLine="567"/>
        <w:rPr>
          <w:i/>
          <w:lang w:val="uk-UA" w:eastAsia="en-US"/>
        </w:rPr>
      </w:pPr>
      <m:oMathPara>
        <m:oMath>
          <m:sSub>
            <m:sSubPr>
              <m:ctrlPr>
                <w:rPr>
                  <w:rFonts w:ascii="Cambria Math" w:eastAsia="Calibri" w:hAnsi="Cambria Math"/>
                  <w:i/>
                  <w:lang w:val="uk-UA" w:eastAsia="en-US"/>
                </w:rPr>
              </m:ctrlPr>
            </m:sSubPr>
            <m:e>
              <m:r>
                <w:rPr>
                  <w:rFonts w:ascii="Cambria Math" w:eastAsia="Calibri" w:hAnsi="Cambria Math"/>
                  <w:lang w:val="uk-UA" w:eastAsia="en-US"/>
                </w:rPr>
                <m:t>E</m:t>
              </m:r>
            </m:e>
            <m:sub>
              <m:r>
                <w:rPr>
                  <w:rFonts w:ascii="Cambria Math" w:eastAsia="Calibri" w:hAnsi="Cambria Math"/>
                  <w:lang w:val="uk-UA" w:eastAsia="en-US"/>
                </w:rPr>
                <m:t>повн</m:t>
              </m:r>
            </m:sub>
          </m:sSub>
          <m:r>
            <w:rPr>
              <w:rFonts w:ascii="Cambria Math" w:hAnsi="Cambria Math"/>
              <w:lang w:val="uk-UA" w:eastAsia="en-US"/>
            </w:rPr>
            <m:t>=</m:t>
          </m:r>
          <m:sSub>
            <m:sSubPr>
              <m:ctrlPr>
                <w:rPr>
                  <w:rFonts w:ascii="Cambria Math" w:eastAsia="Calibri" w:hAnsi="Cambria Math"/>
                  <w:i/>
                  <w:lang w:val="uk-UA" w:eastAsia="en-US"/>
                </w:rPr>
              </m:ctrlPr>
            </m:sSubPr>
            <m:e>
              <m:r>
                <w:rPr>
                  <w:rFonts w:ascii="Cambria Math" w:eastAsia="Calibri" w:hAnsi="Cambria Math"/>
                  <w:lang w:val="uk-UA" w:eastAsia="en-US"/>
                </w:rPr>
                <m:t>А</m:t>
              </m:r>
            </m:e>
            <m:sub>
              <m:r>
                <w:rPr>
                  <w:rFonts w:ascii="Cambria Math" w:eastAsia="Calibri" w:hAnsi="Cambria Math"/>
                  <w:lang w:val="uk-UA" w:eastAsia="en-US"/>
                </w:rPr>
                <m:t>С</m:t>
              </m:r>
            </m:sub>
          </m:sSub>
          <m:r>
            <w:rPr>
              <w:rFonts w:ascii="Cambria Math" w:eastAsia="Calibri" w:hAnsi="Cambria Math"/>
              <w:lang w:val="uk-UA" w:eastAsia="en-US"/>
            </w:rPr>
            <m:t>g</m:t>
          </m:r>
          <m:sSub>
            <m:sSubPr>
              <m:ctrlPr>
                <w:rPr>
                  <w:rFonts w:ascii="Cambria Math" w:eastAsia="Calibri" w:hAnsi="Cambria Math"/>
                  <w:i/>
                  <w:lang w:val="uk-UA" w:eastAsia="en-US"/>
                </w:rPr>
              </m:ctrlPr>
            </m:sSubPr>
            <m:e>
              <m:r>
                <w:rPr>
                  <w:rFonts w:ascii="Cambria Math" w:eastAsia="Calibri" w:hAnsi="Cambria Math"/>
                  <w:lang w:val="uk-UA" w:eastAsia="en-US"/>
                </w:rPr>
                <m:t>H</m:t>
              </m:r>
            </m:e>
            <m:sub>
              <m:r>
                <w:rPr>
                  <w:rFonts w:ascii="Cambria Math" w:eastAsia="Calibri" w:hAnsi="Cambria Math"/>
                  <w:lang w:val="uk-UA" w:eastAsia="en-US"/>
                </w:rPr>
                <m:t>п</m:t>
              </m:r>
            </m:sub>
          </m:sSub>
          <m:r>
            <w:rPr>
              <w:rFonts w:ascii="Cambria Math" w:eastAsia="Calibri" w:hAnsi="Cambria Math"/>
              <w:lang w:val="uk-UA" w:eastAsia="en-US"/>
            </w:rPr>
            <m:t>+0,5</m:t>
          </m:r>
          <m:sSub>
            <m:sSubPr>
              <m:ctrlPr>
                <w:rPr>
                  <w:rFonts w:ascii="Cambria Math" w:eastAsia="Calibri" w:hAnsi="Cambria Math"/>
                  <w:i/>
                  <w:lang w:val="uk-UA" w:eastAsia="en-US"/>
                </w:rPr>
              </m:ctrlPr>
            </m:sSubPr>
            <m:e>
              <m:r>
                <w:rPr>
                  <w:rFonts w:ascii="Cambria Math" w:eastAsia="Calibri" w:hAnsi="Cambria Math"/>
                  <w:lang w:val="uk-UA" w:eastAsia="en-US"/>
                </w:rPr>
                <m:t>А</m:t>
              </m:r>
            </m:e>
            <m:sub>
              <m:r>
                <w:rPr>
                  <w:rFonts w:ascii="Cambria Math" w:eastAsia="Calibri" w:hAnsi="Cambria Math"/>
                  <w:lang w:val="uk-UA" w:eastAsia="en-US"/>
                </w:rPr>
                <m:t>С</m:t>
              </m:r>
            </m:sub>
          </m:sSub>
          <m:sSubSup>
            <m:sSubSupPr>
              <m:ctrlPr>
                <w:rPr>
                  <w:rFonts w:ascii="Cambria Math" w:hAnsi="Cambria Math"/>
                </w:rPr>
              </m:ctrlPr>
            </m:sSubSupPr>
            <m:e>
              <m:r>
                <w:rPr>
                  <w:rFonts w:ascii="Cambria Math" w:hAnsi="Cambria Math"/>
                </w:rPr>
                <m:t>V</m:t>
              </m:r>
            </m:e>
            <m:sub>
              <m:r>
                <w:rPr>
                  <w:rFonts w:ascii="Cambria Math" w:hAnsi="Cambria Math"/>
                </w:rPr>
                <m:t>ср</m:t>
              </m:r>
            </m:sub>
            <m:sup>
              <m:r>
                <w:rPr>
                  <w:rFonts w:ascii="Cambria Math" w:hAnsi="Cambria Math"/>
                </w:rPr>
                <m:t>2</m:t>
              </m:r>
            </m:sup>
          </m:sSubSup>
          <m:r>
            <m:rPr>
              <m:sty m:val="p"/>
            </m:rPr>
            <w:rPr>
              <w:rFonts w:ascii="Cambria Math" w:hAnsi="Cambria Math"/>
            </w:rPr>
            <m:t>+</m:t>
          </m:r>
          <m:sSup>
            <m:sSupPr>
              <m:ctrlPr>
                <w:rPr>
                  <w:rFonts w:ascii="Cambria Math" w:hAnsi="Cambria Math"/>
                  <w:i/>
                </w:rPr>
              </m:ctrlPr>
            </m:sSupPr>
            <m:e>
              <m:r>
                <w:rPr>
                  <w:rFonts w:ascii="Cambria Math" w:hAnsi="Cambria Math"/>
                </w:rPr>
                <m:t>k</m:t>
              </m:r>
            </m:e>
            <m:sup>
              <m:r>
                <w:rPr>
                  <w:rFonts w:ascii="Cambria Math" w:hAnsi="Cambria Math"/>
                </w:rPr>
                <m:t>'</m:t>
              </m:r>
            </m:sup>
          </m:sSup>
          <m:sSub>
            <m:sSubPr>
              <m:ctrlPr>
                <w:rPr>
                  <w:rFonts w:ascii="Cambria Math" w:eastAsia="Calibri" w:hAnsi="Cambria Math"/>
                  <w:i/>
                  <w:lang w:val="uk-UA" w:eastAsia="en-US"/>
                </w:rPr>
              </m:ctrlPr>
            </m:sSubPr>
            <m:e>
              <m:r>
                <w:rPr>
                  <w:rFonts w:ascii="Cambria Math" w:eastAsia="Calibri" w:hAnsi="Cambria Math"/>
                  <w:lang w:val="uk-UA" w:eastAsia="en-US"/>
                </w:rPr>
                <m:t>А</m:t>
              </m:r>
            </m:e>
            <m:sub>
              <m:r>
                <w:rPr>
                  <w:rFonts w:ascii="Cambria Math" w:eastAsia="Calibri" w:hAnsi="Cambria Math"/>
                  <w:lang w:val="uk-UA" w:eastAsia="en-US"/>
                </w:rPr>
                <m:t>С</m:t>
              </m:r>
            </m:sub>
          </m:sSub>
          <m:r>
            <w:rPr>
              <w:rFonts w:ascii="Cambria Math" w:eastAsia="Calibri" w:hAnsi="Cambria Math"/>
              <w:lang w:val="uk-UA" w:eastAsia="en-US"/>
            </w:rPr>
            <m:t>g</m:t>
          </m:r>
          <m:sSub>
            <m:sSubPr>
              <m:ctrlPr>
                <w:rPr>
                  <w:rFonts w:ascii="Cambria Math" w:eastAsia="Calibri" w:hAnsi="Cambria Math"/>
                  <w:i/>
                  <w:lang w:val="uk-UA" w:eastAsia="en-US"/>
                </w:rPr>
              </m:ctrlPr>
            </m:sSubPr>
            <m:e>
              <m:r>
                <w:rPr>
                  <w:rFonts w:ascii="Cambria Math" w:eastAsia="Calibri" w:hAnsi="Cambria Math"/>
                  <w:lang w:val="uk-UA" w:eastAsia="en-US"/>
                </w:rPr>
                <m:t>H</m:t>
              </m:r>
            </m:e>
            <m:sub>
              <m:r>
                <w:rPr>
                  <w:rFonts w:ascii="Cambria Math" w:eastAsia="Calibri" w:hAnsi="Cambria Math"/>
                  <w:lang w:val="uk-UA" w:eastAsia="en-US"/>
                </w:rPr>
                <m:t>п</m:t>
              </m:r>
            </m:sub>
          </m:sSub>
          <m:r>
            <w:rPr>
              <w:rFonts w:ascii="Cambria Math" w:eastAsia="Calibri" w:hAnsi="Cambria Math"/>
              <w:lang w:val="uk-UA" w:eastAsia="en-US"/>
            </w:rPr>
            <m:t>,</m:t>
          </m:r>
        </m:oMath>
      </m:oMathPara>
    </w:p>
    <w:p w:rsidR="002716C2" w:rsidRPr="00490616" w:rsidRDefault="002716C2" w:rsidP="002716C2">
      <w:pPr>
        <w:pStyle w:val="a0"/>
        <w:ind w:firstLine="567"/>
        <w:rPr>
          <w:i/>
          <w:lang w:val="uk-UA" w:eastAsia="en-US"/>
        </w:rPr>
      </w:pPr>
    </w:p>
    <w:p w:rsidR="002716C2" w:rsidRDefault="002716C2" w:rsidP="002716C2">
      <w:pPr>
        <w:pStyle w:val="a0"/>
        <w:ind w:firstLine="567"/>
        <w:rPr>
          <w:lang w:val="uk-UA"/>
        </w:rPr>
      </w:pPr>
      <w:r>
        <w:rPr>
          <w:lang w:val="uk-UA" w:eastAsia="en-US"/>
        </w:rPr>
        <w:t xml:space="preserve">де </w:t>
      </w:r>
      <m:oMath>
        <m:sSub>
          <m:sSubPr>
            <m:ctrlPr>
              <w:rPr>
                <w:rFonts w:ascii="Cambria Math" w:eastAsia="Calibri" w:hAnsi="Cambria Math"/>
                <w:i/>
                <w:lang w:val="uk-UA" w:eastAsia="en-US"/>
              </w:rPr>
            </m:ctrlPr>
          </m:sSubPr>
          <m:e>
            <m:r>
              <w:rPr>
                <w:rFonts w:ascii="Cambria Math" w:eastAsia="Calibri" w:hAnsi="Cambria Math"/>
                <w:lang w:val="uk-UA" w:eastAsia="en-US"/>
              </w:rPr>
              <m:t>H</m:t>
            </m:r>
          </m:e>
          <m:sub>
            <m:r>
              <w:rPr>
                <w:rFonts w:ascii="Cambria Math" w:eastAsia="Calibri" w:hAnsi="Cambria Math"/>
                <w:lang w:val="uk-UA" w:eastAsia="en-US"/>
              </w:rPr>
              <m:t>п</m:t>
            </m:r>
          </m:sub>
        </m:sSub>
      </m:oMath>
      <w:r>
        <w:rPr>
          <w:lang w:val="uk-UA" w:eastAsia="en-US"/>
        </w:rPr>
        <w:t xml:space="preserve"> – висота підйому</w:t>
      </w:r>
      <w:r w:rsidRPr="00490616">
        <w:rPr>
          <w:lang w:val="uk-UA" w:eastAsia="en-US"/>
        </w:rPr>
        <w:t>;</w:t>
      </w:r>
      <w:r>
        <w:rPr>
          <w:lang w:val="uk-UA" w:eastAsia="en-US"/>
        </w:rPr>
        <w:t xml:space="preserve"> </w:t>
      </w:r>
      <m:oMath>
        <m:sSub>
          <m:sSubPr>
            <m:ctrlPr>
              <w:rPr>
                <w:rFonts w:ascii="Cambria Math" w:hAnsi="Cambria Math"/>
              </w:rPr>
            </m:ctrlPr>
          </m:sSubPr>
          <m:e>
            <m:r>
              <m:rPr>
                <m:sty m:val="p"/>
              </m:rPr>
              <w:rPr>
                <w:rFonts w:ascii="Cambria Math" w:hAnsi="Cambria Math"/>
              </w:rPr>
              <m:t>V</m:t>
            </m:r>
          </m:e>
          <m:sub>
            <m:r>
              <w:rPr>
                <w:rFonts w:ascii="Cambria Math" w:hAnsi="Cambria Math"/>
                <w:lang w:val="uk-UA"/>
              </w:rPr>
              <m:t>ср</m:t>
            </m:r>
          </m:sub>
        </m:sSub>
      </m:oMath>
      <w:r>
        <w:rPr>
          <w:lang w:val="uk-UA"/>
        </w:rPr>
        <w:t xml:space="preserve"> – середня швидкість руху підйомної установки в період підйомного циклу</w:t>
      </w:r>
      <w:r w:rsidRPr="00490616">
        <w:rPr>
          <w:lang w:val="uk-UA"/>
        </w:rPr>
        <w:t>;</w:t>
      </w:r>
      <w:r>
        <w:rPr>
          <w:lang w:val="uk-UA"/>
        </w:rPr>
        <w:t xml:space="preserve"> </w:t>
      </w:r>
      <m:oMath>
        <m:sSup>
          <m:sSupPr>
            <m:ctrlPr>
              <w:rPr>
                <w:rFonts w:ascii="Cambria Math" w:hAnsi="Cambria Math"/>
                <w:i/>
              </w:rPr>
            </m:ctrlPr>
          </m:sSupPr>
          <m:e>
            <m:r>
              <w:rPr>
                <w:rFonts w:ascii="Cambria Math" w:hAnsi="Cambria Math"/>
              </w:rPr>
              <m:t>k</m:t>
            </m:r>
          </m:e>
          <m:sup>
            <m:r>
              <w:rPr>
                <w:rFonts w:ascii="Cambria Math" w:hAnsi="Cambria Math"/>
                <w:lang w:val="uk-UA"/>
              </w:rPr>
              <m:t>'</m:t>
            </m:r>
          </m:sup>
        </m:sSup>
      </m:oMath>
      <w:r>
        <w:rPr>
          <w:lang w:val="uk-UA"/>
        </w:rPr>
        <w:t xml:space="preserve"> - коефіцієнт шкідливих опорів.</w:t>
      </w:r>
    </w:p>
    <w:p w:rsidR="002716C2" w:rsidRDefault="002716C2" w:rsidP="002716C2">
      <w:pPr>
        <w:pStyle w:val="a0"/>
        <w:ind w:firstLine="567"/>
        <w:rPr>
          <w:lang w:val="uk-UA"/>
        </w:rPr>
      </w:pPr>
    </w:p>
    <w:p w:rsidR="002716C2" w:rsidRPr="00490616" w:rsidRDefault="00B4703E" w:rsidP="002716C2">
      <w:pPr>
        <w:pStyle w:val="a0"/>
        <w:ind w:firstLine="567"/>
      </w:pPr>
      <m:oMathPara>
        <m:oMath>
          <m:sSub>
            <m:sSubPr>
              <m:ctrlPr>
                <w:rPr>
                  <w:rFonts w:ascii="Cambria Math" w:eastAsia="Calibri" w:hAnsi="Cambria Math"/>
                  <w:i/>
                  <w:lang w:val="uk-UA" w:eastAsia="en-US"/>
                </w:rPr>
              </m:ctrlPr>
            </m:sSubPr>
            <m:e>
              <m:r>
                <w:rPr>
                  <w:rFonts w:ascii="Cambria Math" w:eastAsia="Calibri" w:hAnsi="Cambria Math"/>
                  <w:lang w:val="uk-UA" w:eastAsia="en-US"/>
                </w:rPr>
                <m:t>E</m:t>
              </m:r>
            </m:e>
            <m:sub>
              <m:r>
                <w:rPr>
                  <w:rFonts w:ascii="Cambria Math" w:eastAsia="Calibri" w:hAnsi="Cambria Math"/>
                  <w:lang w:val="uk-UA" w:eastAsia="en-US"/>
                </w:rPr>
                <m:t>повн</m:t>
              </m:r>
            </m:sub>
          </m:sSub>
          <m:r>
            <w:rPr>
              <w:rFonts w:ascii="Cambria Math" w:hAnsi="Cambria Math"/>
              <w:lang w:val="uk-UA" w:eastAsia="en-US"/>
            </w:rPr>
            <m:t>=</m:t>
          </m:r>
          <m:sSub>
            <m:sSubPr>
              <m:ctrlPr>
                <w:rPr>
                  <w:rFonts w:ascii="Cambria Math" w:eastAsia="Calibri" w:hAnsi="Cambria Math"/>
                  <w:i/>
                  <w:lang w:val="uk-UA" w:eastAsia="en-US"/>
                </w:rPr>
              </m:ctrlPr>
            </m:sSubPr>
            <m:e>
              <m:r>
                <w:rPr>
                  <w:rFonts w:ascii="Cambria Math" w:eastAsia="Calibri" w:hAnsi="Cambria Math"/>
                  <w:lang w:val="uk-UA" w:eastAsia="en-US"/>
                </w:rPr>
                <m:t>А</m:t>
              </m:r>
            </m:e>
            <m:sub>
              <m:r>
                <w:rPr>
                  <w:rFonts w:ascii="Cambria Math" w:eastAsia="Calibri" w:hAnsi="Cambria Math"/>
                  <w:lang w:val="uk-UA" w:eastAsia="en-US"/>
                </w:rPr>
                <m:t>С</m:t>
              </m:r>
            </m:sub>
          </m:sSub>
          <m:d>
            <m:dPr>
              <m:ctrlPr>
                <w:rPr>
                  <w:rFonts w:ascii="Cambria Math" w:eastAsia="Calibri" w:hAnsi="Cambria Math"/>
                  <w:i/>
                  <w:lang w:val="uk-UA" w:eastAsia="en-US"/>
                </w:rPr>
              </m:ctrlPr>
            </m:dPr>
            <m:e>
              <m:r>
                <w:rPr>
                  <w:rFonts w:ascii="Cambria Math" w:eastAsia="Calibri" w:hAnsi="Cambria Math"/>
                  <w:lang w:val="uk-UA" w:eastAsia="en-US"/>
                </w:rPr>
                <m:t>Кg</m:t>
              </m:r>
              <m:sSub>
                <m:sSubPr>
                  <m:ctrlPr>
                    <w:rPr>
                      <w:rFonts w:ascii="Cambria Math" w:eastAsia="Calibri" w:hAnsi="Cambria Math"/>
                      <w:i/>
                      <w:lang w:val="uk-UA" w:eastAsia="en-US"/>
                    </w:rPr>
                  </m:ctrlPr>
                </m:sSubPr>
                <m:e>
                  <m:r>
                    <w:rPr>
                      <w:rFonts w:ascii="Cambria Math" w:eastAsia="Calibri" w:hAnsi="Cambria Math"/>
                      <w:lang w:val="uk-UA" w:eastAsia="en-US"/>
                    </w:rPr>
                    <m:t>H</m:t>
                  </m:r>
                </m:e>
                <m:sub>
                  <m:r>
                    <w:rPr>
                      <w:rFonts w:ascii="Cambria Math" w:eastAsia="Calibri" w:hAnsi="Cambria Math"/>
                      <w:lang w:val="uk-UA" w:eastAsia="en-US"/>
                    </w:rPr>
                    <m:t>п</m:t>
                  </m:r>
                </m:sub>
              </m:sSub>
              <m:r>
                <w:rPr>
                  <w:rFonts w:ascii="Cambria Math" w:eastAsia="Calibri" w:hAnsi="Cambria Math"/>
                  <w:lang w:val="uk-UA" w:eastAsia="en-US"/>
                </w:rPr>
                <m:t>+0,5</m:t>
              </m:r>
              <m:sSubSup>
                <m:sSubSupPr>
                  <m:ctrlPr>
                    <w:rPr>
                      <w:rFonts w:ascii="Cambria Math" w:hAnsi="Cambria Math"/>
                    </w:rPr>
                  </m:ctrlPr>
                </m:sSubSupPr>
                <m:e>
                  <m:r>
                    <m:rPr>
                      <m:sty m:val="p"/>
                    </m:rPr>
                    <w:rPr>
                      <w:rFonts w:ascii="Cambria Math" w:hAnsi="Cambria Math"/>
                    </w:rPr>
                    <m:t>V</m:t>
                  </m:r>
                </m:e>
                <m:sub>
                  <m:r>
                    <w:rPr>
                      <w:rFonts w:ascii="Cambria Math" w:hAnsi="Cambria Math"/>
                    </w:rPr>
                    <m:t>ср</m:t>
                  </m:r>
                </m:sub>
                <m:sup>
                  <m:r>
                    <w:rPr>
                      <w:rFonts w:ascii="Cambria Math" w:hAnsi="Cambria Math"/>
                    </w:rPr>
                    <m:t>2</m:t>
                  </m:r>
                </m:sup>
              </m:sSubSup>
              <m:ctrlPr>
                <w:rPr>
                  <w:rFonts w:ascii="Cambria Math" w:hAnsi="Cambria Math"/>
                  <w:i/>
                </w:rPr>
              </m:ctrlPr>
            </m:e>
          </m:d>
          <m:r>
            <w:rPr>
              <w:rFonts w:ascii="Cambria Math" w:hAnsi="Cambria Math"/>
            </w:rPr>
            <m:t>,</m:t>
          </m:r>
        </m:oMath>
      </m:oMathPara>
    </w:p>
    <w:p w:rsidR="002716C2" w:rsidRDefault="002716C2" w:rsidP="002716C2">
      <w:pPr>
        <w:pStyle w:val="a0"/>
        <w:ind w:firstLine="567"/>
      </w:pPr>
      <w:r>
        <w:rPr>
          <w:lang w:val="uk-UA"/>
        </w:rPr>
        <w:t xml:space="preserve">де </w:t>
      </w:r>
      <m:oMath>
        <m:r>
          <w:rPr>
            <w:rFonts w:ascii="Cambria Math" w:eastAsia="Calibri" w:hAnsi="Cambria Math"/>
            <w:lang w:val="uk-UA" w:eastAsia="en-US"/>
          </w:rPr>
          <m:t>К</m:t>
        </m:r>
      </m:oMath>
      <w:r>
        <w:rPr>
          <w:lang w:val="uk-UA" w:eastAsia="en-US"/>
        </w:rPr>
        <w:t xml:space="preserve"> – вантажний коефіцієнт, </w:t>
      </w:r>
      <m:oMath>
        <m:r>
          <w:rPr>
            <w:rFonts w:ascii="Cambria Math" w:eastAsia="Calibri" w:hAnsi="Cambria Math"/>
            <w:lang w:val="uk-UA" w:eastAsia="en-US"/>
          </w:rPr>
          <m:t>К=1+</m:t>
        </m:r>
        <m:sSup>
          <m:sSupPr>
            <m:ctrlPr>
              <w:rPr>
                <w:rFonts w:ascii="Cambria Math" w:hAnsi="Cambria Math"/>
                <w:i/>
              </w:rPr>
            </m:ctrlPr>
          </m:sSupPr>
          <m:e>
            <m:r>
              <w:rPr>
                <w:rFonts w:ascii="Cambria Math" w:hAnsi="Cambria Math"/>
              </w:rPr>
              <m:t>k</m:t>
            </m:r>
          </m:e>
          <m:sup>
            <m:r>
              <w:rPr>
                <w:rFonts w:ascii="Cambria Math" w:hAnsi="Cambria Math"/>
              </w:rPr>
              <m:t>'</m:t>
            </m:r>
          </m:sup>
        </m:sSup>
        <m:r>
          <w:rPr>
            <w:rFonts w:ascii="Cambria Math" w:hAnsi="Cambria Math"/>
          </w:rPr>
          <m:t>.</m:t>
        </m:r>
      </m:oMath>
    </w:p>
    <w:p w:rsidR="002716C2" w:rsidRDefault="002716C2" w:rsidP="002716C2">
      <w:pPr>
        <w:pStyle w:val="a0"/>
        <w:ind w:firstLine="567"/>
        <w:rPr>
          <w:lang w:val="uk-UA"/>
        </w:rPr>
      </w:pPr>
      <w:r>
        <w:rPr>
          <w:lang w:val="uk-UA"/>
        </w:rPr>
        <w:t>Аналіз рівняння вказує на те, що воно являє собою залежність енергії , тобто здатності підйомної установки системи виконувати роботу в функції середньої швидкості підйому.</w:t>
      </w:r>
    </w:p>
    <w:p w:rsidR="002716C2" w:rsidRDefault="002716C2" w:rsidP="002716C2">
      <w:pPr>
        <w:pStyle w:val="a0"/>
        <w:ind w:firstLine="567"/>
        <w:rPr>
          <w:lang w:val="uk-UA"/>
        </w:rPr>
      </w:pPr>
      <w:r>
        <w:rPr>
          <w:lang w:val="uk-UA"/>
        </w:rPr>
        <w:t xml:space="preserve">Виконаємо відповідні розрахунки в діапазоні </w:t>
      </w:r>
      <m:oMath>
        <m:r>
          <m:rPr>
            <m:sty m:val="p"/>
          </m:rPr>
          <w:rPr>
            <w:rFonts w:ascii="Cambria Math" w:hAnsi="Cambria Math"/>
          </w:rPr>
          <m:t>ν</m:t>
        </m:r>
        <m:r>
          <m:rPr>
            <m:sty m:val="p"/>
          </m:rPr>
          <w:rPr>
            <w:rFonts w:ascii="Cambria Math" w:hAnsi="Cambria Math"/>
            <w:lang w:val="uk-UA"/>
          </w:rPr>
          <m:t>=0-30 м/с</m:t>
        </m:r>
      </m:oMath>
      <w:r>
        <w:rPr>
          <w:lang w:val="uk-UA"/>
        </w:rPr>
        <w:t xml:space="preserve"> з кроком в 2 м/с для наступних варіантів підйому:</w:t>
      </w:r>
    </w:p>
    <w:p w:rsidR="002716C2" w:rsidRDefault="002716C2" w:rsidP="002716C2">
      <w:pPr>
        <w:pStyle w:val="a0"/>
        <w:ind w:firstLine="567"/>
        <w:rPr>
          <w:lang w:val="uk-UA"/>
        </w:rPr>
      </w:pPr>
    </w:p>
    <w:p w:rsidR="002716C2" w:rsidRPr="00537356" w:rsidRDefault="00B4703E" w:rsidP="00C61EB3">
      <w:pPr>
        <w:pStyle w:val="a0"/>
        <w:numPr>
          <w:ilvl w:val="0"/>
          <w:numId w:val="12"/>
        </w:numPr>
        <w:rPr>
          <w:lang w:val="uk-UA" w:eastAsia="en-US"/>
        </w:rPr>
      </w:pPr>
      <m:oMath>
        <m:sSub>
          <m:sSubPr>
            <m:ctrlPr>
              <w:rPr>
                <w:rFonts w:ascii="Cambria Math" w:eastAsia="Calibri" w:hAnsi="Cambria Math"/>
                <w:i/>
                <w:lang w:val="uk-UA" w:eastAsia="en-US"/>
              </w:rPr>
            </m:ctrlPr>
          </m:sSubPr>
          <m:e>
            <m:r>
              <w:rPr>
                <w:rFonts w:ascii="Cambria Math" w:eastAsia="Calibri" w:hAnsi="Cambria Math"/>
                <w:lang w:val="uk-UA" w:eastAsia="en-US"/>
              </w:rPr>
              <m:t>А</m:t>
            </m:r>
          </m:e>
          <m:sub>
            <m:r>
              <w:rPr>
                <w:rFonts w:ascii="Cambria Math" w:eastAsia="Calibri" w:hAnsi="Cambria Math"/>
                <w:lang w:val="uk-UA" w:eastAsia="en-US"/>
              </w:rPr>
              <m:t>Г</m:t>
            </m:r>
          </m:sub>
        </m:sSub>
        <m:r>
          <w:rPr>
            <w:rFonts w:ascii="Cambria Math" w:eastAsia="Calibri" w:hAnsi="Cambria Math"/>
            <w:lang w:val="uk-UA" w:eastAsia="en-US"/>
          </w:rPr>
          <m:t>=</m:t>
        </m:r>
        <m:f>
          <m:fPr>
            <m:type m:val="lin"/>
            <m:ctrlPr>
              <w:rPr>
                <w:rFonts w:ascii="Cambria Math" w:eastAsia="Calibri" w:hAnsi="Cambria Math"/>
                <w:i/>
                <w:lang w:val="uk-UA" w:eastAsia="en-US"/>
              </w:rPr>
            </m:ctrlPr>
          </m:fPr>
          <m:num>
            <m:r>
              <w:rPr>
                <w:rFonts w:ascii="Cambria Math" w:eastAsia="Calibri" w:hAnsi="Cambria Math"/>
                <w:lang w:val="uk-UA" w:eastAsia="en-US"/>
              </w:rPr>
              <m:t>600т</m:t>
            </m:r>
          </m:num>
          <m:den>
            <m:r>
              <w:rPr>
                <w:rFonts w:ascii="Cambria Math" w:eastAsia="Calibri" w:hAnsi="Cambria Math"/>
                <w:lang w:val="uk-UA" w:eastAsia="en-US"/>
              </w:rPr>
              <m:t>ч</m:t>
            </m:r>
          </m:den>
        </m:f>
        <m:r>
          <w:rPr>
            <w:rFonts w:ascii="Cambria Math" w:eastAsia="Calibri" w:hAnsi="Cambria Math"/>
            <w:lang w:val="en-US" w:eastAsia="en-US"/>
          </w:rPr>
          <m:t>;</m:t>
        </m:r>
        <m:sSub>
          <m:sSubPr>
            <m:ctrlPr>
              <w:rPr>
                <w:rFonts w:ascii="Cambria Math" w:eastAsia="Calibri" w:hAnsi="Cambria Math"/>
                <w:i/>
                <w:lang w:val="uk-UA" w:eastAsia="en-US"/>
              </w:rPr>
            </m:ctrlPr>
          </m:sSubPr>
          <m:e>
            <m:r>
              <w:rPr>
                <w:rFonts w:ascii="Cambria Math" w:eastAsia="Calibri" w:hAnsi="Cambria Math"/>
                <w:lang w:val="uk-UA" w:eastAsia="en-US"/>
              </w:rPr>
              <m:t>H</m:t>
            </m:r>
          </m:e>
          <m:sub>
            <m:r>
              <w:rPr>
                <w:rFonts w:ascii="Cambria Math" w:eastAsia="Calibri" w:hAnsi="Cambria Math"/>
                <w:lang w:val="uk-UA" w:eastAsia="en-US"/>
              </w:rPr>
              <m:t>п</m:t>
            </m:r>
          </m:sub>
        </m:sSub>
        <m:r>
          <w:rPr>
            <w:rFonts w:ascii="Cambria Math" w:eastAsia="Calibri" w:hAnsi="Cambria Math"/>
            <w:lang w:val="uk-UA" w:eastAsia="en-US"/>
          </w:rPr>
          <m:t>=400 м;</m:t>
        </m:r>
        <m:r>
          <w:rPr>
            <w:rFonts w:ascii="Cambria Math" w:hAnsi="Cambria Math"/>
          </w:rPr>
          <m:t>k=1,1;</m:t>
        </m:r>
      </m:oMath>
    </w:p>
    <w:p w:rsidR="002716C2" w:rsidRPr="00537356" w:rsidRDefault="00B4703E" w:rsidP="00C61EB3">
      <w:pPr>
        <w:pStyle w:val="a0"/>
        <w:numPr>
          <w:ilvl w:val="0"/>
          <w:numId w:val="12"/>
        </w:numPr>
        <w:rPr>
          <w:lang w:val="uk-UA" w:eastAsia="en-US"/>
        </w:rPr>
      </w:pPr>
      <m:oMath>
        <m:sSub>
          <m:sSubPr>
            <m:ctrlPr>
              <w:rPr>
                <w:rFonts w:ascii="Cambria Math" w:eastAsia="Calibri" w:hAnsi="Cambria Math"/>
                <w:i/>
                <w:lang w:val="uk-UA" w:eastAsia="en-US"/>
              </w:rPr>
            </m:ctrlPr>
          </m:sSubPr>
          <m:e>
            <m:r>
              <w:rPr>
                <w:rFonts w:ascii="Cambria Math" w:eastAsia="Calibri" w:hAnsi="Cambria Math"/>
                <w:lang w:val="uk-UA" w:eastAsia="en-US"/>
              </w:rPr>
              <m:t>А</m:t>
            </m:r>
          </m:e>
          <m:sub>
            <m:r>
              <w:rPr>
                <w:rFonts w:ascii="Cambria Math" w:eastAsia="Calibri" w:hAnsi="Cambria Math"/>
                <w:lang w:val="uk-UA" w:eastAsia="en-US"/>
              </w:rPr>
              <m:t>Г</m:t>
            </m:r>
          </m:sub>
        </m:sSub>
        <m:r>
          <w:rPr>
            <w:rFonts w:ascii="Cambria Math" w:eastAsia="Calibri" w:hAnsi="Cambria Math"/>
            <w:lang w:val="uk-UA" w:eastAsia="en-US"/>
          </w:rPr>
          <m:t>=</m:t>
        </m:r>
        <m:f>
          <m:fPr>
            <m:type m:val="lin"/>
            <m:ctrlPr>
              <w:rPr>
                <w:rFonts w:ascii="Cambria Math" w:eastAsia="Calibri" w:hAnsi="Cambria Math"/>
                <w:i/>
                <w:lang w:val="uk-UA" w:eastAsia="en-US"/>
              </w:rPr>
            </m:ctrlPr>
          </m:fPr>
          <m:num>
            <m:r>
              <w:rPr>
                <w:rFonts w:ascii="Cambria Math" w:eastAsia="Calibri" w:hAnsi="Cambria Math"/>
                <w:lang w:val="uk-UA" w:eastAsia="en-US"/>
              </w:rPr>
              <m:t>800т</m:t>
            </m:r>
          </m:num>
          <m:den>
            <m:r>
              <w:rPr>
                <w:rFonts w:ascii="Cambria Math" w:eastAsia="Calibri" w:hAnsi="Cambria Math"/>
                <w:lang w:val="uk-UA" w:eastAsia="en-US"/>
              </w:rPr>
              <m:t>ч</m:t>
            </m:r>
          </m:den>
        </m:f>
        <m:r>
          <w:rPr>
            <w:rFonts w:ascii="Cambria Math" w:eastAsia="Calibri" w:hAnsi="Cambria Math"/>
            <w:lang w:val="en-US" w:eastAsia="en-US"/>
          </w:rPr>
          <m:t>;</m:t>
        </m:r>
        <m:sSub>
          <m:sSubPr>
            <m:ctrlPr>
              <w:rPr>
                <w:rFonts w:ascii="Cambria Math" w:eastAsia="Calibri" w:hAnsi="Cambria Math"/>
                <w:i/>
                <w:lang w:val="uk-UA" w:eastAsia="en-US"/>
              </w:rPr>
            </m:ctrlPr>
          </m:sSubPr>
          <m:e>
            <m:r>
              <w:rPr>
                <w:rFonts w:ascii="Cambria Math" w:eastAsia="Calibri" w:hAnsi="Cambria Math"/>
                <w:lang w:val="uk-UA" w:eastAsia="en-US"/>
              </w:rPr>
              <m:t>H</m:t>
            </m:r>
          </m:e>
          <m:sub>
            <m:r>
              <w:rPr>
                <w:rFonts w:ascii="Cambria Math" w:eastAsia="Calibri" w:hAnsi="Cambria Math"/>
                <w:lang w:val="uk-UA" w:eastAsia="en-US"/>
              </w:rPr>
              <m:t>п</m:t>
            </m:r>
          </m:sub>
        </m:sSub>
        <m:r>
          <w:rPr>
            <w:rFonts w:ascii="Cambria Math" w:eastAsia="Calibri" w:hAnsi="Cambria Math"/>
            <w:lang w:val="uk-UA" w:eastAsia="en-US"/>
          </w:rPr>
          <m:t>=600 м;</m:t>
        </m:r>
        <m:r>
          <w:rPr>
            <w:rFonts w:ascii="Cambria Math" w:hAnsi="Cambria Math"/>
          </w:rPr>
          <m:t>k=1,1;</m:t>
        </m:r>
      </m:oMath>
    </w:p>
    <w:p w:rsidR="002716C2" w:rsidRPr="00537356" w:rsidRDefault="00B4703E" w:rsidP="00C61EB3">
      <w:pPr>
        <w:pStyle w:val="a0"/>
        <w:numPr>
          <w:ilvl w:val="0"/>
          <w:numId w:val="12"/>
        </w:numPr>
        <w:rPr>
          <w:lang w:val="uk-UA" w:eastAsia="en-US"/>
        </w:rPr>
      </w:pPr>
      <m:oMath>
        <m:sSub>
          <m:sSubPr>
            <m:ctrlPr>
              <w:rPr>
                <w:rFonts w:ascii="Cambria Math" w:eastAsia="Calibri" w:hAnsi="Cambria Math"/>
                <w:i/>
                <w:lang w:val="uk-UA" w:eastAsia="en-US"/>
              </w:rPr>
            </m:ctrlPr>
          </m:sSubPr>
          <m:e>
            <m:r>
              <w:rPr>
                <w:rFonts w:ascii="Cambria Math" w:eastAsia="Calibri" w:hAnsi="Cambria Math"/>
                <w:lang w:val="uk-UA" w:eastAsia="en-US"/>
              </w:rPr>
              <m:t>А</m:t>
            </m:r>
          </m:e>
          <m:sub>
            <m:r>
              <w:rPr>
                <w:rFonts w:ascii="Cambria Math" w:eastAsia="Calibri" w:hAnsi="Cambria Math"/>
                <w:lang w:val="uk-UA" w:eastAsia="en-US"/>
              </w:rPr>
              <m:t>Г</m:t>
            </m:r>
          </m:sub>
        </m:sSub>
        <m:r>
          <w:rPr>
            <w:rFonts w:ascii="Cambria Math" w:eastAsia="Calibri" w:hAnsi="Cambria Math"/>
            <w:lang w:val="uk-UA" w:eastAsia="en-US"/>
          </w:rPr>
          <m:t>=</m:t>
        </m:r>
        <m:f>
          <m:fPr>
            <m:type m:val="lin"/>
            <m:ctrlPr>
              <w:rPr>
                <w:rFonts w:ascii="Cambria Math" w:eastAsia="Calibri" w:hAnsi="Cambria Math"/>
                <w:i/>
                <w:lang w:val="uk-UA" w:eastAsia="en-US"/>
              </w:rPr>
            </m:ctrlPr>
          </m:fPr>
          <m:num>
            <m:r>
              <w:rPr>
                <w:rFonts w:ascii="Cambria Math" w:eastAsia="Calibri" w:hAnsi="Cambria Math"/>
                <w:lang w:val="uk-UA" w:eastAsia="en-US"/>
              </w:rPr>
              <m:t>1200т</m:t>
            </m:r>
          </m:num>
          <m:den>
            <m:r>
              <w:rPr>
                <w:rFonts w:ascii="Cambria Math" w:eastAsia="Calibri" w:hAnsi="Cambria Math"/>
                <w:lang w:val="uk-UA" w:eastAsia="en-US"/>
              </w:rPr>
              <m:t>ч</m:t>
            </m:r>
          </m:den>
        </m:f>
        <m:r>
          <w:rPr>
            <w:rFonts w:ascii="Cambria Math" w:eastAsia="Calibri" w:hAnsi="Cambria Math"/>
            <w:lang w:val="en-US" w:eastAsia="en-US"/>
          </w:rPr>
          <m:t>;</m:t>
        </m:r>
        <m:sSub>
          <m:sSubPr>
            <m:ctrlPr>
              <w:rPr>
                <w:rFonts w:ascii="Cambria Math" w:eastAsia="Calibri" w:hAnsi="Cambria Math"/>
                <w:i/>
                <w:lang w:val="uk-UA" w:eastAsia="en-US"/>
              </w:rPr>
            </m:ctrlPr>
          </m:sSubPr>
          <m:e>
            <m:r>
              <w:rPr>
                <w:rFonts w:ascii="Cambria Math" w:eastAsia="Calibri" w:hAnsi="Cambria Math"/>
                <w:lang w:val="uk-UA" w:eastAsia="en-US"/>
              </w:rPr>
              <m:t>H</m:t>
            </m:r>
          </m:e>
          <m:sub>
            <m:r>
              <w:rPr>
                <w:rFonts w:ascii="Cambria Math" w:eastAsia="Calibri" w:hAnsi="Cambria Math"/>
                <w:lang w:val="uk-UA" w:eastAsia="en-US"/>
              </w:rPr>
              <m:t>п</m:t>
            </m:r>
          </m:sub>
        </m:sSub>
        <m:r>
          <w:rPr>
            <w:rFonts w:ascii="Cambria Math" w:eastAsia="Calibri" w:hAnsi="Cambria Math"/>
            <w:lang w:val="uk-UA" w:eastAsia="en-US"/>
          </w:rPr>
          <m:t>=800 м;</m:t>
        </m:r>
        <m:r>
          <w:rPr>
            <w:rFonts w:ascii="Cambria Math" w:hAnsi="Cambria Math"/>
          </w:rPr>
          <m:t>k=1,1 (відповідає обраному о</m:t>
        </m:r>
        <m:sSup>
          <m:sSupPr>
            <m:ctrlPr>
              <w:rPr>
                <w:rFonts w:ascii="Cambria Math" w:hAnsi="Cambria Math"/>
                <w:i/>
              </w:rPr>
            </m:ctrlPr>
          </m:sSupPr>
          <m:e>
            <m:r>
              <w:rPr>
                <w:rFonts w:ascii="Cambria Math" w:hAnsi="Cambria Math"/>
              </w:rPr>
              <m:t>б</m:t>
            </m:r>
          </m:e>
          <m:sup>
            <m:r>
              <w:rPr>
                <w:rFonts w:ascii="Cambria Math" w:hAnsi="Cambria Math"/>
              </w:rPr>
              <m:t>'</m:t>
            </m:r>
          </m:sup>
        </m:sSup>
        <m:r>
          <w:rPr>
            <w:rFonts w:ascii="Cambria Math" w:hAnsi="Cambria Math"/>
          </w:rPr>
          <m:t>єкту).</m:t>
        </m:r>
      </m:oMath>
    </w:p>
    <w:p w:rsidR="002716C2" w:rsidRDefault="002716C2" w:rsidP="002716C2">
      <w:pPr>
        <w:pStyle w:val="a0"/>
        <w:ind w:firstLine="567"/>
        <w:rPr>
          <w:lang w:val="uk-UA"/>
        </w:rPr>
      </w:pPr>
    </w:p>
    <w:p w:rsidR="002716C2" w:rsidRDefault="002716C2" w:rsidP="002716C2">
      <w:pPr>
        <w:pStyle w:val="a0"/>
        <w:ind w:firstLine="567"/>
        <w:rPr>
          <w:lang w:val="uk-UA"/>
        </w:rPr>
      </w:pPr>
      <w:r>
        <w:rPr>
          <w:lang w:val="uk-UA"/>
        </w:rPr>
        <w:t>Результати розрахунків приведені в таблиці 4.2, на рисунку 4.1 та на рисунку 4.2.</w:t>
      </w:r>
    </w:p>
    <w:p w:rsidR="002716C2" w:rsidRDefault="002716C2" w:rsidP="002716C2">
      <w:pPr>
        <w:pStyle w:val="a0"/>
        <w:ind w:firstLine="567"/>
        <w:rPr>
          <w:lang w:val="uk-UA"/>
        </w:rPr>
      </w:pPr>
      <w:r>
        <w:rPr>
          <w:lang w:val="uk-UA"/>
        </w:rPr>
        <w:t xml:space="preserve">Таблиця </w:t>
      </w:r>
      <w:r w:rsidR="00631442">
        <w:rPr>
          <w:lang w:val="uk-UA"/>
        </w:rPr>
        <w:t>4.</w:t>
      </w:r>
      <w:r>
        <w:rPr>
          <w:lang w:val="uk-UA"/>
        </w:rPr>
        <w:t>2. Результати розрахунків</w:t>
      </w:r>
    </w:p>
    <w:tbl>
      <w:tblPr>
        <w:tblStyle w:val="TableGrid"/>
        <w:tblW w:w="0" w:type="auto"/>
        <w:tblLook w:val="04A0" w:firstRow="1" w:lastRow="0" w:firstColumn="1" w:lastColumn="0" w:noHBand="0" w:noVBand="1"/>
      </w:tblPr>
      <w:tblGrid>
        <w:gridCol w:w="1401"/>
        <w:gridCol w:w="1407"/>
        <w:gridCol w:w="1407"/>
        <w:gridCol w:w="1408"/>
        <w:gridCol w:w="1424"/>
        <w:gridCol w:w="1432"/>
        <w:gridCol w:w="1432"/>
      </w:tblGrid>
      <w:tr w:rsidR="002716C2" w:rsidTr="00084ABD">
        <w:tc>
          <w:tcPr>
            <w:tcW w:w="1463" w:type="dxa"/>
            <w:vMerge w:val="restart"/>
            <w:vAlign w:val="center"/>
          </w:tcPr>
          <w:p w:rsidR="002716C2" w:rsidRPr="00AA3FF4" w:rsidRDefault="002716C2" w:rsidP="002716C2">
            <w:pPr>
              <w:pStyle w:val="a0"/>
              <w:ind w:firstLine="0"/>
              <w:jc w:val="center"/>
              <w:rPr>
                <w:sz w:val="24"/>
                <w:szCs w:val="24"/>
                <w:lang w:val="uk-UA"/>
              </w:rPr>
            </w:pPr>
            <m:oMath>
              <m:r>
                <m:rPr>
                  <m:sty m:val="p"/>
                </m:rPr>
                <w:rPr>
                  <w:rFonts w:ascii="Cambria Math" w:hAnsi="Cambria Math"/>
                  <w:sz w:val="24"/>
                  <w:szCs w:val="24"/>
                </w:rPr>
                <m:t>V</m:t>
              </m:r>
            </m:oMath>
            <w:r>
              <w:rPr>
                <w:sz w:val="24"/>
                <w:szCs w:val="24"/>
                <w:lang w:val="uk-UA"/>
              </w:rPr>
              <w:t>, м/с</w:t>
            </w:r>
          </w:p>
        </w:tc>
        <w:tc>
          <w:tcPr>
            <w:tcW w:w="4390" w:type="dxa"/>
            <w:gridSpan w:val="3"/>
            <w:vAlign w:val="center"/>
          </w:tcPr>
          <w:p w:rsidR="002716C2" w:rsidRPr="00747B3D" w:rsidRDefault="00B4703E" w:rsidP="002716C2">
            <w:pPr>
              <w:pStyle w:val="a0"/>
              <w:ind w:firstLine="0"/>
              <w:jc w:val="center"/>
              <w:rPr>
                <w:sz w:val="24"/>
                <w:szCs w:val="24"/>
                <w:lang w:val="uk-UA"/>
              </w:rPr>
            </w:pPr>
            <m:oMathPara>
              <m:oMath>
                <m:sSub>
                  <m:sSubPr>
                    <m:ctrlPr>
                      <w:rPr>
                        <w:rFonts w:ascii="Cambria Math" w:eastAsia="Calibri" w:hAnsi="Cambria Math"/>
                        <w:i/>
                        <w:sz w:val="24"/>
                        <w:szCs w:val="24"/>
                        <w:lang w:val="uk-UA" w:eastAsia="en-US"/>
                      </w:rPr>
                    </m:ctrlPr>
                  </m:sSubPr>
                  <m:e>
                    <m:r>
                      <w:rPr>
                        <w:rFonts w:ascii="Cambria Math" w:eastAsia="Calibri" w:hAnsi="Cambria Math"/>
                        <w:sz w:val="24"/>
                        <w:szCs w:val="24"/>
                        <w:lang w:val="uk-UA" w:eastAsia="en-US"/>
                      </w:rPr>
                      <m:t>E</m:t>
                    </m:r>
                  </m:e>
                  <m:sub>
                    <m:r>
                      <w:rPr>
                        <w:rFonts w:ascii="Cambria Math" w:eastAsia="Calibri" w:hAnsi="Cambria Math"/>
                        <w:sz w:val="24"/>
                        <w:szCs w:val="24"/>
                        <w:lang w:val="uk-UA" w:eastAsia="en-US"/>
                      </w:rPr>
                      <m:t>кін</m:t>
                    </m:r>
                  </m:sub>
                </m:sSub>
                <m:r>
                  <w:rPr>
                    <w:rFonts w:ascii="Cambria Math" w:eastAsia="Calibri" w:hAnsi="Cambria Math"/>
                    <w:sz w:val="24"/>
                    <w:szCs w:val="24"/>
                    <w:lang w:val="uk-UA" w:eastAsia="en-US"/>
                  </w:rPr>
                  <m:t>, кВт</m:t>
                </m:r>
              </m:oMath>
            </m:oMathPara>
          </w:p>
        </w:tc>
        <w:tc>
          <w:tcPr>
            <w:tcW w:w="4392" w:type="dxa"/>
            <w:gridSpan w:val="3"/>
            <w:vAlign w:val="center"/>
          </w:tcPr>
          <w:p w:rsidR="002716C2" w:rsidRPr="00747B3D" w:rsidRDefault="00B4703E" w:rsidP="002716C2">
            <w:pPr>
              <w:pStyle w:val="a0"/>
              <w:ind w:firstLine="0"/>
              <w:jc w:val="center"/>
              <w:rPr>
                <w:i/>
                <w:sz w:val="24"/>
                <w:szCs w:val="24"/>
                <w:lang w:val="uk-UA"/>
              </w:rPr>
            </w:pPr>
            <m:oMathPara>
              <m:oMath>
                <m:sSub>
                  <m:sSubPr>
                    <m:ctrlPr>
                      <w:rPr>
                        <w:rFonts w:ascii="Cambria Math" w:eastAsia="Calibri" w:hAnsi="Cambria Math"/>
                        <w:i/>
                        <w:sz w:val="24"/>
                        <w:szCs w:val="24"/>
                        <w:lang w:val="uk-UA" w:eastAsia="en-US"/>
                      </w:rPr>
                    </m:ctrlPr>
                  </m:sSubPr>
                  <m:e>
                    <m:r>
                      <w:rPr>
                        <w:rFonts w:ascii="Cambria Math" w:eastAsia="Calibri" w:hAnsi="Cambria Math"/>
                        <w:sz w:val="24"/>
                        <w:szCs w:val="24"/>
                        <w:lang w:val="uk-UA" w:eastAsia="en-US"/>
                      </w:rPr>
                      <m:t>E</m:t>
                    </m:r>
                  </m:e>
                  <m:sub>
                    <m:r>
                      <w:rPr>
                        <w:rFonts w:ascii="Cambria Math" w:eastAsia="Calibri" w:hAnsi="Cambria Math"/>
                        <w:sz w:val="24"/>
                        <w:szCs w:val="24"/>
                        <w:lang w:val="uk-UA" w:eastAsia="en-US"/>
                      </w:rPr>
                      <m:t>повн</m:t>
                    </m:r>
                  </m:sub>
                </m:sSub>
                <m:r>
                  <w:rPr>
                    <w:rFonts w:ascii="Cambria Math" w:eastAsia="Calibri" w:hAnsi="Cambria Math"/>
                    <w:sz w:val="24"/>
                    <w:szCs w:val="24"/>
                    <w:lang w:val="uk-UA" w:eastAsia="en-US"/>
                  </w:rPr>
                  <m:t>, кВт</m:t>
                </m:r>
              </m:oMath>
            </m:oMathPara>
          </w:p>
        </w:tc>
      </w:tr>
      <w:tr w:rsidR="002716C2" w:rsidTr="00084ABD">
        <w:tc>
          <w:tcPr>
            <w:tcW w:w="1463" w:type="dxa"/>
            <w:vMerge/>
            <w:vAlign w:val="center"/>
          </w:tcPr>
          <w:p w:rsidR="002716C2" w:rsidRPr="00747B3D" w:rsidRDefault="002716C2" w:rsidP="002716C2">
            <w:pPr>
              <w:pStyle w:val="a0"/>
              <w:ind w:firstLine="0"/>
              <w:jc w:val="center"/>
              <w:rPr>
                <w:sz w:val="24"/>
                <w:szCs w:val="24"/>
                <w:lang w:val="uk-UA"/>
              </w:rPr>
            </w:pPr>
          </w:p>
        </w:tc>
        <w:tc>
          <w:tcPr>
            <w:tcW w:w="1463" w:type="dxa"/>
            <w:vAlign w:val="center"/>
          </w:tcPr>
          <w:p w:rsidR="002716C2" w:rsidRPr="00747B3D" w:rsidRDefault="002716C2" w:rsidP="002716C2">
            <w:pPr>
              <w:pStyle w:val="a0"/>
              <w:ind w:firstLine="0"/>
              <w:jc w:val="center"/>
              <w:rPr>
                <w:sz w:val="24"/>
                <w:szCs w:val="24"/>
                <w:lang w:val="uk-UA"/>
              </w:rPr>
            </w:pPr>
            <w:r w:rsidRPr="00747B3D">
              <w:rPr>
                <w:sz w:val="24"/>
                <w:szCs w:val="24"/>
                <w:lang w:val="uk-UA"/>
              </w:rPr>
              <w:t>1</w:t>
            </w:r>
          </w:p>
        </w:tc>
        <w:tc>
          <w:tcPr>
            <w:tcW w:w="1463" w:type="dxa"/>
            <w:vAlign w:val="center"/>
          </w:tcPr>
          <w:p w:rsidR="002716C2" w:rsidRPr="00747B3D" w:rsidRDefault="002716C2" w:rsidP="002716C2">
            <w:pPr>
              <w:pStyle w:val="a0"/>
              <w:ind w:firstLine="0"/>
              <w:jc w:val="center"/>
              <w:rPr>
                <w:sz w:val="24"/>
                <w:szCs w:val="24"/>
                <w:lang w:val="uk-UA"/>
              </w:rPr>
            </w:pPr>
            <w:r w:rsidRPr="00747B3D">
              <w:rPr>
                <w:sz w:val="24"/>
                <w:szCs w:val="24"/>
                <w:lang w:val="uk-UA"/>
              </w:rPr>
              <w:t>2</w:t>
            </w:r>
          </w:p>
        </w:tc>
        <w:tc>
          <w:tcPr>
            <w:tcW w:w="1464" w:type="dxa"/>
            <w:vAlign w:val="center"/>
          </w:tcPr>
          <w:p w:rsidR="002716C2" w:rsidRPr="00747B3D" w:rsidRDefault="002716C2" w:rsidP="002716C2">
            <w:pPr>
              <w:pStyle w:val="a0"/>
              <w:ind w:firstLine="0"/>
              <w:jc w:val="center"/>
              <w:rPr>
                <w:sz w:val="24"/>
                <w:szCs w:val="24"/>
                <w:lang w:val="uk-UA"/>
              </w:rPr>
            </w:pPr>
            <w:r w:rsidRPr="00747B3D">
              <w:rPr>
                <w:sz w:val="24"/>
                <w:szCs w:val="24"/>
                <w:lang w:val="uk-UA"/>
              </w:rPr>
              <w:t>3</w:t>
            </w:r>
          </w:p>
        </w:tc>
        <w:tc>
          <w:tcPr>
            <w:tcW w:w="1464" w:type="dxa"/>
            <w:vAlign w:val="center"/>
          </w:tcPr>
          <w:p w:rsidR="002716C2" w:rsidRPr="00747B3D" w:rsidRDefault="002716C2" w:rsidP="002716C2">
            <w:pPr>
              <w:pStyle w:val="a0"/>
              <w:ind w:firstLine="0"/>
              <w:jc w:val="center"/>
              <w:rPr>
                <w:sz w:val="24"/>
                <w:szCs w:val="24"/>
                <w:lang w:val="uk-UA"/>
              </w:rPr>
            </w:pPr>
            <w:r w:rsidRPr="00747B3D">
              <w:rPr>
                <w:sz w:val="24"/>
                <w:szCs w:val="24"/>
                <w:lang w:val="uk-UA"/>
              </w:rPr>
              <w:t>1</w:t>
            </w:r>
          </w:p>
        </w:tc>
        <w:tc>
          <w:tcPr>
            <w:tcW w:w="1464" w:type="dxa"/>
            <w:vAlign w:val="center"/>
          </w:tcPr>
          <w:p w:rsidR="002716C2" w:rsidRPr="00747B3D" w:rsidRDefault="002716C2" w:rsidP="002716C2">
            <w:pPr>
              <w:pStyle w:val="a0"/>
              <w:ind w:firstLine="0"/>
              <w:jc w:val="center"/>
              <w:rPr>
                <w:sz w:val="24"/>
                <w:szCs w:val="24"/>
                <w:lang w:val="uk-UA"/>
              </w:rPr>
            </w:pPr>
            <w:r w:rsidRPr="00747B3D">
              <w:rPr>
                <w:sz w:val="24"/>
                <w:szCs w:val="24"/>
                <w:lang w:val="uk-UA"/>
              </w:rPr>
              <w:t>2</w:t>
            </w:r>
          </w:p>
        </w:tc>
        <w:tc>
          <w:tcPr>
            <w:tcW w:w="1464" w:type="dxa"/>
            <w:vAlign w:val="center"/>
          </w:tcPr>
          <w:p w:rsidR="002716C2" w:rsidRPr="00747B3D" w:rsidRDefault="002716C2" w:rsidP="002716C2">
            <w:pPr>
              <w:pStyle w:val="a0"/>
              <w:ind w:firstLine="0"/>
              <w:jc w:val="center"/>
              <w:rPr>
                <w:sz w:val="24"/>
                <w:szCs w:val="24"/>
                <w:lang w:val="uk-UA"/>
              </w:rPr>
            </w:pPr>
            <w:r w:rsidRPr="00747B3D">
              <w:rPr>
                <w:sz w:val="24"/>
                <w:szCs w:val="24"/>
                <w:lang w:val="uk-UA"/>
              </w:rPr>
              <w:t>3</w:t>
            </w:r>
          </w:p>
        </w:tc>
      </w:tr>
      <w:tr w:rsidR="002716C2" w:rsidTr="00084ABD">
        <w:tc>
          <w:tcPr>
            <w:tcW w:w="1463" w:type="dxa"/>
          </w:tcPr>
          <w:p w:rsidR="002716C2" w:rsidRPr="004E203E" w:rsidRDefault="002716C2" w:rsidP="002716C2">
            <w:pPr>
              <w:spacing w:line="240" w:lineRule="auto"/>
              <w:ind w:firstLine="0"/>
              <w:jc w:val="center"/>
              <w:rPr>
                <w:color w:val="000000"/>
                <w:sz w:val="24"/>
                <w:lang w:val="en-US" w:eastAsia="en-US"/>
              </w:rPr>
            </w:pPr>
            <w:r w:rsidRPr="004E203E">
              <w:rPr>
                <w:color w:val="000000"/>
                <w:sz w:val="24"/>
              </w:rPr>
              <w:t>0</w:t>
            </w:r>
          </w:p>
        </w:tc>
        <w:tc>
          <w:tcPr>
            <w:tcW w:w="1463" w:type="dxa"/>
            <w:vAlign w:val="center"/>
          </w:tcPr>
          <w:p w:rsidR="002716C2" w:rsidRPr="004E203E" w:rsidRDefault="002716C2" w:rsidP="002716C2">
            <w:pPr>
              <w:ind w:firstLine="0"/>
              <w:jc w:val="center"/>
              <w:rPr>
                <w:color w:val="000000"/>
                <w:sz w:val="24"/>
              </w:rPr>
            </w:pPr>
            <w:r w:rsidRPr="004E203E">
              <w:rPr>
                <w:color w:val="000000"/>
                <w:sz w:val="24"/>
              </w:rPr>
              <w:t>0.00</w:t>
            </w:r>
          </w:p>
        </w:tc>
        <w:tc>
          <w:tcPr>
            <w:tcW w:w="1463" w:type="dxa"/>
            <w:vAlign w:val="bottom"/>
          </w:tcPr>
          <w:p w:rsidR="002716C2" w:rsidRPr="004E203E" w:rsidRDefault="002716C2" w:rsidP="002716C2">
            <w:pPr>
              <w:ind w:firstLine="0"/>
              <w:jc w:val="center"/>
              <w:rPr>
                <w:color w:val="000000"/>
                <w:sz w:val="24"/>
              </w:rPr>
            </w:pPr>
            <w:r w:rsidRPr="004E203E">
              <w:rPr>
                <w:color w:val="000000"/>
                <w:sz w:val="24"/>
              </w:rPr>
              <w:t>0.00</w:t>
            </w:r>
          </w:p>
        </w:tc>
        <w:tc>
          <w:tcPr>
            <w:tcW w:w="1464" w:type="dxa"/>
            <w:vAlign w:val="bottom"/>
          </w:tcPr>
          <w:p w:rsidR="002716C2" w:rsidRPr="004E203E" w:rsidRDefault="002716C2" w:rsidP="002716C2">
            <w:pPr>
              <w:ind w:firstLine="0"/>
              <w:jc w:val="center"/>
              <w:rPr>
                <w:color w:val="000000"/>
                <w:sz w:val="24"/>
              </w:rPr>
            </w:pPr>
            <w:r w:rsidRPr="004E203E">
              <w:rPr>
                <w:color w:val="000000"/>
                <w:sz w:val="24"/>
              </w:rPr>
              <w:t>0.00</w:t>
            </w:r>
          </w:p>
        </w:tc>
        <w:tc>
          <w:tcPr>
            <w:tcW w:w="1464" w:type="dxa"/>
            <w:vAlign w:val="bottom"/>
          </w:tcPr>
          <w:p w:rsidR="002716C2" w:rsidRPr="004E203E" w:rsidRDefault="002716C2" w:rsidP="002716C2">
            <w:pPr>
              <w:ind w:firstLine="0"/>
              <w:jc w:val="center"/>
              <w:rPr>
                <w:color w:val="000000"/>
                <w:sz w:val="24"/>
              </w:rPr>
            </w:pPr>
            <w:r w:rsidRPr="004E203E">
              <w:rPr>
                <w:color w:val="000000"/>
                <w:sz w:val="24"/>
              </w:rPr>
              <w:t>718.67</w:t>
            </w:r>
          </w:p>
        </w:tc>
        <w:tc>
          <w:tcPr>
            <w:tcW w:w="1464" w:type="dxa"/>
            <w:vAlign w:val="bottom"/>
          </w:tcPr>
          <w:p w:rsidR="002716C2" w:rsidRPr="004E203E" w:rsidRDefault="002716C2" w:rsidP="002716C2">
            <w:pPr>
              <w:ind w:firstLine="0"/>
              <w:jc w:val="center"/>
              <w:rPr>
                <w:color w:val="000000"/>
                <w:sz w:val="24"/>
              </w:rPr>
            </w:pPr>
            <w:r w:rsidRPr="004E203E">
              <w:rPr>
                <w:color w:val="000000"/>
                <w:sz w:val="24"/>
              </w:rPr>
              <w:t>1437.33</w:t>
            </w:r>
          </w:p>
        </w:tc>
        <w:tc>
          <w:tcPr>
            <w:tcW w:w="1464" w:type="dxa"/>
            <w:vAlign w:val="bottom"/>
          </w:tcPr>
          <w:p w:rsidR="002716C2" w:rsidRPr="004E203E" w:rsidRDefault="002716C2" w:rsidP="002716C2">
            <w:pPr>
              <w:ind w:firstLine="0"/>
              <w:jc w:val="center"/>
              <w:rPr>
                <w:color w:val="000000"/>
                <w:sz w:val="24"/>
              </w:rPr>
            </w:pPr>
            <w:r w:rsidRPr="004E203E">
              <w:rPr>
                <w:color w:val="000000"/>
                <w:sz w:val="24"/>
              </w:rPr>
              <w:t>2874.67</w:t>
            </w:r>
          </w:p>
        </w:tc>
      </w:tr>
      <w:tr w:rsidR="002716C2" w:rsidTr="00084ABD">
        <w:tc>
          <w:tcPr>
            <w:tcW w:w="1463" w:type="dxa"/>
            <w:vAlign w:val="bottom"/>
          </w:tcPr>
          <w:p w:rsidR="002716C2" w:rsidRPr="004E203E" w:rsidRDefault="002716C2" w:rsidP="002716C2">
            <w:pPr>
              <w:ind w:firstLine="0"/>
              <w:jc w:val="center"/>
              <w:rPr>
                <w:color w:val="000000"/>
                <w:sz w:val="24"/>
              </w:rPr>
            </w:pPr>
            <w:r w:rsidRPr="004E203E">
              <w:rPr>
                <w:color w:val="000000"/>
                <w:sz w:val="24"/>
              </w:rPr>
              <w:t>2</w:t>
            </w:r>
          </w:p>
        </w:tc>
        <w:tc>
          <w:tcPr>
            <w:tcW w:w="1463" w:type="dxa"/>
            <w:vAlign w:val="center"/>
          </w:tcPr>
          <w:p w:rsidR="002716C2" w:rsidRPr="004E203E" w:rsidRDefault="002716C2" w:rsidP="002716C2">
            <w:pPr>
              <w:ind w:firstLine="0"/>
              <w:jc w:val="center"/>
              <w:rPr>
                <w:color w:val="000000"/>
                <w:sz w:val="24"/>
              </w:rPr>
            </w:pPr>
            <w:r w:rsidRPr="004E203E">
              <w:rPr>
                <w:color w:val="000000"/>
                <w:sz w:val="24"/>
              </w:rPr>
              <w:t>0.33</w:t>
            </w:r>
          </w:p>
        </w:tc>
        <w:tc>
          <w:tcPr>
            <w:tcW w:w="1463" w:type="dxa"/>
            <w:vAlign w:val="bottom"/>
          </w:tcPr>
          <w:p w:rsidR="002716C2" w:rsidRPr="004E203E" w:rsidRDefault="002716C2" w:rsidP="002716C2">
            <w:pPr>
              <w:ind w:firstLine="0"/>
              <w:jc w:val="center"/>
              <w:rPr>
                <w:color w:val="000000"/>
                <w:sz w:val="24"/>
              </w:rPr>
            </w:pPr>
            <w:r w:rsidRPr="004E203E">
              <w:rPr>
                <w:color w:val="000000"/>
                <w:sz w:val="24"/>
              </w:rPr>
              <w:t>0.44</w:t>
            </w:r>
          </w:p>
        </w:tc>
        <w:tc>
          <w:tcPr>
            <w:tcW w:w="1464" w:type="dxa"/>
            <w:vAlign w:val="bottom"/>
          </w:tcPr>
          <w:p w:rsidR="002716C2" w:rsidRPr="004E203E" w:rsidRDefault="002716C2" w:rsidP="002716C2">
            <w:pPr>
              <w:ind w:firstLine="0"/>
              <w:jc w:val="center"/>
              <w:rPr>
                <w:color w:val="000000"/>
                <w:sz w:val="24"/>
              </w:rPr>
            </w:pPr>
            <w:r w:rsidRPr="004E203E">
              <w:rPr>
                <w:color w:val="000000"/>
                <w:sz w:val="24"/>
              </w:rPr>
              <w:t>0.67</w:t>
            </w:r>
          </w:p>
        </w:tc>
        <w:tc>
          <w:tcPr>
            <w:tcW w:w="1464" w:type="dxa"/>
            <w:vAlign w:val="bottom"/>
          </w:tcPr>
          <w:p w:rsidR="002716C2" w:rsidRPr="004E203E" w:rsidRDefault="002716C2" w:rsidP="002716C2">
            <w:pPr>
              <w:ind w:firstLine="0"/>
              <w:jc w:val="center"/>
              <w:rPr>
                <w:color w:val="000000"/>
                <w:sz w:val="24"/>
              </w:rPr>
            </w:pPr>
            <w:r w:rsidRPr="004E203E">
              <w:rPr>
                <w:color w:val="000000"/>
                <w:sz w:val="24"/>
              </w:rPr>
              <w:t>719.00</w:t>
            </w:r>
          </w:p>
        </w:tc>
        <w:tc>
          <w:tcPr>
            <w:tcW w:w="1464" w:type="dxa"/>
            <w:vAlign w:val="bottom"/>
          </w:tcPr>
          <w:p w:rsidR="002716C2" w:rsidRPr="004E203E" w:rsidRDefault="002716C2" w:rsidP="002716C2">
            <w:pPr>
              <w:ind w:firstLine="0"/>
              <w:jc w:val="center"/>
              <w:rPr>
                <w:color w:val="000000"/>
                <w:sz w:val="24"/>
              </w:rPr>
            </w:pPr>
            <w:r w:rsidRPr="004E203E">
              <w:rPr>
                <w:color w:val="000000"/>
                <w:sz w:val="24"/>
              </w:rPr>
              <w:t>1437.78</w:t>
            </w:r>
          </w:p>
        </w:tc>
        <w:tc>
          <w:tcPr>
            <w:tcW w:w="1464" w:type="dxa"/>
            <w:vAlign w:val="bottom"/>
          </w:tcPr>
          <w:p w:rsidR="002716C2" w:rsidRPr="004E203E" w:rsidRDefault="002716C2" w:rsidP="002716C2">
            <w:pPr>
              <w:ind w:firstLine="0"/>
              <w:jc w:val="center"/>
              <w:rPr>
                <w:color w:val="000000"/>
                <w:sz w:val="24"/>
              </w:rPr>
            </w:pPr>
            <w:r w:rsidRPr="004E203E">
              <w:rPr>
                <w:color w:val="000000"/>
                <w:sz w:val="24"/>
              </w:rPr>
              <w:t>2874.69</w:t>
            </w:r>
          </w:p>
        </w:tc>
      </w:tr>
      <w:tr w:rsidR="002716C2" w:rsidTr="00084ABD">
        <w:tc>
          <w:tcPr>
            <w:tcW w:w="1463" w:type="dxa"/>
            <w:vAlign w:val="bottom"/>
          </w:tcPr>
          <w:p w:rsidR="002716C2" w:rsidRPr="004E203E" w:rsidRDefault="002716C2" w:rsidP="002716C2">
            <w:pPr>
              <w:ind w:firstLine="0"/>
              <w:jc w:val="center"/>
              <w:rPr>
                <w:color w:val="000000"/>
                <w:sz w:val="24"/>
              </w:rPr>
            </w:pPr>
            <w:r w:rsidRPr="004E203E">
              <w:rPr>
                <w:color w:val="000000"/>
                <w:sz w:val="24"/>
              </w:rPr>
              <w:t>4</w:t>
            </w:r>
          </w:p>
        </w:tc>
        <w:tc>
          <w:tcPr>
            <w:tcW w:w="1463" w:type="dxa"/>
            <w:vAlign w:val="center"/>
          </w:tcPr>
          <w:p w:rsidR="002716C2" w:rsidRPr="004E203E" w:rsidRDefault="002716C2" w:rsidP="002716C2">
            <w:pPr>
              <w:ind w:firstLine="0"/>
              <w:jc w:val="center"/>
              <w:rPr>
                <w:color w:val="000000"/>
                <w:sz w:val="24"/>
              </w:rPr>
            </w:pPr>
            <w:r w:rsidRPr="004E203E">
              <w:rPr>
                <w:color w:val="000000"/>
                <w:sz w:val="24"/>
              </w:rPr>
              <w:t>1.33</w:t>
            </w:r>
          </w:p>
        </w:tc>
        <w:tc>
          <w:tcPr>
            <w:tcW w:w="1463" w:type="dxa"/>
            <w:vAlign w:val="bottom"/>
          </w:tcPr>
          <w:p w:rsidR="002716C2" w:rsidRPr="004E203E" w:rsidRDefault="002716C2" w:rsidP="002716C2">
            <w:pPr>
              <w:ind w:firstLine="0"/>
              <w:jc w:val="center"/>
              <w:rPr>
                <w:color w:val="000000"/>
                <w:sz w:val="24"/>
              </w:rPr>
            </w:pPr>
            <w:r w:rsidRPr="004E203E">
              <w:rPr>
                <w:color w:val="000000"/>
                <w:sz w:val="24"/>
              </w:rPr>
              <w:t>1.78</w:t>
            </w:r>
          </w:p>
        </w:tc>
        <w:tc>
          <w:tcPr>
            <w:tcW w:w="1464" w:type="dxa"/>
            <w:vAlign w:val="bottom"/>
          </w:tcPr>
          <w:p w:rsidR="002716C2" w:rsidRPr="004E203E" w:rsidRDefault="002716C2" w:rsidP="002716C2">
            <w:pPr>
              <w:ind w:firstLine="0"/>
              <w:jc w:val="center"/>
              <w:rPr>
                <w:color w:val="000000"/>
                <w:sz w:val="24"/>
              </w:rPr>
            </w:pPr>
            <w:r w:rsidRPr="004E203E">
              <w:rPr>
                <w:color w:val="000000"/>
                <w:sz w:val="24"/>
              </w:rPr>
              <w:t>2.67</w:t>
            </w:r>
          </w:p>
        </w:tc>
        <w:tc>
          <w:tcPr>
            <w:tcW w:w="1464" w:type="dxa"/>
            <w:vAlign w:val="bottom"/>
          </w:tcPr>
          <w:p w:rsidR="002716C2" w:rsidRPr="004E203E" w:rsidRDefault="002716C2" w:rsidP="002716C2">
            <w:pPr>
              <w:ind w:firstLine="0"/>
              <w:jc w:val="center"/>
              <w:rPr>
                <w:color w:val="000000"/>
                <w:sz w:val="24"/>
              </w:rPr>
            </w:pPr>
            <w:r w:rsidRPr="004E203E">
              <w:rPr>
                <w:color w:val="000000"/>
                <w:sz w:val="24"/>
              </w:rPr>
              <w:t>720.00</w:t>
            </w:r>
          </w:p>
        </w:tc>
        <w:tc>
          <w:tcPr>
            <w:tcW w:w="1464" w:type="dxa"/>
            <w:vAlign w:val="bottom"/>
          </w:tcPr>
          <w:p w:rsidR="002716C2" w:rsidRPr="004E203E" w:rsidRDefault="002716C2" w:rsidP="002716C2">
            <w:pPr>
              <w:ind w:firstLine="0"/>
              <w:jc w:val="center"/>
              <w:rPr>
                <w:color w:val="000000"/>
                <w:sz w:val="24"/>
              </w:rPr>
            </w:pPr>
            <w:r w:rsidRPr="004E203E">
              <w:rPr>
                <w:color w:val="000000"/>
                <w:sz w:val="24"/>
              </w:rPr>
              <w:t>1439.11</w:t>
            </w:r>
          </w:p>
        </w:tc>
        <w:tc>
          <w:tcPr>
            <w:tcW w:w="1464" w:type="dxa"/>
            <w:vAlign w:val="bottom"/>
          </w:tcPr>
          <w:p w:rsidR="002716C2" w:rsidRPr="004E203E" w:rsidRDefault="002716C2" w:rsidP="002716C2">
            <w:pPr>
              <w:ind w:firstLine="0"/>
              <w:jc w:val="center"/>
              <w:rPr>
                <w:color w:val="000000"/>
                <w:sz w:val="24"/>
              </w:rPr>
            </w:pPr>
            <w:r w:rsidRPr="004E203E">
              <w:rPr>
                <w:color w:val="000000"/>
                <w:sz w:val="24"/>
              </w:rPr>
              <w:t>2874.96</w:t>
            </w:r>
          </w:p>
        </w:tc>
      </w:tr>
    </w:tbl>
    <w:p w:rsidR="002716C2" w:rsidRDefault="002716C2" w:rsidP="002716C2">
      <w:pPr>
        <w:pStyle w:val="a0"/>
        <w:ind w:firstLine="0"/>
        <w:rPr>
          <w:lang w:val="uk-UA"/>
        </w:rPr>
      </w:pPr>
    </w:p>
    <w:p w:rsidR="002716C2" w:rsidRDefault="002716C2" w:rsidP="002716C2">
      <w:pPr>
        <w:pStyle w:val="a0"/>
        <w:ind w:firstLine="0"/>
        <w:rPr>
          <w:lang w:val="uk-UA"/>
        </w:rPr>
      </w:pPr>
    </w:p>
    <w:p w:rsidR="002716C2" w:rsidRDefault="002716C2" w:rsidP="002716C2">
      <w:pPr>
        <w:pStyle w:val="a0"/>
        <w:ind w:firstLine="0"/>
        <w:rPr>
          <w:lang w:val="uk-UA"/>
        </w:rPr>
      </w:pPr>
    </w:p>
    <w:p w:rsidR="002716C2" w:rsidRDefault="002716C2" w:rsidP="002716C2">
      <w:pPr>
        <w:pStyle w:val="a0"/>
        <w:ind w:firstLine="0"/>
        <w:rPr>
          <w:lang w:val="uk-UA"/>
        </w:rPr>
      </w:pPr>
      <w:r>
        <w:rPr>
          <w:lang w:val="uk-UA"/>
        </w:rPr>
        <w:lastRenderedPageBreak/>
        <w:t xml:space="preserve">Продовження таблиці </w:t>
      </w:r>
      <w:r w:rsidR="00631442">
        <w:rPr>
          <w:lang w:val="uk-UA"/>
        </w:rPr>
        <w:t>4.</w:t>
      </w:r>
      <w:r>
        <w:rPr>
          <w:lang w:val="uk-UA"/>
        </w:rPr>
        <w:t>2.</w:t>
      </w:r>
    </w:p>
    <w:tbl>
      <w:tblPr>
        <w:tblStyle w:val="TableGrid"/>
        <w:tblW w:w="0" w:type="auto"/>
        <w:tblLook w:val="04A0" w:firstRow="1" w:lastRow="0" w:firstColumn="1" w:lastColumn="0" w:noHBand="0" w:noVBand="1"/>
      </w:tblPr>
      <w:tblGrid>
        <w:gridCol w:w="1387"/>
        <w:gridCol w:w="1409"/>
        <w:gridCol w:w="1419"/>
        <w:gridCol w:w="1419"/>
        <w:gridCol w:w="1419"/>
        <w:gridCol w:w="1429"/>
        <w:gridCol w:w="1429"/>
      </w:tblGrid>
      <w:tr w:rsidR="002716C2" w:rsidTr="00084ABD">
        <w:tc>
          <w:tcPr>
            <w:tcW w:w="1463" w:type="dxa"/>
          </w:tcPr>
          <w:p w:rsidR="002716C2" w:rsidRPr="004E203E" w:rsidRDefault="002716C2" w:rsidP="002716C2">
            <w:pPr>
              <w:spacing w:line="240" w:lineRule="auto"/>
              <w:ind w:firstLine="0"/>
              <w:jc w:val="center"/>
              <w:rPr>
                <w:color w:val="000000"/>
                <w:sz w:val="24"/>
                <w:lang w:val="en-US" w:eastAsia="en-US"/>
              </w:rPr>
            </w:pPr>
            <w:r w:rsidRPr="004E203E">
              <w:rPr>
                <w:color w:val="000000"/>
                <w:sz w:val="24"/>
              </w:rPr>
              <w:t>6</w:t>
            </w:r>
          </w:p>
        </w:tc>
        <w:tc>
          <w:tcPr>
            <w:tcW w:w="1463" w:type="dxa"/>
            <w:vAlign w:val="center"/>
          </w:tcPr>
          <w:p w:rsidR="002716C2" w:rsidRPr="004E203E" w:rsidRDefault="002716C2" w:rsidP="002716C2">
            <w:pPr>
              <w:ind w:firstLine="0"/>
              <w:jc w:val="center"/>
              <w:rPr>
                <w:color w:val="000000"/>
                <w:sz w:val="24"/>
              </w:rPr>
            </w:pPr>
            <w:r w:rsidRPr="004E203E">
              <w:rPr>
                <w:color w:val="000000"/>
                <w:sz w:val="24"/>
              </w:rPr>
              <w:t>3.00</w:t>
            </w:r>
          </w:p>
        </w:tc>
        <w:tc>
          <w:tcPr>
            <w:tcW w:w="1463" w:type="dxa"/>
            <w:vAlign w:val="center"/>
          </w:tcPr>
          <w:p w:rsidR="002716C2" w:rsidRPr="004E203E" w:rsidRDefault="002716C2" w:rsidP="002716C2">
            <w:pPr>
              <w:ind w:firstLine="0"/>
              <w:jc w:val="center"/>
              <w:rPr>
                <w:color w:val="000000"/>
                <w:sz w:val="24"/>
              </w:rPr>
            </w:pPr>
            <w:r w:rsidRPr="004E203E">
              <w:rPr>
                <w:color w:val="000000"/>
                <w:sz w:val="24"/>
              </w:rPr>
              <w:t>4.00</w:t>
            </w:r>
          </w:p>
        </w:tc>
        <w:tc>
          <w:tcPr>
            <w:tcW w:w="1464" w:type="dxa"/>
            <w:vAlign w:val="center"/>
          </w:tcPr>
          <w:p w:rsidR="002716C2" w:rsidRPr="004E203E" w:rsidRDefault="002716C2" w:rsidP="002716C2">
            <w:pPr>
              <w:ind w:firstLine="0"/>
              <w:jc w:val="center"/>
              <w:rPr>
                <w:color w:val="000000"/>
                <w:sz w:val="24"/>
              </w:rPr>
            </w:pPr>
            <w:r w:rsidRPr="004E203E">
              <w:rPr>
                <w:color w:val="000000"/>
                <w:sz w:val="24"/>
              </w:rPr>
              <w:t>6.00</w:t>
            </w:r>
          </w:p>
        </w:tc>
        <w:tc>
          <w:tcPr>
            <w:tcW w:w="1464" w:type="dxa"/>
            <w:vAlign w:val="center"/>
          </w:tcPr>
          <w:p w:rsidR="002716C2" w:rsidRPr="004E203E" w:rsidRDefault="002716C2" w:rsidP="002716C2">
            <w:pPr>
              <w:ind w:firstLine="0"/>
              <w:jc w:val="center"/>
              <w:rPr>
                <w:color w:val="000000"/>
                <w:sz w:val="24"/>
              </w:rPr>
            </w:pPr>
            <w:r w:rsidRPr="004E203E">
              <w:rPr>
                <w:color w:val="000000"/>
                <w:sz w:val="24"/>
              </w:rPr>
              <w:t>721.67</w:t>
            </w:r>
          </w:p>
        </w:tc>
        <w:tc>
          <w:tcPr>
            <w:tcW w:w="1464" w:type="dxa"/>
            <w:vAlign w:val="center"/>
          </w:tcPr>
          <w:p w:rsidR="002716C2" w:rsidRPr="004E203E" w:rsidRDefault="002716C2" w:rsidP="002716C2">
            <w:pPr>
              <w:ind w:firstLine="0"/>
              <w:jc w:val="center"/>
              <w:rPr>
                <w:color w:val="000000"/>
                <w:sz w:val="24"/>
              </w:rPr>
            </w:pPr>
            <w:r w:rsidRPr="004E203E">
              <w:rPr>
                <w:color w:val="000000"/>
                <w:sz w:val="24"/>
              </w:rPr>
              <w:t>1441.33</w:t>
            </w:r>
          </w:p>
        </w:tc>
        <w:tc>
          <w:tcPr>
            <w:tcW w:w="1464" w:type="dxa"/>
            <w:vAlign w:val="center"/>
          </w:tcPr>
          <w:p w:rsidR="002716C2" w:rsidRPr="004E203E" w:rsidRDefault="002716C2" w:rsidP="002716C2">
            <w:pPr>
              <w:ind w:firstLine="0"/>
              <w:jc w:val="center"/>
              <w:rPr>
                <w:color w:val="000000"/>
                <w:sz w:val="24"/>
              </w:rPr>
            </w:pPr>
            <w:r w:rsidRPr="004E203E">
              <w:rPr>
                <w:color w:val="000000"/>
                <w:sz w:val="24"/>
              </w:rPr>
              <w:t>2876.17</w:t>
            </w:r>
          </w:p>
        </w:tc>
      </w:tr>
      <w:tr w:rsidR="002716C2" w:rsidTr="00084ABD">
        <w:tc>
          <w:tcPr>
            <w:tcW w:w="1463" w:type="dxa"/>
            <w:vAlign w:val="bottom"/>
          </w:tcPr>
          <w:p w:rsidR="002716C2" w:rsidRPr="004E203E" w:rsidRDefault="002716C2" w:rsidP="002716C2">
            <w:pPr>
              <w:ind w:firstLine="0"/>
              <w:jc w:val="center"/>
              <w:rPr>
                <w:color w:val="000000"/>
                <w:sz w:val="24"/>
              </w:rPr>
            </w:pPr>
            <w:r w:rsidRPr="004E203E">
              <w:rPr>
                <w:color w:val="000000"/>
                <w:sz w:val="24"/>
              </w:rPr>
              <w:t>8</w:t>
            </w:r>
          </w:p>
        </w:tc>
        <w:tc>
          <w:tcPr>
            <w:tcW w:w="1463" w:type="dxa"/>
            <w:vAlign w:val="center"/>
          </w:tcPr>
          <w:p w:rsidR="002716C2" w:rsidRPr="004E203E" w:rsidRDefault="002716C2" w:rsidP="002716C2">
            <w:pPr>
              <w:ind w:firstLine="0"/>
              <w:jc w:val="center"/>
              <w:rPr>
                <w:color w:val="000000"/>
                <w:sz w:val="24"/>
              </w:rPr>
            </w:pPr>
            <w:r w:rsidRPr="004E203E">
              <w:rPr>
                <w:color w:val="000000"/>
                <w:sz w:val="24"/>
              </w:rPr>
              <w:t>5.33</w:t>
            </w:r>
          </w:p>
        </w:tc>
        <w:tc>
          <w:tcPr>
            <w:tcW w:w="1463" w:type="dxa"/>
            <w:vAlign w:val="center"/>
          </w:tcPr>
          <w:p w:rsidR="002716C2" w:rsidRPr="004E203E" w:rsidRDefault="002716C2" w:rsidP="002716C2">
            <w:pPr>
              <w:ind w:firstLine="0"/>
              <w:jc w:val="center"/>
              <w:rPr>
                <w:color w:val="000000"/>
                <w:sz w:val="24"/>
              </w:rPr>
            </w:pPr>
            <w:r w:rsidRPr="004E203E">
              <w:rPr>
                <w:color w:val="000000"/>
                <w:sz w:val="24"/>
              </w:rPr>
              <w:t>7.11</w:t>
            </w:r>
          </w:p>
        </w:tc>
        <w:tc>
          <w:tcPr>
            <w:tcW w:w="1464" w:type="dxa"/>
            <w:vAlign w:val="center"/>
          </w:tcPr>
          <w:p w:rsidR="002716C2" w:rsidRPr="004E203E" w:rsidRDefault="002716C2" w:rsidP="002716C2">
            <w:pPr>
              <w:ind w:firstLine="0"/>
              <w:jc w:val="center"/>
              <w:rPr>
                <w:color w:val="000000"/>
                <w:sz w:val="24"/>
              </w:rPr>
            </w:pPr>
            <w:r w:rsidRPr="004E203E">
              <w:rPr>
                <w:color w:val="000000"/>
                <w:sz w:val="24"/>
              </w:rPr>
              <w:t>10.67</w:t>
            </w:r>
          </w:p>
        </w:tc>
        <w:tc>
          <w:tcPr>
            <w:tcW w:w="1464" w:type="dxa"/>
            <w:vAlign w:val="center"/>
          </w:tcPr>
          <w:p w:rsidR="002716C2" w:rsidRPr="004E203E" w:rsidRDefault="002716C2" w:rsidP="002716C2">
            <w:pPr>
              <w:ind w:firstLine="0"/>
              <w:jc w:val="center"/>
              <w:rPr>
                <w:color w:val="000000"/>
                <w:sz w:val="24"/>
              </w:rPr>
            </w:pPr>
            <w:r w:rsidRPr="004E203E">
              <w:rPr>
                <w:color w:val="000000"/>
                <w:sz w:val="24"/>
              </w:rPr>
              <w:t>724.00</w:t>
            </w:r>
          </w:p>
        </w:tc>
        <w:tc>
          <w:tcPr>
            <w:tcW w:w="1464" w:type="dxa"/>
            <w:vAlign w:val="center"/>
          </w:tcPr>
          <w:p w:rsidR="002716C2" w:rsidRPr="004E203E" w:rsidRDefault="002716C2" w:rsidP="002716C2">
            <w:pPr>
              <w:ind w:firstLine="0"/>
              <w:jc w:val="center"/>
              <w:rPr>
                <w:color w:val="000000"/>
                <w:sz w:val="24"/>
              </w:rPr>
            </w:pPr>
            <w:r w:rsidRPr="004E203E">
              <w:rPr>
                <w:color w:val="000000"/>
                <w:sz w:val="24"/>
              </w:rPr>
              <w:t>1444.44</w:t>
            </w:r>
          </w:p>
        </w:tc>
        <w:tc>
          <w:tcPr>
            <w:tcW w:w="1464" w:type="dxa"/>
            <w:vAlign w:val="center"/>
          </w:tcPr>
          <w:p w:rsidR="002716C2" w:rsidRPr="004E203E" w:rsidRDefault="002716C2" w:rsidP="002716C2">
            <w:pPr>
              <w:ind w:firstLine="0"/>
              <w:jc w:val="center"/>
              <w:rPr>
                <w:color w:val="000000"/>
                <w:sz w:val="24"/>
              </w:rPr>
            </w:pPr>
            <w:r w:rsidRPr="004E203E">
              <w:rPr>
                <w:color w:val="000000"/>
                <w:sz w:val="24"/>
              </w:rPr>
              <w:t>2879.41</w:t>
            </w:r>
          </w:p>
        </w:tc>
      </w:tr>
      <w:tr w:rsidR="002716C2" w:rsidTr="00084ABD">
        <w:tc>
          <w:tcPr>
            <w:tcW w:w="1463" w:type="dxa"/>
            <w:vAlign w:val="center"/>
          </w:tcPr>
          <w:p w:rsidR="002716C2" w:rsidRPr="004E203E" w:rsidRDefault="002716C2" w:rsidP="002716C2">
            <w:pPr>
              <w:ind w:firstLine="0"/>
              <w:jc w:val="center"/>
              <w:rPr>
                <w:color w:val="000000"/>
                <w:sz w:val="24"/>
              </w:rPr>
            </w:pPr>
            <w:r w:rsidRPr="004E203E">
              <w:rPr>
                <w:color w:val="000000"/>
                <w:sz w:val="24"/>
              </w:rPr>
              <w:t>10</w:t>
            </w:r>
          </w:p>
        </w:tc>
        <w:tc>
          <w:tcPr>
            <w:tcW w:w="1463" w:type="dxa"/>
            <w:vAlign w:val="center"/>
          </w:tcPr>
          <w:p w:rsidR="002716C2" w:rsidRPr="004E203E" w:rsidRDefault="002716C2" w:rsidP="002716C2">
            <w:pPr>
              <w:ind w:firstLine="0"/>
              <w:jc w:val="center"/>
              <w:rPr>
                <w:color w:val="000000"/>
                <w:sz w:val="24"/>
              </w:rPr>
            </w:pPr>
            <w:r w:rsidRPr="004E203E">
              <w:rPr>
                <w:color w:val="000000"/>
                <w:sz w:val="24"/>
              </w:rPr>
              <w:t>8.33</w:t>
            </w:r>
          </w:p>
        </w:tc>
        <w:tc>
          <w:tcPr>
            <w:tcW w:w="1463" w:type="dxa"/>
            <w:vAlign w:val="center"/>
          </w:tcPr>
          <w:p w:rsidR="002716C2" w:rsidRPr="004E203E" w:rsidRDefault="002716C2" w:rsidP="002716C2">
            <w:pPr>
              <w:ind w:firstLine="0"/>
              <w:jc w:val="center"/>
              <w:rPr>
                <w:color w:val="000000"/>
                <w:sz w:val="24"/>
              </w:rPr>
            </w:pPr>
            <w:r w:rsidRPr="004E203E">
              <w:rPr>
                <w:color w:val="000000"/>
                <w:sz w:val="24"/>
              </w:rPr>
              <w:t>11.11</w:t>
            </w:r>
          </w:p>
        </w:tc>
        <w:tc>
          <w:tcPr>
            <w:tcW w:w="1464" w:type="dxa"/>
            <w:vAlign w:val="center"/>
          </w:tcPr>
          <w:p w:rsidR="002716C2" w:rsidRPr="004E203E" w:rsidRDefault="002716C2" w:rsidP="002716C2">
            <w:pPr>
              <w:ind w:firstLine="0"/>
              <w:jc w:val="center"/>
              <w:rPr>
                <w:color w:val="000000"/>
                <w:sz w:val="24"/>
              </w:rPr>
            </w:pPr>
            <w:r w:rsidRPr="004E203E">
              <w:rPr>
                <w:color w:val="000000"/>
                <w:sz w:val="24"/>
              </w:rPr>
              <w:t>16.67</w:t>
            </w:r>
          </w:p>
        </w:tc>
        <w:tc>
          <w:tcPr>
            <w:tcW w:w="1464" w:type="dxa"/>
            <w:vAlign w:val="center"/>
          </w:tcPr>
          <w:p w:rsidR="002716C2" w:rsidRPr="004E203E" w:rsidRDefault="002716C2" w:rsidP="002716C2">
            <w:pPr>
              <w:ind w:firstLine="0"/>
              <w:jc w:val="center"/>
              <w:rPr>
                <w:color w:val="000000"/>
                <w:sz w:val="24"/>
              </w:rPr>
            </w:pPr>
            <w:r w:rsidRPr="004E203E">
              <w:rPr>
                <w:color w:val="000000"/>
                <w:sz w:val="24"/>
              </w:rPr>
              <w:t>727.00</w:t>
            </w:r>
          </w:p>
        </w:tc>
        <w:tc>
          <w:tcPr>
            <w:tcW w:w="1464" w:type="dxa"/>
            <w:vAlign w:val="center"/>
          </w:tcPr>
          <w:p w:rsidR="002716C2" w:rsidRPr="004E203E" w:rsidRDefault="002716C2" w:rsidP="002716C2">
            <w:pPr>
              <w:ind w:firstLine="0"/>
              <w:jc w:val="center"/>
              <w:rPr>
                <w:color w:val="000000"/>
                <w:sz w:val="24"/>
              </w:rPr>
            </w:pPr>
            <w:r w:rsidRPr="004E203E">
              <w:rPr>
                <w:color w:val="000000"/>
                <w:sz w:val="24"/>
              </w:rPr>
              <w:t>1448.44</w:t>
            </w:r>
          </w:p>
        </w:tc>
        <w:tc>
          <w:tcPr>
            <w:tcW w:w="1464" w:type="dxa"/>
            <w:vAlign w:val="center"/>
          </w:tcPr>
          <w:p w:rsidR="002716C2" w:rsidRPr="004E203E" w:rsidRDefault="002716C2" w:rsidP="002716C2">
            <w:pPr>
              <w:ind w:firstLine="0"/>
              <w:jc w:val="center"/>
              <w:rPr>
                <w:color w:val="000000"/>
                <w:sz w:val="24"/>
              </w:rPr>
            </w:pPr>
            <w:r w:rsidRPr="004E203E">
              <w:rPr>
                <w:color w:val="000000"/>
                <w:sz w:val="24"/>
              </w:rPr>
              <w:t>2886.24</w:t>
            </w:r>
          </w:p>
        </w:tc>
      </w:tr>
      <w:tr w:rsidR="002716C2" w:rsidTr="00084ABD">
        <w:tc>
          <w:tcPr>
            <w:tcW w:w="1463" w:type="dxa"/>
            <w:vAlign w:val="center"/>
          </w:tcPr>
          <w:p w:rsidR="002716C2" w:rsidRPr="004E203E" w:rsidRDefault="002716C2" w:rsidP="002716C2">
            <w:pPr>
              <w:ind w:firstLine="0"/>
              <w:jc w:val="center"/>
              <w:rPr>
                <w:color w:val="000000"/>
                <w:sz w:val="24"/>
              </w:rPr>
            </w:pPr>
            <w:r w:rsidRPr="004E203E">
              <w:rPr>
                <w:color w:val="000000"/>
                <w:sz w:val="24"/>
              </w:rPr>
              <w:t>12</w:t>
            </w:r>
          </w:p>
        </w:tc>
        <w:tc>
          <w:tcPr>
            <w:tcW w:w="1463" w:type="dxa"/>
            <w:vAlign w:val="center"/>
          </w:tcPr>
          <w:p w:rsidR="002716C2" w:rsidRPr="004E203E" w:rsidRDefault="002716C2" w:rsidP="002716C2">
            <w:pPr>
              <w:ind w:firstLine="0"/>
              <w:jc w:val="center"/>
              <w:rPr>
                <w:color w:val="000000"/>
                <w:sz w:val="24"/>
              </w:rPr>
            </w:pPr>
            <w:r w:rsidRPr="004E203E">
              <w:rPr>
                <w:color w:val="000000"/>
                <w:sz w:val="24"/>
              </w:rPr>
              <w:t>12.00</w:t>
            </w:r>
          </w:p>
        </w:tc>
        <w:tc>
          <w:tcPr>
            <w:tcW w:w="1463" w:type="dxa"/>
            <w:vAlign w:val="center"/>
          </w:tcPr>
          <w:p w:rsidR="002716C2" w:rsidRPr="004E203E" w:rsidRDefault="002716C2" w:rsidP="002716C2">
            <w:pPr>
              <w:ind w:firstLine="0"/>
              <w:jc w:val="center"/>
              <w:rPr>
                <w:color w:val="000000"/>
                <w:sz w:val="24"/>
              </w:rPr>
            </w:pPr>
            <w:r w:rsidRPr="004E203E">
              <w:rPr>
                <w:color w:val="000000"/>
                <w:sz w:val="24"/>
              </w:rPr>
              <w:t>16.00</w:t>
            </w:r>
          </w:p>
        </w:tc>
        <w:tc>
          <w:tcPr>
            <w:tcW w:w="1464" w:type="dxa"/>
            <w:vAlign w:val="center"/>
          </w:tcPr>
          <w:p w:rsidR="002716C2" w:rsidRPr="004E203E" w:rsidRDefault="002716C2" w:rsidP="002716C2">
            <w:pPr>
              <w:ind w:firstLine="0"/>
              <w:jc w:val="center"/>
              <w:rPr>
                <w:color w:val="000000"/>
                <w:sz w:val="24"/>
              </w:rPr>
            </w:pPr>
            <w:r w:rsidRPr="004E203E">
              <w:rPr>
                <w:color w:val="000000"/>
                <w:sz w:val="24"/>
              </w:rPr>
              <w:t>24.00</w:t>
            </w:r>
          </w:p>
        </w:tc>
        <w:tc>
          <w:tcPr>
            <w:tcW w:w="1464" w:type="dxa"/>
            <w:vAlign w:val="center"/>
          </w:tcPr>
          <w:p w:rsidR="002716C2" w:rsidRPr="004E203E" w:rsidRDefault="002716C2" w:rsidP="002716C2">
            <w:pPr>
              <w:ind w:firstLine="0"/>
              <w:jc w:val="center"/>
              <w:rPr>
                <w:color w:val="000000"/>
                <w:sz w:val="24"/>
              </w:rPr>
            </w:pPr>
            <w:r w:rsidRPr="004E203E">
              <w:rPr>
                <w:color w:val="000000"/>
                <w:sz w:val="24"/>
              </w:rPr>
              <w:t>730.67</w:t>
            </w:r>
          </w:p>
        </w:tc>
        <w:tc>
          <w:tcPr>
            <w:tcW w:w="1464" w:type="dxa"/>
            <w:vAlign w:val="center"/>
          </w:tcPr>
          <w:p w:rsidR="002716C2" w:rsidRPr="004E203E" w:rsidRDefault="002716C2" w:rsidP="002716C2">
            <w:pPr>
              <w:ind w:firstLine="0"/>
              <w:jc w:val="center"/>
              <w:rPr>
                <w:color w:val="000000"/>
                <w:sz w:val="24"/>
              </w:rPr>
            </w:pPr>
            <w:r w:rsidRPr="004E203E">
              <w:rPr>
                <w:color w:val="000000"/>
                <w:sz w:val="24"/>
              </w:rPr>
              <w:t>1453.33</w:t>
            </w:r>
          </w:p>
        </w:tc>
        <w:tc>
          <w:tcPr>
            <w:tcW w:w="1464" w:type="dxa"/>
            <w:vAlign w:val="center"/>
          </w:tcPr>
          <w:p w:rsidR="002716C2" w:rsidRPr="004E203E" w:rsidRDefault="002716C2" w:rsidP="002716C2">
            <w:pPr>
              <w:ind w:firstLine="0"/>
              <w:jc w:val="center"/>
              <w:rPr>
                <w:color w:val="000000"/>
                <w:sz w:val="24"/>
              </w:rPr>
            </w:pPr>
            <w:r w:rsidRPr="004E203E">
              <w:rPr>
                <w:color w:val="000000"/>
                <w:sz w:val="24"/>
              </w:rPr>
              <w:t>2898.67</w:t>
            </w:r>
          </w:p>
        </w:tc>
      </w:tr>
      <w:tr w:rsidR="002716C2" w:rsidTr="00084ABD">
        <w:tc>
          <w:tcPr>
            <w:tcW w:w="1463" w:type="dxa"/>
            <w:vAlign w:val="center"/>
          </w:tcPr>
          <w:p w:rsidR="002716C2" w:rsidRPr="004E203E" w:rsidRDefault="002716C2" w:rsidP="002716C2">
            <w:pPr>
              <w:ind w:firstLine="0"/>
              <w:jc w:val="center"/>
              <w:rPr>
                <w:color w:val="000000"/>
                <w:sz w:val="24"/>
              </w:rPr>
            </w:pPr>
            <w:r w:rsidRPr="004E203E">
              <w:rPr>
                <w:color w:val="000000"/>
                <w:sz w:val="24"/>
              </w:rPr>
              <w:t>14</w:t>
            </w:r>
          </w:p>
        </w:tc>
        <w:tc>
          <w:tcPr>
            <w:tcW w:w="1463" w:type="dxa"/>
            <w:vAlign w:val="center"/>
          </w:tcPr>
          <w:p w:rsidR="002716C2" w:rsidRPr="004E203E" w:rsidRDefault="002716C2" w:rsidP="002716C2">
            <w:pPr>
              <w:ind w:firstLine="0"/>
              <w:jc w:val="center"/>
              <w:rPr>
                <w:color w:val="000000"/>
                <w:sz w:val="24"/>
              </w:rPr>
            </w:pPr>
            <w:r w:rsidRPr="004E203E">
              <w:rPr>
                <w:color w:val="000000"/>
                <w:sz w:val="24"/>
              </w:rPr>
              <w:t>16.33</w:t>
            </w:r>
          </w:p>
        </w:tc>
        <w:tc>
          <w:tcPr>
            <w:tcW w:w="1463" w:type="dxa"/>
            <w:vAlign w:val="center"/>
          </w:tcPr>
          <w:p w:rsidR="002716C2" w:rsidRPr="004E203E" w:rsidRDefault="002716C2" w:rsidP="002716C2">
            <w:pPr>
              <w:ind w:firstLine="0"/>
              <w:jc w:val="center"/>
              <w:rPr>
                <w:color w:val="000000"/>
                <w:sz w:val="24"/>
              </w:rPr>
            </w:pPr>
            <w:r w:rsidRPr="004E203E">
              <w:rPr>
                <w:color w:val="000000"/>
                <w:sz w:val="24"/>
              </w:rPr>
              <w:t>21.78</w:t>
            </w:r>
          </w:p>
        </w:tc>
        <w:tc>
          <w:tcPr>
            <w:tcW w:w="1464" w:type="dxa"/>
            <w:vAlign w:val="center"/>
          </w:tcPr>
          <w:p w:rsidR="002716C2" w:rsidRPr="004E203E" w:rsidRDefault="002716C2" w:rsidP="002716C2">
            <w:pPr>
              <w:ind w:firstLine="0"/>
              <w:jc w:val="center"/>
              <w:rPr>
                <w:color w:val="000000"/>
                <w:sz w:val="24"/>
              </w:rPr>
            </w:pPr>
            <w:r w:rsidRPr="004E203E">
              <w:rPr>
                <w:color w:val="000000"/>
                <w:sz w:val="24"/>
              </w:rPr>
              <w:t>32.67</w:t>
            </w:r>
          </w:p>
        </w:tc>
        <w:tc>
          <w:tcPr>
            <w:tcW w:w="1464" w:type="dxa"/>
            <w:vAlign w:val="center"/>
          </w:tcPr>
          <w:p w:rsidR="002716C2" w:rsidRPr="004E203E" w:rsidRDefault="002716C2" w:rsidP="002716C2">
            <w:pPr>
              <w:ind w:firstLine="0"/>
              <w:jc w:val="center"/>
              <w:rPr>
                <w:color w:val="000000"/>
                <w:sz w:val="24"/>
              </w:rPr>
            </w:pPr>
            <w:r w:rsidRPr="004E203E">
              <w:rPr>
                <w:color w:val="000000"/>
                <w:sz w:val="24"/>
              </w:rPr>
              <w:t>735.00</w:t>
            </w:r>
          </w:p>
        </w:tc>
        <w:tc>
          <w:tcPr>
            <w:tcW w:w="1464" w:type="dxa"/>
            <w:vAlign w:val="center"/>
          </w:tcPr>
          <w:p w:rsidR="002716C2" w:rsidRPr="004E203E" w:rsidRDefault="002716C2" w:rsidP="002716C2">
            <w:pPr>
              <w:ind w:firstLine="0"/>
              <w:jc w:val="center"/>
              <w:rPr>
                <w:color w:val="000000"/>
                <w:sz w:val="24"/>
              </w:rPr>
            </w:pPr>
            <w:r w:rsidRPr="004E203E">
              <w:rPr>
                <w:color w:val="000000"/>
                <w:sz w:val="24"/>
              </w:rPr>
              <w:t>1459.11</w:t>
            </w:r>
          </w:p>
        </w:tc>
        <w:tc>
          <w:tcPr>
            <w:tcW w:w="1464" w:type="dxa"/>
            <w:vAlign w:val="center"/>
          </w:tcPr>
          <w:p w:rsidR="002716C2" w:rsidRPr="004E203E" w:rsidRDefault="002716C2" w:rsidP="002716C2">
            <w:pPr>
              <w:ind w:firstLine="0"/>
              <w:jc w:val="center"/>
              <w:rPr>
                <w:color w:val="000000"/>
                <w:sz w:val="24"/>
              </w:rPr>
            </w:pPr>
            <w:r w:rsidRPr="004E203E">
              <w:rPr>
                <w:color w:val="000000"/>
                <w:sz w:val="24"/>
              </w:rPr>
              <w:t>2919.13</w:t>
            </w:r>
          </w:p>
        </w:tc>
      </w:tr>
      <w:tr w:rsidR="002716C2" w:rsidTr="00084ABD">
        <w:tc>
          <w:tcPr>
            <w:tcW w:w="1463" w:type="dxa"/>
            <w:vAlign w:val="center"/>
          </w:tcPr>
          <w:p w:rsidR="002716C2" w:rsidRPr="004E203E" w:rsidRDefault="002716C2" w:rsidP="002716C2">
            <w:pPr>
              <w:ind w:firstLine="0"/>
              <w:jc w:val="center"/>
              <w:rPr>
                <w:color w:val="000000"/>
                <w:sz w:val="24"/>
              </w:rPr>
            </w:pPr>
            <w:r w:rsidRPr="004E203E">
              <w:rPr>
                <w:color w:val="000000"/>
                <w:sz w:val="24"/>
              </w:rPr>
              <w:t>16</w:t>
            </w:r>
          </w:p>
        </w:tc>
        <w:tc>
          <w:tcPr>
            <w:tcW w:w="1463" w:type="dxa"/>
            <w:vAlign w:val="center"/>
          </w:tcPr>
          <w:p w:rsidR="002716C2" w:rsidRPr="004E203E" w:rsidRDefault="002716C2" w:rsidP="002716C2">
            <w:pPr>
              <w:ind w:firstLine="0"/>
              <w:jc w:val="center"/>
              <w:rPr>
                <w:color w:val="000000"/>
                <w:sz w:val="24"/>
              </w:rPr>
            </w:pPr>
            <w:r w:rsidRPr="004E203E">
              <w:rPr>
                <w:color w:val="000000"/>
                <w:sz w:val="24"/>
              </w:rPr>
              <w:t>21.33</w:t>
            </w:r>
          </w:p>
        </w:tc>
        <w:tc>
          <w:tcPr>
            <w:tcW w:w="1463" w:type="dxa"/>
            <w:vAlign w:val="center"/>
          </w:tcPr>
          <w:p w:rsidR="002716C2" w:rsidRPr="004E203E" w:rsidRDefault="002716C2" w:rsidP="002716C2">
            <w:pPr>
              <w:ind w:firstLine="0"/>
              <w:jc w:val="center"/>
              <w:rPr>
                <w:color w:val="000000"/>
                <w:sz w:val="24"/>
              </w:rPr>
            </w:pPr>
            <w:r w:rsidRPr="004E203E">
              <w:rPr>
                <w:color w:val="000000"/>
                <w:sz w:val="24"/>
              </w:rPr>
              <w:t>28.44</w:t>
            </w:r>
          </w:p>
        </w:tc>
        <w:tc>
          <w:tcPr>
            <w:tcW w:w="1464" w:type="dxa"/>
            <w:vAlign w:val="center"/>
          </w:tcPr>
          <w:p w:rsidR="002716C2" w:rsidRPr="004E203E" w:rsidRDefault="002716C2" w:rsidP="002716C2">
            <w:pPr>
              <w:ind w:firstLine="0"/>
              <w:jc w:val="center"/>
              <w:rPr>
                <w:color w:val="000000"/>
                <w:sz w:val="24"/>
              </w:rPr>
            </w:pPr>
            <w:r w:rsidRPr="004E203E">
              <w:rPr>
                <w:color w:val="000000"/>
                <w:sz w:val="24"/>
              </w:rPr>
              <w:t>42.67</w:t>
            </w:r>
          </w:p>
        </w:tc>
        <w:tc>
          <w:tcPr>
            <w:tcW w:w="1464" w:type="dxa"/>
            <w:vAlign w:val="center"/>
          </w:tcPr>
          <w:p w:rsidR="002716C2" w:rsidRPr="004E203E" w:rsidRDefault="002716C2" w:rsidP="002716C2">
            <w:pPr>
              <w:ind w:firstLine="0"/>
              <w:jc w:val="center"/>
              <w:rPr>
                <w:color w:val="000000"/>
                <w:sz w:val="24"/>
              </w:rPr>
            </w:pPr>
            <w:r w:rsidRPr="004E203E">
              <w:rPr>
                <w:color w:val="000000"/>
                <w:sz w:val="24"/>
              </w:rPr>
              <w:t>740.00</w:t>
            </w:r>
          </w:p>
        </w:tc>
        <w:tc>
          <w:tcPr>
            <w:tcW w:w="1464" w:type="dxa"/>
            <w:vAlign w:val="center"/>
          </w:tcPr>
          <w:p w:rsidR="002716C2" w:rsidRPr="004E203E" w:rsidRDefault="002716C2" w:rsidP="002716C2">
            <w:pPr>
              <w:ind w:firstLine="0"/>
              <w:jc w:val="center"/>
              <w:rPr>
                <w:color w:val="000000"/>
                <w:sz w:val="24"/>
              </w:rPr>
            </w:pPr>
            <w:r w:rsidRPr="004E203E">
              <w:rPr>
                <w:color w:val="000000"/>
                <w:sz w:val="24"/>
              </w:rPr>
              <w:t>1465.78</w:t>
            </w:r>
          </w:p>
        </w:tc>
        <w:tc>
          <w:tcPr>
            <w:tcW w:w="1464" w:type="dxa"/>
            <w:vAlign w:val="center"/>
          </w:tcPr>
          <w:p w:rsidR="002716C2" w:rsidRPr="004E203E" w:rsidRDefault="002716C2" w:rsidP="002716C2">
            <w:pPr>
              <w:ind w:firstLine="0"/>
              <w:jc w:val="center"/>
              <w:rPr>
                <w:color w:val="000000"/>
                <w:sz w:val="24"/>
              </w:rPr>
            </w:pPr>
            <w:r w:rsidRPr="004E203E">
              <w:rPr>
                <w:color w:val="000000"/>
                <w:sz w:val="24"/>
              </w:rPr>
              <w:t>2950.52</w:t>
            </w:r>
          </w:p>
        </w:tc>
      </w:tr>
      <w:tr w:rsidR="002716C2" w:rsidTr="00084ABD">
        <w:tc>
          <w:tcPr>
            <w:tcW w:w="1463" w:type="dxa"/>
            <w:vAlign w:val="center"/>
          </w:tcPr>
          <w:p w:rsidR="002716C2" w:rsidRPr="004E203E" w:rsidRDefault="002716C2" w:rsidP="002716C2">
            <w:pPr>
              <w:ind w:firstLine="0"/>
              <w:jc w:val="center"/>
              <w:rPr>
                <w:color w:val="000000"/>
                <w:sz w:val="24"/>
              </w:rPr>
            </w:pPr>
            <w:r w:rsidRPr="004E203E">
              <w:rPr>
                <w:color w:val="000000"/>
                <w:sz w:val="24"/>
              </w:rPr>
              <w:t>18</w:t>
            </w:r>
          </w:p>
        </w:tc>
        <w:tc>
          <w:tcPr>
            <w:tcW w:w="1463" w:type="dxa"/>
            <w:vAlign w:val="center"/>
          </w:tcPr>
          <w:p w:rsidR="002716C2" w:rsidRPr="004E203E" w:rsidRDefault="002716C2" w:rsidP="002716C2">
            <w:pPr>
              <w:ind w:firstLine="0"/>
              <w:jc w:val="center"/>
              <w:rPr>
                <w:color w:val="000000"/>
                <w:sz w:val="24"/>
              </w:rPr>
            </w:pPr>
            <w:r w:rsidRPr="004E203E">
              <w:rPr>
                <w:color w:val="000000"/>
                <w:sz w:val="24"/>
              </w:rPr>
              <w:t>27.00</w:t>
            </w:r>
          </w:p>
        </w:tc>
        <w:tc>
          <w:tcPr>
            <w:tcW w:w="1463" w:type="dxa"/>
            <w:vAlign w:val="center"/>
          </w:tcPr>
          <w:p w:rsidR="002716C2" w:rsidRPr="004E203E" w:rsidRDefault="002716C2" w:rsidP="002716C2">
            <w:pPr>
              <w:ind w:firstLine="0"/>
              <w:jc w:val="center"/>
              <w:rPr>
                <w:color w:val="000000"/>
                <w:sz w:val="24"/>
              </w:rPr>
            </w:pPr>
            <w:r w:rsidRPr="004E203E">
              <w:rPr>
                <w:color w:val="000000"/>
                <w:sz w:val="24"/>
              </w:rPr>
              <w:t>36.00</w:t>
            </w:r>
          </w:p>
        </w:tc>
        <w:tc>
          <w:tcPr>
            <w:tcW w:w="1464" w:type="dxa"/>
            <w:vAlign w:val="center"/>
          </w:tcPr>
          <w:p w:rsidR="002716C2" w:rsidRPr="004E203E" w:rsidRDefault="002716C2" w:rsidP="002716C2">
            <w:pPr>
              <w:ind w:firstLine="0"/>
              <w:jc w:val="center"/>
              <w:rPr>
                <w:color w:val="000000"/>
                <w:sz w:val="24"/>
              </w:rPr>
            </w:pPr>
            <w:r w:rsidRPr="004E203E">
              <w:rPr>
                <w:color w:val="000000"/>
                <w:sz w:val="24"/>
              </w:rPr>
              <w:t>54.00</w:t>
            </w:r>
          </w:p>
        </w:tc>
        <w:tc>
          <w:tcPr>
            <w:tcW w:w="1464" w:type="dxa"/>
            <w:vAlign w:val="center"/>
          </w:tcPr>
          <w:p w:rsidR="002716C2" w:rsidRPr="004E203E" w:rsidRDefault="002716C2" w:rsidP="002716C2">
            <w:pPr>
              <w:ind w:firstLine="0"/>
              <w:jc w:val="center"/>
              <w:rPr>
                <w:color w:val="000000"/>
                <w:sz w:val="24"/>
              </w:rPr>
            </w:pPr>
            <w:r w:rsidRPr="004E203E">
              <w:rPr>
                <w:color w:val="000000"/>
                <w:sz w:val="24"/>
              </w:rPr>
              <w:t>745.67</w:t>
            </w:r>
          </w:p>
        </w:tc>
        <w:tc>
          <w:tcPr>
            <w:tcW w:w="1464" w:type="dxa"/>
            <w:vAlign w:val="center"/>
          </w:tcPr>
          <w:p w:rsidR="002716C2" w:rsidRPr="004E203E" w:rsidRDefault="002716C2" w:rsidP="002716C2">
            <w:pPr>
              <w:ind w:firstLine="0"/>
              <w:jc w:val="center"/>
              <w:rPr>
                <w:color w:val="000000"/>
                <w:sz w:val="24"/>
              </w:rPr>
            </w:pPr>
            <w:r w:rsidRPr="004E203E">
              <w:rPr>
                <w:color w:val="000000"/>
                <w:sz w:val="24"/>
              </w:rPr>
              <w:t>1473.33</w:t>
            </w:r>
          </w:p>
        </w:tc>
        <w:tc>
          <w:tcPr>
            <w:tcW w:w="1464" w:type="dxa"/>
            <w:vAlign w:val="center"/>
          </w:tcPr>
          <w:p w:rsidR="002716C2" w:rsidRPr="004E203E" w:rsidRDefault="002716C2" w:rsidP="002716C2">
            <w:pPr>
              <w:ind w:firstLine="0"/>
              <w:jc w:val="center"/>
              <w:rPr>
                <w:color w:val="000000"/>
                <w:sz w:val="24"/>
              </w:rPr>
            </w:pPr>
            <w:r w:rsidRPr="004E203E">
              <w:rPr>
                <w:color w:val="000000"/>
                <w:sz w:val="24"/>
              </w:rPr>
              <w:t>2996.17</w:t>
            </w:r>
          </w:p>
        </w:tc>
      </w:tr>
      <w:tr w:rsidR="002716C2" w:rsidTr="00084ABD">
        <w:tc>
          <w:tcPr>
            <w:tcW w:w="1463" w:type="dxa"/>
            <w:vAlign w:val="center"/>
          </w:tcPr>
          <w:p w:rsidR="002716C2" w:rsidRPr="004E203E" w:rsidRDefault="002716C2" w:rsidP="002716C2">
            <w:pPr>
              <w:ind w:firstLine="0"/>
              <w:jc w:val="center"/>
              <w:rPr>
                <w:color w:val="000000"/>
                <w:sz w:val="24"/>
              </w:rPr>
            </w:pPr>
            <w:r w:rsidRPr="004E203E">
              <w:rPr>
                <w:color w:val="000000"/>
                <w:sz w:val="24"/>
              </w:rPr>
              <w:t>20</w:t>
            </w:r>
          </w:p>
        </w:tc>
        <w:tc>
          <w:tcPr>
            <w:tcW w:w="1463" w:type="dxa"/>
            <w:vAlign w:val="center"/>
          </w:tcPr>
          <w:p w:rsidR="002716C2" w:rsidRPr="004E203E" w:rsidRDefault="002716C2" w:rsidP="002716C2">
            <w:pPr>
              <w:ind w:firstLine="0"/>
              <w:jc w:val="center"/>
              <w:rPr>
                <w:color w:val="000000"/>
                <w:sz w:val="24"/>
              </w:rPr>
            </w:pPr>
            <w:r w:rsidRPr="004E203E">
              <w:rPr>
                <w:color w:val="000000"/>
                <w:sz w:val="24"/>
              </w:rPr>
              <w:t>33.33</w:t>
            </w:r>
          </w:p>
        </w:tc>
        <w:tc>
          <w:tcPr>
            <w:tcW w:w="1463" w:type="dxa"/>
            <w:vAlign w:val="center"/>
          </w:tcPr>
          <w:p w:rsidR="002716C2" w:rsidRPr="004E203E" w:rsidRDefault="002716C2" w:rsidP="002716C2">
            <w:pPr>
              <w:ind w:firstLine="0"/>
              <w:jc w:val="center"/>
              <w:rPr>
                <w:color w:val="000000"/>
                <w:sz w:val="24"/>
              </w:rPr>
            </w:pPr>
            <w:r w:rsidRPr="004E203E">
              <w:rPr>
                <w:color w:val="000000"/>
                <w:sz w:val="24"/>
              </w:rPr>
              <w:t>44.44</w:t>
            </w:r>
          </w:p>
        </w:tc>
        <w:tc>
          <w:tcPr>
            <w:tcW w:w="1464" w:type="dxa"/>
            <w:vAlign w:val="center"/>
          </w:tcPr>
          <w:p w:rsidR="002716C2" w:rsidRPr="004E203E" w:rsidRDefault="002716C2" w:rsidP="002716C2">
            <w:pPr>
              <w:ind w:firstLine="0"/>
              <w:jc w:val="center"/>
              <w:rPr>
                <w:color w:val="000000"/>
                <w:sz w:val="24"/>
              </w:rPr>
            </w:pPr>
            <w:r w:rsidRPr="004E203E">
              <w:rPr>
                <w:color w:val="000000"/>
                <w:sz w:val="24"/>
              </w:rPr>
              <w:t>66.67</w:t>
            </w:r>
          </w:p>
        </w:tc>
        <w:tc>
          <w:tcPr>
            <w:tcW w:w="1464" w:type="dxa"/>
            <w:vAlign w:val="center"/>
          </w:tcPr>
          <w:p w:rsidR="002716C2" w:rsidRPr="004E203E" w:rsidRDefault="002716C2" w:rsidP="002716C2">
            <w:pPr>
              <w:ind w:firstLine="0"/>
              <w:jc w:val="center"/>
              <w:rPr>
                <w:color w:val="000000"/>
                <w:sz w:val="24"/>
              </w:rPr>
            </w:pPr>
            <w:r w:rsidRPr="004E203E">
              <w:rPr>
                <w:color w:val="000000"/>
                <w:sz w:val="24"/>
              </w:rPr>
              <w:t>752.00</w:t>
            </w:r>
          </w:p>
        </w:tc>
        <w:tc>
          <w:tcPr>
            <w:tcW w:w="1464" w:type="dxa"/>
            <w:vAlign w:val="center"/>
          </w:tcPr>
          <w:p w:rsidR="002716C2" w:rsidRPr="004E203E" w:rsidRDefault="002716C2" w:rsidP="002716C2">
            <w:pPr>
              <w:ind w:firstLine="0"/>
              <w:jc w:val="center"/>
              <w:rPr>
                <w:color w:val="000000"/>
                <w:sz w:val="24"/>
              </w:rPr>
            </w:pPr>
            <w:r w:rsidRPr="004E203E">
              <w:rPr>
                <w:color w:val="000000"/>
                <w:sz w:val="24"/>
              </w:rPr>
              <w:t>1481.78</w:t>
            </w:r>
          </w:p>
        </w:tc>
        <w:tc>
          <w:tcPr>
            <w:tcW w:w="1464" w:type="dxa"/>
            <w:vAlign w:val="center"/>
          </w:tcPr>
          <w:p w:rsidR="002716C2" w:rsidRPr="004E203E" w:rsidRDefault="002716C2" w:rsidP="002716C2">
            <w:pPr>
              <w:ind w:firstLine="0"/>
              <w:jc w:val="center"/>
              <w:rPr>
                <w:color w:val="000000"/>
                <w:sz w:val="24"/>
              </w:rPr>
            </w:pPr>
            <w:r w:rsidRPr="004E203E">
              <w:rPr>
                <w:color w:val="000000"/>
                <w:sz w:val="24"/>
              </w:rPr>
              <w:t>3059.85</w:t>
            </w:r>
          </w:p>
        </w:tc>
      </w:tr>
      <w:tr w:rsidR="002716C2" w:rsidTr="00084ABD">
        <w:tc>
          <w:tcPr>
            <w:tcW w:w="1463" w:type="dxa"/>
            <w:vAlign w:val="center"/>
          </w:tcPr>
          <w:p w:rsidR="002716C2" w:rsidRPr="004E203E" w:rsidRDefault="002716C2" w:rsidP="002716C2">
            <w:pPr>
              <w:ind w:firstLine="0"/>
              <w:jc w:val="center"/>
              <w:rPr>
                <w:color w:val="000000"/>
                <w:sz w:val="24"/>
              </w:rPr>
            </w:pPr>
            <w:r w:rsidRPr="004E203E">
              <w:rPr>
                <w:color w:val="000000"/>
                <w:sz w:val="24"/>
              </w:rPr>
              <w:t>22</w:t>
            </w:r>
          </w:p>
        </w:tc>
        <w:tc>
          <w:tcPr>
            <w:tcW w:w="1463" w:type="dxa"/>
            <w:vAlign w:val="center"/>
          </w:tcPr>
          <w:p w:rsidR="002716C2" w:rsidRPr="004E203E" w:rsidRDefault="002716C2" w:rsidP="002716C2">
            <w:pPr>
              <w:ind w:firstLine="0"/>
              <w:jc w:val="center"/>
              <w:rPr>
                <w:color w:val="000000"/>
                <w:sz w:val="24"/>
              </w:rPr>
            </w:pPr>
            <w:r w:rsidRPr="004E203E">
              <w:rPr>
                <w:color w:val="000000"/>
                <w:sz w:val="24"/>
              </w:rPr>
              <w:t>40.33</w:t>
            </w:r>
          </w:p>
        </w:tc>
        <w:tc>
          <w:tcPr>
            <w:tcW w:w="1463" w:type="dxa"/>
            <w:vAlign w:val="center"/>
          </w:tcPr>
          <w:p w:rsidR="002716C2" w:rsidRPr="004E203E" w:rsidRDefault="002716C2" w:rsidP="002716C2">
            <w:pPr>
              <w:ind w:firstLine="0"/>
              <w:jc w:val="center"/>
              <w:rPr>
                <w:color w:val="000000"/>
                <w:sz w:val="24"/>
              </w:rPr>
            </w:pPr>
            <w:r w:rsidRPr="004E203E">
              <w:rPr>
                <w:color w:val="000000"/>
                <w:sz w:val="24"/>
              </w:rPr>
              <w:t>53.78</w:t>
            </w:r>
          </w:p>
        </w:tc>
        <w:tc>
          <w:tcPr>
            <w:tcW w:w="1464" w:type="dxa"/>
            <w:vAlign w:val="center"/>
          </w:tcPr>
          <w:p w:rsidR="002716C2" w:rsidRPr="004E203E" w:rsidRDefault="002716C2" w:rsidP="002716C2">
            <w:pPr>
              <w:ind w:firstLine="0"/>
              <w:jc w:val="center"/>
              <w:rPr>
                <w:color w:val="000000"/>
                <w:sz w:val="24"/>
              </w:rPr>
            </w:pPr>
            <w:r w:rsidRPr="004E203E">
              <w:rPr>
                <w:color w:val="000000"/>
                <w:sz w:val="24"/>
              </w:rPr>
              <w:t>80.67</w:t>
            </w:r>
          </w:p>
        </w:tc>
        <w:tc>
          <w:tcPr>
            <w:tcW w:w="1464" w:type="dxa"/>
            <w:vAlign w:val="center"/>
          </w:tcPr>
          <w:p w:rsidR="002716C2" w:rsidRPr="004E203E" w:rsidRDefault="002716C2" w:rsidP="002716C2">
            <w:pPr>
              <w:ind w:firstLine="0"/>
              <w:jc w:val="center"/>
              <w:rPr>
                <w:color w:val="000000"/>
                <w:sz w:val="24"/>
              </w:rPr>
            </w:pPr>
            <w:r w:rsidRPr="004E203E">
              <w:rPr>
                <w:color w:val="000000"/>
                <w:sz w:val="24"/>
              </w:rPr>
              <w:t>759.00</w:t>
            </w:r>
          </w:p>
        </w:tc>
        <w:tc>
          <w:tcPr>
            <w:tcW w:w="1464" w:type="dxa"/>
            <w:vAlign w:val="center"/>
          </w:tcPr>
          <w:p w:rsidR="002716C2" w:rsidRPr="004E203E" w:rsidRDefault="002716C2" w:rsidP="002716C2">
            <w:pPr>
              <w:ind w:firstLine="0"/>
              <w:jc w:val="center"/>
              <w:rPr>
                <w:color w:val="000000"/>
                <w:sz w:val="24"/>
              </w:rPr>
            </w:pPr>
            <w:r w:rsidRPr="004E203E">
              <w:rPr>
                <w:color w:val="000000"/>
                <w:sz w:val="24"/>
              </w:rPr>
              <w:t>1491.11</w:t>
            </w:r>
          </w:p>
        </w:tc>
        <w:tc>
          <w:tcPr>
            <w:tcW w:w="1464" w:type="dxa"/>
            <w:vAlign w:val="center"/>
          </w:tcPr>
          <w:p w:rsidR="002716C2" w:rsidRPr="004E203E" w:rsidRDefault="002716C2" w:rsidP="002716C2">
            <w:pPr>
              <w:ind w:firstLine="0"/>
              <w:jc w:val="center"/>
              <w:rPr>
                <w:color w:val="000000"/>
                <w:sz w:val="24"/>
              </w:rPr>
            </w:pPr>
            <w:r w:rsidRPr="004E203E">
              <w:rPr>
                <w:color w:val="000000"/>
                <w:sz w:val="24"/>
              </w:rPr>
              <w:t>3145.80</w:t>
            </w:r>
          </w:p>
        </w:tc>
      </w:tr>
      <w:tr w:rsidR="002716C2" w:rsidTr="00084ABD">
        <w:tc>
          <w:tcPr>
            <w:tcW w:w="1463" w:type="dxa"/>
            <w:vAlign w:val="center"/>
          </w:tcPr>
          <w:p w:rsidR="002716C2" w:rsidRPr="004E203E" w:rsidRDefault="002716C2" w:rsidP="002716C2">
            <w:pPr>
              <w:ind w:firstLine="0"/>
              <w:jc w:val="center"/>
              <w:rPr>
                <w:color w:val="000000"/>
                <w:sz w:val="24"/>
              </w:rPr>
            </w:pPr>
            <w:r w:rsidRPr="004E203E">
              <w:rPr>
                <w:color w:val="000000"/>
                <w:sz w:val="24"/>
              </w:rPr>
              <w:t>24</w:t>
            </w:r>
          </w:p>
        </w:tc>
        <w:tc>
          <w:tcPr>
            <w:tcW w:w="1463" w:type="dxa"/>
            <w:vAlign w:val="center"/>
          </w:tcPr>
          <w:p w:rsidR="002716C2" w:rsidRPr="004E203E" w:rsidRDefault="002716C2" w:rsidP="002716C2">
            <w:pPr>
              <w:ind w:firstLine="0"/>
              <w:jc w:val="center"/>
              <w:rPr>
                <w:color w:val="000000"/>
                <w:sz w:val="24"/>
              </w:rPr>
            </w:pPr>
            <w:r w:rsidRPr="004E203E">
              <w:rPr>
                <w:color w:val="000000"/>
                <w:sz w:val="24"/>
              </w:rPr>
              <w:t>48.00</w:t>
            </w:r>
          </w:p>
        </w:tc>
        <w:tc>
          <w:tcPr>
            <w:tcW w:w="1463" w:type="dxa"/>
            <w:vAlign w:val="center"/>
          </w:tcPr>
          <w:p w:rsidR="002716C2" w:rsidRPr="004E203E" w:rsidRDefault="002716C2" w:rsidP="002716C2">
            <w:pPr>
              <w:ind w:firstLine="0"/>
              <w:jc w:val="center"/>
              <w:rPr>
                <w:color w:val="000000"/>
                <w:sz w:val="24"/>
              </w:rPr>
            </w:pPr>
            <w:r w:rsidRPr="004E203E">
              <w:rPr>
                <w:color w:val="000000"/>
                <w:sz w:val="24"/>
              </w:rPr>
              <w:t>64.00</w:t>
            </w:r>
          </w:p>
        </w:tc>
        <w:tc>
          <w:tcPr>
            <w:tcW w:w="1464" w:type="dxa"/>
            <w:vAlign w:val="center"/>
          </w:tcPr>
          <w:p w:rsidR="002716C2" w:rsidRPr="004E203E" w:rsidRDefault="002716C2" w:rsidP="002716C2">
            <w:pPr>
              <w:ind w:firstLine="0"/>
              <w:jc w:val="center"/>
              <w:rPr>
                <w:color w:val="000000"/>
                <w:sz w:val="24"/>
              </w:rPr>
            </w:pPr>
            <w:r w:rsidRPr="004E203E">
              <w:rPr>
                <w:color w:val="000000"/>
                <w:sz w:val="24"/>
              </w:rPr>
              <w:t>96.00</w:t>
            </w:r>
          </w:p>
        </w:tc>
        <w:tc>
          <w:tcPr>
            <w:tcW w:w="1464" w:type="dxa"/>
            <w:vAlign w:val="center"/>
          </w:tcPr>
          <w:p w:rsidR="002716C2" w:rsidRPr="004E203E" w:rsidRDefault="002716C2" w:rsidP="002716C2">
            <w:pPr>
              <w:ind w:firstLine="0"/>
              <w:jc w:val="center"/>
              <w:rPr>
                <w:color w:val="000000"/>
                <w:sz w:val="24"/>
              </w:rPr>
            </w:pPr>
            <w:r w:rsidRPr="004E203E">
              <w:rPr>
                <w:color w:val="000000"/>
                <w:sz w:val="24"/>
              </w:rPr>
              <w:t>766.67</w:t>
            </w:r>
          </w:p>
        </w:tc>
        <w:tc>
          <w:tcPr>
            <w:tcW w:w="1464" w:type="dxa"/>
            <w:vAlign w:val="center"/>
          </w:tcPr>
          <w:p w:rsidR="002716C2" w:rsidRPr="004E203E" w:rsidRDefault="002716C2" w:rsidP="002716C2">
            <w:pPr>
              <w:ind w:firstLine="0"/>
              <w:jc w:val="center"/>
              <w:rPr>
                <w:color w:val="000000"/>
                <w:sz w:val="24"/>
              </w:rPr>
            </w:pPr>
            <w:r w:rsidRPr="004E203E">
              <w:rPr>
                <w:color w:val="000000"/>
                <w:sz w:val="24"/>
              </w:rPr>
              <w:t>1501.33</w:t>
            </w:r>
          </w:p>
        </w:tc>
        <w:tc>
          <w:tcPr>
            <w:tcW w:w="1464" w:type="dxa"/>
            <w:vAlign w:val="center"/>
          </w:tcPr>
          <w:p w:rsidR="002716C2" w:rsidRPr="004E203E" w:rsidRDefault="002716C2" w:rsidP="002716C2">
            <w:pPr>
              <w:ind w:firstLine="0"/>
              <w:jc w:val="center"/>
              <w:rPr>
                <w:color w:val="000000"/>
                <w:sz w:val="24"/>
              </w:rPr>
            </w:pPr>
            <w:r w:rsidRPr="004E203E">
              <w:rPr>
                <w:color w:val="000000"/>
                <w:sz w:val="24"/>
              </w:rPr>
              <w:t>3258.67</w:t>
            </w:r>
          </w:p>
        </w:tc>
      </w:tr>
      <w:tr w:rsidR="002716C2" w:rsidTr="00084ABD">
        <w:tc>
          <w:tcPr>
            <w:tcW w:w="1463" w:type="dxa"/>
            <w:vAlign w:val="center"/>
          </w:tcPr>
          <w:p w:rsidR="002716C2" w:rsidRPr="004E203E" w:rsidRDefault="002716C2" w:rsidP="002716C2">
            <w:pPr>
              <w:ind w:firstLine="0"/>
              <w:jc w:val="center"/>
              <w:rPr>
                <w:color w:val="000000"/>
                <w:sz w:val="24"/>
              </w:rPr>
            </w:pPr>
            <w:r w:rsidRPr="004E203E">
              <w:rPr>
                <w:color w:val="000000"/>
                <w:sz w:val="24"/>
              </w:rPr>
              <w:t>26</w:t>
            </w:r>
          </w:p>
        </w:tc>
        <w:tc>
          <w:tcPr>
            <w:tcW w:w="1463" w:type="dxa"/>
            <w:vAlign w:val="center"/>
          </w:tcPr>
          <w:p w:rsidR="002716C2" w:rsidRPr="004E203E" w:rsidRDefault="002716C2" w:rsidP="002716C2">
            <w:pPr>
              <w:ind w:firstLine="0"/>
              <w:jc w:val="center"/>
              <w:rPr>
                <w:color w:val="000000"/>
                <w:sz w:val="24"/>
              </w:rPr>
            </w:pPr>
            <w:r w:rsidRPr="004E203E">
              <w:rPr>
                <w:color w:val="000000"/>
                <w:sz w:val="24"/>
              </w:rPr>
              <w:t>56.33</w:t>
            </w:r>
          </w:p>
        </w:tc>
        <w:tc>
          <w:tcPr>
            <w:tcW w:w="1463" w:type="dxa"/>
            <w:vAlign w:val="center"/>
          </w:tcPr>
          <w:p w:rsidR="002716C2" w:rsidRPr="004E203E" w:rsidRDefault="002716C2" w:rsidP="002716C2">
            <w:pPr>
              <w:ind w:firstLine="0"/>
              <w:jc w:val="center"/>
              <w:rPr>
                <w:color w:val="000000"/>
                <w:sz w:val="24"/>
              </w:rPr>
            </w:pPr>
            <w:r w:rsidRPr="004E203E">
              <w:rPr>
                <w:color w:val="000000"/>
                <w:sz w:val="24"/>
              </w:rPr>
              <w:t>75.11</w:t>
            </w:r>
          </w:p>
        </w:tc>
        <w:tc>
          <w:tcPr>
            <w:tcW w:w="1464" w:type="dxa"/>
            <w:vAlign w:val="center"/>
          </w:tcPr>
          <w:p w:rsidR="002716C2" w:rsidRPr="004E203E" w:rsidRDefault="002716C2" w:rsidP="002716C2">
            <w:pPr>
              <w:ind w:firstLine="0"/>
              <w:jc w:val="center"/>
              <w:rPr>
                <w:color w:val="000000"/>
                <w:sz w:val="24"/>
              </w:rPr>
            </w:pPr>
            <w:r w:rsidRPr="004E203E">
              <w:rPr>
                <w:color w:val="000000"/>
                <w:sz w:val="24"/>
              </w:rPr>
              <w:t>112.67</w:t>
            </w:r>
          </w:p>
        </w:tc>
        <w:tc>
          <w:tcPr>
            <w:tcW w:w="1464" w:type="dxa"/>
            <w:vAlign w:val="center"/>
          </w:tcPr>
          <w:p w:rsidR="002716C2" w:rsidRPr="004E203E" w:rsidRDefault="002716C2" w:rsidP="002716C2">
            <w:pPr>
              <w:ind w:firstLine="0"/>
              <w:jc w:val="center"/>
              <w:rPr>
                <w:color w:val="000000"/>
                <w:sz w:val="24"/>
              </w:rPr>
            </w:pPr>
            <w:r w:rsidRPr="004E203E">
              <w:rPr>
                <w:color w:val="000000"/>
                <w:sz w:val="24"/>
              </w:rPr>
              <w:t>775.00</w:t>
            </w:r>
          </w:p>
        </w:tc>
        <w:tc>
          <w:tcPr>
            <w:tcW w:w="1464" w:type="dxa"/>
            <w:vAlign w:val="center"/>
          </w:tcPr>
          <w:p w:rsidR="002716C2" w:rsidRPr="004E203E" w:rsidRDefault="002716C2" w:rsidP="002716C2">
            <w:pPr>
              <w:ind w:firstLine="0"/>
              <w:jc w:val="center"/>
              <w:rPr>
                <w:color w:val="000000"/>
                <w:sz w:val="24"/>
              </w:rPr>
            </w:pPr>
            <w:r w:rsidRPr="004E203E">
              <w:rPr>
                <w:color w:val="000000"/>
                <w:sz w:val="24"/>
              </w:rPr>
              <w:t>1512.44</w:t>
            </w:r>
          </w:p>
        </w:tc>
        <w:tc>
          <w:tcPr>
            <w:tcW w:w="1464" w:type="dxa"/>
            <w:vAlign w:val="center"/>
          </w:tcPr>
          <w:p w:rsidR="002716C2" w:rsidRPr="004E203E" w:rsidRDefault="002716C2" w:rsidP="002716C2">
            <w:pPr>
              <w:ind w:firstLine="0"/>
              <w:jc w:val="center"/>
              <w:rPr>
                <w:color w:val="000000"/>
                <w:sz w:val="24"/>
              </w:rPr>
            </w:pPr>
            <w:r w:rsidRPr="004E203E">
              <w:rPr>
                <w:color w:val="000000"/>
                <w:sz w:val="24"/>
              </w:rPr>
              <w:t>3403.57</w:t>
            </w:r>
          </w:p>
        </w:tc>
      </w:tr>
      <w:tr w:rsidR="002716C2" w:rsidTr="00084ABD">
        <w:tc>
          <w:tcPr>
            <w:tcW w:w="1463" w:type="dxa"/>
            <w:vAlign w:val="center"/>
          </w:tcPr>
          <w:p w:rsidR="002716C2" w:rsidRPr="004E203E" w:rsidRDefault="002716C2" w:rsidP="002716C2">
            <w:pPr>
              <w:ind w:firstLine="0"/>
              <w:jc w:val="center"/>
              <w:rPr>
                <w:color w:val="000000"/>
                <w:sz w:val="24"/>
              </w:rPr>
            </w:pPr>
            <w:r w:rsidRPr="004E203E">
              <w:rPr>
                <w:color w:val="000000"/>
                <w:sz w:val="24"/>
              </w:rPr>
              <w:t>28</w:t>
            </w:r>
          </w:p>
        </w:tc>
        <w:tc>
          <w:tcPr>
            <w:tcW w:w="1463" w:type="dxa"/>
            <w:vAlign w:val="center"/>
          </w:tcPr>
          <w:p w:rsidR="002716C2" w:rsidRPr="004E203E" w:rsidRDefault="002716C2" w:rsidP="002716C2">
            <w:pPr>
              <w:ind w:firstLine="0"/>
              <w:jc w:val="center"/>
              <w:rPr>
                <w:color w:val="000000"/>
                <w:sz w:val="24"/>
              </w:rPr>
            </w:pPr>
            <w:r w:rsidRPr="004E203E">
              <w:rPr>
                <w:color w:val="000000"/>
                <w:sz w:val="24"/>
              </w:rPr>
              <w:t>65.33</w:t>
            </w:r>
          </w:p>
        </w:tc>
        <w:tc>
          <w:tcPr>
            <w:tcW w:w="1463" w:type="dxa"/>
            <w:vAlign w:val="center"/>
          </w:tcPr>
          <w:p w:rsidR="002716C2" w:rsidRPr="004E203E" w:rsidRDefault="002716C2" w:rsidP="002716C2">
            <w:pPr>
              <w:ind w:firstLine="0"/>
              <w:jc w:val="center"/>
              <w:rPr>
                <w:color w:val="000000"/>
                <w:sz w:val="24"/>
              </w:rPr>
            </w:pPr>
            <w:r w:rsidRPr="004E203E">
              <w:rPr>
                <w:color w:val="000000"/>
                <w:sz w:val="24"/>
              </w:rPr>
              <w:t>87.11</w:t>
            </w:r>
          </w:p>
        </w:tc>
        <w:tc>
          <w:tcPr>
            <w:tcW w:w="1464" w:type="dxa"/>
            <w:vAlign w:val="center"/>
          </w:tcPr>
          <w:p w:rsidR="002716C2" w:rsidRPr="004E203E" w:rsidRDefault="002716C2" w:rsidP="002716C2">
            <w:pPr>
              <w:ind w:firstLine="0"/>
              <w:jc w:val="center"/>
              <w:rPr>
                <w:color w:val="000000"/>
                <w:sz w:val="24"/>
              </w:rPr>
            </w:pPr>
            <w:r w:rsidRPr="004E203E">
              <w:rPr>
                <w:color w:val="000000"/>
                <w:sz w:val="24"/>
              </w:rPr>
              <w:t>130.67</w:t>
            </w:r>
          </w:p>
        </w:tc>
        <w:tc>
          <w:tcPr>
            <w:tcW w:w="1464" w:type="dxa"/>
            <w:vAlign w:val="center"/>
          </w:tcPr>
          <w:p w:rsidR="002716C2" w:rsidRPr="004E203E" w:rsidRDefault="002716C2" w:rsidP="002716C2">
            <w:pPr>
              <w:ind w:firstLine="0"/>
              <w:jc w:val="center"/>
              <w:rPr>
                <w:color w:val="000000"/>
                <w:sz w:val="24"/>
              </w:rPr>
            </w:pPr>
            <w:r w:rsidRPr="004E203E">
              <w:rPr>
                <w:color w:val="000000"/>
                <w:sz w:val="24"/>
              </w:rPr>
              <w:t>784.00</w:t>
            </w:r>
          </w:p>
        </w:tc>
        <w:tc>
          <w:tcPr>
            <w:tcW w:w="1464" w:type="dxa"/>
            <w:vAlign w:val="center"/>
          </w:tcPr>
          <w:p w:rsidR="002716C2" w:rsidRPr="004E203E" w:rsidRDefault="002716C2" w:rsidP="002716C2">
            <w:pPr>
              <w:ind w:firstLine="0"/>
              <w:jc w:val="center"/>
              <w:rPr>
                <w:color w:val="000000"/>
                <w:sz w:val="24"/>
              </w:rPr>
            </w:pPr>
            <w:r w:rsidRPr="004E203E">
              <w:rPr>
                <w:color w:val="000000"/>
                <w:sz w:val="24"/>
              </w:rPr>
              <w:t>1524.44</w:t>
            </w:r>
          </w:p>
        </w:tc>
        <w:tc>
          <w:tcPr>
            <w:tcW w:w="1464" w:type="dxa"/>
            <w:vAlign w:val="center"/>
          </w:tcPr>
          <w:p w:rsidR="002716C2" w:rsidRPr="004E203E" w:rsidRDefault="002716C2" w:rsidP="002716C2">
            <w:pPr>
              <w:ind w:firstLine="0"/>
              <w:jc w:val="center"/>
              <w:rPr>
                <w:color w:val="000000"/>
                <w:sz w:val="24"/>
              </w:rPr>
            </w:pPr>
            <w:r w:rsidRPr="004E203E">
              <w:rPr>
                <w:color w:val="000000"/>
                <w:sz w:val="24"/>
              </w:rPr>
              <w:t>3586.07</w:t>
            </w:r>
          </w:p>
        </w:tc>
      </w:tr>
      <w:tr w:rsidR="002716C2" w:rsidTr="00084ABD">
        <w:tc>
          <w:tcPr>
            <w:tcW w:w="1463" w:type="dxa"/>
            <w:vAlign w:val="center"/>
          </w:tcPr>
          <w:p w:rsidR="002716C2" w:rsidRPr="004E203E" w:rsidRDefault="002716C2" w:rsidP="002716C2">
            <w:pPr>
              <w:ind w:firstLine="0"/>
              <w:jc w:val="center"/>
              <w:rPr>
                <w:color w:val="000000"/>
                <w:sz w:val="24"/>
              </w:rPr>
            </w:pPr>
            <w:r w:rsidRPr="004E203E">
              <w:rPr>
                <w:color w:val="000000"/>
                <w:sz w:val="24"/>
              </w:rPr>
              <w:t>30</w:t>
            </w:r>
          </w:p>
        </w:tc>
        <w:tc>
          <w:tcPr>
            <w:tcW w:w="1463" w:type="dxa"/>
            <w:vAlign w:val="center"/>
          </w:tcPr>
          <w:p w:rsidR="002716C2" w:rsidRPr="004E203E" w:rsidRDefault="002716C2" w:rsidP="002716C2">
            <w:pPr>
              <w:ind w:firstLine="0"/>
              <w:jc w:val="center"/>
              <w:rPr>
                <w:color w:val="000000"/>
                <w:sz w:val="24"/>
              </w:rPr>
            </w:pPr>
            <w:r w:rsidRPr="004E203E">
              <w:rPr>
                <w:color w:val="000000"/>
                <w:sz w:val="24"/>
              </w:rPr>
              <w:t>75.00</w:t>
            </w:r>
          </w:p>
        </w:tc>
        <w:tc>
          <w:tcPr>
            <w:tcW w:w="1463" w:type="dxa"/>
            <w:vAlign w:val="center"/>
          </w:tcPr>
          <w:p w:rsidR="002716C2" w:rsidRPr="004E203E" w:rsidRDefault="002716C2" w:rsidP="002716C2">
            <w:pPr>
              <w:ind w:firstLine="0"/>
              <w:jc w:val="center"/>
              <w:rPr>
                <w:color w:val="000000"/>
                <w:sz w:val="24"/>
              </w:rPr>
            </w:pPr>
            <w:r w:rsidRPr="004E203E">
              <w:rPr>
                <w:color w:val="000000"/>
                <w:sz w:val="24"/>
              </w:rPr>
              <w:t>100.00</w:t>
            </w:r>
          </w:p>
        </w:tc>
        <w:tc>
          <w:tcPr>
            <w:tcW w:w="1464" w:type="dxa"/>
            <w:vAlign w:val="center"/>
          </w:tcPr>
          <w:p w:rsidR="002716C2" w:rsidRPr="004E203E" w:rsidRDefault="002716C2" w:rsidP="002716C2">
            <w:pPr>
              <w:ind w:firstLine="0"/>
              <w:jc w:val="center"/>
              <w:rPr>
                <w:color w:val="000000"/>
                <w:sz w:val="24"/>
              </w:rPr>
            </w:pPr>
            <w:r w:rsidRPr="004E203E">
              <w:rPr>
                <w:color w:val="000000"/>
                <w:sz w:val="24"/>
              </w:rPr>
              <w:t>150.00</w:t>
            </w:r>
          </w:p>
        </w:tc>
        <w:tc>
          <w:tcPr>
            <w:tcW w:w="1464" w:type="dxa"/>
            <w:vAlign w:val="center"/>
          </w:tcPr>
          <w:p w:rsidR="002716C2" w:rsidRPr="004E203E" w:rsidRDefault="002716C2" w:rsidP="002716C2">
            <w:pPr>
              <w:ind w:firstLine="0"/>
              <w:jc w:val="center"/>
              <w:rPr>
                <w:color w:val="000000"/>
                <w:sz w:val="24"/>
              </w:rPr>
            </w:pPr>
            <w:r w:rsidRPr="004E203E">
              <w:rPr>
                <w:color w:val="000000"/>
                <w:sz w:val="24"/>
              </w:rPr>
              <w:t>793.67</w:t>
            </w:r>
          </w:p>
        </w:tc>
        <w:tc>
          <w:tcPr>
            <w:tcW w:w="1464" w:type="dxa"/>
            <w:vAlign w:val="center"/>
          </w:tcPr>
          <w:p w:rsidR="002716C2" w:rsidRPr="004E203E" w:rsidRDefault="002716C2" w:rsidP="002716C2">
            <w:pPr>
              <w:ind w:firstLine="0"/>
              <w:jc w:val="center"/>
              <w:rPr>
                <w:color w:val="000000"/>
                <w:sz w:val="24"/>
              </w:rPr>
            </w:pPr>
            <w:r w:rsidRPr="004E203E">
              <w:rPr>
                <w:color w:val="000000"/>
                <w:sz w:val="24"/>
              </w:rPr>
              <w:t>1537.33</w:t>
            </w:r>
          </w:p>
        </w:tc>
        <w:tc>
          <w:tcPr>
            <w:tcW w:w="1464" w:type="dxa"/>
            <w:vAlign w:val="center"/>
          </w:tcPr>
          <w:p w:rsidR="002716C2" w:rsidRPr="004E203E" w:rsidRDefault="002716C2" w:rsidP="002716C2">
            <w:pPr>
              <w:ind w:firstLine="0"/>
              <w:jc w:val="center"/>
              <w:rPr>
                <w:color w:val="000000"/>
                <w:sz w:val="24"/>
              </w:rPr>
            </w:pPr>
            <w:r w:rsidRPr="004E203E">
              <w:rPr>
                <w:color w:val="000000"/>
                <w:sz w:val="24"/>
              </w:rPr>
              <w:t>3812.17</w:t>
            </w:r>
          </w:p>
        </w:tc>
      </w:tr>
    </w:tbl>
    <w:p w:rsidR="002716C2" w:rsidRDefault="002716C2" w:rsidP="002716C2">
      <w:pPr>
        <w:pStyle w:val="a0"/>
        <w:ind w:firstLine="567"/>
        <w:rPr>
          <w:lang w:val="uk-UA"/>
        </w:rPr>
      </w:pPr>
    </w:p>
    <w:p w:rsidR="002716C2" w:rsidRDefault="002716C2" w:rsidP="002716C2">
      <w:pPr>
        <w:pStyle w:val="a0"/>
        <w:ind w:firstLine="567"/>
        <w:jc w:val="center"/>
        <w:rPr>
          <w:lang w:val="uk-UA"/>
        </w:rPr>
      </w:pPr>
      <w:r>
        <w:rPr>
          <w:noProof/>
          <w:lang w:val="en-US" w:eastAsia="en-US"/>
        </w:rPr>
        <w:drawing>
          <wp:inline distT="0" distB="0" distL="0" distR="0">
            <wp:extent cx="5953125" cy="4067175"/>
            <wp:effectExtent l="0" t="0" r="9525" b="9525"/>
            <wp:docPr id="21" name="Picture 21" descr="3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3" descr="358"/>
                    <pic:cNvPicPr>
                      <a:picLocks noChangeAspect="1" noChangeArrowheads="1"/>
                    </pic:cNvPicPr>
                  </pic:nvPicPr>
                  <pic:blipFill>
                    <a:blip r:embed="rId298">
                      <a:extLst>
                        <a:ext uri="{28A0092B-C50C-407E-A947-70E740481C1C}">
                          <a14:useLocalDpi xmlns:a14="http://schemas.microsoft.com/office/drawing/2010/main" val="0"/>
                        </a:ext>
                      </a:extLst>
                    </a:blip>
                    <a:srcRect/>
                    <a:stretch>
                      <a:fillRect/>
                    </a:stretch>
                  </pic:blipFill>
                  <pic:spPr bwMode="auto">
                    <a:xfrm>
                      <a:off x="0" y="0"/>
                      <a:ext cx="5953125" cy="4067175"/>
                    </a:xfrm>
                    <a:prstGeom prst="rect">
                      <a:avLst/>
                    </a:prstGeom>
                    <a:noFill/>
                    <a:ln>
                      <a:noFill/>
                    </a:ln>
                  </pic:spPr>
                </pic:pic>
              </a:graphicData>
            </a:graphic>
          </wp:inline>
        </w:drawing>
      </w:r>
    </w:p>
    <w:p w:rsidR="002716C2" w:rsidRDefault="002716C2" w:rsidP="002716C2">
      <w:pPr>
        <w:pStyle w:val="a0"/>
        <w:ind w:firstLine="567"/>
        <w:jc w:val="center"/>
        <w:rPr>
          <w:lang w:val="uk-UA"/>
        </w:rPr>
      </w:pPr>
      <w:r>
        <w:rPr>
          <w:lang w:val="uk-UA"/>
        </w:rPr>
        <w:t>Рис. 4.1 – Залежність кінетичної енергії</w:t>
      </w:r>
    </w:p>
    <w:p w:rsidR="002716C2" w:rsidRDefault="002716C2" w:rsidP="002716C2">
      <w:pPr>
        <w:pStyle w:val="a0"/>
        <w:ind w:firstLine="567"/>
        <w:jc w:val="center"/>
        <w:rPr>
          <w:lang w:val="uk-UA"/>
        </w:rPr>
      </w:pPr>
      <w:r>
        <w:rPr>
          <w:noProof/>
          <w:lang w:val="en-US" w:eastAsia="en-US"/>
        </w:rPr>
        <w:lastRenderedPageBreak/>
        <w:drawing>
          <wp:inline distT="0" distB="0" distL="0" distR="0">
            <wp:extent cx="5562600" cy="3714750"/>
            <wp:effectExtent l="0" t="0" r="0" b="0"/>
            <wp:docPr id="20" name="Picture 20" descr="6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4" descr="658"/>
                    <pic:cNvPicPr>
                      <a:picLocks noChangeAspect="1" noChangeArrowheads="1"/>
                    </pic:cNvPicPr>
                  </pic:nvPicPr>
                  <pic:blipFill>
                    <a:blip r:embed="rId299">
                      <a:extLst>
                        <a:ext uri="{28A0092B-C50C-407E-A947-70E740481C1C}">
                          <a14:useLocalDpi xmlns:a14="http://schemas.microsoft.com/office/drawing/2010/main" val="0"/>
                        </a:ext>
                      </a:extLst>
                    </a:blip>
                    <a:srcRect/>
                    <a:stretch>
                      <a:fillRect/>
                    </a:stretch>
                  </pic:blipFill>
                  <pic:spPr bwMode="auto">
                    <a:xfrm>
                      <a:off x="0" y="0"/>
                      <a:ext cx="5562600" cy="3714750"/>
                    </a:xfrm>
                    <a:prstGeom prst="rect">
                      <a:avLst/>
                    </a:prstGeom>
                    <a:noFill/>
                    <a:ln>
                      <a:noFill/>
                    </a:ln>
                  </pic:spPr>
                </pic:pic>
              </a:graphicData>
            </a:graphic>
          </wp:inline>
        </w:drawing>
      </w:r>
    </w:p>
    <w:p w:rsidR="002716C2" w:rsidRDefault="002716C2" w:rsidP="002716C2">
      <w:pPr>
        <w:pStyle w:val="a0"/>
        <w:ind w:firstLine="567"/>
        <w:jc w:val="center"/>
        <w:rPr>
          <w:lang w:val="uk-UA"/>
        </w:rPr>
      </w:pPr>
      <w:r>
        <w:rPr>
          <w:lang w:val="uk-UA"/>
        </w:rPr>
        <w:t>Рис. 4.2 – Залежність повної енергії</w:t>
      </w:r>
    </w:p>
    <w:p w:rsidR="002716C2" w:rsidRDefault="002716C2" w:rsidP="002716C2">
      <w:pPr>
        <w:pStyle w:val="a0"/>
        <w:ind w:firstLine="567"/>
        <w:rPr>
          <w:lang w:val="uk-UA" w:eastAsia="en-US"/>
        </w:rPr>
      </w:pPr>
      <w:r w:rsidRPr="004E203E">
        <w:rPr>
          <w:lang w:val="uk-UA"/>
        </w:rPr>
        <w:t xml:space="preserve">Виходячи з </w:t>
      </w:r>
      <w:r>
        <w:rPr>
          <w:lang w:val="uk-UA"/>
        </w:rPr>
        <w:t xml:space="preserve">таблиці 4.2 та даних з рисунку 4.2, залежність повної енергії підйомної установки в функції </w:t>
      </w:r>
      <w:r>
        <w:rPr>
          <w:lang w:val="en-US"/>
        </w:rPr>
        <w:t>V</w:t>
      </w:r>
      <w:r>
        <w:rPr>
          <w:lang w:val="uk-UA"/>
        </w:rPr>
        <w:t xml:space="preserve"> являють собою параболи з параметром </w:t>
      </w:r>
      <m:oMath>
        <m:r>
          <w:rPr>
            <w:rFonts w:ascii="Cambria Math" w:eastAsia="Calibri" w:hAnsi="Cambria Math"/>
            <w:lang w:val="uk-UA" w:eastAsia="en-US"/>
          </w:rPr>
          <m:t>0,5</m:t>
        </m:r>
        <m:sSubSup>
          <m:sSubSupPr>
            <m:ctrlPr>
              <w:rPr>
                <w:rFonts w:ascii="Cambria Math" w:hAnsi="Cambria Math"/>
              </w:rPr>
            </m:ctrlPr>
          </m:sSubSupPr>
          <m:e>
            <m:r>
              <m:rPr>
                <m:sty m:val="p"/>
              </m:rPr>
              <w:rPr>
                <w:rFonts w:ascii="Cambria Math" w:hAnsi="Cambria Math"/>
              </w:rPr>
              <m:t>V</m:t>
            </m:r>
          </m:e>
          <m:sub>
            <m:r>
              <w:rPr>
                <w:rFonts w:ascii="Cambria Math" w:hAnsi="Cambria Math"/>
                <w:lang w:val="uk-UA"/>
              </w:rPr>
              <m:t>ср</m:t>
            </m:r>
          </m:sub>
          <m:sup>
            <m:r>
              <w:rPr>
                <w:rFonts w:ascii="Cambria Math" w:hAnsi="Cambria Math"/>
                <w:lang w:val="uk-UA"/>
              </w:rPr>
              <m:t>2</m:t>
            </m:r>
          </m:sup>
        </m:sSubSup>
        <m:r>
          <w:rPr>
            <w:rFonts w:ascii="Cambria Math" w:hAnsi="Cambria Math"/>
            <w:lang w:val="uk-UA"/>
          </w:rPr>
          <m:t>,</m:t>
        </m:r>
      </m:oMath>
      <w:r>
        <w:rPr>
          <w:lang w:val="uk-UA"/>
        </w:rPr>
        <w:t xml:space="preserve"> що відсікають на осі ординат величину потенційної енергії системи </w:t>
      </w:r>
      <m:oMath>
        <m:sSup>
          <m:sSupPr>
            <m:ctrlPr>
              <w:rPr>
                <w:rFonts w:ascii="Cambria Math" w:hAnsi="Cambria Math"/>
                <w:i/>
              </w:rPr>
            </m:ctrlPr>
          </m:sSupPr>
          <m:e>
            <m:r>
              <w:rPr>
                <w:rFonts w:ascii="Cambria Math" w:hAnsi="Cambria Math"/>
              </w:rPr>
              <m:t>k</m:t>
            </m:r>
          </m:e>
          <m:sup>
            <m:r>
              <w:rPr>
                <w:rFonts w:ascii="Cambria Math" w:hAnsi="Cambria Math"/>
                <w:lang w:val="uk-UA"/>
              </w:rPr>
              <m:t>'</m:t>
            </m:r>
          </m:sup>
        </m:sSup>
        <m:sSub>
          <m:sSubPr>
            <m:ctrlPr>
              <w:rPr>
                <w:rFonts w:ascii="Cambria Math" w:eastAsia="Calibri" w:hAnsi="Cambria Math"/>
                <w:i/>
                <w:lang w:val="uk-UA" w:eastAsia="en-US"/>
              </w:rPr>
            </m:ctrlPr>
          </m:sSubPr>
          <m:e>
            <m:r>
              <w:rPr>
                <w:rFonts w:ascii="Cambria Math" w:eastAsia="Calibri" w:hAnsi="Cambria Math"/>
                <w:lang w:val="uk-UA" w:eastAsia="en-US"/>
              </w:rPr>
              <m:t>А</m:t>
            </m:r>
          </m:e>
          <m:sub>
            <m:r>
              <w:rPr>
                <w:rFonts w:ascii="Cambria Math" w:eastAsia="Calibri" w:hAnsi="Cambria Math"/>
                <w:lang w:val="uk-UA" w:eastAsia="en-US"/>
              </w:rPr>
              <m:t>С</m:t>
            </m:r>
          </m:sub>
        </m:sSub>
        <m:r>
          <w:rPr>
            <w:rFonts w:ascii="Cambria Math" w:eastAsia="Calibri" w:hAnsi="Cambria Math"/>
            <w:lang w:val="uk-UA" w:eastAsia="en-US"/>
          </w:rPr>
          <m:t>g</m:t>
        </m:r>
        <m:sSub>
          <m:sSubPr>
            <m:ctrlPr>
              <w:rPr>
                <w:rFonts w:ascii="Cambria Math" w:eastAsia="Calibri" w:hAnsi="Cambria Math"/>
                <w:i/>
                <w:lang w:val="uk-UA" w:eastAsia="en-US"/>
              </w:rPr>
            </m:ctrlPr>
          </m:sSubPr>
          <m:e>
            <m:r>
              <w:rPr>
                <w:rFonts w:ascii="Cambria Math" w:eastAsia="Calibri" w:hAnsi="Cambria Math"/>
                <w:lang w:val="uk-UA" w:eastAsia="en-US"/>
              </w:rPr>
              <m:t>H</m:t>
            </m:r>
          </m:e>
          <m:sub>
            <m:r>
              <w:rPr>
                <w:rFonts w:ascii="Cambria Math" w:eastAsia="Calibri" w:hAnsi="Cambria Math"/>
                <w:lang w:val="uk-UA" w:eastAsia="en-US"/>
              </w:rPr>
              <m:t>п</m:t>
            </m:r>
          </m:sub>
        </m:sSub>
        <m:r>
          <w:rPr>
            <w:rFonts w:ascii="Cambria Math" w:hAnsi="Cambria Math"/>
            <w:lang w:val="uk-UA" w:eastAsia="en-US"/>
          </w:rPr>
          <m:t>.</m:t>
        </m:r>
      </m:oMath>
      <w:r>
        <w:rPr>
          <w:lang w:val="uk-UA" w:eastAsia="en-US"/>
        </w:rPr>
        <w:t xml:space="preserve"> Отже, в режимі холостого ходу ПУ повна енергія системи буде дорівнювати її потенційній складовій, тобто:</w:t>
      </w:r>
    </w:p>
    <w:p w:rsidR="002716C2" w:rsidRDefault="002716C2" w:rsidP="002716C2">
      <w:pPr>
        <w:pStyle w:val="a0"/>
        <w:ind w:firstLine="567"/>
        <w:rPr>
          <w:lang w:val="uk-UA" w:eastAsia="en-US"/>
        </w:rPr>
      </w:pPr>
    </w:p>
    <w:p w:rsidR="002716C2" w:rsidRDefault="00B4703E" w:rsidP="002716C2">
      <w:pPr>
        <w:pStyle w:val="a0"/>
        <w:ind w:firstLine="567"/>
        <w:rPr>
          <w:i/>
          <w:lang w:val="uk-UA" w:eastAsia="en-US"/>
        </w:rPr>
      </w:pPr>
      <m:oMath>
        <m:sSubSup>
          <m:sSubSupPr>
            <m:ctrlPr>
              <w:rPr>
                <w:rFonts w:ascii="Cambria Math" w:eastAsia="Calibri" w:hAnsi="Cambria Math"/>
                <w:i/>
                <w:lang w:val="uk-UA" w:eastAsia="en-US"/>
              </w:rPr>
            </m:ctrlPr>
          </m:sSubSupPr>
          <m:e>
            <m:r>
              <w:rPr>
                <w:rFonts w:ascii="Cambria Math" w:eastAsia="Calibri" w:hAnsi="Cambria Math"/>
                <w:lang w:val="uk-UA" w:eastAsia="en-US"/>
              </w:rPr>
              <m:t>E</m:t>
            </m:r>
          </m:e>
          <m:sub>
            <m:r>
              <w:rPr>
                <w:rFonts w:ascii="Cambria Math" w:eastAsia="Calibri" w:hAnsi="Cambria Math"/>
                <w:lang w:val="uk-UA" w:eastAsia="en-US"/>
              </w:rPr>
              <m:t>повн</m:t>
            </m:r>
          </m:sub>
          <m:sup>
            <m:r>
              <w:rPr>
                <w:rFonts w:ascii="Cambria Math" w:eastAsia="Calibri" w:hAnsi="Cambria Math"/>
                <w:lang w:val="uk-UA" w:eastAsia="en-US"/>
              </w:rPr>
              <m:t>Х.Х</m:t>
            </m:r>
          </m:sup>
        </m:sSubSup>
        <m:r>
          <w:rPr>
            <w:rFonts w:ascii="Cambria Math" w:eastAsia="Calibri" w:hAnsi="Cambria Math"/>
            <w:lang w:val="uk-UA" w:eastAsia="en-US"/>
          </w:rPr>
          <m:t>=</m:t>
        </m:r>
        <m:sSubSup>
          <m:sSubSupPr>
            <m:ctrlPr>
              <w:rPr>
                <w:rFonts w:ascii="Cambria Math" w:eastAsia="Calibri" w:hAnsi="Cambria Math"/>
                <w:i/>
                <w:lang w:val="uk-UA" w:eastAsia="en-US"/>
              </w:rPr>
            </m:ctrlPr>
          </m:sSubSupPr>
          <m:e>
            <m:r>
              <w:rPr>
                <w:rFonts w:ascii="Cambria Math" w:eastAsia="Calibri" w:hAnsi="Cambria Math"/>
                <w:lang w:val="uk-UA" w:eastAsia="en-US"/>
              </w:rPr>
              <m:t>E</m:t>
            </m:r>
          </m:e>
          <m:sub>
            <m:r>
              <w:rPr>
                <w:rFonts w:ascii="Cambria Math" w:eastAsia="Calibri" w:hAnsi="Cambria Math"/>
                <w:lang w:val="uk-UA" w:eastAsia="en-US"/>
              </w:rPr>
              <m:t>пот</m:t>
            </m:r>
          </m:sub>
          <m:sup>
            <m:r>
              <w:rPr>
                <w:rFonts w:ascii="Cambria Math" w:eastAsia="Calibri" w:hAnsi="Cambria Math"/>
                <w:lang w:val="uk-UA" w:eastAsia="en-US"/>
              </w:rPr>
              <m:t>Х.Х</m:t>
            </m:r>
          </m:sup>
        </m:sSubSup>
        <m:r>
          <w:rPr>
            <w:rFonts w:ascii="Cambria Math" w:eastAsia="Calibri" w:hAnsi="Cambria Math"/>
            <w:lang w:val="uk-UA" w:eastAsia="en-US"/>
          </w:rPr>
          <m:t>=Qg</m:t>
        </m:r>
        <m:sSub>
          <m:sSubPr>
            <m:ctrlPr>
              <w:rPr>
                <w:rFonts w:ascii="Cambria Math" w:eastAsia="Calibri" w:hAnsi="Cambria Math"/>
                <w:i/>
                <w:lang w:val="uk-UA" w:eastAsia="en-US"/>
              </w:rPr>
            </m:ctrlPr>
          </m:sSubPr>
          <m:e>
            <m:r>
              <w:rPr>
                <w:rFonts w:ascii="Cambria Math" w:eastAsia="Calibri" w:hAnsi="Cambria Math"/>
                <w:lang w:val="uk-UA" w:eastAsia="en-US"/>
              </w:rPr>
              <m:t>H</m:t>
            </m:r>
          </m:e>
          <m:sub>
            <m:r>
              <w:rPr>
                <w:rFonts w:ascii="Cambria Math" w:eastAsia="Calibri" w:hAnsi="Cambria Math"/>
                <w:lang w:val="uk-UA" w:eastAsia="en-US"/>
              </w:rPr>
              <m:t>Х.Х</m:t>
            </m:r>
          </m:sub>
        </m:sSub>
        <m:r>
          <w:rPr>
            <w:rFonts w:ascii="Cambria Math" w:eastAsia="Calibri" w:hAnsi="Cambria Math"/>
            <w:lang w:val="uk-UA" w:eastAsia="en-US"/>
          </w:rPr>
          <m:t>,</m:t>
        </m:r>
      </m:oMath>
      <w:r w:rsidR="002716C2">
        <w:rPr>
          <w:i/>
          <w:lang w:val="uk-UA" w:eastAsia="en-US"/>
        </w:rPr>
        <w:t xml:space="preserve"> </w:t>
      </w:r>
    </w:p>
    <w:p w:rsidR="002716C2" w:rsidRDefault="002716C2" w:rsidP="002716C2">
      <w:pPr>
        <w:pStyle w:val="a0"/>
        <w:ind w:firstLine="567"/>
        <w:rPr>
          <w:i/>
          <w:lang w:val="uk-UA" w:eastAsia="en-US"/>
        </w:rPr>
      </w:pPr>
    </w:p>
    <w:p w:rsidR="002716C2" w:rsidRDefault="002716C2" w:rsidP="002716C2">
      <w:pPr>
        <w:pStyle w:val="a0"/>
        <w:ind w:firstLine="567"/>
        <w:rPr>
          <w:lang w:val="uk-UA" w:eastAsia="en-US"/>
        </w:rPr>
      </w:pPr>
      <w:r>
        <w:rPr>
          <w:lang w:val="uk-UA" w:eastAsia="en-US"/>
        </w:rPr>
        <w:t xml:space="preserve">де </w:t>
      </w:r>
      <m:oMath>
        <m:r>
          <w:rPr>
            <w:rFonts w:ascii="Cambria Math" w:eastAsia="Calibri" w:hAnsi="Cambria Math"/>
            <w:lang w:val="uk-UA" w:eastAsia="en-US"/>
          </w:rPr>
          <m:t>Q</m:t>
        </m:r>
      </m:oMath>
      <w:r>
        <w:rPr>
          <w:lang w:val="uk-UA" w:eastAsia="en-US"/>
        </w:rPr>
        <w:t xml:space="preserve"> – маса вантажу</w:t>
      </w:r>
      <w:r w:rsidRPr="002716C2">
        <w:rPr>
          <w:lang w:val="uk-UA" w:eastAsia="en-US"/>
        </w:rPr>
        <w:t>;</w:t>
      </w:r>
      <w:r>
        <w:rPr>
          <w:lang w:val="uk-UA" w:eastAsia="en-US"/>
        </w:rPr>
        <w:t xml:space="preserve"> </w:t>
      </w:r>
      <m:oMath>
        <m:sSub>
          <m:sSubPr>
            <m:ctrlPr>
              <w:rPr>
                <w:rFonts w:ascii="Cambria Math" w:eastAsia="Calibri" w:hAnsi="Cambria Math"/>
                <w:i/>
                <w:lang w:val="uk-UA" w:eastAsia="en-US"/>
              </w:rPr>
            </m:ctrlPr>
          </m:sSubPr>
          <m:e>
            <m:r>
              <w:rPr>
                <w:rFonts w:ascii="Cambria Math" w:eastAsia="Calibri" w:hAnsi="Cambria Math"/>
                <w:lang w:val="uk-UA" w:eastAsia="en-US"/>
              </w:rPr>
              <m:t>H</m:t>
            </m:r>
          </m:e>
          <m:sub>
            <m:r>
              <w:rPr>
                <w:rFonts w:ascii="Cambria Math" w:eastAsia="Calibri" w:hAnsi="Cambria Math"/>
                <w:lang w:val="uk-UA" w:eastAsia="en-US"/>
              </w:rPr>
              <m:t>Х.Х</m:t>
            </m:r>
          </m:sub>
        </m:sSub>
      </m:oMath>
      <w:r>
        <w:rPr>
          <w:lang w:val="uk-UA" w:eastAsia="en-US"/>
        </w:rPr>
        <w:t xml:space="preserve"> – положення вантажу, що утримується відносно горизонту навантаження.</w:t>
      </w:r>
    </w:p>
    <w:p w:rsidR="002716C2" w:rsidRDefault="002716C2" w:rsidP="002716C2">
      <w:pPr>
        <w:pStyle w:val="a0"/>
        <w:ind w:firstLine="567"/>
        <w:rPr>
          <w:lang w:val="uk-UA" w:eastAsia="en-US"/>
        </w:rPr>
      </w:pPr>
      <w:r>
        <w:rPr>
          <w:lang w:val="uk-UA" w:eastAsia="en-US"/>
        </w:rPr>
        <w:t xml:space="preserve">Повна витрата енергії </w:t>
      </w:r>
      <m:oMath>
        <m:sSub>
          <m:sSubPr>
            <m:ctrlPr>
              <w:rPr>
                <w:rFonts w:ascii="Cambria Math" w:eastAsia="Calibri" w:hAnsi="Cambria Math"/>
                <w:i/>
                <w:lang w:val="uk-UA" w:eastAsia="en-US"/>
              </w:rPr>
            </m:ctrlPr>
          </m:sSubPr>
          <m:e>
            <m:r>
              <w:rPr>
                <w:rFonts w:ascii="Cambria Math" w:eastAsia="Calibri" w:hAnsi="Cambria Math"/>
                <w:lang w:val="uk-UA" w:eastAsia="en-US"/>
              </w:rPr>
              <m:t>W</m:t>
            </m:r>
          </m:e>
          <m:sub>
            <m:r>
              <w:rPr>
                <w:rFonts w:ascii="Cambria Math" w:eastAsia="Calibri" w:hAnsi="Cambria Math"/>
                <w:lang w:val="uk-UA" w:eastAsia="en-US"/>
              </w:rPr>
              <m:t>повн</m:t>
            </m:r>
          </m:sub>
        </m:sSub>
      </m:oMath>
      <w:r>
        <w:rPr>
          <w:lang w:val="uk-UA" w:eastAsia="en-US"/>
        </w:rPr>
        <w:t xml:space="preserve"> за час руху </w:t>
      </w:r>
      <m:oMath>
        <m:sSub>
          <m:sSubPr>
            <m:ctrlPr>
              <w:rPr>
                <w:rFonts w:ascii="Cambria Math" w:eastAsia="Calibri" w:hAnsi="Cambria Math"/>
                <w:i/>
                <w:lang w:val="uk-UA" w:eastAsia="en-US"/>
              </w:rPr>
            </m:ctrlPr>
          </m:sSubPr>
          <m:e>
            <m:r>
              <w:rPr>
                <w:rFonts w:ascii="Cambria Math" w:eastAsia="Calibri" w:hAnsi="Cambria Math"/>
                <w:lang w:val="en-US" w:eastAsia="en-US"/>
              </w:rPr>
              <m:t>t</m:t>
            </m:r>
          </m:e>
          <m:sub>
            <m:r>
              <w:rPr>
                <w:rFonts w:ascii="Cambria Math" w:eastAsia="Calibri" w:hAnsi="Cambria Math"/>
                <w:lang w:val="uk-UA" w:eastAsia="en-US"/>
              </w:rPr>
              <m:t>р</m:t>
            </m:r>
          </m:sub>
        </m:sSub>
      </m:oMath>
      <w:r>
        <w:rPr>
          <w:lang w:val="uk-UA" w:eastAsia="en-US"/>
        </w:rPr>
        <w:t xml:space="preserve"> підйомного сосуду на протязі циклу:</w:t>
      </w:r>
    </w:p>
    <w:p w:rsidR="002716C2" w:rsidRDefault="002716C2" w:rsidP="002716C2">
      <w:pPr>
        <w:pStyle w:val="a0"/>
        <w:ind w:firstLine="567"/>
      </w:pPr>
    </w:p>
    <w:p w:rsidR="002716C2" w:rsidRPr="004D7CA8" w:rsidRDefault="00B4703E" w:rsidP="002716C2">
      <w:pPr>
        <w:pStyle w:val="a0"/>
        <w:ind w:firstLine="567"/>
      </w:pPr>
      <m:oMathPara>
        <m:oMath>
          <m:sSub>
            <m:sSubPr>
              <m:ctrlPr>
                <w:rPr>
                  <w:rFonts w:ascii="Cambria Math" w:eastAsia="Calibri" w:hAnsi="Cambria Math"/>
                  <w:i/>
                  <w:lang w:val="uk-UA" w:eastAsia="en-US"/>
                </w:rPr>
              </m:ctrlPr>
            </m:sSubPr>
            <m:e>
              <m:r>
                <w:rPr>
                  <w:rFonts w:ascii="Cambria Math" w:eastAsia="Calibri" w:hAnsi="Cambria Math"/>
                  <w:lang w:val="uk-UA" w:eastAsia="en-US"/>
                </w:rPr>
                <m:t>W</m:t>
              </m:r>
            </m:e>
            <m:sub>
              <m:r>
                <w:rPr>
                  <w:rFonts w:ascii="Cambria Math" w:eastAsia="Calibri" w:hAnsi="Cambria Math"/>
                  <w:lang w:val="uk-UA" w:eastAsia="en-US"/>
                </w:rPr>
                <m:t>повн</m:t>
              </m:r>
            </m:sub>
          </m:sSub>
          <m:r>
            <w:rPr>
              <w:rFonts w:ascii="Cambria Math" w:eastAsia="Calibri" w:hAnsi="Cambria Math"/>
              <w:lang w:val="uk-UA" w:eastAsia="en-US"/>
            </w:rPr>
            <m:t>=</m:t>
          </m:r>
          <m:sSub>
            <m:sSubPr>
              <m:ctrlPr>
                <w:rPr>
                  <w:rFonts w:ascii="Cambria Math" w:eastAsia="Calibri" w:hAnsi="Cambria Math"/>
                  <w:i/>
                  <w:lang w:val="uk-UA" w:eastAsia="en-US"/>
                </w:rPr>
              </m:ctrlPr>
            </m:sSubPr>
            <m:e>
              <m:r>
                <w:rPr>
                  <w:rFonts w:ascii="Cambria Math" w:eastAsia="Calibri" w:hAnsi="Cambria Math"/>
                  <w:lang w:val="uk-UA" w:eastAsia="en-US"/>
                </w:rPr>
                <m:t>W</m:t>
              </m:r>
            </m:e>
            <m:sub>
              <m:r>
                <w:rPr>
                  <w:rFonts w:ascii="Cambria Math" w:eastAsia="Calibri" w:hAnsi="Cambria Math"/>
                  <w:lang w:val="uk-UA" w:eastAsia="en-US"/>
                </w:rPr>
                <m:t>пот</m:t>
              </m:r>
            </m:sub>
          </m:sSub>
          <m:r>
            <w:rPr>
              <w:rFonts w:ascii="Cambria Math" w:eastAsia="Calibri" w:hAnsi="Cambria Math"/>
              <w:lang w:val="uk-UA" w:eastAsia="en-US"/>
            </w:rPr>
            <m:t>=</m:t>
          </m:r>
          <m:sSub>
            <m:sSubPr>
              <m:ctrlPr>
                <w:rPr>
                  <w:rFonts w:ascii="Cambria Math" w:eastAsia="Calibri" w:hAnsi="Cambria Math"/>
                  <w:i/>
                  <w:lang w:val="uk-UA" w:eastAsia="en-US"/>
                </w:rPr>
              </m:ctrlPr>
            </m:sSubPr>
            <m:e>
              <m:r>
                <w:rPr>
                  <w:rFonts w:ascii="Cambria Math" w:eastAsia="Calibri" w:hAnsi="Cambria Math"/>
                  <w:lang w:val="uk-UA" w:eastAsia="en-US"/>
                </w:rPr>
                <m:t>W</m:t>
              </m:r>
            </m:e>
            <m:sub>
              <m:r>
                <w:rPr>
                  <w:rFonts w:ascii="Cambria Math" w:eastAsia="Calibri" w:hAnsi="Cambria Math"/>
                  <w:lang w:val="uk-UA" w:eastAsia="en-US"/>
                </w:rPr>
                <m:t>кін</m:t>
              </m:r>
            </m:sub>
          </m:sSub>
          <m:r>
            <w:rPr>
              <w:rFonts w:ascii="Cambria Math" w:eastAsia="Calibri" w:hAnsi="Cambria Math"/>
              <w:lang w:val="uk-UA" w:eastAsia="en-US"/>
            </w:rPr>
            <m:t>=</m:t>
          </m:r>
          <m:sSub>
            <m:sSubPr>
              <m:ctrlPr>
                <w:rPr>
                  <w:rFonts w:ascii="Cambria Math" w:eastAsia="Calibri" w:hAnsi="Cambria Math"/>
                  <w:i/>
                  <w:lang w:val="uk-UA" w:eastAsia="en-US"/>
                </w:rPr>
              </m:ctrlPr>
            </m:sSubPr>
            <m:e>
              <m:r>
                <w:rPr>
                  <w:rFonts w:ascii="Cambria Math" w:eastAsia="Calibri" w:hAnsi="Cambria Math"/>
                  <w:lang w:val="en-US" w:eastAsia="en-US"/>
                </w:rPr>
                <m:t>t</m:t>
              </m:r>
            </m:e>
            <m:sub>
              <m:r>
                <w:rPr>
                  <w:rFonts w:ascii="Cambria Math" w:eastAsia="Calibri" w:hAnsi="Cambria Math"/>
                  <w:lang w:val="uk-UA" w:eastAsia="en-US"/>
                </w:rPr>
                <m:t>р</m:t>
              </m:r>
            </m:sub>
          </m:sSub>
          <m:sSub>
            <m:sSubPr>
              <m:ctrlPr>
                <w:rPr>
                  <w:rFonts w:ascii="Cambria Math" w:eastAsia="Calibri" w:hAnsi="Cambria Math"/>
                  <w:i/>
                  <w:lang w:val="uk-UA" w:eastAsia="en-US"/>
                </w:rPr>
              </m:ctrlPr>
            </m:sSubPr>
            <m:e>
              <m:r>
                <w:rPr>
                  <w:rFonts w:ascii="Cambria Math" w:eastAsia="Calibri" w:hAnsi="Cambria Math"/>
                  <w:lang w:val="uk-UA" w:eastAsia="en-US"/>
                </w:rPr>
                <m:t>А</m:t>
              </m:r>
            </m:e>
            <m:sub>
              <m:r>
                <w:rPr>
                  <w:rFonts w:ascii="Cambria Math" w:eastAsia="Calibri" w:hAnsi="Cambria Math"/>
                  <w:lang w:val="uk-UA" w:eastAsia="en-US"/>
                </w:rPr>
                <m:t>С</m:t>
              </m:r>
            </m:sub>
          </m:sSub>
          <m:d>
            <m:dPr>
              <m:ctrlPr>
                <w:rPr>
                  <w:rFonts w:ascii="Cambria Math" w:eastAsia="Calibri" w:hAnsi="Cambria Math"/>
                  <w:i/>
                  <w:lang w:val="uk-UA" w:eastAsia="en-US"/>
                </w:rPr>
              </m:ctrlPr>
            </m:dPr>
            <m:e>
              <m:r>
                <w:rPr>
                  <w:rFonts w:ascii="Cambria Math" w:eastAsia="Calibri" w:hAnsi="Cambria Math"/>
                  <w:lang w:val="uk-UA" w:eastAsia="en-US"/>
                </w:rPr>
                <m:t>Кg</m:t>
              </m:r>
              <m:sSub>
                <m:sSubPr>
                  <m:ctrlPr>
                    <w:rPr>
                      <w:rFonts w:ascii="Cambria Math" w:eastAsia="Calibri" w:hAnsi="Cambria Math"/>
                      <w:i/>
                      <w:lang w:val="uk-UA" w:eastAsia="en-US"/>
                    </w:rPr>
                  </m:ctrlPr>
                </m:sSubPr>
                <m:e>
                  <m:r>
                    <w:rPr>
                      <w:rFonts w:ascii="Cambria Math" w:eastAsia="Calibri" w:hAnsi="Cambria Math"/>
                      <w:lang w:val="uk-UA" w:eastAsia="en-US"/>
                    </w:rPr>
                    <m:t>H</m:t>
                  </m:r>
                </m:e>
                <m:sub>
                  <m:r>
                    <w:rPr>
                      <w:rFonts w:ascii="Cambria Math" w:eastAsia="Calibri" w:hAnsi="Cambria Math"/>
                      <w:lang w:val="uk-UA" w:eastAsia="en-US"/>
                    </w:rPr>
                    <m:t>п</m:t>
                  </m:r>
                </m:sub>
              </m:sSub>
              <m:r>
                <w:rPr>
                  <w:rFonts w:ascii="Cambria Math" w:eastAsia="Calibri" w:hAnsi="Cambria Math"/>
                  <w:lang w:val="uk-UA" w:eastAsia="en-US"/>
                </w:rPr>
                <m:t>+0,5</m:t>
              </m:r>
              <m:sSubSup>
                <m:sSubSupPr>
                  <m:ctrlPr>
                    <w:rPr>
                      <w:rFonts w:ascii="Cambria Math" w:hAnsi="Cambria Math"/>
                    </w:rPr>
                  </m:ctrlPr>
                </m:sSubSupPr>
                <m:e>
                  <m:r>
                    <m:rPr>
                      <m:sty m:val="p"/>
                    </m:rPr>
                    <w:rPr>
                      <w:rFonts w:ascii="Cambria Math" w:hAnsi="Cambria Math"/>
                    </w:rPr>
                    <m:t>V</m:t>
                  </m:r>
                </m:e>
                <m:sub>
                  <m:r>
                    <w:rPr>
                      <w:rFonts w:ascii="Cambria Math" w:hAnsi="Cambria Math"/>
                    </w:rPr>
                    <m:t>ср</m:t>
                  </m:r>
                </m:sub>
                <m:sup>
                  <m:r>
                    <w:rPr>
                      <w:rFonts w:ascii="Cambria Math" w:hAnsi="Cambria Math"/>
                    </w:rPr>
                    <m:t>2</m:t>
                  </m:r>
                </m:sup>
              </m:sSubSup>
              <m:ctrlPr>
                <w:rPr>
                  <w:rFonts w:ascii="Cambria Math" w:hAnsi="Cambria Math"/>
                  <w:i/>
                </w:rPr>
              </m:ctrlPr>
            </m:e>
          </m:d>
          <m:r>
            <w:rPr>
              <w:rFonts w:ascii="Cambria Math" w:hAnsi="Cambria Math"/>
            </w:rPr>
            <m:t>,</m:t>
          </m:r>
        </m:oMath>
      </m:oMathPara>
    </w:p>
    <w:p w:rsidR="002716C2" w:rsidRDefault="002716C2" w:rsidP="002716C2">
      <w:pPr>
        <w:pStyle w:val="a0"/>
        <w:ind w:firstLine="567"/>
      </w:pPr>
    </w:p>
    <w:p w:rsidR="002716C2" w:rsidRPr="004D7CA8" w:rsidRDefault="002716C2" w:rsidP="002716C2">
      <w:pPr>
        <w:pStyle w:val="a0"/>
        <w:ind w:firstLine="567"/>
        <w:rPr>
          <w:lang w:val="uk-UA" w:eastAsia="en-US"/>
        </w:rPr>
      </w:pPr>
      <w:r>
        <w:rPr>
          <w:lang w:val="uk-UA"/>
        </w:rPr>
        <w:t xml:space="preserve">де </w:t>
      </w:r>
      <m:oMath>
        <m:sSub>
          <m:sSubPr>
            <m:ctrlPr>
              <w:rPr>
                <w:rFonts w:ascii="Cambria Math" w:eastAsia="Calibri" w:hAnsi="Cambria Math"/>
                <w:i/>
                <w:lang w:val="uk-UA" w:eastAsia="en-US"/>
              </w:rPr>
            </m:ctrlPr>
          </m:sSubPr>
          <m:e>
            <m:r>
              <w:rPr>
                <w:rFonts w:ascii="Cambria Math" w:eastAsia="Calibri" w:hAnsi="Cambria Math"/>
                <w:lang w:val="uk-UA" w:eastAsia="en-US"/>
              </w:rPr>
              <m:t>W</m:t>
            </m:r>
          </m:e>
          <m:sub>
            <m:r>
              <w:rPr>
                <w:rFonts w:ascii="Cambria Math" w:eastAsia="Calibri" w:hAnsi="Cambria Math"/>
                <w:lang w:val="uk-UA" w:eastAsia="en-US"/>
              </w:rPr>
              <m:t>пот</m:t>
            </m:r>
          </m:sub>
        </m:sSub>
        <m:r>
          <w:rPr>
            <w:rFonts w:ascii="Cambria Math" w:eastAsia="Calibri" w:hAnsi="Cambria Math"/>
            <w:lang w:val="uk-UA" w:eastAsia="en-US"/>
          </w:rPr>
          <m:t xml:space="preserve">, </m:t>
        </m:r>
        <m:sSub>
          <m:sSubPr>
            <m:ctrlPr>
              <w:rPr>
                <w:rFonts w:ascii="Cambria Math" w:eastAsia="Calibri" w:hAnsi="Cambria Math"/>
                <w:i/>
                <w:lang w:val="uk-UA" w:eastAsia="en-US"/>
              </w:rPr>
            </m:ctrlPr>
          </m:sSubPr>
          <m:e>
            <m:r>
              <w:rPr>
                <w:rFonts w:ascii="Cambria Math" w:eastAsia="Calibri" w:hAnsi="Cambria Math"/>
                <w:lang w:val="uk-UA" w:eastAsia="en-US"/>
              </w:rPr>
              <m:t>W</m:t>
            </m:r>
          </m:e>
          <m:sub>
            <m:r>
              <w:rPr>
                <w:rFonts w:ascii="Cambria Math" w:eastAsia="Calibri" w:hAnsi="Cambria Math"/>
                <w:lang w:val="uk-UA" w:eastAsia="en-US"/>
              </w:rPr>
              <m:t>кін</m:t>
            </m:r>
          </m:sub>
        </m:sSub>
      </m:oMath>
      <w:r>
        <w:rPr>
          <w:lang w:val="uk-UA" w:eastAsia="en-US"/>
        </w:rPr>
        <w:t xml:space="preserve"> – витрати потенційної та </w:t>
      </w:r>
      <w:r w:rsidRPr="004D7CA8">
        <w:rPr>
          <w:lang w:val="uk-UA" w:eastAsia="en-US"/>
        </w:rPr>
        <w:t>кінетичної енергії.</w:t>
      </w:r>
    </w:p>
    <w:p w:rsidR="002716C2" w:rsidRDefault="002716C2" w:rsidP="002716C2">
      <w:pPr>
        <w:pStyle w:val="a0"/>
        <w:ind w:firstLine="567"/>
        <w:rPr>
          <w:lang w:val="uk-UA" w:eastAsia="en-US"/>
        </w:rPr>
      </w:pPr>
    </w:p>
    <w:p w:rsidR="002716C2" w:rsidRDefault="002716C2" w:rsidP="002716C2">
      <w:pPr>
        <w:pStyle w:val="a0"/>
        <w:ind w:firstLine="567"/>
        <w:rPr>
          <w:lang w:val="uk-UA" w:eastAsia="en-US"/>
        </w:rPr>
      </w:pPr>
      <w:r w:rsidRPr="004D7CA8">
        <w:rPr>
          <w:lang w:val="uk-UA" w:eastAsia="en-US"/>
        </w:rPr>
        <w:lastRenderedPageBreak/>
        <w:t xml:space="preserve">Виконавши заміну в цьому рівнянні </w:t>
      </w:r>
      <m:oMath>
        <m:sSub>
          <m:sSubPr>
            <m:ctrlPr>
              <w:rPr>
                <w:rFonts w:ascii="Cambria Math" w:eastAsia="Calibri" w:hAnsi="Cambria Math"/>
                <w:i/>
                <w:lang w:val="uk-UA" w:eastAsia="en-US"/>
              </w:rPr>
            </m:ctrlPr>
          </m:sSubPr>
          <m:e>
            <m:r>
              <w:rPr>
                <w:rFonts w:ascii="Cambria Math" w:eastAsia="Calibri" w:hAnsi="Cambria Math"/>
                <w:lang w:val="uk-UA" w:eastAsia="en-US"/>
              </w:rPr>
              <m:t>t</m:t>
            </m:r>
          </m:e>
          <m:sub>
            <m:r>
              <w:rPr>
                <w:rFonts w:ascii="Cambria Math" w:eastAsia="Calibri" w:hAnsi="Cambria Math"/>
                <w:lang w:val="uk-UA" w:eastAsia="en-US"/>
              </w:rPr>
              <m:t>р</m:t>
            </m:r>
          </m:sub>
        </m:sSub>
        <m:r>
          <w:rPr>
            <w:rFonts w:ascii="Cambria Math" w:eastAsia="Calibri" w:hAnsi="Cambria Math"/>
            <w:lang w:val="uk-UA" w:eastAsia="en-US"/>
          </w:rPr>
          <m:t>=</m:t>
        </m:r>
        <m:f>
          <m:fPr>
            <m:type m:val="lin"/>
            <m:ctrlPr>
              <w:rPr>
                <w:rFonts w:ascii="Cambria Math" w:eastAsia="Calibri" w:hAnsi="Cambria Math"/>
                <w:i/>
                <w:lang w:val="uk-UA" w:eastAsia="en-US"/>
              </w:rPr>
            </m:ctrlPr>
          </m:fPr>
          <m:num>
            <m:sSub>
              <m:sSubPr>
                <m:ctrlPr>
                  <w:rPr>
                    <w:rFonts w:ascii="Cambria Math" w:eastAsia="Calibri" w:hAnsi="Cambria Math"/>
                    <w:i/>
                    <w:lang w:val="uk-UA" w:eastAsia="en-US"/>
                  </w:rPr>
                </m:ctrlPr>
              </m:sSubPr>
              <m:e>
                <m:r>
                  <w:rPr>
                    <w:rFonts w:ascii="Cambria Math" w:eastAsia="Calibri" w:hAnsi="Cambria Math"/>
                    <w:lang w:val="uk-UA" w:eastAsia="en-US"/>
                  </w:rPr>
                  <m:t>H</m:t>
                </m:r>
              </m:e>
              <m:sub>
                <m:r>
                  <w:rPr>
                    <w:rFonts w:ascii="Cambria Math" w:eastAsia="Calibri" w:hAnsi="Cambria Math"/>
                    <w:lang w:val="uk-UA" w:eastAsia="en-US"/>
                  </w:rPr>
                  <m:t>п</m:t>
                </m:r>
              </m:sub>
            </m:sSub>
          </m:num>
          <m:den>
            <m:sSub>
              <m:sSubPr>
                <m:ctrlPr>
                  <w:rPr>
                    <w:rFonts w:ascii="Cambria Math" w:eastAsia="Calibri" w:hAnsi="Cambria Math"/>
                    <w:i/>
                    <w:lang w:val="uk-UA" w:eastAsia="en-US"/>
                  </w:rPr>
                </m:ctrlPr>
              </m:sSubPr>
              <m:e>
                <m:r>
                  <w:rPr>
                    <w:rFonts w:ascii="Cambria Math" w:eastAsia="Calibri" w:hAnsi="Cambria Math"/>
                    <w:lang w:val="uk-UA" w:eastAsia="en-US"/>
                  </w:rPr>
                  <m:t>V</m:t>
                </m:r>
              </m:e>
              <m:sub>
                <m:r>
                  <w:rPr>
                    <w:rFonts w:ascii="Cambria Math" w:eastAsia="Calibri" w:hAnsi="Cambria Math"/>
                    <w:lang w:val="uk-UA" w:eastAsia="en-US"/>
                  </w:rPr>
                  <m:t>ср</m:t>
                </m:r>
              </m:sub>
            </m:sSub>
          </m:den>
        </m:f>
        <m:r>
          <w:rPr>
            <w:rFonts w:ascii="Cambria Math" w:eastAsia="Calibri" w:hAnsi="Cambria Math"/>
            <w:lang w:val="uk-UA" w:eastAsia="en-US"/>
          </w:rPr>
          <m:t>,</m:t>
        </m:r>
      </m:oMath>
      <w:r w:rsidRPr="004D7CA8">
        <w:rPr>
          <w:lang w:val="uk-UA" w:eastAsia="en-US"/>
        </w:rPr>
        <w:t xml:space="preserve"> приведемо його до виду</w:t>
      </w:r>
    </w:p>
    <w:p w:rsidR="002716C2" w:rsidRDefault="002716C2" w:rsidP="002716C2">
      <w:pPr>
        <w:pStyle w:val="a0"/>
        <w:ind w:firstLine="567"/>
        <w:rPr>
          <w:lang w:val="uk-UA" w:eastAsia="en-US"/>
        </w:rPr>
      </w:pPr>
    </w:p>
    <w:p w:rsidR="002716C2" w:rsidRPr="004D7CA8" w:rsidRDefault="00B4703E" w:rsidP="002716C2">
      <w:pPr>
        <w:pStyle w:val="a0"/>
        <w:ind w:firstLine="567"/>
        <w:rPr>
          <w:lang w:val="uk-UA" w:eastAsia="en-US"/>
        </w:rPr>
      </w:pPr>
      <m:oMathPara>
        <m:oMath>
          <m:sSub>
            <m:sSubPr>
              <m:ctrlPr>
                <w:rPr>
                  <w:rFonts w:ascii="Cambria Math" w:eastAsia="Calibri" w:hAnsi="Cambria Math"/>
                  <w:i/>
                  <w:lang w:val="uk-UA" w:eastAsia="en-US"/>
                </w:rPr>
              </m:ctrlPr>
            </m:sSubPr>
            <m:e>
              <m:r>
                <w:rPr>
                  <w:rFonts w:ascii="Cambria Math" w:eastAsia="Calibri" w:hAnsi="Cambria Math"/>
                  <w:lang w:val="uk-UA" w:eastAsia="en-US"/>
                </w:rPr>
                <m:t>W</m:t>
              </m:r>
            </m:e>
            <m:sub>
              <m:r>
                <w:rPr>
                  <w:rFonts w:ascii="Cambria Math" w:eastAsia="Calibri" w:hAnsi="Cambria Math"/>
                  <w:lang w:val="uk-UA" w:eastAsia="en-US"/>
                </w:rPr>
                <m:t>повн</m:t>
              </m:r>
            </m:sub>
          </m:sSub>
          <m:r>
            <w:rPr>
              <w:rFonts w:ascii="Cambria Math" w:eastAsia="Calibri" w:hAnsi="Cambria Math"/>
              <w:lang w:val="uk-UA" w:eastAsia="en-US"/>
            </w:rPr>
            <m:t>=</m:t>
          </m:r>
          <m:f>
            <m:fPr>
              <m:ctrlPr>
                <w:rPr>
                  <w:rFonts w:ascii="Cambria Math" w:eastAsia="Calibri" w:hAnsi="Cambria Math"/>
                  <w:i/>
                  <w:lang w:val="uk-UA" w:eastAsia="en-US"/>
                </w:rPr>
              </m:ctrlPr>
            </m:fPr>
            <m:num>
              <m:r>
                <m:rPr>
                  <m:sty m:val="p"/>
                </m:rPr>
                <w:rPr>
                  <w:rFonts w:ascii="Cambria Math" w:hAnsi="Cambria Math"/>
                  <w:lang w:val="uk-UA" w:eastAsia="en-US"/>
                </w:rPr>
                <m:t>(</m:t>
              </m:r>
              <m:r>
                <w:rPr>
                  <w:rFonts w:ascii="Cambria Math" w:eastAsia="Calibri" w:hAnsi="Cambria Math"/>
                  <w:lang w:val="uk-UA" w:eastAsia="en-US"/>
                </w:rPr>
                <m:t>К</m:t>
              </m:r>
              <m:sSub>
                <m:sSubPr>
                  <m:ctrlPr>
                    <w:rPr>
                      <w:rFonts w:ascii="Cambria Math" w:eastAsia="Calibri" w:hAnsi="Cambria Math"/>
                      <w:i/>
                      <w:lang w:val="uk-UA" w:eastAsia="en-US"/>
                    </w:rPr>
                  </m:ctrlPr>
                </m:sSubPr>
                <m:e>
                  <m:r>
                    <w:rPr>
                      <w:rFonts w:ascii="Cambria Math" w:eastAsia="Calibri" w:hAnsi="Cambria Math"/>
                      <w:lang w:val="uk-UA" w:eastAsia="en-US"/>
                    </w:rPr>
                    <m:t>А</m:t>
                  </m:r>
                </m:e>
                <m:sub>
                  <m:r>
                    <w:rPr>
                      <w:rFonts w:ascii="Cambria Math" w:eastAsia="Calibri" w:hAnsi="Cambria Math"/>
                      <w:lang w:val="uk-UA" w:eastAsia="en-US"/>
                    </w:rPr>
                    <m:t>С</m:t>
                  </m:r>
                </m:sub>
              </m:sSub>
              <m:r>
                <w:rPr>
                  <w:rFonts w:ascii="Cambria Math" w:eastAsia="Calibri" w:hAnsi="Cambria Math"/>
                  <w:lang w:val="uk-UA" w:eastAsia="en-US"/>
                </w:rPr>
                <m:t>g</m:t>
              </m:r>
              <m:sSubSup>
                <m:sSubSupPr>
                  <m:ctrlPr>
                    <w:rPr>
                      <w:rFonts w:ascii="Cambria Math" w:eastAsia="Calibri" w:hAnsi="Cambria Math"/>
                      <w:i/>
                      <w:lang w:val="uk-UA" w:eastAsia="en-US"/>
                    </w:rPr>
                  </m:ctrlPr>
                </m:sSubSupPr>
                <m:e>
                  <m:r>
                    <w:rPr>
                      <w:rFonts w:ascii="Cambria Math" w:eastAsia="Calibri" w:hAnsi="Cambria Math"/>
                      <w:lang w:val="uk-UA" w:eastAsia="en-US"/>
                    </w:rPr>
                    <m:t>H</m:t>
                  </m:r>
                </m:e>
                <m:sub>
                  <m:r>
                    <w:rPr>
                      <w:rFonts w:ascii="Cambria Math" w:eastAsia="Calibri" w:hAnsi="Cambria Math"/>
                      <w:lang w:val="uk-UA" w:eastAsia="en-US"/>
                    </w:rPr>
                    <m:t>п</m:t>
                  </m:r>
                </m:sub>
                <m:sup>
                  <m:r>
                    <w:rPr>
                      <w:rFonts w:ascii="Cambria Math" w:eastAsia="Calibri" w:hAnsi="Cambria Math"/>
                      <w:lang w:val="uk-UA" w:eastAsia="en-US"/>
                    </w:rPr>
                    <m:t>2</m:t>
                  </m:r>
                </m:sup>
              </m:sSubSup>
              <m:r>
                <w:rPr>
                  <w:rFonts w:ascii="Cambria Math" w:eastAsia="Calibri" w:hAnsi="Cambria Math"/>
                  <w:lang w:val="uk-UA" w:eastAsia="en-US"/>
                </w:rPr>
                <m:t>)</m:t>
              </m:r>
            </m:num>
            <m:den>
              <m:sSub>
                <m:sSubPr>
                  <m:ctrlPr>
                    <w:rPr>
                      <w:rFonts w:ascii="Cambria Math" w:eastAsia="Calibri" w:hAnsi="Cambria Math"/>
                      <w:i/>
                      <w:lang w:val="uk-UA" w:eastAsia="en-US"/>
                    </w:rPr>
                  </m:ctrlPr>
                </m:sSubPr>
                <m:e>
                  <m:r>
                    <w:rPr>
                      <w:rFonts w:ascii="Cambria Math" w:eastAsia="Calibri" w:hAnsi="Cambria Math"/>
                      <w:lang w:val="uk-UA" w:eastAsia="en-US"/>
                    </w:rPr>
                    <m:t>V</m:t>
                  </m:r>
                </m:e>
                <m:sub>
                  <m:r>
                    <w:rPr>
                      <w:rFonts w:ascii="Cambria Math" w:eastAsia="Calibri" w:hAnsi="Cambria Math"/>
                      <w:lang w:val="uk-UA" w:eastAsia="en-US"/>
                    </w:rPr>
                    <m:t>ср</m:t>
                  </m:r>
                </m:sub>
              </m:sSub>
            </m:den>
          </m:f>
          <m:r>
            <w:rPr>
              <w:rFonts w:ascii="Cambria Math" w:eastAsia="Calibri" w:hAnsi="Cambria Math"/>
              <w:lang w:val="uk-UA" w:eastAsia="en-US"/>
            </w:rPr>
            <m:t>+0,5</m:t>
          </m:r>
          <m:sSub>
            <m:sSubPr>
              <m:ctrlPr>
                <w:rPr>
                  <w:rFonts w:ascii="Cambria Math" w:eastAsia="Calibri" w:hAnsi="Cambria Math"/>
                  <w:i/>
                  <w:lang w:val="uk-UA" w:eastAsia="en-US"/>
                </w:rPr>
              </m:ctrlPr>
            </m:sSubPr>
            <m:e>
              <m:r>
                <w:rPr>
                  <w:rFonts w:ascii="Cambria Math" w:eastAsia="Calibri" w:hAnsi="Cambria Math"/>
                  <w:lang w:val="uk-UA" w:eastAsia="en-US"/>
                </w:rPr>
                <m:t>А</m:t>
              </m:r>
            </m:e>
            <m:sub>
              <m:r>
                <w:rPr>
                  <w:rFonts w:ascii="Cambria Math" w:eastAsia="Calibri" w:hAnsi="Cambria Math"/>
                  <w:lang w:val="uk-UA" w:eastAsia="en-US"/>
                </w:rPr>
                <m:t>С</m:t>
              </m:r>
            </m:sub>
          </m:sSub>
          <m:sSub>
            <m:sSubPr>
              <m:ctrlPr>
                <w:rPr>
                  <w:rFonts w:ascii="Cambria Math" w:eastAsia="Calibri" w:hAnsi="Cambria Math"/>
                  <w:i/>
                  <w:lang w:val="uk-UA" w:eastAsia="en-US"/>
                </w:rPr>
              </m:ctrlPr>
            </m:sSubPr>
            <m:e>
              <m:r>
                <w:rPr>
                  <w:rFonts w:ascii="Cambria Math" w:eastAsia="Calibri" w:hAnsi="Cambria Math"/>
                  <w:lang w:val="uk-UA" w:eastAsia="en-US"/>
                </w:rPr>
                <m:t>H</m:t>
              </m:r>
            </m:e>
            <m:sub>
              <m:r>
                <w:rPr>
                  <w:rFonts w:ascii="Cambria Math" w:eastAsia="Calibri" w:hAnsi="Cambria Math"/>
                  <w:lang w:val="uk-UA" w:eastAsia="en-US"/>
                </w:rPr>
                <m:t>п</m:t>
              </m:r>
            </m:sub>
          </m:sSub>
          <m:sSub>
            <m:sSubPr>
              <m:ctrlPr>
                <w:rPr>
                  <w:rFonts w:ascii="Cambria Math" w:eastAsia="Calibri" w:hAnsi="Cambria Math"/>
                  <w:i/>
                  <w:lang w:val="uk-UA" w:eastAsia="en-US"/>
                </w:rPr>
              </m:ctrlPr>
            </m:sSubPr>
            <m:e>
              <m:r>
                <w:rPr>
                  <w:rFonts w:ascii="Cambria Math" w:eastAsia="Calibri" w:hAnsi="Cambria Math"/>
                  <w:lang w:val="uk-UA" w:eastAsia="en-US"/>
                </w:rPr>
                <m:t>V</m:t>
              </m:r>
            </m:e>
            <m:sub>
              <m:r>
                <w:rPr>
                  <w:rFonts w:ascii="Cambria Math" w:eastAsia="Calibri" w:hAnsi="Cambria Math"/>
                  <w:lang w:val="uk-UA" w:eastAsia="en-US"/>
                </w:rPr>
                <m:t>ср</m:t>
              </m:r>
            </m:sub>
          </m:sSub>
          <m:r>
            <w:rPr>
              <w:rFonts w:ascii="Cambria Math" w:eastAsia="Calibri" w:hAnsi="Cambria Math"/>
              <w:lang w:val="uk-UA" w:eastAsia="en-US"/>
            </w:rPr>
            <m:t>.</m:t>
          </m:r>
        </m:oMath>
      </m:oMathPara>
    </w:p>
    <w:p w:rsidR="002716C2" w:rsidRDefault="002716C2" w:rsidP="002716C2">
      <w:pPr>
        <w:pStyle w:val="a0"/>
        <w:ind w:firstLine="567"/>
        <w:rPr>
          <w:lang w:val="uk-UA" w:eastAsia="en-US"/>
        </w:rPr>
      </w:pPr>
    </w:p>
    <w:p w:rsidR="002716C2" w:rsidRDefault="002716C2" w:rsidP="002716C2">
      <w:pPr>
        <w:pStyle w:val="a0"/>
        <w:ind w:firstLine="567"/>
        <w:rPr>
          <w:lang w:val="uk-UA" w:eastAsia="en-US"/>
        </w:rPr>
      </w:pPr>
      <w:proofErr w:type="spellStart"/>
      <w:r>
        <w:rPr>
          <w:lang w:val="uk-UA" w:eastAsia="en-US"/>
        </w:rPr>
        <w:t>Продиференціювашви</w:t>
      </w:r>
      <w:proofErr w:type="spellEnd"/>
      <w:r>
        <w:rPr>
          <w:lang w:val="uk-UA" w:eastAsia="en-US"/>
        </w:rPr>
        <w:t xml:space="preserve"> це рівняння по </w:t>
      </w:r>
      <m:oMath>
        <m:sSub>
          <m:sSubPr>
            <m:ctrlPr>
              <w:rPr>
                <w:rFonts w:ascii="Cambria Math" w:eastAsia="Calibri" w:hAnsi="Cambria Math"/>
                <w:i/>
                <w:lang w:val="uk-UA" w:eastAsia="en-US"/>
              </w:rPr>
            </m:ctrlPr>
          </m:sSubPr>
          <m:e>
            <m:r>
              <w:rPr>
                <w:rFonts w:ascii="Cambria Math" w:eastAsia="Calibri" w:hAnsi="Cambria Math"/>
                <w:lang w:val="uk-UA" w:eastAsia="en-US"/>
              </w:rPr>
              <m:t>V</m:t>
            </m:r>
          </m:e>
          <m:sub>
            <m:r>
              <w:rPr>
                <w:rFonts w:ascii="Cambria Math" w:eastAsia="Calibri" w:hAnsi="Cambria Math"/>
                <w:lang w:val="uk-UA" w:eastAsia="en-US"/>
              </w:rPr>
              <m:t>ср</m:t>
            </m:r>
          </m:sub>
        </m:sSub>
      </m:oMath>
      <w:r>
        <w:rPr>
          <w:lang w:val="uk-UA" w:eastAsia="en-US"/>
        </w:rPr>
        <w:t xml:space="preserve"> та прирівнявши отриманий вираз до нуля, отримаємо формулу для визначення оптимальної по критерію енергозатрат величини середньої швидкості підйомних сосудів:</w:t>
      </w:r>
    </w:p>
    <w:p w:rsidR="002716C2" w:rsidRDefault="002716C2" w:rsidP="002716C2">
      <w:pPr>
        <w:pStyle w:val="a0"/>
        <w:ind w:firstLine="567"/>
        <w:rPr>
          <w:lang w:val="uk-UA" w:eastAsia="en-US"/>
        </w:rPr>
      </w:pPr>
    </w:p>
    <w:p w:rsidR="002716C2" w:rsidRPr="004D7CA8" w:rsidRDefault="00B4703E" w:rsidP="002716C2">
      <w:pPr>
        <w:pStyle w:val="a0"/>
        <w:ind w:firstLine="567"/>
        <w:jc w:val="center"/>
        <w:rPr>
          <w:lang w:val="uk-UA" w:eastAsia="en-US"/>
        </w:rPr>
      </w:pPr>
      <m:oMathPara>
        <m:oMath>
          <m:sSubSup>
            <m:sSubSupPr>
              <m:ctrlPr>
                <w:rPr>
                  <w:rFonts w:ascii="Cambria Math" w:eastAsia="Calibri" w:hAnsi="Cambria Math"/>
                  <w:i/>
                  <w:lang w:val="uk-UA" w:eastAsia="en-US"/>
                </w:rPr>
              </m:ctrlPr>
            </m:sSubSupPr>
            <m:e>
              <m:r>
                <w:rPr>
                  <w:rFonts w:ascii="Cambria Math" w:eastAsia="Calibri" w:hAnsi="Cambria Math"/>
                  <w:lang w:val="uk-UA" w:eastAsia="en-US"/>
                </w:rPr>
                <m:t>V</m:t>
              </m:r>
            </m:e>
            <m:sub>
              <m:r>
                <w:rPr>
                  <w:rFonts w:ascii="Cambria Math" w:eastAsia="Calibri" w:hAnsi="Cambria Math"/>
                  <w:lang w:val="uk-UA" w:eastAsia="en-US"/>
                </w:rPr>
                <m:t>ср</m:t>
              </m:r>
            </m:sub>
            <m:sup>
              <m:r>
                <w:rPr>
                  <w:rFonts w:ascii="Cambria Math" w:eastAsia="Calibri" w:hAnsi="Cambria Math"/>
                  <w:lang w:val="uk-UA" w:eastAsia="en-US"/>
                </w:rPr>
                <m:t>опт</m:t>
              </m:r>
            </m:sup>
          </m:sSubSup>
          <m:r>
            <w:rPr>
              <w:rFonts w:ascii="Cambria Math" w:eastAsia="Calibri" w:hAnsi="Cambria Math"/>
              <w:lang w:val="uk-UA" w:eastAsia="en-US"/>
            </w:rPr>
            <m:t>=</m:t>
          </m:r>
          <m:rad>
            <m:radPr>
              <m:degHide m:val="1"/>
              <m:ctrlPr>
                <w:rPr>
                  <w:rFonts w:ascii="Cambria Math" w:eastAsia="Calibri" w:hAnsi="Cambria Math"/>
                  <w:i/>
                  <w:lang w:val="uk-UA" w:eastAsia="en-US"/>
                </w:rPr>
              </m:ctrlPr>
            </m:radPr>
            <m:deg/>
            <m:e>
              <m:r>
                <w:rPr>
                  <w:rFonts w:ascii="Cambria Math" w:eastAsia="Calibri" w:hAnsi="Cambria Math"/>
                  <w:lang w:val="uk-UA" w:eastAsia="en-US"/>
                </w:rPr>
                <m:t>2Кg</m:t>
              </m:r>
              <m:sSub>
                <m:sSubPr>
                  <m:ctrlPr>
                    <w:rPr>
                      <w:rFonts w:ascii="Cambria Math" w:eastAsia="Calibri" w:hAnsi="Cambria Math"/>
                      <w:i/>
                      <w:lang w:val="uk-UA" w:eastAsia="en-US"/>
                    </w:rPr>
                  </m:ctrlPr>
                </m:sSubPr>
                <m:e>
                  <m:r>
                    <w:rPr>
                      <w:rFonts w:ascii="Cambria Math" w:eastAsia="Calibri" w:hAnsi="Cambria Math"/>
                      <w:lang w:val="uk-UA" w:eastAsia="en-US"/>
                    </w:rPr>
                    <m:t>H</m:t>
                  </m:r>
                </m:e>
                <m:sub>
                  <m:r>
                    <w:rPr>
                      <w:rFonts w:ascii="Cambria Math" w:eastAsia="Calibri" w:hAnsi="Cambria Math"/>
                      <w:lang w:val="uk-UA" w:eastAsia="en-US"/>
                    </w:rPr>
                    <m:t>п</m:t>
                  </m:r>
                </m:sub>
              </m:sSub>
            </m:e>
          </m:rad>
          <m:r>
            <w:rPr>
              <w:rFonts w:ascii="Cambria Math" w:eastAsia="Calibri" w:hAnsi="Cambria Math"/>
              <w:lang w:val="uk-UA" w:eastAsia="en-US"/>
            </w:rPr>
            <m:t>.</m:t>
          </m:r>
        </m:oMath>
      </m:oMathPara>
    </w:p>
    <w:p w:rsidR="002716C2" w:rsidRDefault="002716C2" w:rsidP="002716C2">
      <w:pPr>
        <w:pStyle w:val="a0"/>
        <w:ind w:firstLine="567"/>
        <w:jc w:val="center"/>
        <w:rPr>
          <w:lang w:val="uk-UA" w:eastAsia="en-US"/>
        </w:rPr>
      </w:pPr>
    </w:p>
    <w:p w:rsidR="002716C2" w:rsidRDefault="002716C2" w:rsidP="002716C2">
      <w:pPr>
        <w:pStyle w:val="a0"/>
        <w:ind w:firstLine="567"/>
        <w:jc w:val="left"/>
        <w:rPr>
          <w:lang w:val="uk-UA" w:eastAsia="en-US"/>
        </w:rPr>
      </w:pPr>
      <w:r>
        <w:rPr>
          <w:lang w:val="uk-UA" w:eastAsia="en-US"/>
        </w:rPr>
        <w:t xml:space="preserve">Однак, значення </w:t>
      </w:r>
      <m:oMath>
        <m:sSubSup>
          <m:sSubSupPr>
            <m:ctrlPr>
              <w:rPr>
                <w:rFonts w:ascii="Cambria Math" w:eastAsia="Calibri" w:hAnsi="Cambria Math"/>
                <w:i/>
                <w:lang w:val="uk-UA" w:eastAsia="en-US"/>
              </w:rPr>
            </m:ctrlPr>
          </m:sSubSupPr>
          <m:e>
            <m:r>
              <w:rPr>
                <w:rFonts w:ascii="Cambria Math" w:eastAsia="Calibri" w:hAnsi="Cambria Math"/>
                <w:lang w:val="uk-UA" w:eastAsia="en-US"/>
              </w:rPr>
              <m:t>V</m:t>
            </m:r>
          </m:e>
          <m:sub>
            <m:r>
              <w:rPr>
                <w:rFonts w:ascii="Cambria Math" w:eastAsia="Calibri" w:hAnsi="Cambria Math"/>
                <w:lang w:val="uk-UA" w:eastAsia="en-US"/>
              </w:rPr>
              <m:t>ср</m:t>
            </m:r>
          </m:sub>
          <m:sup>
            <m:r>
              <w:rPr>
                <w:rFonts w:ascii="Cambria Math" w:eastAsia="Calibri" w:hAnsi="Cambria Math"/>
                <w:lang w:val="uk-UA" w:eastAsia="en-US"/>
              </w:rPr>
              <m:t>опт</m:t>
            </m:r>
          </m:sup>
        </m:sSubSup>
      </m:oMath>
      <w:r>
        <w:rPr>
          <w:lang w:val="uk-UA" w:eastAsia="en-US"/>
        </w:rPr>
        <w:t xml:space="preserve">, що були знайдені по даній формулі, можуть представляти інтерес лише з теоретичної точки зору, так як екстремуми функції </w:t>
      </w:r>
      <m:oMath>
        <m:sSub>
          <m:sSubPr>
            <m:ctrlPr>
              <w:rPr>
                <w:rFonts w:ascii="Cambria Math" w:eastAsia="Calibri" w:hAnsi="Cambria Math"/>
                <w:i/>
                <w:lang w:val="uk-UA" w:eastAsia="en-US"/>
              </w:rPr>
            </m:ctrlPr>
          </m:sSubPr>
          <m:e>
            <m:r>
              <w:rPr>
                <w:rFonts w:ascii="Cambria Math" w:eastAsia="Calibri" w:hAnsi="Cambria Math"/>
                <w:lang w:val="uk-UA" w:eastAsia="en-US"/>
              </w:rPr>
              <m:t>W</m:t>
            </m:r>
          </m:e>
          <m:sub>
            <m:r>
              <w:rPr>
                <w:rFonts w:ascii="Cambria Math" w:eastAsia="Calibri" w:hAnsi="Cambria Math"/>
                <w:lang w:val="uk-UA" w:eastAsia="en-US"/>
              </w:rPr>
              <m:t>повн</m:t>
            </m:r>
          </m:sub>
        </m:sSub>
        <m:r>
          <w:rPr>
            <w:rFonts w:ascii="Cambria Math" w:eastAsia="Calibri" w:hAnsi="Cambria Math"/>
            <w:lang w:val="uk-UA" w:eastAsia="en-US"/>
          </w:rPr>
          <m:t>=f(</m:t>
        </m:r>
        <m:sSub>
          <m:sSubPr>
            <m:ctrlPr>
              <w:rPr>
                <w:rFonts w:ascii="Cambria Math" w:eastAsia="Calibri" w:hAnsi="Cambria Math"/>
                <w:i/>
                <w:lang w:val="uk-UA" w:eastAsia="en-US"/>
              </w:rPr>
            </m:ctrlPr>
          </m:sSubPr>
          <m:e>
            <m:r>
              <w:rPr>
                <w:rFonts w:ascii="Cambria Math" w:eastAsia="Calibri" w:hAnsi="Cambria Math"/>
                <w:lang w:val="uk-UA" w:eastAsia="en-US"/>
              </w:rPr>
              <m:t>V</m:t>
            </m:r>
          </m:e>
          <m:sub>
            <m:r>
              <w:rPr>
                <w:rFonts w:ascii="Cambria Math" w:eastAsia="Calibri" w:hAnsi="Cambria Math"/>
                <w:lang w:val="uk-UA" w:eastAsia="en-US"/>
              </w:rPr>
              <m:t>ср</m:t>
            </m:r>
          </m:sub>
        </m:sSub>
        <m:r>
          <w:rPr>
            <w:rFonts w:ascii="Cambria Math" w:eastAsia="Calibri" w:hAnsi="Cambria Math"/>
            <w:lang w:val="uk-UA" w:eastAsia="en-US"/>
          </w:rPr>
          <m:t>)</m:t>
        </m:r>
      </m:oMath>
      <w:r w:rsidRPr="004D7CA8">
        <w:rPr>
          <w:lang w:eastAsia="en-US"/>
        </w:rPr>
        <w:t xml:space="preserve"> </w:t>
      </w:r>
      <w:r>
        <w:rPr>
          <w:lang w:val="uk-UA" w:eastAsia="en-US"/>
        </w:rPr>
        <w:t>лежить в області нереально високих для ПУ значень швидкості руху.</w:t>
      </w:r>
    </w:p>
    <w:p w:rsidR="002716C2" w:rsidRDefault="002716C2" w:rsidP="002716C2">
      <w:pPr>
        <w:pStyle w:val="a0"/>
        <w:ind w:firstLine="567"/>
        <w:jc w:val="left"/>
        <w:rPr>
          <w:lang w:val="uk-UA" w:eastAsia="en-US"/>
        </w:rPr>
      </w:pPr>
      <w:r>
        <w:rPr>
          <w:lang w:val="uk-UA" w:eastAsia="en-US"/>
        </w:rPr>
        <w:t>Проведемо розрахунок-аналіз для попередньо розглянутих варіантів підйомних установок.</w:t>
      </w:r>
    </w:p>
    <w:p w:rsidR="002716C2" w:rsidRDefault="002716C2" w:rsidP="002716C2">
      <w:pPr>
        <w:pStyle w:val="a0"/>
        <w:ind w:firstLine="567"/>
        <w:jc w:val="left"/>
        <w:rPr>
          <w:lang w:val="uk-UA" w:eastAsia="en-US"/>
        </w:rPr>
      </w:pPr>
      <w:r>
        <w:rPr>
          <w:lang w:val="uk-UA" w:eastAsia="en-US"/>
        </w:rPr>
        <w:t>Результат даного аналізу приведені в таблиці 4.3 та на рисунку 4.3, де ми можемо побачити, що затрати енергії на ПУ в значній степені визначаються швидкостями руху сосудів.</w:t>
      </w:r>
    </w:p>
    <w:p w:rsidR="002716C2" w:rsidRDefault="002716C2" w:rsidP="002716C2">
      <w:pPr>
        <w:pStyle w:val="a0"/>
        <w:ind w:firstLine="567"/>
        <w:jc w:val="left"/>
        <w:rPr>
          <w:lang w:val="uk-UA" w:eastAsia="en-US"/>
        </w:rPr>
      </w:pPr>
      <w:r>
        <w:rPr>
          <w:lang w:val="uk-UA" w:eastAsia="en-US"/>
        </w:rPr>
        <w:t>Таблиця 4.3 Результати розрахунку часу підйому та витрат енергії</w:t>
      </w:r>
    </w:p>
    <w:tbl>
      <w:tblPr>
        <w:tblStyle w:val="TableGrid"/>
        <w:tblW w:w="0" w:type="auto"/>
        <w:tblLook w:val="04A0" w:firstRow="1" w:lastRow="0" w:firstColumn="1" w:lastColumn="0" w:noHBand="0" w:noVBand="1"/>
      </w:tblPr>
      <w:tblGrid>
        <w:gridCol w:w="738"/>
        <w:gridCol w:w="1023"/>
        <w:gridCol w:w="1024"/>
        <w:gridCol w:w="1024"/>
        <w:gridCol w:w="1003"/>
        <w:gridCol w:w="1024"/>
        <w:gridCol w:w="1024"/>
        <w:gridCol w:w="1003"/>
        <w:gridCol w:w="1024"/>
        <w:gridCol w:w="1024"/>
      </w:tblGrid>
      <w:tr w:rsidR="002716C2" w:rsidTr="002716C2">
        <w:tc>
          <w:tcPr>
            <w:tcW w:w="738" w:type="dxa"/>
            <w:vMerge w:val="restart"/>
            <w:vAlign w:val="center"/>
          </w:tcPr>
          <w:p w:rsidR="002716C2" w:rsidRPr="00AA3FF4" w:rsidRDefault="002716C2" w:rsidP="00084ABD">
            <w:pPr>
              <w:pStyle w:val="a0"/>
              <w:ind w:firstLine="0"/>
              <w:jc w:val="center"/>
              <w:rPr>
                <w:lang w:val="uk-UA" w:eastAsia="en-US"/>
              </w:rPr>
            </w:pPr>
            <w:r>
              <w:rPr>
                <w:lang w:val="en-US" w:eastAsia="en-US"/>
              </w:rPr>
              <w:t>V</w:t>
            </w:r>
            <w:r>
              <w:rPr>
                <w:lang w:val="uk-UA" w:eastAsia="en-US"/>
              </w:rPr>
              <w:t>, м/с</w:t>
            </w:r>
          </w:p>
        </w:tc>
        <w:tc>
          <w:tcPr>
            <w:tcW w:w="3071" w:type="dxa"/>
            <w:gridSpan w:val="3"/>
            <w:vAlign w:val="center"/>
          </w:tcPr>
          <w:p w:rsidR="002716C2" w:rsidRPr="00AA3FF4" w:rsidRDefault="00B4703E" w:rsidP="00084ABD">
            <w:pPr>
              <w:pStyle w:val="a0"/>
              <w:ind w:firstLine="0"/>
              <w:jc w:val="center"/>
              <w:rPr>
                <w:lang w:val="en-US" w:eastAsia="en-US"/>
              </w:rPr>
            </w:pPr>
            <m:oMath>
              <m:sSub>
                <m:sSubPr>
                  <m:ctrlPr>
                    <w:rPr>
                      <w:rFonts w:ascii="Cambria Math" w:eastAsia="Calibri" w:hAnsi="Cambria Math"/>
                      <w:i/>
                      <w:lang w:val="uk-UA" w:eastAsia="en-US"/>
                    </w:rPr>
                  </m:ctrlPr>
                </m:sSubPr>
                <m:e>
                  <m:r>
                    <w:rPr>
                      <w:rFonts w:ascii="Cambria Math" w:eastAsia="Calibri" w:hAnsi="Cambria Math"/>
                      <w:lang w:val="en-US" w:eastAsia="en-US"/>
                    </w:rPr>
                    <m:t>t</m:t>
                  </m:r>
                </m:e>
                <m:sub>
                  <m:r>
                    <w:rPr>
                      <w:rFonts w:ascii="Cambria Math" w:eastAsia="Calibri" w:hAnsi="Cambria Math"/>
                      <w:lang w:val="uk-UA" w:eastAsia="en-US"/>
                    </w:rPr>
                    <m:t>р</m:t>
                  </m:r>
                </m:sub>
              </m:sSub>
              <m:r>
                <w:rPr>
                  <w:rFonts w:ascii="Cambria Math" w:hAnsi="Cambria Math"/>
                  <w:lang w:val="uk-UA" w:eastAsia="en-US"/>
                </w:rPr>
                <m:t>,</m:t>
              </m:r>
            </m:oMath>
            <w:r w:rsidR="002716C2">
              <w:rPr>
                <w:lang w:val="uk-UA" w:eastAsia="en-US"/>
              </w:rPr>
              <w:t xml:space="preserve"> с</w:t>
            </w:r>
          </w:p>
        </w:tc>
        <w:tc>
          <w:tcPr>
            <w:tcW w:w="3051" w:type="dxa"/>
            <w:gridSpan w:val="3"/>
            <w:vAlign w:val="center"/>
          </w:tcPr>
          <w:p w:rsidR="002716C2" w:rsidRPr="00AA3FF4" w:rsidRDefault="00B4703E" w:rsidP="00084ABD">
            <w:pPr>
              <w:pStyle w:val="a0"/>
              <w:ind w:firstLine="0"/>
              <w:jc w:val="center"/>
              <w:rPr>
                <w:lang w:val="en-US" w:eastAsia="en-US"/>
              </w:rPr>
            </w:pPr>
            <m:oMath>
              <m:sSub>
                <m:sSubPr>
                  <m:ctrlPr>
                    <w:rPr>
                      <w:rFonts w:ascii="Cambria Math" w:eastAsia="Calibri" w:hAnsi="Cambria Math"/>
                      <w:i/>
                      <w:lang w:val="uk-UA" w:eastAsia="en-US"/>
                    </w:rPr>
                  </m:ctrlPr>
                </m:sSubPr>
                <m:e>
                  <m:r>
                    <w:rPr>
                      <w:rFonts w:ascii="Cambria Math" w:eastAsia="Calibri" w:hAnsi="Cambria Math"/>
                      <w:lang w:val="uk-UA" w:eastAsia="en-US"/>
                    </w:rPr>
                    <m:t>W</m:t>
                  </m:r>
                </m:e>
                <m:sub>
                  <m:r>
                    <w:rPr>
                      <w:rFonts w:ascii="Cambria Math" w:eastAsia="Calibri" w:hAnsi="Cambria Math"/>
                      <w:lang w:val="uk-UA" w:eastAsia="en-US"/>
                    </w:rPr>
                    <m:t>пот</m:t>
                  </m:r>
                </m:sub>
              </m:sSub>
              <m:r>
                <w:rPr>
                  <w:rFonts w:ascii="Cambria Math" w:eastAsia="Calibri" w:hAnsi="Cambria Math"/>
                  <w:lang w:val="uk-UA" w:eastAsia="en-US"/>
                </w:rPr>
                <m:t>,</m:t>
              </m:r>
            </m:oMath>
            <w:r w:rsidR="002716C2">
              <w:rPr>
                <w:lang w:val="uk-UA" w:eastAsia="en-US"/>
              </w:rPr>
              <w:t xml:space="preserve"> кВт*год</w:t>
            </w:r>
          </w:p>
        </w:tc>
        <w:tc>
          <w:tcPr>
            <w:tcW w:w="3051" w:type="dxa"/>
            <w:gridSpan w:val="3"/>
            <w:vAlign w:val="center"/>
          </w:tcPr>
          <w:p w:rsidR="002716C2" w:rsidRPr="00AA3FF4" w:rsidRDefault="00B4703E" w:rsidP="00084ABD">
            <w:pPr>
              <w:pStyle w:val="a0"/>
              <w:ind w:firstLine="0"/>
              <w:jc w:val="center"/>
              <w:rPr>
                <w:lang w:val="en-US" w:eastAsia="en-US"/>
              </w:rPr>
            </w:pPr>
            <m:oMath>
              <m:sSub>
                <m:sSubPr>
                  <m:ctrlPr>
                    <w:rPr>
                      <w:rFonts w:ascii="Cambria Math" w:eastAsia="Calibri" w:hAnsi="Cambria Math"/>
                      <w:i/>
                      <w:lang w:val="uk-UA" w:eastAsia="en-US"/>
                    </w:rPr>
                  </m:ctrlPr>
                </m:sSubPr>
                <m:e>
                  <m:r>
                    <w:rPr>
                      <w:rFonts w:ascii="Cambria Math" w:eastAsia="Calibri" w:hAnsi="Cambria Math"/>
                      <w:lang w:val="uk-UA" w:eastAsia="en-US"/>
                    </w:rPr>
                    <m:t>W</m:t>
                  </m:r>
                </m:e>
                <m:sub>
                  <m:r>
                    <w:rPr>
                      <w:rFonts w:ascii="Cambria Math" w:eastAsia="Calibri" w:hAnsi="Cambria Math"/>
                      <w:lang w:val="uk-UA" w:eastAsia="en-US"/>
                    </w:rPr>
                    <m:t>повн</m:t>
                  </m:r>
                </m:sub>
              </m:sSub>
              <m:r>
                <w:rPr>
                  <w:rFonts w:ascii="Cambria Math" w:eastAsia="Calibri" w:hAnsi="Cambria Math"/>
                  <w:lang w:val="uk-UA" w:eastAsia="en-US"/>
                </w:rPr>
                <m:t>,</m:t>
              </m:r>
            </m:oMath>
            <w:r w:rsidR="002716C2">
              <w:rPr>
                <w:lang w:val="uk-UA" w:eastAsia="en-US"/>
              </w:rPr>
              <w:t xml:space="preserve"> кВт*год</w:t>
            </w:r>
          </w:p>
        </w:tc>
      </w:tr>
      <w:tr w:rsidR="002716C2" w:rsidTr="002716C2">
        <w:tc>
          <w:tcPr>
            <w:tcW w:w="738" w:type="dxa"/>
            <w:vMerge/>
          </w:tcPr>
          <w:p w:rsidR="002716C2" w:rsidRDefault="002716C2" w:rsidP="00084ABD">
            <w:pPr>
              <w:pStyle w:val="a0"/>
              <w:ind w:firstLine="0"/>
              <w:jc w:val="left"/>
              <w:rPr>
                <w:lang w:val="uk-UA" w:eastAsia="en-US"/>
              </w:rPr>
            </w:pPr>
          </w:p>
        </w:tc>
        <w:tc>
          <w:tcPr>
            <w:tcW w:w="1023" w:type="dxa"/>
            <w:vAlign w:val="center"/>
          </w:tcPr>
          <w:p w:rsidR="002716C2" w:rsidRPr="00AA3FF4" w:rsidRDefault="002716C2" w:rsidP="00084ABD">
            <w:pPr>
              <w:pStyle w:val="a0"/>
              <w:ind w:firstLine="0"/>
              <w:jc w:val="center"/>
              <w:rPr>
                <w:lang w:val="en-US" w:eastAsia="en-US"/>
              </w:rPr>
            </w:pPr>
            <w:r>
              <w:rPr>
                <w:lang w:val="en-US" w:eastAsia="en-US"/>
              </w:rPr>
              <w:t>1</w:t>
            </w:r>
          </w:p>
        </w:tc>
        <w:tc>
          <w:tcPr>
            <w:tcW w:w="1024" w:type="dxa"/>
            <w:vAlign w:val="center"/>
          </w:tcPr>
          <w:p w:rsidR="002716C2" w:rsidRPr="00AA3FF4" w:rsidRDefault="002716C2" w:rsidP="00084ABD">
            <w:pPr>
              <w:pStyle w:val="a0"/>
              <w:ind w:firstLine="0"/>
              <w:jc w:val="center"/>
              <w:rPr>
                <w:lang w:val="en-US" w:eastAsia="en-US"/>
              </w:rPr>
            </w:pPr>
            <w:r>
              <w:rPr>
                <w:lang w:val="en-US" w:eastAsia="en-US"/>
              </w:rPr>
              <w:t>2</w:t>
            </w:r>
          </w:p>
        </w:tc>
        <w:tc>
          <w:tcPr>
            <w:tcW w:w="1024" w:type="dxa"/>
            <w:vAlign w:val="center"/>
          </w:tcPr>
          <w:p w:rsidR="002716C2" w:rsidRPr="00AA3FF4" w:rsidRDefault="002716C2" w:rsidP="00084ABD">
            <w:pPr>
              <w:pStyle w:val="a0"/>
              <w:ind w:firstLine="0"/>
              <w:jc w:val="center"/>
              <w:rPr>
                <w:lang w:val="en-US" w:eastAsia="en-US"/>
              </w:rPr>
            </w:pPr>
            <w:r>
              <w:rPr>
                <w:lang w:val="en-US" w:eastAsia="en-US"/>
              </w:rPr>
              <w:t>3</w:t>
            </w:r>
          </w:p>
        </w:tc>
        <w:tc>
          <w:tcPr>
            <w:tcW w:w="1003" w:type="dxa"/>
            <w:vAlign w:val="center"/>
          </w:tcPr>
          <w:p w:rsidR="002716C2" w:rsidRPr="00AA3FF4" w:rsidRDefault="002716C2" w:rsidP="00084ABD">
            <w:pPr>
              <w:pStyle w:val="a0"/>
              <w:ind w:firstLine="0"/>
              <w:jc w:val="center"/>
              <w:rPr>
                <w:lang w:val="en-US" w:eastAsia="en-US"/>
              </w:rPr>
            </w:pPr>
            <w:r>
              <w:rPr>
                <w:lang w:val="en-US" w:eastAsia="en-US"/>
              </w:rPr>
              <w:t>1</w:t>
            </w:r>
          </w:p>
        </w:tc>
        <w:tc>
          <w:tcPr>
            <w:tcW w:w="1024" w:type="dxa"/>
            <w:vAlign w:val="center"/>
          </w:tcPr>
          <w:p w:rsidR="002716C2" w:rsidRPr="00AA3FF4" w:rsidRDefault="002716C2" w:rsidP="00084ABD">
            <w:pPr>
              <w:pStyle w:val="a0"/>
              <w:ind w:firstLine="0"/>
              <w:jc w:val="center"/>
              <w:rPr>
                <w:lang w:val="en-US" w:eastAsia="en-US"/>
              </w:rPr>
            </w:pPr>
            <w:r>
              <w:rPr>
                <w:lang w:val="en-US" w:eastAsia="en-US"/>
              </w:rPr>
              <w:t>2</w:t>
            </w:r>
          </w:p>
        </w:tc>
        <w:tc>
          <w:tcPr>
            <w:tcW w:w="1024" w:type="dxa"/>
            <w:vAlign w:val="center"/>
          </w:tcPr>
          <w:p w:rsidR="002716C2" w:rsidRPr="00AA3FF4" w:rsidRDefault="002716C2" w:rsidP="00084ABD">
            <w:pPr>
              <w:pStyle w:val="a0"/>
              <w:ind w:firstLine="0"/>
              <w:jc w:val="center"/>
              <w:rPr>
                <w:lang w:val="en-US" w:eastAsia="en-US"/>
              </w:rPr>
            </w:pPr>
            <w:r>
              <w:rPr>
                <w:lang w:val="en-US" w:eastAsia="en-US"/>
              </w:rPr>
              <w:t>3</w:t>
            </w:r>
          </w:p>
        </w:tc>
        <w:tc>
          <w:tcPr>
            <w:tcW w:w="1003" w:type="dxa"/>
            <w:vAlign w:val="center"/>
          </w:tcPr>
          <w:p w:rsidR="002716C2" w:rsidRPr="00AA3FF4" w:rsidRDefault="002716C2" w:rsidP="00084ABD">
            <w:pPr>
              <w:pStyle w:val="a0"/>
              <w:ind w:firstLine="0"/>
              <w:jc w:val="center"/>
              <w:rPr>
                <w:lang w:val="en-US" w:eastAsia="en-US"/>
              </w:rPr>
            </w:pPr>
            <w:r>
              <w:rPr>
                <w:lang w:val="en-US" w:eastAsia="en-US"/>
              </w:rPr>
              <w:t>1</w:t>
            </w:r>
          </w:p>
        </w:tc>
        <w:tc>
          <w:tcPr>
            <w:tcW w:w="1024" w:type="dxa"/>
            <w:vAlign w:val="center"/>
          </w:tcPr>
          <w:p w:rsidR="002716C2" w:rsidRPr="00AA3FF4" w:rsidRDefault="002716C2" w:rsidP="00084ABD">
            <w:pPr>
              <w:pStyle w:val="a0"/>
              <w:ind w:firstLine="0"/>
              <w:jc w:val="center"/>
              <w:rPr>
                <w:lang w:val="en-US" w:eastAsia="en-US"/>
              </w:rPr>
            </w:pPr>
            <w:r>
              <w:rPr>
                <w:lang w:val="en-US" w:eastAsia="en-US"/>
              </w:rPr>
              <w:t>2</w:t>
            </w:r>
          </w:p>
        </w:tc>
        <w:tc>
          <w:tcPr>
            <w:tcW w:w="1024" w:type="dxa"/>
            <w:vAlign w:val="center"/>
          </w:tcPr>
          <w:p w:rsidR="002716C2" w:rsidRPr="00AA3FF4" w:rsidRDefault="002716C2" w:rsidP="00084ABD">
            <w:pPr>
              <w:pStyle w:val="a0"/>
              <w:ind w:firstLine="0"/>
              <w:jc w:val="center"/>
              <w:rPr>
                <w:lang w:val="en-US" w:eastAsia="en-US"/>
              </w:rPr>
            </w:pPr>
            <w:r>
              <w:rPr>
                <w:lang w:val="en-US" w:eastAsia="en-US"/>
              </w:rPr>
              <w:t>3</w:t>
            </w:r>
          </w:p>
        </w:tc>
      </w:tr>
      <w:tr w:rsidR="002716C2" w:rsidTr="002716C2">
        <w:tc>
          <w:tcPr>
            <w:tcW w:w="738" w:type="dxa"/>
            <w:vAlign w:val="center"/>
          </w:tcPr>
          <w:p w:rsidR="002716C2" w:rsidRPr="00AA3FF4" w:rsidRDefault="002716C2" w:rsidP="00084ABD">
            <w:pPr>
              <w:spacing w:line="240" w:lineRule="auto"/>
              <w:ind w:firstLine="0"/>
              <w:jc w:val="center"/>
              <w:rPr>
                <w:color w:val="000000"/>
                <w:sz w:val="24"/>
                <w:lang w:val="en-US" w:eastAsia="en-US"/>
              </w:rPr>
            </w:pPr>
            <w:r w:rsidRPr="00AA3FF4">
              <w:rPr>
                <w:color w:val="000000"/>
                <w:sz w:val="24"/>
              </w:rPr>
              <w:t>0</w:t>
            </w:r>
          </w:p>
        </w:tc>
        <w:tc>
          <w:tcPr>
            <w:tcW w:w="1023" w:type="dxa"/>
            <w:vAlign w:val="center"/>
          </w:tcPr>
          <w:p w:rsidR="002716C2" w:rsidRPr="00AA3FF4" w:rsidRDefault="002716C2" w:rsidP="00084ABD">
            <w:pPr>
              <w:spacing w:line="240" w:lineRule="auto"/>
              <w:ind w:firstLine="0"/>
              <w:jc w:val="center"/>
              <w:rPr>
                <w:color w:val="000000"/>
                <w:sz w:val="24"/>
                <w:lang w:val="en-US" w:eastAsia="en-US"/>
              </w:rPr>
            </w:pPr>
            <w:r w:rsidRPr="00AA3FF4">
              <w:rPr>
                <w:color w:val="000000"/>
                <w:sz w:val="24"/>
              </w:rPr>
              <w:t>200.00</w:t>
            </w:r>
          </w:p>
        </w:tc>
        <w:tc>
          <w:tcPr>
            <w:tcW w:w="1024" w:type="dxa"/>
            <w:vAlign w:val="center"/>
          </w:tcPr>
          <w:p w:rsidR="002716C2" w:rsidRPr="00AA3FF4" w:rsidRDefault="002716C2" w:rsidP="00084ABD">
            <w:pPr>
              <w:ind w:firstLine="0"/>
              <w:jc w:val="center"/>
              <w:rPr>
                <w:color w:val="000000"/>
                <w:sz w:val="24"/>
              </w:rPr>
            </w:pPr>
            <w:r w:rsidRPr="00AA3FF4">
              <w:rPr>
                <w:color w:val="000000"/>
                <w:sz w:val="24"/>
              </w:rPr>
              <w:t>300.00</w:t>
            </w:r>
          </w:p>
        </w:tc>
        <w:tc>
          <w:tcPr>
            <w:tcW w:w="1024" w:type="dxa"/>
            <w:vAlign w:val="center"/>
          </w:tcPr>
          <w:p w:rsidR="002716C2" w:rsidRPr="00AA3FF4" w:rsidRDefault="002716C2" w:rsidP="00084ABD">
            <w:pPr>
              <w:ind w:firstLine="0"/>
              <w:jc w:val="center"/>
              <w:rPr>
                <w:color w:val="000000"/>
                <w:sz w:val="24"/>
              </w:rPr>
            </w:pPr>
            <w:r w:rsidRPr="00AA3FF4">
              <w:rPr>
                <w:color w:val="000000"/>
                <w:sz w:val="24"/>
              </w:rPr>
              <w:t>400.00</w:t>
            </w:r>
          </w:p>
        </w:tc>
        <w:tc>
          <w:tcPr>
            <w:tcW w:w="1003" w:type="dxa"/>
            <w:vAlign w:val="center"/>
          </w:tcPr>
          <w:p w:rsidR="002716C2" w:rsidRPr="00AA3FF4" w:rsidRDefault="002716C2" w:rsidP="00084ABD">
            <w:pPr>
              <w:ind w:firstLine="0"/>
              <w:jc w:val="center"/>
              <w:rPr>
                <w:color w:val="000000"/>
                <w:sz w:val="24"/>
              </w:rPr>
            </w:pPr>
            <w:r w:rsidRPr="00AA3FF4">
              <w:rPr>
                <w:color w:val="000000"/>
                <w:sz w:val="24"/>
              </w:rPr>
              <w:t>39.93</w:t>
            </w:r>
          </w:p>
        </w:tc>
        <w:tc>
          <w:tcPr>
            <w:tcW w:w="1024" w:type="dxa"/>
            <w:vAlign w:val="center"/>
          </w:tcPr>
          <w:p w:rsidR="002716C2" w:rsidRPr="00AA3FF4" w:rsidRDefault="002716C2" w:rsidP="00084ABD">
            <w:pPr>
              <w:ind w:firstLine="0"/>
              <w:jc w:val="center"/>
              <w:rPr>
                <w:color w:val="000000"/>
                <w:sz w:val="24"/>
              </w:rPr>
            </w:pPr>
            <w:r w:rsidRPr="00AA3FF4">
              <w:rPr>
                <w:color w:val="000000"/>
                <w:sz w:val="24"/>
              </w:rPr>
              <w:t>119.78</w:t>
            </w:r>
          </w:p>
        </w:tc>
        <w:tc>
          <w:tcPr>
            <w:tcW w:w="1024" w:type="dxa"/>
            <w:vAlign w:val="center"/>
          </w:tcPr>
          <w:p w:rsidR="002716C2" w:rsidRPr="00AA3FF4" w:rsidRDefault="002716C2" w:rsidP="00084ABD">
            <w:pPr>
              <w:ind w:firstLine="0"/>
              <w:jc w:val="center"/>
              <w:rPr>
                <w:color w:val="000000"/>
                <w:sz w:val="24"/>
              </w:rPr>
            </w:pPr>
            <w:r w:rsidRPr="00AA3FF4">
              <w:rPr>
                <w:color w:val="000000"/>
                <w:sz w:val="24"/>
              </w:rPr>
              <w:t>319.41</w:t>
            </w:r>
          </w:p>
        </w:tc>
        <w:tc>
          <w:tcPr>
            <w:tcW w:w="1003" w:type="dxa"/>
            <w:vAlign w:val="center"/>
          </w:tcPr>
          <w:p w:rsidR="002716C2" w:rsidRPr="00AA3FF4" w:rsidRDefault="002716C2" w:rsidP="00084ABD">
            <w:pPr>
              <w:ind w:firstLine="0"/>
              <w:jc w:val="center"/>
              <w:rPr>
                <w:color w:val="000000"/>
                <w:sz w:val="24"/>
              </w:rPr>
            </w:pPr>
            <w:r w:rsidRPr="00AA3FF4">
              <w:rPr>
                <w:color w:val="000000"/>
                <w:sz w:val="24"/>
              </w:rPr>
              <w:t>39.94</w:t>
            </w:r>
          </w:p>
        </w:tc>
        <w:tc>
          <w:tcPr>
            <w:tcW w:w="1024" w:type="dxa"/>
            <w:vAlign w:val="center"/>
          </w:tcPr>
          <w:p w:rsidR="002716C2" w:rsidRPr="00AA3FF4" w:rsidRDefault="002716C2" w:rsidP="00084ABD">
            <w:pPr>
              <w:ind w:firstLine="0"/>
              <w:jc w:val="center"/>
              <w:rPr>
                <w:color w:val="000000"/>
                <w:sz w:val="24"/>
              </w:rPr>
            </w:pPr>
            <w:r w:rsidRPr="00AA3FF4">
              <w:rPr>
                <w:color w:val="000000"/>
                <w:sz w:val="24"/>
              </w:rPr>
              <w:t>119.81</w:t>
            </w:r>
          </w:p>
        </w:tc>
        <w:tc>
          <w:tcPr>
            <w:tcW w:w="1024" w:type="dxa"/>
            <w:vAlign w:val="center"/>
          </w:tcPr>
          <w:p w:rsidR="002716C2" w:rsidRPr="00AA3FF4" w:rsidRDefault="002716C2" w:rsidP="00084ABD">
            <w:pPr>
              <w:ind w:firstLine="0"/>
              <w:jc w:val="center"/>
              <w:rPr>
                <w:color w:val="000000"/>
                <w:sz w:val="24"/>
              </w:rPr>
            </w:pPr>
            <w:r w:rsidRPr="00AA3FF4">
              <w:rPr>
                <w:color w:val="000000"/>
                <w:sz w:val="24"/>
              </w:rPr>
              <w:t>319.48</w:t>
            </w:r>
          </w:p>
        </w:tc>
      </w:tr>
      <w:tr w:rsidR="002716C2" w:rsidTr="002716C2">
        <w:tc>
          <w:tcPr>
            <w:tcW w:w="738" w:type="dxa"/>
            <w:vAlign w:val="center"/>
          </w:tcPr>
          <w:p w:rsidR="002716C2" w:rsidRPr="00AA3FF4" w:rsidRDefault="002716C2" w:rsidP="00084ABD">
            <w:pPr>
              <w:ind w:firstLine="0"/>
              <w:jc w:val="center"/>
              <w:rPr>
                <w:color w:val="000000"/>
                <w:sz w:val="24"/>
              </w:rPr>
            </w:pPr>
            <w:r w:rsidRPr="00AA3FF4">
              <w:rPr>
                <w:color w:val="000000"/>
                <w:sz w:val="24"/>
              </w:rPr>
              <w:t>2</w:t>
            </w:r>
          </w:p>
        </w:tc>
        <w:tc>
          <w:tcPr>
            <w:tcW w:w="1023" w:type="dxa"/>
            <w:vAlign w:val="center"/>
          </w:tcPr>
          <w:p w:rsidR="002716C2" w:rsidRPr="00AA3FF4" w:rsidRDefault="002716C2" w:rsidP="00084ABD">
            <w:pPr>
              <w:ind w:firstLine="0"/>
              <w:jc w:val="center"/>
              <w:rPr>
                <w:color w:val="000000"/>
                <w:sz w:val="24"/>
              </w:rPr>
            </w:pPr>
            <w:r w:rsidRPr="00AA3FF4">
              <w:rPr>
                <w:color w:val="000000"/>
                <w:sz w:val="24"/>
              </w:rPr>
              <w:t>100.00</w:t>
            </w:r>
          </w:p>
        </w:tc>
        <w:tc>
          <w:tcPr>
            <w:tcW w:w="1024" w:type="dxa"/>
            <w:vAlign w:val="center"/>
          </w:tcPr>
          <w:p w:rsidR="002716C2" w:rsidRPr="00AA3FF4" w:rsidRDefault="002716C2" w:rsidP="00084ABD">
            <w:pPr>
              <w:ind w:firstLine="0"/>
              <w:jc w:val="center"/>
              <w:rPr>
                <w:color w:val="000000"/>
                <w:sz w:val="24"/>
              </w:rPr>
            </w:pPr>
            <w:r w:rsidRPr="00AA3FF4">
              <w:rPr>
                <w:color w:val="000000"/>
                <w:sz w:val="24"/>
              </w:rPr>
              <w:t>150.00</w:t>
            </w:r>
          </w:p>
        </w:tc>
        <w:tc>
          <w:tcPr>
            <w:tcW w:w="1024" w:type="dxa"/>
            <w:vAlign w:val="center"/>
          </w:tcPr>
          <w:p w:rsidR="002716C2" w:rsidRPr="00AA3FF4" w:rsidRDefault="002716C2" w:rsidP="00084ABD">
            <w:pPr>
              <w:ind w:firstLine="0"/>
              <w:jc w:val="center"/>
              <w:rPr>
                <w:color w:val="000000"/>
                <w:sz w:val="24"/>
              </w:rPr>
            </w:pPr>
            <w:r w:rsidRPr="00AA3FF4">
              <w:rPr>
                <w:color w:val="000000"/>
                <w:sz w:val="24"/>
              </w:rPr>
              <w:t>200.00</w:t>
            </w:r>
          </w:p>
        </w:tc>
        <w:tc>
          <w:tcPr>
            <w:tcW w:w="1003" w:type="dxa"/>
            <w:vAlign w:val="center"/>
          </w:tcPr>
          <w:p w:rsidR="002716C2" w:rsidRPr="00AA3FF4" w:rsidRDefault="002716C2" w:rsidP="00084ABD">
            <w:pPr>
              <w:ind w:firstLine="0"/>
              <w:jc w:val="center"/>
              <w:rPr>
                <w:color w:val="000000"/>
                <w:sz w:val="24"/>
              </w:rPr>
            </w:pPr>
            <w:r w:rsidRPr="00AA3FF4">
              <w:rPr>
                <w:color w:val="000000"/>
                <w:sz w:val="24"/>
              </w:rPr>
              <w:t>19.96</w:t>
            </w:r>
          </w:p>
        </w:tc>
        <w:tc>
          <w:tcPr>
            <w:tcW w:w="1024" w:type="dxa"/>
            <w:vAlign w:val="center"/>
          </w:tcPr>
          <w:p w:rsidR="002716C2" w:rsidRPr="00AA3FF4" w:rsidRDefault="002716C2" w:rsidP="00084ABD">
            <w:pPr>
              <w:ind w:firstLine="0"/>
              <w:jc w:val="center"/>
              <w:rPr>
                <w:color w:val="000000"/>
                <w:sz w:val="24"/>
              </w:rPr>
            </w:pPr>
            <w:r w:rsidRPr="00AA3FF4">
              <w:rPr>
                <w:color w:val="000000"/>
                <w:sz w:val="24"/>
              </w:rPr>
              <w:t>59.89</w:t>
            </w:r>
          </w:p>
        </w:tc>
        <w:tc>
          <w:tcPr>
            <w:tcW w:w="1024" w:type="dxa"/>
            <w:vAlign w:val="center"/>
          </w:tcPr>
          <w:p w:rsidR="002716C2" w:rsidRPr="00AA3FF4" w:rsidRDefault="002716C2" w:rsidP="00084ABD">
            <w:pPr>
              <w:ind w:firstLine="0"/>
              <w:jc w:val="center"/>
              <w:rPr>
                <w:color w:val="000000"/>
                <w:sz w:val="24"/>
              </w:rPr>
            </w:pPr>
            <w:r w:rsidRPr="00AA3FF4">
              <w:rPr>
                <w:color w:val="000000"/>
                <w:sz w:val="24"/>
              </w:rPr>
              <w:t>159.70</w:t>
            </w:r>
          </w:p>
        </w:tc>
        <w:tc>
          <w:tcPr>
            <w:tcW w:w="1003" w:type="dxa"/>
            <w:vAlign w:val="center"/>
          </w:tcPr>
          <w:p w:rsidR="002716C2" w:rsidRPr="00AA3FF4" w:rsidRDefault="002716C2" w:rsidP="00084ABD">
            <w:pPr>
              <w:ind w:firstLine="0"/>
              <w:jc w:val="center"/>
              <w:rPr>
                <w:color w:val="000000"/>
                <w:sz w:val="24"/>
              </w:rPr>
            </w:pPr>
            <w:r w:rsidRPr="00AA3FF4">
              <w:rPr>
                <w:color w:val="000000"/>
                <w:sz w:val="24"/>
              </w:rPr>
              <w:t>20.00</w:t>
            </w:r>
          </w:p>
        </w:tc>
        <w:tc>
          <w:tcPr>
            <w:tcW w:w="1024" w:type="dxa"/>
            <w:vAlign w:val="center"/>
          </w:tcPr>
          <w:p w:rsidR="002716C2" w:rsidRPr="00AA3FF4" w:rsidRDefault="002716C2" w:rsidP="00084ABD">
            <w:pPr>
              <w:ind w:firstLine="0"/>
              <w:jc w:val="center"/>
              <w:rPr>
                <w:color w:val="000000"/>
                <w:sz w:val="24"/>
              </w:rPr>
            </w:pPr>
            <w:r w:rsidRPr="00AA3FF4">
              <w:rPr>
                <w:color w:val="000000"/>
                <w:sz w:val="24"/>
              </w:rPr>
              <w:t>59.96</w:t>
            </w:r>
          </w:p>
        </w:tc>
        <w:tc>
          <w:tcPr>
            <w:tcW w:w="1024" w:type="dxa"/>
            <w:vAlign w:val="center"/>
          </w:tcPr>
          <w:p w:rsidR="002716C2" w:rsidRPr="00AA3FF4" w:rsidRDefault="002716C2" w:rsidP="00084ABD">
            <w:pPr>
              <w:ind w:firstLine="0"/>
              <w:jc w:val="center"/>
              <w:rPr>
                <w:color w:val="000000"/>
                <w:sz w:val="24"/>
              </w:rPr>
            </w:pPr>
            <w:r w:rsidRPr="00AA3FF4">
              <w:rPr>
                <w:color w:val="000000"/>
                <w:sz w:val="24"/>
              </w:rPr>
              <w:t>159.85</w:t>
            </w:r>
          </w:p>
        </w:tc>
      </w:tr>
      <w:tr w:rsidR="002716C2" w:rsidTr="002716C2">
        <w:tc>
          <w:tcPr>
            <w:tcW w:w="738" w:type="dxa"/>
            <w:vAlign w:val="center"/>
          </w:tcPr>
          <w:p w:rsidR="002716C2" w:rsidRPr="00AA3FF4" w:rsidRDefault="002716C2" w:rsidP="00084ABD">
            <w:pPr>
              <w:ind w:firstLine="0"/>
              <w:jc w:val="center"/>
              <w:rPr>
                <w:color w:val="000000"/>
                <w:sz w:val="24"/>
              </w:rPr>
            </w:pPr>
            <w:r w:rsidRPr="00AA3FF4">
              <w:rPr>
                <w:color w:val="000000"/>
                <w:sz w:val="24"/>
              </w:rPr>
              <w:t>4</w:t>
            </w:r>
          </w:p>
        </w:tc>
        <w:tc>
          <w:tcPr>
            <w:tcW w:w="1023" w:type="dxa"/>
            <w:vAlign w:val="center"/>
          </w:tcPr>
          <w:p w:rsidR="002716C2" w:rsidRPr="00AA3FF4" w:rsidRDefault="002716C2" w:rsidP="00084ABD">
            <w:pPr>
              <w:ind w:firstLine="0"/>
              <w:jc w:val="center"/>
              <w:rPr>
                <w:color w:val="000000"/>
                <w:sz w:val="24"/>
              </w:rPr>
            </w:pPr>
            <w:r w:rsidRPr="00AA3FF4">
              <w:rPr>
                <w:color w:val="000000"/>
                <w:sz w:val="24"/>
              </w:rPr>
              <w:t>66.67</w:t>
            </w:r>
          </w:p>
        </w:tc>
        <w:tc>
          <w:tcPr>
            <w:tcW w:w="1024" w:type="dxa"/>
            <w:vAlign w:val="center"/>
          </w:tcPr>
          <w:p w:rsidR="002716C2" w:rsidRPr="00AA3FF4" w:rsidRDefault="002716C2" w:rsidP="00084ABD">
            <w:pPr>
              <w:ind w:firstLine="0"/>
              <w:jc w:val="center"/>
              <w:rPr>
                <w:color w:val="000000"/>
                <w:sz w:val="24"/>
              </w:rPr>
            </w:pPr>
            <w:r w:rsidRPr="00AA3FF4">
              <w:rPr>
                <w:color w:val="000000"/>
                <w:sz w:val="24"/>
              </w:rPr>
              <w:t>100.00</w:t>
            </w:r>
          </w:p>
        </w:tc>
        <w:tc>
          <w:tcPr>
            <w:tcW w:w="1024" w:type="dxa"/>
            <w:vAlign w:val="center"/>
          </w:tcPr>
          <w:p w:rsidR="002716C2" w:rsidRPr="00AA3FF4" w:rsidRDefault="002716C2" w:rsidP="00084ABD">
            <w:pPr>
              <w:ind w:firstLine="0"/>
              <w:jc w:val="center"/>
              <w:rPr>
                <w:color w:val="000000"/>
                <w:sz w:val="24"/>
              </w:rPr>
            </w:pPr>
            <w:r w:rsidRPr="00AA3FF4">
              <w:rPr>
                <w:color w:val="000000"/>
                <w:sz w:val="24"/>
              </w:rPr>
              <w:t>133.33</w:t>
            </w:r>
          </w:p>
        </w:tc>
        <w:tc>
          <w:tcPr>
            <w:tcW w:w="1003" w:type="dxa"/>
            <w:vAlign w:val="center"/>
          </w:tcPr>
          <w:p w:rsidR="002716C2" w:rsidRPr="00AA3FF4" w:rsidRDefault="002716C2" w:rsidP="00084ABD">
            <w:pPr>
              <w:ind w:firstLine="0"/>
              <w:jc w:val="center"/>
              <w:rPr>
                <w:color w:val="000000"/>
                <w:sz w:val="24"/>
              </w:rPr>
            </w:pPr>
            <w:r w:rsidRPr="00AA3FF4">
              <w:rPr>
                <w:color w:val="000000"/>
                <w:sz w:val="24"/>
              </w:rPr>
              <w:t>13.31</w:t>
            </w:r>
          </w:p>
        </w:tc>
        <w:tc>
          <w:tcPr>
            <w:tcW w:w="1024" w:type="dxa"/>
            <w:vAlign w:val="center"/>
          </w:tcPr>
          <w:p w:rsidR="002716C2" w:rsidRPr="00AA3FF4" w:rsidRDefault="002716C2" w:rsidP="00084ABD">
            <w:pPr>
              <w:ind w:firstLine="0"/>
              <w:jc w:val="center"/>
              <w:rPr>
                <w:color w:val="000000"/>
                <w:sz w:val="24"/>
              </w:rPr>
            </w:pPr>
            <w:r w:rsidRPr="00AA3FF4">
              <w:rPr>
                <w:color w:val="000000"/>
                <w:sz w:val="24"/>
              </w:rPr>
              <w:t>39.93</w:t>
            </w:r>
          </w:p>
        </w:tc>
        <w:tc>
          <w:tcPr>
            <w:tcW w:w="1024" w:type="dxa"/>
            <w:vAlign w:val="center"/>
          </w:tcPr>
          <w:p w:rsidR="002716C2" w:rsidRPr="00AA3FF4" w:rsidRDefault="002716C2" w:rsidP="00084ABD">
            <w:pPr>
              <w:ind w:firstLine="0"/>
              <w:jc w:val="center"/>
              <w:rPr>
                <w:color w:val="000000"/>
                <w:sz w:val="24"/>
              </w:rPr>
            </w:pPr>
            <w:r w:rsidRPr="00AA3FF4">
              <w:rPr>
                <w:color w:val="000000"/>
                <w:sz w:val="24"/>
              </w:rPr>
              <w:t>106.47</w:t>
            </w:r>
          </w:p>
        </w:tc>
        <w:tc>
          <w:tcPr>
            <w:tcW w:w="1003" w:type="dxa"/>
            <w:vAlign w:val="center"/>
          </w:tcPr>
          <w:p w:rsidR="002716C2" w:rsidRPr="00AA3FF4" w:rsidRDefault="002716C2" w:rsidP="00084ABD">
            <w:pPr>
              <w:ind w:firstLine="0"/>
              <w:jc w:val="center"/>
              <w:rPr>
                <w:color w:val="000000"/>
                <w:sz w:val="24"/>
              </w:rPr>
            </w:pPr>
            <w:r w:rsidRPr="00AA3FF4">
              <w:rPr>
                <w:color w:val="000000"/>
                <w:sz w:val="24"/>
              </w:rPr>
              <w:t>13.36</w:t>
            </w:r>
          </w:p>
        </w:tc>
        <w:tc>
          <w:tcPr>
            <w:tcW w:w="1024" w:type="dxa"/>
            <w:vAlign w:val="center"/>
          </w:tcPr>
          <w:p w:rsidR="002716C2" w:rsidRPr="00AA3FF4" w:rsidRDefault="002716C2" w:rsidP="00084ABD">
            <w:pPr>
              <w:ind w:firstLine="0"/>
              <w:jc w:val="center"/>
              <w:rPr>
                <w:color w:val="000000"/>
                <w:sz w:val="24"/>
              </w:rPr>
            </w:pPr>
            <w:r w:rsidRPr="00AA3FF4">
              <w:rPr>
                <w:color w:val="000000"/>
                <w:sz w:val="24"/>
              </w:rPr>
              <w:t>40.04</w:t>
            </w:r>
          </w:p>
        </w:tc>
        <w:tc>
          <w:tcPr>
            <w:tcW w:w="1024" w:type="dxa"/>
            <w:vAlign w:val="center"/>
          </w:tcPr>
          <w:p w:rsidR="002716C2" w:rsidRPr="00AA3FF4" w:rsidRDefault="002716C2" w:rsidP="00084ABD">
            <w:pPr>
              <w:ind w:firstLine="0"/>
              <w:jc w:val="center"/>
              <w:rPr>
                <w:color w:val="000000"/>
                <w:sz w:val="24"/>
              </w:rPr>
            </w:pPr>
            <w:r w:rsidRPr="00AA3FF4">
              <w:rPr>
                <w:color w:val="000000"/>
                <w:sz w:val="24"/>
              </w:rPr>
              <w:t>106.69</w:t>
            </w:r>
          </w:p>
        </w:tc>
      </w:tr>
      <w:tr w:rsidR="002716C2" w:rsidTr="002716C2">
        <w:tc>
          <w:tcPr>
            <w:tcW w:w="738" w:type="dxa"/>
            <w:vAlign w:val="center"/>
          </w:tcPr>
          <w:p w:rsidR="002716C2" w:rsidRPr="00AA3FF4" w:rsidRDefault="002716C2" w:rsidP="00084ABD">
            <w:pPr>
              <w:ind w:firstLine="0"/>
              <w:jc w:val="center"/>
              <w:rPr>
                <w:color w:val="000000"/>
                <w:sz w:val="24"/>
              </w:rPr>
            </w:pPr>
            <w:r w:rsidRPr="00AA3FF4">
              <w:rPr>
                <w:color w:val="000000"/>
                <w:sz w:val="24"/>
              </w:rPr>
              <w:t>6</w:t>
            </w:r>
          </w:p>
        </w:tc>
        <w:tc>
          <w:tcPr>
            <w:tcW w:w="1023" w:type="dxa"/>
            <w:vAlign w:val="center"/>
          </w:tcPr>
          <w:p w:rsidR="002716C2" w:rsidRPr="00AA3FF4" w:rsidRDefault="002716C2" w:rsidP="00084ABD">
            <w:pPr>
              <w:ind w:firstLine="0"/>
              <w:jc w:val="center"/>
              <w:rPr>
                <w:color w:val="000000"/>
                <w:sz w:val="24"/>
              </w:rPr>
            </w:pPr>
            <w:r w:rsidRPr="00AA3FF4">
              <w:rPr>
                <w:color w:val="000000"/>
                <w:sz w:val="24"/>
              </w:rPr>
              <w:t>50.00</w:t>
            </w:r>
          </w:p>
        </w:tc>
        <w:tc>
          <w:tcPr>
            <w:tcW w:w="1024" w:type="dxa"/>
            <w:vAlign w:val="center"/>
          </w:tcPr>
          <w:p w:rsidR="002716C2" w:rsidRPr="00AA3FF4" w:rsidRDefault="002716C2" w:rsidP="00084ABD">
            <w:pPr>
              <w:ind w:firstLine="0"/>
              <w:jc w:val="center"/>
              <w:rPr>
                <w:color w:val="000000"/>
                <w:sz w:val="24"/>
              </w:rPr>
            </w:pPr>
            <w:r w:rsidRPr="00AA3FF4">
              <w:rPr>
                <w:color w:val="000000"/>
                <w:sz w:val="24"/>
              </w:rPr>
              <w:t>75.00</w:t>
            </w:r>
          </w:p>
        </w:tc>
        <w:tc>
          <w:tcPr>
            <w:tcW w:w="1024" w:type="dxa"/>
            <w:vAlign w:val="center"/>
          </w:tcPr>
          <w:p w:rsidR="002716C2" w:rsidRPr="00AA3FF4" w:rsidRDefault="002716C2" w:rsidP="00084ABD">
            <w:pPr>
              <w:ind w:firstLine="0"/>
              <w:jc w:val="center"/>
              <w:rPr>
                <w:color w:val="000000"/>
                <w:sz w:val="24"/>
              </w:rPr>
            </w:pPr>
            <w:r w:rsidRPr="00AA3FF4">
              <w:rPr>
                <w:color w:val="000000"/>
                <w:sz w:val="24"/>
              </w:rPr>
              <w:t>100.00</w:t>
            </w:r>
          </w:p>
        </w:tc>
        <w:tc>
          <w:tcPr>
            <w:tcW w:w="1003" w:type="dxa"/>
            <w:vAlign w:val="center"/>
          </w:tcPr>
          <w:p w:rsidR="002716C2" w:rsidRPr="00AA3FF4" w:rsidRDefault="002716C2" w:rsidP="00084ABD">
            <w:pPr>
              <w:ind w:firstLine="0"/>
              <w:jc w:val="center"/>
              <w:rPr>
                <w:color w:val="000000"/>
                <w:sz w:val="24"/>
              </w:rPr>
            </w:pPr>
            <w:r w:rsidRPr="00AA3FF4">
              <w:rPr>
                <w:color w:val="000000"/>
                <w:sz w:val="24"/>
              </w:rPr>
              <w:t>9.98</w:t>
            </w:r>
          </w:p>
        </w:tc>
        <w:tc>
          <w:tcPr>
            <w:tcW w:w="1024" w:type="dxa"/>
            <w:vAlign w:val="center"/>
          </w:tcPr>
          <w:p w:rsidR="002716C2" w:rsidRPr="00AA3FF4" w:rsidRDefault="002716C2" w:rsidP="00084ABD">
            <w:pPr>
              <w:ind w:firstLine="0"/>
              <w:jc w:val="center"/>
              <w:rPr>
                <w:color w:val="000000"/>
                <w:sz w:val="24"/>
              </w:rPr>
            </w:pPr>
            <w:r w:rsidRPr="00AA3FF4">
              <w:rPr>
                <w:color w:val="000000"/>
                <w:sz w:val="24"/>
              </w:rPr>
              <w:t>29.94</w:t>
            </w:r>
          </w:p>
        </w:tc>
        <w:tc>
          <w:tcPr>
            <w:tcW w:w="1024" w:type="dxa"/>
            <w:vAlign w:val="center"/>
          </w:tcPr>
          <w:p w:rsidR="002716C2" w:rsidRPr="00AA3FF4" w:rsidRDefault="002716C2" w:rsidP="00084ABD">
            <w:pPr>
              <w:ind w:firstLine="0"/>
              <w:jc w:val="center"/>
              <w:rPr>
                <w:color w:val="000000"/>
                <w:sz w:val="24"/>
              </w:rPr>
            </w:pPr>
            <w:r w:rsidRPr="00AA3FF4">
              <w:rPr>
                <w:color w:val="000000"/>
                <w:sz w:val="24"/>
              </w:rPr>
              <w:t>79.85</w:t>
            </w:r>
          </w:p>
        </w:tc>
        <w:tc>
          <w:tcPr>
            <w:tcW w:w="1003" w:type="dxa"/>
            <w:vAlign w:val="center"/>
          </w:tcPr>
          <w:p w:rsidR="002716C2" w:rsidRPr="00AA3FF4" w:rsidRDefault="002716C2" w:rsidP="00084ABD">
            <w:pPr>
              <w:ind w:firstLine="0"/>
              <w:jc w:val="center"/>
              <w:rPr>
                <w:color w:val="000000"/>
                <w:sz w:val="24"/>
              </w:rPr>
            </w:pPr>
            <w:r w:rsidRPr="00AA3FF4">
              <w:rPr>
                <w:color w:val="000000"/>
                <w:sz w:val="24"/>
              </w:rPr>
              <w:t>10.06</w:t>
            </w:r>
          </w:p>
        </w:tc>
        <w:tc>
          <w:tcPr>
            <w:tcW w:w="1024" w:type="dxa"/>
            <w:vAlign w:val="center"/>
          </w:tcPr>
          <w:p w:rsidR="002716C2" w:rsidRPr="00AA3FF4" w:rsidRDefault="002716C2" w:rsidP="00084ABD">
            <w:pPr>
              <w:ind w:firstLine="0"/>
              <w:jc w:val="center"/>
              <w:rPr>
                <w:color w:val="000000"/>
                <w:sz w:val="24"/>
              </w:rPr>
            </w:pPr>
            <w:r w:rsidRPr="00AA3FF4">
              <w:rPr>
                <w:color w:val="000000"/>
                <w:sz w:val="24"/>
              </w:rPr>
              <w:t>30.09</w:t>
            </w:r>
          </w:p>
        </w:tc>
        <w:tc>
          <w:tcPr>
            <w:tcW w:w="1024" w:type="dxa"/>
            <w:vAlign w:val="center"/>
          </w:tcPr>
          <w:p w:rsidR="002716C2" w:rsidRPr="00AA3FF4" w:rsidRDefault="002716C2" w:rsidP="00084ABD">
            <w:pPr>
              <w:ind w:firstLine="0"/>
              <w:jc w:val="center"/>
              <w:rPr>
                <w:color w:val="000000"/>
                <w:sz w:val="24"/>
              </w:rPr>
            </w:pPr>
            <w:r w:rsidRPr="00AA3FF4">
              <w:rPr>
                <w:color w:val="000000"/>
                <w:sz w:val="24"/>
              </w:rPr>
              <w:t>80.15</w:t>
            </w:r>
          </w:p>
        </w:tc>
      </w:tr>
      <w:tr w:rsidR="002716C2" w:rsidTr="002716C2">
        <w:tc>
          <w:tcPr>
            <w:tcW w:w="738" w:type="dxa"/>
            <w:vAlign w:val="center"/>
          </w:tcPr>
          <w:p w:rsidR="002716C2" w:rsidRPr="00AA3FF4" w:rsidRDefault="002716C2" w:rsidP="00084ABD">
            <w:pPr>
              <w:ind w:firstLine="0"/>
              <w:jc w:val="center"/>
              <w:rPr>
                <w:color w:val="000000"/>
                <w:sz w:val="24"/>
              </w:rPr>
            </w:pPr>
            <w:r w:rsidRPr="00AA3FF4">
              <w:rPr>
                <w:color w:val="000000"/>
                <w:sz w:val="24"/>
              </w:rPr>
              <w:t>8</w:t>
            </w:r>
          </w:p>
        </w:tc>
        <w:tc>
          <w:tcPr>
            <w:tcW w:w="1023" w:type="dxa"/>
            <w:vAlign w:val="center"/>
          </w:tcPr>
          <w:p w:rsidR="002716C2" w:rsidRPr="00AA3FF4" w:rsidRDefault="002716C2" w:rsidP="00084ABD">
            <w:pPr>
              <w:ind w:firstLine="0"/>
              <w:jc w:val="center"/>
              <w:rPr>
                <w:color w:val="000000"/>
                <w:sz w:val="24"/>
              </w:rPr>
            </w:pPr>
            <w:r w:rsidRPr="00AA3FF4">
              <w:rPr>
                <w:color w:val="000000"/>
                <w:sz w:val="24"/>
              </w:rPr>
              <w:t>40.00</w:t>
            </w:r>
          </w:p>
        </w:tc>
        <w:tc>
          <w:tcPr>
            <w:tcW w:w="1024" w:type="dxa"/>
            <w:vAlign w:val="center"/>
          </w:tcPr>
          <w:p w:rsidR="002716C2" w:rsidRPr="00AA3FF4" w:rsidRDefault="002716C2" w:rsidP="00084ABD">
            <w:pPr>
              <w:ind w:firstLine="0"/>
              <w:jc w:val="center"/>
              <w:rPr>
                <w:color w:val="000000"/>
                <w:sz w:val="24"/>
              </w:rPr>
            </w:pPr>
            <w:r w:rsidRPr="00AA3FF4">
              <w:rPr>
                <w:color w:val="000000"/>
                <w:sz w:val="24"/>
              </w:rPr>
              <w:t>60.00</w:t>
            </w:r>
          </w:p>
        </w:tc>
        <w:tc>
          <w:tcPr>
            <w:tcW w:w="1024" w:type="dxa"/>
            <w:vAlign w:val="center"/>
          </w:tcPr>
          <w:p w:rsidR="002716C2" w:rsidRPr="00AA3FF4" w:rsidRDefault="002716C2" w:rsidP="00084ABD">
            <w:pPr>
              <w:ind w:firstLine="0"/>
              <w:jc w:val="center"/>
              <w:rPr>
                <w:color w:val="000000"/>
                <w:sz w:val="24"/>
              </w:rPr>
            </w:pPr>
            <w:r w:rsidRPr="00AA3FF4">
              <w:rPr>
                <w:color w:val="000000"/>
                <w:sz w:val="24"/>
              </w:rPr>
              <w:t>80.00</w:t>
            </w:r>
          </w:p>
        </w:tc>
        <w:tc>
          <w:tcPr>
            <w:tcW w:w="1003" w:type="dxa"/>
            <w:vAlign w:val="center"/>
          </w:tcPr>
          <w:p w:rsidR="002716C2" w:rsidRPr="00AA3FF4" w:rsidRDefault="002716C2" w:rsidP="00084ABD">
            <w:pPr>
              <w:ind w:firstLine="0"/>
              <w:jc w:val="center"/>
              <w:rPr>
                <w:color w:val="000000"/>
                <w:sz w:val="24"/>
              </w:rPr>
            </w:pPr>
            <w:r w:rsidRPr="00AA3FF4">
              <w:rPr>
                <w:color w:val="000000"/>
                <w:sz w:val="24"/>
              </w:rPr>
              <w:t>7.99</w:t>
            </w:r>
          </w:p>
        </w:tc>
        <w:tc>
          <w:tcPr>
            <w:tcW w:w="1024" w:type="dxa"/>
            <w:vAlign w:val="center"/>
          </w:tcPr>
          <w:p w:rsidR="002716C2" w:rsidRPr="00AA3FF4" w:rsidRDefault="002716C2" w:rsidP="00084ABD">
            <w:pPr>
              <w:ind w:firstLine="0"/>
              <w:jc w:val="center"/>
              <w:rPr>
                <w:color w:val="000000"/>
                <w:sz w:val="24"/>
              </w:rPr>
            </w:pPr>
            <w:r w:rsidRPr="00AA3FF4">
              <w:rPr>
                <w:color w:val="000000"/>
                <w:sz w:val="24"/>
              </w:rPr>
              <w:t>23.96</w:t>
            </w:r>
          </w:p>
        </w:tc>
        <w:tc>
          <w:tcPr>
            <w:tcW w:w="1024" w:type="dxa"/>
            <w:vAlign w:val="center"/>
          </w:tcPr>
          <w:p w:rsidR="002716C2" w:rsidRPr="00AA3FF4" w:rsidRDefault="002716C2" w:rsidP="00084ABD">
            <w:pPr>
              <w:ind w:firstLine="0"/>
              <w:jc w:val="center"/>
              <w:rPr>
                <w:color w:val="000000"/>
                <w:sz w:val="24"/>
              </w:rPr>
            </w:pPr>
            <w:r w:rsidRPr="00AA3FF4">
              <w:rPr>
                <w:color w:val="000000"/>
                <w:sz w:val="24"/>
              </w:rPr>
              <w:t>63.88</w:t>
            </w:r>
          </w:p>
        </w:tc>
        <w:tc>
          <w:tcPr>
            <w:tcW w:w="1003" w:type="dxa"/>
            <w:vAlign w:val="center"/>
          </w:tcPr>
          <w:p w:rsidR="002716C2" w:rsidRPr="00AA3FF4" w:rsidRDefault="002716C2" w:rsidP="00084ABD">
            <w:pPr>
              <w:ind w:firstLine="0"/>
              <w:jc w:val="center"/>
              <w:rPr>
                <w:color w:val="000000"/>
                <w:sz w:val="24"/>
              </w:rPr>
            </w:pPr>
            <w:r w:rsidRPr="00AA3FF4">
              <w:rPr>
                <w:color w:val="000000"/>
                <w:sz w:val="24"/>
              </w:rPr>
              <w:t>8.08</w:t>
            </w:r>
          </w:p>
        </w:tc>
        <w:tc>
          <w:tcPr>
            <w:tcW w:w="1024" w:type="dxa"/>
            <w:vAlign w:val="center"/>
          </w:tcPr>
          <w:p w:rsidR="002716C2" w:rsidRPr="00AA3FF4" w:rsidRDefault="002716C2" w:rsidP="00084ABD">
            <w:pPr>
              <w:ind w:firstLine="0"/>
              <w:jc w:val="center"/>
              <w:rPr>
                <w:color w:val="000000"/>
                <w:sz w:val="24"/>
              </w:rPr>
            </w:pPr>
            <w:r w:rsidRPr="00AA3FF4">
              <w:rPr>
                <w:color w:val="000000"/>
                <w:sz w:val="24"/>
              </w:rPr>
              <w:t>24.14</w:t>
            </w:r>
          </w:p>
        </w:tc>
        <w:tc>
          <w:tcPr>
            <w:tcW w:w="1024" w:type="dxa"/>
            <w:vAlign w:val="center"/>
          </w:tcPr>
          <w:p w:rsidR="002716C2" w:rsidRPr="00AA3FF4" w:rsidRDefault="002716C2" w:rsidP="00084ABD">
            <w:pPr>
              <w:ind w:firstLine="0"/>
              <w:jc w:val="center"/>
              <w:rPr>
                <w:color w:val="000000"/>
                <w:sz w:val="24"/>
              </w:rPr>
            </w:pPr>
            <w:r w:rsidRPr="00AA3FF4">
              <w:rPr>
                <w:color w:val="000000"/>
                <w:sz w:val="24"/>
              </w:rPr>
              <w:t>64.25</w:t>
            </w:r>
          </w:p>
        </w:tc>
      </w:tr>
      <w:tr w:rsidR="002716C2" w:rsidTr="002716C2">
        <w:tc>
          <w:tcPr>
            <w:tcW w:w="738" w:type="dxa"/>
            <w:vAlign w:val="center"/>
          </w:tcPr>
          <w:p w:rsidR="002716C2" w:rsidRPr="00AA3FF4" w:rsidRDefault="002716C2" w:rsidP="00084ABD">
            <w:pPr>
              <w:ind w:firstLine="0"/>
              <w:jc w:val="center"/>
              <w:rPr>
                <w:color w:val="000000"/>
                <w:sz w:val="24"/>
              </w:rPr>
            </w:pPr>
            <w:r w:rsidRPr="00AA3FF4">
              <w:rPr>
                <w:color w:val="000000"/>
                <w:sz w:val="24"/>
              </w:rPr>
              <w:t>10</w:t>
            </w:r>
          </w:p>
        </w:tc>
        <w:tc>
          <w:tcPr>
            <w:tcW w:w="1023" w:type="dxa"/>
            <w:vAlign w:val="center"/>
          </w:tcPr>
          <w:p w:rsidR="002716C2" w:rsidRPr="00AA3FF4" w:rsidRDefault="002716C2" w:rsidP="00084ABD">
            <w:pPr>
              <w:ind w:firstLine="0"/>
              <w:jc w:val="center"/>
              <w:rPr>
                <w:color w:val="000000"/>
                <w:sz w:val="24"/>
              </w:rPr>
            </w:pPr>
            <w:r w:rsidRPr="00AA3FF4">
              <w:rPr>
                <w:color w:val="000000"/>
                <w:sz w:val="24"/>
              </w:rPr>
              <w:t>33.33</w:t>
            </w:r>
          </w:p>
        </w:tc>
        <w:tc>
          <w:tcPr>
            <w:tcW w:w="1024" w:type="dxa"/>
            <w:vAlign w:val="center"/>
          </w:tcPr>
          <w:p w:rsidR="002716C2" w:rsidRPr="00AA3FF4" w:rsidRDefault="002716C2" w:rsidP="00084ABD">
            <w:pPr>
              <w:ind w:firstLine="0"/>
              <w:jc w:val="center"/>
              <w:rPr>
                <w:color w:val="000000"/>
                <w:sz w:val="24"/>
              </w:rPr>
            </w:pPr>
            <w:r w:rsidRPr="00AA3FF4">
              <w:rPr>
                <w:color w:val="000000"/>
                <w:sz w:val="24"/>
              </w:rPr>
              <w:t>50.00</w:t>
            </w:r>
          </w:p>
        </w:tc>
        <w:tc>
          <w:tcPr>
            <w:tcW w:w="1024" w:type="dxa"/>
            <w:vAlign w:val="center"/>
          </w:tcPr>
          <w:p w:rsidR="002716C2" w:rsidRPr="00AA3FF4" w:rsidRDefault="002716C2" w:rsidP="00084ABD">
            <w:pPr>
              <w:ind w:firstLine="0"/>
              <w:jc w:val="center"/>
              <w:rPr>
                <w:color w:val="000000"/>
                <w:sz w:val="24"/>
              </w:rPr>
            </w:pPr>
            <w:r w:rsidRPr="00AA3FF4">
              <w:rPr>
                <w:color w:val="000000"/>
                <w:sz w:val="24"/>
              </w:rPr>
              <w:t>66.67</w:t>
            </w:r>
          </w:p>
        </w:tc>
        <w:tc>
          <w:tcPr>
            <w:tcW w:w="1003" w:type="dxa"/>
            <w:vAlign w:val="center"/>
          </w:tcPr>
          <w:p w:rsidR="002716C2" w:rsidRPr="00AA3FF4" w:rsidRDefault="002716C2" w:rsidP="00084ABD">
            <w:pPr>
              <w:ind w:firstLine="0"/>
              <w:jc w:val="center"/>
              <w:rPr>
                <w:color w:val="000000"/>
                <w:sz w:val="24"/>
              </w:rPr>
            </w:pPr>
            <w:r w:rsidRPr="00AA3FF4">
              <w:rPr>
                <w:color w:val="000000"/>
                <w:sz w:val="24"/>
              </w:rPr>
              <w:t>6.65</w:t>
            </w:r>
          </w:p>
        </w:tc>
        <w:tc>
          <w:tcPr>
            <w:tcW w:w="1024" w:type="dxa"/>
            <w:vAlign w:val="center"/>
          </w:tcPr>
          <w:p w:rsidR="002716C2" w:rsidRPr="00AA3FF4" w:rsidRDefault="002716C2" w:rsidP="00084ABD">
            <w:pPr>
              <w:ind w:firstLine="0"/>
              <w:jc w:val="center"/>
              <w:rPr>
                <w:color w:val="000000"/>
                <w:sz w:val="24"/>
              </w:rPr>
            </w:pPr>
            <w:r w:rsidRPr="00AA3FF4">
              <w:rPr>
                <w:color w:val="000000"/>
                <w:sz w:val="24"/>
              </w:rPr>
              <w:t>19.96</w:t>
            </w:r>
          </w:p>
        </w:tc>
        <w:tc>
          <w:tcPr>
            <w:tcW w:w="1024" w:type="dxa"/>
            <w:vAlign w:val="center"/>
          </w:tcPr>
          <w:p w:rsidR="002716C2" w:rsidRPr="00AA3FF4" w:rsidRDefault="002716C2" w:rsidP="00084ABD">
            <w:pPr>
              <w:ind w:firstLine="0"/>
              <w:jc w:val="center"/>
              <w:rPr>
                <w:color w:val="000000"/>
                <w:sz w:val="24"/>
              </w:rPr>
            </w:pPr>
            <w:r w:rsidRPr="00AA3FF4">
              <w:rPr>
                <w:color w:val="000000"/>
                <w:sz w:val="24"/>
              </w:rPr>
              <w:t>53.23</w:t>
            </w:r>
          </w:p>
        </w:tc>
        <w:tc>
          <w:tcPr>
            <w:tcW w:w="1003" w:type="dxa"/>
            <w:vAlign w:val="center"/>
          </w:tcPr>
          <w:p w:rsidR="002716C2" w:rsidRPr="00AA3FF4" w:rsidRDefault="002716C2" w:rsidP="00084ABD">
            <w:pPr>
              <w:ind w:firstLine="0"/>
              <w:jc w:val="center"/>
              <w:rPr>
                <w:color w:val="000000"/>
                <w:sz w:val="24"/>
              </w:rPr>
            </w:pPr>
            <w:r w:rsidRPr="00AA3FF4">
              <w:rPr>
                <w:color w:val="000000"/>
                <w:sz w:val="24"/>
              </w:rPr>
              <w:t>6.77</w:t>
            </w:r>
          </w:p>
        </w:tc>
        <w:tc>
          <w:tcPr>
            <w:tcW w:w="1024" w:type="dxa"/>
            <w:vAlign w:val="center"/>
          </w:tcPr>
          <w:p w:rsidR="002716C2" w:rsidRPr="00AA3FF4" w:rsidRDefault="002716C2" w:rsidP="00084ABD">
            <w:pPr>
              <w:ind w:firstLine="0"/>
              <w:jc w:val="center"/>
              <w:rPr>
                <w:color w:val="000000"/>
                <w:sz w:val="24"/>
              </w:rPr>
            </w:pPr>
            <w:r w:rsidRPr="00AA3FF4">
              <w:rPr>
                <w:color w:val="000000"/>
                <w:sz w:val="24"/>
              </w:rPr>
              <w:t>20.19</w:t>
            </w:r>
          </w:p>
        </w:tc>
        <w:tc>
          <w:tcPr>
            <w:tcW w:w="1024" w:type="dxa"/>
            <w:vAlign w:val="center"/>
          </w:tcPr>
          <w:p w:rsidR="002716C2" w:rsidRPr="00AA3FF4" w:rsidRDefault="002716C2" w:rsidP="00084ABD">
            <w:pPr>
              <w:ind w:firstLine="0"/>
              <w:jc w:val="center"/>
              <w:rPr>
                <w:color w:val="000000"/>
                <w:sz w:val="24"/>
              </w:rPr>
            </w:pPr>
            <w:r w:rsidRPr="00AA3FF4">
              <w:rPr>
                <w:color w:val="000000"/>
                <w:sz w:val="24"/>
              </w:rPr>
              <w:t>53.68</w:t>
            </w:r>
          </w:p>
        </w:tc>
      </w:tr>
      <w:tr w:rsidR="002716C2" w:rsidTr="002716C2">
        <w:tc>
          <w:tcPr>
            <w:tcW w:w="738" w:type="dxa"/>
            <w:vAlign w:val="center"/>
          </w:tcPr>
          <w:p w:rsidR="002716C2" w:rsidRPr="00AA3FF4" w:rsidRDefault="002716C2" w:rsidP="00084ABD">
            <w:pPr>
              <w:ind w:firstLine="0"/>
              <w:jc w:val="center"/>
              <w:rPr>
                <w:color w:val="000000"/>
                <w:sz w:val="24"/>
              </w:rPr>
            </w:pPr>
            <w:r w:rsidRPr="00AA3FF4">
              <w:rPr>
                <w:color w:val="000000"/>
                <w:sz w:val="24"/>
              </w:rPr>
              <w:t>12</w:t>
            </w:r>
          </w:p>
        </w:tc>
        <w:tc>
          <w:tcPr>
            <w:tcW w:w="1023" w:type="dxa"/>
            <w:vAlign w:val="center"/>
          </w:tcPr>
          <w:p w:rsidR="002716C2" w:rsidRPr="00AA3FF4" w:rsidRDefault="002716C2" w:rsidP="00084ABD">
            <w:pPr>
              <w:ind w:firstLine="0"/>
              <w:jc w:val="center"/>
              <w:rPr>
                <w:color w:val="000000"/>
                <w:sz w:val="24"/>
              </w:rPr>
            </w:pPr>
            <w:r w:rsidRPr="00AA3FF4">
              <w:rPr>
                <w:color w:val="000000"/>
                <w:sz w:val="24"/>
              </w:rPr>
              <w:t>28.57</w:t>
            </w:r>
          </w:p>
        </w:tc>
        <w:tc>
          <w:tcPr>
            <w:tcW w:w="1024" w:type="dxa"/>
            <w:vAlign w:val="center"/>
          </w:tcPr>
          <w:p w:rsidR="002716C2" w:rsidRPr="00AA3FF4" w:rsidRDefault="002716C2" w:rsidP="00084ABD">
            <w:pPr>
              <w:ind w:firstLine="0"/>
              <w:jc w:val="center"/>
              <w:rPr>
                <w:color w:val="000000"/>
                <w:sz w:val="24"/>
              </w:rPr>
            </w:pPr>
            <w:r w:rsidRPr="00AA3FF4">
              <w:rPr>
                <w:color w:val="000000"/>
                <w:sz w:val="24"/>
              </w:rPr>
              <w:t>42.86</w:t>
            </w:r>
          </w:p>
        </w:tc>
        <w:tc>
          <w:tcPr>
            <w:tcW w:w="1024" w:type="dxa"/>
            <w:vAlign w:val="center"/>
          </w:tcPr>
          <w:p w:rsidR="002716C2" w:rsidRPr="00AA3FF4" w:rsidRDefault="002716C2" w:rsidP="00084ABD">
            <w:pPr>
              <w:ind w:firstLine="0"/>
              <w:jc w:val="center"/>
              <w:rPr>
                <w:color w:val="000000"/>
                <w:sz w:val="24"/>
              </w:rPr>
            </w:pPr>
            <w:r w:rsidRPr="00AA3FF4">
              <w:rPr>
                <w:color w:val="000000"/>
                <w:sz w:val="24"/>
              </w:rPr>
              <w:t>57.14</w:t>
            </w:r>
          </w:p>
        </w:tc>
        <w:tc>
          <w:tcPr>
            <w:tcW w:w="1003" w:type="dxa"/>
            <w:vAlign w:val="center"/>
          </w:tcPr>
          <w:p w:rsidR="002716C2" w:rsidRPr="00AA3FF4" w:rsidRDefault="002716C2" w:rsidP="00084ABD">
            <w:pPr>
              <w:ind w:firstLine="0"/>
              <w:jc w:val="center"/>
              <w:rPr>
                <w:color w:val="000000"/>
                <w:sz w:val="24"/>
              </w:rPr>
            </w:pPr>
            <w:r w:rsidRPr="00AA3FF4">
              <w:rPr>
                <w:color w:val="000000"/>
                <w:sz w:val="24"/>
              </w:rPr>
              <w:t>5.70</w:t>
            </w:r>
          </w:p>
        </w:tc>
        <w:tc>
          <w:tcPr>
            <w:tcW w:w="1024" w:type="dxa"/>
            <w:vAlign w:val="center"/>
          </w:tcPr>
          <w:p w:rsidR="002716C2" w:rsidRPr="00AA3FF4" w:rsidRDefault="002716C2" w:rsidP="00084ABD">
            <w:pPr>
              <w:ind w:firstLine="0"/>
              <w:jc w:val="center"/>
              <w:rPr>
                <w:color w:val="000000"/>
                <w:sz w:val="24"/>
              </w:rPr>
            </w:pPr>
            <w:r w:rsidRPr="00AA3FF4">
              <w:rPr>
                <w:color w:val="000000"/>
                <w:sz w:val="24"/>
              </w:rPr>
              <w:t>17.11</w:t>
            </w:r>
          </w:p>
        </w:tc>
        <w:tc>
          <w:tcPr>
            <w:tcW w:w="1024" w:type="dxa"/>
            <w:vAlign w:val="center"/>
          </w:tcPr>
          <w:p w:rsidR="002716C2" w:rsidRPr="00AA3FF4" w:rsidRDefault="002716C2" w:rsidP="00084ABD">
            <w:pPr>
              <w:ind w:firstLine="0"/>
              <w:jc w:val="center"/>
              <w:rPr>
                <w:color w:val="000000"/>
                <w:sz w:val="24"/>
              </w:rPr>
            </w:pPr>
            <w:r w:rsidRPr="00AA3FF4">
              <w:rPr>
                <w:color w:val="000000"/>
                <w:sz w:val="24"/>
              </w:rPr>
              <w:t>45.63</w:t>
            </w:r>
          </w:p>
        </w:tc>
        <w:tc>
          <w:tcPr>
            <w:tcW w:w="1003" w:type="dxa"/>
            <w:vAlign w:val="center"/>
          </w:tcPr>
          <w:p w:rsidR="002716C2" w:rsidRPr="00AA3FF4" w:rsidRDefault="002716C2" w:rsidP="00084ABD">
            <w:pPr>
              <w:ind w:firstLine="0"/>
              <w:jc w:val="center"/>
              <w:rPr>
                <w:color w:val="000000"/>
                <w:sz w:val="24"/>
              </w:rPr>
            </w:pPr>
            <w:r w:rsidRPr="00AA3FF4">
              <w:rPr>
                <w:color w:val="000000"/>
                <w:sz w:val="24"/>
              </w:rPr>
              <w:t>5.83</w:t>
            </w:r>
          </w:p>
        </w:tc>
        <w:tc>
          <w:tcPr>
            <w:tcW w:w="1024" w:type="dxa"/>
            <w:vAlign w:val="center"/>
          </w:tcPr>
          <w:p w:rsidR="002716C2" w:rsidRPr="00AA3FF4" w:rsidRDefault="002716C2" w:rsidP="00084ABD">
            <w:pPr>
              <w:ind w:firstLine="0"/>
              <w:jc w:val="center"/>
              <w:rPr>
                <w:color w:val="000000"/>
                <w:sz w:val="24"/>
              </w:rPr>
            </w:pPr>
            <w:r w:rsidRPr="00AA3FF4">
              <w:rPr>
                <w:color w:val="000000"/>
                <w:sz w:val="24"/>
              </w:rPr>
              <w:t>17.37</w:t>
            </w:r>
          </w:p>
        </w:tc>
        <w:tc>
          <w:tcPr>
            <w:tcW w:w="1024" w:type="dxa"/>
            <w:vAlign w:val="center"/>
          </w:tcPr>
          <w:p w:rsidR="002716C2" w:rsidRPr="00AA3FF4" w:rsidRDefault="002716C2" w:rsidP="00084ABD">
            <w:pPr>
              <w:ind w:firstLine="0"/>
              <w:jc w:val="center"/>
              <w:rPr>
                <w:color w:val="000000"/>
                <w:sz w:val="24"/>
              </w:rPr>
            </w:pPr>
            <w:r w:rsidRPr="00AA3FF4">
              <w:rPr>
                <w:color w:val="000000"/>
                <w:sz w:val="24"/>
              </w:rPr>
              <w:t>46.15</w:t>
            </w:r>
          </w:p>
        </w:tc>
      </w:tr>
      <w:tr w:rsidR="002716C2" w:rsidTr="002716C2">
        <w:tc>
          <w:tcPr>
            <w:tcW w:w="738" w:type="dxa"/>
            <w:vAlign w:val="center"/>
          </w:tcPr>
          <w:p w:rsidR="002716C2" w:rsidRPr="00AA3FF4" w:rsidRDefault="002716C2" w:rsidP="00084ABD">
            <w:pPr>
              <w:ind w:firstLine="0"/>
              <w:jc w:val="center"/>
              <w:rPr>
                <w:color w:val="000000"/>
                <w:sz w:val="24"/>
              </w:rPr>
            </w:pPr>
            <w:r w:rsidRPr="00AA3FF4">
              <w:rPr>
                <w:color w:val="000000"/>
                <w:sz w:val="24"/>
              </w:rPr>
              <w:t>14</w:t>
            </w:r>
          </w:p>
        </w:tc>
        <w:tc>
          <w:tcPr>
            <w:tcW w:w="1023" w:type="dxa"/>
            <w:vAlign w:val="center"/>
          </w:tcPr>
          <w:p w:rsidR="002716C2" w:rsidRPr="00AA3FF4" w:rsidRDefault="002716C2" w:rsidP="00084ABD">
            <w:pPr>
              <w:ind w:firstLine="0"/>
              <w:jc w:val="center"/>
              <w:rPr>
                <w:color w:val="000000"/>
                <w:sz w:val="24"/>
              </w:rPr>
            </w:pPr>
            <w:r w:rsidRPr="00AA3FF4">
              <w:rPr>
                <w:color w:val="000000"/>
                <w:sz w:val="24"/>
              </w:rPr>
              <w:t>25.00</w:t>
            </w:r>
          </w:p>
        </w:tc>
        <w:tc>
          <w:tcPr>
            <w:tcW w:w="1024" w:type="dxa"/>
            <w:vAlign w:val="center"/>
          </w:tcPr>
          <w:p w:rsidR="002716C2" w:rsidRPr="00AA3FF4" w:rsidRDefault="002716C2" w:rsidP="00084ABD">
            <w:pPr>
              <w:ind w:firstLine="0"/>
              <w:jc w:val="center"/>
              <w:rPr>
                <w:color w:val="000000"/>
                <w:sz w:val="24"/>
              </w:rPr>
            </w:pPr>
            <w:r w:rsidRPr="00AA3FF4">
              <w:rPr>
                <w:color w:val="000000"/>
                <w:sz w:val="24"/>
              </w:rPr>
              <w:t>37.50</w:t>
            </w:r>
          </w:p>
        </w:tc>
        <w:tc>
          <w:tcPr>
            <w:tcW w:w="1024" w:type="dxa"/>
            <w:vAlign w:val="center"/>
          </w:tcPr>
          <w:p w:rsidR="002716C2" w:rsidRPr="00AA3FF4" w:rsidRDefault="002716C2" w:rsidP="00084ABD">
            <w:pPr>
              <w:ind w:firstLine="0"/>
              <w:jc w:val="center"/>
              <w:rPr>
                <w:color w:val="000000"/>
                <w:sz w:val="24"/>
              </w:rPr>
            </w:pPr>
            <w:r w:rsidRPr="00AA3FF4">
              <w:rPr>
                <w:color w:val="000000"/>
                <w:sz w:val="24"/>
              </w:rPr>
              <w:t>50.00</w:t>
            </w:r>
          </w:p>
        </w:tc>
        <w:tc>
          <w:tcPr>
            <w:tcW w:w="1003" w:type="dxa"/>
            <w:vAlign w:val="center"/>
          </w:tcPr>
          <w:p w:rsidR="002716C2" w:rsidRPr="00AA3FF4" w:rsidRDefault="002716C2" w:rsidP="00084ABD">
            <w:pPr>
              <w:ind w:firstLine="0"/>
              <w:jc w:val="center"/>
              <w:rPr>
                <w:color w:val="000000"/>
                <w:sz w:val="24"/>
              </w:rPr>
            </w:pPr>
            <w:r w:rsidRPr="00AA3FF4">
              <w:rPr>
                <w:color w:val="000000"/>
                <w:sz w:val="24"/>
              </w:rPr>
              <w:t>4.99</w:t>
            </w:r>
          </w:p>
        </w:tc>
        <w:tc>
          <w:tcPr>
            <w:tcW w:w="1024" w:type="dxa"/>
            <w:vAlign w:val="center"/>
          </w:tcPr>
          <w:p w:rsidR="002716C2" w:rsidRPr="00AA3FF4" w:rsidRDefault="002716C2" w:rsidP="00084ABD">
            <w:pPr>
              <w:ind w:firstLine="0"/>
              <w:jc w:val="center"/>
              <w:rPr>
                <w:color w:val="000000"/>
                <w:sz w:val="24"/>
              </w:rPr>
            </w:pPr>
            <w:r w:rsidRPr="00AA3FF4">
              <w:rPr>
                <w:color w:val="000000"/>
                <w:sz w:val="24"/>
              </w:rPr>
              <w:t>14.97</w:t>
            </w:r>
          </w:p>
        </w:tc>
        <w:tc>
          <w:tcPr>
            <w:tcW w:w="1024" w:type="dxa"/>
            <w:vAlign w:val="center"/>
          </w:tcPr>
          <w:p w:rsidR="002716C2" w:rsidRPr="00AA3FF4" w:rsidRDefault="002716C2" w:rsidP="00084ABD">
            <w:pPr>
              <w:ind w:firstLine="0"/>
              <w:jc w:val="center"/>
              <w:rPr>
                <w:color w:val="000000"/>
                <w:sz w:val="24"/>
              </w:rPr>
            </w:pPr>
            <w:r w:rsidRPr="00AA3FF4">
              <w:rPr>
                <w:color w:val="000000"/>
                <w:sz w:val="24"/>
              </w:rPr>
              <w:t>39.93</w:t>
            </w:r>
          </w:p>
        </w:tc>
        <w:tc>
          <w:tcPr>
            <w:tcW w:w="1003" w:type="dxa"/>
            <w:vAlign w:val="center"/>
          </w:tcPr>
          <w:p w:rsidR="002716C2" w:rsidRPr="00AA3FF4" w:rsidRDefault="002716C2" w:rsidP="00084ABD">
            <w:pPr>
              <w:ind w:firstLine="0"/>
              <w:jc w:val="center"/>
              <w:rPr>
                <w:color w:val="000000"/>
                <w:sz w:val="24"/>
              </w:rPr>
            </w:pPr>
            <w:r w:rsidRPr="00AA3FF4">
              <w:rPr>
                <w:color w:val="000000"/>
                <w:sz w:val="24"/>
              </w:rPr>
              <w:t>5.14</w:t>
            </w:r>
          </w:p>
        </w:tc>
        <w:tc>
          <w:tcPr>
            <w:tcW w:w="1024" w:type="dxa"/>
            <w:vAlign w:val="center"/>
          </w:tcPr>
          <w:p w:rsidR="002716C2" w:rsidRPr="00AA3FF4" w:rsidRDefault="002716C2" w:rsidP="00084ABD">
            <w:pPr>
              <w:ind w:firstLine="0"/>
              <w:jc w:val="center"/>
              <w:rPr>
                <w:color w:val="000000"/>
                <w:sz w:val="24"/>
              </w:rPr>
            </w:pPr>
            <w:r w:rsidRPr="00AA3FF4">
              <w:rPr>
                <w:color w:val="000000"/>
                <w:sz w:val="24"/>
              </w:rPr>
              <w:t>15.27</w:t>
            </w:r>
          </w:p>
        </w:tc>
        <w:tc>
          <w:tcPr>
            <w:tcW w:w="1024" w:type="dxa"/>
            <w:vAlign w:val="center"/>
          </w:tcPr>
          <w:p w:rsidR="002716C2" w:rsidRPr="00AA3FF4" w:rsidRDefault="002716C2" w:rsidP="00084ABD">
            <w:pPr>
              <w:ind w:firstLine="0"/>
              <w:jc w:val="center"/>
              <w:rPr>
                <w:color w:val="000000"/>
                <w:sz w:val="24"/>
              </w:rPr>
            </w:pPr>
            <w:r w:rsidRPr="00AA3FF4">
              <w:rPr>
                <w:color w:val="000000"/>
                <w:sz w:val="24"/>
              </w:rPr>
              <w:t>40.52</w:t>
            </w:r>
          </w:p>
        </w:tc>
      </w:tr>
      <w:tr w:rsidR="002716C2" w:rsidTr="002716C2">
        <w:tc>
          <w:tcPr>
            <w:tcW w:w="738" w:type="dxa"/>
            <w:vAlign w:val="center"/>
          </w:tcPr>
          <w:p w:rsidR="002716C2" w:rsidRPr="00AA3FF4" w:rsidRDefault="002716C2" w:rsidP="00084ABD">
            <w:pPr>
              <w:ind w:firstLine="0"/>
              <w:jc w:val="center"/>
              <w:rPr>
                <w:color w:val="000000"/>
                <w:sz w:val="24"/>
              </w:rPr>
            </w:pPr>
            <w:r w:rsidRPr="00AA3FF4">
              <w:rPr>
                <w:color w:val="000000"/>
                <w:sz w:val="24"/>
              </w:rPr>
              <w:t>16</w:t>
            </w:r>
          </w:p>
        </w:tc>
        <w:tc>
          <w:tcPr>
            <w:tcW w:w="1023" w:type="dxa"/>
            <w:vAlign w:val="center"/>
          </w:tcPr>
          <w:p w:rsidR="002716C2" w:rsidRPr="00AA3FF4" w:rsidRDefault="002716C2" w:rsidP="00084ABD">
            <w:pPr>
              <w:ind w:firstLine="0"/>
              <w:jc w:val="center"/>
              <w:rPr>
                <w:color w:val="000000"/>
                <w:sz w:val="24"/>
              </w:rPr>
            </w:pPr>
            <w:r w:rsidRPr="00AA3FF4">
              <w:rPr>
                <w:color w:val="000000"/>
                <w:sz w:val="24"/>
              </w:rPr>
              <w:t>22.22</w:t>
            </w:r>
          </w:p>
        </w:tc>
        <w:tc>
          <w:tcPr>
            <w:tcW w:w="1024" w:type="dxa"/>
            <w:vAlign w:val="center"/>
          </w:tcPr>
          <w:p w:rsidR="002716C2" w:rsidRPr="00AA3FF4" w:rsidRDefault="002716C2" w:rsidP="00084ABD">
            <w:pPr>
              <w:ind w:firstLine="0"/>
              <w:jc w:val="center"/>
              <w:rPr>
                <w:color w:val="000000"/>
                <w:sz w:val="24"/>
              </w:rPr>
            </w:pPr>
            <w:r w:rsidRPr="00AA3FF4">
              <w:rPr>
                <w:color w:val="000000"/>
                <w:sz w:val="24"/>
              </w:rPr>
              <w:t>33.33</w:t>
            </w:r>
          </w:p>
        </w:tc>
        <w:tc>
          <w:tcPr>
            <w:tcW w:w="1024" w:type="dxa"/>
            <w:vAlign w:val="center"/>
          </w:tcPr>
          <w:p w:rsidR="002716C2" w:rsidRPr="00AA3FF4" w:rsidRDefault="002716C2" w:rsidP="00084ABD">
            <w:pPr>
              <w:ind w:firstLine="0"/>
              <w:jc w:val="center"/>
              <w:rPr>
                <w:color w:val="000000"/>
                <w:sz w:val="24"/>
              </w:rPr>
            </w:pPr>
            <w:r w:rsidRPr="00AA3FF4">
              <w:rPr>
                <w:color w:val="000000"/>
                <w:sz w:val="24"/>
              </w:rPr>
              <w:t>44.44</w:t>
            </w:r>
          </w:p>
        </w:tc>
        <w:tc>
          <w:tcPr>
            <w:tcW w:w="1003" w:type="dxa"/>
            <w:vAlign w:val="center"/>
          </w:tcPr>
          <w:p w:rsidR="002716C2" w:rsidRPr="00AA3FF4" w:rsidRDefault="002716C2" w:rsidP="00084ABD">
            <w:pPr>
              <w:ind w:firstLine="0"/>
              <w:jc w:val="center"/>
              <w:rPr>
                <w:color w:val="000000"/>
                <w:sz w:val="24"/>
              </w:rPr>
            </w:pPr>
            <w:r w:rsidRPr="00AA3FF4">
              <w:rPr>
                <w:color w:val="000000"/>
                <w:sz w:val="24"/>
              </w:rPr>
              <w:t>4.44</w:t>
            </w:r>
          </w:p>
        </w:tc>
        <w:tc>
          <w:tcPr>
            <w:tcW w:w="1024" w:type="dxa"/>
            <w:vAlign w:val="center"/>
          </w:tcPr>
          <w:p w:rsidR="002716C2" w:rsidRPr="00AA3FF4" w:rsidRDefault="002716C2" w:rsidP="00084ABD">
            <w:pPr>
              <w:ind w:firstLine="0"/>
              <w:jc w:val="center"/>
              <w:rPr>
                <w:color w:val="000000"/>
                <w:sz w:val="24"/>
              </w:rPr>
            </w:pPr>
            <w:r w:rsidRPr="00AA3FF4">
              <w:rPr>
                <w:color w:val="000000"/>
                <w:sz w:val="24"/>
              </w:rPr>
              <w:t>13.31</w:t>
            </w:r>
          </w:p>
        </w:tc>
        <w:tc>
          <w:tcPr>
            <w:tcW w:w="1024" w:type="dxa"/>
            <w:vAlign w:val="center"/>
          </w:tcPr>
          <w:p w:rsidR="002716C2" w:rsidRPr="00AA3FF4" w:rsidRDefault="002716C2" w:rsidP="00084ABD">
            <w:pPr>
              <w:ind w:firstLine="0"/>
              <w:jc w:val="center"/>
              <w:rPr>
                <w:color w:val="000000"/>
                <w:sz w:val="24"/>
              </w:rPr>
            </w:pPr>
            <w:r w:rsidRPr="00AA3FF4">
              <w:rPr>
                <w:color w:val="000000"/>
                <w:sz w:val="24"/>
              </w:rPr>
              <w:t>35.49</w:t>
            </w:r>
          </w:p>
        </w:tc>
        <w:tc>
          <w:tcPr>
            <w:tcW w:w="1003" w:type="dxa"/>
            <w:vAlign w:val="center"/>
          </w:tcPr>
          <w:p w:rsidR="002716C2" w:rsidRPr="00AA3FF4" w:rsidRDefault="002716C2" w:rsidP="00084ABD">
            <w:pPr>
              <w:ind w:firstLine="0"/>
              <w:jc w:val="center"/>
              <w:rPr>
                <w:color w:val="000000"/>
                <w:sz w:val="24"/>
              </w:rPr>
            </w:pPr>
            <w:r w:rsidRPr="00AA3FF4">
              <w:rPr>
                <w:color w:val="000000"/>
                <w:sz w:val="24"/>
              </w:rPr>
              <w:t>4.60</w:t>
            </w:r>
          </w:p>
        </w:tc>
        <w:tc>
          <w:tcPr>
            <w:tcW w:w="1024" w:type="dxa"/>
            <w:vAlign w:val="center"/>
          </w:tcPr>
          <w:p w:rsidR="002716C2" w:rsidRPr="00AA3FF4" w:rsidRDefault="002716C2" w:rsidP="00084ABD">
            <w:pPr>
              <w:ind w:firstLine="0"/>
              <w:jc w:val="center"/>
              <w:rPr>
                <w:color w:val="000000"/>
                <w:sz w:val="24"/>
              </w:rPr>
            </w:pPr>
            <w:r w:rsidRPr="00AA3FF4">
              <w:rPr>
                <w:color w:val="000000"/>
                <w:sz w:val="24"/>
              </w:rPr>
              <w:t>13.64</w:t>
            </w:r>
          </w:p>
        </w:tc>
        <w:tc>
          <w:tcPr>
            <w:tcW w:w="1024" w:type="dxa"/>
            <w:vAlign w:val="center"/>
          </w:tcPr>
          <w:p w:rsidR="002716C2" w:rsidRPr="00AA3FF4" w:rsidRDefault="002716C2" w:rsidP="00084ABD">
            <w:pPr>
              <w:ind w:firstLine="0"/>
              <w:jc w:val="center"/>
              <w:rPr>
                <w:color w:val="000000"/>
                <w:sz w:val="24"/>
              </w:rPr>
            </w:pPr>
            <w:r w:rsidRPr="00AA3FF4">
              <w:rPr>
                <w:color w:val="000000"/>
                <w:sz w:val="24"/>
              </w:rPr>
              <w:t>36.16</w:t>
            </w:r>
          </w:p>
        </w:tc>
      </w:tr>
      <w:tr w:rsidR="002716C2" w:rsidTr="002716C2">
        <w:tc>
          <w:tcPr>
            <w:tcW w:w="738" w:type="dxa"/>
            <w:vAlign w:val="center"/>
          </w:tcPr>
          <w:p w:rsidR="002716C2" w:rsidRPr="00AA3FF4" w:rsidRDefault="002716C2" w:rsidP="00084ABD">
            <w:pPr>
              <w:ind w:firstLine="0"/>
              <w:jc w:val="center"/>
              <w:rPr>
                <w:color w:val="000000"/>
                <w:sz w:val="24"/>
              </w:rPr>
            </w:pPr>
            <w:r w:rsidRPr="00AA3FF4">
              <w:rPr>
                <w:color w:val="000000"/>
                <w:sz w:val="24"/>
              </w:rPr>
              <w:t>18</w:t>
            </w:r>
          </w:p>
        </w:tc>
        <w:tc>
          <w:tcPr>
            <w:tcW w:w="1023" w:type="dxa"/>
            <w:vAlign w:val="center"/>
          </w:tcPr>
          <w:p w:rsidR="002716C2" w:rsidRPr="00AA3FF4" w:rsidRDefault="002716C2" w:rsidP="00084ABD">
            <w:pPr>
              <w:ind w:firstLine="0"/>
              <w:jc w:val="center"/>
              <w:rPr>
                <w:color w:val="000000"/>
                <w:sz w:val="24"/>
              </w:rPr>
            </w:pPr>
            <w:r w:rsidRPr="00AA3FF4">
              <w:rPr>
                <w:color w:val="000000"/>
                <w:sz w:val="24"/>
              </w:rPr>
              <w:t>20.00</w:t>
            </w:r>
          </w:p>
        </w:tc>
        <w:tc>
          <w:tcPr>
            <w:tcW w:w="1024" w:type="dxa"/>
            <w:vAlign w:val="center"/>
          </w:tcPr>
          <w:p w:rsidR="002716C2" w:rsidRPr="00AA3FF4" w:rsidRDefault="002716C2" w:rsidP="00084ABD">
            <w:pPr>
              <w:ind w:firstLine="0"/>
              <w:jc w:val="center"/>
              <w:rPr>
                <w:color w:val="000000"/>
                <w:sz w:val="24"/>
              </w:rPr>
            </w:pPr>
            <w:r w:rsidRPr="00AA3FF4">
              <w:rPr>
                <w:color w:val="000000"/>
                <w:sz w:val="24"/>
              </w:rPr>
              <w:t>30.00</w:t>
            </w:r>
          </w:p>
        </w:tc>
        <w:tc>
          <w:tcPr>
            <w:tcW w:w="1024" w:type="dxa"/>
            <w:vAlign w:val="center"/>
          </w:tcPr>
          <w:p w:rsidR="002716C2" w:rsidRPr="00AA3FF4" w:rsidRDefault="002716C2" w:rsidP="00084ABD">
            <w:pPr>
              <w:ind w:firstLine="0"/>
              <w:jc w:val="center"/>
              <w:rPr>
                <w:color w:val="000000"/>
                <w:sz w:val="24"/>
              </w:rPr>
            </w:pPr>
            <w:r w:rsidRPr="00AA3FF4">
              <w:rPr>
                <w:color w:val="000000"/>
                <w:sz w:val="24"/>
              </w:rPr>
              <w:t>40.00</w:t>
            </w:r>
          </w:p>
        </w:tc>
        <w:tc>
          <w:tcPr>
            <w:tcW w:w="1003" w:type="dxa"/>
            <w:vAlign w:val="center"/>
          </w:tcPr>
          <w:p w:rsidR="002716C2" w:rsidRPr="00AA3FF4" w:rsidRDefault="002716C2" w:rsidP="00084ABD">
            <w:pPr>
              <w:ind w:firstLine="0"/>
              <w:jc w:val="center"/>
              <w:rPr>
                <w:color w:val="000000"/>
                <w:sz w:val="24"/>
              </w:rPr>
            </w:pPr>
            <w:r w:rsidRPr="00AA3FF4">
              <w:rPr>
                <w:color w:val="000000"/>
                <w:sz w:val="24"/>
              </w:rPr>
              <w:t>3.99</w:t>
            </w:r>
          </w:p>
        </w:tc>
        <w:tc>
          <w:tcPr>
            <w:tcW w:w="1024" w:type="dxa"/>
            <w:vAlign w:val="center"/>
          </w:tcPr>
          <w:p w:rsidR="002716C2" w:rsidRPr="00AA3FF4" w:rsidRDefault="002716C2" w:rsidP="00084ABD">
            <w:pPr>
              <w:ind w:firstLine="0"/>
              <w:jc w:val="center"/>
              <w:rPr>
                <w:color w:val="000000"/>
                <w:sz w:val="24"/>
              </w:rPr>
            </w:pPr>
            <w:r w:rsidRPr="00AA3FF4">
              <w:rPr>
                <w:color w:val="000000"/>
                <w:sz w:val="24"/>
              </w:rPr>
              <w:t>11.98</w:t>
            </w:r>
          </w:p>
        </w:tc>
        <w:tc>
          <w:tcPr>
            <w:tcW w:w="1024" w:type="dxa"/>
            <w:vAlign w:val="center"/>
          </w:tcPr>
          <w:p w:rsidR="002716C2" w:rsidRPr="00AA3FF4" w:rsidRDefault="002716C2" w:rsidP="00084ABD">
            <w:pPr>
              <w:ind w:firstLine="0"/>
              <w:jc w:val="center"/>
              <w:rPr>
                <w:color w:val="000000"/>
                <w:sz w:val="24"/>
              </w:rPr>
            </w:pPr>
            <w:r w:rsidRPr="00AA3FF4">
              <w:rPr>
                <w:color w:val="000000"/>
                <w:sz w:val="24"/>
              </w:rPr>
              <w:t>31.94</w:t>
            </w:r>
          </w:p>
        </w:tc>
        <w:tc>
          <w:tcPr>
            <w:tcW w:w="1003" w:type="dxa"/>
            <w:vAlign w:val="center"/>
          </w:tcPr>
          <w:p w:rsidR="002716C2" w:rsidRPr="00AA3FF4" w:rsidRDefault="002716C2" w:rsidP="00084ABD">
            <w:pPr>
              <w:ind w:firstLine="0"/>
              <w:jc w:val="center"/>
              <w:rPr>
                <w:color w:val="000000"/>
                <w:sz w:val="24"/>
              </w:rPr>
            </w:pPr>
            <w:r w:rsidRPr="00AA3FF4">
              <w:rPr>
                <w:color w:val="000000"/>
                <w:sz w:val="24"/>
              </w:rPr>
              <w:t>4.18</w:t>
            </w:r>
          </w:p>
        </w:tc>
        <w:tc>
          <w:tcPr>
            <w:tcW w:w="1024" w:type="dxa"/>
            <w:vAlign w:val="center"/>
          </w:tcPr>
          <w:p w:rsidR="002716C2" w:rsidRPr="00AA3FF4" w:rsidRDefault="002716C2" w:rsidP="00084ABD">
            <w:pPr>
              <w:ind w:firstLine="0"/>
              <w:jc w:val="center"/>
              <w:rPr>
                <w:color w:val="000000"/>
                <w:sz w:val="24"/>
              </w:rPr>
            </w:pPr>
            <w:r w:rsidRPr="00AA3FF4">
              <w:rPr>
                <w:color w:val="000000"/>
                <w:sz w:val="24"/>
              </w:rPr>
              <w:t>12.35</w:t>
            </w:r>
          </w:p>
        </w:tc>
        <w:tc>
          <w:tcPr>
            <w:tcW w:w="1024" w:type="dxa"/>
            <w:vAlign w:val="center"/>
          </w:tcPr>
          <w:p w:rsidR="002716C2" w:rsidRPr="00AA3FF4" w:rsidRDefault="002716C2" w:rsidP="00084ABD">
            <w:pPr>
              <w:ind w:firstLine="0"/>
              <w:jc w:val="center"/>
              <w:rPr>
                <w:color w:val="000000"/>
                <w:sz w:val="24"/>
              </w:rPr>
            </w:pPr>
            <w:r w:rsidRPr="00AA3FF4">
              <w:rPr>
                <w:color w:val="000000"/>
                <w:sz w:val="24"/>
              </w:rPr>
              <w:t>32.68</w:t>
            </w:r>
          </w:p>
        </w:tc>
      </w:tr>
    </w:tbl>
    <w:p w:rsidR="002716C2" w:rsidRDefault="002716C2" w:rsidP="002716C2">
      <w:pPr>
        <w:pStyle w:val="a0"/>
        <w:ind w:firstLine="567"/>
        <w:jc w:val="left"/>
        <w:rPr>
          <w:lang w:val="uk-UA" w:eastAsia="en-US"/>
        </w:rPr>
      </w:pPr>
      <w:r>
        <w:rPr>
          <w:lang w:val="uk-UA" w:eastAsia="en-US"/>
        </w:rPr>
        <w:lastRenderedPageBreak/>
        <w:t>Продовження таблиці 4.3</w:t>
      </w:r>
    </w:p>
    <w:tbl>
      <w:tblPr>
        <w:tblStyle w:val="TableGrid"/>
        <w:tblW w:w="0" w:type="auto"/>
        <w:tblLook w:val="04A0" w:firstRow="1" w:lastRow="0" w:firstColumn="1" w:lastColumn="0" w:noHBand="0" w:noVBand="1"/>
      </w:tblPr>
      <w:tblGrid>
        <w:gridCol w:w="738"/>
        <w:gridCol w:w="1023"/>
        <w:gridCol w:w="1024"/>
        <w:gridCol w:w="1024"/>
        <w:gridCol w:w="1003"/>
        <w:gridCol w:w="9"/>
        <w:gridCol w:w="1015"/>
        <w:gridCol w:w="1024"/>
        <w:gridCol w:w="1003"/>
        <w:gridCol w:w="9"/>
        <w:gridCol w:w="1015"/>
        <w:gridCol w:w="1024"/>
      </w:tblGrid>
      <w:tr w:rsidR="002716C2" w:rsidTr="00084ABD">
        <w:tc>
          <w:tcPr>
            <w:tcW w:w="738" w:type="dxa"/>
            <w:vAlign w:val="center"/>
          </w:tcPr>
          <w:p w:rsidR="002716C2" w:rsidRPr="00AA3FF4" w:rsidRDefault="002716C2" w:rsidP="00084ABD">
            <w:pPr>
              <w:ind w:firstLine="0"/>
              <w:jc w:val="center"/>
              <w:rPr>
                <w:color w:val="000000"/>
                <w:sz w:val="24"/>
              </w:rPr>
            </w:pPr>
            <w:r w:rsidRPr="00AA3FF4">
              <w:rPr>
                <w:color w:val="000000"/>
                <w:sz w:val="24"/>
              </w:rPr>
              <w:t>20</w:t>
            </w:r>
          </w:p>
        </w:tc>
        <w:tc>
          <w:tcPr>
            <w:tcW w:w="1023" w:type="dxa"/>
            <w:vAlign w:val="center"/>
          </w:tcPr>
          <w:p w:rsidR="002716C2" w:rsidRPr="00AA3FF4" w:rsidRDefault="002716C2" w:rsidP="00084ABD">
            <w:pPr>
              <w:ind w:firstLine="0"/>
              <w:jc w:val="center"/>
              <w:rPr>
                <w:color w:val="000000"/>
                <w:sz w:val="24"/>
              </w:rPr>
            </w:pPr>
            <w:r w:rsidRPr="00AA3FF4">
              <w:rPr>
                <w:color w:val="000000"/>
                <w:sz w:val="24"/>
              </w:rPr>
              <w:t>18.18</w:t>
            </w:r>
          </w:p>
        </w:tc>
        <w:tc>
          <w:tcPr>
            <w:tcW w:w="1023" w:type="dxa"/>
            <w:vAlign w:val="center"/>
          </w:tcPr>
          <w:p w:rsidR="002716C2" w:rsidRPr="00AA3FF4" w:rsidRDefault="002716C2" w:rsidP="00084ABD">
            <w:pPr>
              <w:ind w:firstLine="0"/>
              <w:jc w:val="center"/>
              <w:rPr>
                <w:color w:val="000000"/>
                <w:sz w:val="24"/>
              </w:rPr>
            </w:pPr>
            <w:r w:rsidRPr="00AA3FF4">
              <w:rPr>
                <w:color w:val="000000"/>
                <w:sz w:val="24"/>
              </w:rPr>
              <w:t>27.27</w:t>
            </w:r>
          </w:p>
        </w:tc>
        <w:tc>
          <w:tcPr>
            <w:tcW w:w="1023" w:type="dxa"/>
            <w:vAlign w:val="center"/>
          </w:tcPr>
          <w:p w:rsidR="002716C2" w:rsidRPr="00AA3FF4" w:rsidRDefault="002716C2" w:rsidP="00084ABD">
            <w:pPr>
              <w:ind w:firstLine="0"/>
              <w:jc w:val="center"/>
              <w:rPr>
                <w:color w:val="000000"/>
                <w:sz w:val="24"/>
              </w:rPr>
            </w:pPr>
            <w:r w:rsidRPr="00AA3FF4">
              <w:rPr>
                <w:color w:val="000000"/>
                <w:sz w:val="24"/>
              </w:rPr>
              <w:t>36.36</w:t>
            </w:r>
          </w:p>
        </w:tc>
        <w:tc>
          <w:tcPr>
            <w:tcW w:w="1004" w:type="dxa"/>
            <w:vAlign w:val="center"/>
          </w:tcPr>
          <w:p w:rsidR="002716C2" w:rsidRPr="00AA3FF4" w:rsidRDefault="002716C2" w:rsidP="00084ABD">
            <w:pPr>
              <w:ind w:firstLine="0"/>
              <w:jc w:val="center"/>
              <w:rPr>
                <w:color w:val="000000"/>
                <w:sz w:val="24"/>
              </w:rPr>
            </w:pPr>
            <w:r w:rsidRPr="00AA3FF4">
              <w:rPr>
                <w:color w:val="000000"/>
                <w:sz w:val="24"/>
              </w:rPr>
              <w:t>3.63</w:t>
            </w:r>
          </w:p>
        </w:tc>
        <w:tc>
          <w:tcPr>
            <w:tcW w:w="1024" w:type="dxa"/>
            <w:gridSpan w:val="2"/>
            <w:vAlign w:val="center"/>
          </w:tcPr>
          <w:p w:rsidR="002716C2" w:rsidRPr="00AA3FF4" w:rsidRDefault="002716C2" w:rsidP="00084ABD">
            <w:pPr>
              <w:ind w:firstLine="0"/>
              <w:jc w:val="center"/>
              <w:rPr>
                <w:color w:val="000000"/>
                <w:sz w:val="24"/>
              </w:rPr>
            </w:pPr>
            <w:r w:rsidRPr="00AA3FF4">
              <w:rPr>
                <w:color w:val="000000"/>
                <w:sz w:val="24"/>
              </w:rPr>
              <w:t>10.89</w:t>
            </w:r>
          </w:p>
        </w:tc>
        <w:tc>
          <w:tcPr>
            <w:tcW w:w="1024" w:type="dxa"/>
            <w:vAlign w:val="center"/>
          </w:tcPr>
          <w:p w:rsidR="002716C2" w:rsidRPr="00AA3FF4" w:rsidRDefault="002716C2" w:rsidP="00084ABD">
            <w:pPr>
              <w:ind w:firstLine="0"/>
              <w:jc w:val="center"/>
              <w:rPr>
                <w:color w:val="000000"/>
                <w:sz w:val="24"/>
              </w:rPr>
            </w:pPr>
            <w:r w:rsidRPr="00AA3FF4">
              <w:rPr>
                <w:color w:val="000000"/>
                <w:sz w:val="24"/>
              </w:rPr>
              <w:t>29.04</w:t>
            </w:r>
          </w:p>
        </w:tc>
        <w:tc>
          <w:tcPr>
            <w:tcW w:w="1004" w:type="dxa"/>
            <w:vAlign w:val="center"/>
          </w:tcPr>
          <w:p w:rsidR="002716C2" w:rsidRPr="00AA3FF4" w:rsidRDefault="002716C2" w:rsidP="00084ABD">
            <w:pPr>
              <w:ind w:firstLine="0"/>
              <w:jc w:val="center"/>
              <w:rPr>
                <w:color w:val="000000"/>
                <w:sz w:val="24"/>
              </w:rPr>
            </w:pPr>
            <w:r w:rsidRPr="00AA3FF4">
              <w:rPr>
                <w:color w:val="000000"/>
                <w:sz w:val="24"/>
              </w:rPr>
              <w:t>3.83</w:t>
            </w:r>
          </w:p>
        </w:tc>
        <w:tc>
          <w:tcPr>
            <w:tcW w:w="1024" w:type="dxa"/>
            <w:gridSpan w:val="2"/>
            <w:vAlign w:val="center"/>
          </w:tcPr>
          <w:p w:rsidR="002716C2" w:rsidRPr="00AA3FF4" w:rsidRDefault="002716C2" w:rsidP="00084ABD">
            <w:pPr>
              <w:ind w:firstLine="0"/>
              <w:jc w:val="center"/>
              <w:rPr>
                <w:color w:val="000000"/>
                <w:sz w:val="24"/>
              </w:rPr>
            </w:pPr>
            <w:r w:rsidRPr="00AA3FF4">
              <w:rPr>
                <w:color w:val="000000"/>
                <w:sz w:val="24"/>
              </w:rPr>
              <w:t>11.30</w:t>
            </w:r>
          </w:p>
        </w:tc>
        <w:tc>
          <w:tcPr>
            <w:tcW w:w="1024" w:type="dxa"/>
            <w:vAlign w:val="center"/>
          </w:tcPr>
          <w:p w:rsidR="002716C2" w:rsidRPr="00AA3FF4" w:rsidRDefault="002716C2" w:rsidP="00084ABD">
            <w:pPr>
              <w:ind w:firstLine="0"/>
              <w:jc w:val="center"/>
              <w:rPr>
                <w:color w:val="000000"/>
                <w:sz w:val="24"/>
              </w:rPr>
            </w:pPr>
            <w:r w:rsidRPr="00AA3FF4">
              <w:rPr>
                <w:color w:val="000000"/>
                <w:sz w:val="24"/>
              </w:rPr>
              <w:t>29.85</w:t>
            </w:r>
          </w:p>
        </w:tc>
      </w:tr>
      <w:tr w:rsidR="002716C2" w:rsidTr="00084ABD">
        <w:tc>
          <w:tcPr>
            <w:tcW w:w="738" w:type="dxa"/>
            <w:vAlign w:val="center"/>
          </w:tcPr>
          <w:p w:rsidR="002716C2" w:rsidRPr="00AA3FF4" w:rsidRDefault="002716C2" w:rsidP="00084ABD">
            <w:pPr>
              <w:ind w:firstLine="0"/>
              <w:jc w:val="center"/>
              <w:rPr>
                <w:color w:val="000000"/>
                <w:sz w:val="24"/>
              </w:rPr>
            </w:pPr>
            <w:r w:rsidRPr="00AA3FF4">
              <w:rPr>
                <w:color w:val="000000"/>
                <w:sz w:val="24"/>
              </w:rPr>
              <w:t>22</w:t>
            </w:r>
          </w:p>
        </w:tc>
        <w:tc>
          <w:tcPr>
            <w:tcW w:w="1023" w:type="dxa"/>
            <w:vAlign w:val="center"/>
          </w:tcPr>
          <w:p w:rsidR="002716C2" w:rsidRPr="00AA3FF4" w:rsidRDefault="002716C2" w:rsidP="00084ABD">
            <w:pPr>
              <w:ind w:firstLine="0"/>
              <w:jc w:val="center"/>
              <w:rPr>
                <w:color w:val="000000"/>
                <w:sz w:val="24"/>
              </w:rPr>
            </w:pPr>
            <w:r w:rsidRPr="00AA3FF4">
              <w:rPr>
                <w:color w:val="000000"/>
                <w:sz w:val="24"/>
              </w:rPr>
              <w:t>16.67</w:t>
            </w:r>
          </w:p>
        </w:tc>
        <w:tc>
          <w:tcPr>
            <w:tcW w:w="1023" w:type="dxa"/>
            <w:vAlign w:val="center"/>
          </w:tcPr>
          <w:p w:rsidR="002716C2" w:rsidRPr="00AA3FF4" w:rsidRDefault="002716C2" w:rsidP="00084ABD">
            <w:pPr>
              <w:ind w:firstLine="0"/>
              <w:jc w:val="center"/>
              <w:rPr>
                <w:color w:val="000000"/>
                <w:sz w:val="24"/>
              </w:rPr>
            </w:pPr>
            <w:r w:rsidRPr="00AA3FF4">
              <w:rPr>
                <w:color w:val="000000"/>
                <w:sz w:val="24"/>
              </w:rPr>
              <w:t>25.00</w:t>
            </w:r>
          </w:p>
        </w:tc>
        <w:tc>
          <w:tcPr>
            <w:tcW w:w="1023" w:type="dxa"/>
            <w:vAlign w:val="center"/>
          </w:tcPr>
          <w:p w:rsidR="002716C2" w:rsidRPr="00AA3FF4" w:rsidRDefault="002716C2" w:rsidP="00084ABD">
            <w:pPr>
              <w:ind w:firstLine="0"/>
              <w:jc w:val="center"/>
              <w:rPr>
                <w:color w:val="000000"/>
                <w:sz w:val="24"/>
              </w:rPr>
            </w:pPr>
            <w:r w:rsidRPr="00AA3FF4">
              <w:rPr>
                <w:color w:val="000000"/>
                <w:sz w:val="24"/>
              </w:rPr>
              <w:t>33.33</w:t>
            </w:r>
          </w:p>
        </w:tc>
        <w:tc>
          <w:tcPr>
            <w:tcW w:w="1004" w:type="dxa"/>
            <w:vAlign w:val="center"/>
          </w:tcPr>
          <w:p w:rsidR="002716C2" w:rsidRPr="00AA3FF4" w:rsidRDefault="002716C2" w:rsidP="00084ABD">
            <w:pPr>
              <w:ind w:firstLine="0"/>
              <w:jc w:val="center"/>
              <w:rPr>
                <w:color w:val="000000"/>
                <w:sz w:val="24"/>
              </w:rPr>
            </w:pPr>
            <w:r w:rsidRPr="00AA3FF4">
              <w:rPr>
                <w:color w:val="000000"/>
                <w:sz w:val="24"/>
              </w:rPr>
              <w:t>3.33</w:t>
            </w:r>
          </w:p>
        </w:tc>
        <w:tc>
          <w:tcPr>
            <w:tcW w:w="1024" w:type="dxa"/>
            <w:gridSpan w:val="2"/>
            <w:vAlign w:val="center"/>
          </w:tcPr>
          <w:p w:rsidR="002716C2" w:rsidRPr="00AA3FF4" w:rsidRDefault="002716C2" w:rsidP="00084ABD">
            <w:pPr>
              <w:ind w:firstLine="0"/>
              <w:jc w:val="center"/>
              <w:rPr>
                <w:color w:val="000000"/>
                <w:sz w:val="24"/>
              </w:rPr>
            </w:pPr>
            <w:r w:rsidRPr="00AA3FF4">
              <w:rPr>
                <w:color w:val="000000"/>
                <w:sz w:val="24"/>
              </w:rPr>
              <w:t>9.98</w:t>
            </w:r>
          </w:p>
        </w:tc>
        <w:tc>
          <w:tcPr>
            <w:tcW w:w="1024" w:type="dxa"/>
            <w:vAlign w:val="center"/>
          </w:tcPr>
          <w:p w:rsidR="002716C2" w:rsidRPr="00AA3FF4" w:rsidRDefault="002716C2" w:rsidP="00084ABD">
            <w:pPr>
              <w:ind w:firstLine="0"/>
              <w:jc w:val="center"/>
              <w:rPr>
                <w:color w:val="000000"/>
                <w:sz w:val="24"/>
              </w:rPr>
            </w:pPr>
            <w:r w:rsidRPr="00AA3FF4">
              <w:rPr>
                <w:color w:val="000000"/>
                <w:sz w:val="24"/>
              </w:rPr>
              <w:t>26.62</w:t>
            </w:r>
          </w:p>
        </w:tc>
        <w:tc>
          <w:tcPr>
            <w:tcW w:w="1004" w:type="dxa"/>
            <w:vAlign w:val="center"/>
          </w:tcPr>
          <w:p w:rsidR="002716C2" w:rsidRPr="00AA3FF4" w:rsidRDefault="002716C2" w:rsidP="00084ABD">
            <w:pPr>
              <w:ind w:firstLine="0"/>
              <w:jc w:val="center"/>
              <w:rPr>
                <w:color w:val="000000"/>
                <w:sz w:val="24"/>
              </w:rPr>
            </w:pPr>
            <w:r w:rsidRPr="00AA3FF4">
              <w:rPr>
                <w:color w:val="000000"/>
                <w:sz w:val="24"/>
              </w:rPr>
              <w:t>3.55</w:t>
            </w:r>
          </w:p>
        </w:tc>
        <w:tc>
          <w:tcPr>
            <w:tcW w:w="1024" w:type="dxa"/>
            <w:gridSpan w:val="2"/>
            <w:vAlign w:val="center"/>
          </w:tcPr>
          <w:p w:rsidR="002716C2" w:rsidRPr="00AA3FF4" w:rsidRDefault="002716C2" w:rsidP="00084ABD">
            <w:pPr>
              <w:ind w:firstLine="0"/>
              <w:jc w:val="center"/>
              <w:rPr>
                <w:color w:val="000000"/>
                <w:sz w:val="24"/>
              </w:rPr>
            </w:pPr>
            <w:r w:rsidRPr="00AA3FF4">
              <w:rPr>
                <w:color w:val="000000"/>
                <w:sz w:val="24"/>
              </w:rPr>
              <w:t>10.43</w:t>
            </w:r>
          </w:p>
        </w:tc>
        <w:tc>
          <w:tcPr>
            <w:tcW w:w="1024" w:type="dxa"/>
            <w:vAlign w:val="center"/>
          </w:tcPr>
          <w:p w:rsidR="002716C2" w:rsidRPr="00AA3FF4" w:rsidRDefault="002716C2" w:rsidP="00084ABD">
            <w:pPr>
              <w:ind w:firstLine="0"/>
              <w:jc w:val="center"/>
              <w:rPr>
                <w:color w:val="000000"/>
                <w:sz w:val="24"/>
              </w:rPr>
            </w:pPr>
            <w:r w:rsidRPr="00AA3FF4">
              <w:rPr>
                <w:color w:val="000000"/>
                <w:sz w:val="24"/>
              </w:rPr>
              <w:t>27.51</w:t>
            </w:r>
          </w:p>
        </w:tc>
      </w:tr>
      <w:tr w:rsidR="002716C2" w:rsidTr="00084ABD">
        <w:tc>
          <w:tcPr>
            <w:tcW w:w="738" w:type="dxa"/>
            <w:vAlign w:val="center"/>
          </w:tcPr>
          <w:p w:rsidR="002716C2" w:rsidRPr="00AA3FF4" w:rsidRDefault="002716C2" w:rsidP="00084ABD">
            <w:pPr>
              <w:ind w:firstLine="0"/>
              <w:jc w:val="center"/>
              <w:rPr>
                <w:color w:val="000000"/>
                <w:sz w:val="24"/>
              </w:rPr>
            </w:pPr>
            <w:r w:rsidRPr="00AA3FF4">
              <w:rPr>
                <w:color w:val="000000"/>
                <w:sz w:val="24"/>
              </w:rPr>
              <w:t>24</w:t>
            </w:r>
          </w:p>
        </w:tc>
        <w:tc>
          <w:tcPr>
            <w:tcW w:w="1023" w:type="dxa"/>
            <w:vAlign w:val="center"/>
          </w:tcPr>
          <w:p w:rsidR="002716C2" w:rsidRPr="00AA3FF4" w:rsidRDefault="002716C2" w:rsidP="00084ABD">
            <w:pPr>
              <w:ind w:firstLine="0"/>
              <w:jc w:val="center"/>
              <w:rPr>
                <w:color w:val="000000"/>
                <w:sz w:val="24"/>
              </w:rPr>
            </w:pPr>
            <w:r w:rsidRPr="00AA3FF4">
              <w:rPr>
                <w:color w:val="000000"/>
                <w:sz w:val="24"/>
              </w:rPr>
              <w:t>15.38</w:t>
            </w:r>
          </w:p>
        </w:tc>
        <w:tc>
          <w:tcPr>
            <w:tcW w:w="1023" w:type="dxa"/>
            <w:vAlign w:val="center"/>
          </w:tcPr>
          <w:p w:rsidR="002716C2" w:rsidRPr="00AA3FF4" w:rsidRDefault="002716C2" w:rsidP="00084ABD">
            <w:pPr>
              <w:ind w:firstLine="0"/>
              <w:jc w:val="center"/>
              <w:rPr>
                <w:color w:val="000000"/>
                <w:sz w:val="24"/>
              </w:rPr>
            </w:pPr>
            <w:r w:rsidRPr="00AA3FF4">
              <w:rPr>
                <w:color w:val="000000"/>
                <w:sz w:val="24"/>
              </w:rPr>
              <w:t>23.08</w:t>
            </w:r>
          </w:p>
        </w:tc>
        <w:tc>
          <w:tcPr>
            <w:tcW w:w="1023" w:type="dxa"/>
            <w:vAlign w:val="center"/>
          </w:tcPr>
          <w:p w:rsidR="002716C2" w:rsidRPr="00AA3FF4" w:rsidRDefault="002716C2" w:rsidP="00084ABD">
            <w:pPr>
              <w:ind w:firstLine="0"/>
              <w:jc w:val="center"/>
              <w:rPr>
                <w:color w:val="000000"/>
                <w:sz w:val="24"/>
              </w:rPr>
            </w:pPr>
            <w:r w:rsidRPr="00AA3FF4">
              <w:rPr>
                <w:color w:val="000000"/>
                <w:sz w:val="24"/>
              </w:rPr>
              <w:t>30.77</w:t>
            </w:r>
          </w:p>
        </w:tc>
        <w:tc>
          <w:tcPr>
            <w:tcW w:w="1004" w:type="dxa"/>
            <w:vAlign w:val="center"/>
          </w:tcPr>
          <w:p w:rsidR="002716C2" w:rsidRPr="00AA3FF4" w:rsidRDefault="002716C2" w:rsidP="00084ABD">
            <w:pPr>
              <w:ind w:firstLine="0"/>
              <w:jc w:val="center"/>
              <w:rPr>
                <w:color w:val="000000"/>
                <w:sz w:val="24"/>
              </w:rPr>
            </w:pPr>
            <w:r w:rsidRPr="00AA3FF4">
              <w:rPr>
                <w:color w:val="000000"/>
                <w:sz w:val="24"/>
              </w:rPr>
              <w:t>3.07</w:t>
            </w:r>
          </w:p>
        </w:tc>
        <w:tc>
          <w:tcPr>
            <w:tcW w:w="1024" w:type="dxa"/>
            <w:gridSpan w:val="2"/>
            <w:vAlign w:val="center"/>
          </w:tcPr>
          <w:p w:rsidR="002716C2" w:rsidRPr="00AA3FF4" w:rsidRDefault="002716C2" w:rsidP="00084ABD">
            <w:pPr>
              <w:ind w:firstLine="0"/>
              <w:jc w:val="center"/>
              <w:rPr>
                <w:color w:val="000000"/>
                <w:sz w:val="24"/>
              </w:rPr>
            </w:pPr>
            <w:r w:rsidRPr="00AA3FF4">
              <w:rPr>
                <w:color w:val="000000"/>
                <w:sz w:val="24"/>
              </w:rPr>
              <w:t>9.21</w:t>
            </w:r>
          </w:p>
        </w:tc>
        <w:tc>
          <w:tcPr>
            <w:tcW w:w="1024" w:type="dxa"/>
            <w:vAlign w:val="center"/>
          </w:tcPr>
          <w:p w:rsidR="002716C2" w:rsidRPr="00AA3FF4" w:rsidRDefault="002716C2" w:rsidP="00084ABD">
            <w:pPr>
              <w:ind w:firstLine="0"/>
              <w:jc w:val="center"/>
              <w:rPr>
                <w:color w:val="000000"/>
                <w:sz w:val="24"/>
              </w:rPr>
            </w:pPr>
            <w:r w:rsidRPr="00AA3FF4">
              <w:rPr>
                <w:color w:val="000000"/>
                <w:sz w:val="24"/>
              </w:rPr>
              <w:t>24.57</w:t>
            </w:r>
          </w:p>
        </w:tc>
        <w:tc>
          <w:tcPr>
            <w:tcW w:w="1004" w:type="dxa"/>
            <w:vAlign w:val="center"/>
          </w:tcPr>
          <w:p w:rsidR="002716C2" w:rsidRPr="00AA3FF4" w:rsidRDefault="002716C2" w:rsidP="00084ABD">
            <w:pPr>
              <w:ind w:firstLine="0"/>
              <w:jc w:val="center"/>
              <w:rPr>
                <w:color w:val="000000"/>
                <w:sz w:val="24"/>
              </w:rPr>
            </w:pPr>
            <w:r w:rsidRPr="00AA3FF4">
              <w:rPr>
                <w:color w:val="000000"/>
                <w:sz w:val="24"/>
              </w:rPr>
              <w:t>3.31</w:t>
            </w:r>
          </w:p>
        </w:tc>
        <w:tc>
          <w:tcPr>
            <w:tcW w:w="1024" w:type="dxa"/>
            <w:gridSpan w:val="2"/>
            <w:vAlign w:val="center"/>
          </w:tcPr>
          <w:p w:rsidR="002716C2" w:rsidRPr="00AA3FF4" w:rsidRDefault="002716C2" w:rsidP="00084ABD">
            <w:pPr>
              <w:ind w:firstLine="0"/>
              <w:jc w:val="center"/>
              <w:rPr>
                <w:color w:val="000000"/>
                <w:sz w:val="24"/>
              </w:rPr>
            </w:pPr>
            <w:r w:rsidRPr="00AA3FF4">
              <w:rPr>
                <w:color w:val="000000"/>
                <w:sz w:val="24"/>
              </w:rPr>
              <w:t>9.70</w:t>
            </w:r>
          </w:p>
        </w:tc>
        <w:tc>
          <w:tcPr>
            <w:tcW w:w="1024" w:type="dxa"/>
            <w:vAlign w:val="center"/>
          </w:tcPr>
          <w:p w:rsidR="002716C2" w:rsidRPr="00AA3FF4" w:rsidRDefault="002716C2" w:rsidP="00084ABD">
            <w:pPr>
              <w:ind w:firstLine="0"/>
              <w:jc w:val="center"/>
              <w:rPr>
                <w:color w:val="000000"/>
                <w:sz w:val="24"/>
              </w:rPr>
            </w:pPr>
            <w:r w:rsidRPr="00AA3FF4">
              <w:rPr>
                <w:color w:val="000000"/>
                <w:sz w:val="24"/>
              </w:rPr>
              <w:t>25.53</w:t>
            </w:r>
          </w:p>
        </w:tc>
      </w:tr>
      <w:tr w:rsidR="002716C2" w:rsidTr="00084ABD">
        <w:tc>
          <w:tcPr>
            <w:tcW w:w="738" w:type="dxa"/>
            <w:vAlign w:val="center"/>
          </w:tcPr>
          <w:p w:rsidR="002716C2" w:rsidRPr="00AA3FF4" w:rsidRDefault="002716C2" w:rsidP="00084ABD">
            <w:pPr>
              <w:ind w:firstLine="0"/>
              <w:jc w:val="center"/>
              <w:rPr>
                <w:color w:val="000000"/>
                <w:sz w:val="24"/>
              </w:rPr>
            </w:pPr>
            <w:r w:rsidRPr="00AA3FF4">
              <w:rPr>
                <w:color w:val="000000"/>
                <w:sz w:val="24"/>
              </w:rPr>
              <w:t>26</w:t>
            </w:r>
          </w:p>
        </w:tc>
        <w:tc>
          <w:tcPr>
            <w:tcW w:w="1023" w:type="dxa"/>
            <w:vAlign w:val="center"/>
          </w:tcPr>
          <w:p w:rsidR="002716C2" w:rsidRPr="00AA3FF4" w:rsidRDefault="002716C2" w:rsidP="00084ABD">
            <w:pPr>
              <w:ind w:firstLine="0"/>
              <w:jc w:val="center"/>
              <w:rPr>
                <w:color w:val="000000"/>
                <w:sz w:val="24"/>
              </w:rPr>
            </w:pPr>
            <w:r w:rsidRPr="00AA3FF4">
              <w:rPr>
                <w:color w:val="000000"/>
                <w:sz w:val="24"/>
              </w:rPr>
              <w:t>14.29</w:t>
            </w:r>
          </w:p>
        </w:tc>
        <w:tc>
          <w:tcPr>
            <w:tcW w:w="1023" w:type="dxa"/>
            <w:vAlign w:val="center"/>
          </w:tcPr>
          <w:p w:rsidR="002716C2" w:rsidRPr="00AA3FF4" w:rsidRDefault="002716C2" w:rsidP="00084ABD">
            <w:pPr>
              <w:ind w:firstLine="0"/>
              <w:jc w:val="center"/>
              <w:rPr>
                <w:color w:val="000000"/>
                <w:sz w:val="24"/>
              </w:rPr>
            </w:pPr>
            <w:r w:rsidRPr="00AA3FF4">
              <w:rPr>
                <w:color w:val="000000"/>
                <w:sz w:val="24"/>
              </w:rPr>
              <w:t>21.43</w:t>
            </w:r>
          </w:p>
        </w:tc>
        <w:tc>
          <w:tcPr>
            <w:tcW w:w="1023" w:type="dxa"/>
            <w:vAlign w:val="center"/>
          </w:tcPr>
          <w:p w:rsidR="002716C2" w:rsidRPr="00AA3FF4" w:rsidRDefault="002716C2" w:rsidP="00084ABD">
            <w:pPr>
              <w:ind w:firstLine="0"/>
              <w:jc w:val="center"/>
              <w:rPr>
                <w:color w:val="000000"/>
                <w:sz w:val="24"/>
              </w:rPr>
            </w:pPr>
            <w:r w:rsidRPr="00AA3FF4">
              <w:rPr>
                <w:color w:val="000000"/>
                <w:sz w:val="24"/>
              </w:rPr>
              <w:t>28.57</w:t>
            </w:r>
          </w:p>
        </w:tc>
        <w:tc>
          <w:tcPr>
            <w:tcW w:w="1004" w:type="dxa"/>
            <w:vAlign w:val="center"/>
          </w:tcPr>
          <w:p w:rsidR="002716C2" w:rsidRPr="00AA3FF4" w:rsidRDefault="002716C2" w:rsidP="00084ABD">
            <w:pPr>
              <w:ind w:firstLine="0"/>
              <w:jc w:val="center"/>
              <w:rPr>
                <w:color w:val="000000"/>
                <w:sz w:val="24"/>
              </w:rPr>
            </w:pPr>
            <w:r w:rsidRPr="00AA3FF4">
              <w:rPr>
                <w:color w:val="000000"/>
                <w:sz w:val="24"/>
              </w:rPr>
              <w:t>2.85</w:t>
            </w:r>
          </w:p>
        </w:tc>
        <w:tc>
          <w:tcPr>
            <w:tcW w:w="1024" w:type="dxa"/>
            <w:gridSpan w:val="2"/>
            <w:vAlign w:val="center"/>
          </w:tcPr>
          <w:p w:rsidR="002716C2" w:rsidRPr="00AA3FF4" w:rsidRDefault="002716C2" w:rsidP="00084ABD">
            <w:pPr>
              <w:ind w:firstLine="0"/>
              <w:jc w:val="center"/>
              <w:rPr>
                <w:color w:val="000000"/>
                <w:sz w:val="24"/>
              </w:rPr>
            </w:pPr>
            <w:r w:rsidRPr="00AA3FF4">
              <w:rPr>
                <w:color w:val="000000"/>
                <w:sz w:val="24"/>
              </w:rPr>
              <w:t>8.56</w:t>
            </w:r>
          </w:p>
        </w:tc>
        <w:tc>
          <w:tcPr>
            <w:tcW w:w="1024" w:type="dxa"/>
            <w:vAlign w:val="center"/>
          </w:tcPr>
          <w:p w:rsidR="002716C2" w:rsidRPr="00AA3FF4" w:rsidRDefault="002716C2" w:rsidP="00084ABD">
            <w:pPr>
              <w:ind w:firstLine="0"/>
              <w:jc w:val="center"/>
              <w:rPr>
                <w:color w:val="000000"/>
                <w:sz w:val="24"/>
              </w:rPr>
            </w:pPr>
            <w:r w:rsidRPr="00AA3FF4">
              <w:rPr>
                <w:color w:val="000000"/>
                <w:sz w:val="24"/>
              </w:rPr>
              <w:t>22.81</w:t>
            </w:r>
          </w:p>
        </w:tc>
        <w:tc>
          <w:tcPr>
            <w:tcW w:w="1004" w:type="dxa"/>
            <w:vAlign w:val="center"/>
          </w:tcPr>
          <w:p w:rsidR="002716C2" w:rsidRPr="00AA3FF4" w:rsidRDefault="002716C2" w:rsidP="00084ABD">
            <w:pPr>
              <w:ind w:firstLine="0"/>
              <w:jc w:val="center"/>
              <w:rPr>
                <w:color w:val="000000"/>
                <w:sz w:val="24"/>
              </w:rPr>
            </w:pPr>
            <w:r w:rsidRPr="00AA3FF4">
              <w:rPr>
                <w:color w:val="000000"/>
                <w:sz w:val="24"/>
              </w:rPr>
              <w:t>3.11</w:t>
            </w:r>
          </w:p>
        </w:tc>
        <w:tc>
          <w:tcPr>
            <w:tcW w:w="1024" w:type="dxa"/>
            <w:gridSpan w:val="2"/>
            <w:vAlign w:val="center"/>
          </w:tcPr>
          <w:p w:rsidR="002716C2" w:rsidRPr="00AA3FF4" w:rsidRDefault="002716C2" w:rsidP="00084ABD">
            <w:pPr>
              <w:ind w:firstLine="0"/>
              <w:jc w:val="center"/>
              <w:rPr>
                <w:color w:val="000000"/>
                <w:sz w:val="24"/>
              </w:rPr>
            </w:pPr>
            <w:r w:rsidRPr="00AA3FF4">
              <w:rPr>
                <w:color w:val="000000"/>
                <w:sz w:val="24"/>
              </w:rPr>
              <w:t>9.07</w:t>
            </w:r>
          </w:p>
        </w:tc>
        <w:tc>
          <w:tcPr>
            <w:tcW w:w="1024" w:type="dxa"/>
            <w:vAlign w:val="center"/>
          </w:tcPr>
          <w:p w:rsidR="002716C2" w:rsidRPr="00AA3FF4" w:rsidRDefault="002716C2" w:rsidP="00084ABD">
            <w:pPr>
              <w:ind w:firstLine="0"/>
              <w:jc w:val="center"/>
              <w:rPr>
                <w:color w:val="000000"/>
                <w:sz w:val="24"/>
              </w:rPr>
            </w:pPr>
            <w:r w:rsidRPr="00AA3FF4">
              <w:rPr>
                <w:color w:val="000000"/>
                <w:sz w:val="24"/>
              </w:rPr>
              <w:t>23.85</w:t>
            </w:r>
          </w:p>
        </w:tc>
      </w:tr>
      <w:tr w:rsidR="002716C2" w:rsidRPr="00AA3FF4" w:rsidTr="00084ABD">
        <w:tc>
          <w:tcPr>
            <w:tcW w:w="739" w:type="dxa"/>
            <w:vAlign w:val="center"/>
          </w:tcPr>
          <w:p w:rsidR="002716C2" w:rsidRPr="00AA3FF4" w:rsidRDefault="002716C2" w:rsidP="00084ABD">
            <w:pPr>
              <w:spacing w:line="240" w:lineRule="auto"/>
              <w:ind w:firstLine="0"/>
              <w:jc w:val="center"/>
              <w:rPr>
                <w:color w:val="000000"/>
                <w:sz w:val="24"/>
                <w:lang w:val="en-US" w:eastAsia="en-US"/>
              </w:rPr>
            </w:pPr>
            <w:r w:rsidRPr="00AA3FF4">
              <w:rPr>
                <w:color w:val="000000"/>
                <w:sz w:val="24"/>
              </w:rPr>
              <w:t>28</w:t>
            </w:r>
          </w:p>
        </w:tc>
        <w:tc>
          <w:tcPr>
            <w:tcW w:w="1024" w:type="dxa"/>
            <w:vAlign w:val="center"/>
          </w:tcPr>
          <w:p w:rsidR="002716C2" w:rsidRPr="00AA3FF4" w:rsidRDefault="002716C2" w:rsidP="00084ABD">
            <w:pPr>
              <w:ind w:firstLine="0"/>
              <w:jc w:val="center"/>
              <w:rPr>
                <w:color w:val="000000"/>
                <w:sz w:val="24"/>
              </w:rPr>
            </w:pPr>
            <w:r w:rsidRPr="00AA3FF4">
              <w:rPr>
                <w:color w:val="000000"/>
                <w:sz w:val="24"/>
              </w:rPr>
              <w:t>14.29</w:t>
            </w:r>
          </w:p>
        </w:tc>
        <w:tc>
          <w:tcPr>
            <w:tcW w:w="1024" w:type="dxa"/>
            <w:vAlign w:val="center"/>
          </w:tcPr>
          <w:p w:rsidR="002716C2" w:rsidRPr="00AA3FF4" w:rsidRDefault="002716C2" w:rsidP="00084ABD">
            <w:pPr>
              <w:ind w:firstLine="0"/>
              <w:jc w:val="center"/>
              <w:rPr>
                <w:color w:val="000000"/>
                <w:sz w:val="24"/>
              </w:rPr>
            </w:pPr>
            <w:r w:rsidRPr="00AA3FF4">
              <w:rPr>
                <w:color w:val="000000"/>
                <w:sz w:val="24"/>
              </w:rPr>
              <w:t>21.43</w:t>
            </w:r>
          </w:p>
        </w:tc>
        <w:tc>
          <w:tcPr>
            <w:tcW w:w="1024" w:type="dxa"/>
            <w:vAlign w:val="center"/>
          </w:tcPr>
          <w:p w:rsidR="002716C2" w:rsidRPr="00AA3FF4" w:rsidRDefault="002716C2" w:rsidP="00084ABD">
            <w:pPr>
              <w:ind w:firstLine="0"/>
              <w:jc w:val="center"/>
              <w:rPr>
                <w:color w:val="000000"/>
                <w:sz w:val="24"/>
              </w:rPr>
            </w:pPr>
            <w:r w:rsidRPr="00AA3FF4">
              <w:rPr>
                <w:color w:val="000000"/>
                <w:sz w:val="24"/>
              </w:rPr>
              <w:t>28.57</w:t>
            </w:r>
          </w:p>
        </w:tc>
        <w:tc>
          <w:tcPr>
            <w:tcW w:w="1013" w:type="dxa"/>
            <w:gridSpan w:val="2"/>
            <w:vAlign w:val="center"/>
          </w:tcPr>
          <w:p w:rsidR="002716C2" w:rsidRPr="00AA3FF4" w:rsidRDefault="002716C2" w:rsidP="00084ABD">
            <w:pPr>
              <w:ind w:firstLine="0"/>
              <w:jc w:val="center"/>
              <w:rPr>
                <w:color w:val="000000"/>
                <w:sz w:val="24"/>
              </w:rPr>
            </w:pPr>
            <w:r w:rsidRPr="00AA3FF4">
              <w:rPr>
                <w:color w:val="000000"/>
                <w:sz w:val="24"/>
              </w:rPr>
              <w:t>2.85</w:t>
            </w:r>
          </w:p>
        </w:tc>
        <w:tc>
          <w:tcPr>
            <w:tcW w:w="1013" w:type="dxa"/>
            <w:vAlign w:val="center"/>
          </w:tcPr>
          <w:p w:rsidR="002716C2" w:rsidRPr="00AA3FF4" w:rsidRDefault="002716C2" w:rsidP="00084ABD">
            <w:pPr>
              <w:ind w:firstLine="0"/>
              <w:jc w:val="center"/>
              <w:rPr>
                <w:color w:val="000000"/>
                <w:sz w:val="24"/>
              </w:rPr>
            </w:pPr>
            <w:r w:rsidRPr="00AA3FF4">
              <w:rPr>
                <w:color w:val="000000"/>
                <w:sz w:val="24"/>
              </w:rPr>
              <w:t>8.56</w:t>
            </w:r>
          </w:p>
        </w:tc>
        <w:tc>
          <w:tcPr>
            <w:tcW w:w="1024" w:type="dxa"/>
            <w:vAlign w:val="center"/>
          </w:tcPr>
          <w:p w:rsidR="002716C2" w:rsidRPr="00AA3FF4" w:rsidRDefault="002716C2" w:rsidP="00084ABD">
            <w:pPr>
              <w:ind w:firstLine="0"/>
              <w:jc w:val="center"/>
              <w:rPr>
                <w:color w:val="000000"/>
                <w:sz w:val="24"/>
              </w:rPr>
            </w:pPr>
            <w:r w:rsidRPr="00AA3FF4">
              <w:rPr>
                <w:color w:val="000000"/>
                <w:sz w:val="24"/>
              </w:rPr>
              <w:t>22.81</w:t>
            </w:r>
          </w:p>
        </w:tc>
        <w:tc>
          <w:tcPr>
            <w:tcW w:w="1013" w:type="dxa"/>
            <w:gridSpan w:val="2"/>
            <w:vAlign w:val="center"/>
          </w:tcPr>
          <w:p w:rsidR="002716C2" w:rsidRPr="00AA3FF4" w:rsidRDefault="002716C2" w:rsidP="00084ABD">
            <w:pPr>
              <w:ind w:firstLine="0"/>
              <w:jc w:val="center"/>
              <w:rPr>
                <w:color w:val="000000"/>
                <w:sz w:val="24"/>
              </w:rPr>
            </w:pPr>
            <w:r w:rsidRPr="00AA3FF4">
              <w:rPr>
                <w:color w:val="000000"/>
                <w:sz w:val="24"/>
              </w:rPr>
              <w:t>3.11</w:t>
            </w:r>
          </w:p>
        </w:tc>
        <w:tc>
          <w:tcPr>
            <w:tcW w:w="1013" w:type="dxa"/>
            <w:vAlign w:val="center"/>
          </w:tcPr>
          <w:p w:rsidR="002716C2" w:rsidRPr="00AA3FF4" w:rsidRDefault="002716C2" w:rsidP="00084ABD">
            <w:pPr>
              <w:ind w:firstLine="0"/>
              <w:jc w:val="center"/>
              <w:rPr>
                <w:color w:val="000000"/>
                <w:sz w:val="24"/>
              </w:rPr>
            </w:pPr>
            <w:r w:rsidRPr="00AA3FF4">
              <w:rPr>
                <w:color w:val="000000"/>
                <w:sz w:val="24"/>
              </w:rPr>
              <w:t>9.07</w:t>
            </w:r>
          </w:p>
        </w:tc>
        <w:tc>
          <w:tcPr>
            <w:tcW w:w="1024" w:type="dxa"/>
            <w:vAlign w:val="center"/>
          </w:tcPr>
          <w:p w:rsidR="002716C2" w:rsidRPr="00AA3FF4" w:rsidRDefault="002716C2" w:rsidP="00084ABD">
            <w:pPr>
              <w:ind w:firstLine="0"/>
              <w:jc w:val="center"/>
              <w:rPr>
                <w:color w:val="000000"/>
                <w:sz w:val="24"/>
              </w:rPr>
            </w:pPr>
            <w:r w:rsidRPr="00AA3FF4">
              <w:rPr>
                <w:color w:val="000000"/>
                <w:sz w:val="24"/>
              </w:rPr>
              <w:t>23.85</w:t>
            </w:r>
          </w:p>
        </w:tc>
      </w:tr>
      <w:tr w:rsidR="002716C2" w:rsidRPr="00AA3FF4" w:rsidTr="00084ABD">
        <w:tc>
          <w:tcPr>
            <w:tcW w:w="739" w:type="dxa"/>
            <w:vAlign w:val="center"/>
          </w:tcPr>
          <w:p w:rsidR="002716C2" w:rsidRPr="00AA3FF4" w:rsidRDefault="002716C2" w:rsidP="00084ABD">
            <w:pPr>
              <w:ind w:firstLine="0"/>
              <w:jc w:val="center"/>
              <w:rPr>
                <w:color w:val="000000"/>
                <w:sz w:val="24"/>
              </w:rPr>
            </w:pPr>
            <w:r w:rsidRPr="00AA3FF4">
              <w:rPr>
                <w:color w:val="000000"/>
                <w:sz w:val="24"/>
              </w:rPr>
              <w:t>30</w:t>
            </w:r>
          </w:p>
        </w:tc>
        <w:tc>
          <w:tcPr>
            <w:tcW w:w="1024" w:type="dxa"/>
            <w:vAlign w:val="center"/>
          </w:tcPr>
          <w:p w:rsidR="002716C2" w:rsidRPr="00AA3FF4" w:rsidRDefault="002716C2" w:rsidP="00084ABD">
            <w:pPr>
              <w:ind w:firstLine="0"/>
              <w:jc w:val="center"/>
              <w:rPr>
                <w:color w:val="000000"/>
                <w:sz w:val="24"/>
              </w:rPr>
            </w:pPr>
            <w:r w:rsidRPr="00AA3FF4">
              <w:rPr>
                <w:color w:val="000000"/>
                <w:sz w:val="24"/>
              </w:rPr>
              <w:t>13.33</w:t>
            </w:r>
          </w:p>
        </w:tc>
        <w:tc>
          <w:tcPr>
            <w:tcW w:w="1024" w:type="dxa"/>
            <w:vAlign w:val="center"/>
          </w:tcPr>
          <w:p w:rsidR="002716C2" w:rsidRPr="00AA3FF4" w:rsidRDefault="002716C2" w:rsidP="00084ABD">
            <w:pPr>
              <w:ind w:firstLine="0"/>
              <w:jc w:val="center"/>
              <w:rPr>
                <w:color w:val="000000"/>
                <w:sz w:val="24"/>
              </w:rPr>
            </w:pPr>
            <w:r w:rsidRPr="00AA3FF4">
              <w:rPr>
                <w:color w:val="000000"/>
                <w:sz w:val="24"/>
              </w:rPr>
              <w:t>20.00</w:t>
            </w:r>
          </w:p>
        </w:tc>
        <w:tc>
          <w:tcPr>
            <w:tcW w:w="1024" w:type="dxa"/>
            <w:vAlign w:val="center"/>
          </w:tcPr>
          <w:p w:rsidR="002716C2" w:rsidRPr="00AA3FF4" w:rsidRDefault="002716C2" w:rsidP="00084ABD">
            <w:pPr>
              <w:ind w:firstLine="0"/>
              <w:jc w:val="center"/>
              <w:rPr>
                <w:color w:val="000000"/>
                <w:sz w:val="24"/>
              </w:rPr>
            </w:pPr>
            <w:r w:rsidRPr="00AA3FF4">
              <w:rPr>
                <w:color w:val="000000"/>
                <w:sz w:val="24"/>
              </w:rPr>
              <w:t>26.67</w:t>
            </w:r>
          </w:p>
        </w:tc>
        <w:tc>
          <w:tcPr>
            <w:tcW w:w="1013" w:type="dxa"/>
            <w:gridSpan w:val="2"/>
            <w:vAlign w:val="center"/>
          </w:tcPr>
          <w:p w:rsidR="002716C2" w:rsidRPr="00AA3FF4" w:rsidRDefault="002716C2" w:rsidP="00084ABD">
            <w:pPr>
              <w:ind w:firstLine="0"/>
              <w:jc w:val="center"/>
              <w:rPr>
                <w:color w:val="000000"/>
                <w:sz w:val="24"/>
              </w:rPr>
            </w:pPr>
            <w:r w:rsidRPr="00AA3FF4">
              <w:rPr>
                <w:color w:val="000000"/>
                <w:sz w:val="24"/>
              </w:rPr>
              <w:t>2.66</w:t>
            </w:r>
          </w:p>
        </w:tc>
        <w:tc>
          <w:tcPr>
            <w:tcW w:w="1013" w:type="dxa"/>
            <w:vAlign w:val="center"/>
          </w:tcPr>
          <w:p w:rsidR="002716C2" w:rsidRPr="00AA3FF4" w:rsidRDefault="002716C2" w:rsidP="00084ABD">
            <w:pPr>
              <w:ind w:firstLine="0"/>
              <w:jc w:val="center"/>
              <w:rPr>
                <w:color w:val="000000"/>
                <w:sz w:val="24"/>
              </w:rPr>
            </w:pPr>
            <w:r w:rsidRPr="00AA3FF4">
              <w:rPr>
                <w:color w:val="000000"/>
                <w:sz w:val="24"/>
              </w:rPr>
              <w:t>7.99</w:t>
            </w:r>
          </w:p>
        </w:tc>
        <w:tc>
          <w:tcPr>
            <w:tcW w:w="1024" w:type="dxa"/>
            <w:vAlign w:val="center"/>
          </w:tcPr>
          <w:p w:rsidR="002716C2" w:rsidRPr="00AA3FF4" w:rsidRDefault="002716C2" w:rsidP="00084ABD">
            <w:pPr>
              <w:ind w:firstLine="0"/>
              <w:jc w:val="center"/>
              <w:rPr>
                <w:color w:val="000000"/>
                <w:sz w:val="24"/>
              </w:rPr>
            </w:pPr>
            <w:r w:rsidRPr="00AA3FF4">
              <w:rPr>
                <w:color w:val="000000"/>
                <w:sz w:val="24"/>
              </w:rPr>
              <w:t>21.29</w:t>
            </w:r>
          </w:p>
        </w:tc>
        <w:tc>
          <w:tcPr>
            <w:tcW w:w="1013" w:type="dxa"/>
            <w:gridSpan w:val="2"/>
            <w:vAlign w:val="center"/>
          </w:tcPr>
          <w:p w:rsidR="002716C2" w:rsidRPr="00AA3FF4" w:rsidRDefault="002716C2" w:rsidP="00084ABD">
            <w:pPr>
              <w:ind w:firstLine="0"/>
              <w:jc w:val="center"/>
              <w:rPr>
                <w:color w:val="000000"/>
                <w:sz w:val="24"/>
              </w:rPr>
            </w:pPr>
            <w:r w:rsidRPr="00AA3FF4">
              <w:rPr>
                <w:color w:val="000000"/>
                <w:sz w:val="24"/>
              </w:rPr>
              <w:t>2.94</w:t>
            </w:r>
          </w:p>
        </w:tc>
        <w:tc>
          <w:tcPr>
            <w:tcW w:w="1013" w:type="dxa"/>
            <w:vAlign w:val="center"/>
          </w:tcPr>
          <w:p w:rsidR="002716C2" w:rsidRPr="00AA3FF4" w:rsidRDefault="002716C2" w:rsidP="00084ABD">
            <w:pPr>
              <w:ind w:firstLine="0"/>
              <w:jc w:val="center"/>
              <w:rPr>
                <w:color w:val="000000"/>
                <w:sz w:val="24"/>
              </w:rPr>
            </w:pPr>
            <w:r w:rsidRPr="00AA3FF4">
              <w:rPr>
                <w:color w:val="000000"/>
                <w:sz w:val="24"/>
              </w:rPr>
              <w:t>8.54</w:t>
            </w:r>
          </w:p>
        </w:tc>
        <w:tc>
          <w:tcPr>
            <w:tcW w:w="1024" w:type="dxa"/>
            <w:vAlign w:val="center"/>
          </w:tcPr>
          <w:p w:rsidR="002716C2" w:rsidRPr="00AA3FF4" w:rsidRDefault="002716C2" w:rsidP="00084ABD">
            <w:pPr>
              <w:ind w:firstLine="0"/>
              <w:jc w:val="center"/>
              <w:rPr>
                <w:color w:val="000000"/>
                <w:sz w:val="24"/>
              </w:rPr>
            </w:pPr>
            <w:r w:rsidRPr="00AA3FF4">
              <w:rPr>
                <w:color w:val="000000"/>
                <w:sz w:val="24"/>
              </w:rPr>
              <w:t>22.40</w:t>
            </w:r>
          </w:p>
        </w:tc>
      </w:tr>
    </w:tbl>
    <w:p w:rsidR="002716C2" w:rsidRDefault="002716C2" w:rsidP="002716C2">
      <w:pPr>
        <w:pStyle w:val="a0"/>
        <w:ind w:firstLine="567"/>
        <w:jc w:val="left"/>
        <w:rPr>
          <w:lang w:val="uk-UA" w:eastAsia="en-US"/>
        </w:rPr>
      </w:pPr>
    </w:p>
    <w:p w:rsidR="002716C2" w:rsidRDefault="002716C2" w:rsidP="002716C2">
      <w:pPr>
        <w:pStyle w:val="a0"/>
        <w:ind w:firstLine="567"/>
        <w:jc w:val="center"/>
        <w:rPr>
          <w:lang w:val="uk-UA" w:eastAsia="en-US"/>
        </w:rPr>
      </w:pPr>
      <w:r>
        <w:rPr>
          <w:noProof/>
          <w:lang w:val="en-US" w:eastAsia="en-US"/>
        </w:rPr>
        <w:drawing>
          <wp:inline distT="0" distB="0" distL="0" distR="0">
            <wp:extent cx="6029325" cy="3657600"/>
            <wp:effectExtent l="0" t="0" r="9525" b="0"/>
            <wp:docPr id="19" name="Picture 19" descr="3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5" descr="359"/>
                    <pic:cNvPicPr>
                      <a:picLocks noChangeAspect="1" noChangeArrowheads="1"/>
                    </pic:cNvPicPr>
                  </pic:nvPicPr>
                  <pic:blipFill>
                    <a:blip r:embed="rId300">
                      <a:extLst>
                        <a:ext uri="{28A0092B-C50C-407E-A947-70E740481C1C}">
                          <a14:useLocalDpi xmlns:a14="http://schemas.microsoft.com/office/drawing/2010/main" val="0"/>
                        </a:ext>
                      </a:extLst>
                    </a:blip>
                    <a:srcRect/>
                    <a:stretch>
                      <a:fillRect/>
                    </a:stretch>
                  </pic:blipFill>
                  <pic:spPr bwMode="auto">
                    <a:xfrm>
                      <a:off x="0" y="0"/>
                      <a:ext cx="6029325" cy="3657600"/>
                    </a:xfrm>
                    <a:prstGeom prst="rect">
                      <a:avLst/>
                    </a:prstGeom>
                    <a:noFill/>
                    <a:ln>
                      <a:noFill/>
                    </a:ln>
                  </pic:spPr>
                </pic:pic>
              </a:graphicData>
            </a:graphic>
          </wp:inline>
        </w:drawing>
      </w:r>
    </w:p>
    <w:p w:rsidR="002716C2" w:rsidRDefault="002716C2" w:rsidP="002716C2">
      <w:pPr>
        <w:pStyle w:val="a0"/>
        <w:ind w:firstLine="567"/>
        <w:jc w:val="center"/>
        <w:rPr>
          <w:lang w:val="uk-UA" w:eastAsia="en-US"/>
        </w:rPr>
      </w:pPr>
      <w:r>
        <w:rPr>
          <w:lang w:val="uk-UA" w:eastAsia="en-US"/>
        </w:rPr>
        <w:t>Рис. 4.3 – Залежність витрат повної енергії</w:t>
      </w:r>
    </w:p>
    <w:p w:rsidR="002716C2" w:rsidRPr="00AA3FF4" w:rsidRDefault="002716C2" w:rsidP="002716C2">
      <w:pPr>
        <w:pStyle w:val="a0"/>
        <w:ind w:firstLine="567"/>
        <w:rPr>
          <w:lang w:val="uk-UA" w:eastAsia="en-US"/>
        </w:rPr>
      </w:pPr>
    </w:p>
    <w:p w:rsidR="002716C2" w:rsidRDefault="002716C2" w:rsidP="002716C2">
      <w:pPr>
        <w:pStyle w:val="a0"/>
        <w:ind w:firstLine="567"/>
        <w:jc w:val="left"/>
        <w:rPr>
          <w:lang w:val="uk-UA" w:eastAsia="en-US"/>
        </w:rPr>
      </w:pPr>
      <w:r>
        <w:rPr>
          <w:lang w:val="uk-UA" w:eastAsia="en-US"/>
        </w:rPr>
        <w:t xml:space="preserve">Аналіз отриманих </w:t>
      </w:r>
      <w:proofErr w:type="spellStart"/>
      <w:r>
        <w:rPr>
          <w:lang w:val="uk-UA" w:eastAsia="en-US"/>
        </w:rPr>
        <w:t>залежностей</w:t>
      </w:r>
      <w:proofErr w:type="spellEnd"/>
      <w:r>
        <w:rPr>
          <w:lang w:val="uk-UA" w:eastAsia="en-US"/>
        </w:rPr>
        <w:t xml:space="preserve">  </w:t>
      </w:r>
      <m:oMath>
        <m:sSub>
          <m:sSubPr>
            <m:ctrlPr>
              <w:rPr>
                <w:rFonts w:ascii="Cambria Math" w:eastAsia="Calibri" w:hAnsi="Cambria Math"/>
                <w:i/>
                <w:lang w:val="uk-UA" w:eastAsia="en-US"/>
              </w:rPr>
            </m:ctrlPr>
          </m:sSubPr>
          <m:e>
            <m:r>
              <w:rPr>
                <w:rFonts w:ascii="Cambria Math" w:eastAsia="Calibri" w:hAnsi="Cambria Math"/>
                <w:lang w:val="uk-UA" w:eastAsia="en-US"/>
              </w:rPr>
              <m:t>W</m:t>
            </m:r>
          </m:e>
          <m:sub>
            <m:r>
              <w:rPr>
                <w:rFonts w:ascii="Cambria Math" w:eastAsia="Calibri" w:hAnsi="Cambria Math"/>
                <w:lang w:val="uk-UA" w:eastAsia="en-US"/>
              </w:rPr>
              <m:t>повн</m:t>
            </m:r>
          </m:sub>
        </m:sSub>
        <m:r>
          <w:rPr>
            <w:rFonts w:ascii="Cambria Math" w:eastAsia="Calibri" w:hAnsi="Cambria Math"/>
            <w:lang w:val="uk-UA" w:eastAsia="en-US"/>
          </w:rPr>
          <m:t>=f(</m:t>
        </m:r>
        <m:sSub>
          <m:sSubPr>
            <m:ctrlPr>
              <w:rPr>
                <w:rFonts w:ascii="Cambria Math" w:eastAsia="Calibri" w:hAnsi="Cambria Math"/>
                <w:i/>
                <w:lang w:val="uk-UA" w:eastAsia="en-US"/>
              </w:rPr>
            </m:ctrlPr>
          </m:sSubPr>
          <m:e>
            <m:r>
              <w:rPr>
                <w:rFonts w:ascii="Cambria Math" w:eastAsia="Calibri" w:hAnsi="Cambria Math"/>
                <w:lang w:val="uk-UA" w:eastAsia="en-US"/>
              </w:rPr>
              <m:t>V</m:t>
            </m:r>
          </m:e>
          <m:sub>
            <m:r>
              <w:rPr>
                <w:rFonts w:ascii="Cambria Math" w:eastAsia="Calibri" w:hAnsi="Cambria Math"/>
                <w:lang w:val="uk-UA" w:eastAsia="en-US"/>
              </w:rPr>
              <m:t>ср</m:t>
            </m:r>
          </m:sub>
        </m:sSub>
        <m:r>
          <w:rPr>
            <w:rFonts w:ascii="Cambria Math" w:eastAsia="Calibri" w:hAnsi="Cambria Math"/>
            <w:lang w:val="uk-UA" w:eastAsia="en-US"/>
          </w:rPr>
          <m:t>)</m:t>
        </m:r>
      </m:oMath>
      <w:r>
        <w:rPr>
          <w:lang w:val="uk-UA" w:eastAsia="en-US"/>
        </w:rPr>
        <w:t xml:space="preserve"> свідчить про низьку енергоефективність малих швидкостей руху, особливо в діапазоні 5-6 м/с.</w:t>
      </w:r>
    </w:p>
    <w:p w:rsidR="002716C2" w:rsidRDefault="002716C2" w:rsidP="002716C2">
      <w:pPr>
        <w:pStyle w:val="a0"/>
        <w:ind w:firstLine="567"/>
        <w:jc w:val="left"/>
        <w:rPr>
          <w:lang w:val="uk-UA" w:eastAsia="en-US"/>
        </w:rPr>
      </w:pPr>
      <w:r>
        <w:rPr>
          <w:lang w:val="uk-UA" w:eastAsia="en-US"/>
        </w:rPr>
        <w:t xml:space="preserve">Крім того, він показує значне зниження витрат енергії на час підйомного циклу при збільшенні цих швидкостей, особливо в діапазоні 12-15 м/с. При подальшому збільшенні швидкостей до 20-25 м/с зниження енергозатрат продовжується, але з набагато меншою інтенсивністю. Виходячи з даних, наведених в табл. 3, витрата електроенергії за підйомний цикл скоротилася приблизно в 14 разів при збільшенні швидкості підйому з 2 до 30 м/с за рахунок скорочення часу руху </w:t>
      </w:r>
      <m:oMath>
        <m:sSub>
          <m:sSubPr>
            <m:ctrlPr>
              <w:rPr>
                <w:rFonts w:ascii="Cambria Math" w:eastAsia="Calibri" w:hAnsi="Cambria Math"/>
                <w:i/>
                <w:lang w:val="uk-UA" w:eastAsia="en-US"/>
              </w:rPr>
            </m:ctrlPr>
          </m:sSubPr>
          <m:e>
            <m:r>
              <w:rPr>
                <w:rFonts w:ascii="Cambria Math" w:eastAsia="Calibri" w:hAnsi="Cambria Math"/>
                <w:lang w:val="en-US" w:eastAsia="en-US"/>
              </w:rPr>
              <m:t>t</m:t>
            </m:r>
          </m:e>
          <m:sub>
            <m:r>
              <w:rPr>
                <w:rFonts w:ascii="Cambria Math" w:eastAsia="Calibri" w:hAnsi="Cambria Math"/>
                <w:lang w:val="uk-UA" w:eastAsia="en-US"/>
              </w:rPr>
              <m:t>р</m:t>
            </m:r>
          </m:sub>
        </m:sSub>
      </m:oMath>
      <w:r>
        <w:rPr>
          <w:lang w:val="uk-UA" w:eastAsia="en-US"/>
        </w:rPr>
        <w:t xml:space="preserve"> підйомних сосудів приблизно в таку ж кількість разів.</w:t>
      </w:r>
    </w:p>
    <w:p w:rsidR="002716C2" w:rsidRDefault="002716C2" w:rsidP="002716C2">
      <w:pPr>
        <w:pStyle w:val="a0"/>
        <w:ind w:firstLine="567"/>
        <w:jc w:val="left"/>
        <w:rPr>
          <w:lang w:val="uk-UA" w:eastAsia="en-US"/>
        </w:rPr>
      </w:pPr>
      <w:r>
        <w:rPr>
          <w:lang w:val="uk-UA" w:eastAsia="en-US"/>
        </w:rPr>
        <w:lastRenderedPageBreak/>
        <w:t xml:space="preserve">Експериментальне підтвердження таких можна отримати в роботі </w:t>
      </w:r>
      <w:r w:rsidRPr="001659A8">
        <w:rPr>
          <w:lang w:eastAsia="en-US"/>
        </w:rPr>
        <w:t>[10],</w:t>
      </w:r>
      <w:r>
        <w:rPr>
          <w:lang w:val="uk-UA" w:eastAsia="en-US"/>
        </w:rPr>
        <w:t xml:space="preserve"> де приведені результати експерименту по підйому вантажу масою 23 500 кг на висоту </w:t>
      </w:r>
      <m:oMath>
        <m:sSub>
          <m:sSubPr>
            <m:ctrlPr>
              <w:rPr>
                <w:rFonts w:ascii="Cambria Math" w:eastAsia="Calibri" w:hAnsi="Cambria Math"/>
                <w:i/>
                <w:lang w:val="uk-UA" w:eastAsia="en-US"/>
              </w:rPr>
            </m:ctrlPr>
          </m:sSubPr>
          <m:e>
            <m:r>
              <w:rPr>
                <w:rFonts w:ascii="Cambria Math" w:eastAsia="Calibri" w:hAnsi="Cambria Math"/>
                <w:lang w:val="uk-UA" w:eastAsia="en-US"/>
              </w:rPr>
              <m:t>H</m:t>
            </m:r>
          </m:e>
          <m:sub>
            <m:r>
              <w:rPr>
                <w:rFonts w:ascii="Cambria Math" w:eastAsia="Calibri" w:hAnsi="Cambria Math"/>
                <w:lang w:val="uk-UA" w:eastAsia="en-US"/>
              </w:rPr>
              <m:t>п</m:t>
            </m:r>
          </m:sub>
        </m:sSub>
        <m:r>
          <w:rPr>
            <w:rFonts w:ascii="Cambria Math" w:eastAsia="Calibri" w:hAnsi="Cambria Math"/>
            <w:lang w:val="uk-UA" w:eastAsia="en-US"/>
          </w:rPr>
          <m:t>=1150 м</m:t>
        </m:r>
      </m:oMath>
      <w:r>
        <w:rPr>
          <w:lang w:val="uk-UA" w:eastAsia="en-US"/>
        </w:rPr>
        <w:t xml:space="preserve"> з різними швидкостями.</w:t>
      </w:r>
    </w:p>
    <w:p w:rsidR="002716C2" w:rsidRDefault="002716C2" w:rsidP="002716C2">
      <w:pPr>
        <w:pStyle w:val="a0"/>
        <w:ind w:firstLine="567"/>
        <w:jc w:val="left"/>
        <w:rPr>
          <w:lang w:val="uk-UA" w:eastAsia="en-US"/>
        </w:rPr>
      </w:pPr>
      <w:r>
        <w:rPr>
          <w:lang w:val="uk-UA" w:eastAsia="en-US"/>
        </w:rPr>
        <w:t>Виходячи з результатів цього експерименту та керуючись прикладом розрахунків, приведеними в цій роботі, можна зробити висновок, що збільшення швидкості руху підйомних сосудів з 8 до 9 м/с привело до зниження витрат електроенергії за час підйомного циклу з 230 кВт*год до 175 кВт*год, або на 24%.</w:t>
      </w:r>
    </w:p>
    <w:p w:rsidR="002716C2" w:rsidRDefault="002716C2" w:rsidP="002716C2">
      <w:pPr>
        <w:pStyle w:val="a0"/>
        <w:ind w:firstLine="567"/>
        <w:jc w:val="left"/>
        <w:rPr>
          <w:lang w:val="uk-UA" w:eastAsia="en-US"/>
        </w:rPr>
      </w:pPr>
      <w:r>
        <w:rPr>
          <w:lang w:val="uk-UA" w:eastAsia="en-US"/>
        </w:rPr>
        <w:t>В ході іншого експерименту, проведеного на похилому стволі шахти «</w:t>
      </w:r>
      <w:proofErr w:type="spellStart"/>
      <w:r>
        <w:rPr>
          <w:lang w:val="uk-UA" w:eastAsia="en-US"/>
        </w:rPr>
        <w:t>Черемуховская</w:t>
      </w:r>
      <w:proofErr w:type="spellEnd"/>
      <w:r>
        <w:rPr>
          <w:lang w:val="uk-UA" w:eastAsia="en-US"/>
        </w:rPr>
        <w:t>» ОАО «</w:t>
      </w:r>
      <w:proofErr w:type="spellStart"/>
      <w:r>
        <w:rPr>
          <w:lang w:val="uk-UA" w:eastAsia="en-US"/>
        </w:rPr>
        <w:t>Севаралбокситруда</w:t>
      </w:r>
      <w:proofErr w:type="spellEnd"/>
      <w:r>
        <w:rPr>
          <w:lang w:val="uk-UA" w:eastAsia="en-US"/>
        </w:rPr>
        <w:t xml:space="preserve">», </w:t>
      </w:r>
      <m:oMath>
        <m:r>
          <w:rPr>
            <w:rFonts w:ascii="Cambria Math" w:eastAsia="Calibri" w:hAnsi="Cambria Math"/>
            <w:lang w:val="uk-UA" w:eastAsia="en-US"/>
          </w:rPr>
          <m:t xml:space="preserve">Q=9590 кг, </m:t>
        </m:r>
        <m:sSub>
          <m:sSubPr>
            <m:ctrlPr>
              <w:rPr>
                <w:rFonts w:ascii="Cambria Math" w:eastAsia="Calibri" w:hAnsi="Cambria Math"/>
                <w:i/>
                <w:lang w:val="uk-UA" w:eastAsia="en-US"/>
              </w:rPr>
            </m:ctrlPr>
          </m:sSubPr>
          <m:e>
            <m:r>
              <w:rPr>
                <w:rFonts w:ascii="Cambria Math" w:eastAsia="Calibri" w:hAnsi="Cambria Math"/>
                <w:lang w:val="uk-UA" w:eastAsia="en-US"/>
              </w:rPr>
              <m:t>H</m:t>
            </m:r>
          </m:e>
          <m:sub>
            <m:r>
              <w:rPr>
                <w:rFonts w:ascii="Cambria Math" w:eastAsia="Calibri" w:hAnsi="Cambria Math"/>
                <w:lang w:val="uk-UA" w:eastAsia="en-US"/>
              </w:rPr>
              <m:t>п</m:t>
            </m:r>
          </m:sub>
        </m:sSub>
        <m:r>
          <w:rPr>
            <w:rFonts w:ascii="Cambria Math" w:eastAsia="Calibri" w:hAnsi="Cambria Math"/>
            <w:lang w:val="uk-UA" w:eastAsia="en-US"/>
          </w:rPr>
          <m:t>=345 м, α=28,</m:t>
        </m:r>
        <m:sSup>
          <m:sSupPr>
            <m:ctrlPr>
              <w:rPr>
                <w:rFonts w:ascii="Cambria Math" w:eastAsia="Calibri" w:hAnsi="Cambria Math"/>
                <w:i/>
                <w:lang w:val="uk-UA" w:eastAsia="en-US"/>
              </w:rPr>
            </m:ctrlPr>
          </m:sSupPr>
          <m:e>
            <m:r>
              <w:rPr>
                <w:rFonts w:ascii="Cambria Math" w:eastAsia="Calibri" w:hAnsi="Cambria Math"/>
                <w:lang w:val="uk-UA" w:eastAsia="en-US"/>
              </w:rPr>
              <m:t>5</m:t>
            </m:r>
          </m:e>
          <m:sup>
            <m:r>
              <w:rPr>
                <w:rFonts w:ascii="Cambria Math" w:eastAsia="Calibri" w:hAnsi="Cambria Math"/>
                <w:lang w:val="uk-UA" w:eastAsia="en-US"/>
              </w:rPr>
              <m:t>0</m:t>
            </m:r>
          </m:sup>
        </m:sSup>
        <m:r>
          <w:rPr>
            <w:rFonts w:ascii="Cambria Math" w:eastAsia="Calibri" w:hAnsi="Cambria Math"/>
            <w:lang w:val="uk-UA" w:eastAsia="en-US"/>
          </w:rPr>
          <m:t>,</m:t>
        </m:r>
      </m:oMath>
      <w:r>
        <w:rPr>
          <w:lang w:val="uk-UA" w:eastAsia="en-US"/>
        </w:rPr>
        <w:t xml:space="preserve"> де  </w:t>
      </w:r>
      <m:oMath>
        <m:r>
          <w:rPr>
            <w:rFonts w:ascii="Cambria Math" w:eastAsia="Calibri" w:hAnsi="Cambria Math"/>
            <w:lang w:val="uk-UA" w:eastAsia="en-US"/>
          </w:rPr>
          <m:t>α</m:t>
        </m:r>
      </m:oMath>
      <w:r>
        <w:rPr>
          <w:lang w:val="uk-UA" w:eastAsia="en-US"/>
        </w:rPr>
        <w:t xml:space="preserve"> – кут нахилу рельсового шляху, було встановлено, що збільшення швидкості підйому з 1 до 3 м/с привело до зниження витрат електроенергії за час підйомного циклу 27,26 до 20,16 кВт*год, тобто на 26%.</w:t>
      </w:r>
    </w:p>
    <w:p w:rsidR="002716C2" w:rsidRDefault="002716C2" w:rsidP="002716C2">
      <w:pPr>
        <w:pStyle w:val="a0"/>
        <w:ind w:firstLine="567"/>
        <w:jc w:val="left"/>
        <w:rPr>
          <w:lang w:val="uk-UA" w:eastAsia="en-US"/>
        </w:rPr>
      </w:pPr>
    </w:p>
    <w:p w:rsidR="002716C2" w:rsidRPr="004D7CA8" w:rsidRDefault="002716C2" w:rsidP="002716C2">
      <w:pPr>
        <w:pStyle w:val="a0"/>
        <w:ind w:firstLine="567"/>
        <w:jc w:val="left"/>
        <w:rPr>
          <w:b/>
          <w:lang w:val="uk-UA"/>
        </w:rPr>
      </w:pPr>
      <w:r w:rsidRPr="004D7CA8">
        <w:rPr>
          <w:b/>
          <w:lang w:val="uk-UA"/>
        </w:rPr>
        <w:t>4.3 Висновки до розділу</w:t>
      </w:r>
    </w:p>
    <w:p w:rsidR="002716C2" w:rsidRPr="004E203E" w:rsidRDefault="002716C2" w:rsidP="002716C2">
      <w:pPr>
        <w:pStyle w:val="a0"/>
        <w:ind w:firstLine="567"/>
        <w:rPr>
          <w:b/>
          <w:lang w:val="uk-UA"/>
        </w:rPr>
      </w:pPr>
    </w:p>
    <w:p w:rsidR="002716C2" w:rsidRDefault="002716C2" w:rsidP="002716C2">
      <w:pPr>
        <w:pStyle w:val="a0"/>
        <w:ind w:firstLine="567"/>
        <w:rPr>
          <w:lang w:val="uk-UA"/>
        </w:rPr>
      </w:pPr>
      <w:r>
        <w:rPr>
          <w:lang w:val="uk-UA"/>
        </w:rPr>
        <w:t>Відповідно до проведеного дослідження, при виборі енергозберігаючих режимів роботи ПУ варто заздалегідь орієнтуватися на максимально допустимі з точки зору технічних обмежень швидкості руху підйомної установки. Такий підхід забезпечить як високу продуктивність ПУ, так і мінімально можливі енергетичні витрати.</w:t>
      </w:r>
    </w:p>
    <w:p w:rsidR="002716C2" w:rsidRDefault="002716C2" w:rsidP="002716C2">
      <w:pPr>
        <w:pStyle w:val="a0"/>
        <w:ind w:firstLine="567"/>
        <w:rPr>
          <w:lang w:val="uk-UA"/>
        </w:rPr>
      </w:pPr>
      <w:r>
        <w:rPr>
          <w:lang w:val="uk-UA"/>
        </w:rPr>
        <w:t>Сучасні тарифи на електроенергію для підприємств вимагають від замовника приділенню максимальної уваги вибору системи електроприводу, а розроблена система аналізу енерговитрат дозволить заздалегідь визначити приблизну користь від модернізації електроприводу та АСУТП підйомної установки.</w:t>
      </w:r>
    </w:p>
    <w:p w:rsidR="002716C2" w:rsidRPr="00F67F1A" w:rsidRDefault="002716C2" w:rsidP="002716C2">
      <w:pPr>
        <w:pStyle w:val="a0"/>
        <w:ind w:firstLine="567"/>
        <w:rPr>
          <w:lang w:val="uk-UA"/>
        </w:rPr>
      </w:pPr>
      <w:r>
        <w:rPr>
          <w:lang w:val="uk-UA"/>
        </w:rPr>
        <w:t>За результатами дослідження розділу, даний стартам проект має потенціал для практичного застосування у сфері промислових підйомних установок.</w:t>
      </w:r>
    </w:p>
    <w:p w:rsidR="002716C2" w:rsidRDefault="002716C2">
      <w:pPr>
        <w:spacing w:after="160" w:line="259" w:lineRule="auto"/>
        <w:ind w:firstLine="0"/>
        <w:jc w:val="left"/>
        <w:rPr>
          <w:spacing w:val="-5"/>
          <w:sz w:val="28"/>
          <w:szCs w:val="28"/>
        </w:rPr>
      </w:pPr>
      <w:r>
        <w:rPr>
          <w:spacing w:val="-5"/>
          <w:sz w:val="28"/>
          <w:szCs w:val="28"/>
        </w:rPr>
        <w:br w:type="page"/>
      </w:r>
    </w:p>
    <w:p w:rsidR="00084ABD" w:rsidRPr="007506BC" w:rsidRDefault="00084ABD" w:rsidP="00084ABD">
      <w:pPr>
        <w:spacing w:line="360" w:lineRule="auto"/>
        <w:jc w:val="center"/>
        <w:rPr>
          <w:b/>
          <w:sz w:val="28"/>
        </w:rPr>
      </w:pPr>
      <w:r w:rsidRPr="007506BC">
        <w:rPr>
          <w:b/>
          <w:sz w:val="28"/>
        </w:rPr>
        <w:lastRenderedPageBreak/>
        <w:t>ВИСНОВОК</w:t>
      </w:r>
    </w:p>
    <w:p w:rsidR="00084ABD" w:rsidRPr="007506BC" w:rsidRDefault="00084ABD" w:rsidP="00084ABD">
      <w:pPr>
        <w:spacing w:line="360" w:lineRule="auto"/>
        <w:jc w:val="center"/>
        <w:rPr>
          <w:b/>
          <w:sz w:val="28"/>
        </w:rPr>
      </w:pPr>
    </w:p>
    <w:p w:rsidR="00084ABD" w:rsidRPr="007506BC" w:rsidRDefault="00084ABD" w:rsidP="00084ABD">
      <w:pPr>
        <w:spacing w:line="360" w:lineRule="auto"/>
        <w:ind w:firstLine="708"/>
        <w:rPr>
          <w:sz w:val="28"/>
        </w:rPr>
      </w:pPr>
      <w:r w:rsidRPr="007506BC">
        <w:rPr>
          <w:sz w:val="28"/>
        </w:rPr>
        <w:t>На основі виконаних в дисертаційній роботі досліджень дано вирішення актуальної наукової задачі керування роботою рудничної підйомної установки, що забезпечує жорсткість характеристик електроприводу та енергетичну економічніст</w:t>
      </w:r>
      <w:r>
        <w:rPr>
          <w:sz w:val="28"/>
        </w:rPr>
        <w:t>ь</w:t>
      </w:r>
      <w:r w:rsidRPr="007506BC">
        <w:rPr>
          <w:sz w:val="28"/>
        </w:rPr>
        <w:t>.</w:t>
      </w:r>
    </w:p>
    <w:p w:rsidR="00084ABD" w:rsidRPr="007506BC" w:rsidRDefault="00084ABD" w:rsidP="00084ABD">
      <w:pPr>
        <w:spacing w:line="360" w:lineRule="auto"/>
        <w:ind w:firstLine="708"/>
        <w:rPr>
          <w:sz w:val="28"/>
        </w:rPr>
      </w:pPr>
      <w:r w:rsidRPr="007506BC">
        <w:rPr>
          <w:sz w:val="28"/>
        </w:rPr>
        <w:t>Основні наукові і практичні результати, отримані автором:</w:t>
      </w:r>
    </w:p>
    <w:p w:rsidR="00084ABD" w:rsidRPr="007506BC" w:rsidRDefault="00084ABD" w:rsidP="00C61EB3">
      <w:pPr>
        <w:pStyle w:val="ListParagraph"/>
        <w:numPr>
          <w:ilvl w:val="0"/>
          <w:numId w:val="13"/>
        </w:numPr>
        <w:spacing w:after="0" w:line="360" w:lineRule="auto"/>
        <w:ind w:left="0" w:firstLine="708"/>
        <w:jc w:val="both"/>
        <w:rPr>
          <w:rFonts w:ascii="Times New Roman" w:hAnsi="Times New Roman"/>
          <w:sz w:val="28"/>
        </w:rPr>
      </w:pPr>
      <w:r w:rsidRPr="007506BC">
        <w:rPr>
          <w:rFonts w:ascii="Times New Roman" w:hAnsi="Times New Roman"/>
          <w:sz w:val="28"/>
        </w:rPr>
        <w:t>Розраховані основні механічні елементи підйомної установки.</w:t>
      </w:r>
    </w:p>
    <w:p w:rsidR="00084ABD" w:rsidRPr="007506BC" w:rsidRDefault="00084ABD" w:rsidP="00C61EB3">
      <w:pPr>
        <w:pStyle w:val="ListParagraph"/>
        <w:numPr>
          <w:ilvl w:val="0"/>
          <w:numId w:val="13"/>
        </w:numPr>
        <w:spacing w:after="0" w:line="360" w:lineRule="auto"/>
        <w:ind w:left="0" w:firstLine="708"/>
        <w:jc w:val="both"/>
        <w:rPr>
          <w:rFonts w:ascii="Times New Roman" w:hAnsi="Times New Roman"/>
          <w:sz w:val="28"/>
        </w:rPr>
      </w:pPr>
      <w:r w:rsidRPr="007506BC">
        <w:rPr>
          <w:rFonts w:ascii="Times New Roman" w:hAnsi="Times New Roman"/>
          <w:sz w:val="28"/>
        </w:rPr>
        <w:t>Розраховано дві різні системи керованого електроприводу підйомної установки. Розраховані електроприводи, їх електромагнітні,  механічні та електромеханічні характеристики, елементи схеми керування.</w:t>
      </w:r>
    </w:p>
    <w:p w:rsidR="00084ABD" w:rsidRPr="007506BC" w:rsidRDefault="00084ABD" w:rsidP="00C61EB3">
      <w:pPr>
        <w:pStyle w:val="ListParagraph"/>
        <w:numPr>
          <w:ilvl w:val="0"/>
          <w:numId w:val="13"/>
        </w:numPr>
        <w:spacing w:after="0" w:line="360" w:lineRule="auto"/>
        <w:ind w:left="0" w:firstLine="708"/>
        <w:jc w:val="both"/>
        <w:rPr>
          <w:rFonts w:ascii="Times New Roman" w:hAnsi="Times New Roman"/>
          <w:sz w:val="28"/>
        </w:rPr>
      </w:pPr>
      <w:r w:rsidRPr="007506BC">
        <w:rPr>
          <w:rFonts w:ascii="Times New Roman" w:hAnsi="Times New Roman"/>
          <w:sz w:val="28"/>
        </w:rPr>
        <w:t xml:space="preserve"> Створено математичну модель руху підйомної установки, яка може бути використана як об'єкт системи управління її рухом.</w:t>
      </w:r>
    </w:p>
    <w:p w:rsidR="00084ABD" w:rsidRPr="007506BC" w:rsidRDefault="00084ABD" w:rsidP="00084ABD">
      <w:pPr>
        <w:spacing w:line="360" w:lineRule="auto"/>
        <w:ind w:firstLine="708"/>
        <w:rPr>
          <w:sz w:val="28"/>
        </w:rPr>
      </w:pPr>
      <w:r w:rsidRPr="007506BC">
        <w:rPr>
          <w:sz w:val="28"/>
        </w:rPr>
        <w:t>2. Розроблено структури та алгоритми систем керування зміною швидкості електроприводів, які забезпечують необхідну при експлуатації швидкість та жорсткість характеристик.</w:t>
      </w:r>
    </w:p>
    <w:p w:rsidR="00084ABD" w:rsidRPr="007506BC" w:rsidRDefault="00084ABD" w:rsidP="00084ABD">
      <w:pPr>
        <w:spacing w:line="360" w:lineRule="auto"/>
        <w:ind w:firstLine="708"/>
        <w:rPr>
          <w:sz w:val="28"/>
        </w:rPr>
      </w:pPr>
      <w:r w:rsidRPr="007506BC">
        <w:rPr>
          <w:sz w:val="28"/>
        </w:rPr>
        <w:t>3. Створено структуру комплексу технічних засобів, що дозволяє автоматизувати процес керування підйомною установкою.</w:t>
      </w:r>
    </w:p>
    <w:p w:rsidR="00084ABD" w:rsidRDefault="00084ABD" w:rsidP="00084ABD">
      <w:pPr>
        <w:spacing w:line="360" w:lineRule="auto"/>
        <w:ind w:firstLine="708"/>
        <w:rPr>
          <w:sz w:val="28"/>
        </w:rPr>
      </w:pPr>
      <w:r w:rsidRPr="007506BC">
        <w:rPr>
          <w:sz w:val="28"/>
        </w:rPr>
        <w:t>4. Проведено моделювання розроблених систем для подальшого вивчення їх поведінки. Отримані графіки перехідних процесів електроприводу під час відпрацювання необхідної тахограми.</w:t>
      </w:r>
    </w:p>
    <w:p w:rsidR="00084ABD" w:rsidRDefault="00084ABD">
      <w:pPr>
        <w:spacing w:after="160" w:line="259" w:lineRule="auto"/>
        <w:ind w:firstLine="0"/>
        <w:jc w:val="left"/>
        <w:rPr>
          <w:sz w:val="28"/>
        </w:rPr>
      </w:pPr>
      <w:r>
        <w:rPr>
          <w:sz w:val="28"/>
        </w:rPr>
        <w:br w:type="page"/>
      </w:r>
    </w:p>
    <w:p w:rsidR="00084ABD" w:rsidRDefault="00084ABD" w:rsidP="00084ABD">
      <w:pPr>
        <w:spacing w:line="360" w:lineRule="auto"/>
        <w:ind w:firstLine="720"/>
        <w:jc w:val="center"/>
        <w:rPr>
          <w:rFonts w:eastAsia="Calibri"/>
          <w:b/>
          <w:sz w:val="28"/>
          <w:szCs w:val="28"/>
          <w:lang w:eastAsia="en-US"/>
        </w:rPr>
      </w:pPr>
      <w:r w:rsidRPr="009E7984">
        <w:rPr>
          <w:rFonts w:eastAsia="Calibri"/>
          <w:b/>
          <w:sz w:val="28"/>
          <w:szCs w:val="28"/>
          <w:lang w:eastAsia="en-US"/>
        </w:rPr>
        <w:lastRenderedPageBreak/>
        <w:t>СПИСОК ВИКОРИСТАНИХ ДЖЕРЕЛ</w:t>
      </w:r>
    </w:p>
    <w:p w:rsidR="00084ABD" w:rsidRPr="009E7984" w:rsidRDefault="00084ABD" w:rsidP="00084ABD">
      <w:pPr>
        <w:spacing w:line="360" w:lineRule="auto"/>
        <w:ind w:firstLine="720"/>
        <w:jc w:val="center"/>
        <w:rPr>
          <w:rFonts w:eastAsia="Calibri"/>
          <w:b/>
          <w:sz w:val="28"/>
          <w:szCs w:val="28"/>
          <w:lang w:eastAsia="en-US"/>
        </w:rPr>
      </w:pPr>
    </w:p>
    <w:p w:rsidR="00084ABD" w:rsidRPr="009E7984" w:rsidRDefault="00084ABD" w:rsidP="00C61EB3">
      <w:pPr>
        <w:pStyle w:val="ListParagraph"/>
        <w:numPr>
          <w:ilvl w:val="0"/>
          <w:numId w:val="8"/>
        </w:numPr>
        <w:spacing w:line="360" w:lineRule="auto"/>
        <w:ind w:left="0" w:firstLine="720"/>
        <w:rPr>
          <w:rFonts w:ascii="Times New Roman" w:hAnsi="Times New Roman"/>
          <w:sz w:val="28"/>
          <w:szCs w:val="28"/>
        </w:rPr>
      </w:pPr>
      <w:proofErr w:type="spellStart"/>
      <w:r w:rsidRPr="009E7984">
        <w:rPr>
          <w:rFonts w:ascii="Times New Roman" w:hAnsi="Times New Roman"/>
          <w:sz w:val="28"/>
          <w:szCs w:val="28"/>
        </w:rPr>
        <w:t>Браславский</w:t>
      </w:r>
      <w:proofErr w:type="spellEnd"/>
      <w:r w:rsidRPr="009E7984">
        <w:rPr>
          <w:rFonts w:ascii="Times New Roman" w:hAnsi="Times New Roman"/>
          <w:sz w:val="28"/>
          <w:szCs w:val="28"/>
        </w:rPr>
        <w:t xml:space="preserve"> И. Я., </w:t>
      </w:r>
      <w:proofErr w:type="spellStart"/>
      <w:r w:rsidRPr="009E7984">
        <w:rPr>
          <w:rFonts w:ascii="Times New Roman" w:hAnsi="Times New Roman"/>
          <w:sz w:val="28"/>
          <w:szCs w:val="28"/>
        </w:rPr>
        <w:t>Ишматов</w:t>
      </w:r>
      <w:proofErr w:type="spellEnd"/>
      <w:r w:rsidRPr="009E7984">
        <w:rPr>
          <w:rFonts w:ascii="Times New Roman" w:hAnsi="Times New Roman"/>
          <w:sz w:val="28"/>
          <w:szCs w:val="28"/>
        </w:rPr>
        <w:t xml:space="preserve"> З. Ш., Поляков В. Н. </w:t>
      </w:r>
      <w:proofErr w:type="spellStart"/>
      <w:r w:rsidRPr="009E7984">
        <w:rPr>
          <w:rFonts w:ascii="Times New Roman" w:hAnsi="Times New Roman"/>
          <w:sz w:val="28"/>
          <w:szCs w:val="28"/>
        </w:rPr>
        <w:t>Энергосберегающий</w:t>
      </w:r>
      <w:proofErr w:type="spellEnd"/>
      <w:r w:rsidRPr="009E7984">
        <w:rPr>
          <w:rFonts w:ascii="Times New Roman" w:hAnsi="Times New Roman"/>
          <w:sz w:val="28"/>
          <w:szCs w:val="28"/>
        </w:rPr>
        <w:t xml:space="preserve"> </w:t>
      </w:r>
      <w:proofErr w:type="spellStart"/>
      <w:r w:rsidRPr="009E7984">
        <w:rPr>
          <w:rFonts w:ascii="Times New Roman" w:hAnsi="Times New Roman"/>
          <w:sz w:val="28"/>
          <w:szCs w:val="28"/>
        </w:rPr>
        <w:t>асинхронный</w:t>
      </w:r>
      <w:proofErr w:type="spellEnd"/>
      <w:r w:rsidRPr="009E7984">
        <w:rPr>
          <w:rFonts w:ascii="Times New Roman" w:hAnsi="Times New Roman"/>
          <w:sz w:val="28"/>
          <w:szCs w:val="28"/>
        </w:rPr>
        <w:t xml:space="preserve"> </w:t>
      </w:r>
      <w:proofErr w:type="spellStart"/>
      <w:r w:rsidRPr="009E7984">
        <w:rPr>
          <w:rFonts w:ascii="Times New Roman" w:hAnsi="Times New Roman"/>
          <w:sz w:val="28"/>
          <w:szCs w:val="28"/>
        </w:rPr>
        <w:t>электропривод</w:t>
      </w:r>
      <w:proofErr w:type="spellEnd"/>
      <w:r w:rsidRPr="009E7984">
        <w:rPr>
          <w:rFonts w:ascii="Times New Roman" w:hAnsi="Times New Roman"/>
          <w:sz w:val="28"/>
          <w:szCs w:val="28"/>
        </w:rPr>
        <w:t xml:space="preserve">//М.: </w:t>
      </w:r>
      <w:proofErr w:type="spellStart"/>
      <w:r w:rsidRPr="009E7984">
        <w:rPr>
          <w:rFonts w:ascii="Times New Roman" w:hAnsi="Times New Roman"/>
          <w:sz w:val="28"/>
          <w:szCs w:val="28"/>
        </w:rPr>
        <w:t>Академия</w:t>
      </w:r>
      <w:proofErr w:type="spellEnd"/>
      <w:r w:rsidRPr="009E7984">
        <w:rPr>
          <w:rFonts w:ascii="Times New Roman" w:hAnsi="Times New Roman"/>
          <w:sz w:val="28"/>
          <w:szCs w:val="28"/>
        </w:rPr>
        <w:t>. – 2004. – Т. 256. – 202 c.</w:t>
      </w:r>
    </w:p>
    <w:p w:rsidR="00084ABD" w:rsidRPr="009E7984" w:rsidRDefault="00084ABD" w:rsidP="00C61EB3">
      <w:pPr>
        <w:pStyle w:val="ListParagraph"/>
        <w:numPr>
          <w:ilvl w:val="0"/>
          <w:numId w:val="8"/>
        </w:numPr>
        <w:spacing w:line="360" w:lineRule="auto"/>
        <w:ind w:left="0" w:firstLine="720"/>
        <w:rPr>
          <w:rFonts w:ascii="Times New Roman" w:hAnsi="Times New Roman"/>
          <w:sz w:val="28"/>
          <w:szCs w:val="28"/>
        </w:rPr>
      </w:pPr>
      <w:r w:rsidRPr="009E7984">
        <w:rPr>
          <w:rFonts w:ascii="Times New Roman" w:eastAsia="Times New Roman" w:hAnsi="Times New Roman"/>
          <w:sz w:val="28"/>
          <w:szCs w:val="28"/>
        </w:rPr>
        <w:t xml:space="preserve">Федоров В. К., </w:t>
      </w:r>
      <w:proofErr w:type="spellStart"/>
      <w:r w:rsidRPr="009E7984">
        <w:rPr>
          <w:rFonts w:ascii="Times New Roman" w:eastAsia="Times New Roman" w:hAnsi="Times New Roman"/>
          <w:sz w:val="28"/>
          <w:szCs w:val="28"/>
        </w:rPr>
        <w:t>Федянин</w:t>
      </w:r>
      <w:proofErr w:type="spellEnd"/>
      <w:r w:rsidRPr="009E7984">
        <w:rPr>
          <w:rFonts w:ascii="Times New Roman" w:eastAsia="Times New Roman" w:hAnsi="Times New Roman"/>
          <w:sz w:val="28"/>
          <w:szCs w:val="28"/>
        </w:rPr>
        <w:t xml:space="preserve"> В. В. Алгоритм </w:t>
      </w:r>
      <w:proofErr w:type="spellStart"/>
      <w:r w:rsidRPr="009E7984">
        <w:rPr>
          <w:rFonts w:ascii="Times New Roman" w:eastAsia="Times New Roman" w:hAnsi="Times New Roman"/>
          <w:sz w:val="28"/>
          <w:szCs w:val="28"/>
        </w:rPr>
        <w:t>формирования</w:t>
      </w:r>
      <w:proofErr w:type="spellEnd"/>
      <w:r w:rsidRPr="009E7984">
        <w:rPr>
          <w:rFonts w:ascii="Times New Roman" w:eastAsia="Times New Roman" w:hAnsi="Times New Roman"/>
          <w:sz w:val="28"/>
          <w:szCs w:val="28"/>
        </w:rPr>
        <w:t xml:space="preserve"> </w:t>
      </w:r>
      <w:proofErr w:type="spellStart"/>
      <w:r w:rsidRPr="009E7984">
        <w:rPr>
          <w:rFonts w:ascii="Times New Roman" w:eastAsia="Times New Roman" w:hAnsi="Times New Roman"/>
          <w:sz w:val="28"/>
          <w:szCs w:val="28"/>
        </w:rPr>
        <w:t>широтно-импульсной</w:t>
      </w:r>
      <w:proofErr w:type="spellEnd"/>
      <w:r w:rsidRPr="009E7984">
        <w:rPr>
          <w:rFonts w:ascii="Times New Roman" w:eastAsia="Times New Roman" w:hAnsi="Times New Roman"/>
          <w:sz w:val="28"/>
          <w:szCs w:val="28"/>
        </w:rPr>
        <w:t xml:space="preserve"> </w:t>
      </w:r>
      <w:proofErr w:type="spellStart"/>
      <w:r w:rsidRPr="009E7984">
        <w:rPr>
          <w:rFonts w:ascii="Times New Roman" w:eastAsia="Times New Roman" w:hAnsi="Times New Roman"/>
          <w:sz w:val="28"/>
          <w:szCs w:val="28"/>
        </w:rPr>
        <w:t>модуляции</w:t>
      </w:r>
      <w:proofErr w:type="spellEnd"/>
      <w:r w:rsidRPr="009E7984">
        <w:rPr>
          <w:rFonts w:ascii="Times New Roman" w:eastAsia="Times New Roman" w:hAnsi="Times New Roman"/>
          <w:sz w:val="28"/>
          <w:szCs w:val="28"/>
        </w:rPr>
        <w:t xml:space="preserve"> с </w:t>
      </w:r>
      <w:proofErr w:type="spellStart"/>
      <w:r w:rsidRPr="009E7984">
        <w:rPr>
          <w:rFonts w:ascii="Times New Roman" w:eastAsia="Times New Roman" w:hAnsi="Times New Roman"/>
          <w:sz w:val="28"/>
          <w:szCs w:val="28"/>
        </w:rPr>
        <w:t>несущей</w:t>
      </w:r>
      <w:proofErr w:type="spellEnd"/>
      <w:r w:rsidRPr="009E7984">
        <w:rPr>
          <w:rFonts w:ascii="Times New Roman" w:eastAsia="Times New Roman" w:hAnsi="Times New Roman"/>
          <w:sz w:val="28"/>
          <w:szCs w:val="28"/>
        </w:rPr>
        <w:t xml:space="preserve"> </w:t>
      </w:r>
      <w:proofErr w:type="spellStart"/>
      <w:r w:rsidRPr="009E7984">
        <w:rPr>
          <w:rFonts w:ascii="Times New Roman" w:eastAsia="Times New Roman" w:hAnsi="Times New Roman"/>
          <w:sz w:val="28"/>
          <w:szCs w:val="28"/>
        </w:rPr>
        <w:t>частотой</w:t>
      </w:r>
      <w:proofErr w:type="spellEnd"/>
      <w:r w:rsidRPr="009E7984">
        <w:rPr>
          <w:rFonts w:ascii="Times New Roman" w:eastAsia="Times New Roman" w:hAnsi="Times New Roman"/>
          <w:sz w:val="28"/>
          <w:szCs w:val="28"/>
        </w:rPr>
        <w:t xml:space="preserve"> в режиме </w:t>
      </w:r>
      <w:proofErr w:type="spellStart"/>
      <w:r w:rsidRPr="009E7984">
        <w:rPr>
          <w:rFonts w:ascii="Times New Roman" w:eastAsia="Times New Roman" w:hAnsi="Times New Roman"/>
          <w:sz w:val="28"/>
          <w:szCs w:val="28"/>
        </w:rPr>
        <w:t>детерминированного</w:t>
      </w:r>
      <w:proofErr w:type="spellEnd"/>
      <w:r w:rsidRPr="009E7984">
        <w:rPr>
          <w:rFonts w:ascii="Times New Roman" w:eastAsia="Times New Roman" w:hAnsi="Times New Roman"/>
          <w:sz w:val="28"/>
          <w:szCs w:val="28"/>
        </w:rPr>
        <w:t xml:space="preserve"> </w:t>
      </w:r>
      <w:proofErr w:type="spellStart"/>
      <w:r w:rsidRPr="009E7984">
        <w:rPr>
          <w:rFonts w:ascii="Times New Roman" w:eastAsia="Times New Roman" w:hAnsi="Times New Roman"/>
          <w:sz w:val="28"/>
          <w:szCs w:val="28"/>
        </w:rPr>
        <w:t>хаоса</w:t>
      </w:r>
      <w:proofErr w:type="spellEnd"/>
      <w:r w:rsidRPr="009E7984">
        <w:rPr>
          <w:rFonts w:ascii="Times New Roman" w:eastAsia="Times New Roman" w:hAnsi="Times New Roman"/>
          <w:sz w:val="28"/>
          <w:szCs w:val="28"/>
        </w:rPr>
        <w:t xml:space="preserve"> //</w:t>
      </w:r>
      <w:proofErr w:type="spellStart"/>
      <w:r w:rsidRPr="009E7984">
        <w:rPr>
          <w:rFonts w:ascii="Times New Roman" w:eastAsia="Times New Roman" w:hAnsi="Times New Roman"/>
          <w:sz w:val="28"/>
          <w:szCs w:val="28"/>
        </w:rPr>
        <w:t>Омский</w:t>
      </w:r>
      <w:proofErr w:type="spellEnd"/>
      <w:r w:rsidRPr="009E7984">
        <w:rPr>
          <w:rFonts w:ascii="Times New Roman" w:eastAsia="Times New Roman" w:hAnsi="Times New Roman"/>
          <w:sz w:val="28"/>
          <w:szCs w:val="28"/>
        </w:rPr>
        <w:t xml:space="preserve"> </w:t>
      </w:r>
      <w:proofErr w:type="spellStart"/>
      <w:r w:rsidRPr="009E7984">
        <w:rPr>
          <w:rFonts w:ascii="Times New Roman" w:eastAsia="Times New Roman" w:hAnsi="Times New Roman"/>
          <w:sz w:val="28"/>
          <w:szCs w:val="28"/>
        </w:rPr>
        <w:t>научный</w:t>
      </w:r>
      <w:proofErr w:type="spellEnd"/>
      <w:r w:rsidRPr="009E7984">
        <w:rPr>
          <w:rFonts w:ascii="Times New Roman" w:eastAsia="Times New Roman" w:hAnsi="Times New Roman"/>
          <w:sz w:val="28"/>
          <w:szCs w:val="28"/>
        </w:rPr>
        <w:t xml:space="preserve"> </w:t>
      </w:r>
      <w:proofErr w:type="spellStart"/>
      <w:r w:rsidRPr="009E7984">
        <w:rPr>
          <w:rFonts w:ascii="Times New Roman" w:eastAsia="Times New Roman" w:hAnsi="Times New Roman"/>
          <w:sz w:val="28"/>
          <w:szCs w:val="28"/>
        </w:rPr>
        <w:t>вестник</w:t>
      </w:r>
      <w:proofErr w:type="spellEnd"/>
      <w:r w:rsidRPr="009E7984">
        <w:rPr>
          <w:rFonts w:ascii="Times New Roman" w:eastAsia="Times New Roman" w:hAnsi="Times New Roman"/>
          <w:sz w:val="28"/>
          <w:szCs w:val="28"/>
        </w:rPr>
        <w:t xml:space="preserve">. – 2017. – №. 2 (152). – C. 45 – 49. </w:t>
      </w:r>
    </w:p>
    <w:p w:rsidR="00084ABD" w:rsidRPr="009E7984" w:rsidRDefault="00084ABD" w:rsidP="00C61EB3">
      <w:pPr>
        <w:pStyle w:val="ListParagraph"/>
        <w:numPr>
          <w:ilvl w:val="0"/>
          <w:numId w:val="8"/>
        </w:numPr>
        <w:spacing w:line="360" w:lineRule="auto"/>
        <w:ind w:left="0" w:firstLine="720"/>
        <w:rPr>
          <w:rFonts w:ascii="Times New Roman" w:hAnsi="Times New Roman"/>
          <w:sz w:val="28"/>
          <w:szCs w:val="28"/>
        </w:rPr>
      </w:pPr>
      <w:proofErr w:type="spellStart"/>
      <w:r w:rsidRPr="009E7984">
        <w:rPr>
          <w:rFonts w:ascii="Times New Roman" w:eastAsia="Times New Roman" w:hAnsi="Times New Roman"/>
          <w:sz w:val="28"/>
          <w:szCs w:val="28"/>
        </w:rPr>
        <w:t>Обухов</w:t>
      </w:r>
      <w:proofErr w:type="spellEnd"/>
      <w:r w:rsidRPr="009E7984">
        <w:rPr>
          <w:rFonts w:ascii="Times New Roman" w:eastAsia="Times New Roman" w:hAnsi="Times New Roman"/>
          <w:sz w:val="28"/>
          <w:szCs w:val="28"/>
        </w:rPr>
        <w:t xml:space="preserve"> С. Г., </w:t>
      </w:r>
      <w:proofErr w:type="spellStart"/>
      <w:r w:rsidRPr="009E7984">
        <w:rPr>
          <w:rFonts w:ascii="Times New Roman" w:eastAsia="Times New Roman" w:hAnsi="Times New Roman"/>
          <w:sz w:val="28"/>
          <w:szCs w:val="28"/>
        </w:rPr>
        <w:t>Чаплыгин</w:t>
      </w:r>
      <w:proofErr w:type="spellEnd"/>
      <w:r w:rsidRPr="009E7984">
        <w:rPr>
          <w:rFonts w:ascii="Times New Roman" w:eastAsia="Times New Roman" w:hAnsi="Times New Roman"/>
          <w:sz w:val="28"/>
          <w:szCs w:val="28"/>
        </w:rPr>
        <w:t xml:space="preserve"> Е. Е., </w:t>
      </w:r>
      <w:proofErr w:type="spellStart"/>
      <w:r w:rsidRPr="009E7984">
        <w:rPr>
          <w:rFonts w:ascii="Times New Roman" w:eastAsia="Times New Roman" w:hAnsi="Times New Roman"/>
          <w:sz w:val="28"/>
          <w:szCs w:val="28"/>
        </w:rPr>
        <w:t>Кондратьев</w:t>
      </w:r>
      <w:proofErr w:type="spellEnd"/>
      <w:r w:rsidRPr="009E7984">
        <w:rPr>
          <w:rFonts w:ascii="Times New Roman" w:eastAsia="Times New Roman" w:hAnsi="Times New Roman"/>
          <w:sz w:val="28"/>
          <w:szCs w:val="28"/>
        </w:rPr>
        <w:t xml:space="preserve"> Д. Е. </w:t>
      </w:r>
      <w:proofErr w:type="spellStart"/>
      <w:r w:rsidRPr="009E7984">
        <w:rPr>
          <w:rFonts w:ascii="Times New Roman" w:eastAsia="Times New Roman" w:hAnsi="Times New Roman"/>
          <w:sz w:val="28"/>
          <w:szCs w:val="28"/>
        </w:rPr>
        <w:t>Широтно-импульсная</w:t>
      </w:r>
      <w:proofErr w:type="spellEnd"/>
      <w:r w:rsidRPr="009E7984">
        <w:rPr>
          <w:rFonts w:ascii="Times New Roman" w:eastAsia="Times New Roman" w:hAnsi="Times New Roman"/>
          <w:sz w:val="28"/>
          <w:szCs w:val="28"/>
        </w:rPr>
        <w:t xml:space="preserve"> </w:t>
      </w:r>
      <w:proofErr w:type="spellStart"/>
      <w:r w:rsidRPr="009E7984">
        <w:rPr>
          <w:rFonts w:ascii="Times New Roman" w:eastAsia="Times New Roman" w:hAnsi="Times New Roman"/>
          <w:sz w:val="28"/>
          <w:szCs w:val="28"/>
        </w:rPr>
        <w:t>модуляция</w:t>
      </w:r>
      <w:proofErr w:type="spellEnd"/>
      <w:r w:rsidRPr="009E7984">
        <w:rPr>
          <w:rFonts w:ascii="Times New Roman" w:eastAsia="Times New Roman" w:hAnsi="Times New Roman"/>
          <w:sz w:val="28"/>
          <w:szCs w:val="28"/>
        </w:rPr>
        <w:t xml:space="preserve"> в </w:t>
      </w:r>
      <w:proofErr w:type="spellStart"/>
      <w:r w:rsidRPr="009E7984">
        <w:rPr>
          <w:rFonts w:ascii="Times New Roman" w:eastAsia="Times New Roman" w:hAnsi="Times New Roman"/>
          <w:sz w:val="28"/>
          <w:szCs w:val="28"/>
        </w:rPr>
        <w:t>трехфазных</w:t>
      </w:r>
      <w:proofErr w:type="spellEnd"/>
      <w:r w:rsidRPr="009E7984">
        <w:rPr>
          <w:rFonts w:ascii="Times New Roman" w:eastAsia="Times New Roman" w:hAnsi="Times New Roman"/>
          <w:sz w:val="28"/>
          <w:szCs w:val="28"/>
        </w:rPr>
        <w:t xml:space="preserve"> </w:t>
      </w:r>
      <w:proofErr w:type="spellStart"/>
      <w:r w:rsidRPr="009E7984">
        <w:rPr>
          <w:rFonts w:ascii="Times New Roman" w:eastAsia="Times New Roman" w:hAnsi="Times New Roman"/>
          <w:sz w:val="28"/>
          <w:szCs w:val="28"/>
        </w:rPr>
        <w:t>инверторах</w:t>
      </w:r>
      <w:proofErr w:type="spellEnd"/>
      <w:r w:rsidRPr="009E7984">
        <w:rPr>
          <w:rFonts w:ascii="Times New Roman" w:eastAsia="Times New Roman" w:hAnsi="Times New Roman"/>
          <w:sz w:val="28"/>
          <w:szCs w:val="28"/>
        </w:rPr>
        <w:t xml:space="preserve"> </w:t>
      </w:r>
      <w:proofErr w:type="spellStart"/>
      <w:r w:rsidRPr="009E7984">
        <w:rPr>
          <w:rFonts w:ascii="Times New Roman" w:eastAsia="Times New Roman" w:hAnsi="Times New Roman"/>
          <w:sz w:val="28"/>
          <w:szCs w:val="28"/>
        </w:rPr>
        <w:t>напряжения</w:t>
      </w:r>
      <w:proofErr w:type="spellEnd"/>
      <w:r w:rsidRPr="009E7984">
        <w:rPr>
          <w:rFonts w:ascii="Times New Roman" w:eastAsia="Times New Roman" w:hAnsi="Times New Roman"/>
          <w:sz w:val="28"/>
          <w:szCs w:val="28"/>
        </w:rPr>
        <w:t xml:space="preserve"> //</w:t>
      </w:r>
      <w:proofErr w:type="spellStart"/>
      <w:r w:rsidRPr="009E7984">
        <w:rPr>
          <w:rFonts w:ascii="Times New Roman" w:eastAsia="Times New Roman" w:hAnsi="Times New Roman"/>
          <w:sz w:val="28"/>
          <w:szCs w:val="28"/>
        </w:rPr>
        <w:t>Электричество</w:t>
      </w:r>
      <w:proofErr w:type="spellEnd"/>
      <w:r w:rsidRPr="009E7984">
        <w:rPr>
          <w:rFonts w:ascii="Times New Roman" w:eastAsia="Times New Roman" w:hAnsi="Times New Roman"/>
          <w:sz w:val="28"/>
          <w:szCs w:val="28"/>
        </w:rPr>
        <w:t xml:space="preserve">. – 2008. – №. – С. 23-31. </w:t>
      </w:r>
    </w:p>
    <w:p w:rsidR="00084ABD" w:rsidRPr="009E7984" w:rsidRDefault="00084ABD" w:rsidP="00C61EB3">
      <w:pPr>
        <w:pStyle w:val="ListParagraph"/>
        <w:numPr>
          <w:ilvl w:val="0"/>
          <w:numId w:val="8"/>
        </w:numPr>
        <w:spacing w:line="360" w:lineRule="auto"/>
        <w:ind w:left="0" w:firstLine="720"/>
        <w:rPr>
          <w:rFonts w:ascii="Times New Roman" w:hAnsi="Times New Roman"/>
          <w:sz w:val="28"/>
          <w:szCs w:val="28"/>
        </w:rPr>
      </w:pPr>
      <w:proofErr w:type="spellStart"/>
      <w:r w:rsidRPr="009E7984">
        <w:rPr>
          <w:rFonts w:ascii="Times New Roman" w:eastAsia="Times New Roman" w:hAnsi="Times New Roman"/>
          <w:sz w:val="28"/>
          <w:szCs w:val="28"/>
        </w:rPr>
        <w:t>Андриенко</w:t>
      </w:r>
      <w:proofErr w:type="spellEnd"/>
      <w:r w:rsidRPr="009E7984">
        <w:rPr>
          <w:rFonts w:ascii="Times New Roman" w:eastAsia="Times New Roman" w:hAnsi="Times New Roman"/>
          <w:sz w:val="28"/>
          <w:szCs w:val="28"/>
        </w:rPr>
        <w:t xml:space="preserve"> В. М. </w:t>
      </w:r>
      <w:proofErr w:type="spellStart"/>
      <w:r w:rsidRPr="009E7984">
        <w:rPr>
          <w:rFonts w:ascii="Times New Roman" w:eastAsia="Times New Roman" w:hAnsi="Times New Roman"/>
          <w:sz w:val="28"/>
          <w:szCs w:val="28"/>
        </w:rPr>
        <w:t>Определение</w:t>
      </w:r>
      <w:proofErr w:type="spellEnd"/>
      <w:r w:rsidRPr="009E7984">
        <w:rPr>
          <w:rFonts w:ascii="Times New Roman" w:eastAsia="Times New Roman" w:hAnsi="Times New Roman"/>
          <w:sz w:val="28"/>
          <w:szCs w:val="28"/>
        </w:rPr>
        <w:t xml:space="preserve"> </w:t>
      </w:r>
      <w:proofErr w:type="spellStart"/>
      <w:r w:rsidRPr="009E7984">
        <w:rPr>
          <w:rFonts w:ascii="Times New Roman" w:eastAsia="Times New Roman" w:hAnsi="Times New Roman"/>
          <w:sz w:val="28"/>
          <w:szCs w:val="28"/>
        </w:rPr>
        <w:t>энергетических</w:t>
      </w:r>
      <w:proofErr w:type="spellEnd"/>
      <w:r w:rsidRPr="009E7984">
        <w:rPr>
          <w:rFonts w:ascii="Times New Roman" w:eastAsia="Times New Roman" w:hAnsi="Times New Roman"/>
          <w:sz w:val="28"/>
          <w:szCs w:val="28"/>
        </w:rPr>
        <w:t xml:space="preserve"> </w:t>
      </w:r>
      <w:proofErr w:type="spellStart"/>
      <w:r w:rsidRPr="009E7984">
        <w:rPr>
          <w:rFonts w:ascii="Times New Roman" w:eastAsia="Times New Roman" w:hAnsi="Times New Roman"/>
          <w:sz w:val="28"/>
          <w:szCs w:val="28"/>
        </w:rPr>
        <w:t>показателей</w:t>
      </w:r>
      <w:proofErr w:type="spellEnd"/>
      <w:r w:rsidRPr="009E7984">
        <w:rPr>
          <w:rFonts w:ascii="Times New Roman" w:eastAsia="Times New Roman" w:hAnsi="Times New Roman"/>
          <w:sz w:val="28"/>
          <w:szCs w:val="28"/>
        </w:rPr>
        <w:t xml:space="preserve"> </w:t>
      </w:r>
      <w:proofErr w:type="spellStart"/>
      <w:r w:rsidRPr="009E7984">
        <w:rPr>
          <w:rFonts w:ascii="Times New Roman" w:eastAsia="Times New Roman" w:hAnsi="Times New Roman"/>
          <w:sz w:val="28"/>
          <w:szCs w:val="28"/>
        </w:rPr>
        <w:t>асинхронных</w:t>
      </w:r>
      <w:proofErr w:type="spellEnd"/>
      <w:r w:rsidRPr="009E7984">
        <w:rPr>
          <w:rFonts w:ascii="Times New Roman" w:eastAsia="Times New Roman" w:hAnsi="Times New Roman"/>
          <w:sz w:val="28"/>
          <w:szCs w:val="28"/>
        </w:rPr>
        <w:t xml:space="preserve"> </w:t>
      </w:r>
      <w:proofErr w:type="spellStart"/>
      <w:r w:rsidRPr="009E7984">
        <w:rPr>
          <w:rFonts w:ascii="Times New Roman" w:eastAsia="Times New Roman" w:hAnsi="Times New Roman"/>
          <w:sz w:val="28"/>
          <w:szCs w:val="28"/>
        </w:rPr>
        <w:t>двигателей</w:t>
      </w:r>
      <w:proofErr w:type="spellEnd"/>
      <w:r w:rsidRPr="009E7984">
        <w:rPr>
          <w:rFonts w:ascii="Times New Roman" w:eastAsia="Times New Roman" w:hAnsi="Times New Roman"/>
          <w:sz w:val="28"/>
          <w:szCs w:val="28"/>
        </w:rPr>
        <w:t xml:space="preserve"> при </w:t>
      </w:r>
      <w:proofErr w:type="spellStart"/>
      <w:r w:rsidRPr="009E7984">
        <w:rPr>
          <w:rFonts w:ascii="Times New Roman" w:eastAsia="Times New Roman" w:hAnsi="Times New Roman"/>
          <w:sz w:val="28"/>
          <w:szCs w:val="28"/>
        </w:rPr>
        <w:t>питании</w:t>
      </w:r>
      <w:proofErr w:type="spellEnd"/>
      <w:r w:rsidRPr="009E7984">
        <w:rPr>
          <w:rFonts w:ascii="Times New Roman" w:eastAsia="Times New Roman" w:hAnsi="Times New Roman"/>
          <w:sz w:val="28"/>
          <w:szCs w:val="28"/>
        </w:rPr>
        <w:t xml:space="preserve"> от </w:t>
      </w:r>
      <w:proofErr w:type="spellStart"/>
      <w:r w:rsidRPr="009E7984">
        <w:rPr>
          <w:rFonts w:ascii="Times New Roman" w:eastAsia="Times New Roman" w:hAnsi="Times New Roman"/>
          <w:sz w:val="28"/>
          <w:szCs w:val="28"/>
        </w:rPr>
        <w:t>статических</w:t>
      </w:r>
      <w:proofErr w:type="spellEnd"/>
      <w:r w:rsidRPr="009E7984">
        <w:rPr>
          <w:rFonts w:ascii="Times New Roman" w:eastAsia="Times New Roman" w:hAnsi="Times New Roman"/>
          <w:sz w:val="28"/>
          <w:szCs w:val="28"/>
        </w:rPr>
        <w:t xml:space="preserve"> </w:t>
      </w:r>
      <w:proofErr w:type="spellStart"/>
      <w:r w:rsidRPr="009E7984">
        <w:rPr>
          <w:rFonts w:ascii="Times New Roman" w:eastAsia="Times New Roman" w:hAnsi="Times New Roman"/>
          <w:sz w:val="28"/>
          <w:szCs w:val="28"/>
        </w:rPr>
        <w:t>преобразователей</w:t>
      </w:r>
      <w:proofErr w:type="spellEnd"/>
      <w:r w:rsidRPr="009E7984">
        <w:rPr>
          <w:rFonts w:ascii="Times New Roman" w:eastAsia="Times New Roman" w:hAnsi="Times New Roman"/>
          <w:sz w:val="28"/>
          <w:szCs w:val="28"/>
        </w:rPr>
        <w:t xml:space="preserve"> </w:t>
      </w:r>
      <w:proofErr w:type="spellStart"/>
      <w:r w:rsidRPr="009E7984">
        <w:rPr>
          <w:rFonts w:ascii="Times New Roman" w:eastAsia="Times New Roman" w:hAnsi="Times New Roman"/>
          <w:sz w:val="28"/>
          <w:szCs w:val="28"/>
        </w:rPr>
        <w:t>частоты</w:t>
      </w:r>
      <w:proofErr w:type="spellEnd"/>
      <w:r w:rsidRPr="009E7984">
        <w:rPr>
          <w:rFonts w:ascii="Times New Roman" w:eastAsia="Times New Roman" w:hAnsi="Times New Roman"/>
          <w:sz w:val="28"/>
          <w:szCs w:val="28"/>
        </w:rPr>
        <w:t xml:space="preserve"> // </w:t>
      </w:r>
      <w:proofErr w:type="spellStart"/>
      <w:r w:rsidRPr="009E7984">
        <w:rPr>
          <w:rFonts w:ascii="Times New Roman" w:eastAsia="Times New Roman" w:hAnsi="Times New Roman"/>
          <w:sz w:val="28"/>
          <w:szCs w:val="28"/>
        </w:rPr>
        <w:t>Электротехника</w:t>
      </w:r>
      <w:proofErr w:type="spellEnd"/>
      <w:r w:rsidRPr="009E7984">
        <w:rPr>
          <w:rFonts w:ascii="Times New Roman" w:eastAsia="Times New Roman" w:hAnsi="Times New Roman"/>
          <w:sz w:val="28"/>
          <w:szCs w:val="28"/>
        </w:rPr>
        <w:t xml:space="preserve"> и </w:t>
      </w:r>
      <w:proofErr w:type="spellStart"/>
      <w:r w:rsidRPr="009E7984">
        <w:rPr>
          <w:rFonts w:ascii="Times New Roman" w:eastAsia="Times New Roman" w:hAnsi="Times New Roman"/>
          <w:sz w:val="28"/>
          <w:szCs w:val="28"/>
        </w:rPr>
        <w:t>электромеханика</w:t>
      </w:r>
      <w:proofErr w:type="spellEnd"/>
      <w:r w:rsidRPr="009E7984">
        <w:rPr>
          <w:rFonts w:ascii="Times New Roman" w:eastAsia="Times New Roman" w:hAnsi="Times New Roman"/>
          <w:sz w:val="28"/>
          <w:szCs w:val="28"/>
        </w:rPr>
        <w:t xml:space="preserve">. – 2010. – №. 3. – C. 5 – 7. </w:t>
      </w:r>
    </w:p>
    <w:p w:rsidR="00084ABD" w:rsidRPr="009E7984" w:rsidRDefault="00084ABD" w:rsidP="00C61EB3">
      <w:pPr>
        <w:pStyle w:val="ListParagraph"/>
        <w:numPr>
          <w:ilvl w:val="0"/>
          <w:numId w:val="8"/>
        </w:numPr>
        <w:spacing w:line="360" w:lineRule="auto"/>
        <w:ind w:left="0" w:firstLine="720"/>
        <w:rPr>
          <w:rFonts w:ascii="Times New Roman" w:hAnsi="Times New Roman"/>
          <w:sz w:val="28"/>
          <w:szCs w:val="28"/>
        </w:rPr>
      </w:pPr>
      <w:proofErr w:type="spellStart"/>
      <w:r w:rsidRPr="009E7984">
        <w:rPr>
          <w:rFonts w:ascii="Times New Roman" w:eastAsia="Times New Roman" w:hAnsi="Times New Roman"/>
          <w:sz w:val="28"/>
          <w:szCs w:val="28"/>
        </w:rPr>
        <w:t>Михеев</w:t>
      </w:r>
      <w:proofErr w:type="spellEnd"/>
      <w:r w:rsidRPr="009E7984">
        <w:rPr>
          <w:rFonts w:ascii="Times New Roman" w:eastAsia="Times New Roman" w:hAnsi="Times New Roman"/>
          <w:sz w:val="28"/>
          <w:szCs w:val="28"/>
        </w:rPr>
        <w:t xml:space="preserve"> К. Е., </w:t>
      </w:r>
      <w:proofErr w:type="spellStart"/>
      <w:r w:rsidRPr="009E7984">
        <w:rPr>
          <w:rFonts w:ascii="Times New Roman" w:eastAsia="Times New Roman" w:hAnsi="Times New Roman"/>
          <w:sz w:val="28"/>
          <w:szCs w:val="28"/>
        </w:rPr>
        <w:t>Томасов</w:t>
      </w:r>
      <w:proofErr w:type="spellEnd"/>
      <w:r w:rsidRPr="009E7984">
        <w:rPr>
          <w:rFonts w:ascii="Times New Roman" w:eastAsia="Times New Roman" w:hAnsi="Times New Roman"/>
          <w:sz w:val="28"/>
          <w:szCs w:val="28"/>
        </w:rPr>
        <w:t xml:space="preserve"> В. С. </w:t>
      </w:r>
      <w:proofErr w:type="spellStart"/>
      <w:r w:rsidRPr="009E7984">
        <w:rPr>
          <w:rFonts w:ascii="Times New Roman" w:eastAsia="Times New Roman" w:hAnsi="Times New Roman"/>
          <w:sz w:val="28"/>
          <w:szCs w:val="28"/>
        </w:rPr>
        <w:t>Анализ</w:t>
      </w:r>
      <w:proofErr w:type="spellEnd"/>
      <w:r w:rsidRPr="009E7984">
        <w:rPr>
          <w:rFonts w:ascii="Times New Roman" w:eastAsia="Times New Roman" w:hAnsi="Times New Roman"/>
          <w:sz w:val="28"/>
          <w:szCs w:val="28"/>
        </w:rPr>
        <w:t xml:space="preserve"> </w:t>
      </w:r>
      <w:proofErr w:type="spellStart"/>
      <w:r w:rsidRPr="009E7984">
        <w:rPr>
          <w:rFonts w:ascii="Times New Roman" w:eastAsia="Times New Roman" w:hAnsi="Times New Roman"/>
          <w:sz w:val="28"/>
          <w:szCs w:val="28"/>
        </w:rPr>
        <w:t>энергетических</w:t>
      </w:r>
      <w:proofErr w:type="spellEnd"/>
      <w:r w:rsidRPr="009E7984">
        <w:rPr>
          <w:rFonts w:ascii="Times New Roman" w:eastAsia="Times New Roman" w:hAnsi="Times New Roman"/>
          <w:sz w:val="28"/>
          <w:szCs w:val="28"/>
        </w:rPr>
        <w:t xml:space="preserve"> </w:t>
      </w:r>
      <w:proofErr w:type="spellStart"/>
      <w:r w:rsidRPr="009E7984">
        <w:rPr>
          <w:rFonts w:ascii="Times New Roman" w:eastAsia="Times New Roman" w:hAnsi="Times New Roman"/>
          <w:sz w:val="28"/>
          <w:szCs w:val="28"/>
        </w:rPr>
        <w:t>показателей</w:t>
      </w:r>
      <w:proofErr w:type="spellEnd"/>
      <w:r w:rsidRPr="009E7984">
        <w:rPr>
          <w:rFonts w:ascii="Times New Roman" w:eastAsia="Times New Roman" w:hAnsi="Times New Roman"/>
          <w:sz w:val="28"/>
          <w:szCs w:val="28"/>
        </w:rPr>
        <w:t xml:space="preserve"> </w:t>
      </w:r>
      <w:proofErr w:type="spellStart"/>
      <w:r w:rsidRPr="009E7984">
        <w:rPr>
          <w:rFonts w:ascii="Times New Roman" w:eastAsia="Times New Roman" w:hAnsi="Times New Roman"/>
          <w:sz w:val="28"/>
          <w:szCs w:val="28"/>
        </w:rPr>
        <w:t>многоуровневых</w:t>
      </w:r>
      <w:proofErr w:type="spellEnd"/>
      <w:r w:rsidRPr="009E7984">
        <w:rPr>
          <w:rFonts w:ascii="Times New Roman" w:eastAsia="Times New Roman" w:hAnsi="Times New Roman"/>
          <w:sz w:val="28"/>
          <w:szCs w:val="28"/>
        </w:rPr>
        <w:t xml:space="preserve"> </w:t>
      </w:r>
      <w:proofErr w:type="spellStart"/>
      <w:r w:rsidRPr="009E7984">
        <w:rPr>
          <w:rFonts w:ascii="Times New Roman" w:eastAsia="Times New Roman" w:hAnsi="Times New Roman"/>
          <w:sz w:val="28"/>
          <w:szCs w:val="28"/>
        </w:rPr>
        <w:t>полупроводниковых</w:t>
      </w:r>
      <w:proofErr w:type="spellEnd"/>
      <w:r w:rsidRPr="009E7984">
        <w:rPr>
          <w:rFonts w:ascii="Times New Roman" w:eastAsia="Times New Roman" w:hAnsi="Times New Roman"/>
          <w:sz w:val="28"/>
          <w:szCs w:val="28"/>
        </w:rPr>
        <w:t xml:space="preserve"> </w:t>
      </w:r>
      <w:proofErr w:type="spellStart"/>
      <w:r w:rsidRPr="009E7984">
        <w:rPr>
          <w:rFonts w:ascii="Times New Roman" w:eastAsia="Times New Roman" w:hAnsi="Times New Roman"/>
          <w:sz w:val="28"/>
          <w:szCs w:val="28"/>
        </w:rPr>
        <w:t>преобразователей</w:t>
      </w:r>
      <w:proofErr w:type="spellEnd"/>
      <w:r w:rsidRPr="009E7984">
        <w:rPr>
          <w:rFonts w:ascii="Times New Roman" w:eastAsia="Times New Roman" w:hAnsi="Times New Roman"/>
          <w:sz w:val="28"/>
          <w:szCs w:val="28"/>
        </w:rPr>
        <w:t xml:space="preserve"> систем </w:t>
      </w:r>
      <w:proofErr w:type="spellStart"/>
      <w:r w:rsidRPr="009E7984">
        <w:rPr>
          <w:rFonts w:ascii="Times New Roman" w:eastAsia="Times New Roman" w:hAnsi="Times New Roman"/>
          <w:sz w:val="28"/>
          <w:szCs w:val="28"/>
        </w:rPr>
        <w:t>электропривода</w:t>
      </w:r>
      <w:proofErr w:type="spellEnd"/>
      <w:r w:rsidRPr="009E7984">
        <w:rPr>
          <w:rFonts w:ascii="Times New Roman" w:eastAsia="Times New Roman" w:hAnsi="Times New Roman"/>
          <w:sz w:val="28"/>
          <w:szCs w:val="28"/>
        </w:rPr>
        <w:t xml:space="preserve"> // </w:t>
      </w:r>
      <w:proofErr w:type="spellStart"/>
      <w:r w:rsidRPr="009E7984">
        <w:rPr>
          <w:rFonts w:ascii="Times New Roman" w:eastAsia="Times New Roman" w:hAnsi="Times New Roman"/>
          <w:sz w:val="28"/>
          <w:szCs w:val="28"/>
        </w:rPr>
        <w:t>Научно-технический</w:t>
      </w:r>
      <w:proofErr w:type="spellEnd"/>
      <w:r w:rsidRPr="009E7984">
        <w:rPr>
          <w:rFonts w:ascii="Times New Roman" w:eastAsia="Times New Roman" w:hAnsi="Times New Roman"/>
          <w:sz w:val="28"/>
          <w:szCs w:val="28"/>
        </w:rPr>
        <w:t xml:space="preserve"> </w:t>
      </w:r>
      <w:proofErr w:type="spellStart"/>
      <w:r w:rsidRPr="009E7984">
        <w:rPr>
          <w:rFonts w:ascii="Times New Roman" w:eastAsia="Times New Roman" w:hAnsi="Times New Roman"/>
          <w:sz w:val="28"/>
          <w:szCs w:val="28"/>
        </w:rPr>
        <w:t>вестник</w:t>
      </w:r>
      <w:proofErr w:type="spellEnd"/>
      <w:r w:rsidRPr="009E7984">
        <w:rPr>
          <w:rFonts w:ascii="Times New Roman" w:eastAsia="Times New Roman" w:hAnsi="Times New Roman"/>
          <w:sz w:val="28"/>
          <w:szCs w:val="28"/>
        </w:rPr>
        <w:t xml:space="preserve"> </w:t>
      </w:r>
      <w:proofErr w:type="spellStart"/>
      <w:r w:rsidRPr="009E7984">
        <w:rPr>
          <w:rFonts w:ascii="Times New Roman" w:eastAsia="Times New Roman" w:hAnsi="Times New Roman"/>
          <w:sz w:val="28"/>
          <w:szCs w:val="28"/>
        </w:rPr>
        <w:t>информационных</w:t>
      </w:r>
      <w:proofErr w:type="spellEnd"/>
      <w:r w:rsidRPr="009E7984">
        <w:rPr>
          <w:rFonts w:ascii="Times New Roman" w:eastAsia="Times New Roman" w:hAnsi="Times New Roman"/>
          <w:sz w:val="28"/>
          <w:szCs w:val="28"/>
        </w:rPr>
        <w:t xml:space="preserve"> </w:t>
      </w:r>
      <w:proofErr w:type="spellStart"/>
      <w:r w:rsidRPr="009E7984">
        <w:rPr>
          <w:rFonts w:ascii="Times New Roman" w:eastAsia="Times New Roman" w:hAnsi="Times New Roman"/>
          <w:sz w:val="28"/>
          <w:szCs w:val="28"/>
        </w:rPr>
        <w:t>технологий</w:t>
      </w:r>
      <w:proofErr w:type="spellEnd"/>
      <w:r w:rsidRPr="009E7984">
        <w:rPr>
          <w:rFonts w:ascii="Times New Roman" w:eastAsia="Times New Roman" w:hAnsi="Times New Roman"/>
          <w:sz w:val="28"/>
          <w:szCs w:val="28"/>
        </w:rPr>
        <w:t xml:space="preserve">, </w:t>
      </w:r>
      <w:proofErr w:type="spellStart"/>
      <w:r w:rsidRPr="009E7984">
        <w:rPr>
          <w:rFonts w:ascii="Times New Roman" w:eastAsia="Times New Roman" w:hAnsi="Times New Roman"/>
          <w:sz w:val="28"/>
          <w:szCs w:val="28"/>
        </w:rPr>
        <w:t>механики</w:t>
      </w:r>
      <w:proofErr w:type="spellEnd"/>
      <w:r w:rsidRPr="009E7984">
        <w:rPr>
          <w:rFonts w:ascii="Times New Roman" w:eastAsia="Times New Roman" w:hAnsi="Times New Roman"/>
          <w:sz w:val="28"/>
          <w:szCs w:val="28"/>
        </w:rPr>
        <w:t xml:space="preserve"> и оптики. – 2012. – №. 1 (77). – C. 46 – 52. </w:t>
      </w:r>
    </w:p>
    <w:p w:rsidR="00084ABD" w:rsidRPr="009740BC" w:rsidRDefault="00084ABD" w:rsidP="00C61EB3">
      <w:pPr>
        <w:pStyle w:val="ListParagraph"/>
        <w:numPr>
          <w:ilvl w:val="0"/>
          <w:numId w:val="8"/>
        </w:numPr>
        <w:spacing w:line="360" w:lineRule="auto"/>
        <w:ind w:left="0" w:firstLine="720"/>
        <w:rPr>
          <w:rFonts w:ascii="Times New Roman" w:hAnsi="Times New Roman"/>
          <w:sz w:val="28"/>
          <w:szCs w:val="28"/>
        </w:rPr>
      </w:pPr>
      <w:proofErr w:type="spellStart"/>
      <w:r w:rsidRPr="009E7984">
        <w:rPr>
          <w:rFonts w:ascii="Times New Roman" w:eastAsia="Times New Roman" w:hAnsi="Times New Roman"/>
          <w:sz w:val="28"/>
          <w:szCs w:val="28"/>
        </w:rPr>
        <w:t>Боярская</w:t>
      </w:r>
      <w:proofErr w:type="spellEnd"/>
      <w:r w:rsidRPr="009E7984">
        <w:rPr>
          <w:rFonts w:ascii="Times New Roman" w:eastAsia="Times New Roman" w:hAnsi="Times New Roman"/>
          <w:sz w:val="28"/>
          <w:szCs w:val="28"/>
        </w:rPr>
        <w:t xml:space="preserve"> Н. П., </w:t>
      </w:r>
      <w:proofErr w:type="spellStart"/>
      <w:r w:rsidRPr="009E7984">
        <w:rPr>
          <w:rFonts w:ascii="Times New Roman" w:eastAsia="Times New Roman" w:hAnsi="Times New Roman"/>
          <w:sz w:val="28"/>
          <w:szCs w:val="28"/>
        </w:rPr>
        <w:t>Довгун</w:t>
      </w:r>
      <w:proofErr w:type="spellEnd"/>
      <w:r w:rsidRPr="009E7984">
        <w:rPr>
          <w:rFonts w:ascii="Times New Roman" w:eastAsia="Times New Roman" w:hAnsi="Times New Roman"/>
          <w:sz w:val="28"/>
          <w:szCs w:val="28"/>
        </w:rPr>
        <w:t xml:space="preserve"> В. П. </w:t>
      </w:r>
      <w:proofErr w:type="spellStart"/>
      <w:r w:rsidRPr="009E7984">
        <w:rPr>
          <w:rFonts w:ascii="Times New Roman" w:eastAsia="Times New Roman" w:hAnsi="Times New Roman"/>
          <w:sz w:val="28"/>
          <w:szCs w:val="28"/>
        </w:rPr>
        <w:t>Влияние</w:t>
      </w:r>
      <w:proofErr w:type="spellEnd"/>
      <w:r w:rsidRPr="009E7984">
        <w:rPr>
          <w:rFonts w:ascii="Times New Roman" w:eastAsia="Times New Roman" w:hAnsi="Times New Roman"/>
          <w:sz w:val="28"/>
          <w:szCs w:val="28"/>
        </w:rPr>
        <w:t xml:space="preserve"> </w:t>
      </w:r>
      <w:proofErr w:type="spellStart"/>
      <w:r w:rsidRPr="009E7984">
        <w:rPr>
          <w:rFonts w:ascii="Times New Roman" w:eastAsia="Times New Roman" w:hAnsi="Times New Roman"/>
          <w:sz w:val="28"/>
          <w:szCs w:val="28"/>
        </w:rPr>
        <w:t>гармонического</w:t>
      </w:r>
      <w:proofErr w:type="spellEnd"/>
      <w:r w:rsidRPr="009E7984">
        <w:rPr>
          <w:rFonts w:ascii="Times New Roman" w:eastAsia="Times New Roman" w:hAnsi="Times New Roman"/>
          <w:sz w:val="28"/>
          <w:szCs w:val="28"/>
        </w:rPr>
        <w:t xml:space="preserve"> состава </w:t>
      </w:r>
      <w:proofErr w:type="spellStart"/>
      <w:r w:rsidRPr="009E7984">
        <w:rPr>
          <w:rFonts w:ascii="Times New Roman" w:eastAsia="Times New Roman" w:hAnsi="Times New Roman"/>
          <w:sz w:val="28"/>
          <w:szCs w:val="28"/>
        </w:rPr>
        <w:t>токов</w:t>
      </w:r>
      <w:proofErr w:type="spellEnd"/>
      <w:r w:rsidRPr="009E7984">
        <w:rPr>
          <w:rFonts w:ascii="Times New Roman" w:eastAsia="Times New Roman" w:hAnsi="Times New Roman"/>
          <w:sz w:val="28"/>
          <w:szCs w:val="28"/>
        </w:rPr>
        <w:t xml:space="preserve"> и напряжений на </w:t>
      </w:r>
      <w:proofErr w:type="spellStart"/>
      <w:r w:rsidRPr="009E7984">
        <w:rPr>
          <w:rFonts w:ascii="Times New Roman" w:eastAsia="Times New Roman" w:hAnsi="Times New Roman"/>
          <w:sz w:val="28"/>
          <w:szCs w:val="28"/>
        </w:rPr>
        <w:t>эффективность</w:t>
      </w:r>
      <w:proofErr w:type="spellEnd"/>
      <w:r w:rsidRPr="009E7984">
        <w:rPr>
          <w:rFonts w:ascii="Times New Roman" w:eastAsia="Times New Roman" w:hAnsi="Times New Roman"/>
          <w:sz w:val="28"/>
          <w:szCs w:val="28"/>
        </w:rPr>
        <w:t xml:space="preserve"> </w:t>
      </w:r>
      <w:proofErr w:type="spellStart"/>
      <w:r w:rsidRPr="009E7984">
        <w:rPr>
          <w:rFonts w:ascii="Times New Roman" w:eastAsia="Times New Roman" w:hAnsi="Times New Roman"/>
          <w:sz w:val="28"/>
          <w:szCs w:val="28"/>
        </w:rPr>
        <w:t>энергосбережения</w:t>
      </w:r>
      <w:proofErr w:type="spellEnd"/>
      <w:r w:rsidRPr="009E7984">
        <w:rPr>
          <w:rFonts w:ascii="Times New Roman" w:eastAsia="Times New Roman" w:hAnsi="Times New Roman"/>
          <w:sz w:val="28"/>
          <w:szCs w:val="28"/>
        </w:rPr>
        <w:t xml:space="preserve"> //</w:t>
      </w:r>
      <w:proofErr w:type="spellStart"/>
      <w:r w:rsidRPr="009E7984">
        <w:rPr>
          <w:rFonts w:ascii="Times New Roman" w:eastAsia="Times New Roman" w:hAnsi="Times New Roman"/>
          <w:sz w:val="28"/>
          <w:szCs w:val="28"/>
        </w:rPr>
        <w:t>Вестник</w:t>
      </w:r>
      <w:proofErr w:type="spellEnd"/>
      <w:r w:rsidRPr="009E7984">
        <w:rPr>
          <w:rFonts w:ascii="Times New Roman" w:eastAsia="Times New Roman" w:hAnsi="Times New Roman"/>
          <w:sz w:val="28"/>
          <w:szCs w:val="28"/>
        </w:rPr>
        <w:t xml:space="preserve"> </w:t>
      </w:r>
      <w:proofErr w:type="spellStart"/>
      <w:r w:rsidRPr="009E7984">
        <w:rPr>
          <w:rFonts w:ascii="Times New Roman" w:eastAsia="Times New Roman" w:hAnsi="Times New Roman"/>
          <w:sz w:val="28"/>
          <w:szCs w:val="28"/>
        </w:rPr>
        <w:t>Красноярского</w:t>
      </w:r>
      <w:proofErr w:type="spellEnd"/>
      <w:r w:rsidRPr="009E7984">
        <w:rPr>
          <w:rFonts w:ascii="Times New Roman" w:eastAsia="Times New Roman" w:hAnsi="Times New Roman"/>
          <w:sz w:val="28"/>
          <w:szCs w:val="28"/>
        </w:rPr>
        <w:t xml:space="preserve"> </w:t>
      </w:r>
      <w:proofErr w:type="spellStart"/>
      <w:r w:rsidRPr="009E7984">
        <w:rPr>
          <w:rFonts w:ascii="Times New Roman" w:eastAsia="Times New Roman" w:hAnsi="Times New Roman"/>
          <w:sz w:val="28"/>
          <w:szCs w:val="28"/>
        </w:rPr>
        <w:t>государственного</w:t>
      </w:r>
      <w:proofErr w:type="spellEnd"/>
      <w:r w:rsidRPr="009E7984">
        <w:rPr>
          <w:rFonts w:ascii="Times New Roman" w:eastAsia="Times New Roman" w:hAnsi="Times New Roman"/>
          <w:sz w:val="28"/>
          <w:szCs w:val="28"/>
        </w:rPr>
        <w:t xml:space="preserve"> аграрного </w:t>
      </w:r>
      <w:proofErr w:type="spellStart"/>
      <w:r w:rsidRPr="009E7984">
        <w:rPr>
          <w:rFonts w:ascii="Times New Roman" w:eastAsia="Times New Roman" w:hAnsi="Times New Roman"/>
          <w:sz w:val="28"/>
          <w:szCs w:val="28"/>
        </w:rPr>
        <w:t>университета</w:t>
      </w:r>
      <w:proofErr w:type="spellEnd"/>
      <w:r w:rsidRPr="009E7984">
        <w:rPr>
          <w:rFonts w:ascii="Times New Roman" w:eastAsia="Times New Roman" w:hAnsi="Times New Roman"/>
          <w:sz w:val="28"/>
          <w:szCs w:val="28"/>
        </w:rPr>
        <w:t>. – 2010. – №. – C. 130 – 133.</w:t>
      </w:r>
    </w:p>
    <w:p w:rsidR="00084ABD" w:rsidRPr="005C2B2E" w:rsidRDefault="00084ABD" w:rsidP="00C61EB3">
      <w:pPr>
        <w:pStyle w:val="ListParagraph"/>
        <w:numPr>
          <w:ilvl w:val="0"/>
          <w:numId w:val="8"/>
        </w:numPr>
        <w:spacing w:line="360" w:lineRule="auto"/>
        <w:ind w:left="0" w:firstLine="720"/>
        <w:rPr>
          <w:rFonts w:ascii="Times New Roman" w:hAnsi="Times New Roman"/>
          <w:sz w:val="28"/>
          <w:szCs w:val="28"/>
        </w:rPr>
      </w:pPr>
      <w:r>
        <w:rPr>
          <w:rFonts w:ascii="Times New Roman" w:eastAsia="Times New Roman" w:hAnsi="Times New Roman"/>
          <w:sz w:val="28"/>
          <w:szCs w:val="28"/>
        </w:rPr>
        <w:t>Беспалов А.В</w:t>
      </w:r>
      <w:r w:rsidRPr="009E7984">
        <w:rPr>
          <w:rFonts w:ascii="Times New Roman" w:eastAsia="Times New Roman" w:hAnsi="Times New Roman"/>
          <w:sz w:val="28"/>
          <w:szCs w:val="28"/>
        </w:rPr>
        <w:t>.</w:t>
      </w:r>
      <w:r>
        <w:rPr>
          <w:rFonts w:ascii="Times New Roman" w:eastAsia="Times New Roman" w:hAnsi="Times New Roman"/>
          <w:sz w:val="28"/>
          <w:szCs w:val="28"/>
        </w:rPr>
        <w:t xml:space="preserve"> </w:t>
      </w:r>
      <w:r>
        <w:rPr>
          <w:rFonts w:ascii="Times New Roman" w:eastAsia="Times New Roman" w:hAnsi="Times New Roman"/>
          <w:sz w:val="28"/>
          <w:szCs w:val="28"/>
          <w:lang w:val="ru-RU"/>
        </w:rPr>
        <w:t xml:space="preserve">Проектирование асинхронного двигателя общего назначения с короткозамкнутым ротором: учебное пособие для курсового проектирования. – Нижневартовск: Изд-во </w:t>
      </w:r>
      <w:proofErr w:type="spellStart"/>
      <w:r>
        <w:rPr>
          <w:rFonts w:ascii="Times New Roman" w:eastAsia="Times New Roman" w:hAnsi="Times New Roman"/>
          <w:sz w:val="28"/>
          <w:szCs w:val="28"/>
          <w:lang w:val="ru-RU"/>
        </w:rPr>
        <w:t>Инжневарт</w:t>
      </w:r>
      <w:proofErr w:type="spellEnd"/>
      <w:r>
        <w:rPr>
          <w:rFonts w:ascii="Times New Roman" w:eastAsia="Times New Roman" w:hAnsi="Times New Roman"/>
          <w:sz w:val="28"/>
          <w:szCs w:val="28"/>
          <w:lang w:val="ru-RU"/>
        </w:rPr>
        <w:t xml:space="preserve">. </w:t>
      </w:r>
      <w:proofErr w:type="spellStart"/>
      <w:r>
        <w:rPr>
          <w:rFonts w:ascii="Times New Roman" w:eastAsia="Times New Roman" w:hAnsi="Times New Roman"/>
          <w:sz w:val="28"/>
          <w:szCs w:val="28"/>
          <w:lang w:val="ru-RU"/>
        </w:rPr>
        <w:t>Гуманит</w:t>
      </w:r>
      <w:proofErr w:type="spellEnd"/>
      <w:r>
        <w:rPr>
          <w:rFonts w:ascii="Times New Roman" w:eastAsia="Times New Roman" w:hAnsi="Times New Roman"/>
          <w:sz w:val="28"/>
          <w:szCs w:val="28"/>
          <w:lang w:val="ru-RU"/>
        </w:rPr>
        <w:t>. Ун-та, 2012. – 154 с.</w:t>
      </w:r>
    </w:p>
    <w:p w:rsidR="00084ABD" w:rsidRPr="005C2B2E" w:rsidRDefault="00084ABD" w:rsidP="00C61EB3">
      <w:pPr>
        <w:pStyle w:val="ListParagraph"/>
        <w:numPr>
          <w:ilvl w:val="0"/>
          <w:numId w:val="8"/>
        </w:numPr>
        <w:spacing w:line="360" w:lineRule="auto"/>
        <w:ind w:left="0" w:firstLine="720"/>
        <w:rPr>
          <w:rFonts w:ascii="Times New Roman" w:hAnsi="Times New Roman"/>
          <w:sz w:val="28"/>
          <w:szCs w:val="28"/>
        </w:rPr>
      </w:pPr>
      <w:r>
        <w:rPr>
          <w:rFonts w:ascii="Times New Roman" w:eastAsia="Times New Roman" w:hAnsi="Times New Roman"/>
          <w:sz w:val="28"/>
          <w:szCs w:val="28"/>
          <w:lang w:val="ru-RU"/>
        </w:rPr>
        <w:t xml:space="preserve">Автоматизирований электропривод машин и установок горного производства. Часть 1. Автоматизация электроприводов механизмов циклического действия: учебное пособие. – М.: </w:t>
      </w:r>
      <w:proofErr w:type="spellStart"/>
      <w:r>
        <w:rPr>
          <w:rFonts w:ascii="Times New Roman" w:eastAsia="Times New Roman" w:hAnsi="Times New Roman"/>
          <w:sz w:val="28"/>
          <w:szCs w:val="28"/>
          <w:lang w:val="ru-RU"/>
        </w:rPr>
        <w:t>Извдательство</w:t>
      </w:r>
      <w:proofErr w:type="spellEnd"/>
      <w:r>
        <w:rPr>
          <w:rFonts w:ascii="Times New Roman" w:eastAsia="Times New Roman" w:hAnsi="Times New Roman"/>
          <w:sz w:val="28"/>
          <w:szCs w:val="28"/>
          <w:lang w:val="ru-RU"/>
        </w:rPr>
        <w:t xml:space="preserve"> «Горная книга», 2014. – 477 с.</w:t>
      </w:r>
    </w:p>
    <w:p w:rsidR="00084ABD" w:rsidRDefault="00B4703E" w:rsidP="00C61EB3">
      <w:pPr>
        <w:pStyle w:val="ListParagraph"/>
        <w:numPr>
          <w:ilvl w:val="0"/>
          <w:numId w:val="8"/>
        </w:numPr>
        <w:spacing w:line="360" w:lineRule="auto"/>
        <w:ind w:left="0" w:firstLine="720"/>
        <w:rPr>
          <w:rFonts w:ascii="Times New Roman" w:hAnsi="Times New Roman"/>
          <w:sz w:val="28"/>
          <w:szCs w:val="28"/>
        </w:rPr>
      </w:pPr>
      <w:hyperlink r:id="rId301" w:history="1">
        <w:r w:rsidR="00084ABD" w:rsidRPr="00AB017A">
          <w:rPr>
            <w:rStyle w:val="Hyperlink"/>
            <w:rFonts w:ascii="Times New Roman" w:hAnsi="Times New Roman"/>
            <w:sz w:val="28"/>
            <w:szCs w:val="28"/>
          </w:rPr>
          <w:t>https://research-journal.org/technical/vliyanie-preobrazovatelya-chastoty-na-koefficient-poleznogo-dejstviya-asinxronnogo-dvigatelya/</w:t>
        </w:r>
      </w:hyperlink>
    </w:p>
    <w:p w:rsidR="00084ABD" w:rsidRDefault="00084ABD" w:rsidP="00C61EB3">
      <w:pPr>
        <w:pStyle w:val="ListParagraph"/>
        <w:numPr>
          <w:ilvl w:val="0"/>
          <w:numId w:val="8"/>
        </w:numPr>
        <w:spacing w:line="360" w:lineRule="auto"/>
        <w:ind w:left="0" w:firstLine="720"/>
        <w:rPr>
          <w:rFonts w:ascii="Times New Roman" w:hAnsi="Times New Roman"/>
          <w:sz w:val="28"/>
          <w:szCs w:val="28"/>
        </w:rPr>
      </w:pPr>
      <w:proofErr w:type="spellStart"/>
      <w:r w:rsidRPr="00C32910">
        <w:rPr>
          <w:rFonts w:ascii="Times New Roman" w:hAnsi="Times New Roman"/>
          <w:sz w:val="28"/>
          <w:szCs w:val="28"/>
        </w:rPr>
        <w:t>Дмитриев</w:t>
      </w:r>
      <w:proofErr w:type="spellEnd"/>
      <w:r w:rsidRPr="00C32910">
        <w:rPr>
          <w:rFonts w:ascii="Times New Roman" w:hAnsi="Times New Roman"/>
          <w:sz w:val="28"/>
          <w:szCs w:val="28"/>
        </w:rPr>
        <w:t xml:space="preserve"> B. T., Попов Ю. В., </w:t>
      </w:r>
      <w:proofErr w:type="spellStart"/>
      <w:r w:rsidRPr="00C32910">
        <w:rPr>
          <w:rFonts w:ascii="Times New Roman" w:hAnsi="Times New Roman"/>
          <w:sz w:val="28"/>
          <w:szCs w:val="28"/>
        </w:rPr>
        <w:t>Дмитриев</w:t>
      </w:r>
      <w:proofErr w:type="spellEnd"/>
      <w:r w:rsidRPr="00C32910">
        <w:rPr>
          <w:rFonts w:ascii="Times New Roman" w:hAnsi="Times New Roman"/>
          <w:sz w:val="28"/>
          <w:szCs w:val="28"/>
        </w:rPr>
        <w:t xml:space="preserve"> Д. С. </w:t>
      </w:r>
      <w:proofErr w:type="spellStart"/>
      <w:r w:rsidRPr="00C32910">
        <w:rPr>
          <w:rFonts w:ascii="Times New Roman" w:hAnsi="Times New Roman"/>
          <w:sz w:val="28"/>
          <w:szCs w:val="28"/>
        </w:rPr>
        <w:t>Обоснование</w:t>
      </w:r>
      <w:proofErr w:type="spellEnd"/>
      <w:r w:rsidRPr="00C32910">
        <w:rPr>
          <w:rFonts w:ascii="Times New Roman" w:hAnsi="Times New Roman"/>
          <w:sz w:val="28"/>
          <w:szCs w:val="28"/>
        </w:rPr>
        <w:t xml:space="preserve"> </w:t>
      </w:r>
      <w:proofErr w:type="spellStart"/>
      <w:r w:rsidRPr="00C32910">
        <w:rPr>
          <w:rFonts w:ascii="Times New Roman" w:hAnsi="Times New Roman"/>
          <w:sz w:val="28"/>
          <w:szCs w:val="28"/>
        </w:rPr>
        <w:t>скорости</w:t>
      </w:r>
      <w:proofErr w:type="spellEnd"/>
      <w:r w:rsidRPr="00C32910">
        <w:rPr>
          <w:rFonts w:ascii="Times New Roman" w:hAnsi="Times New Roman"/>
          <w:sz w:val="28"/>
          <w:szCs w:val="28"/>
        </w:rPr>
        <w:t xml:space="preserve"> </w:t>
      </w:r>
      <w:proofErr w:type="spellStart"/>
      <w:r w:rsidRPr="00C32910">
        <w:rPr>
          <w:rFonts w:ascii="Times New Roman" w:hAnsi="Times New Roman"/>
          <w:sz w:val="28"/>
          <w:szCs w:val="28"/>
        </w:rPr>
        <w:t>движения</w:t>
      </w:r>
      <w:proofErr w:type="spellEnd"/>
      <w:r w:rsidRPr="00C32910">
        <w:rPr>
          <w:rFonts w:ascii="Times New Roman" w:hAnsi="Times New Roman"/>
          <w:sz w:val="28"/>
          <w:szCs w:val="28"/>
        </w:rPr>
        <w:t xml:space="preserve"> </w:t>
      </w:r>
      <w:proofErr w:type="spellStart"/>
      <w:r w:rsidRPr="00C32910">
        <w:rPr>
          <w:rFonts w:ascii="Times New Roman" w:hAnsi="Times New Roman"/>
          <w:sz w:val="28"/>
          <w:szCs w:val="28"/>
        </w:rPr>
        <w:t>сосуда</w:t>
      </w:r>
      <w:proofErr w:type="spellEnd"/>
      <w:r w:rsidRPr="00C32910">
        <w:rPr>
          <w:rFonts w:ascii="Times New Roman" w:hAnsi="Times New Roman"/>
          <w:sz w:val="28"/>
          <w:szCs w:val="28"/>
        </w:rPr>
        <w:t xml:space="preserve"> </w:t>
      </w:r>
      <w:proofErr w:type="spellStart"/>
      <w:r w:rsidRPr="00C32910">
        <w:rPr>
          <w:rFonts w:ascii="Times New Roman" w:hAnsi="Times New Roman"/>
          <w:sz w:val="28"/>
          <w:szCs w:val="28"/>
        </w:rPr>
        <w:t>шахтной</w:t>
      </w:r>
      <w:proofErr w:type="spellEnd"/>
      <w:r w:rsidRPr="00C32910">
        <w:rPr>
          <w:rFonts w:ascii="Times New Roman" w:hAnsi="Times New Roman"/>
          <w:sz w:val="28"/>
          <w:szCs w:val="28"/>
        </w:rPr>
        <w:t xml:space="preserve"> </w:t>
      </w:r>
      <w:proofErr w:type="spellStart"/>
      <w:r w:rsidRPr="00C32910">
        <w:rPr>
          <w:rFonts w:ascii="Times New Roman" w:hAnsi="Times New Roman"/>
          <w:sz w:val="28"/>
          <w:szCs w:val="28"/>
        </w:rPr>
        <w:t>подъемной</w:t>
      </w:r>
      <w:proofErr w:type="spellEnd"/>
      <w:r w:rsidRPr="00C32910">
        <w:rPr>
          <w:rFonts w:ascii="Times New Roman" w:hAnsi="Times New Roman"/>
          <w:sz w:val="28"/>
          <w:szCs w:val="28"/>
        </w:rPr>
        <w:t xml:space="preserve"> установки // </w:t>
      </w:r>
      <w:proofErr w:type="spellStart"/>
      <w:r w:rsidRPr="00C32910">
        <w:rPr>
          <w:rFonts w:ascii="Times New Roman" w:hAnsi="Times New Roman"/>
          <w:sz w:val="28"/>
          <w:szCs w:val="28"/>
        </w:rPr>
        <w:t>Изв</w:t>
      </w:r>
      <w:proofErr w:type="spellEnd"/>
      <w:r w:rsidRPr="00C32910">
        <w:rPr>
          <w:rFonts w:ascii="Times New Roman" w:hAnsi="Times New Roman"/>
          <w:sz w:val="28"/>
          <w:szCs w:val="28"/>
        </w:rPr>
        <w:t xml:space="preserve">. </w:t>
      </w:r>
      <w:proofErr w:type="spellStart"/>
      <w:r w:rsidRPr="00C32910">
        <w:rPr>
          <w:rFonts w:ascii="Times New Roman" w:hAnsi="Times New Roman"/>
          <w:sz w:val="28"/>
          <w:szCs w:val="28"/>
        </w:rPr>
        <w:t>вузов</w:t>
      </w:r>
      <w:proofErr w:type="spellEnd"/>
      <w:r w:rsidRPr="00C32910">
        <w:rPr>
          <w:rFonts w:ascii="Times New Roman" w:hAnsi="Times New Roman"/>
          <w:sz w:val="28"/>
          <w:szCs w:val="28"/>
        </w:rPr>
        <w:t xml:space="preserve">. </w:t>
      </w:r>
      <w:proofErr w:type="spellStart"/>
      <w:r w:rsidRPr="00C32910">
        <w:rPr>
          <w:rFonts w:ascii="Times New Roman" w:hAnsi="Times New Roman"/>
          <w:sz w:val="28"/>
          <w:szCs w:val="28"/>
        </w:rPr>
        <w:t>Горный</w:t>
      </w:r>
      <w:proofErr w:type="spellEnd"/>
      <w:r w:rsidRPr="00C32910">
        <w:rPr>
          <w:rFonts w:ascii="Times New Roman" w:hAnsi="Times New Roman"/>
          <w:sz w:val="28"/>
          <w:szCs w:val="28"/>
        </w:rPr>
        <w:t xml:space="preserve"> журнал. 2012. № 2. С. 41–43.</w:t>
      </w:r>
    </w:p>
    <w:p w:rsidR="00084ABD" w:rsidRDefault="00084ABD" w:rsidP="00C61EB3">
      <w:pPr>
        <w:pStyle w:val="ListParagraph"/>
        <w:numPr>
          <w:ilvl w:val="0"/>
          <w:numId w:val="8"/>
        </w:numPr>
        <w:spacing w:line="360" w:lineRule="auto"/>
        <w:ind w:left="0" w:firstLine="720"/>
        <w:rPr>
          <w:rFonts w:ascii="Times New Roman" w:hAnsi="Times New Roman"/>
          <w:sz w:val="28"/>
          <w:szCs w:val="28"/>
        </w:rPr>
      </w:pPr>
      <w:proofErr w:type="spellStart"/>
      <w:r w:rsidRPr="00C32910">
        <w:rPr>
          <w:rFonts w:ascii="Times New Roman" w:hAnsi="Times New Roman"/>
          <w:sz w:val="28"/>
          <w:szCs w:val="28"/>
        </w:rPr>
        <w:t>Oskouei</w:t>
      </w:r>
      <w:proofErr w:type="spellEnd"/>
      <w:r w:rsidRPr="00C32910">
        <w:rPr>
          <w:rFonts w:ascii="Times New Roman" w:hAnsi="Times New Roman"/>
          <w:sz w:val="28"/>
          <w:szCs w:val="28"/>
        </w:rPr>
        <w:t xml:space="preserve"> M. А., </w:t>
      </w:r>
      <w:proofErr w:type="spellStart"/>
      <w:r w:rsidRPr="00C32910">
        <w:rPr>
          <w:rFonts w:ascii="Times New Roman" w:hAnsi="Times New Roman"/>
          <w:sz w:val="28"/>
          <w:szCs w:val="28"/>
        </w:rPr>
        <w:t>Awuah-Offei</w:t>
      </w:r>
      <w:proofErr w:type="spellEnd"/>
      <w:r w:rsidRPr="00C32910">
        <w:rPr>
          <w:rFonts w:ascii="Times New Roman" w:hAnsi="Times New Roman"/>
          <w:sz w:val="28"/>
          <w:szCs w:val="28"/>
        </w:rPr>
        <w:t xml:space="preserve"> K. </w:t>
      </w:r>
      <w:proofErr w:type="spellStart"/>
      <w:r w:rsidRPr="00C32910">
        <w:rPr>
          <w:rFonts w:ascii="Times New Roman" w:hAnsi="Times New Roman"/>
          <w:sz w:val="28"/>
          <w:szCs w:val="28"/>
        </w:rPr>
        <w:t>Statistical</w:t>
      </w:r>
      <w:proofErr w:type="spellEnd"/>
      <w:r w:rsidRPr="00C32910">
        <w:rPr>
          <w:rFonts w:ascii="Times New Roman" w:hAnsi="Times New Roman"/>
          <w:sz w:val="28"/>
          <w:szCs w:val="28"/>
        </w:rPr>
        <w:t xml:space="preserve"> </w:t>
      </w:r>
      <w:proofErr w:type="spellStart"/>
      <w:r w:rsidRPr="00C32910">
        <w:rPr>
          <w:rFonts w:ascii="Times New Roman" w:hAnsi="Times New Roman"/>
          <w:sz w:val="28"/>
          <w:szCs w:val="28"/>
        </w:rPr>
        <w:t>methods</w:t>
      </w:r>
      <w:proofErr w:type="spellEnd"/>
      <w:r w:rsidRPr="00C32910">
        <w:rPr>
          <w:rFonts w:ascii="Times New Roman" w:hAnsi="Times New Roman"/>
          <w:sz w:val="28"/>
          <w:szCs w:val="28"/>
        </w:rPr>
        <w:t xml:space="preserve"> </w:t>
      </w:r>
      <w:proofErr w:type="spellStart"/>
      <w:r w:rsidRPr="00C32910">
        <w:rPr>
          <w:rFonts w:ascii="Times New Roman" w:hAnsi="Times New Roman"/>
          <w:sz w:val="28"/>
          <w:szCs w:val="28"/>
        </w:rPr>
        <w:t>for</w:t>
      </w:r>
      <w:proofErr w:type="spellEnd"/>
      <w:r w:rsidRPr="00C32910">
        <w:rPr>
          <w:rFonts w:ascii="Times New Roman" w:hAnsi="Times New Roman"/>
          <w:sz w:val="28"/>
          <w:szCs w:val="28"/>
        </w:rPr>
        <w:t xml:space="preserve"> </w:t>
      </w:r>
      <w:proofErr w:type="spellStart"/>
      <w:r w:rsidRPr="00C32910">
        <w:rPr>
          <w:rFonts w:ascii="Times New Roman" w:hAnsi="Times New Roman"/>
          <w:sz w:val="28"/>
          <w:szCs w:val="28"/>
        </w:rPr>
        <w:t>evaluating</w:t>
      </w:r>
      <w:proofErr w:type="spellEnd"/>
      <w:r w:rsidRPr="00C32910">
        <w:rPr>
          <w:rFonts w:ascii="Times New Roman" w:hAnsi="Times New Roman"/>
          <w:sz w:val="28"/>
          <w:szCs w:val="28"/>
        </w:rPr>
        <w:t xml:space="preserve"> </w:t>
      </w:r>
      <w:proofErr w:type="spellStart"/>
      <w:r w:rsidRPr="00C32910">
        <w:rPr>
          <w:rFonts w:ascii="Times New Roman" w:hAnsi="Times New Roman"/>
          <w:sz w:val="28"/>
          <w:szCs w:val="28"/>
        </w:rPr>
        <w:t>the</w:t>
      </w:r>
      <w:proofErr w:type="spellEnd"/>
      <w:r w:rsidRPr="00C32910">
        <w:rPr>
          <w:rFonts w:ascii="Times New Roman" w:hAnsi="Times New Roman"/>
          <w:sz w:val="28"/>
          <w:szCs w:val="28"/>
        </w:rPr>
        <w:t xml:space="preserve"> </w:t>
      </w:r>
      <w:proofErr w:type="spellStart"/>
      <w:r w:rsidRPr="00C32910">
        <w:rPr>
          <w:rFonts w:ascii="Times New Roman" w:hAnsi="Times New Roman"/>
          <w:sz w:val="28"/>
          <w:szCs w:val="28"/>
        </w:rPr>
        <w:t>effect</w:t>
      </w:r>
      <w:proofErr w:type="spellEnd"/>
      <w:r w:rsidRPr="00C32910">
        <w:rPr>
          <w:rFonts w:ascii="Times New Roman" w:hAnsi="Times New Roman"/>
          <w:sz w:val="28"/>
          <w:szCs w:val="28"/>
        </w:rPr>
        <w:t xml:space="preserve"> </w:t>
      </w:r>
      <w:proofErr w:type="spellStart"/>
      <w:r w:rsidRPr="00C32910">
        <w:rPr>
          <w:rFonts w:ascii="Times New Roman" w:hAnsi="Times New Roman"/>
          <w:sz w:val="28"/>
          <w:szCs w:val="28"/>
        </w:rPr>
        <w:t>of</w:t>
      </w:r>
      <w:proofErr w:type="spellEnd"/>
      <w:r w:rsidRPr="00C32910">
        <w:rPr>
          <w:rFonts w:ascii="Times New Roman" w:hAnsi="Times New Roman"/>
          <w:sz w:val="28"/>
          <w:szCs w:val="28"/>
        </w:rPr>
        <w:t xml:space="preserve"> </w:t>
      </w:r>
      <w:proofErr w:type="spellStart"/>
      <w:r w:rsidRPr="00C32910">
        <w:rPr>
          <w:rFonts w:ascii="Times New Roman" w:hAnsi="Times New Roman"/>
          <w:sz w:val="28"/>
          <w:szCs w:val="28"/>
        </w:rPr>
        <w:t>operators</w:t>
      </w:r>
      <w:proofErr w:type="spellEnd"/>
      <w:r w:rsidRPr="00C32910">
        <w:rPr>
          <w:rFonts w:ascii="Times New Roman" w:hAnsi="Times New Roman"/>
          <w:sz w:val="28"/>
          <w:szCs w:val="28"/>
        </w:rPr>
        <w:t xml:space="preserve"> </w:t>
      </w:r>
      <w:proofErr w:type="spellStart"/>
      <w:r w:rsidRPr="00C32910">
        <w:rPr>
          <w:rFonts w:ascii="Times New Roman" w:hAnsi="Times New Roman"/>
          <w:sz w:val="28"/>
          <w:szCs w:val="28"/>
        </w:rPr>
        <w:t>on</w:t>
      </w:r>
      <w:proofErr w:type="spellEnd"/>
      <w:r w:rsidRPr="00C32910">
        <w:rPr>
          <w:rFonts w:ascii="Times New Roman" w:hAnsi="Times New Roman"/>
          <w:sz w:val="28"/>
          <w:szCs w:val="28"/>
        </w:rPr>
        <w:t xml:space="preserve"> </w:t>
      </w:r>
      <w:proofErr w:type="spellStart"/>
      <w:r w:rsidRPr="00C32910">
        <w:rPr>
          <w:rFonts w:ascii="Times New Roman" w:hAnsi="Times New Roman"/>
          <w:sz w:val="28"/>
          <w:szCs w:val="28"/>
        </w:rPr>
        <w:t>energy</w:t>
      </w:r>
      <w:proofErr w:type="spellEnd"/>
      <w:r w:rsidRPr="00C32910">
        <w:rPr>
          <w:rFonts w:ascii="Times New Roman" w:hAnsi="Times New Roman"/>
          <w:sz w:val="28"/>
          <w:szCs w:val="28"/>
        </w:rPr>
        <w:t xml:space="preserve"> </w:t>
      </w:r>
      <w:proofErr w:type="spellStart"/>
      <w:r w:rsidRPr="00C32910">
        <w:rPr>
          <w:rFonts w:ascii="Times New Roman" w:hAnsi="Times New Roman"/>
          <w:sz w:val="28"/>
          <w:szCs w:val="28"/>
        </w:rPr>
        <w:t>efficiency</w:t>
      </w:r>
      <w:proofErr w:type="spellEnd"/>
      <w:r w:rsidRPr="00C32910">
        <w:rPr>
          <w:rFonts w:ascii="Times New Roman" w:hAnsi="Times New Roman"/>
          <w:sz w:val="28"/>
          <w:szCs w:val="28"/>
        </w:rPr>
        <w:t xml:space="preserve"> </w:t>
      </w:r>
      <w:proofErr w:type="spellStart"/>
      <w:r w:rsidRPr="00C32910">
        <w:rPr>
          <w:rFonts w:ascii="Times New Roman" w:hAnsi="Times New Roman"/>
          <w:sz w:val="28"/>
          <w:szCs w:val="28"/>
        </w:rPr>
        <w:t>of</w:t>
      </w:r>
      <w:proofErr w:type="spellEnd"/>
      <w:r w:rsidRPr="00C32910">
        <w:rPr>
          <w:rFonts w:ascii="Times New Roman" w:hAnsi="Times New Roman"/>
          <w:sz w:val="28"/>
          <w:szCs w:val="28"/>
        </w:rPr>
        <w:t xml:space="preserve"> </w:t>
      </w:r>
      <w:proofErr w:type="spellStart"/>
      <w:r w:rsidRPr="00C32910">
        <w:rPr>
          <w:rFonts w:ascii="Times New Roman" w:hAnsi="Times New Roman"/>
          <w:sz w:val="28"/>
          <w:szCs w:val="28"/>
        </w:rPr>
        <w:t>mining</w:t>
      </w:r>
      <w:proofErr w:type="spellEnd"/>
      <w:r w:rsidRPr="00C32910">
        <w:rPr>
          <w:rFonts w:ascii="Times New Roman" w:hAnsi="Times New Roman"/>
          <w:sz w:val="28"/>
          <w:szCs w:val="28"/>
        </w:rPr>
        <w:t xml:space="preserve"> </w:t>
      </w:r>
      <w:proofErr w:type="spellStart"/>
      <w:r w:rsidRPr="00C32910">
        <w:rPr>
          <w:rFonts w:ascii="Times New Roman" w:hAnsi="Times New Roman"/>
          <w:sz w:val="28"/>
          <w:szCs w:val="28"/>
        </w:rPr>
        <w:t>machines</w:t>
      </w:r>
      <w:proofErr w:type="spellEnd"/>
      <w:r w:rsidRPr="00C32910">
        <w:rPr>
          <w:rFonts w:ascii="Times New Roman" w:hAnsi="Times New Roman"/>
          <w:sz w:val="28"/>
          <w:szCs w:val="28"/>
        </w:rPr>
        <w:t xml:space="preserve"> // </w:t>
      </w:r>
      <w:proofErr w:type="spellStart"/>
      <w:r w:rsidRPr="00C32910">
        <w:rPr>
          <w:rFonts w:ascii="Times New Roman" w:hAnsi="Times New Roman"/>
          <w:sz w:val="28"/>
          <w:szCs w:val="28"/>
        </w:rPr>
        <w:t>Mining</w:t>
      </w:r>
      <w:proofErr w:type="spellEnd"/>
      <w:r w:rsidRPr="00C32910">
        <w:rPr>
          <w:rFonts w:ascii="Times New Roman" w:hAnsi="Times New Roman"/>
          <w:sz w:val="28"/>
          <w:szCs w:val="28"/>
        </w:rPr>
        <w:t xml:space="preserve"> </w:t>
      </w:r>
      <w:proofErr w:type="spellStart"/>
      <w:r w:rsidRPr="00C32910">
        <w:rPr>
          <w:rFonts w:ascii="Times New Roman" w:hAnsi="Times New Roman"/>
          <w:sz w:val="28"/>
          <w:szCs w:val="28"/>
        </w:rPr>
        <w:t>Technology</w:t>
      </w:r>
      <w:proofErr w:type="spellEnd"/>
      <w:r w:rsidRPr="00C32910">
        <w:rPr>
          <w:rFonts w:ascii="Times New Roman" w:hAnsi="Times New Roman"/>
          <w:sz w:val="28"/>
          <w:szCs w:val="28"/>
        </w:rPr>
        <w:t xml:space="preserve">. 2014. </w:t>
      </w:r>
      <w:proofErr w:type="spellStart"/>
      <w:r w:rsidRPr="00C32910">
        <w:rPr>
          <w:rFonts w:ascii="Times New Roman" w:hAnsi="Times New Roman"/>
          <w:sz w:val="28"/>
          <w:szCs w:val="28"/>
        </w:rPr>
        <w:t>Vol</w:t>
      </w:r>
      <w:proofErr w:type="spellEnd"/>
      <w:r w:rsidRPr="00C32910">
        <w:rPr>
          <w:rFonts w:ascii="Times New Roman" w:hAnsi="Times New Roman"/>
          <w:sz w:val="28"/>
          <w:szCs w:val="28"/>
        </w:rPr>
        <w:t>. 123, №. 4. P. 175–182</w:t>
      </w:r>
      <w:r>
        <w:rPr>
          <w:rFonts w:ascii="Times New Roman" w:hAnsi="Times New Roman"/>
          <w:sz w:val="28"/>
          <w:szCs w:val="28"/>
        </w:rPr>
        <w:t>.</w:t>
      </w:r>
    </w:p>
    <w:p w:rsidR="00084ABD" w:rsidRPr="00C32910" w:rsidRDefault="00084ABD" w:rsidP="00C61EB3">
      <w:pPr>
        <w:pStyle w:val="ListParagraph"/>
        <w:numPr>
          <w:ilvl w:val="0"/>
          <w:numId w:val="8"/>
        </w:numPr>
        <w:spacing w:line="360" w:lineRule="auto"/>
        <w:ind w:left="0" w:firstLine="720"/>
        <w:rPr>
          <w:rFonts w:ascii="Times New Roman" w:hAnsi="Times New Roman"/>
          <w:sz w:val="28"/>
          <w:szCs w:val="28"/>
        </w:rPr>
      </w:pPr>
      <w:proofErr w:type="spellStart"/>
      <w:r w:rsidRPr="00C32910">
        <w:rPr>
          <w:rFonts w:ascii="Times New Roman" w:hAnsi="Times New Roman"/>
          <w:sz w:val="28"/>
          <w:szCs w:val="28"/>
        </w:rPr>
        <w:t>Малиновский</w:t>
      </w:r>
      <w:proofErr w:type="spellEnd"/>
      <w:r w:rsidRPr="00C32910">
        <w:rPr>
          <w:rFonts w:ascii="Times New Roman" w:hAnsi="Times New Roman"/>
          <w:sz w:val="28"/>
          <w:szCs w:val="28"/>
        </w:rPr>
        <w:t xml:space="preserve"> А. К. К </w:t>
      </w:r>
      <w:proofErr w:type="spellStart"/>
      <w:r w:rsidRPr="00C32910">
        <w:rPr>
          <w:rFonts w:ascii="Times New Roman" w:hAnsi="Times New Roman"/>
          <w:sz w:val="28"/>
          <w:szCs w:val="28"/>
        </w:rPr>
        <w:t>вопросу</w:t>
      </w:r>
      <w:proofErr w:type="spellEnd"/>
      <w:r w:rsidRPr="00C32910">
        <w:rPr>
          <w:rFonts w:ascii="Times New Roman" w:hAnsi="Times New Roman"/>
          <w:sz w:val="28"/>
          <w:szCs w:val="28"/>
        </w:rPr>
        <w:t xml:space="preserve"> </w:t>
      </w:r>
      <w:proofErr w:type="spellStart"/>
      <w:r w:rsidRPr="00C32910">
        <w:rPr>
          <w:rFonts w:ascii="Times New Roman" w:hAnsi="Times New Roman"/>
          <w:sz w:val="28"/>
          <w:szCs w:val="28"/>
        </w:rPr>
        <w:t>повышения</w:t>
      </w:r>
      <w:proofErr w:type="spellEnd"/>
      <w:r w:rsidRPr="00C32910">
        <w:rPr>
          <w:rFonts w:ascii="Times New Roman" w:hAnsi="Times New Roman"/>
          <w:sz w:val="28"/>
          <w:szCs w:val="28"/>
        </w:rPr>
        <w:t xml:space="preserve"> </w:t>
      </w:r>
      <w:proofErr w:type="spellStart"/>
      <w:r w:rsidRPr="00C32910">
        <w:rPr>
          <w:rFonts w:ascii="Times New Roman" w:hAnsi="Times New Roman"/>
          <w:sz w:val="28"/>
          <w:szCs w:val="28"/>
        </w:rPr>
        <w:t>надежности</w:t>
      </w:r>
      <w:proofErr w:type="spellEnd"/>
      <w:r w:rsidRPr="00C32910">
        <w:rPr>
          <w:rFonts w:ascii="Times New Roman" w:hAnsi="Times New Roman"/>
          <w:sz w:val="28"/>
          <w:szCs w:val="28"/>
        </w:rPr>
        <w:t xml:space="preserve">, </w:t>
      </w:r>
      <w:proofErr w:type="spellStart"/>
      <w:r w:rsidRPr="00C32910">
        <w:rPr>
          <w:rFonts w:ascii="Times New Roman" w:hAnsi="Times New Roman"/>
          <w:sz w:val="28"/>
          <w:szCs w:val="28"/>
        </w:rPr>
        <w:t>безопасности</w:t>
      </w:r>
      <w:proofErr w:type="spellEnd"/>
      <w:r w:rsidRPr="00C32910">
        <w:rPr>
          <w:rFonts w:ascii="Times New Roman" w:hAnsi="Times New Roman"/>
          <w:sz w:val="28"/>
          <w:szCs w:val="28"/>
        </w:rPr>
        <w:t xml:space="preserve"> и </w:t>
      </w:r>
      <w:proofErr w:type="spellStart"/>
      <w:r w:rsidRPr="00C32910">
        <w:rPr>
          <w:rFonts w:ascii="Times New Roman" w:hAnsi="Times New Roman"/>
          <w:sz w:val="28"/>
          <w:szCs w:val="28"/>
        </w:rPr>
        <w:t>эффективности</w:t>
      </w:r>
      <w:proofErr w:type="spellEnd"/>
      <w:r w:rsidRPr="00C32910">
        <w:rPr>
          <w:rFonts w:ascii="Times New Roman" w:hAnsi="Times New Roman"/>
          <w:sz w:val="28"/>
          <w:szCs w:val="28"/>
        </w:rPr>
        <w:t xml:space="preserve"> </w:t>
      </w:r>
      <w:proofErr w:type="spellStart"/>
      <w:r w:rsidRPr="00C32910">
        <w:rPr>
          <w:rFonts w:ascii="Times New Roman" w:hAnsi="Times New Roman"/>
          <w:sz w:val="28"/>
          <w:szCs w:val="28"/>
        </w:rPr>
        <w:t>шахтных</w:t>
      </w:r>
      <w:proofErr w:type="spellEnd"/>
      <w:r w:rsidRPr="00C32910">
        <w:rPr>
          <w:rFonts w:ascii="Times New Roman" w:hAnsi="Times New Roman"/>
          <w:sz w:val="28"/>
          <w:szCs w:val="28"/>
        </w:rPr>
        <w:t xml:space="preserve"> </w:t>
      </w:r>
      <w:proofErr w:type="spellStart"/>
      <w:r w:rsidRPr="00C32910">
        <w:rPr>
          <w:rFonts w:ascii="Times New Roman" w:hAnsi="Times New Roman"/>
          <w:sz w:val="28"/>
          <w:szCs w:val="28"/>
        </w:rPr>
        <w:t>подъемных</w:t>
      </w:r>
      <w:proofErr w:type="spellEnd"/>
      <w:r w:rsidRPr="00C32910">
        <w:rPr>
          <w:rFonts w:ascii="Times New Roman" w:hAnsi="Times New Roman"/>
          <w:sz w:val="28"/>
          <w:szCs w:val="28"/>
        </w:rPr>
        <w:t xml:space="preserve"> машин // ГИАБ. 2015. № 5. С. 313–316</w:t>
      </w:r>
      <w:r>
        <w:rPr>
          <w:rFonts w:ascii="Times New Roman" w:hAnsi="Times New Roman"/>
          <w:sz w:val="28"/>
          <w:szCs w:val="28"/>
        </w:rPr>
        <w:t>.</w:t>
      </w:r>
    </w:p>
    <w:p w:rsidR="00084ABD" w:rsidRPr="007506BC" w:rsidRDefault="00084ABD" w:rsidP="00084ABD">
      <w:pPr>
        <w:spacing w:line="360" w:lineRule="auto"/>
        <w:ind w:firstLine="720"/>
        <w:rPr>
          <w:sz w:val="28"/>
        </w:rPr>
      </w:pPr>
    </w:p>
    <w:p w:rsidR="00DA7623" w:rsidRPr="00A60625" w:rsidRDefault="00DA7623" w:rsidP="002716C2">
      <w:pPr>
        <w:spacing w:after="160" w:line="259" w:lineRule="auto"/>
        <w:ind w:firstLine="0"/>
        <w:jc w:val="left"/>
        <w:rPr>
          <w:spacing w:val="-5"/>
          <w:sz w:val="28"/>
          <w:szCs w:val="28"/>
        </w:rPr>
      </w:pPr>
    </w:p>
    <w:sectPr w:rsidR="00DA7623" w:rsidRPr="00A60625" w:rsidSect="00AA5621">
      <w:headerReference w:type="default" r:id="rId302"/>
      <w:headerReference w:type="first" r:id="rId303"/>
      <w:pgSz w:w="11906" w:h="16838" w:code="9"/>
      <w:pgMar w:top="1134" w:right="567" w:bottom="1134" w:left="1418" w:header="0" w:footer="141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4703E" w:rsidRDefault="00B4703E" w:rsidP="002C766E">
      <w:pPr>
        <w:spacing w:line="240" w:lineRule="auto"/>
      </w:pPr>
      <w:r>
        <w:separator/>
      </w:r>
    </w:p>
  </w:endnote>
  <w:endnote w:type="continuationSeparator" w:id="0">
    <w:p w:rsidR="00B4703E" w:rsidRDefault="00B4703E" w:rsidP="002C766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2AFF" w:usb1="4000ACFF" w:usb2="00000009" w:usb3="00000000" w:csb0="000001FF" w:csb1="00000000"/>
  </w:font>
  <w:font w:name="Cambria">
    <w:panose1 w:val="02040503050406030204"/>
    <w:charset w:val="CC"/>
    <w:family w:val="roman"/>
    <w:pitch w:val="variable"/>
    <w:sig w:usb0="A00002EF" w:usb1="4000004B" w:usb2="00000000" w:usb3="00000000" w:csb0="0000019F" w:csb1="00000000"/>
  </w:font>
  <w:font w:name="Tahoma">
    <w:panose1 w:val="020B0604030504040204"/>
    <w:charset w:val="CC"/>
    <w:family w:val="swiss"/>
    <w:pitch w:val="variable"/>
    <w:sig w:usb0="E1002EFF" w:usb1="C000605B" w:usb2="00000029" w:usb3="00000000" w:csb0="000101FF" w:csb1="00000000"/>
  </w:font>
  <w:font w:name="Consolas">
    <w:panose1 w:val="020B0609020204030204"/>
    <w:charset w:val="CC"/>
    <w:family w:val="modern"/>
    <w:pitch w:val="fixed"/>
    <w:sig w:usb0="E00006FF" w:usb1="0000FCFF" w:usb2="00000001" w:usb3="00000000" w:csb0="0000019F" w:csb1="00000000"/>
  </w:font>
  <w:font w:name="ISOCPEUR">
    <w:panose1 w:val="020B0604020202020204"/>
    <w:charset w:val="CC"/>
    <w:family w:val="swiss"/>
    <w:pitch w:val="variable"/>
    <w:sig w:usb0="00000287" w:usb1="00000000" w:usb2="00000000" w:usb3="00000000" w:csb0="0000009F" w:csb1="00000000"/>
  </w:font>
  <w:font w:name="MS Mincho">
    <w:altName w:val="Yu Gothic UI"/>
    <w:panose1 w:val="02020609040205080304"/>
    <w:charset w:val="80"/>
    <w:family w:val="modern"/>
    <w:pitch w:val="fixed"/>
    <w:sig w:usb0="E00002FF" w:usb1="6AC7FDFB" w:usb2="00000012" w:usb3="00000000" w:csb0="0002009F" w:csb1="00000000"/>
  </w:font>
  <w:font w:name="Cambria Math">
    <w:panose1 w:val="02040503050406030204"/>
    <w:charset w:val="CC"/>
    <w:family w:val="roman"/>
    <w:pitch w:val="variable"/>
    <w:sig w:usb0="E00002FF" w:usb1="420024FF" w:usb2="00000000" w:usb3="00000000" w:csb0="0000019F" w:csb1="00000000"/>
  </w:font>
  <w:font w:name="Calibri Light">
    <w:panose1 w:val="020F0302020204030204"/>
    <w:charset w:val="CC"/>
    <w:family w:val="swiss"/>
    <w:pitch w:val="variable"/>
    <w:sig w:usb0="A0002AEF" w:usb1="4000207B" w:usb2="00000000"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4703E" w:rsidRDefault="00B4703E" w:rsidP="002C766E">
      <w:pPr>
        <w:spacing w:line="240" w:lineRule="auto"/>
      </w:pPr>
      <w:r>
        <w:separator/>
      </w:r>
    </w:p>
  </w:footnote>
  <w:footnote w:type="continuationSeparator" w:id="0">
    <w:p w:rsidR="00B4703E" w:rsidRDefault="00B4703E" w:rsidP="002C766E">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A5621" w:rsidRDefault="00AA5621">
    <w:pPr>
      <w:pStyle w:val="Header"/>
      <w:jc w:val="center"/>
    </w:pPr>
  </w:p>
  <w:p w:rsidR="00AA5621" w:rsidRDefault="00AA5621">
    <w:pPr>
      <w:pStyle w:val="Header"/>
      <w:jc w:val="center"/>
    </w:pPr>
  </w:p>
  <w:p w:rsidR="002C766E" w:rsidRPr="00AA5621" w:rsidRDefault="002C766E" w:rsidP="00AA562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A5621" w:rsidRDefault="00AA5621">
    <w:pPr>
      <w:pStyle w:val="Header"/>
      <w:jc w:val="center"/>
    </w:pPr>
  </w:p>
  <w:p w:rsidR="00AA5621" w:rsidRDefault="00B4703E">
    <w:pPr>
      <w:pStyle w:val="Header"/>
      <w:jc w:val="center"/>
    </w:pPr>
    <w:sdt>
      <w:sdtPr>
        <w:id w:val="903498432"/>
        <w:docPartObj>
          <w:docPartGallery w:val="Page Numbers (Top of Page)"/>
          <w:docPartUnique/>
        </w:docPartObj>
      </w:sdtPr>
      <w:sdtEndPr>
        <w:rPr>
          <w:noProof/>
        </w:rPr>
      </w:sdtEndPr>
      <w:sdtContent>
        <w:r w:rsidR="00AA5621">
          <w:fldChar w:fldCharType="begin"/>
        </w:r>
        <w:r w:rsidR="00AA5621">
          <w:instrText xml:space="preserve"> PAGE   \* MERGEFORMAT </w:instrText>
        </w:r>
        <w:r w:rsidR="00AA5621">
          <w:fldChar w:fldCharType="separate"/>
        </w:r>
        <w:r w:rsidR="001C331A">
          <w:rPr>
            <w:noProof/>
          </w:rPr>
          <w:t>21</w:t>
        </w:r>
        <w:r w:rsidR="00AA5621">
          <w:rPr>
            <w:noProof/>
          </w:rPr>
          <w:fldChar w:fldCharType="end"/>
        </w:r>
      </w:sdtContent>
    </w:sdt>
  </w:p>
  <w:p w:rsidR="00AA5621" w:rsidRPr="00AA5621" w:rsidRDefault="00AA5621" w:rsidP="00AA5621">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93779121"/>
      <w:docPartObj>
        <w:docPartGallery w:val="Page Numbers (Top of Page)"/>
        <w:docPartUnique/>
      </w:docPartObj>
    </w:sdtPr>
    <w:sdtEndPr>
      <w:rPr>
        <w:noProof/>
      </w:rPr>
    </w:sdtEndPr>
    <w:sdtContent>
      <w:p w:rsidR="00AA5621" w:rsidRDefault="00AA5621">
        <w:pPr>
          <w:pStyle w:val="Header"/>
          <w:jc w:val="center"/>
        </w:pPr>
        <w:r>
          <w:fldChar w:fldCharType="begin"/>
        </w:r>
        <w:r>
          <w:instrText xml:space="preserve"> PAGE   \* MERGEFORMAT </w:instrText>
        </w:r>
        <w:r>
          <w:fldChar w:fldCharType="separate"/>
        </w:r>
        <w:r>
          <w:rPr>
            <w:noProof/>
          </w:rPr>
          <w:t>11</w:t>
        </w:r>
        <w:r>
          <w:rPr>
            <w:noProof/>
          </w:rPr>
          <w:fldChar w:fldCharType="end"/>
        </w:r>
      </w:p>
    </w:sdtContent>
  </w:sdt>
  <w:p w:rsidR="00AA5621" w:rsidRPr="00AA5621" w:rsidRDefault="00AA5621">
    <w:pPr>
      <w:pStyle w:val="Header"/>
      <w:rPr>
        <w:lang w:val="en-US"/>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C53495"/>
    <w:multiLevelType w:val="hybridMultilevel"/>
    <w:tmpl w:val="FAEAA454"/>
    <w:lvl w:ilvl="0" w:tplc="EE04A1D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17623137"/>
    <w:multiLevelType w:val="hybridMultilevel"/>
    <w:tmpl w:val="B1C698C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1CA23ACF"/>
    <w:multiLevelType w:val="hybridMultilevel"/>
    <w:tmpl w:val="8F54F706"/>
    <w:lvl w:ilvl="0" w:tplc="2CD8DFEA">
      <w:start w:val="1"/>
      <w:numFmt w:val="decimal"/>
      <w:lvlText w:val="%1."/>
      <w:lvlJc w:val="left"/>
      <w:pPr>
        <w:ind w:left="1143" w:hanging="435"/>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3" w15:restartNumberingAfterBreak="0">
    <w:nsid w:val="211440E2"/>
    <w:multiLevelType w:val="hybridMultilevel"/>
    <w:tmpl w:val="3D986662"/>
    <w:lvl w:ilvl="0" w:tplc="A6CA3CE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24005516"/>
    <w:multiLevelType w:val="multilevel"/>
    <w:tmpl w:val="00DC75B6"/>
    <w:lvl w:ilvl="0">
      <w:start w:val="1"/>
      <w:numFmt w:val="decimal"/>
      <w:lvlText w:val="%1"/>
      <w:lvlJc w:val="left"/>
      <w:pPr>
        <w:ind w:left="420" w:hanging="420"/>
      </w:pPr>
      <w:rPr>
        <w:rFonts w:hint="default"/>
      </w:rPr>
    </w:lvl>
    <w:lvl w:ilvl="1">
      <w:start w:val="1"/>
      <w:numFmt w:val="decimal"/>
      <w:lvlText w:val="%1.%2"/>
      <w:lvlJc w:val="left"/>
      <w:pPr>
        <w:ind w:left="846" w:hanging="42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4848" w:hanging="1440"/>
      </w:pPr>
      <w:rPr>
        <w:rFonts w:hint="default"/>
      </w:rPr>
    </w:lvl>
  </w:abstractNum>
  <w:abstractNum w:abstractNumId="5" w15:restartNumberingAfterBreak="0">
    <w:nsid w:val="347E03C4"/>
    <w:multiLevelType w:val="hybridMultilevel"/>
    <w:tmpl w:val="2E46785E"/>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6" w15:restartNumberingAfterBreak="0">
    <w:nsid w:val="4A0E31D8"/>
    <w:multiLevelType w:val="hybridMultilevel"/>
    <w:tmpl w:val="B69CF382"/>
    <w:lvl w:ilvl="0" w:tplc="04090001">
      <w:start w:val="1"/>
      <w:numFmt w:val="bullet"/>
      <w:lvlText w:val=""/>
      <w:lvlJc w:val="left"/>
      <w:pPr>
        <w:ind w:left="1275" w:hanging="360"/>
      </w:pPr>
      <w:rPr>
        <w:rFonts w:ascii="Symbol" w:hAnsi="Symbol" w:hint="default"/>
      </w:rPr>
    </w:lvl>
    <w:lvl w:ilvl="1" w:tplc="04090003" w:tentative="1">
      <w:start w:val="1"/>
      <w:numFmt w:val="bullet"/>
      <w:lvlText w:val="o"/>
      <w:lvlJc w:val="left"/>
      <w:pPr>
        <w:ind w:left="1995" w:hanging="360"/>
      </w:pPr>
      <w:rPr>
        <w:rFonts w:ascii="Courier New" w:hAnsi="Courier New" w:cs="Courier New" w:hint="default"/>
      </w:rPr>
    </w:lvl>
    <w:lvl w:ilvl="2" w:tplc="04090005" w:tentative="1">
      <w:start w:val="1"/>
      <w:numFmt w:val="bullet"/>
      <w:lvlText w:val=""/>
      <w:lvlJc w:val="left"/>
      <w:pPr>
        <w:ind w:left="2715" w:hanging="360"/>
      </w:pPr>
      <w:rPr>
        <w:rFonts w:ascii="Wingdings" w:hAnsi="Wingdings" w:hint="default"/>
      </w:rPr>
    </w:lvl>
    <w:lvl w:ilvl="3" w:tplc="04090001" w:tentative="1">
      <w:start w:val="1"/>
      <w:numFmt w:val="bullet"/>
      <w:lvlText w:val=""/>
      <w:lvlJc w:val="left"/>
      <w:pPr>
        <w:ind w:left="3435" w:hanging="360"/>
      </w:pPr>
      <w:rPr>
        <w:rFonts w:ascii="Symbol" w:hAnsi="Symbol" w:hint="default"/>
      </w:rPr>
    </w:lvl>
    <w:lvl w:ilvl="4" w:tplc="04090003" w:tentative="1">
      <w:start w:val="1"/>
      <w:numFmt w:val="bullet"/>
      <w:lvlText w:val="o"/>
      <w:lvlJc w:val="left"/>
      <w:pPr>
        <w:ind w:left="4155" w:hanging="360"/>
      </w:pPr>
      <w:rPr>
        <w:rFonts w:ascii="Courier New" w:hAnsi="Courier New" w:cs="Courier New" w:hint="default"/>
      </w:rPr>
    </w:lvl>
    <w:lvl w:ilvl="5" w:tplc="04090005" w:tentative="1">
      <w:start w:val="1"/>
      <w:numFmt w:val="bullet"/>
      <w:lvlText w:val=""/>
      <w:lvlJc w:val="left"/>
      <w:pPr>
        <w:ind w:left="4875" w:hanging="360"/>
      </w:pPr>
      <w:rPr>
        <w:rFonts w:ascii="Wingdings" w:hAnsi="Wingdings" w:hint="default"/>
      </w:rPr>
    </w:lvl>
    <w:lvl w:ilvl="6" w:tplc="04090001" w:tentative="1">
      <w:start w:val="1"/>
      <w:numFmt w:val="bullet"/>
      <w:lvlText w:val=""/>
      <w:lvlJc w:val="left"/>
      <w:pPr>
        <w:ind w:left="5595" w:hanging="360"/>
      </w:pPr>
      <w:rPr>
        <w:rFonts w:ascii="Symbol" w:hAnsi="Symbol" w:hint="default"/>
      </w:rPr>
    </w:lvl>
    <w:lvl w:ilvl="7" w:tplc="04090003" w:tentative="1">
      <w:start w:val="1"/>
      <w:numFmt w:val="bullet"/>
      <w:lvlText w:val="o"/>
      <w:lvlJc w:val="left"/>
      <w:pPr>
        <w:ind w:left="6315" w:hanging="360"/>
      </w:pPr>
      <w:rPr>
        <w:rFonts w:ascii="Courier New" w:hAnsi="Courier New" w:cs="Courier New" w:hint="default"/>
      </w:rPr>
    </w:lvl>
    <w:lvl w:ilvl="8" w:tplc="04090005" w:tentative="1">
      <w:start w:val="1"/>
      <w:numFmt w:val="bullet"/>
      <w:lvlText w:val=""/>
      <w:lvlJc w:val="left"/>
      <w:pPr>
        <w:ind w:left="7035" w:hanging="360"/>
      </w:pPr>
      <w:rPr>
        <w:rFonts w:ascii="Wingdings" w:hAnsi="Wingdings" w:hint="default"/>
      </w:rPr>
    </w:lvl>
  </w:abstractNum>
  <w:abstractNum w:abstractNumId="7" w15:restartNumberingAfterBreak="0">
    <w:nsid w:val="58ED44AC"/>
    <w:multiLevelType w:val="hybridMultilevel"/>
    <w:tmpl w:val="4CB888B6"/>
    <w:lvl w:ilvl="0" w:tplc="FB00F2EE">
      <w:start w:val="3"/>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5E733347"/>
    <w:multiLevelType w:val="hybridMultilevel"/>
    <w:tmpl w:val="ABFC513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15:restartNumberingAfterBreak="0">
    <w:nsid w:val="611352BB"/>
    <w:multiLevelType w:val="hybridMultilevel"/>
    <w:tmpl w:val="02942004"/>
    <w:lvl w:ilvl="0" w:tplc="91B2F358">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0" w15:restartNumberingAfterBreak="0">
    <w:nsid w:val="6B6608DD"/>
    <w:multiLevelType w:val="multilevel"/>
    <w:tmpl w:val="48CADF0A"/>
    <w:lvl w:ilvl="0">
      <w:start w:val="1"/>
      <w:numFmt w:val="decimal"/>
      <w:lvlText w:val="%1"/>
      <w:lvlJc w:val="left"/>
      <w:pPr>
        <w:ind w:left="375" w:hanging="375"/>
      </w:pPr>
      <w:rPr>
        <w:rFonts w:hint="default"/>
      </w:rPr>
    </w:lvl>
    <w:lvl w:ilvl="1">
      <w:start w:val="4"/>
      <w:numFmt w:val="decimal"/>
      <w:lvlText w:val="%1.%2"/>
      <w:lvlJc w:val="left"/>
      <w:pPr>
        <w:ind w:left="964" w:hanging="375"/>
      </w:pPr>
      <w:rPr>
        <w:rFonts w:hint="default"/>
      </w:rPr>
    </w:lvl>
    <w:lvl w:ilvl="2">
      <w:start w:val="1"/>
      <w:numFmt w:val="decimal"/>
      <w:lvlText w:val="%1.%2.%3"/>
      <w:lvlJc w:val="left"/>
      <w:pPr>
        <w:ind w:left="1898" w:hanging="720"/>
      </w:pPr>
      <w:rPr>
        <w:rFonts w:hint="default"/>
      </w:rPr>
    </w:lvl>
    <w:lvl w:ilvl="3">
      <w:start w:val="1"/>
      <w:numFmt w:val="decimal"/>
      <w:lvlText w:val="%1.%2.%3.%4"/>
      <w:lvlJc w:val="left"/>
      <w:pPr>
        <w:ind w:left="2847" w:hanging="1080"/>
      </w:pPr>
      <w:rPr>
        <w:rFonts w:hint="default"/>
      </w:rPr>
    </w:lvl>
    <w:lvl w:ilvl="4">
      <w:start w:val="1"/>
      <w:numFmt w:val="decimal"/>
      <w:lvlText w:val="%1.%2.%3.%4.%5"/>
      <w:lvlJc w:val="left"/>
      <w:pPr>
        <w:ind w:left="3436" w:hanging="1080"/>
      </w:pPr>
      <w:rPr>
        <w:rFonts w:hint="default"/>
      </w:rPr>
    </w:lvl>
    <w:lvl w:ilvl="5">
      <w:start w:val="1"/>
      <w:numFmt w:val="decimal"/>
      <w:lvlText w:val="%1.%2.%3.%4.%5.%6"/>
      <w:lvlJc w:val="left"/>
      <w:pPr>
        <w:ind w:left="4385" w:hanging="1440"/>
      </w:pPr>
      <w:rPr>
        <w:rFonts w:hint="default"/>
      </w:rPr>
    </w:lvl>
    <w:lvl w:ilvl="6">
      <w:start w:val="1"/>
      <w:numFmt w:val="decimal"/>
      <w:lvlText w:val="%1.%2.%3.%4.%5.%6.%7"/>
      <w:lvlJc w:val="left"/>
      <w:pPr>
        <w:ind w:left="4974" w:hanging="1440"/>
      </w:pPr>
      <w:rPr>
        <w:rFonts w:hint="default"/>
      </w:rPr>
    </w:lvl>
    <w:lvl w:ilvl="7">
      <w:start w:val="1"/>
      <w:numFmt w:val="decimal"/>
      <w:lvlText w:val="%1.%2.%3.%4.%5.%6.%7.%8"/>
      <w:lvlJc w:val="left"/>
      <w:pPr>
        <w:ind w:left="5923" w:hanging="1800"/>
      </w:pPr>
      <w:rPr>
        <w:rFonts w:hint="default"/>
      </w:rPr>
    </w:lvl>
    <w:lvl w:ilvl="8">
      <w:start w:val="1"/>
      <w:numFmt w:val="decimal"/>
      <w:lvlText w:val="%1.%2.%3.%4.%5.%6.%7.%8.%9"/>
      <w:lvlJc w:val="left"/>
      <w:pPr>
        <w:ind w:left="6872" w:hanging="2160"/>
      </w:pPr>
      <w:rPr>
        <w:rFonts w:hint="default"/>
      </w:rPr>
    </w:lvl>
  </w:abstractNum>
  <w:abstractNum w:abstractNumId="11" w15:restartNumberingAfterBreak="0">
    <w:nsid w:val="6F8A57E7"/>
    <w:multiLevelType w:val="hybridMultilevel"/>
    <w:tmpl w:val="07F8330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15:restartNumberingAfterBreak="0">
    <w:nsid w:val="77D91B0B"/>
    <w:multiLevelType w:val="hybridMultilevel"/>
    <w:tmpl w:val="5142C318"/>
    <w:lvl w:ilvl="0" w:tplc="6AFE0FE6">
      <w:start w:val="4"/>
      <w:numFmt w:val="bullet"/>
      <w:lvlText w:val="-"/>
      <w:lvlJc w:val="left"/>
      <w:pPr>
        <w:ind w:left="927" w:hanging="360"/>
      </w:pPr>
      <w:rPr>
        <w:rFonts w:ascii="Times New Roman" w:eastAsia="Times New Roman" w:hAnsi="Times New Roman" w:cs="Times New Roman"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num w:numId="1">
    <w:abstractNumId w:val="5"/>
  </w:num>
  <w:num w:numId="2">
    <w:abstractNumId w:val="10"/>
  </w:num>
  <w:num w:numId="3">
    <w:abstractNumId w:val="6"/>
  </w:num>
  <w:num w:numId="4">
    <w:abstractNumId w:val="1"/>
  </w:num>
  <w:num w:numId="5">
    <w:abstractNumId w:val="11"/>
  </w:num>
  <w:num w:numId="6">
    <w:abstractNumId w:val="4"/>
  </w:num>
  <w:num w:numId="7">
    <w:abstractNumId w:val="8"/>
  </w:num>
  <w:num w:numId="8">
    <w:abstractNumId w:val="0"/>
  </w:num>
  <w:num w:numId="9">
    <w:abstractNumId w:val="7"/>
  </w:num>
  <w:num w:numId="10">
    <w:abstractNumId w:val="3"/>
  </w:num>
  <w:num w:numId="11">
    <w:abstractNumId w:val="12"/>
  </w:num>
  <w:num w:numId="12">
    <w:abstractNumId w:val="9"/>
  </w:num>
  <w:num w:numId="13">
    <w:abstractNumId w:val="2"/>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B3EB1"/>
    <w:rsid w:val="00084ABD"/>
    <w:rsid w:val="001C331A"/>
    <w:rsid w:val="002716C2"/>
    <w:rsid w:val="002A3F3F"/>
    <w:rsid w:val="002C766E"/>
    <w:rsid w:val="00307ABC"/>
    <w:rsid w:val="00335C80"/>
    <w:rsid w:val="00564909"/>
    <w:rsid w:val="005B3EB1"/>
    <w:rsid w:val="005E2931"/>
    <w:rsid w:val="00612686"/>
    <w:rsid w:val="00631442"/>
    <w:rsid w:val="009123FC"/>
    <w:rsid w:val="00927CC8"/>
    <w:rsid w:val="00950384"/>
    <w:rsid w:val="00A60625"/>
    <w:rsid w:val="00A963D1"/>
    <w:rsid w:val="00AA5621"/>
    <w:rsid w:val="00B4703E"/>
    <w:rsid w:val="00BE63D9"/>
    <w:rsid w:val="00BF31EA"/>
    <w:rsid w:val="00C43B90"/>
    <w:rsid w:val="00C61EB3"/>
    <w:rsid w:val="00C7340C"/>
    <w:rsid w:val="00CD7982"/>
    <w:rsid w:val="00D83F7A"/>
    <w:rsid w:val="00DA7623"/>
    <w:rsid w:val="00E66045"/>
    <w:rsid w:val="00E83F8A"/>
    <w:rsid w:val="00ED1839"/>
    <w:rsid w:val="00F075A2"/>
    <w:rsid w:val="00F81E65"/>
    <w:rsid w:val="00FE660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F2F8C69E-A81B-4DCE-B9C5-DD2E153241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A3F3F"/>
    <w:pPr>
      <w:spacing w:after="0" w:line="264" w:lineRule="auto"/>
      <w:ind w:firstLine="357"/>
      <w:jc w:val="both"/>
    </w:pPr>
    <w:rPr>
      <w:rFonts w:ascii="Times New Roman" w:eastAsia="Times New Roman" w:hAnsi="Times New Roman" w:cs="Times New Roman"/>
      <w:sz w:val="26"/>
      <w:szCs w:val="24"/>
      <w:lang w:val="uk-UA" w:eastAsia="ru-RU"/>
    </w:rPr>
  </w:style>
  <w:style w:type="paragraph" w:styleId="Heading1">
    <w:name w:val="heading 1"/>
    <w:basedOn w:val="Normal"/>
    <w:next w:val="Normal"/>
    <w:link w:val="Heading1Char"/>
    <w:uiPriority w:val="9"/>
    <w:qFormat/>
    <w:rsid w:val="00BF31EA"/>
    <w:pPr>
      <w:keepNext/>
      <w:keepLines/>
      <w:spacing w:before="480" w:line="276" w:lineRule="auto"/>
      <w:ind w:firstLine="0"/>
      <w:jc w:val="left"/>
      <w:outlineLvl w:val="0"/>
    </w:pPr>
    <w:rPr>
      <w:rFonts w:ascii="Cambria" w:hAnsi="Cambria"/>
      <w:b/>
      <w:bCs/>
      <w:color w:val="365F91"/>
      <w:sz w:val="28"/>
      <w:szCs w:val="28"/>
      <w:lang w:val="ru-RU" w:eastAsia="en-US"/>
    </w:rPr>
  </w:style>
  <w:style w:type="paragraph" w:styleId="Heading2">
    <w:name w:val="heading 2"/>
    <w:basedOn w:val="Normal"/>
    <w:next w:val="Normal"/>
    <w:link w:val="Heading2Char"/>
    <w:uiPriority w:val="9"/>
    <w:qFormat/>
    <w:rsid w:val="00BF31EA"/>
    <w:pPr>
      <w:keepNext/>
      <w:keepLines/>
      <w:spacing w:before="200" w:line="259" w:lineRule="auto"/>
      <w:ind w:firstLine="0"/>
      <w:jc w:val="left"/>
      <w:outlineLvl w:val="1"/>
    </w:pPr>
    <w:rPr>
      <w:rFonts w:ascii="Cambria" w:hAnsi="Cambria"/>
      <w:b/>
      <w:bCs/>
      <w:color w:val="4F81BD"/>
      <w:szCs w:val="26"/>
      <w:lang w:eastAsia="en-US"/>
    </w:rPr>
  </w:style>
  <w:style w:type="paragraph" w:styleId="Heading3">
    <w:name w:val="heading 3"/>
    <w:basedOn w:val="Normal"/>
    <w:next w:val="Normal"/>
    <w:link w:val="Heading3Char"/>
    <w:uiPriority w:val="9"/>
    <w:unhideWhenUsed/>
    <w:qFormat/>
    <w:rsid w:val="00A60625"/>
    <w:pPr>
      <w:suppressAutoHyphens/>
      <w:spacing w:line="336" w:lineRule="auto"/>
      <w:ind w:left="851" w:firstLine="0"/>
      <w:jc w:val="left"/>
      <w:outlineLvl w:val="2"/>
    </w:pPr>
    <w:rPr>
      <w:b/>
      <w:sz w:val="24"/>
      <w:lang w:val="ru-RU"/>
    </w:rPr>
  </w:style>
  <w:style w:type="paragraph" w:styleId="Heading4">
    <w:name w:val="heading 4"/>
    <w:basedOn w:val="Normal"/>
    <w:next w:val="Normal"/>
    <w:link w:val="Heading4Char"/>
    <w:uiPriority w:val="9"/>
    <w:qFormat/>
    <w:rsid w:val="00BF31EA"/>
    <w:pPr>
      <w:keepNext/>
      <w:keepLines/>
      <w:spacing w:before="200" w:line="276" w:lineRule="auto"/>
      <w:ind w:firstLine="0"/>
      <w:jc w:val="left"/>
      <w:outlineLvl w:val="3"/>
    </w:pPr>
    <w:rPr>
      <w:rFonts w:ascii="Cambria" w:hAnsi="Cambria"/>
      <w:b/>
      <w:bCs/>
      <w:i/>
      <w:iCs/>
      <w:color w:val="4F81BD"/>
      <w:sz w:val="22"/>
      <w:szCs w:val="22"/>
      <w:lang w:val="ru-RU"/>
    </w:rPr>
  </w:style>
  <w:style w:type="paragraph" w:styleId="Heading5">
    <w:name w:val="heading 5"/>
    <w:basedOn w:val="Normal"/>
    <w:link w:val="Heading5Char"/>
    <w:uiPriority w:val="9"/>
    <w:qFormat/>
    <w:rsid w:val="00BF31EA"/>
    <w:pPr>
      <w:spacing w:before="100" w:beforeAutospacing="1" w:after="100" w:afterAutospacing="1" w:line="240" w:lineRule="auto"/>
      <w:ind w:firstLine="0"/>
      <w:jc w:val="left"/>
      <w:outlineLvl w:val="4"/>
    </w:pPr>
    <w:rPr>
      <w:b/>
      <w:bCs/>
      <w:sz w:val="20"/>
      <w:szCs w:val="20"/>
      <w:lang w:eastAsia="uk-U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F31EA"/>
    <w:rPr>
      <w:rFonts w:ascii="Cambria" w:eastAsia="Times New Roman" w:hAnsi="Cambria" w:cs="Times New Roman"/>
      <w:b/>
      <w:bCs/>
      <w:color w:val="365F91"/>
      <w:sz w:val="28"/>
      <w:szCs w:val="28"/>
      <w:lang w:val="ru-RU"/>
    </w:rPr>
  </w:style>
  <w:style w:type="character" w:customStyle="1" w:styleId="Heading2Char">
    <w:name w:val="Heading 2 Char"/>
    <w:basedOn w:val="DefaultParagraphFont"/>
    <w:link w:val="Heading2"/>
    <w:uiPriority w:val="9"/>
    <w:rsid w:val="00BF31EA"/>
    <w:rPr>
      <w:rFonts w:ascii="Cambria" w:eastAsia="Times New Roman" w:hAnsi="Cambria" w:cs="Times New Roman"/>
      <w:b/>
      <w:bCs/>
      <w:color w:val="4F81BD"/>
      <w:sz w:val="26"/>
      <w:szCs w:val="26"/>
      <w:lang w:val="uk-UA"/>
    </w:rPr>
  </w:style>
  <w:style w:type="character" w:customStyle="1" w:styleId="Heading3Char">
    <w:name w:val="Heading 3 Char"/>
    <w:basedOn w:val="DefaultParagraphFont"/>
    <w:link w:val="Heading3"/>
    <w:uiPriority w:val="9"/>
    <w:rsid w:val="00A60625"/>
    <w:rPr>
      <w:rFonts w:ascii="Times New Roman" w:eastAsia="Times New Roman" w:hAnsi="Times New Roman" w:cs="Times New Roman"/>
      <w:b/>
      <w:sz w:val="24"/>
      <w:szCs w:val="24"/>
      <w:lang w:val="ru-RU" w:eastAsia="ru-RU"/>
    </w:rPr>
  </w:style>
  <w:style w:type="character" w:customStyle="1" w:styleId="Heading4Char">
    <w:name w:val="Heading 4 Char"/>
    <w:basedOn w:val="DefaultParagraphFont"/>
    <w:link w:val="Heading4"/>
    <w:uiPriority w:val="9"/>
    <w:rsid w:val="00BF31EA"/>
    <w:rPr>
      <w:rFonts w:ascii="Cambria" w:eastAsia="Times New Roman" w:hAnsi="Cambria" w:cs="Times New Roman"/>
      <w:b/>
      <w:bCs/>
      <w:i/>
      <w:iCs/>
      <w:color w:val="4F81BD"/>
      <w:lang w:val="ru-RU" w:eastAsia="ru-RU"/>
    </w:rPr>
  </w:style>
  <w:style w:type="character" w:customStyle="1" w:styleId="Heading5Char">
    <w:name w:val="Heading 5 Char"/>
    <w:basedOn w:val="DefaultParagraphFont"/>
    <w:link w:val="Heading5"/>
    <w:uiPriority w:val="9"/>
    <w:rsid w:val="00BF31EA"/>
    <w:rPr>
      <w:rFonts w:ascii="Times New Roman" w:eastAsia="Times New Roman" w:hAnsi="Times New Roman" w:cs="Times New Roman"/>
      <w:b/>
      <w:bCs/>
      <w:sz w:val="20"/>
      <w:szCs w:val="20"/>
      <w:lang w:val="uk-UA" w:eastAsia="uk-UA"/>
    </w:rPr>
  </w:style>
  <w:style w:type="paragraph" w:styleId="NormalWeb">
    <w:name w:val="Normal (Web)"/>
    <w:basedOn w:val="Normal"/>
    <w:uiPriority w:val="99"/>
    <w:unhideWhenUsed/>
    <w:rsid w:val="002A3F3F"/>
    <w:pPr>
      <w:spacing w:before="100" w:beforeAutospacing="1" w:after="100" w:afterAutospacing="1" w:line="240" w:lineRule="auto"/>
      <w:ind w:firstLine="0"/>
      <w:jc w:val="left"/>
    </w:pPr>
    <w:rPr>
      <w:sz w:val="24"/>
      <w:lang w:val="ru-RU"/>
    </w:rPr>
  </w:style>
  <w:style w:type="table" w:styleId="TableGrid">
    <w:name w:val="Table Grid"/>
    <w:basedOn w:val="TableNormal"/>
    <w:uiPriority w:val="39"/>
    <w:rsid w:val="00A6062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950384"/>
    <w:pPr>
      <w:spacing w:after="160" w:line="259" w:lineRule="auto"/>
      <w:ind w:left="720" w:firstLine="0"/>
      <w:contextualSpacing/>
      <w:jc w:val="left"/>
    </w:pPr>
    <w:rPr>
      <w:rFonts w:ascii="Calibri" w:eastAsia="Calibri" w:hAnsi="Calibri"/>
      <w:sz w:val="22"/>
      <w:szCs w:val="22"/>
      <w:lang w:eastAsia="en-US"/>
    </w:rPr>
  </w:style>
  <w:style w:type="character" w:customStyle="1" w:styleId="tlid-translation">
    <w:name w:val="tlid-translation"/>
    <w:basedOn w:val="DefaultParagraphFont"/>
    <w:rsid w:val="00950384"/>
  </w:style>
  <w:style w:type="paragraph" w:styleId="Header">
    <w:name w:val="header"/>
    <w:basedOn w:val="Normal"/>
    <w:link w:val="HeaderChar"/>
    <w:uiPriority w:val="99"/>
    <w:unhideWhenUsed/>
    <w:rsid w:val="00BF31EA"/>
    <w:pPr>
      <w:tabs>
        <w:tab w:val="center" w:pos="4677"/>
        <w:tab w:val="right" w:pos="9355"/>
      </w:tabs>
      <w:spacing w:line="240" w:lineRule="auto"/>
      <w:ind w:firstLine="0"/>
      <w:jc w:val="left"/>
    </w:pPr>
    <w:rPr>
      <w:rFonts w:ascii="Calibri" w:hAnsi="Calibri"/>
      <w:sz w:val="22"/>
      <w:szCs w:val="22"/>
      <w:lang w:val="ru-RU"/>
    </w:rPr>
  </w:style>
  <w:style w:type="character" w:customStyle="1" w:styleId="HeaderChar">
    <w:name w:val="Header Char"/>
    <w:basedOn w:val="DefaultParagraphFont"/>
    <w:link w:val="Header"/>
    <w:uiPriority w:val="99"/>
    <w:rsid w:val="00BF31EA"/>
    <w:rPr>
      <w:rFonts w:ascii="Calibri" w:eastAsia="Times New Roman" w:hAnsi="Calibri" w:cs="Times New Roman"/>
      <w:lang w:val="ru-RU" w:eastAsia="ru-RU"/>
    </w:rPr>
  </w:style>
  <w:style w:type="paragraph" w:styleId="Footer">
    <w:name w:val="footer"/>
    <w:basedOn w:val="Normal"/>
    <w:link w:val="FooterChar"/>
    <w:uiPriority w:val="99"/>
    <w:unhideWhenUsed/>
    <w:rsid w:val="00BF31EA"/>
    <w:pPr>
      <w:tabs>
        <w:tab w:val="center" w:pos="4677"/>
        <w:tab w:val="right" w:pos="9355"/>
      </w:tabs>
      <w:spacing w:line="240" w:lineRule="auto"/>
      <w:ind w:firstLine="0"/>
      <w:jc w:val="left"/>
    </w:pPr>
    <w:rPr>
      <w:rFonts w:ascii="Calibri" w:hAnsi="Calibri"/>
      <w:sz w:val="22"/>
      <w:szCs w:val="22"/>
      <w:lang w:val="ru-RU"/>
    </w:rPr>
  </w:style>
  <w:style w:type="character" w:customStyle="1" w:styleId="FooterChar">
    <w:name w:val="Footer Char"/>
    <w:basedOn w:val="DefaultParagraphFont"/>
    <w:link w:val="Footer"/>
    <w:uiPriority w:val="99"/>
    <w:rsid w:val="00BF31EA"/>
    <w:rPr>
      <w:rFonts w:ascii="Calibri" w:eastAsia="Times New Roman" w:hAnsi="Calibri" w:cs="Times New Roman"/>
      <w:lang w:val="ru-RU" w:eastAsia="ru-RU"/>
    </w:rPr>
  </w:style>
  <w:style w:type="paragraph" w:styleId="BalloonText">
    <w:name w:val="Balloon Text"/>
    <w:basedOn w:val="Normal"/>
    <w:link w:val="BalloonTextChar"/>
    <w:uiPriority w:val="99"/>
    <w:semiHidden/>
    <w:unhideWhenUsed/>
    <w:rsid w:val="00BF31EA"/>
    <w:pPr>
      <w:spacing w:line="240" w:lineRule="auto"/>
      <w:ind w:firstLine="0"/>
      <w:jc w:val="left"/>
    </w:pPr>
    <w:rPr>
      <w:rFonts w:ascii="Tahoma" w:hAnsi="Tahoma" w:cs="Tahoma"/>
      <w:sz w:val="16"/>
      <w:szCs w:val="16"/>
      <w:lang w:val="ru-RU"/>
    </w:rPr>
  </w:style>
  <w:style w:type="character" w:customStyle="1" w:styleId="BalloonTextChar">
    <w:name w:val="Balloon Text Char"/>
    <w:basedOn w:val="DefaultParagraphFont"/>
    <w:link w:val="BalloonText"/>
    <w:uiPriority w:val="99"/>
    <w:semiHidden/>
    <w:rsid w:val="00BF31EA"/>
    <w:rPr>
      <w:rFonts w:ascii="Tahoma" w:eastAsia="Times New Roman" w:hAnsi="Tahoma" w:cs="Tahoma"/>
      <w:sz w:val="16"/>
      <w:szCs w:val="16"/>
      <w:lang w:val="ru-RU" w:eastAsia="ru-RU"/>
    </w:rPr>
  </w:style>
  <w:style w:type="character" w:styleId="Hyperlink">
    <w:name w:val="Hyperlink"/>
    <w:basedOn w:val="DefaultParagraphFont"/>
    <w:uiPriority w:val="99"/>
    <w:unhideWhenUsed/>
    <w:rsid w:val="00BF31EA"/>
    <w:rPr>
      <w:color w:val="0000FF"/>
      <w:u w:val="single"/>
    </w:rPr>
  </w:style>
  <w:style w:type="character" w:styleId="Strong">
    <w:name w:val="Strong"/>
    <w:basedOn w:val="DefaultParagraphFont"/>
    <w:uiPriority w:val="22"/>
    <w:qFormat/>
    <w:rsid w:val="00BF31EA"/>
    <w:rPr>
      <w:b/>
      <w:bCs/>
    </w:rPr>
  </w:style>
  <w:style w:type="character" w:customStyle="1" w:styleId="FootnoteTextChar">
    <w:name w:val="Footnote Text Char"/>
    <w:basedOn w:val="DefaultParagraphFont"/>
    <w:link w:val="FootnoteText"/>
    <w:uiPriority w:val="99"/>
    <w:semiHidden/>
    <w:rsid w:val="00BF31EA"/>
    <w:rPr>
      <w:rFonts w:eastAsia="Calibri"/>
      <w:sz w:val="20"/>
      <w:szCs w:val="20"/>
      <w:lang w:val="uk-UA"/>
    </w:rPr>
  </w:style>
  <w:style w:type="paragraph" w:styleId="FootnoteText">
    <w:name w:val="footnote text"/>
    <w:basedOn w:val="Normal"/>
    <w:link w:val="FootnoteTextChar"/>
    <w:uiPriority w:val="99"/>
    <w:semiHidden/>
    <w:unhideWhenUsed/>
    <w:rsid w:val="00BF31EA"/>
    <w:pPr>
      <w:spacing w:line="240" w:lineRule="auto"/>
      <w:ind w:firstLine="0"/>
      <w:jc w:val="left"/>
    </w:pPr>
    <w:rPr>
      <w:rFonts w:asciiTheme="minorHAnsi" w:eastAsia="Calibri" w:hAnsiTheme="minorHAnsi" w:cstheme="minorBidi"/>
      <w:sz w:val="20"/>
      <w:szCs w:val="20"/>
      <w:lang w:eastAsia="en-US"/>
    </w:rPr>
  </w:style>
  <w:style w:type="character" w:customStyle="1" w:styleId="FootnoteTextChar1">
    <w:name w:val="Footnote Text Char1"/>
    <w:basedOn w:val="DefaultParagraphFont"/>
    <w:uiPriority w:val="99"/>
    <w:semiHidden/>
    <w:rsid w:val="00BF31EA"/>
    <w:rPr>
      <w:rFonts w:ascii="Times New Roman" w:eastAsia="Times New Roman" w:hAnsi="Times New Roman" w:cs="Times New Roman"/>
      <w:sz w:val="20"/>
      <w:szCs w:val="20"/>
      <w:lang w:val="uk-UA" w:eastAsia="ru-RU"/>
    </w:rPr>
  </w:style>
  <w:style w:type="character" w:customStyle="1" w:styleId="fm">
    <w:name w:val="fm"/>
    <w:basedOn w:val="DefaultParagraphFont"/>
    <w:rsid w:val="00BF31EA"/>
  </w:style>
  <w:style w:type="character" w:customStyle="1" w:styleId="verdanablack">
    <w:name w:val="verdana_black"/>
    <w:basedOn w:val="DefaultParagraphFont"/>
    <w:rsid w:val="00BF31EA"/>
  </w:style>
  <w:style w:type="character" w:customStyle="1" w:styleId="HTMLPreformattedChar">
    <w:name w:val="HTML Preformatted Char"/>
    <w:basedOn w:val="DefaultParagraphFont"/>
    <w:link w:val="HTMLPreformatted"/>
    <w:uiPriority w:val="99"/>
    <w:semiHidden/>
    <w:rsid w:val="00BF31EA"/>
    <w:rPr>
      <w:rFonts w:ascii="Courier New" w:eastAsia="Times New Roman" w:hAnsi="Courier New" w:cs="Courier New"/>
      <w:sz w:val="20"/>
      <w:szCs w:val="20"/>
      <w:lang w:val="uk-UA" w:eastAsia="uk-UA"/>
    </w:rPr>
  </w:style>
  <w:style w:type="paragraph" w:styleId="HTMLPreformatted">
    <w:name w:val="HTML Preformatted"/>
    <w:basedOn w:val="Normal"/>
    <w:link w:val="HTMLPreformattedChar"/>
    <w:uiPriority w:val="99"/>
    <w:semiHidden/>
    <w:unhideWhenUsed/>
    <w:rsid w:val="00BF31E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hAnsi="Courier New" w:cs="Courier New"/>
      <w:sz w:val="20"/>
      <w:szCs w:val="20"/>
      <w:lang w:eastAsia="uk-UA"/>
    </w:rPr>
  </w:style>
  <w:style w:type="character" w:customStyle="1" w:styleId="HTMLPreformattedChar1">
    <w:name w:val="HTML Preformatted Char1"/>
    <w:basedOn w:val="DefaultParagraphFont"/>
    <w:uiPriority w:val="99"/>
    <w:semiHidden/>
    <w:rsid w:val="00BF31EA"/>
    <w:rPr>
      <w:rFonts w:ascii="Consolas" w:eastAsia="Times New Roman" w:hAnsi="Consolas" w:cs="Times New Roman"/>
      <w:sz w:val="20"/>
      <w:szCs w:val="20"/>
      <w:lang w:val="uk-UA" w:eastAsia="ru-RU"/>
    </w:rPr>
  </w:style>
  <w:style w:type="character" w:customStyle="1" w:styleId="apple-style-span">
    <w:name w:val="apple-style-span"/>
    <w:basedOn w:val="DefaultParagraphFont"/>
    <w:rsid w:val="00BF31EA"/>
    <w:rPr>
      <w:rFonts w:cs="Times New Roman"/>
    </w:rPr>
  </w:style>
  <w:style w:type="character" w:customStyle="1" w:styleId="alt-edited">
    <w:name w:val="alt-edited"/>
    <w:basedOn w:val="DefaultParagraphFont"/>
    <w:rsid w:val="00BF31EA"/>
  </w:style>
  <w:style w:type="character" w:customStyle="1" w:styleId="longtext">
    <w:name w:val="long_text"/>
    <w:basedOn w:val="DefaultParagraphFont"/>
    <w:rsid w:val="00BF31EA"/>
  </w:style>
  <w:style w:type="character" w:customStyle="1" w:styleId="hps">
    <w:name w:val="hps"/>
    <w:basedOn w:val="DefaultParagraphFont"/>
    <w:rsid w:val="00BF31EA"/>
  </w:style>
  <w:style w:type="character" w:customStyle="1" w:styleId="FontStyle12">
    <w:name w:val="Font Style12"/>
    <w:basedOn w:val="DefaultParagraphFont"/>
    <w:uiPriority w:val="99"/>
    <w:rsid w:val="00BF31EA"/>
    <w:rPr>
      <w:rFonts w:ascii="Times New Roman" w:hAnsi="Times New Roman" w:cs="Times New Roman"/>
      <w:sz w:val="18"/>
      <w:szCs w:val="18"/>
    </w:rPr>
  </w:style>
  <w:style w:type="paragraph" w:styleId="BodyText2">
    <w:name w:val="Body Text 2"/>
    <w:basedOn w:val="Normal"/>
    <w:link w:val="BodyText2Char"/>
    <w:rsid w:val="00BF31EA"/>
    <w:pPr>
      <w:spacing w:after="120" w:line="480" w:lineRule="auto"/>
      <w:ind w:firstLine="0"/>
      <w:jc w:val="left"/>
    </w:pPr>
    <w:rPr>
      <w:sz w:val="24"/>
    </w:rPr>
  </w:style>
  <w:style w:type="character" w:customStyle="1" w:styleId="BodyText2Char">
    <w:name w:val="Body Text 2 Char"/>
    <w:basedOn w:val="DefaultParagraphFont"/>
    <w:link w:val="BodyText2"/>
    <w:rsid w:val="00BF31EA"/>
    <w:rPr>
      <w:rFonts w:ascii="Times New Roman" w:eastAsia="Times New Roman" w:hAnsi="Times New Roman" w:cs="Times New Roman"/>
      <w:sz w:val="24"/>
      <w:szCs w:val="24"/>
      <w:lang w:val="uk-UA" w:eastAsia="ru-RU"/>
    </w:rPr>
  </w:style>
  <w:style w:type="paragraph" w:customStyle="1" w:styleId="a">
    <w:name w:val="Чертежный"/>
    <w:rsid w:val="00BF31EA"/>
    <w:pPr>
      <w:spacing w:after="0" w:line="240" w:lineRule="auto"/>
      <w:jc w:val="both"/>
    </w:pPr>
    <w:rPr>
      <w:rFonts w:ascii="ISOCPEUR" w:eastAsia="Times New Roman" w:hAnsi="ISOCPEUR" w:cs="Times New Roman"/>
      <w:i/>
      <w:sz w:val="28"/>
      <w:szCs w:val="20"/>
      <w:lang w:val="uk-UA" w:eastAsia="ru-RU"/>
    </w:rPr>
  </w:style>
  <w:style w:type="character" w:customStyle="1" w:styleId="apple-converted-space">
    <w:name w:val="apple-converted-space"/>
    <w:basedOn w:val="DefaultParagraphFont"/>
    <w:rsid w:val="00BF31EA"/>
  </w:style>
  <w:style w:type="character" w:customStyle="1" w:styleId="td-nr-views-3153">
    <w:name w:val="td-nr-views-3153"/>
    <w:basedOn w:val="DefaultParagraphFont"/>
    <w:rsid w:val="00BF31EA"/>
  </w:style>
  <w:style w:type="character" w:customStyle="1" w:styleId="td-nr-views-3097">
    <w:name w:val="td-nr-views-3097"/>
    <w:basedOn w:val="DefaultParagraphFont"/>
    <w:rsid w:val="00BF31EA"/>
  </w:style>
  <w:style w:type="paragraph" w:styleId="Title">
    <w:name w:val="Title"/>
    <w:basedOn w:val="Normal"/>
    <w:next w:val="Normal"/>
    <w:link w:val="TitleChar"/>
    <w:qFormat/>
    <w:rsid w:val="00BF31EA"/>
    <w:pPr>
      <w:pBdr>
        <w:bottom w:val="single" w:sz="8" w:space="4" w:color="4F81BD"/>
      </w:pBdr>
      <w:spacing w:after="300" w:line="240" w:lineRule="auto"/>
      <w:ind w:firstLine="0"/>
      <w:contextualSpacing/>
      <w:jc w:val="left"/>
    </w:pPr>
    <w:rPr>
      <w:rFonts w:ascii="Cambria" w:hAnsi="Cambria"/>
      <w:color w:val="17365D"/>
      <w:spacing w:val="5"/>
      <w:kern w:val="28"/>
      <w:sz w:val="52"/>
      <w:szCs w:val="52"/>
      <w:lang w:val="ru-RU" w:eastAsia="en-US"/>
    </w:rPr>
  </w:style>
  <w:style w:type="character" w:customStyle="1" w:styleId="TitleChar">
    <w:name w:val="Title Char"/>
    <w:basedOn w:val="DefaultParagraphFont"/>
    <w:link w:val="Title"/>
    <w:rsid w:val="00BF31EA"/>
    <w:rPr>
      <w:rFonts w:ascii="Cambria" w:eastAsia="Times New Roman" w:hAnsi="Cambria" w:cs="Times New Roman"/>
      <w:color w:val="17365D"/>
      <w:spacing w:val="5"/>
      <w:kern w:val="28"/>
      <w:sz w:val="52"/>
      <w:szCs w:val="52"/>
      <w:lang w:val="ru-RU"/>
    </w:rPr>
  </w:style>
  <w:style w:type="paragraph" w:styleId="NoSpacing">
    <w:name w:val="No Spacing"/>
    <w:link w:val="NoSpacingChar"/>
    <w:uiPriority w:val="1"/>
    <w:qFormat/>
    <w:rsid w:val="00BF31EA"/>
    <w:pPr>
      <w:spacing w:after="0" w:line="240" w:lineRule="auto"/>
    </w:pPr>
    <w:rPr>
      <w:rFonts w:ascii="Calibri" w:eastAsia="Calibri" w:hAnsi="Calibri" w:cs="Times New Roman"/>
      <w:lang w:val="ru-RU"/>
    </w:rPr>
  </w:style>
  <w:style w:type="character" w:customStyle="1" w:styleId="NoSpacingChar">
    <w:name w:val="No Spacing Char"/>
    <w:link w:val="NoSpacing"/>
    <w:uiPriority w:val="1"/>
    <w:locked/>
    <w:rsid w:val="00BF31EA"/>
    <w:rPr>
      <w:rFonts w:ascii="Calibri" w:eastAsia="Calibri" w:hAnsi="Calibri" w:cs="Times New Roman"/>
      <w:lang w:val="ru-RU"/>
    </w:rPr>
  </w:style>
  <w:style w:type="paragraph" w:customStyle="1" w:styleId="1">
    <w:name w:val="Абзац списка1"/>
    <w:basedOn w:val="Normal"/>
    <w:rsid w:val="00BF31EA"/>
    <w:pPr>
      <w:spacing w:after="200" w:line="276" w:lineRule="auto"/>
      <w:ind w:left="720" w:firstLine="0"/>
      <w:jc w:val="left"/>
    </w:pPr>
    <w:rPr>
      <w:rFonts w:ascii="Calibri" w:hAnsi="Calibri" w:cs="Calibri"/>
      <w:sz w:val="22"/>
      <w:szCs w:val="22"/>
      <w:lang w:eastAsia="uk-UA"/>
    </w:rPr>
  </w:style>
  <w:style w:type="character" w:customStyle="1" w:styleId="7">
    <w:name w:val="Знак Знак7"/>
    <w:basedOn w:val="DefaultParagraphFont"/>
    <w:rsid w:val="00BF31EA"/>
    <w:rPr>
      <w:rFonts w:ascii="Times New Roman" w:eastAsia="Times New Roman" w:hAnsi="Times New Roman" w:cs="Times New Roman"/>
      <w:b/>
      <w:sz w:val="24"/>
      <w:szCs w:val="24"/>
    </w:rPr>
  </w:style>
  <w:style w:type="paragraph" w:customStyle="1" w:styleId="Default">
    <w:name w:val="Default"/>
    <w:rsid w:val="00BF31EA"/>
    <w:pPr>
      <w:autoSpaceDE w:val="0"/>
      <w:autoSpaceDN w:val="0"/>
      <w:adjustRightInd w:val="0"/>
      <w:spacing w:after="0" w:line="240" w:lineRule="auto"/>
    </w:pPr>
    <w:rPr>
      <w:rFonts w:ascii="Times New Roman" w:eastAsia="Times New Roman" w:hAnsi="Times New Roman" w:cs="Times New Roman"/>
      <w:color w:val="000000"/>
      <w:sz w:val="24"/>
      <w:szCs w:val="24"/>
      <w:lang w:val="ru-RU" w:eastAsia="ru-RU"/>
    </w:rPr>
  </w:style>
  <w:style w:type="character" w:styleId="Emphasis">
    <w:name w:val="Emphasis"/>
    <w:basedOn w:val="DefaultParagraphFont"/>
    <w:uiPriority w:val="20"/>
    <w:qFormat/>
    <w:rsid w:val="00BF31EA"/>
    <w:rPr>
      <w:i/>
      <w:iCs/>
    </w:rPr>
  </w:style>
  <w:style w:type="paragraph" w:styleId="BodyText">
    <w:name w:val="Body Text"/>
    <w:basedOn w:val="Normal"/>
    <w:link w:val="BodyTextChar"/>
    <w:uiPriority w:val="1"/>
    <w:unhideWhenUsed/>
    <w:qFormat/>
    <w:rsid w:val="00BF31EA"/>
    <w:pPr>
      <w:numPr>
        <w:ilvl w:val="12"/>
      </w:numPr>
      <w:spacing w:line="360" w:lineRule="auto"/>
      <w:ind w:firstLine="357"/>
      <w:jc w:val="center"/>
    </w:pPr>
    <w:rPr>
      <w:rFonts w:eastAsia="MS Mincho"/>
      <w:caps/>
      <w:sz w:val="28"/>
      <w:szCs w:val="28"/>
      <w:lang w:val="ru-RU"/>
    </w:rPr>
  </w:style>
  <w:style w:type="character" w:customStyle="1" w:styleId="BodyTextChar">
    <w:name w:val="Body Text Char"/>
    <w:basedOn w:val="DefaultParagraphFont"/>
    <w:link w:val="BodyText"/>
    <w:uiPriority w:val="1"/>
    <w:rsid w:val="00BF31EA"/>
    <w:rPr>
      <w:rFonts w:ascii="Times New Roman" w:eastAsia="MS Mincho" w:hAnsi="Times New Roman" w:cs="Times New Roman"/>
      <w:caps/>
      <w:sz w:val="28"/>
      <w:szCs w:val="28"/>
      <w:lang w:val="ru-RU" w:eastAsia="ru-RU"/>
    </w:rPr>
  </w:style>
  <w:style w:type="character" w:customStyle="1" w:styleId="3">
    <w:name w:val="Основной текст (3)"/>
    <w:rsid w:val="00BF31EA"/>
    <w:rPr>
      <w:rFonts w:ascii="Times New Roman" w:eastAsia="Times New Roman" w:hAnsi="Times New Roman" w:cs="Times New Roman"/>
      <w:b w:val="0"/>
      <w:bCs w:val="0"/>
      <w:i w:val="0"/>
      <w:iCs w:val="0"/>
      <w:smallCaps w:val="0"/>
      <w:strike w:val="0"/>
      <w:color w:val="000000"/>
      <w:spacing w:val="0"/>
      <w:w w:val="100"/>
      <w:position w:val="0"/>
      <w:sz w:val="20"/>
      <w:szCs w:val="20"/>
      <w:u w:val="none"/>
      <w:lang w:val="ru-RU" w:eastAsia="ru-RU" w:bidi="ru-RU"/>
    </w:rPr>
  </w:style>
  <w:style w:type="paragraph" w:styleId="BodyTextIndent2">
    <w:name w:val="Body Text Indent 2"/>
    <w:basedOn w:val="Normal"/>
    <w:link w:val="BodyTextIndent2Char"/>
    <w:uiPriority w:val="99"/>
    <w:unhideWhenUsed/>
    <w:rsid w:val="00BF31EA"/>
    <w:pPr>
      <w:spacing w:after="120" w:line="480" w:lineRule="auto"/>
      <w:ind w:left="283" w:firstLine="0"/>
      <w:jc w:val="left"/>
    </w:pPr>
    <w:rPr>
      <w:rFonts w:asciiTheme="minorHAnsi" w:eastAsiaTheme="minorHAnsi" w:hAnsiTheme="minorHAnsi" w:cstheme="minorBidi"/>
      <w:sz w:val="22"/>
      <w:szCs w:val="22"/>
      <w:lang w:eastAsia="en-US"/>
    </w:rPr>
  </w:style>
  <w:style w:type="character" w:customStyle="1" w:styleId="BodyTextIndent2Char">
    <w:name w:val="Body Text Indent 2 Char"/>
    <w:basedOn w:val="DefaultParagraphFont"/>
    <w:link w:val="BodyTextIndent2"/>
    <w:uiPriority w:val="99"/>
    <w:rsid w:val="00BF31EA"/>
    <w:rPr>
      <w:lang w:val="uk-UA"/>
    </w:rPr>
  </w:style>
  <w:style w:type="character" w:customStyle="1" w:styleId="ilfuvd">
    <w:name w:val="ilfuvd"/>
    <w:basedOn w:val="DefaultParagraphFont"/>
    <w:rsid w:val="00BF31EA"/>
  </w:style>
  <w:style w:type="paragraph" w:customStyle="1" w:styleId="a0">
    <w:name w:val="Стиль_Арт"/>
    <w:link w:val="a1"/>
    <w:qFormat/>
    <w:rsid w:val="002716C2"/>
    <w:pPr>
      <w:spacing w:after="0" w:line="360" w:lineRule="auto"/>
      <w:ind w:firstLine="709"/>
      <w:jc w:val="both"/>
    </w:pPr>
    <w:rPr>
      <w:rFonts w:ascii="Times New Roman" w:eastAsia="Times New Roman" w:hAnsi="Times New Roman" w:cs="Times New Roman"/>
      <w:sz w:val="28"/>
      <w:szCs w:val="28"/>
      <w:lang w:val="ru-RU" w:eastAsia="ru-RU"/>
    </w:rPr>
  </w:style>
  <w:style w:type="character" w:customStyle="1" w:styleId="a1">
    <w:name w:val="Стиль_Арт Знак"/>
    <w:basedOn w:val="DefaultParagraphFont"/>
    <w:link w:val="a0"/>
    <w:rsid w:val="002716C2"/>
    <w:rPr>
      <w:rFonts w:ascii="Times New Roman" w:eastAsia="Times New Roman" w:hAnsi="Times New Roman" w:cs="Times New Roman"/>
      <w:sz w:val="28"/>
      <w:szCs w:val="28"/>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117" Type="http://schemas.openxmlformats.org/officeDocument/2006/relationships/oleObject" Target="embeddings/oleObject53.bin"/><Relationship Id="rId299" Type="http://schemas.openxmlformats.org/officeDocument/2006/relationships/image" Target="media/image154.png"/><Relationship Id="rId21" Type="http://schemas.openxmlformats.org/officeDocument/2006/relationships/oleObject" Target="embeddings/oleObject5.bin"/><Relationship Id="rId63" Type="http://schemas.openxmlformats.org/officeDocument/2006/relationships/oleObject" Target="embeddings/oleObject26.bin"/><Relationship Id="rId159" Type="http://schemas.openxmlformats.org/officeDocument/2006/relationships/image" Target="media/image79.wmf"/><Relationship Id="rId170" Type="http://schemas.openxmlformats.org/officeDocument/2006/relationships/oleObject" Target="embeddings/oleObject78.bin"/><Relationship Id="rId226" Type="http://schemas.openxmlformats.org/officeDocument/2006/relationships/image" Target="media/image113.wmf"/><Relationship Id="rId268" Type="http://schemas.openxmlformats.org/officeDocument/2006/relationships/image" Target="media/image134.wmf"/><Relationship Id="rId32" Type="http://schemas.openxmlformats.org/officeDocument/2006/relationships/image" Target="media/image14.wmf"/><Relationship Id="rId74" Type="http://schemas.openxmlformats.org/officeDocument/2006/relationships/image" Target="media/image35.wmf"/><Relationship Id="rId128" Type="http://schemas.openxmlformats.org/officeDocument/2006/relationships/oleObject" Target="embeddings/oleObject57.bin"/><Relationship Id="rId5" Type="http://schemas.openxmlformats.org/officeDocument/2006/relationships/webSettings" Target="webSettings.xml"/><Relationship Id="rId181" Type="http://schemas.openxmlformats.org/officeDocument/2006/relationships/image" Target="media/image90.wmf"/><Relationship Id="rId237" Type="http://schemas.openxmlformats.org/officeDocument/2006/relationships/oleObject" Target="embeddings/oleObject111.bin"/><Relationship Id="rId279" Type="http://schemas.openxmlformats.org/officeDocument/2006/relationships/image" Target="media/image139.wmf"/><Relationship Id="rId43" Type="http://schemas.openxmlformats.org/officeDocument/2006/relationships/oleObject" Target="embeddings/oleObject16.bin"/><Relationship Id="rId139" Type="http://schemas.openxmlformats.org/officeDocument/2006/relationships/image" Target="media/image69.wmf"/><Relationship Id="rId290" Type="http://schemas.openxmlformats.org/officeDocument/2006/relationships/image" Target="media/image145.png"/><Relationship Id="rId304" Type="http://schemas.openxmlformats.org/officeDocument/2006/relationships/fontTable" Target="fontTable.xml"/><Relationship Id="rId85" Type="http://schemas.openxmlformats.org/officeDocument/2006/relationships/oleObject" Target="embeddings/oleObject37.bin"/><Relationship Id="rId150" Type="http://schemas.openxmlformats.org/officeDocument/2006/relationships/oleObject" Target="embeddings/oleObject68.bin"/><Relationship Id="rId192" Type="http://schemas.openxmlformats.org/officeDocument/2006/relationships/image" Target="media/image96.wmf"/><Relationship Id="rId206" Type="http://schemas.openxmlformats.org/officeDocument/2006/relationships/image" Target="media/image103.wmf"/><Relationship Id="rId248" Type="http://schemas.openxmlformats.org/officeDocument/2006/relationships/oleObject" Target="embeddings/oleObject116.bin"/><Relationship Id="rId12" Type="http://schemas.openxmlformats.org/officeDocument/2006/relationships/oleObject" Target="embeddings/oleObject1.bin"/><Relationship Id="rId108" Type="http://schemas.openxmlformats.org/officeDocument/2006/relationships/image" Target="media/image52.wmf"/><Relationship Id="rId54" Type="http://schemas.openxmlformats.org/officeDocument/2006/relationships/image" Target="media/image25.wmf"/><Relationship Id="rId96" Type="http://schemas.openxmlformats.org/officeDocument/2006/relationships/image" Target="media/image46.wmf"/><Relationship Id="rId161" Type="http://schemas.openxmlformats.org/officeDocument/2006/relationships/image" Target="media/image80.wmf"/><Relationship Id="rId217" Type="http://schemas.openxmlformats.org/officeDocument/2006/relationships/oleObject" Target="embeddings/oleObject101.bin"/><Relationship Id="rId259" Type="http://schemas.openxmlformats.org/officeDocument/2006/relationships/oleObject" Target="embeddings/oleObject121.bin"/><Relationship Id="rId23" Type="http://schemas.openxmlformats.org/officeDocument/2006/relationships/oleObject" Target="embeddings/oleObject6.bin"/><Relationship Id="rId119" Type="http://schemas.openxmlformats.org/officeDocument/2006/relationships/oleObject" Target="embeddings/oleObject54.bin"/><Relationship Id="rId270" Type="http://schemas.openxmlformats.org/officeDocument/2006/relationships/image" Target="media/image135.wmf"/><Relationship Id="rId291" Type="http://schemas.openxmlformats.org/officeDocument/2006/relationships/image" Target="media/image146.png"/><Relationship Id="rId305" Type="http://schemas.openxmlformats.org/officeDocument/2006/relationships/theme" Target="theme/theme1.xml"/><Relationship Id="rId44" Type="http://schemas.openxmlformats.org/officeDocument/2006/relationships/image" Target="media/image20.wmf"/><Relationship Id="rId65" Type="http://schemas.openxmlformats.org/officeDocument/2006/relationships/oleObject" Target="embeddings/oleObject27.bin"/><Relationship Id="rId86" Type="http://schemas.openxmlformats.org/officeDocument/2006/relationships/image" Target="media/image41.wmf"/><Relationship Id="rId130" Type="http://schemas.openxmlformats.org/officeDocument/2006/relationships/oleObject" Target="embeddings/oleObject58.bin"/><Relationship Id="rId151" Type="http://schemas.openxmlformats.org/officeDocument/2006/relationships/image" Target="media/image75.wmf"/><Relationship Id="rId172" Type="http://schemas.openxmlformats.org/officeDocument/2006/relationships/oleObject" Target="embeddings/oleObject79.bin"/><Relationship Id="rId193" Type="http://schemas.openxmlformats.org/officeDocument/2006/relationships/oleObject" Target="embeddings/oleObject89.bin"/><Relationship Id="rId207" Type="http://schemas.openxmlformats.org/officeDocument/2006/relationships/oleObject" Target="embeddings/oleObject96.bin"/><Relationship Id="rId228" Type="http://schemas.openxmlformats.org/officeDocument/2006/relationships/image" Target="media/image114.wmf"/><Relationship Id="rId249" Type="http://schemas.openxmlformats.org/officeDocument/2006/relationships/image" Target="media/image125.wmf"/><Relationship Id="rId13" Type="http://schemas.openxmlformats.org/officeDocument/2006/relationships/image" Target="media/image4.wmf"/><Relationship Id="rId109" Type="http://schemas.openxmlformats.org/officeDocument/2006/relationships/oleObject" Target="embeddings/oleObject49.bin"/><Relationship Id="rId260" Type="http://schemas.openxmlformats.org/officeDocument/2006/relationships/image" Target="media/image131.wmf"/><Relationship Id="rId281" Type="http://schemas.openxmlformats.org/officeDocument/2006/relationships/image" Target="media/image140.wmf"/><Relationship Id="rId34" Type="http://schemas.openxmlformats.org/officeDocument/2006/relationships/image" Target="media/image15.wmf"/><Relationship Id="rId55" Type="http://schemas.openxmlformats.org/officeDocument/2006/relationships/oleObject" Target="embeddings/oleObject22.bin"/><Relationship Id="rId76" Type="http://schemas.openxmlformats.org/officeDocument/2006/relationships/image" Target="media/image36.wmf"/><Relationship Id="rId97" Type="http://schemas.openxmlformats.org/officeDocument/2006/relationships/oleObject" Target="embeddings/oleObject43.bin"/><Relationship Id="rId120" Type="http://schemas.openxmlformats.org/officeDocument/2006/relationships/image" Target="media/image58.png"/><Relationship Id="rId141" Type="http://schemas.openxmlformats.org/officeDocument/2006/relationships/image" Target="media/image70.wmf"/><Relationship Id="rId7" Type="http://schemas.openxmlformats.org/officeDocument/2006/relationships/endnotes" Target="endnotes.xml"/><Relationship Id="rId162" Type="http://schemas.openxmlformats.org/officeDocument/2006/relationships/oleObject" Target="embeddings/oleObject74.bin"/><Relationship Id="rId183" Type="http://schemas.openxmlformats.org/officeDocument/2006/relationships/image" Target="media/image91.jpeg"/><Relationship Id="rId218" Type="http://schemas.openxmlformats.org/officeDocument/2006/relationships/image" Target="media/image109.wmf"/><Relationship Id="rId239" Type="http://schemas.openxmlformats.org/officeDocument/2006/relationships/oleObject" Target="embeddings/oleObject112.bin"/><Relationship Id="rId250" Type="http://schemas.openxmlformats.org/officeDocument/2006/relationships/oleObject" Target="embeddings/oleObject117.bin"/><Relationship Id="rId271" Type="http://schemas.openxmlformats.org/officeDocument/2006/relationships/oleObject" Target="embeddings/oleObject128.bin"/><Relationship Id="rId292" Type="http://schemas.openxmlformats.org/officeDocument/2006/relationships/image" Target="media/image147.png"/><Relationship Id="rId24" Type="http://schemas.openxmlformats.org/officeDocument/2006/relationships/image" Target="media/image10.wmf"/><Relationship Id="rId45" Type="http://schemas.openxmlformats.org/officeDocument/2006/relationships/oleObject" Target="embeddings/oleObject17.bin"/><Relationship Id="rId66" Type="http://schemas.openxmlformats.org/officeDocument/2006/relationships/image" Target="media/image31.wmf"/><Relationship Id="rId87" Type="http://schemas.openxmlformats.org/officeDocument/2006/relationships/oleObject" Target="embeddings/oleObject38.bin"/><Relationship Id="rId110" Type="http://schemas.openxmlformats.org/officeDocument/2006/relationships/image" Target="media/image53.wmf"/><Relationship Id="rId131" Type="http://schemas.openxmlformats.org/officeDocument/2006/relationships/image" Target="media/image65.wmf"/><Relationship Id="rId152" Type="http://schemas.openxmlformats.org/officeDocument/2006/relationships/oleObject" Target="embeddings/oleObject69.bin"/><Relationship Id="rId173" Type="http://schemas.openxmlformats.org/officeDocument/2006/relationships/image" Target="media/image86.wmf"/><Relationship Id="rId194" Type="http://schemas.openxmlformats.org/officeDocument/2006/relationships/image" Target="media/image97.wmf"/><Relationship Id="rId208" Type="http://schemas.openxmlformats.org/officeDocument/2006/relationships/image" Target="media/image104.wmf"/><Relationship Id="rId229" Type="http://schemas.openxmlformats.org/officeDocument/2006/relationships/oleObject" Target="embeddings/oleObject107.bin"/><Relationship Id="rId240" Type="http://schemas.openxmlformats.org/officeDocument/2006/relationships/image" Target="media/image120.wmf"/><Relationship Id="rId261" Type="http://schemas.openxmlformats.org/officeDocument/2006/relationships/oleObject" Target="embeddings/oleObject122.bin"/><Relationship Id="rId14" Type="http://schemas.openxmlformats.org/officeDocument/2006/relationships/oleObject" Target="embeddings/oleObject2.bin"/><Relationship Id="rId35" Type="http://schemas.openxmlformats.org/officeDocument/2006/relationships/oleObject" Target="embeddings/oleObject12.bin"/><Relationship Id="rId56" Type="http://schemas.openxmlformats.org/officeDocument/2006/relationships/image" Target="media/image26.wmf"/><Relationship Id="rId77" Type="http://schemas.openxmlformats.org/officeDocument/2006/relationships/oleObject" Target="embeddings/oleObject33.bin"/><Relationship Id="rId100" Type="http://schemas.openxmlformats.org/officeDocument/2006/relationships/image" Target="media/image48.wmf"/><Relationship Id="rId282" Type="http://schemas.openxmlformats.org/officeDocument/2006/relationships/oleObject" Target="embeddings/oleObject134.bin"/><Relationship Id="rId8" Type="http://schemas.openxmlformats.org/officeDocument/2006/relationships/header" Target="header1.xml"/><Relationship Id="rId98" Type="http://schemas.openxmlformats.org/officeDocument/2006/relationships/image" Target="media/image47.wmf"/><Relationship Id="rId121" Type="http://schemas.openxmlformats.org/officeDocument/2006/relationships/image" Target="media/image59.png"/><Relationship Id="rId142" Type="http://schemas.openxmlformats.org/officeDocument/2006/relationships/oleObject" Target="embeddings/oleObject64.bin"/><Relationship Id="rId163" Type="http://schemas.openxmlformats.org/officeDocument/2006/relationships/image" Target="media/image81.wmf"/><Relationship Id="rId184" Type="http://schemas.openxmlformats.org/officeDocument/2006/relationships/image" Target="media/image92.wmf"/><Relationship Id="rId219" Type="http://schemas.openxmlformats.org/officeDocument/2006/relationships/oleObject" Target="embeddings/oleObject102.bin"/><Relationship Id="rId230" Type="http://schemas.openxmlformats.org/officeDocument/2006/relationships/image" Target="media/image115.wmf"/><Relationship Id="rId251" Type="http://schemas.openxmlformats.org/officeDocument/2006/relationships/image" Target="media/image126.wmf"/><Relationship Id="rId25" Type="http://schemas.openxmlformats.org/officeDocument/2006/relationships/oleObject" Target="embeddings/oleObject7.bin"/><Relationship Id="rId46" Type="http://schemas.openxmlformats.org/officeDocument/2006/relationships/image" Target="media/image21.wmf"/><Relationship Id="rId67" Type="http://schemas.openxmlformats.org/officeDocument/2006/relationships/oleObject" Target="embeddings/oleObject28.bin"/><Relationship Id="rId272" Type="http://schemas.openxmlformats.org/officeDocument/2006/relationships/oleObject" Target="embeddings/oleObject129.bin"/><Relationship Id="rId293" Type="http://schemas.openxmlformats.org/officeDocument/2006/relationships/image" Target="media/image148.png"/><Relationship Id="rId88" Type="http://schemas.openxmlformats.org/officeDocument/2006/relationships/image" Target="media/image42.wmf"/><Relationship Id="rId111" Type="http://schemas.openxmlformats.org/officeDocument/2006/relationships/oleObject" Target="embeddings/oleObject50.bin"/><Relationship Id="rId132" Type="http://schemas.openxmlformats.org/officeDocument/2006/relationships/oleObject" Target="embeddings/oleObject59.bin"/><Relationship Id="rId153" Type="http://schemas.openxmlformats.org/officeDocument/2006/relationships/image" Target="media/image76.wmf"/><Relationship Id="rId174" Type="http://schemas.openxmlformats.org/officeDocument/2006/relationships/oleObject" Target="embeddings/oleObject80.bin"/><Relationship Id="rId195" Type="http://schemas.openxmlformats.org/officeDocument/2006/relationships/oleObject" Target="embeddings/oleObject90.bin"/><Relationship Id="rId209" Type="http://schemas.openxmlformats.org/officeDocument/2006/relationships/oleObject" Target="embeddings/oleObject97.bin"/><Relationship Id="rId220" Type="http://schemas.openxmlformats.org/officeDocument/2006/relationships/image" Target="media/image110.wmf"/><Relationship Id="rId241" Type="http://schemas.openxmlformats.org/officeDocument/2006/relationships/oleObject" Target="embeddings/oleObject113.bin"/><Relationship Id="rId15" Type="http://schemas.openxmlformats.org/officeDocument/2006/relationships/image" Target="media/image5.wmf"/><Relationship Id="rId36" Type="http://schemas.openxmlformats.org/officeDocument/2006/relationships/image" Target="media/image16.wmf"/><Relationship Id="rId57" Type="http://schemas.openxmlformats.org/officeDocument/2006/relationships/oleObject" Target="embeddings/oleObject23.bin"/><Relationship Id="rId262" Type="http://schemas.openxmlformats.org/officeDocument/2006/relationships/image" Target="media/image132.wmf"/><Relationship Id="rId283" Type="http://schemas.openxmlformats.org/officeDocument/2006/relationships/image" Target="media/image141.wmf"/><Relationship Id="rId78" Type="http://schemas.openxmlformats.org/officeDocument/2006/relationships/image" Target="media/image37.wmf"/><Relationship Id="rId99" Type="http://schemas.openxmlformats.org/officeDocument/2006/relationships/oleObject" Target="embeddings/oleObject44.bin"/><Relationship Id="rId101" Type="http://schemas.openxmlformats.org/officeDocument/2006/relationships/oleObject" Target="embeddings/oleObject45.bin"/><Relationship Id="rId122" Type="http://schemas.openxmlformats.org/officeDocument/2006/relationships/image" Target="media/image60.png"/><Relationship Id="rId143" Type="http://schemas.openxmlformats.org/officeDocument/2006/relationships/image" Target="media/image71.wmf"/><Relationship Id="rId164" Type="http://schemas.openxmlformats.org/officeDocument/2006/relationships/oleObject" Target="embeddings/oleObject75.bin"/><Relationship Id="rId185" Type="http://schemas.openxmlformats.org/officeDocument/2006/relationships/oleObject" Target="embeddings/oleObject85.bin"/><Relationship Id="rId9" Type="http://schemas.openxmlformats.org/officeDocument/2006/relationships/image" Target="media/image1.png"/><Relationship Id="rId210" Type="http://schemas.openxmlformats.org/officeDocument/2006/relationships/image" Target="media/image105.wmf"/><Relationship Id="rId26" Type="http://schemas.openxmlformats.org/officeDocument/2006/relationships/image" Target="media/image11.wmf"/><Relationship Id="rId231" Type="http://schemas.openxmlformats.org/officeDocument/2006/relationships/oleObject" Target="embeddings/oleObject108.bin"/><Relationship Id="rId252" Type="http://schemas.openxmlformats.org/officeDocument/2006/relationships/oleObject" Target="embeddings/oleObject118.bin"/><Relationship Id="rId273" Type="http://schemas.openxmlformats.org/officeDocument/2006/relationships/image" Target="media/image136.wmf"/><Relationship Id="rId294" Type="http://schemas.openxmlformats.org/officeDocument/2006/relationships/image" Target="media/image149.png"/><Relationship Id="rId47" Type="http://schemas.openxmlformats.org/officeDocument/2006/relationships/oleObject" Target="embeddings/oleObject18.bin"/><Relationship Id="rId68" Type="http://schemas.openxmlformats.org/officeDocument/2006/relationships/image" Target="media/image32.wmf"/><Relationship Id="rId89" Type="http://schemas.openxmlformats.org/officeDocument/2006/relationships/oleObject" Target="embeddings/oleObject39.bin"/><Relationship Id="rId112" Type="http://schemas.openxmlformats.org/officeDocument/2006/relationships/image" Target="media/image54.wmf"/><Relationship Id="rId133" Type="http://schemas.openxmlformats.org/officeDocument/2006/relationships/image" Target="media/image66.wmf"/><Relationship Id="rId154" Type="http://schemas.openxmlformats.org/officeDocument/2006/relationships/oleObject" Target="embeddings/oleObject70.bin"/><Relationship Id="rId175" Type="http://schemas.openxmlformats.org/officeDocument/2006/relationships/image" Target="media/image87.wmf"/><Relationship Id="rId196" Type="http://schemas.openxmlformats.org/officeDocument/2006/relationships/image" Target="media/image98.wmf"/><Relationship Id="rId200" Type="http://schemas.openxmlformats.org/officeDocument/2006/relationships/image" Target="media/image100.wmf"/><Relationship Id="rId16" Type="http://schemas.openxmlformats.org/officeDocument/2006/relationships/oleObject" Target="embeddings/oleObject3.bin"/><Relationship Id="rId221" Type="http://schemas.openxmlformats.org/officeDocument/2006/relationships/oleObject" Target="embeddings/oleObject103.bin"/><Relationship Id="rId242" Type="http://schemas.openxmlformats.org/officeDocument/2006/relationships/image" Target="media/image121.jpeg"/><Relationship Id="rId263" Type="http://schemas.openxmlformats.org/officeDocument/2006/relationships/oleObject" Target="embeddings/oleObject123.bin"/><Relationship Id="rId284" Type="http://schemas.openxmlformats.org/officeDocument/2006/relationships/oleObject" Target="embeddings/oleObject135.bin"/><Relationship Id="rId37" Type="http://schemas.openxmlformats.org/officeDocument/2006/relationships/oleObject" Target="embeddings/oleObject13.bin"/><Relationship Id="rId58" Type="http://schemas.openxmlformats.org/officeDocument/2006/relationships/image" Target="media/image27.wmf"/><Relationship Id="rId79" Type="http://schemas.openxmlformats.org/officeDocument/2006/relationships/oleObject" Target="embeddings/oleObject34.bin"/><Relationship Id="rId102" Type="http://schemas.openxmlformats.org/officeDocument/2006/relationships/image" Target="media/image49.wmf"/><Relationship Id="rId123" Type="http://schemas.openxmlformats.org/officeDocument/2006/relationships/image" Target="media/image61.wmf"/><Relationship Id="rId144" Type="http://schemas.openxmlformats.org/officeDocument/2006/relationships/oleObject" Target="embeddings/oleObject65.bin"/><Relationship Id="rId90" Type="http://schemas.openxmlformats.org/officeDocument/2006/relationships/image" Target="media/image43.wmf"/><Relationship Id="rId165" Type="http://schemas.openxmlformats.org/officeDocument/2006/relationships/image" Target="media/image82.wmf"/><Relationship Id="rId186" Type="http://schemas.openxmlformats.org/officeDocument/2006/relationships/image" Target="media/image93.wmf"/><Relationship Id="rId211" Type="http://schemas.openxmlformats.org/officeDocument/2006/relationships/oleObject" Target="embeddings/oleObject98.bin"/><Relationship Id="rId232" Type="http://schemas.openxmlformats.org/officeDocument/2006/relationships/image" Target="media/image116.wmf"/><Relationship Id="rId253" Type="http://schemas.openxmlformats.org/officeDocument/2006/relationships/image" Target="media/image127.jpeg"/><Relationship Id="rId274" Type="http://schemas.openxmlformats.org/officeDocument/2006/relationships/oleObject" Target="embeddings/oleObject130.bin"/><Relationship Id="rId295" Type="http://schemas.openxmlformats.org/officeDocument/2006/relationships/image" Target="media/image150.png"/><Relationship Id="rId27" Type="http://schemas.openxmlformats.org/officeDocument/2006/relationships/oleObject" Target="embeddings/oleObject8.bin"/><Relationship Id="rId48" Type="http://schemas.openxmlformats.org/officeDocument/2006/relationships/image" Target="media/image22.wmf"/><Relationship Id="rId69" Type="http://schemas.openxmlformats.org/officeDocument/2006/relationships/oleObject" Target="embeddings/oleObject29.bin"/><Relationship Id="rId113" Type="http://schemas.openxmlformats.org/officeDocument/2006/relationships/oleObject" Target="embeddings/oleObject51.bin"/><Relationship Id="rId134" Type="http://schemas.openxmlformats.org/officeDocument/2006/relationships/oleObject" Target="embeddings/oleObject60.bin"/><Relationship Id="rId80" Type="http://schemas.openxmlformats.org/officeDocument/2006/relationships/image" Target="media/image38.wmf"/><Relationship Id="rId155" Type="http://schemas.openxmlformats.org/officeDocument/2006/relationships/image" Target="media/image77.wmf"/><Relationship Id="rId176" Type="http://schemas.openxmlformats.org/officeDocument/2006/relationships/oleObject" Target="embeddings/oleObject81.bin"/><Relationship Id="rId197" Type="http://schemas.openxmlformats.org/officeDocument/2006/relationships/oleObject" Target="embeddings/oleObject91.bin"/><Relationship Id="rId201" Type="http://schemas.openxmlformats.org/officeDocument/2006/relationships/oleObject" Target="embeddings/oleObject93.bin"/><Relationship Id="rId222" Type="http://schemas.openxmlformats.org/officeDocument/2006/relationships/image" Target="media/image111.wmf"/><Relationship Id="rId243" Type="http://schemas.openxmlformats.org/officeDocument/2006/relationships/image" Target="media/image122.wmf"/><Relationship Id="rId264" Type="http://schemas.openxmlformats.org/officeDocument/2006/relationships/image" Target="media/image133.wmf"/><Relationship Id="rId285" Type="http://schemas.openxmlformats.org/officeDocument/2006/relationships/image" Target="media/image142.wmf"/><Relationship Id="rId17" Type="http://schemas.openxmlformats.org/officeDocument/2006/relationships/image" Target="media/image6.png"/><Relationship Id="rId38" Type="http://schemas.openxmlformats.org/officeDocument/2006/relationships/image" Target="media/image17.wmf"/><Relationship Id="rId59" Type="http://schemas.openxmlformats.org/officeDocument/2006/relationships/oleObject" Target="embeddings/oleObject24.bin"/><Relationship Id="rId103" Type="http://schemas.openxmlformats.org/officeDocument/2006/relationships/oleObject" Target="embeddings/oleObject46.bin"/><Relationship Id="rId124" Type="http://schemas.openxmlformats.org/officeDocument/2006/relationships/oleObject" Target="embeddings/oleObject55.bin"/><Relationship Id="rId70" Type="http://schemas.openxmlformats.org/officeDocument/2006/relationships/image" Target="media/image33.wmf"/><Relationship Id="rId91" Type="http://schemas.openxmlformats.org/officeDocument/2006/relationships/oleObject" Target="embeddings/oleObject40.bin"/><Relationship Id="rId145" Type="http://schemas.openxmlformats.org/officeDocument/2006/relationships/image" Target="media/image72.wmf"/><Relationship Id="rId166" Type="http://schemas.openxmlformats.org/officeDocument/2006/relationships/oleObject" Target="embeddings/oleObject76.bin"/><Relationship Id="rId187" Type="http://schemas.openxmlformats.org/officeDocument/2006/relationships/oleObject" Target="embeddings/oleObject86.bin"/><Relationship Id="rId1" Type="http://schemas.openxmlformats.org/officeDocument/2006/relationships/customXml" Target="../customXml/item1.xml"/><Relationship Id="rId212" Type="http://schemas.openxmlformats.org/officeDocument/2006/relationships/image" Target="media/image106.wmf"/><Relationship Id="rId233" Type="http://schemas.openxmlformats.org/officeDocument/2006/relationships/oleObject" Target="embeddings/oleObject109.bin"/><Relationship Id="rId254" Type="http://schemas.openxmlformats.org/officeDocument/2006/relationships/image" Target="media/image128.wmf"/><Relationship Id="rId28" Type="http://schemas.openxmlformats.org/officeDocument/2006/relationships/image" Target="media/image12.wmf"/><Relationship Id="rId49" Type="http://schemas.openxmlformats.org/officeDocument/2006/relationships/oleObject" Target="embeddings/oleObject19.bin"/><Relationship Id="rId114" Type="http://schemas.openxmlformats.org/officeDocument/2006/relationships/image" Target="media/image55.wmf"/><Relationship Id="rId275" Type="http://schemas.openxmlformats.org/officeDocument/2006/relationships/image" Target="media/image137.wmf"/><Relationship Id="rId296" Type="http://schemas.openxmlformats.org/officeDocument/2006/relationships/image" Target="media/image151.png"/><Relationship Id="rId300" Type="http://schemas.openxmlformats.org/officeDocument/2006/relationships/image" Target="media/image155.png"/><Relationship Id="rId60" Type="http://schemas.openxmlformats.org/officeDocument/2006/relationships/image" Target="media/image28.wmf"/><Relationship Id="rId81" Type="http://schemas.openxmlformats.org/officeDocument/2006/relationships/oleObject" Target="embeddings/oleObject35.bin"/><Relationship Id="rId135" Type="http://schemas.openxmlformats.org/officeDocument/2006/relationships/image" Target="media/image67.wmf"/><Relationship Id="rId156" Type="http://schemas.openxmlformats.org/officeDocument/2006/relationships/oleObject" Target="embeddings/oleObject71.bin"/><Relationship Id="rId177" Type="http://schemas.openxmlformats.org/officeDocument/2006/relationships/image" Target="media/image88.wmf"/><Relationship Id="rId198" Type="http://schemas.openxmlformats.org/officeDocument/2006/relationships/image" Target="media/image99.wmf"/><Relationship Id="rId202" Type="http://schemas.openxmlformats.org/officeDocument/2006/relationships/image" Target="media/image101.wmf"/><Relationship Id="rId223" Type="http://schemas.openxmlformats.org/officeDocument/2006/relationships/oleObject" Target="embeddings/oleObject104.bin"/><Relationship Id="rId244" Type="http://schemas.openxmlformats.org/officeDocument/2006/relationships/oleObject" Target="embeddings/oleObject114.bin"/><Relationship Id="rId18" Type="http://schemas.openxmlformats.org/officeDocument/2006/relationships/image" Target="media/image7.wmf"/><Relationship Id="rId39" Type="http://schemas.openxmlformats.org/officeDocument/2006/relationships/oleObject" Target="embeddings/oleObject14.bin"/><Relationship Id="rId265" Type="http://schemas.openxmlformats.org/officeDocument/2006/relationships/oleObject" Target="embeddings/oleObject124.bin"/><Relationship Id="rId286" Type="http://schemas.openxmlformats.org/officeDocument/2006/relationships/oleObject" Target="embeddings/oleObject136.bin"/><Relationship Id="rId50" Type="http://schemas.openxmlformats.org/officeDocument/2006/relationships/image" Target="media/image23.wmf"/><Relationship Id="rId104" Type="http://schemas.openxmlformats.org/officeDocument/2006/relationships/image" Target="media/image50.wmf"/><Relationship Id="rId125" Type="http://schemas.openxmlformats.org/officeDocument/2006/relationships/image" Target="media/image62.wmf"/><Relationship Id="rId146" Type="http://schemas.openxmlformats.org/officeDocument/2006/relationships/oleObject" Target="embeddings/oleObject66.bin"/><Relationship Id="rId167" Type="http://schemas.openxmlformats.org/officeDocument/2006/relationships/image" Target="media/image83.wmf"/><Relationship Id="rId188" Type="http://schemas.openxmlformats.org/officeDocument/2006/relationships/image" Target="media/image94.wmf"/><Relationship Id="rId71" Type="http://schemas.openxmlformats.org/officeDocument/2006/relationships/oleObject" Target="embeddings/oleObject30.bin"/><Relationship Id="rId92" Type="http://schemas.openxmlformats.org/officeDocument/2006/relationships/image" Target="media/image44.wmf"/><Relationship Id="rId213" Type="http://schemas.openxmlformats.org/officeDocument/2006/relationships/oleObject" Target="embeddings/oleObject99.bin"/><Relationship Id="rId234" Type="http://schemas.openxmlformats.org/officeDocument/2006/relationships/image" Target="media/image117.wmf"/><Relationship Id="rId2" Type="http://schemas.openxmlformats.org/officeDocument/2006/relationships/numbering" Target="numbering.xml"/><Relationship Id="rId29" Type="http://schemas.openxmlformats.org/officeDocument/2006/relationships/oleObject" Target="embeddings/oleObject9.bin"/><Relationship Id="rId255" Type="http://schemas.openxmlformats.org/officeDocument/2006/relationships/oleObject" Target="embeddings/oleObject119.bin"/><Relationship Id="rId276" Type="http://schemas.openxmlformats.org/officeDocument/2006/relationships/oleObject" Target="embeddings/oleObject131.bin"/><Relationship Id="rId297" Type="http://schemas.openxmlformats.org/officeDocument/2006/relationships/image" Target="media/image152.png"/><Relationship Id="rId40" Type="http://schemas.openxmlformats.org/officeDocument/2006/relationships/image" Target="media/image18.wmf"/><Relationship Id="rId115" Type="http://schemas.openxmlformats.org/officeDocument/2006/relationships/oleObject" Target="embeddings/oleObject52.bin"/><Relationship Id="rId136" Type="http://schemas.openxmlformats.org/officeDocument/2006/relationships/oleObject" Target="embeddings/oleObject61.bin"/><Relationship Id="rId157" Type="http://schemas.openxmlformats.org/officeDocument/2006/relationships/image" Target="media/image78.wmf"/><Relationship Id="rId178" Type="http://schemas.openxmlformats.org/officeDocument/2006/relationships/oleObject" Target="embeddings/oleObject82.bin"/><Relationship Id="rId301" Type="http://schemas.openxmlformats.org/officeDocument/2006/relationships/hyperlink" Target="https://research-journal.org/technical/vliyanie-preobrazovatelya-chastoty-na-koefficient-poleznogo-dejstviya-asinxronnogo-dvigatelya/" TargetMode="External"/><Relationship Id="rId61" Type="http://schemas.openxmlformats.org/officeDocument/2006/relationships/oleObject" Target="embeddings/oleObject25.bin"/><Relationship Id="rId82" Type="http://schemas.openxmlformats.org/officeDocument/2006/relationships/image" Target="media/image39.wmf"/><Relationship Id="rId199" Type="http://schemas.openxmlformats.org/officeDocument/2006/relationships/oleObject" Target="embeddings/oleObject92.bin"/><Relationship Id="rId203" Type="http://schemas.openxmlformats.org/officeDocument/2006/relationships/oleObject" Target="embeddings/oleObject94.bin"/><Relationship Id="rId19" Type="http://schemas.openxmlformats.org/officeDocument/2006/relationships/oleObject" Target="embeddings/oleObject4.bin"/><Relationship Id="rId224" Type="http://schemas.openxmlformats.org/officeDocument/2006/relationships/image" Target="media/image112.wmf"/><Relationship Id="rId245" Type="http://schemas.openxmlformats.org/officeDocument/2006/relationships/image" Target="media/image123.wmf"/><Relationship Id="rId266" Type="http://schemas.openxmlformats.org/officeDocument/2006/relationships/oleObject" Target="embeddings/oleObject125.bin"/><Relationship Id="rId287" Type="http://schemas.openxmlformats.org/officeDocument/2006/relationships/image" Target="media/image143.wmf"/><Relationship Id="rId30" Type="http://schemas.openxmlformats.org/officeDocument/2006/relationships/image" Target="media/image13.wmf"/><Relationship Id="rId105" Type="http://schemas.openxmlformats.org/officeDocument/2006/relationships/oleObject" Target="embeddings/oleObject47.bin"/><Relationship Id="rId126" Type="http://schemas.openxmlformats.org/officeDocument/2006/relationships/oleObject" Target="embeddings/oleObject56.bin"/><Relationship Id="rId147" Type="http://schemas.openxmlformats.org/officeDocument/2006/relationships/image" Target="media/image73.wmf"/><Relationship Id="rId168" Type="http://schemas.openxmlformats.org/officeDocument/2006/relationships/oleObject" Target="embeddings/oleObject77.bin"/><Relationship Id="rId51" Type="http://schemas.openxmlformats.org/officeDocument/2006/relationships/oleObject" Target="embeddings/oleObject20.bin"/><Relationship Id="rId72" Type="http://schemas.openxmlformats.org/officeDocument/2006/relationships/image" Target="media/image34.wmf"/><Relationship Id="rId93" Type="http://schemas.openxmlformats.org/officeDocument/2006/relationships/oleObject" Target="embeddings/oleObject41.bin"/><Relationship Id="rId189" Type="http://schemas.openxmlformats.org/officeDocument/2006/relationships/oleObject" Target="embeddings/oleObject87.bin"/><Relationship Id="rId3" Type="http://schemas.openxmlformats.org/officeDocument/2006/relationships/styles" Target="styles.xml"/><Relationship Id="rId214" Type="http://schemas.openxmlformats.org/officeDocument/2006/relationships/image" Target="media/image107.wmf"/><Relationship Id="rId235" Type="http://schemas.openxmlformats.org/officeDocument/2006/relationships/oleObject" Target="embeddings/oleObject110.bin"/><Relationship Id="rId256" Type="http://schemas.openxmlformats.org/officeDocument/2006/relationships/image" Target="media/image129.wmf"/><Relationship Id="rId277" Type="http://schemas.openxmlformats.org/officeDocument/2006/relationships/image" Target="media/image138.wmf"/><Relationship Id="rId298" Type="http://schemas.openxmlformats.org/officeDocument/2006/relationships/image" Target="media/image153.png"/><Relationship Id="rId116" Type="http://schemas.openxmlformats.org/officeDocument/2006/relationships/image" Target="media/image56.wmf"/><Relationship Id="rId137" Type="http://schemas.openxmlformats.org/officeDocument/2006/relationships/image" Target="media/image68.wmf"/><Relationship Id="rId158" Type="http://schemas.openxmlformats.org/officeDocument/2006/relationships/oleObject" Target="embeddings/oleObject72.bin"/><Relationship Id="rId302" Type="http://schemas.openxmlformats.org/officeDocument/2006/relationships/header" Target="header2.xml"/><Relationship Id="rId20" Type="http://schemas.openxmlformats.org/officeDocument/2006/relationships/image" Target="media/image8.wmf"/><Relationship Id="rId41" Type="http://schemas.openxmlformats.org/officeDocument/2006/relationships/oleObject" Target="embeddings/oleObject15.bin"/><Relationship Id="rId62" Type="http://schemas.openxmlformats.org/officeDocument/2006/relationships/image" Target="media/image29.wmf"/><Relationship Id="rId83" Type="http://schemas.openxmlformats.org/officeDocument/2006/relationships/oleObject" Target="embeddings/oleObject36.bin"/><Relationship Id="rId179" Type="http://schemas.openxmlformats.org/officeDocument/2006/relationships/image" Target="media/image89.wmf"/><Relationship Id="rId190" Type="http://schemas.openxmlformats.org/officeDocument/2006/relationships/image" Target="media/image95.wmf"/><Relationship Id="rId204" Type="http://schemas.openxmlformats.org/officeDocument/2006/relationships/image" Target="media/image102.wmf"/><Relationship Id="rId225" Type="http://schemas.openxmlformats.org/officeDocument/2006/relationships/oleObject" Target="embeddings/oleObject105.bin"/><Relationship Id="rId246" Type="http://schemas.openxmlformats.org/officeDocument/2006/relationships/oleObject" Target="embeddings/oleObject115.bin"/><Relationship Id="rId267" Type="http://schemas.openxmlformats.org/officeDocument/2006/relationships/oleObject" Target="embeddings/oleObject126.bin"/><Relationship Id="rId288" Type="http://schemas.openxmlformats.org/officeDocument/2006/relationships/oleObject" Target="embeddings/oleObject137.bin"/><Relationship Id="rId106" Type="http://schemas.openxmlformats.org/officeDocument/2006/relationships/image" Target="media/image51.wmf"/><Relationship Id="rId127" Type="http://schemas.openxmlformats.org/officeDocument/2006/relationships/image" Target="media/image63.wmf"/><Relationship Id="rId10" Type="http://schemas.openxmlformats.org/officeDocument/2006/relationships/image" Target="media/image2.png"/><Relationship Id="rId31" Type="http://schemas.openxmlformats.org/officeDocument/2006/relationships/oleObject" Target="embeddings/oleObject10.bin"/><Relationship Id="rId52" Type="http://schemas.openxmlformats.org/officeDocument/2006/relationships/image" Target="media/image24.wmf"/><Relationship Id="rId73" Type="http://schemas.openxmlformats.org/officeDocument/2006/relationships/oleObject" Target="embeddings/oleObject31.bin"/><Relationship Id="rId94" Type="http://schemas.openxmlformats.org/officeDocument/2006/relationships/image" Target="media/image45.wmf"/><Relationship Id="rId148" Type="http://schemas.openxmlformats.org/officeDocument/2006/relationships/oleObject" Target="embeddings/oleObject67.bin"/><Relationship Id="rId169" Type="http://schemas.openxmlformats.org/officeDocument/2006/relationships/image" Target="media/image84.wmf"/><Relationship Id="rId4" Type="http://schemas.openxmlformats.org/officeDocument/2006/relationships/settings" Target="settings.xml"/><Relationship Id="rId180" Type="http://schemas.openxmlformats.org/officeDocument/2006/relationships/oleObject" Target="embeddings/oleObject83.bin"/><Relationship Id="rId215" Type="http://schemas.openxmlformats.org/officeDocument/2006/relationships/oleObject" Target="embeddings/oleObject100.bin"/><Relationship Id="rId236" Type="http://schemas.openxmlformats.org/officeDocument/2006/relationships/image" Target="media/image118.wmf"/><Relationship Id="rId257" Type="http://schemas.openxmlformats.org/officeDocument/2006/relationships/oleObject" Target="embeddings/oleObject120.bin"/><Relationship Id="rId278" Type="http://schemas.openxmlformats.org/officeDocument/2006/relationships/oleObject" Target="embeddings/oleObject132.bin"/><Relationship Id="rId303" Type="http://schemas.openxmlformats.org/officeDocument/2006/relationships/header" Target="header3.xml"/><Relationship Id="rId42" Type="http://schemas.openxmlformats.org/officeDocument/2006/relationships/image" Target="media/image19.wmf"/><Relationship Id="rId84" Type="http://schemas.openxmlformats.org/officeDocument/2006/relationships/image" Target="media/image40.wmf"/><Relationship Id="rId138" Type="http://schemas.openxmlformats.org/officeDocument/2006/relationships/oleObject" Target="embeddings/oleObject62.bin"/><Relationship Id="rId191" Type="http://schemas.openxmlformats.org/officeDocument/2006/relationships/oleObject" Target="embeddings/oleObject88.bin"/><Relationship Id="rId205" Type="http://schemas.openxmlformats.org/officeDocument/2006/relationships/oleObject" Target="embeddings/oleObject95.bin"/><Relationship Id="rId247" Type="http://schemas.openxmlformats.org/officeDocument/2006/relationships/image" Target="media/image124.wmf"/><Relationship Id="rId107" Type="http://schemas.openxmlformats.org/officeDocument/2006/relationships/oleObject" Target="embeddings/oleObject48.bin"/><Relationship Id="rId289" Type="http://schemas.openxmlformats.org/officeDocument/2006/relationships/image" Target="media/image144.jpeg"/><Relationship Id="rId11" Type="http://schemas.openxmlformats.org/officeDocument/2006/relationships/image" Target="media/image3.wmf"/><Relationship Id="rId53" Type="http://schemas.openxmlformats.org/officeDocument/2006/relationships/oleObject" Target="embeddings/oleObject21.bin"/><Relationship Id="rId149" Type="http://schemas.openxmlformats.org/officeDocument/2006/relationships/image" Target="media/image74.wmf"/><Relationship Id="rId95" Type="http://schemas.openxmlformats.org/officeDocument/2006/relationships/oleObject" Target="embeddings/oleObject42.bin"/><Relationship Id="rId160" Type="http://schemas.openxmlformats.org/officeDocument/2006/relationships/oleObject" Target="embeddings/oleObject73.bin"/><Relationship Id="rId216" Type="http://schemas.openxmlformats.org/officeDocument/2006/relationships/image" Target="media/image108.wmf"/><Relationship Id="rId258" Type="http://schemas.openxmlformats.org/officeDocument/2006/relationships/image" Target="media/image130.wmf"/><Relationship Id="rId22" Type="http://schemas.openxmlformats.org/officeDocument/2006/relationships/image" Target="media/image9.wmf"/><Relationship Id="rId64" Type="http://schemas.openxmlformats.org/officeDocument/2006/relationships/image" Target="media/image30.wmf"/><Relationship Id="rId118" Type="http://schemas.openxmlformats.org/officeDocument/2006/relationships/image" Target="media/image57.wmf"/><Relationship Id="rId171" Type="http://schemas.openxmlformats.org/officeDocument/2006/relationships/image" Target="media/image85.wmf"/><Relationship Id="rId227" Type="http://schemas.openxmlformats.org/officeDocument/2006/relationships/oleObject" Target="embeddings/oleObject106.bin"/><Relationship Id="rId269" Type="http://schemas.openxmlformats.org/officeDocument/2006/relationships/oleObject" Target="embeddings/oleObject127.bin"/><Relationship Id="rId33" Type="http://schemas.openxmlformats.org/officeDocument/2006/relationships/oleObject" Target="embeddings/oleObject11.bin"/><Relationship Id="rId129" Type="http://schemas.openxmlformats.org/officeDocument/2006/relationships/image" Target="media/image64.wmf"/><Relationship Id="rId280" Type="http://schemas.openxmlformats.org/officeDocument/2006/relationships/oleObject" Target="embeddings/oleObject133.bin"/><Relationship Id="rId75" Type="http://schemas.openxmlformats.org/officeDocument/2006/relationships/oleObject" Target="embeddings/oleObject32.bin"/><Relationship Id="rId140" Type="http://schemas.openxmlformats.org/officeDocument/2006/relationships/oleObject" Target="embeddings/oleObject63.bin"/><Relationship Id="rId182" Type="http://schemas.openxmlformats.org/officeDocument/2006/relationships/oleObject" Target="embeddings/oleObject84.bin"/><Relationship Id="rId6" Type="http://schemas.openxmlformats.org/officeDocument/2006/relationships/footnotes" Target="footnotes.xml"/><Relationship Id="rId238" Type="http://schemas.openxmlformats.org/officeDocument/2006/relationships/image" Target="media/image119.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C42ADA6-C328-4AA5-9BBF-8DF2D8623A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95</Pages>
  <Words>16124</Words>
  <Characters>91909</Characters>
  <Application>Microsoft Office Word</Application>
  <DocSecurity>0</DocSecurity>
  <Lines>765</Lines>
  <Paragraphs>215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107818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Ivan Stasyuk</dc:creator>
  <cp:keywords/>
  <dc:description/>
  <cp:lastModifiedBy>Ivan Stasyuk</cp:lastModifiedBy>
  <cp:revision>5</cp:revision>
  <dcterms:created xsi:type="dcterms:W3CDTF">2018-12-17T18:01:00Z</dcterms:created>
  <dcterms:modified xsi:type="dcterms:W3CDTF">2018-12-17T18:16:00Z</dcterms:modified>
</cp:coreProperties>
</file>