
<file path=[Content_Types].xml><?xml version="1.0" encoding="utf-8"?>
<Types xmlns="http://schemas.openxmlformats.org/package/2006/content-types">
  <Default Extension="bin" ContentType="application/vnd.openxmlformats-officedocument.oleObject"/>
  <Default Extension="png" ContentType="image/png"/>
  <Default Extension="wmf" ContentType="image/x-wmf"/>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504D7" w:rsidRPr="00D7650F" w:rsidRDefault="005504D7" w:rsidP="005504D7">
      <w:pPr>
        <w:spacing w:line="26" w:lineRule="atLeast"/>
        <w:ind w:firstLine="0"/>
        <w:jc w:val="center"/>
        <w:rPr>
          <w:b/>
          <w:bCs/>
          <w:szCs w:val="28"/>
        </w:rPr>
      </w:pPr>
      <w:r w:rsidRPr="00D7650F">
        <w:rPr>
          <w:b/>
          <w:bCs/>
          <w:szCs w:val="28"/>
        </w:rPr>
        <w:t>НАЦІОНАЛЬНИЙ ТЕХНІЧНИЙ УНІВЕРСИТЕТ УКРАЇНИ</w:t>
      </w:r>
    </w:p>
    <w:p w:rsidR="005504D7" w:rsidRPr="00D7650F" w:rsidRDefault="005504D7" w:rsidP="005504D7">
      <w:pPr>
        <w:spacing w:line="26" w:lineRule="atLeast"/>
        <w:ind w:firstLine="0"/>
        <w:jc w:val="center"/>
        <w:rPr>
          <w:b/>
          <w:bCs/>
          <w:szCs w:val="28"/>
        </w:rPr>
      </w:pPr>
      <w:r w:rsidRPr="00D7650F">
        <w:rPr>
          <w:b/>
          <w:bCs/>
          <w:szCs w:val="28"/>
        </w:rPr>
        <w:t>«КИЇВСЬКИЙ ПОЛІТЕХНІЧНИЙ ІНСТИТУТ</w:t>
      </w:r>
      <w:r w:rsidRPr="00D7650F">
        <w:rPr>
          <w:b/>
          <w:bCs/>
          <w:szCs w:val="28"/>
        </w:rPr>
        <w:br/>
        <w:t>імені ІГОРЯ СІКОРСЬКОГО»</w:t>
      </w:r>
    </w:p>
    <w:p w:rsidR="005504D7" w:rsidRDefault="005504D7" w:rsidP="005504D7">
      <w:pPr>
        <w:tabs>
          <w:tab w:val="left" w:leader="underscore" w:pos="9356"/>
        </w:tabs>
        <w:spacing w:before="120" w:line="26" w:lineRule="atLeast"/>
        <w:ind w:firstLine="0"/>
        <w:jc w:val="center"/>
        <w:rPr>
          <w:b/>
          <w:bCs/>
        </w:rPr>
      </w:pPr>
      <w:r>
        <w:rPr>
          <w:b/>
          <w:bCs/>
        </w:rPr>
        <w:t>Хіміко-технологічний факуль тет</w:t>
      </w:r>
    </w:p>
    <w:p w:rsidR="005504D7" w:rsidRDefault="005504D7" w:rsidP="005504D7">
      <w:pPr>
        <w:spacing w:after="120" w:line="26" w:lineRule="atLeast"/>
        <w:ind w:firstLine="0"/>
        <w:jc w:val="center"/>
        <w:rPr>
          <w:b/>
          <w:bCs/>
        </w:rPr>
      </w:pPr>
      <w:r>
        <w:rPr>
          <w:b/>
          <w:bCs/>
        </w:rPr>
        <w:t>Кафедра кібернетики хіміко-технологічних процесів</w:t>
      </w:r>
    </w:p>
    <w:p w:rsidR="005504D7" w:rsidRDefault="005504D7" w:rsidP="005504D7">
      <w:pPr>
        <w:spacing w:before="120" w:line="26" w:lineRule="atLeast"/>
        <w:ind w:left="5387" w:firstLine="0"/>
        <w:jc w:val="left"/>
        <w:rPr>
          <w:bCs/>
        </w:rPr>
      </w:pPr>
    </w:p>
    <w:tbl>
      <w:tblPr>
        <w:tblW w:w="0" w:type="auto"/>
        <w:tblLook w:val="04A0" w:firstRow="1" w:lastRow="0" w:firstColumn="1" w:lastColumn="0" w:noHBand="0" w:noVBand="1"/>
      </w:tblPr>
      <w:tblGrid>
        <w:gridCol w:w="5353"/>
        <w:gridCol w:w="3763"/>
      </w:tblGrid>
      <w:tr w:rsidR="005504D7" w:rsidTr="005504D7">
        <w:trPr>
          <w:trHeight w:val="1659"/>
        </w:trPr>
        <w:tc>
          <w:tcPr>
            <w:tcW w:w="5353" w:type="dxa"/>
          </w:tcPr>
          <w:p w:rsidR="005504D7" w:rsidRDefault="005504D7" w:rsidP="005504D7">
            <w:pPr>
              <w:tabs>
                <w:tab w:val="left" w:leader="underscore" w:pos="9631"/>
              </w:tabs>
              <w:spacing w:line="26" w:lineRule="atLeast"/>
              <w:ind w:firstLine="0"/>
              <w:jc w:val="left"/>
              <w:rPr>
                <w:bCs/>
              </w:rPr>
            </w:pPr>
            <w:r>
              <w:rPr>
                <w:bCs/>
              </w:rPr>
              <w:t>«На правах рукопису»</w:t>
            </w:r>
          </w:p>
          <w:p w:rsidR="005504D7" w:rsidRDefault="005504D7" w:rsidP="005504D7">
            <w:pPr>
              <w:tabs>
                <w:tab w:val="left" w:leader="underscore" w:pos="9631"/>
              </w:tabs>
              <w:spacing w:line="26" w:lineRule="atLeast"/>
              <w:ind w:firstLine="0"/>
              <w:jc w:val="left"/>
              <w:rPr>
                <w:bCs/>
              </w:rPr>
            </w:pPr>
            <w:r>
              <w:rPr>
                <w:bCs/>
              </w:rPr>
              <w:t>УДК ______________</w:t>
            </w:r>
          </w:p>
        </w:tc>
        <w:tc>
          <w:tcPr>
            <w:tcW w:w="3763" w:type="dxa"/>
          </w:tcPr>
          <w:p w:rsidR="005504D7" w:rsidRPr="00276B74" w:rsidRDefault="005504D7" w:rsidP="005504D7">
            <w:pPr>
              <w:spacing w:before="120" w:line="26" w:lineRule="atLeast"/>
              <w:ind w:left="62" w:firstLine="0"/>
              <w:jc w:val="left"/>
              <w:rPr>
                <w:sz w:val="24"/>
              </w:rPr>
            </w:pPr>
            <w:r w:rsidRPr="00276B74">
              <w:rPr>
                <w:sz w:val="24"/>
              </w:rPr>
              <w:t>«До захисту допущено»</w:t>
            </w:r>
          </w:p>
          <w:p w:rsidR="005504D7" w:rsidRPr="00276B74" w:rsidRDefault="005504D7" w:rsidP="005504D7">
            <w:pPr>
              <w:spacing w:before="120" w:line="26" w:lineRule="atLeast"/>
              <w:ind w:left="62" w:firstLine="0"/>
              <w:jc w:val="left"/>
              <w:rPr>
                <w:bCs/>
                <w:sz w:val="24"/>
              </w:rPr>
            </w:pPr>
            <w:r>
              <w:rPr>
                <w:bCs/>
                <w:sz w:val="24"/>
              </w:rPr>
              <w:t>В.о. з</w:t>
            </w:r>
            <w:r w:rsidRPr="00276B74">
              <w:rPr>
                <w:bCs/>
                <w:sz w:val="24"/>
              </w:rPr>
              <w:t>авідувач</w:t>
            </w:r>
            <w:r>
              <w:rPr>
                <w:bCs/>
                <w:sz w:val="24"/>
              </w:rPr>
              <w:t>а</w:t>
            </w:r>
            <w:r w:rsidRPr="00276B74">
              <w:rPr>
                <w:bCs/>
                <w:sz w:val="24"/>
              </w:rPr>
              <w:t xml:space="preserve"> кафедри</w:t>
            </w:r>
          </w:p>
          <w:p w:rsidR="005504D7" w:rsidRPr="00276B74" w:rsidRDefault="005504D7" w:rsidP="005504D7">
            <w:pPr>
              <w:spacing w:before="120" w:line="26" w:lineRule="atLeast"/>
              <w:ind w:left="62" w:firstLine="0"/>
              <w:jc w:val="left"/>
              <w:rPr>
                <w:sz w:val="24"/>
              </w:rPr>
            </w:pPr>
            <w:r w:rsidRPr="00276B74">
              <w:rPr>
                <w:sz w:val="24"/>
              </w:rPr>
              <w:t xml:space="preserve">__________ </w:t>
            </w:r>
            <w:r>
              <w:rPr>
                <w:sz w:val="24"/>
              </w:rPr>
              <w:t xml:space="preserve">Т.В.Бойко </w:t>
            </w:r>
          </w:p>
          <w:p w:rsidR="005504D7" w:rsidRPr="00276B74" w:rsidRDefault="005504D7" w:rsidP="005504D7">
            <w:pPr>
              <w:spacing w:before="120" w:line="26" w:lineRule="atLeast"/>
              <w:ind w:left="62" w:firstLine="0"/>
              <w:jc w:val="left"/>
              <w:rPr>
                <w:sz w:val="24"/>
              </w:rPr>
            </w:pPr>
            <w:r w:rsidRPr="00276B74">
              <w:rPr>
                <w:sz w:val="24"/>
              </w:rPr>
              <w:t>«___»_____________20</w:t>
            </w:r>
            <w:r>
              <w:rPr>
                <w:sz w:val="24"/>
              </w:rPr>
              <w:t xml:space="preserve">19 </w:t>
            </w:r>
            <w:r w:rsidRPr="00276B74">
              <w:rPr>
                <w:sz w:val="24"/>
              </w:rPr>
              <w:t xml:space="preserve"> р.</w:t>
            </w:r>
          </w:p>
          <w:p w:rsidR="005504D7" w:rsidRDefault="005504D7" w:rsidP="005504D7">
            <w:pPr>
              <w:spacing w:line="26" w:lineRule="atLeast"/>
              <w:ind w:firstLine="0"/>
              <w:jc w:val="left"/>
              <w:rPr>
                <w:bCs/>
                <w:caps/>
              </w:rPr>
            </w:pPr>
          </w:p>
        </w:tc>
      </w:tr>
    </w:tbl>
    <w:p w:rsidR="005504D7" w:rsidRDefault="005504D7" w:rsidP="005504D7">
      <w:pPr>
        <w:tabs>
          <w:tab w:val="right" w:leader="underscore" w:pos="8903"/>
        </w:tabs>
        <w:spacing w:line="26" w:lineRule="atLeast"/>
        <w:ind w:firstLine="0"/>
        <w:jc w:val="center"/>
        <w:rPr>
          <w:b/>
          <w:sz w:val="40"/>
          <w:szCs w:val="40"/>
        </w:rPr>
      </w:pPr>
      <w:r>
        <w:rPr>
          <w:b/>
          <w:sz w:val="40"/>
          <w:szCs w:val="40"/>
        </w:rPr>
        <w:t>Магістерська дисертація</w:t>
      </w:r>
    </w:p>
    <w:p w:rsidR="005504D7" w:rsidRDefault="005504D7" w:rsidP="005504D7">
      <w:pPr>
        <w:spacing w:before="120" w:after="120" w:line="26" w:lineRule="atLeast"/>
        <w:ind w:firstLine="0"/>
        <w:jc w:val="center"/>
        <w:rPr>
          <w:b/>
          <w:szCs w:val="28"/>
        </w:rPr>
      </w:pPr>
      <w:r w:rsidRPr="00E2727D">
        <w:rPr>
          <w:b/>
          <w:szCs w:val="28"/>
        </w:rPr>
        <w:t xml:space="preserve">на здобуття ступеня </w:t>
      </w:r>
      <w:r w:rsidRPr="005504D7">
        <w:rPr>
          <w:b/>
          <w:szCs w:val="28"/>
        </w:rPr>
        <w:t xml:space="preserve"> магістра</w:t>
      </w:r>
    </w:p>
    <w:p w:rsidR="005504D7" w:rsidRPr="0047438E" w:rsidRDefault="005504D7" w:rsidP="005504D7">
      <w:pPr>
        <w:spacing w:line="26" w:lineRule="atLeast"/>
        <w:jc w:val="center"/>
        <w:rPr>
          <w:b/>
          <w:szCs w:val="28"/>
        </w:rPr>
      </w:pPr>
      <w:r w:rsidRPr="0047438E">
        <w:rPr>
          <w:b/>
          <w:szCs w:val="28"/>
        </w:rPr>
        <w:t>зі спеціальності  151 Автоматизація та комп’ютерно-інтегровані технології</w:t>
      </w:r>
    </w:p>
    <w:p w:rsidR="005504D7" w:rsidRPr="0047438E" w:rsidRDefault="005504D7" w:rsidP="005504D7">
      <w:pPr>
        <w:tabs>
          <w:tab w:val="left" w:leader="underscore" w:pos="8931"/>
        </w:tabs>
        <w:spacing w:before="120" w:line="26" w:lineRule="atLeast"/>
        <w:ind w:left="539" w:hanging="539"/>
        <w:rPr>
          <w:szCs w:val="28"/>
        </w:rPr>
      </w:pPr>
      <w:r w:rsidRPr="0047438E">
        <w:rPr>
          <w:szCs w:val="28"/>
        </w:rPr>
        <w:t xml:space="preserve">Спеціалізація  </w:t>
      </w:r>
      <w:r>
        <w:rPr>
          <w:szCs w:val="28"/>
        </w:rPr>
        <w:t xml:space="preserve">   </w:t>
      </w:r>
      <w:r w:rsidRPr="0047438E">
        <w:rPr>
          <w:szCs w:val="28"/>
        </w:rPr>
        <w:t>Комп’ютерно-інтегровані сталі хімічні виробництва</w:t>
      </w:r>
    </w:p>
    <w:p w:rsidR="005504D7" w:rsidRPr="0047438E" w:rsidRDefault="005504D7" w:rsidP="005504D7">
      <w:pPr>
        <w:tabs>
          <w:tab w:val="left" w:leader="underscore" w:pos="9356"/>
        </w:tabs>
        <w:spacing w:before="120" w:line="26" w:lineRule="atLeast"/>
        <w:ind w:firstLine="0"/>
        <w:jc w:val="center"/>
        <w:rPr>
          <w:b/>
          <w:szCs w:val="28"/>
        </w:rPr>
      </w:pPr>
      <w:r w:rsidRPr="00E2727D">
        <w:rPr>
          <w:b/>
          <w:szCs w:val="28"/>
        </w:rPr>
        <w:t>на тему: «</w:t>
      </w:r>
      <w:r w:rsidRPr="0036199C">
        <w:t>Автоматизована підсистема управлін</w:t>
      </w:r>
      <w:r>
        <w:t>ня видобутком вугілля на викидо-</w:t>
      </w:r>
      <w:r w:rsidRPr="0036199C">
        <w:t>небезпечних вугільних пластах</w:t>
      </w:r>
      <w:r w:rsidRPr="00E2727D">
        <w:rPr>
          <w:b/>
          <w:szCs w:val="28"/>
        </w:rPr>
        <w:t>»</w:t>
      </w:r>
    </w:p>
    <w:p w:rsidR="005504D7" w:rsidRPr="002E0999" w:rsidRDefault="005504D7" w:rsidP="005504D7">
      <w:pPr>
        <w:spacing w:line="26" w:lineRule="atLeast"/>
        <w:ind w:firstLine="0"/>
        <w:jc w:val="left"/>
        <w:rPr>
          <w:bCs/>
          <w:szCs w:val="28"/>
        </w:rPr>
      </w:pPr>
      <w:r w:rsidRPr="002E0999">
        <w:rPr>
          <w:bCs/>
          <w:szCs w:val="28"/>
        </w:rPr>
        <w:t xml:space="preserve">Виконав: </w:t>
      </w:r>
    </w:p>
    <w:p w:rsidR="005504D7" w:rsidRPr="00B33F86" w:rsidRDefault="005504D7" w:rsidP="005504D7">
      <w:pPr>
        <w:spacing w:line="26" w:lineRule="atLeast"/>
        <w:ind w:firstLine="0"/>
        <w:jc w:val="left"/>
        <w:rPr>
          <w:szCs w:val="28"/>
        </w:rPr>
      </w:pPr>
      <w:r>
        <w:rPr>
          <w:bCs/>
          <w:szCs w:val="28"/>
        </w:rPr>
        <w:t>студент</w:t>
      </w:r>
      <w:r w:rsidRPr="002E0999">
        <w:rPr>
          <w:bCs/>
          <w:szCs w:val="28"/>
        </w:rPr>
        <w:t xml:space="preserve"> </w:t>
      </w:r>
      <w:r w:rsidRPr="00B33F86">
        <w:rPr>
          <w:bCs/>
          <w:szCs w:val="28"/>
          <w:lang w:val="en-US"/>
        </w:rPr>
        <w:t>V</w:t>
      </w:r>
      <w:r w:rsidRPr="00B33F86">
        <w:rPr>
          <w:bCs/>
          <w:szCs w:val="28"/>
        </w:rPr>
        <w:t>І курсу, групи ХА – 81мп</w:t>
      </w:r>
      <w:r w:rsidRPr="00B33F86">
        <w:rPr>
          <w:szCs w:val="28"/>
        </w:rPr>
        <w:t xml:space="preserve"> </w:t>
      </w:r>
    </w:p>
    <w:p w:rsidR="005504D7" w:rsidRPr="002E0999" w:rsidRDefault="005504D7" w:rsidP="005504D7">
      <w:pPr>
        <w:tabs>
          <w:tab w:val="left" w:pos="7513"/>
        </w:tabs>
        <w:spacing w:line="26" w:lineRule="atLeast"/>
        <w:ind w:firstLine="0"/>
        <w:jc w:val="left"/>
        <w:rPr>
          <w:bCs/>
          <w:szCs w:val="28"/>
        </w:rPr>
      </w:pPr>
      <w:r w:rsidRPr="00B33F86">
        <w:rPr>
          <w:bCs/>
          <w:szCs w:val="28"/>
        </w:rPr>
        <w:t>Білоус Євгеній Олександрович</w:t>
      </w:r>
      <w:r w:rsidRPr="002E0999">
        <w:rPr>
          <w:bCs/>
          <w:color w:val="FF0000"/>
          <w:szCs w:val="28"/>
        </w:rPr>
        <w:t xml:space="preserve"> </w:t>
      </w:r>
      <w:r w:rsidRPr="002E0999">
        <w:rPr>
          <w:bCs/>
          <w:szCs w:val="28"/>
        </w:rPr>
        <w:tab/>
        <w:t>__________</w:t>
      </w:r>
    </w:p>
    <w:p w:rsidR="005504D7" w:rsidRPr="002E0999" w:rsidRDefault="005504D7" w:rsidP="005504D7">
      <w:pPr>
        <w:tabs>
          <w:tab w:val="left" w:leader="underscore" w:pos="7371"/>
          <w:tab w:val="left" w:pos="7513"/>
          <w:tab w:val="left" w:leader="underscore" w:pos="8903"/>
        </w:tabs>
        <w:spacing w:before="240" w:line="26" w:lineRule="atLeast"/>
        <w:ind w:firstLine="0"/>
        <w:jc w:val="left"/>
        <w:rPr>
          <w:szCs w:val="28"/>
        </w:rPr>
      </w:pPr>
      <w:r>
        <w:rPr>
          <w:bCs/>
          <w:szCs w:val="28"/>
        </w:rPr>
        <w:t>Науковий к</w:t>
      </w:r>
      <w:r w:rsidRPr="002E0999">
        <w:rPr>
          <w:bCs/>
          <w:szCs w:val="28"/>
        </w:rPr>
        <w:t>ерівник:</w:t>
      </w:r>
      <w:r w:rsidRPr="002E0999">
        <w:rPr>
          <w:szCs w:val="28"/>
        </w:rPr>
        <w:t xml:space="preserve"> </w:t>
      </w:r>
    </w:p>
    <w:p w:rsidR="005504D7" w:rsidRPr="00085496" w:rsidRDefault="005504D7" w:rsidP="005504D7">
      <w:pPr>
        <w:tabs>
          <w:tab w:val="left" w:pos="7513"/>
        </w:tabs>
        <w:spacing w:line="26" w:lineRule="atLeast"/>
        <w:ind w:firstLine="0"/>
        <w:jc w:val="left"/>
        <w:rPr>
          <w:bCs/>
          <w:szCs w:val="28"/>
        </w:rPr>
      </w:pPr>
      <w:r w:rsidRPr="00085496">
        <w:rPr>
          <w:bCs/>
          <w:szCs w:val="28"/>
        </w:rPr>
        <w:t>Доц. каф.</w:t>
      </w:r>
      <w:r>
        <w:rPr>
          <w:bCs/>
          <w:szCs w:val="28"/>
        </w:rPr>
        <w:t xml:space="preserve"> </w:t>
      </w:r>
      <w:r w:rsidRPr="00085496">
        <w:rPr>
          <w:bCs/>
          <w:szCs w:val="28"/>
        </w:rPr>
        <w:t>КХТП,</w:t>
      </w:r>
    </w:p>
    <w:p w:rsidR="005504D7" w:rsidRPr="002E0999" w:rsidRDefault="005504D7" w:rsidP="005504D7">
      <w:pPr>
        <w:tabs>
          <w:tab w:val="left" w:pos="7513"/>
        </w:tabs>
        <w:spacing w:line="26" w:lineRule="atLeast"/>
        <w:ind w:firstLine="0"/>
        <w:jc w:val="left"/>
        <w:rPr>
          <w:bCs/>
          <w:szCs w:val="28"/>
        </w:rPr>
      </w:pPr>
      <w:r w:rsidRPr="00085496">
        <w:rPr>
          <w:bCs/>
          <w:szCs w:val="28"/>
        </w:rPr>
        <w:t xml:space="preserve">к.т.н., доц, </w:t>
      </w:r>
      <w:r>
        <w:rPr>
          <w:bCs/>
          <w:szCs w:val="28"/>
        </w:rPr>
        <w:t>Бондаренко С.Г.</w:t>
      </w:r>
      <w:r w:rsidRPr="002E0999">
        <w:rPr>
          <w:bCs/>
          <w:color w:val="FF0000"/>
          <w:szCs w:val="28"/>
        </w:rPr>
        <w:tab/>
      </w:r>
      <w:r w:rsidRPr="002E0999">
        <w:rPr>
          <w:bCs/>
          <w:szCs w:val="28"/>
        </w:rPr>
        <w:t>__________</w:t>
      </w:r>
    </w:p>
    <w:p w:rsidR="005504D7" w:rsidRPr="002E0999" w:rsidRDefault="005504D7" w:rsidP="005504D7">
      <w:pPr>
        <w:tabs>
          <w:tab w:val="left" w:pos="1560"/>
          <w:tab w:val="left" w:pos="3119"/>
          <w:tab w:val="left" w:pos="3261"/>
          <w:tab w:val="left" w:leader="underscore" w:pos="7371"/>
          <w:tab w:val="left" w:pos="7513"/>
          <w:tab w:val="left" w:leader="underscore" w:pos="8903"/>
        </w:tabs>
        <w:spacing w:before="240" w:line="26" w:lineRule="atLeast"/>
        <w:ind w:firstLine="0"/>
        <w:jc w:val="left"/>
        <w:rPr>
          <w:bCs/>
          <w:szCs w:val="28"/>
        </w:rPr>
      </w:pPr>
      <w:r w:rsidRPr="002E0999">
        <w:rPr>
          <w:bCs/>
          <w:szCs w:val="28"/>
        </w:rPr>
        <w:t>Консультант з</w:t>
      </w:r>
      <w:r>
        <w:rPr>
          <w:bCs/>
          <w:color w:val="FF0000"/>
          <w:szCs w:val="28"/>
        </w:rPr>
        <w:t xml:space="preserve"> </w:t>
      </w:r>
      <w:r w:rsidRPr="00085496">
        <w:rPr>
          <w:bCs/>
          <w:szCs w:val="28"/>
        </w:rPr>
        <w:t>Розроблення Startup проекту</w:t>
      </w:r>
      <w:r w:rsidRPr="002E0999">
        <w:rPr>
          <w:bCs/>
          <w:szCs w:val="28"/>
        </w:rPr>
        <w:t>:</w:t>
      </w:r>
    </w:p>
    <w:p w:rsidR="005504D7" w:rsidRDefault="005504D7" w:rsidP="005504D7">
      <w:pPr>
        <w:tabs>
          <w:tab w:val="left" w:pos="7513"/>
        </w:tabs>
        <w:spacing w:line="26" w:lineRule="atLeast"/>
        <w:ind w:firstLine="0"/>
        <w:jc w:val="left"/>
        <w:rPr>
          <w:bCs/>
          <w:szCs w:val="28"/>
        </w:rPr>
      </w:pPr>
      <w:r w:rsidRPr="00085496">
        <w:rPr>
          <w:bCs/>
          <w:szCs w:val="28"/>
        </w:rPr>
        <w:t>доцент КЕіП , к.е.н.</w:t>
      </w:r>
      <w:r>
        <w:rPr>
          <w:bCs/>
          <w:szCs w:val="28"/>
        </w:rPr>
        <w:t>,</w:t>
      </w:r>
    </w:p>
    <w:p w:rsidR="005504D7" w:rsidRPr="002E0999" w:rsidRDefault="005504D7" w:rsidP="005504D7">
      <w:pPr>
        <w:tabs>
          <w:tab w:val="left" w:pos="7513"/>
        </w:tabs>
        <w:spacing w:line="26" w:lineRule="atLeast"/>
        <w:ind w:firstLine="0"/>
        <w:jc w:val="left"/>
        <w:rPr>
          <w:bCs/>
          <w:szCs w:val="28"/>
        </w:rPr>
      </w:pPr>
      <w:r w:rsidRPr="00085496">
        <w:rPr>
          <w:bCs/>
          <w:szCs w:val="28"/>
        </w:rPr>
        <w:t>Тюленєва Ю.</w:t>
      </w:r>
      <w:r>
        <w:rPr>
          <w:bCs/>
          <w:szCs w:val="28"/>
        </w:rPr>
        <w:t xml:space="preserve"> </w:t>
      </w:r>
      <w:r w:rsidRPr="00085496">
        <w:rPr>
          <w:bCs/>
          <w:szCs w:val="28"/>
        </w:rPr>
        <w:t>В</w:t>
      </w:r>
      <w:r>
        <w:rPr>
          <w:bCs/>
          <w:szCs w:val="28"/>
        </w:rPr>
        <w:t>.</w:t>
      </w:r>
      <w:r w:rsidRPr="002E0999">
        <w:rPr>
          <w:bCs/>
          <w:color w:val="FF0000"/>
          <w:szCs w:val="28"/>
        </w:rPr>
        <w:tab/>
      </w:r>
      <w:r w:rsidRPr="002E0999">
        <w:rPr>
          <w:bCs/>
          <w:szCs w:val="28"/>
        </w:rPr>
        <w:t>__________</w:t>
      </w:r>
    </w:p>
    <w:p w:rsidR="005504D7" w:rsidRPr="002E0999" w:rsidRDefault="005504D7" w:rsidP="005504D7">
      <w:pPr>
        <w:tabs>
          <w:tab w:val="left" w:leader="underscore" w:pos="7371"/>
          <w:tab w:val="left" w:pos="7513"/>
          <w:tab w:val="left" w:leader="underscore" w:pos="8903"/>
        </w:tabs>
        <w:spacing w:before="240" w:line="26" w:lineRule="atLeast"/>
        <w:ind w:firstLine="0"/>
        <w:jc w:val="left"/>
        <w:rPr>
          <w:bCs/>
          <w:szCs w:val="28"/>
        </w:rPr>
      </w:pPr>
      <w:r w:rsidRPr="002E0999">
        <w:rPr>
          <w:bCs/>
          <w:szCs w:val="28"/>
        </w:rPr>
        <w:t>Рецензент:</w:t>
      </w:r>
    </w:p>
    <w:p w:rsidR="005504D7" w:rsidRPr="002D54F7" w:rsidRDefault="005504D7" w:rsidP="005504D7">
      <w:pPr>
        <w:tabs>
          <w:tab w:val="left" w:pos="7513"/>
        </w:tabs>
        <w:spacing w:line="26" w:lineRule="atLeast"/>
        <w:ind w:firstLine="0"/>
        <w:jc w:val="left"/>
        <w:rPr>
          <w:bCs/>
          <w:szCs w:val="28"/>
        </w:rPr>
      </w:pPr>
      <w:r w:rsidRPr="002D54F7">
        <w:rPr>
          <w:bCs/>
          <w:szCs w:val="28"/>
        </w:rPr>
        <w:t>___________________________</w:t>
      </w:r>
    </w:p>
    <w:p w:rsidR="005504D7" w:rsidRPr="002E0999" w:rsidRDefault="005504D7" w:rsidP="005504D7">
      <w:pPr>
        <w:tabs>
          <w:tab w:val="left" w:pos="7513"/>
        </w:tabs>
        <w:spacing w:line="26" w:lineRule="atLeast"/>
        <w:ind w:firstLine="0"/>
        <w:jc w:val="left"/>
        <w:rPr>
          <w:bCs/>
          <w:szCs w:val="28"/>
        </w:rPr>
      </w:pPr>
      <w:r w:rsidRPr="002D54F7">
        <w:rPr>
          <w:bCs/>
          <w:szCs w:val="28"/>
        </w:rPr>
        <w:t>___________________________</w:t>
      </w:r>
      <w:r w:rsidRPr="002E0999">
        <w:rPr>
          <w:bCs/>
          <w:color w:val="FF0000"/>
          <w:szCs w:val="28"/>
        </w:rPr>
        <w:tab/>
      </w:r>
      <w:r w:rsidRPr="002E0999">
        <w:rPr>
          <w:bCs/>
          <w:szCs w:val="28"/>
        </w:rPr>
        <w:t>__________</w:t>
      </w:r>
    </w:p>
    <w:p w:rsidR="005504D7" w:rsidRPr="002E0999" w:rsidRDefault="005504D7" w:rsidP="005504D7">
      <w:pPr>
        <w:tabs>
          <w:tab w:val="left" w:pos="330"/>
        </w:tabs>
        <w:spacing w:line="26" w:lineRule="atLeast"/>
        <w:ind w:left="4536" w:firstLine="0"/>
        <w:rPr>
          <w:szCs w:val="28"/>
        </w:rPr>
      </w:pPr>
    </w:p>
    <w:p w:rsidR="005504D7" w:rsidRPr="002E0999" w:rsidRDefault="005504D7" w:rsidP="005504D7">
      <w:pPr>
        <w:tabs>
          <w:tab w:val="left" w:pos="330"/>
        </w:tabs>
        <w:spacing w:line="26" w:lineRule="atLeast"/>
        <w:ind w:left="4536" w:firstLine="0"/>
        <w:jc w:val="left"/>
        <w:rPr>
          <w:szCs w:val="28"/>
        </w:rPr>
      </w:pPr>
      <w:r w:rsidRPr="002E0999">
        <w:rPr>
          <w:szCs w:val="28"/>
        </w:rPr>
        <w:t>Засвідчую, що у ц</w:t>
      </w:r>
      <w:r>
        <w:rPr>
          <w:szCs w:val="28"/>
        </w:rPr>
        <w:t xml:space="preserve">ій магістерській дисертації </w:t>
      </w:r>
      <w:r w:rsidRPr="002E0999">
        <w:rPr>
          <w:szCs w:val="28"/>
        </w:rPr>
        <w:t>немає запозичень з праць інших авторів без відповідних пос</w:t>
      </w:r>
      <w:r w:rsidRPr="002E0999">
        <w:rPr>
          <w:szCs w:val="28"/>
        </w:rPr>
        <w:t>и</w:t>
      </w:r>
      <w:r w:rsidRPr="002E0999">
        <w:rPr>
          <w:szCs w:val="28"/>
        </w:rPr>
        <w:t>лань.</w:t>
      </w:r>
    </w:p>
    <w:p w:rsidR="005504D7" w:rsidRDefault="005504D7" w:rsidP="005504D7">
      <w:pPr>
        <w:tabs>
          <w:tab w:val="left" w:pos="330"/>
        </w:tabs>
        <w:spacing w:line="26" w:lineRule="atLeast"/>
        <w:ind w:left="4536" w:firstLine="0"/>
        <w:rPr>
          <w:szCs w:val="28"/>
        </w:rPr>
      </w:pPr>
      <w:r w:rsidRPr="002E0999">
        <w:rPr>
          <w:szCs w:val="28"/>
        </w:rPr>
        <w:t>Студент (-ка) _____________</w:t>
      </w:r>
    </w:p>
    <w:p w:rsidR="005504D7" w:rsidRDefault="005504D7" w:rsidP="005504D7">
      <w:pPr>
        <w:spacing w:line="26" w:lineRule="atLeast"/>
        <w:ind w:firstLine="0"/>
        <w:jc w:val="center"/>
        <w:rPr>
          <w:szCs w:val="28"/>
        </w:rPr>
      </w:pPr>
    </w:p>
    <w:p w:rsidR="00740CC5" w:rsidRDefault="00740CC5" w:rsidP="005504D7">
      <w:pPr>
        <w:spacing w:line="26" w:lineRule="atLeast"/>
        <w:ind w:firstLine="0"/>
        <w:jc w:val="center"/>
        <w:rPr>
          <w:szCs w:val="28"/>
        </w:rPr>
      </w:pPr>
    </w:p>
    <w:p w:rsidR="005504D7" w:rsidRDefault="005504D7" w:rsidP="005504D7">
      <w:pPr>
        <w:spacing w:line="26" w:lineRule="atLeast"/>
        <w:ind w:firstLine="0"/>
        <w:jc w:val="center"/>
        <w:rPr>
          <w:szCs w:val="28"/>
        </w:rPr>
      </w:pPr>
      <w:r w:rsidRPr="002E0999">
        <w:rPr>
          <w:szCs w:val="28"/>
        </w:rPr>
        <w:lastRenderedPageBreak/>
        <w:t>Київ – 20</w:t>
      </w:r>
      <w:r>
        <w:rPr>
          <w:szCs w:val="28"/>
        </w:rPr>
        <w:t>19</w:t>
      </w:r>
      <w:r w:rsidRPr="002E0999">
        <w:rPr>
          <w:szCs w:val="28"/>
        </w:rPr>
        <w:t xml:space="preserve"> року</w:t>
      </w:r>
    </w:p>
    <w:p w:rsidR="005504D7" w:rsidRPr="006416B7" w:rsidRDefault="005504D7" w:rsidP="005504D7">
      <w:pPr>
        <w:spacing w:after="120" w:line="240" w:lineRule="auto"/>
        <w:ind w:firstLine="0"/>
        <w:jc w:val="center"/>
        <w:rPr>
          <w:b/>
          <w:bCs/>
        </w:rPr>
      </w:pPr>
      <w:r w:rsidRPr="006416B7">
        <w:rPr>
          <w:b/>
          <w:bCs/>
        </w:rPr>
        <w:t>Національний технічний університет України</w:t>
      </w:r>
    </w:p>
    <w:p w:rsidR="005504D7" w:rsidRDefault="005504D7" w:rsidP="005504D7">
      <w:pPr>
        <w:spacing w:after="120" w:line="240" w:lineRule="auto"/>
        <w:ind w:firstLine="0"/>
        <w:jc w:val="center"/>
        <w:rPr>
          <w:b/>
          <w:bCs/>
        </w:rPr>
      </w:pPr>
      <w:r w:rsidRPr="006416B7">
        <w:rPr>
          <w:b/>
          <w:bCs/>
        </w:rPr>
        <w:t>«Київський політехнічний інститут</w:t>
      </w:r>
      <w:r>
        <w:rPr>
          <w:b/>
          <w:bCs/>
        </w:rPr>
        <w:t xml:space="preserve"> імені Ігоря Сікорського</w:t>
      </w:r>
      <w:r w:rsidRPr="006416B7">
        <w:rPr>
          <w:b/>
          <w:bCs/>
        </w:rPr>
        <w:t>»</w:t>
      </w:r>
    </w:p>
    <w:p w:rsidR="005504D7" w:rsidRDefault="005504D7" w:rsidP="005504D7">
      <w:pPr>
        <w:spacing w:after="120" w:line="240" w:lineRule="auto"/>
        <w:ind w:firstLine="0"/>
        <w:jc w:val="center"/>
        <w:rPr>
          <w:b/>
          <w:bCs/>
        </w:rPr>
      </w:pPr>
      <w:r>
        <w:rPr>
          <w:b/>
          <w:bCs/>
        </w:rPr>
        <w:t>Хіміко-технологічний факультет</w:t>
      </w:r>
    </w:p>
    <w:p w:rsidR="005504D7" w:rsidRDefault="005504D7" w:rsidP="005504D7">
      <w:pPr>
        <w:spacing w:after="120" w:line="240" w:lineRule="auto"/>
        <w:ind w:firstLine="0"/>
        <w:jc w:val="center"/>
        <w:rPr>
          <w:b/>
          <w:bCs/>
        </w:rPr>
      </w:pPr>
      <w:r>
        <w:rPr>
          <w:b/>
          <w:bCs/>
        </w:rPr>
        <w:t>Кафедра кібернетики хіміко-технологічних процесів</w:t>
      </w:r>
    </w:p>
    <w:p w:rsidR="005504D7" w:rsidRPr="00592AAA" w:rsidRDefault="005504D7" w:rsidP="005504D7">
      <w:pPr>
        <w:spacing w:after="120" w:line="240" w:lineRule="auto"/>
        <w:ind w:firstLine="0"/>
        <w:jc w:val="center"/>
        <w:rPr>
          <w:szCs w:val="28"/>
        </w:rPr>
      </w:pPr>
      <w:r w:rsidRPr="00592AAA">
        <w:rPr>
          <w:szCs w:val="28"/>
        </w:rPr>
        <w:t>Рівень вищої освіти – другий (магістерський)</w:t>
      </w:r>
      <w:r>
        <w:rPr>
          <w:szCs w:val="28"/>
        </w:rPr>
        <w:t xml:space="preserve"> </w:t>
      </w:r>
      <w:r w:rsidRPr="00C523E1">
        <w:t>за освітньо-професійною програмою</w:t>
      </w:r>
    </w:p>
    <w:p w:rsidR="005504D7" w:rsidRPr="00B810CE" w:rsidRDefault="005504D7" w:rsidP="005504D7">
      <w:pPr>
        <w:jc w:val="center"/>
        <w:rPr>
          <w:szCs w:val="28"/>
        </w:rPr>
      </w:pPr>
      <w:r w:rsidRPr="00B810CE">
        <w:rPr>
          <w:szCs w:val="28"/>
        </w:rPr>
        <w:t>Спеціальність – 151 Автоматизація та комп’ютерно-інтегровані технології</w:t>
      </w:r>
    </w:p>
    <w:p w:rsidR="005504D7" w:rsidRPr="00B810CE" w:rsidRDefault="005504D7" w:rsidP="005504D7">
      <w:pPr>
        <w:tabs>
          <w:tab w:val="left" w:leader="underscore" w:pos="8931"/>
        </w:tabs>
        <w:spacing w:before="120" w:line="240" w:lineRule="auto"/>
        <w:ind w:left="539" w:hanging="539"/>
        <w:rPr>
          <w:szCs w:val="28"/>
        </w:rPr>
      </w:pPr>
      <w:r w:rsidRPr="00B810CE">
        <w:rPr>
          <w:szCs w:val="28"/>
        </w:rPr>
        <w:t>Спеціалізація  Комп’ютерно-інтегровані сталі хімічні виробництва</w:t>
      </w:r>
    </w:p>
    <w:p w:rsidR="005504D7" w:rsidRDefault="005504D7" w:rsidP="005504D7">
      <w:pPr>
        <w:spacing w:before="120" w:line="240" w:lineRule="auto"/>
        <w:ind w:left="5387" w:firstLine="0"/>
        <w:jc w:val="left"/>
        <w:rPr>
          <w:bCs/>
        </w:rPr>
      </w:pPr>
    </w:p>
    <w:p w:rsidR="005504D7" w:rsidRPr="00B810CE" w:rsidRDefault="005504D7" w:rsidP="005504D7">
      <w:pPr>
        <w:spacing w:before="120" w:line="240" w:lineRule="auto"/>
        <w:ind w:left="5387" w:firstLine="0"/>
        <w:jc w:val="left"/>
        <w:rPr>
          <w:bCs/>
          <w:szCs w:val="28"/>
        </w:rPr>
      </w:pPr>
      <w:r w:rsidRPr="00B810CE">
        <w:rPr>
          <w:bCs/>
          <w:szCs w:val="28"/>
        </w:rPr>
        <w:t>ЗАТВЕ</w:t>
      </w:r>
      <w:r w:rsidRPr="00B810CE">
        <w:rPr>
          <w:bCs/>
          <w:szCs w:val="28"/>
        </w:rPr>
        <w:t>Р</w:t>
      </w:r>
      <w:r w:rsidRPr="00B810CE">
        <w:rPr>
          <w:bCs/>
          <w:szCs w:val="28"/>
        </w:rPr>
        <w:t>ДЖУЮ</w:t>
      </w:r>
    </w:p>
    <w:p w:rsidR="005504D7" w:rsidRPr="00B810CE" w:rsidRDefault="005504D7" w:rsidP="005504D7">
      <w:pPr>
        <w:spacing w:before="120" w:line="240" w:lineRule="auto"/>
        <w:ind w:left="5387" w:firstLine="0"/>
        <w:jc w:val="left"/>
        <w:rPr>
          <w:bCs/>
          <w:szCs w:val="28"/>
        </w:rPr>
      </w:pPr>
      <w:r w:rsidRPr="00B810CE">
        <w:rPr>
          <w:bCs/>
          <w:szCs w:val="28"/>
        </w:rPr>
        <w:t>В.о. завідувача кафедри</w:t>
      </w:r>
    </w:p>
    <w:p w:rsidR="005504D7" w:rsidRPr="00B810CE" w:rsidRDefault="005504D7" w:rsidP="005504D7">
      <w:pPr>
        <w:spacing w:before="120" w:line="240" w:lineRule="auto"/>
        <w:ind w:left="5387" w:firstLine="0"/>
        <w:jc w:val="left"/>
        <w:rPr>
          <w:szCs w:val="28"/>
        </w:rPr>
      </w:pPr>
      <w:r w:rsidRPr="00B810CE">
        <w:rPr>
          <w:szCs w:val="28"/>
        </w:rPr>
        <w:t>__________ Т.В.Бойко</w:t>
      </w:r>
    </w:p>
    <w:p w:rsidR="005504D7" w:rsidRPr="00B810CE" w:rsidRDefault="005504D7" w:rsidP="005504D7">
      <w:pPr>
        <w:spacing w:before="120" w:line="240" w:lineRule="auto"/>
        <w:ind w:left="5387" w:firstLine="0"/>
        <w:jc w:val="left"/>
        <w:rPr>
          <w:szCs w:val="28"/>
        </w:rPr>
      </w:pPr>
      <w:r w:rsidRPr="00B810CE">
        <w:rPr>
          <w:szCs w:val="28"/>
        </w:rPr>
        <w:t>«___»_____________20   р.</w:t>
      </w:r>
    </w:p>
    <w:p w:rsidR="005504D7" w:rsidRPr="006416B7" w:rsidRDefault="005504D7" w:rsidP="005504D7">
      <w:pPr>
        <w:spacing w:before="120" w:line="240" w:lineRule="auto"/>
        <w:ind w:firstLine="0"/>
        <w:jc w:val="center"/>
        <w:rPr>
          <w:b/>
          <w:bCs/>
        </w:rPr>
      </w:pPr>
    </w:p>
    <w:p w:rsidR="005504D7" w:rsidRPr="006416B7" w:rsidRDefault="005504D7" w:rsidP="005504D7">
      <w:pPr>
        <w:tabs>
          <w:tab w:val="left" w:pos="720"/>
          <w:tab w:val="left" w:pos="1440"/>
          <w:tab w:val="left" w:pos="1620"/>
        </w:tabs>
        <w:spacing w:before="120" w:line="240" w:lineRule="auto"/>
        <w:ind w:left="540" w:hanging="540"/>
        <w:jc w:val="center"/>
        <w:rPr>
          <w:b/>
          <w:bCs/>
        </w:rPr>
      </w:pPr>
      <w:r w:rsidRPr="006416B7">
        <w:rPr>
          <w:b/>
          <w:bCs/>
        </w:rPr>
        <w:t>ЗАВДАННЯ</w:t>
      </w:r>
    </w:p>
    <w:p w:rsidR="005504D7" w:rsidRPr="006416B7" w:rsidRDefault="005504D7" w:rsidP="005504D7">
      <w:pPr>
        <w:tabs>
          <w:tab w:val="left" w:pos="720"/>
          <w:tab w:val="left" w:pos="1440"/>
          <w:tab w:val="left" w:pos="1620"/>
        </w:tabs>
        <w:spacing w:line="240" w:lineRule="auto"/>
        <w:ind w:left="539" w:hanging="539"/>
        <w:jc w:val="center"/>
        <w:rPr>
          <w:b/>
          <w:bCs/>
        </w:rPr>
      </w:pPr>
      <w:r w:rsidRPr="006416B7">
        <w:rPr>
          <w:b/>
          <w:bCs/>
        </w:rPr>
        <w:t>на магістерську дисертацію студенту</w:t>
      </w:r>
    </w:p>
    <w:p w:rsidR="005504D7" w:rsidRPr="001863BF" w:rsidRDefault="005504D7" w:rsidP="005504D7">
      <w:pPr>
        <w:tabs>
          <w:tab w:val="left" w:pos="720"/>
          <w:tab w:val="left" w:pos="1440"/>
          <w:tab w:val="left" w:pos="1620"/>
        </w:tabs>
        <w:spacing w:before="120" w:line="240" w:lineRule="auto"/>
        <w:ind w:left="539" w:hanging="539"/>
        <w:jc w:val="center"/>
        <w:rPr>
          <w:b/>
          <w:bCs/>
        </w:rPr>
      </w:pPr>
      <w:r>
        <w:rPr>
          <w:b/>
          <w:bCs/>
        </w:rPr>
        <w:t>Білоус Євгеній Олександрович</w:t>
      </w:r>
    </w:p>
    <w:p w:rsidR="005504D7" w:rsidRPr="006416B7" w:rsidRDefault="005504D7" w:rsidP="005504D7">
      <w:pPr>
        <w:tabs>
          <w:tab w:val="left" w:leader="underscore" w:pos="9356"/>
        </w:tabs>
        <w:spacing w:before="240" w:line="240" w:lineRule="auto"/>
        <w:ind w:firstLine="0"/>
      </w:pPr>
      <w:r w:rsidRPr="006416B7">
        <w:t xml:space="preserve">1. Тема дисертації </w:t>
      </w:r>
      <w:r>
        <w:t>«Автоматизована підсистема управління видобутком вугілля на викидо-небезпечних вугільних пластах»</w:t>
      </w:r>
      <w:r w:rsidRPr="006416B7">
        <w:t>,</w:t>
      </w:r>
      <w:r>
        <w:t xml:space="preserve"> </w:t>
      </w:r>
      <w:r w:rsidRPr="006416B7">
        <w:t>науковий керівник дисертації</w:t>
      </w:r>
      <w:r w:rsidRPr="00FE362B">
        <w:rPr>
          <w:color w:val="FF0000"/>
        </w:rPr>
        <w:t xml:space="preserve"> </w:t>
      </w:r>
      <w:r>
        <w:t>Бондаренко Сергій Григорович</w:t>
      </w:r>
      <w:r w:rsidRPr="001863BF">
        <w:t>, кандидат технічних наук, доцент,</w:t>
      </w:r>
      <w:r>
        <w:t xml:space="preserve"> </w:t>
      </w:r>
      <w:r w:rsidRPr="006416B7">
        <w:t>затверджені наказом по університету від «___»_________ 20__ р. №_____</w:t>
      </w:r>
    </w:p>
    <w:p w:rsidR="005504D7" w:rsidRPr="006416B7" w:rsidRDefault="005504D7" w:rsidP="005504D7">
      <w:pPr>
        <w:tabs>
          <w:tab w:val="left" w:leader="underscore" w:pos="9356"/>
        </w:tabs>
        <w:spacing w:before="240" w:line="240" w:lineRule="auto"/>
        <w:ind w:firstLine="0"/>
      </w:pPr>
      <w:r w:rsidRPr="006416B7">
        <w:t xml:space="preserve">2. </w:t>
      </w:r>
      <w:r>
        <w:t>Термін</w:t>
      </w:r>
      <w:r w:rsidRPr="006416B7">
        <w:t xml:space="preserve"> подання студентом дисертації </w:t>
      </w:r>
      <w:r w:rsidRPr="006416B7">
        <w:tab/>
      </w:r>
    </w:p>
    <w:p w:rsidR="005504D7" w:rsidRPr="006416B7" w:rsidRDefault="005504D7" w:rsidP="005504D7">
      <w:pPr>
        <w:tabs>
          <w:tab w:val="left" w:leader="underscore" w:pos="9356"/>
        </w:tabs>
        <w:spacing w:before="240" w:line="240" w:lineRule="auto"/>
        <w:ind w:firstLine="0"/>
      </w:pPr>
      <w:r w:rsidRPr="006416B7">
        <w:t xml:space="preserve">3. </w:t>
      </w:r>
      <w:r w:rsidRPr="006416B7">
        <w:rPr>
          <w:bCs/>
        </w:rPr>
        <w:t>Об’єкт дослідження</w:t>
      </w:r>
      <w:r>
        <w:t xml:space="preserve">: </w:t>
      </w:r>
      <w:r w:rsidRPr="008A3C3F">
        <w:rPr>
          <w:szCs w:val="28"/>
          <w:u w:val="single"/>
        </w:rPr>
        <w:t>розрахунок прогнозу ведення робіт на шахті на основі обробки часових рядів методом Херста</w:t>
      </w:r>
      <w:r w:rsidRPr="008A3C3F">
        <w:rPr>
          <w:u w:val="single"/>
        </w:rPr>
        <w:t>.</w:t>
      </w:r>
    </w:p>
    <w:p w:rsidR="005504D7" w:rsidRPr="006416B7" w:rsidRDefault="005504D7" w:rsidP="005504D7">
      <w:pPr>
        <w:tabs>
          <w:tab w:val="left" w:leader="underscore" w:pos="9356"/>
        </w:tabs>
        <w:spacing w:before="240" w:line="240" w:lineRule="auto"/>
        <w:ind w:firstLine="0"/>
      </w:pPr>
      <w:r w:rsidRPr="006416B7">
        <w:t xml:space="preserve">4. </w:t>
      </w:r>
      <w:r>
        <w:t>В</w:t>
      </w:r>
      <w:r w:rsidRPr="00C523E1">
        <w:t>ихідні дані</w:t>
      </w:r>
      <w:r>
        <w:t>: вимоги до роботи на викидо-небезпечних вугільних пластах, особливості методів отримання інформації для розрахунків прогнозу по безпечній виробітки вугільного пласта, організаційні моменти в роботі оператора прогнозу, вимоги до роботи програмного забезпечення по розрахунку прогнозу безпеки ведення робіт на шахті.</w:t>
      </w:r>
    </w:p>
    <w:p w:rsidR="005504D7" w:rsidRDefault="005504D7" w:rsidP="005504D7">
      <w:pPr>
        <w:tabs>
          <w:tab w:val="left" w:leader="underscore" w:pos="9356"/>
        </w:tabs>
        <w:spacing w:before="240" w:line="240" w:lineRule="auto"/>
        <w:ind w:firstLine="0"/>
      </w:pPr>
      <w:r w:rsidRPr="006416B7">
        <w:t xml:space="preserve">5. Перелік </w:t>
      </w:r>
      <w:r>
        <w:t xml:space="preserve">завдань, які потрібно розробити: </w:t>
      </w:r>
      <w:r w:rsidRPr="00E6536B">
        <w:rPr>
          <w:u w:val="single"/>
        </w:rPr>
        <w:t>дослідити методи</w:t>
      </w:r>
      <w:r>
        <w:rPr>
          <w:u w:val="single"/>
        </w:rPr>
        <w:t xml:space="preserve"> прогнозу безпечної роботи на шахті, написати технічне завдання на розробка програмного додатку оператора, розробити структуру програмного додатку </w:t>
      </w:r>
      <w:r>
        <w:rPr>
          <w:u w:val="single"/>
        </w:rPr>
        <w:lastRenderedPageBreak/>
        <w:t xml:space="preserve">оператора та написати програмний додаток на мові програмування </w:t>
      </w:r>
      <w:r>
        <w:rPr>
          <w:u w:val="single"/>
          <w:lang w:val="en-US"/>
        </w:rPr>
        <w:t>JAVA</w:t>
      </w:r>
      <w:r>
        <w:rPr>
          <w:u w:val="single"/>
        </w:rPr>
        <w:t xml:space="preserve">, написання технічного завдання та розробка структури програмного додатку експерта, написання програмного додатку експерта на мові програмування </w:t>
      </w:r>
      <w:r>
        <w:rPr>
          <w:u w:val="single"/>
          <w:lang w:val="en-US"/>
        </w:rPr>
        <w:t>JAVA</w:t>
      </w:r>
      <w:r>
        <w:rPr>
          <w:u w:val="single"/>
        </w:rPr>
        <w:t xml:space="preserve">, проведення дослідно-промислової експлуатації та внесення правок до програмних додатків, розробка </w:t>
      </w:r>
      <w:r>
        <w:rPr>
          <w:u w:val="single"/>
          <w:lang w:val="en-US"/>
        </w:rPr>
        <w:t>Startup</w:t>
      </w:r>
      <w:r w:rsidRPr="00652278">
        <w:rPr>
          <w:u w:val="single"/>
        </w:rPr>
        <w:t>-</w:t>
      </w:r>
      <w:r>
        <w:rPr>
          <w:u w:val="single"/>
        </w:rPr>
        <w:t>проекту.</w:t>
      </w:r>
    </w:p>
    <w:p w:rsidR="005504D7" w:rsidRDefault="005504D7" w:rsidP="005504D7">
      <w:pPr>
        <w:tabs>
          <w:tab w:val="left" w:leader="underscore" w:pos="9356"/>
        </w:tabs>
        <w:spacing w:before="240" w:line="240" w:lineRule="auto"/>
        <w:ind w:firstLine="0"/>
      </w:pPr>
      <w:r w:rsidRPr="004A79DC">
        <w:t xml:space="preserve">6. Орієнтовний перелік </w:t>
      </w:r>
      <w:r>
        <w:t>графічного (</w:t>
      </w:r>
      <w:r w:rsidRPr="004A79DC">
        <w:t>ілюстративного</w:t>
      </w:r>
      <w:r>
        <w:t>)</w:t>
      </w:r>
      <w:r w:rsidRPr="004A79DC">
        <w:t xml:space="preserve"> матеріалу</w:t>
      </w:r>
      <w:r>
        <w:t xml:space="preserve">: </w:t>
      </w:r>
      <w:r>
        <w:rPr>
          <w:rFonts w:eastAsia="Calibri"/>
          <w:color w:val="000000"/>
          <w:szCs w:val="28"/>
          <w:u w:val="single"/>
        </w:rPr>
        <w:t>презентація.</w:t>
      </w:r>
    </w:p>
    <w:p w:rsidR="005504D7" w:rsidRDefault="005504D7" w:rsidP="005504D7">
      <w:pPr>
        <w:spacing w:line="240" w:lineRule="auto"/>
        <w:ind w:firstLine="0"/>
        <w:contextualSpacing/>
        <w:rPr>
          <w:iCs/>
          <w:szCs w:val="26"/>
          <w:u w:val="single"/>
        </w:rPr>
      </w:pPr>
      <w:r w:rsidRPr="006416B7">
        <w:t>7.</w:t>
      </w:r>
      <w:r>
        <w:t xml:space="preserve"> Орієнтовний перелік публікацій: </w:t>
      </w:r>
      <w:r>
        <w:rPr>
          <w:iCs/>
          <w:szCs w:val="26"/>
          <w:u w:val="single"/>
        </w:rPr>
        <w:t>2 статті за результатами роботи.</w:t>
      </w:r>
    </w:p>
    <w:p w:rsidR="005504D7" w:rsidRPr="008A3C3F" w:rsidRDefault="005504D7" w:rsidP="005504D7">
      <w:pPr>
        <w:spacing w:line="240" w:lineRule="auto"/>
        <w:ind w:firstLine="0"/>
        <w:contextualSpacing/>
        <w:rPr>
          <w:iCs/>
          <w:szCs w:val="26"/>
          <w:u w:val="single"/>
        </w:rPr>
      </w:pPr>
    </w:p>
    <w:p w:rsidR="005504D7" w:rsidRPr="002A5E20" w:rsidRDefault="005504D7" w:rsidP="005504D7">
      <w:pPr>
        <w:tabs>
          <w:tab w:val="left" w:leader="underscore" w:pos="9356"/>
        </w:tabs>
        <w:spacing w:before="240" w:line="240" w:lineRule="auto"/>
        <w:ind w:firstLine="0"/>
      </w:pPr>
      <w:r w:rsidRPr="002A5E20">
        <w:t>8. Консультанти розділів дисертації</w:t>
      </w:r>
    </w:p>
    <w:tbl>
      <w:tblPr>
        <w:tblW w:w="93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410"/>
        <w:gridCol w:w="4111"/>
        <w:gridCol w:w="1396"/>
        <w:gridCol w:w="1397"/>
      </w:tblGrid>
      <w:tr w:rsidR="005504D7" w:rsidRPr="002A5E20" w:rsidTr="005504D7">
        <w:tblPrEx>
          <w:tblCellMar>
            <w:top w:w="0" w:type="dxa"/>
            <w:bottom w:w="0" w:type="dxa"/>
          </w:tblCellMar>
        </w:tblPrEx>
        <w:trPr>
          <w:cantSplit/>
        </w:trPr>
        <w:tc>
          <w:tcPr>
            <w:tcW w:w="2410" w:type="dxa"/>
            <w:vMerge w:val="restart"/>
            <w:vAlign w:val="center"/>
          </w:tcPr>
          <w:p w:rsidR="005504D7" w:rsidRPr="002A5E20" w:rsidRDefault="005504D7" w:rsidP="005504D7">
            <w:pPr>
              <w:spacing w:line="240" w:lineRule="auto"/>
              <w:ind w:firstLine="0"/>
              <w:jc w:val="center"/>
              <w:rPr>
                <w:sz w:val="24"/>
              </w:rPr>
            </w:pPr>
            <w:r w:rsidRPr="002A5E20">
              <w:rPr>
                <w:sz w:val="24"/>
              </w:rPr>
              <w:t>Розділ</w:t>
            </w:r>
          </w:p>
        </w:tc>
        <w:tc>
          <w:tcPr>
            <w:tcW w:w="4111" w:type="dxa"/>
            <w:vMerge w:val="restart"/>
            <w:vAlign w:val="center"/>
          </w:tcPr>
          <w:p w:rsidR="005504D7" w:rsidRPr="002A5E20" w:rsidRDefault="005504D7" w:rsidP="005504D7">
            <w:pPr>
              <w:spacing w:line="240" w:lineRule="auto"/>
              <w:ind w:firstLine="0"/>
              <w:jc w:val="center"/>
              <w:rPr>
                <w:sz w:val="24"/>
              </w:rPr>
            </w:pPr>
            <w:r w:rsidRPr="002A5E20">
              <w:rPr>
                <w:sz w:val="24"/>
              </w:rPr>
              <w:t xml:space="preserve">Прізвище, ініціали та посада </w:t>
            </w:r>
            <w:r w:rsidRPr="002A5E20">
              <w:rPr>
                <w:sz w:val="24"/>
              </w:rPr>
              <w:br/>
              <w:t>консультанта</w:t>
            </w:r>
          </w:p>
        </w:tc>
        <w:tc>
          <w:tcPr>
            <w:tcW w:w="2793" w:type="dxa"/>
            <w:gridSpan w:val="2"/>
          </w:tcPr>
          <w:p w:rsidR="005504D7" w:rsidRPr="002A5E20" w:rsidRDefault="005504D7" w:rsidP="005504D7">
            <w:pPr>
              <w:spacing w:line="240" w:lineRule="auto"/>
              <w:ind w:firstLine="0"/>
              <w:jc w:val="center"/>
              <w:rPr>
                <w:sz w:val="24"/>
              </w:rPr>
            </w:pPr>
            <w:r w:rsidRPr="002A5E20">
              <w:rPr>
                <w:sz w:val="24"/>
              </w:rPr>
              <w:t>Підпис, дата</w:t>
            </w:r>
          </w:p>
        </w:tc>
      </w:tr>
      <w:tr w:rsidR="005504D7" w:rsidRPr="002A5E20" w:rsidTr="005504D7">
        <w:tblPrEx>
          <w:tblCellMar>
            <w:top w:w="0" w:type="dxa"/>
            <w:bottom w:w="0" w:type="dxa"/>
          </w:tblCellMar>
        </w:tblPrEx>
        <w:trPr>
          <w:cantSplit/>
        </w:trPr>
        <w:tc>
          <w:tcPr>
            <w:tcW w:w="2410" w:type="dxa"/>
            <w:vMerge/>
          </w:tcPr>
          <w:p w:rsidR="005504D7" w:rsidRPr="002A5E20" w:rsidRDefault="005504D7" w:rsidP="005504D7">
            <w:pPr>
              <w:spacing w:line="240" w:lineRule="auto"/>
              <w:ind w:firstLine="0"/>
              <w:jc w:val="center"/>
            </w:pPr>
          </w:p>
        </w:tc>
        <w:tc>
          <w:tcPr>
            <w:tcW w:w="4111" w:type="dxa"/>
            <w:vMerge/>
          </w:tcPr>
          <w:p w:rsidR="005504D7" w:rsidRPr="002A5E20" w:rsidRDefault="005504D7" w:rsidP="005504D7">
            <w:pPr>
              <w:spacing w:line="240" w:lineRule="auto"/>
              <w:ind w:firstLine="0"/>
              <w:jc w:val="center"/>
            </w:pPr>
          </w:p>
        </w:tc>
        <w:tc>
          <w:tcPr>
            <w:tcW w:w="1396" w:type="dxa"/>
          </w:tcPr>
          <w:p w:rsidR="005504D7" w:rsidRPr="002A5E20" w:rsidRDefault="005504D7" w:rsidP="005504D7">
            <w:pPr>
              <w:spacing w:line="240" w:lineRule="auto"/>
              <w:ind w:firstLine="0"/>
              <w:jc w:val="center"/>
              <w:rPr>
                <w:sz w:val="24"/>
              </w:rPr>
            </w:pPr>
            <w:r w:rsidRPr="002A5E20">
              <w:rPr>
                <w:sz w:val="24"/>
              </w:rPr>
              <w:t xml:space="preserve">завдання </w:t>
            </w:r>
            <w:r w:rsidRPr="002A5E20">
              <w:rPr>
                <w:sz w:val="24"/>
              </w:rPr>
              <w:br/>
              <w:t>видав</w:t>
            </w:r>
          </w:p>
        </w:tc>
        <w:tc>
          <w:tcPr>
            <w:tcW w:w="1397" w:type="dxa"/>
          </w:tcPr>
          <w:p w:rsidR="005504D7" w:rsidRPr="002A5E20" w:rsidRDefault="005504D7" w:rsidP="005504D7">
            <w:pPr>
              <w:spacing w:line="240" w:lineRule="auto"/>
              <w:ind w:firstLine="0"/>
              <w:jc w:val="center"/>
              <w:rPr>
                <w:sz w:val="24"/>
              </w:rPr>
            </w:pPr>
            <w:r w:rsidRPr="002A5E20">
              <w:rPr>
                <w:sz w:val="24"/>
              </w:rPr>
              <w:t>завдання</w:t>
            </w:r>
            <w:r w:rsidRPr="002A5E20">
              <w:rPr>
                <w:sz w:val="24"/>
              </w:rPr>
              <w:br/>
              <w:t>прийняв</w:t>
            </w:r>
          </w:p>
        </w:tc>
      </w:tr>
      <w:tr w:rsidR="005504D7" w:rsidRPr="002A5E20" w:rsidTr="005504D7">
        <w:tblPrEx>
          <w:tblCellMar>
            <w:top w:w="0" w:type="dxa"/>
            <w:bottom w:w="0" w:type="dxa"/>
          </w:tblCellMar>
        </w:tblPrEx>
        <w:tc>
          <w:tcPr>
            <w:tcW w:w="2410" w:type="dxa"/>
          </w:tcPr>
          <w:p w:rsidR="005504D7" w:rsidRPr="002A5E20" w:rsidRDefault="005504D7" w:rsidP="005504D7">
            <w:pPr>
              <w:spacing w:line="240" w:lineRule="auto"/>
              <w:ind w:firstLine="0"/>
              <w:rPr>
                <w:szCs w:val="26"/>
              </w:rPr>
            </w:pPr>
            <w:r w:rsidRPr="002A5E20">
              <w:rPr>
                <w:szCs w:val="26"/>
              </w:rPr>
              <w:t>Розроблення Startu</w:t>
            </w:r>
            <w:r w:rsidRPr="002A5E20">
              <w:rPr>
                <w:szCs w:val="26"/>
                <w:lang w:val="en-US"/>
              </w:rPr>
              <w:t>p</w:t>
            </w:r>
            <w:r w:rsidRPr="002A5E20">
              <w:rPr>
                <w:szCs w:val="26"/>
              </w:rPr>
              <w:t xml:space="preserve"> проекту</w:t>
            </w:r>
          </w:p>
        </w:tc>
        <w:tc>
          <w:tcPr>
            <w:tcW w:w="4111" w:type="dxa"/>
          </w:tcPr>
          <w:p w:rsidR="005504D7" w:rsidRPr="002A5E20" w:rsidRDefault="005504D7" w:rsidP="005504D7">
            <w:pPr>
              <w:spacing w:line="240" w:lineRule="auto"/>
              <w:ind w:firstLine="0"/>
              <w:rPr>
                <w:sz w:val="24"/>
              </w:rPr>
            </w:pPr>
            <w:r w:rsidRPr="002A5E20">
              <w:rPr>
                <w:sz w:val="24"/>
              </w:rPr>
              <w:t xml:space="preserve">Тюленєва Ю.В., доцент кафедри економіки та </w:t>
            </w:r>
            <w:r w:rsidRPr="002A5E20">
              <w:t>підприємництва НТУУ "КПІ"</w:t>
            </w:r>
          </w:p>
        </w:tc>
        <w:tc>
          <w:tcPr>
            <w:tcW w:w="1396" w:type="dxa"/>
          </w:tcPr>
          <w:p w:rsidR="005504D7" w:rsidRPr="002A5E20" w:rsidRDefault="005504D7" w:rsidP="005504D7">
            <w:pPr>
              <w:spacing w:line="240" w:lineRule="auto"/>
              <w:ind w:firstLine="0"/>
              <w:rPr>
                <w:sz w:val="24"/>
              </w:rPr>
            </w:pPr>
          </w:p>
        </w:tc>
        <w:tc>
          <w:tcPr>
            <w:tcW w:w="1397" w:type="dxa"/>
          </w:tcPr>
          <w:p w:rsidR="005504D7" w:rsidRPr="002A5E20" w:rsidRDefault="005504D7" w:rsidP="005504D7">
            <w:pPr>
              <w:spacing w:line="240" w:lineRule="auto"/>
              <w:ind w:firstLine="0"/>
              <w:rPr>
                <w:sz w:val="24"/>
              </w:rPr>
            </w:pPr>
          </w:p>
        </w:tc>
      </w:tr>
    </w:tbl>
    <w:p w:rsidR="005504D7" w:rsidRPr="006416B7" w:rsidRDefault="005504D7" w:rsidP="005504D7">
      <w:pPr>
        <w:tabs>
          <w:tab w:val="left" w:pos="1440"/>
          <w:tab w:val="left" w:pos="1620"/>
          <w:tab w:val="left" w:pos="9356"/>
        </w:tabs>
        <w:spacing w:before="240" w:line="240" w:lineRule="auto"/>
        <w:ind w:right="-31" w:firstLine="0"/>
      </w:pPr>
      <w:r w:rsidRPr="006416B7">
        <w:t xml:space="preserve">9. </w:t>
      </w:r>
      <w:r w:rsidRPr="006416B7">
        <w:rPr>
          <w:bCs/>
        </w:rPr>
        <w:t>Дата видачі завдання</w:t>
      </w:r>
      <w:r w:rsidRPr="006416B7">
        <w:t xml:space="preserve"> </w:t>
      </w:r>
      <w:r>
        <w:t>__________________</w:t>
      </w:r>
    </w:p>
    <w:p w:rsidR="005504D7" w:rsidRPr="006416B7" w:rsidRDefault="005504D7" w:rsidP="005504D7">
      <w:pPr>
        <w:spacing w:before="240" w:line="240" w:lineRule="auto"/>
        <w:ind w:firstLine="0"/>
        <w:jc w:val="center"/>
      </w:pPr>
      <w:r w:rsidRPr="006416B7">
        <w:rPr>
          <w:bCs/>
        </w:rPr>
        <w:t>Календарний план</w:t>
      </w:r>
    </w:p>
    <w:tbl>
      <w:tblPr>
        <w:tblW w:w="93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40"/>
        <w:gridCol w:w="4705"/>
        <w:gridCol w:w="2835"/>
        <w:gridCol w:w="1234"/>
      </w:tblGrid>
      <w:tr w:rsidR="005504D7" w:rsidRPr="006416B7" w:rsidTr="005504D7">
        <w:tblPrEx>
          <w:tblCellMar>
            <w:top w:w="0" w:type="dxa"/>
            <w:bottom w:w="0" w:type="dxa"/>
          </w:tblCellMar>
        </w:tblPrEx>
        <w:tc>
          <w:tcPr>
            <w:tcW w:w="540" w:type="dxa"/>
            <w:vAlign w:val="center"/>
          </w:tcPr>
          <w:p w:rsidR="005504D7" w:rsidRPr="006416B7" w:rsidRDefault="005504D7" w:rsidP="005504D7">
            <w:pPr>
              <w:spacing w:line="240" w:lineRule="auto"/>
              <w:ind w:firstLine="0"/>
              <w:jc w:val="center"/>
              <w:rPr>
                <w:sz w:val="24"/>
              </w:rPr>
            </w:pPr>
            <w:r w:rsidRPr="006416B7">
              <w:rPr>
                <w:sz w:val="24"/>
              </w:rPr>
              <w:t>№ з/п</w:t>
            </w:r>
          </w:p>
        </w:tc>
        <w:tc>
          <w:tcPr>
            <w:tcW w:w="4705" w:type="dxa"/>
            <w:vAlign w:val="center"/>
          </w:tcPr>
          <w:p w:rsidR="005504D7" w:rsidRPr="006416B7" w:rsidRDefault="005504D7" w:rsidP="005504D7">
            <w:pPr>
              <w:spacing w:line="240" w:lineRule="auto"/>
              <w:ind w:firstLine="0"/>
              <w:jc w:val="center"/>
              <w:rPr>
                <w:sz w:val="24"/>
              </w:rPr>
            </w:pPr>
            <w:r w:rsidRPr="006416B7">
              <w:rPr>
                <w:sz w:val="24"/>
              </w:rPr>
              <w:t xml:space="preserve">Назва етапів виконання </w:t>
            </w:r>
            <w:r w:rsidRPr="006416B7">
              <w:rPr>
                <w:sz w:val="24"/>
              </w:rPr>
              <w:br/>
              <w:t>магістерської дисертації</w:t>
            </w:r>
          </w:p>
        </w:tc>
        <w:tc>
          <w:tcPr>
            <w:tcW w:w="2835" w:type="dxa"/>
            <w:vAlign w:val="center"/>
          </w:tcPr>
          <w:p w:rsidR="005504D7" w:rsidRPr="006416B7" w:rsidRDefault="005504D7" w:rsidP="005504D7">
            <w:pPr>
              <w:spacing w:line="240" w:lineRule="auto"/>
              <w:ind w:firstLine="0"/>
              <w:jc w:val="center"/>
              <w:rPr>
                <w:sz w:val="24"/>
              </w:rPr>
            </w:pPr>
            <w:r>
              <w:rPr>
                <w:sz w:val="24"/>
              </w:rPr>
              <w:t>Термін</w:t>
            </w:r>
            <w:r w:rsidRPr="006416B7">
              <w:rPr>
                <w:sz w:val="24"/>
              </w:rPr>
              <w:t xml:space="preserve"> виконання етапів магістерської дисертації</w:t>
            </w:r>
          </w:p>
        </w:tc>
        <w:tc>
          <w:tcPr>
            <w:tcW w:w="1234" w:type="dxa"/>
            <w:vAlign w:val="center"/>
          </w:tcPr>
          <w:p w:rsidR="005504D7" w:rsidRPr="006416B7" w:rsidRDefault="005504D7" w:rsidP="005504D7">
            <w:pPr>
              <w:spacing w:line="240" w:lineRule="auto"/>
              <w:ind w:firstLine="0"/>
              <w:jc w:val="center"/>
              <w:rPr>
                <w:sz w:val="24"/>
              </w:rPr>
            </w:pPr>
            <w:r w:rsidRPr="006416B7">
              <w:rPr>
                <w:sz w:val="24"/>
              </w:rPr>
              <w:t>Примітка</w:t>
            </w:r>
          </w:p>
        </w:tc>
      </w:tr>
      <w:tr w:rsidR="005504D7" w:rsidRPr="006416B7" w:rsidTr="005504D7">
        <w:tblPrEx>
          <w:tblCellMar>
            <w:top w:w="0" w:type="dxa"/>
            <w:bottom w:w="0" w:type="dxa"/>
          </w:tblCellMar>
        </w:tblPrEx>
        <w:trPr>
          <w:trHeight w:val="20"/>
        </w:trPr>
        <w:tc>
          <w:tcPr>
            <w:tcW w:w="540" w:type="dxa"/>
          </w:tcPr>
          <w:p w:rsidR="005504D7" w:rsidRPr="006416B7" w:rsidRDefault="005504D7" w:rsidP="005504D7">
            <w:pPr>
              <w:spacing w:line="240" w:lineRule="auto"/>
              <w:ind w:firstLine="0"/>
              <w:jc w:val="center"/>
              <w:rPr>
                <w:sz w:val="24"/>
              </w:rPr>
            </w:pPr>
            <w:r>
              <w:rPr>
                <w:sz w:val="24"/>
              </w:rPr>
              <w:t>1</w:t>
            </w:r>
          </w:p>
        </w:tc>
        <w:tc>
          <w:tcPr>
            <w:tcW w:w="4705" w:type="dxa"/>
          </w:tcPr>
          <w:p w:rsidR="005504D7" w:rsidRPr="006416B7" w:rsidRDefault="005504D7" w:rsidP="005504D7">
            <w:pPr>
              <w:spacing w:line="240" w:lineRule="auto"/>
              <w:ind w:firstLine="0"/>
              <w:rPr>
                <w:sz w:val="24"/>
              </w:rPr>
            </w:pPr>
            <w:r>
              <w:rPr>
                <w:sz w:val="24"/>
              </w:rPr>
              <w:t>Дослідження літературних джерел за темою методи ведення прогнозу на шахтах</w:t>
            </w:r>
          </w:p>
        </w:tc>
        <w:tc>
          <w:tcPr>
            <w:tcW w:w="2835" w:type="dxa"/>
          </w:tcPr>
          <w:p w:rsidR="005504D7" w:rsidRPr="006416B7" w:rsidRDefault="005504D7" w:rsidP="005504D7">
            <w:pPr>
              <w:spacing w:line="240" w:lineRule="auto"/>
              <w:ind w:firstLine="0"/>
              <w:rPr>
                <w:sz w:val="24"/>
              </w:rPr>
            </w:pPr>
          </w:p>
        </w:tc>
        <w:tc>
          <w:tcPr>
            <w:tcW w:w="1234" w:type="dxa"/>
          </w:tcPr>
          <w:p w:rsidR="005504D7" w:rsidRPr="006416B7" w:rsidRDefault="005504D7" w:rsidP="005504D7">
            <w:pPr>
              <w:spacing w:line="240" w:lineRule="auto"/>
              <w:ind w:firstLine="0"/>
              <w:rPr>
                <w:sz w:val="24"/>
              </w:rPr>
            </w:pPr>
          </w:p>
        </w:tc>
      </w:tr>
      <w:tr w:rsidR="005504D7" w:rsidRPr="006416B7" w:rsidTr="005504D7">
        <w:tblPrEx>
          <w:tblCellMar>
            <w:top w:w="0" w:type="dxa"/>
            <w:bottom w:w="0" w:type="dxa"/>
          </w:tblCellMar>
        </w:tblPrEx>
        <w:trPr>
          <w:trHeight w:val="20"/>
        </w:trPr>
        <w:tc>
          <w:tcPr>
            <w:tcW w:w="540" w:type="dxa"/>
          </w:tcPr>
          <w:p w:rsidR="005504D7" w:rsidRPr="006416B7" w:rsidRDefault="005504D7" w:rsidP="005504D7">
            <w:pPr>
              <w:spacing w:line="240" w:lineRule="auto"/>
              <w:ind w:firstLine="0"/>
              <w:jc w:val="center"/>
              <w:rPr>
                <w:sz w:val="24"/>
              </w:rPr>
            </w:pPr>
            <w:r>
              <w:rPr>
                <w:sz w:val="24"/>
              </w:rPr>
              <w:t>2</w:t>
            </w:r>
          </w:p>
        </w:tc>
        <w:tc>
          <w:tcPr>
            <w:tcW w:w="4705" w:type="dxa"/>
          </w:tcPr>
          <w:p w:rsidR="005504D7" w:rsidRPr="006416B7" w:rsidRDefault="005504D7" w:rsidP="005504D7">
            <w:pPr>
              <w:spacing w:line="240" w:lineRule="auto"/>
              <w:ind w:firstLine="0"/>
              <w:rPr>
                <w:sz w:val="24"/>
              </w:rPr>
            </w:pPr>
            <w:r>
              <w:rPr>
                <w:sz w:val="24"/>
              </w:rPr>
              <w:t>Написання технічного завдання для розробки програмного додатку оператора</w:t>
            </w:r>
          </w:p>
        </w:tc>
        <w:tc>
          <w:tcPr>
            <w:tcW w:w="2835" w:type="dxa"/>
          </w:tcPr>
          <w:p w:rsidR="005504D7" w:rsidRPr="006416B7" w:rsidRDefault="005504D7" w:rsidP="005504D7">
            <w:pPr>
              <w:spacing w:line="240" w:lineRule="auto"/>
              <w:ind w:firstLine="0"/>
              <w:rPr>
                <w:sz w:val="24"/>
              </w:rPr>
            </w:pPr>
          </w:p>
        </w:tc>
        <w:tc>
          <w:tcPr>
            <w:tcW w:w="1234" w:type="dxa"/>
          </w:tcPr>
          <w:p w:rsidR="005504D7" w:rsidRPr="006416B7" w:rsidRDefault="005504D7" w:rsidP="005504D7">
            <w:pPr>
              <w:spacing w:line="240" w:lineRule="auto"/>
              <w:ind w:firstLine="0"/>
              <w:rPr>
                <w:sz w:val="24"/>
              </w:rPr>
            </w:pPr>
          </w:p>
        </w:tc>
      </w:tr>
      <w:tr w:rsidR="005504D7" w:rsidRPr="006416B7" w:rsidTr="005504D7">
        <w:tblPrEx>
          <w:tblCellMar>
            <w:top w:w="0" w:type="dxa"/>
            <w:bottom w:w="0" w:type="dxa"/>
          </w:tblCellMar>
        </w:tblPrEx>
        <w:trPr>
          <w:trHeight w:val="20"/>
        </w:trPr>
        <w:tc>
          <w:tcPr>
            <w:tcW w:w="540" w:type="dxa"/>
          </w:tcPr>
          <w:p w:rsidR="005504D7" w:rsidRPr="006416B7" w:rsidRDefault="005504D7" w:rsidP="005504D7">
            <w:pPr>
              <w:spacing w:line="240" w:lineRule="auto"/>
              <w:ind w:firstLine="0"/>
              <w:jc w:val="center"/>
              <w:rPr>
                <w:sz w:val="24"/>
              </w:rPr>
            </w:pPr>
            <w:r>
              <w:rPr>
                <w:sz w:val="24"/>
              </w:rPr>
              <w:t>3</w:t>
            </w:r>
          </w:p>
        </w:tc>
        <w:tc>
          <w:tcPr>
            <w:tcW w:w="4705" w:type="dxa"/>
          </w:tcPr>
          <w:p w:rsidR="005504D7" w:rsidRPr="006416B7" w:rsidRDefault="005504D7" w:rsidP="005504D7">
            <w:pPr>
              <w:spacing w:line="240" w:lineRule="auto"/>
              <w:ind w:firstLine="0"/>
              <w:rPr>
                <w:sz w:val="24"/>
              </w:rPr>
            </w:pPr>
            <w:r>
              <w:rPr>
                <w:sz w:val="24"/>
              </w:rPr>
              <w:t>Розробка структури та написання програмного додатку оператора</w:t>
            </w:r>
          </w:p>
        </w:tc>
        <w:tc>
          <w:tcPr>
            <w:tcW w:w="2835" w:type="dxa"/>
          </w:tcPr>
          <w:p w:rsidR="005504D7" w:rsidRPr="006416B7" w:rsidRDefault="005504D7" w:rsidP="005504D7">
            <w:pPr>
              <w:spacing w:line="240" w:lineRule="auto"/>
              <w:ind w:firstLine="0"/>
              <w:rPr>
                <w:sz w:val="24"/>
              </w:rPr>
            </w:pPr>
          </w:p>
        </w:tc>
        <w:tc>
          <w:tcPr>
            <w:tcW w:w="1234" w:type="dxa"/>
          </w:tcPr>
          <w:p w:rsidR="005504D7" w:rsidRPr="006416B7" w:rsidRDefault="005504D7" w:rsidP="005504D7">
            <w:pPr>
              <w:spacing w:line="240" w:lineRule="auto"/>
              <w:ind w:firstLine="0"/>
              <w:rPr>
                <w:sz w:val="24"/>
              </w:rPr>
            </w:pPr>
          </w:p>
        </w:tc>
      </w:tr>
      <w:tr w:rsidR="005504D7" w:rsidRPr="006416B7" w:rsidTr="005504D7">
        <w:tblPrEx>
          <w:tblCellMar>
            <w:top w:w="0" w:type="dxa"/>
            <w:bottom w:w="0" w:type="dxa"/>
          </w:tblCellMar>
        </w:tblPrEx>
        <w:trPr>
          <w:trHeight w:val="20"/>
        </w:trPr>
        <w:tc>
          <w:tcPr>
            <w:tcW w:w="540" w:type="dxa"/>
          </w:tcPr>
          <w:p w:rsidR="005504D7" w:rsidRPr="006416B7" w:rsidRDefault="005504D7" w:rsidP="005504D7">
            <w:pPr>
              <w:spacing w:line="240" w:lineRule="auto"/>
              <w:ind w:firstLine="0"/>
              <w:jc w:val="center"/>
              <w:rPr>
                <w:sz w:val="24"/>
              </w:rPr>
            </w:pPr>
            <w:r>
              <w:rPr>
                <w:sz w:val="24"/>
              </w:rPr>
              <w:t>4</w:t>
            </w:r>
          </w:p>
        </w:tc>
        <w:tc>
          <w:tcPr>
            <w:tcW w:w="4705" w:type="dxa"/>
          </w:tcPr>
          <w:p w:rsidR="005504D7" w:rsidRPr="006416B7" w:rsidRDefault="005504D7" w:rsidP="005504D7">
            <w:pPr>
              <w:spacing w:line="240" w:lineRule="auto"/>
              <w:ind w:firstLine="0"/>
              <w:rPr>
                <w:sz w:val="24"/>
              </w:rPr>
            </w:pPr>
            <w:r>
              <w:rPr>
                <w:sz w:val="24"/>
              </w:rPr>
              <w:t>Написання технічного завдання для розробки програмного додатку експерта</w:t>
            </w:r>
          </w:p>
        </w:tc>
        <w:tc>
          <w:tcPr>
            <w:tcW w:w="2835" w:type="dxa"/>
          </w:tcPr>
          <w:p w:rsidR="005504D7" w:rsidRPr="006416B7" w:rsidRDefault="005504D7" w:rsidP="005504D7">
            <w:pPr>
              <w:spacing w:line="240" w:lineRule="auto"/>
              <w:ind w:firstLine="0"/>
              <w:rPr>
                <w:sz w:val="24"/>
              </w:rPr>
            </w:pPr>
          </w:p>
        </w:tc>
        <w:tc>
          <w:tcPr>
            <w:tcW w:w="1234" w:type="dxa"/>
          </w:tcPr>
          <w:p w:rsidR="005504D7" w:rsidRPr="006416B7" w:rsidRDefault="005504D7" w:rsidP="005504D7">
            <w:pPr>
              <w:spacing w:line="240" w:lineRule="auto"/>
              <w:ind w:firstLine="0"/>
              <w:rPr>
                <w:sz w:val="24"/>
              </w:rPr>
            </w:pPr>
          </w:p>
        </w:tc>
      </w:tr>
      <w:tr w:rsidR="005504D7" w:rsidRPr="006416B7" w:rsidTr="005504D7">
        <w:tblPrEx>
          <w:tblCellMar>
            <w:top w:w="0" w:type="dxa"/>
            <w:bottom w:w="0" w:type="dxa"/>
          </w:tblCellMar>
        </w:tblPrEx>
        <w:trPr>
          <w:trHeight w:val="20"/>
        </w:trPr>
        <w:tc>
          <w:tcPr>
            <w:tcW w:w="540" w:type="dxa"/>
          </w:tcPr>
          <w:p w:rsidR="005504D7" w:rsidRPr="006416B7" w:rsidRDefault="005504D7" w:rsidP="005504D7">
            <w:pPr>
              <w:spacing w:line="240" w:lineRule="auto"/>
              <w:ind w:firstLine="0"/>
              <w:jc w:val="center"/>
              <w:rPr>
                <w:sz w:val="24"/>
              </w:rPr>
            </w:pPr>
            <w:r>
              <w:rPr>
                <w:sz w:val="24"/>
              </w:rPr>
              <w:t>5</w:t>
            </w:r>
          </w:p>
        </w:tc>
        <w:tc>
          <w:tcPr>
            <w:tcW w:w="4705" w:type="dxa"/>
          </w:tcPr>
          <w:p w:rsidR="005504D7" w:rsidRPr="006416B7" w:rsidRDefault="005504D7" w:rsidP="005504D7">
            <w:pPr>
              <w:spacing w:line="240" w:lineRule="auto"/>
              <w:ind w:firstLine="0"/>
              <w:rPr>
                <w:sz w:val="24"/>
              </w:rPr>
            </w:pPr>
            <w:r>
              <w:rPr>
                <w:sz w:val="24"/>
              </w:rPr>
              <w:t>Написання програмного додатку експерта</w:t>
            </w:r>
          </w:p>
        </w:tc>
        <w:tc>
          <w:tcPr>
            <w:tcW w:w="2835" w:type="dxa"/>
          </w:tcPr>
          <w:p w:rsidR="005504D7" w:rsidRPr="006416B7" w:rsidRDefault="005504D7" w:rsidP="005504D7">
            <w:pPr>
              <w:spacing w:line="240" w:lineRule="auto"/>
              <w:ind w:firstLine="0"/>
              <w:rPr>
                <w:sz w:val="24"/>
              </w:rPr>
            </w:pPr>
          </w:p>
        </w:tc>
        <w:tc>
          <w:tcPr>
            <w:tcW w:w="1234" w:type="dxa"/>
          </w:tcPr>
          <w:p w:rsidR="005504D7" w:rsidRPr="006416B7" w:rsidRDefault="005504D7" w:rsidP="005504D7">
            <w:pPr>
              <w:spacing w:line="240" w:lineRule="auto"/>
              <w:ind w:firstLine="0"/>
              <w:rPr>
                <w:sz w:val="24"/>
              </w:rPr>
            </w:pPr>
          </w:p>
        </w:tc>
      </w:tr>
      <w:tr w:rsidR="005504D7" w:rsidRPr="006416B7" w:rsidTr="005504D7">
        <w:tblPrEx>
          <w:tblCellMar>
            <w:top w:w="0" w:type="dxa"/>
            <w:bottom w:w="0" w:type="dxa"/>
          </w:tblCellMar>
        </w:tblPrEx>
        <w:trPr>
          <w:trHeight w:val="20"/>
        </w:trPr>
        <w:tc>
          <w:tcPr>
            <w:tcW w:w="540" w:type="dxa"/>
          </w:tcPr>
          <w:p w:rsidR="005504D7" w:rsidRPr="006416B7" w:rsidRDefault="005504D7" w:rsidP="005504D7">
            <w:pPr>
              <w:spacing w:line="240" w:lineRule="auto"/>
              <w:ind w:firstLine="0"/>
              <w:jc w:val="center"/>
              <w:rPr>
                <w:sz w:val="24"/>
              </w:rPr>
            </w:pPr>
            <w:r>
              <w:rPr>
                <w:sz w:val="24"/>
              </w:rPr>
              <w:t>6</w:t>
            </w:r>
          </w:p>
        </w:tc>
        <w:tc>
          <w:tcPr>
            <w:tcW w:w="4705" w:type="dxa"/>
          </w:tcPr>
          <w:p w:rsidR="005504D7" w:rsidRPr="006416B7" w:rsidRDefault="005504D7" w:rsidP="005504D7">
            <w:pPr>
              <w:spacing w:line="240" w:lineRule="auto"/>
              <w:ind w:firstLine="0"/>
              <w:rPr>
                <w:sz w:val="24"/>
              </w:rPr>
            </w:pPr>
            <w:r>
              <w:rPr>
                <w:sz w:val="24"/>
              </w:rPr>
              <w:t>Проведення дослідно-промислової експлуатації та внесення правок до програмного додатку оператора та експерта</w:t>
            </w:r>
          </w:p>
        </w:tc>
        <w:tc>
          <w:tcPr>
            <w:tcW w:w="2835" w:type="dxa"/>
          </w:tcPr>
          <w:p w:rsidR="005504D7" w:rsidRPr="006416B7" w:rsidRDefault="005504D7" w:rsidP="005504D7">
            <w:pPr>
              <w:spacing w:line="240" w:lineRule="auto"/>
              <w:ind w:firstLine="0"/>
              <w:rPr>
                <w:sz w:val="24"/>
              </w:rPr>
            </w:pPr>
          </w:p>
        </w:tc>
        <w:tc>
          <w:tcPr>
            <w:tcW w:w="1234" w:type="dxa"/>
          </w:tcPr>
          <w:p w:rsidR="005504D7" w:rsidRPr="006416B7" w:rsidRDefault="005504D7" w:rsidP="005504D7">
            <w:pPr>
              <w:spacing w:line="240" w:lineRule="auto"/>
              <w:ind w:firstLine="0"/>
              <w:rPr>
                <w:sz w:val="24"/>
              </w:rPr>
            </w:pPr>
          </w:p>
        </w:tc>
      </w:tr>
      <w:tr w:rsidR="005504D7" w:rsidRPr="006416B7" w:rsidTr="005504D7">
        <w:tblPrEx>
          <w:tblCellMar>
            <w:top w:w="0" w:type="dxa"/>
            <w:bottom w:w="0" w:type="dxa"/>
          </w:tblCellMar>
        </w:tblPrEx>
        <w:trPr>
          <w:trHeight w:val="20"/>
        </w:trPr>
        <w:tc>
          <w:tcPr>
            <w:tcW w:w="540" w:type="dxa"/>
          </w:tcPr>
          <w:p w:rsidR="005504D7" w:rsidRPr="006416B7" w:rsidRDefault="005504D7" w:rsidP="005504D7">
            <w:pPr>
              <w:spacing w:line="240" w:lineRule="auto"/>
              <w:ind w:firstLine="0"/>
              <w:jc w:val="center"/>
              <w:rPr>
                <w:sz w:val="24"/>
              </w:rPr>
            </w:pPr>
            <w:r>
              <w:rPr>
                <w:sz w:val="24"/>
              </w:rPr>
              <w:t>7</w:t>
            </w:r>
          </w:p>
        </w:tc>
        <w:tc>
          <w:tcPr>
            <w:tcW w:w="4705" w:type="dxa"/>
          </w:tcPr>
          <w:p w:rsidR="005504D7" w:rsidRPr="006416B7" w:rsidRDefault="005504D7" w:rsidP="005504D7">
            <w:pPr>
              <w:spacing w:line="240" w:lineRule="auto"/>
              <w:ind w:firstLine="0"/>
              <w:rPr>
                <w:sz w:val="24"/>
              </w:rPr>
            </w:pPr>
            <w:r>
              <w:rPr>
                <w:sz w:val="24"/>
              </w:rPr>
              <w:t xml:space="preserve">Розробка </w:t>
            </w:r>
            <w:r>
              <w:rPr>
                <w:sz w:val="24"/>
                <w:lang w:val="en-US"/>
              </w:rPr>
              <w:t>Startup</w:t>
            </w:r>
            <w:r>
              <w:rPr>
                <w:sz w:val="24"/>
              </w:rPr>
              <w:t>-проекту за темою магістерської дисертації</w:t>
            </w:r>
          </w:p>
        </w:tc>
        <w:tc>
          <w:tcPr>
            <w:tcW w:w="2835" w:type="dxa"/>
          </w:tcPr>
          <w:p w:rsidR="005504D7" w:rsidRPr="006416B7" w:rsidRDefault="005504D7" w:rsidP="005504D7">
            <w:pPr>
              <w:spacing w:line="240" w:lineRule="auto"/>
              <w:ind w:firstLine="0"/>
              <w:rPr>
                <w:sz w:val="24"/>
              </w:rPr>
            </w:pPr>
          </w:p>
        </w:tc>
        <w:tc>
          <w:tcPr>
            <w:tcW w:w="1234" w:type="dxa"/>
          </w:tcPr>
          <w:p w:rsidR="005504D7" w:rsidRPr="006416B7" w:rsidRDefault="005504D7" w:rsidP="005504D7">
            <w:pPr>
              <w:spacing w:line="240" w:lineRule="auto"/>
              <w:ind w:firstLine="0"/>
              <w:rPr>
                <w:sz w:val="24"/>
              </w:rPr>
            </w:pPr>
          </w:p>
        </w:tc>
      </w:tr>
      <w:tr w:rsidR="005504D7" w:rsidRPr="006416B7" w:rsidTr="005504D7">
        <w:tblPrEx>
          <w:tblCellMar>
            <w:top w:w="0" w:type="dxa"/>
            <w:bottom w:w="0" w:type="dxa"/>
          </w:tblCellMar>
        </w:tblPrEx>
        <w:trPr>
          <w:trHeight w:val="20"/>
        </w:trPr>
        <w:tc>
          <w:tcPr>
            <w:tcW w:w="540" w:type="dxa"/>
          </w:tcPr>
          <w:p w:rsidR="005504D7" w:rsidRPr="006416B7" w:rsidRDefault="005504D7" w:rsidP="005504D7">
            <w:pPr>
              <w:spacing w:line="240" w:lineRule="auto"/>
              <w:ind w:firstLine="0"/>
              <w:jc w:val="center"/>
              <w:rPr>
                <w:sz w:val="24"/>
              </w:rPr>
            </w:pPr>
            <w:r>
              <w:rPr>
                <w:sz w:val="24"/>
              </w:rPr>
              <w:t>8</w:t>
            </w:r>
          </w:p>
        </w:tc>
        <w:tc>
          <w:tcPr>
            <w:tcW w:w="4705" w:type="dxa"/>
          </w:tcPr>
          <w:p w:rsidR="005504D7" w:rsidRPr="006416B7" w:rsidRDefault="005504D7" w:rsidP="005504D7">
            <w:pPr>
              <w:spacing w:line="240" w:lineRule="auto"/>
              <w:ind w:firstLine="0"/>
              <w:rPr>
                <w:sz w:val="24"/>
              </w:rPr>
            </w:pPr>
            <w:r>
              <w:rPr>
                <w:sz w:val="24"/>
              </w:rPr>
              <w:t>Написання пояснювальної записки</w:t>
            </w:r>
          </w:p>
        </w:tc>
        <w:tc>
          <w:tcPr>
            <w:tcW w:w="2835" w:type="dxa"/>
          </w:tcPr>
          <w:p w:rsidR="005504D7" w:rsidRPr="006416B7" w:rsidRDefault="005504D7" w:rsidP="005504D7">
            <w:pPr>
              <w:spacing w:line="240" w:lineRule="auto"/>
              <w:ind w:firstLine="0"/>
              <w:rPr>
                <w:sz w:val="24"/>
              </w:rPr>
            </w:pPr>
          </w:p>
        </w:tc>
        <w:tc>
          <w:tcPr>
            <w:tcW w:w="1234" w:type="dxa"/>
          </w:tcPr>
          <w:p w:rsidR="005504D7" w:rsidRPr="006416B7" w:rsidRDefault="005504D7" w:rsidP="005504D7">
            <w:pPr>
              <w:spacing w:line="240" w:lineRule="auto"/>
              <w:ind w:firstLine="0"/>
              <w:rPr>
                <w:sz w:val="24"/>
              </w:rPr>
            </w:pPr>
          </w:p>
        </w:tc>
      </w:tr>
      <w:tr w:rsidR="005504D7" w:rsidRPr="006416B7" w:rsidTr="005504D7">
        <w:tblPrEx>
          <w:tblCellMar>
            <w:top w:w="0" w:type="dxa"/>
            <w:bottom w:w="0" w:type="dxa"/>
          </w:tblCellMar>
        </w:tblPrEx>
        <w:trPr>
          <w:trHeight w:val="20"/>
        </w:trPr>
        <w:tc>
          <w:tcPr>
            <w:tcW w:w="540" w:type="dxa"/>
          </w:tcPr>
          <w:p w:rsidR="005504D7" w:rsidRDefault="005504D7" w:rsidP="005504D7">
            <w:pPr>
              <w:spacing w:line="240" w:lineRule="auto"/>
              <w:ind w:firstLine="0"/>
              <w:jc w:val="center"/>
              <w:rPr>
                <w:sz w:val="24"/>
              </w:rPr>
            </w:pPr>
            <w:r>
              <w:rPr>
                <w:sz w:val="24"/>
              </w:rPr>
              <w:t>9</w:t>
            </w:r>
          </w:p>
        </w:tc>
        <w:tc>
          <w:tcPr>
            <w:tcW w:w="4705" w:type="dxa"/>
          </w:tcPr>
          <w:p w:rsidR="005504D7" w:rsidRDefault="005504D7" w:rsidP="005504D7">
            <w:pPr>
              <w:spacing w:line="240" w:lineRule="auto"/>
              <w:ind w:firstLine="0"/>
              <w:rPr>
                <w:sz w:val="24"/>
              </w:rPr>
            </w:pPr>
            <w:r>
              <w:rPr>
                <w:sz w:val="24"/>
              </w:rPr>
              <w:t>Підготовка презентації та доповіді до захисту магістерської дисертації</w:t>
            </w:r>
          </w:p>
        </w:tc>
        <w:tc>
          <w:tcPr>
            <w:tcW w:w="2835" w:type="dxa"/>
          </w:tcPr>
          <w:p w:rsidR="005504D7" w:rsidRPr="006416B7" w:rsidRDefault="005504D7" w:rsidP="005504D7">
            <w:pPr>
              <w:spacing w:line="240" w:lineRule="auto"/>
              <w:ind w:firstLine="0"/>
              <w:rPr>
                <w:sz w:val="24"/>
              </w:rPr>
            </w:pPr>
          </w:p>
        </w:tc>
        <w:tc>
          <w:tcPr>
            <w:tcW w:w="1234" w:type="dxa"/>
          </w:tcPr>
          <w:p w:rsidR="005504D7" w:rsidRPr="006416B7" w:rsidRDefault="005504D7" w:rsidP="005504D7">
            <w:pPr>
              <w:spacing w:line="240" w:lineRule="auto"/>
              <w:ind w:firstLine="0"/>
              <w:rPr>
                <w:sz w:val="24"/>
              </w:rPr>
            </w:pPr>
          </w:p>
        </w:tc>
      </w:tr>
    </w:tbl>
    <w:p w:rsidR="005504D7" w:rsidRPr="006416B7" w:rsidRDefault="005504D7" w:rsidP="005504D7">
      <w:pPr>
        <w:spacing w:line="240" w:lineRule="auto"/>
        <w:ind w:firstLine="0"/>
      </w:pPr>
    </w:p>
    <w:p w:rsidR="005504D7" w:rsidRPr="006416B7" w:rsidRDefault="005504D7" w:rsidP="005504D7">
      <w:pPr>
        <w:spacing w:line="240" w:lineRule="auto"/>
        <w:ind w:firstLine="0"/>
      </w:pPr>
    </w:p>
    <w:p w:rsidR="005504D7" w:rsidRPr="008A3C3F" w:rsidRDefault="005504D7" w:rsidP="005504D7">
      <w:pPr>
        <w:tabs>
          <w:tab w:val="left" w:pos="3544"/>
          <w:tab w:val="left" w:pos="6096"/>
          <w:tab w:val="right" w:pos="8931"/>
        </w:tabs>
        <w:spacing w:line="240" w:lineRule="auto"/>
        <w:ind w:left="1080" w:hanging="540"/>
        <w:jc w:val="left"/>
      </w:pPr>
      <w:r w:rsidRPr="006416B7">
        <w:rPr>
          <w:bCs/>
        </w:rPr>
        <w:t xml:space="preserve">Студент </w:t>
      </w:r>
      <w:r w:rsidRPr="006416B7">
        <w:rPr>
          <w:bCs/>
        </w:rPr>
        <w:tab/>
      </w:r>
      <w:r w:rsidRPr="006416B7">
        <w:tab/>
      </w:r>
      <w:r>
        <w:t>Білоус Є. О.</w:t>
      </w:r>
    </w:p>
    <w:p w:rsidR="005504D7" w:rsidRPr="001863BF" w:rsidRDefault="005504D7" w:rsidP="005504D7">
      <w:pPr>
        <w:tabs>
          <w:tab w:val="left" w:pos="3544"/>
          <w:tab w:val="left" w:pos="6096"/>
          <w:tab w:val="right" w:pos="8931"/>
        </w:tabs>
        <w:spacing w:line="240" w:lineRule="auto"/>
        <w:ind w:left="1080" w:hanging="540"/>
        <w:jc w:val="left"/>
      </w:pPr>
    </w:p>
    <w:p w:rsidR="005504D7" w:rsidRPr="007A530E" w:rsidRDefault="005504D7" w:rsidP="005504D7">
      <w:pPr>
        <w:tabs>
          <w:tab w:val="left" w:pos="3544"/>
          <w:tab w:val="left" w:pos="6096"/>
          <w:tab w:val="right" w:pos="8931"/>
        </w:tabs>
        <w:spacing w:line="240" w:lineRule="auto"/>
        <w:ind w:left="1080" w:hanging="540"/>
        <w:jc w:val="left"/>
        <w:rPr>
          <w:bCs/>
        </w:rPr>
      </w:pPr>
      <w:r w:rsidRPr="001863BF">
        <w:rPr>
          <w:bCs/>
        </w:rPr>
        <w:t xml:space="preserve">Науковий </w:t>
      </w:r>
      <w:r w:rsidRPr="007A530E">
        <w:rPr>
          <w:bCs/>
        </w:rPr>
        <w:t>керівник дисертації</w:t>
      </w:r>
      <w:r w:rsidRPr="001863BF">
        <w:tab/>
      </w:r>
      <w:r>
        <w:t>Бондаренко С. Г.</w:t>
      </w:r>
    </w:p>
    <w:p w:rsidR="005504D7" w:rsidRPr="005D28EE" w:rsidRDefault="005504D7" w:rsidP="005504D7">
      <w:pPr>
        <w:spacing w:line="26" w:lineRule="atLeast"/>
        <w:ind w:firstLine="0"/>
        <w:jc w:val="center"/>
      </w:pPr>
    </w:p>
    <w:p w:rsidR="005504D7" w:rsidRDefault="005504D7" w:rsidP="00E76558">
      <w:pPr>
        <w:jc w:val="center"/>
        <w:rPr>
          <w:rFonts w:cs="Times New Roman"/>
          <w:b/>
          <w:szCs w:val="28"/>
          <w:lang w:val="uk-UA"/>
        </w:rPr>
      </w:pPr>
    </w:p>
    <w:p w:rsidR="00740CC5" w:rsidRDefault="00740CC5" w:rsidP="00E76558">
      <w:pPr>
        <w:jc w:val="center"/>
        <w:rPr>
          <w:rFonts w:cs="Times New Roman"/>
          <w:b/>
          <w:szCs w:val="28"/>
          <w:lang w:val="uk-UA"/>
        </w:rPr>
      </w:pPr>
    </w:p>
    <w:p w:rsidR="00740CC5" w:rsidRDefault="00740CC5" w:rsidP="00E76558">
      <w:pPr>
        <w:jc w:val="center"/>
        <w:rPr>
          <w:rFonts w:cs="Times New Roman"/>
          <w:b/>
          <w:szCs w:val="28"/>
          <w:lang w:val="uk-UA"/>
        </w:rPr>
      </w:pPr>
    </w:p>
    <w:p w:rsidR="00E76558" w:rsidRDefault="00E76558" w:rsidP="00E76558">
      <w:pPr>
        <w:jc w:val="center"/>
        <w:rPr>
          <w:rFonts w:cs="Times New Roman"/>
          <w:b/>
          <w:szCs w:val="28"/>
          <w:lang w:val="uk-UA"/>
        </w:rPr>
      </w:pPr>
      <w:r>
        <w:rPr>
          <w:rFonts w:cs="Times New Roman"/>
          <w:b/>
          <w:szCs w:val="28"/>
          <w:lang w:val="uk-UA"/>
        </w:rPr>
        <w:t>Реферат</w:t>
      </w:r>
    </w:p>
    <w:p w:rsidR="00E76558" w:rsidRDefault="00E76558" w:rsidP="00E76558">
      <w:pPr>
        <w:rPr>
          <w:rFonts w:cs="Times New Roman"/>
          <w:szCs w:val="28"/>
          <w:lang w:val="uk-UA"/>
        </w:rPr>
      </w:pPr>
      <w:r>
        <w:rPr>
          <w:rFonts w:cs="Times New Roman"/>
          <w:szCs w:val="28"/>
          <w:lang w:val="uk-UA"/>
        </w:rPr>
        <w:tab/>
        <w:t xml:space="preserve">Магістерська дисертація містить: </w:t>
      </w:r>
      <w:r w:rsidR="00904625">
        <w:rPr>
          <w:rFonts w:cs="Times New Roman"/>
          <w:szCs w:val="28"/>
          <w:lang w:val="uk-UA"/>
        </w:rPr>
        <w:t>96</w:t>
      </w:r>
      <w:r w:rsidR="001C453E" w:rsidRPr="006B2DCD">
        <w:rPr>
          <w:rFonts w:cs="Times New Roman"/>
          <w:szCs w:val="28"/>
          <w:lang w:val="uk-UA"/>
        </w:rPr>
        <w:t xml:space="preserve"> сторінки</w:t>
      </w:r>
      <w:r w:rsidRPr="006B2DCD">
        <w:rPr>
          <w:rFonts w:cs="Times New Roman"/>
          <w:szCs w:val="28"/>
          <w:lang w:val="uk-UA"/>
        </w:rPr>
        <w:t xml:space="preserve">, </w:t>
      </w:r>
      <w:r w:rsidR="001C453E" w:rsidRPr="006B2DCD">
        <w:rPr>
          <w:rFonts w:cs="Times New Roman"/>
          <w:szCs w:val="28"/>
          <w:lang w:val="uk-UA"/>
        </w:rPr>
        <w:t>66</w:t>
      </w:r>
      <w:r w:rsidRPr="006B2DCD">
        <w:rPr>
          <w:rFonts w:cs="Times New Roman"/>
          <w:szCs w:val="28"/>
          <w:lang w:val="uk-UA"/>
        </w:rPr>
        <w:t xml:space="preserve"> рисунків, </w:t>
      </w:r>
      <w:r w:rsidR="001C453E" w:rsidRPr="006B2DCD">
        <w:rPr>
          <w:rFonts w:cs="Times New Roman"/>
          <w:szCs w:val="28"/>
          <w:lang w:val="uk-UA"/>
        </w:rPr>
        <w:t>1</w:t>
      </w:r>
      <w:r w:rsidRPr="006B2DCD">
        <w:rPr>
          <w:rFonts w:cs="Times New Roman"/>
          <w:szCs w:val="28"/>
          <w:lang w:val="uk-UA"/>
        </w:rPr>
        <w:t xml:space="preserve">5 таблиць, </w:t>
      </w:r>
      <w:r w:rsidR="006B2DCD" w:rsidRPr="006B2DCD">
        <w:rPr>
          <w:rFonts w:cs="Times New Roman"/>
          <w:szCs w:val="28"/>
          <w:lang w:val="uk-UA"/>
        </w:rPr>
        <w:t>8</w:t>
      </w:r>
      <w:r w:rsidRPr="006B2DCD">
        <w:rPr>
          <w:rFonts w:cs="Times New Roman"/>
          <w:szCs w:val="28"/>
          <w:lang w:val="uk-UA"/>
        </w:rPr>
        <w:t xml:space="preserve"> додатків, 2</w:t>
      </w:r>
      <w:r w:rsidR="001C453E" w:rsidRPr="006B2DCD">
        <w:rPr>
          <w:rFonts w:cs="Times New Roman"/>
          <w:szCs w:val="28"/>
          <w:lang w:val="uk-UA"/>
        </w:rPr>
        <w:t>2</w:t>
      </w:r>
      <w:r w:rsidRPr="006B2DCD">
        <w:rPr>
          <w:rFonts w:cs="Times New Roman"/>
          <w:szCs w:val="28"/>
          <w:lang w:val="uk-UA"/>
        </w:rPr>
        <w:t xml:space="preserve"> джерел</w:t>
      </w:r>
      <w:r w:rsidR="001C453E" w:rsidRPr="006B2DCD">
        <w:rPr>
          <w:rFonts w:cs="Times New Roman"/>
          <w:szCs w:val="28"/>
          <w:lang w:val="uk-UA"/>
        </w:rPr>
        <w:t>а</w:t>
      </w:r>
      <w:r w:rsidRPr="006B2DCD">
        <w:rPr>
          <w:rFonts w:cs="Times New Roman"/>
          <w:szCs w:val="28"/>
          <w:lang w:val="uk-UA"/>
        </w:rPr>
        <w:t xml:space="preserve"> за переліком посилань.</w:t>
      </w:r>
    </w:p>
    <w:p w:rsidR="00E76558" w:rsidRDefault="00E76558" w:rsidP="00E76558">
      <w:pPr>
        <w:ind w:firstLine="720"/>
        <w:rPr>
          <w:rFonts w:cs="Times New Roman"/>
          <w:szCs w:val="28"/>
          <w:lang w:val="uk-UA"/>
        </w:rPr>
      </w:pPr>
      <w:r>
        <w:rPr>
          <w:rFonts w:cs="Times New Roman"/>
          <w:szCs w:val="28"/>
          <w:lang w:val="uk-UA"/>
        </w:rPr>
        <w:t>Об’єкт дослідження – вугільна виробітка, що підвержена газодинамічним явищам.</w:t>
      </w:r>
    </w:p>
    <w:p w:rsidR="00E76558" w:rsidRDefault="00E76558" w:rsidP="00E76558">
      <w:pPr>
        <w:ind w:firstLine="720"/>
        <w:rPr>
          <w:rFonts w:cs="Times New Roman"/>
          <w:szCs w:val="28"/>
          <w:lang w:val="uk-UA"/>
        </w:rPr>
      </w:pPr>
      <w:r>
        <w:rPr>
          <w:rFonts w:cs="Times New Roman"/>
          <w:szCs w:val="28"/>
          <w:lang w:val="uk-UA"/>
        </w:rPr>
        <w:t xml:space="preserve">Предмет дослідження – </w:t>
      </w:r>
      <w:r w:rsidRPr="00C614FF">
        <w:rPr>
          <w:rFonts w:cs="Times New Roman"/>
        </w:rPr>
        <w:t>автоматизована підсистема управління видобутком вугілля на викидо-небезпечних вугільних пластах</w:t>
      </w:r>
      <w:r>
        <w:rPr>
          <w:rFonts w:cs="Times New Roman"/>
          <w:szCs w:val="28"/>
          <w:lang w:val="uk-UA"/>
        </w:rPr>
        <w:t>.</w:t>
      </w:r>
    </w:p>
    <w:p w:rsidR="00E76558" w:rsidRDefault="00E76558" w:rsidP="00E76558">
      <w:pPr>
        <w:ind w:firstLine="720"/>
        <w:rPr>
          <w:rFonts w:cs="Times New Roman"/>
          <w:szCs w:val="28"/>
          <w:lang w:val="uk-UA"/>
        </w:rPr>
      </w:pPr>
      <w:r>
        <w:rPr>
          <w:rFonts w:cs="Times New Roman"/>
          <w:szCs w:val="28"/>
          <w:lang w:val="uk-UA"/>
        </w:rPr>
        <w:t>Мета роботи – робота підсистеми управління видобутком вугілля на викидо-</w:t>
      </w:r>
      <w:r w:rsidRPr="00C614FF">
        <w:rPr>
          <w:rFonts w:cs="Times New Roman"/>
          <w:lang w:val="uk-UA"/>
        </w:rPr>
        <w:t>небезпечних вугільних пластах</w:t>
      </w:r>
      <w:r>
        <w:rPr>
          <w:rFonts w:cs="Times New Roman"/>
          <w:szCs w:val="28"/>
          <w:lang w:val="uk-UA"/>
        </w:rPr>
        <w:t xml:space="preserve"> для забезпечення безпечної роботи та збільшення відсотку виробітки вугільного пласта.</w:t>
      </w:r>
    </w:p>
    <w:p w:rsidR="00E76558" w:rsidRPr="00C614FF" w:rsidRDefault="00E76558" w:rsidP="00E76558">
      <w:pPr>
        <w:ind w:firstLine="720"/>
        <w:rPr>
          <w:rFonts w:cs="Times New Roman"/>
          <w:szCs w:val="28"/>
          <w:lang w:val="uk-UA"/>
        </w:rPr>
      </w:pPr>
      <w:r>
        <w:rPr>
          <w:rFonts w:cs="Times New Roman"/>
          <w:szCs w:val="28"/>
          <w:lang w:val="uk-UA"/>
        </w:rPr>
        <w:t xml:space="preserve">Результатом даної роботи є автоматизована підсистема керування видобутком вугілля, що дозволяє збільшити точність ведення прогнозу на шахтах та зменшити ризик ведення роботи, збільшити прибуток шляхом підвищення відсотку виробітки вугільного пласта. Розробка </w:t>
      </w:r>
      <w:r>
        <w:rPr>
          <w:rFonts w:cs="Times New Roman"/>
          <w:szCs w:val="28"/>
        </w:rPr>
        <w:t>Startup</w:t>
      </w:r>
      <w:r>
        <w:rPr>
          <w:rFonts w:cs="Times New Roman"/>
          <w:szCs w:val="28"/>
          <w:lang w:val="uk-UA"/>
        </w:rPr>
        <w:t>-проекту на основі аналізу техніко-економічних показників роботи системи.</w:t>
      </w:r>
    </w:p>
    <w:p w:rsidR="00E76558" w:rsidRDefault="00E76558" w:rsidP="00E76558">
      <w:pPr>
        <w:ind w:firstLine="720"/>
        <w:rPr>
          <w:rFonts w:cs="Times New Roman"/>
          <w:szCs w:val="28"/>
          <w:lang w:val="uk-UA"/>
        </w:rPr>
      </w:pPr>
      <w:r>
        <w:rPr>
          <w:rFonts w:cs="Times New Roman"/>
          <w:szCs w:val="28"/>
          <w:lang w:val="uk-UA"/>
        </w:rPr>
        <w:t>Практичне значення отриманих результатів. Провадження підсистеми керування видобутком вугілля дозволить збільшити видобуток вугілля на викидо-небезпечних пластах та зменшити ризик роботи шахтарів.</w:t>
      </w:r>
    </w:p>
    <w:p w:rsidR="00E76558" w:rsidRDefault="00E76558" w:rsidP="00E76558">
      <w:pPr>
        <w:ind w:firstLine="720"/>
        <w:rPr>
          <w:rFonts w:cs="Times New Roman"/>
          <w:szCs w:val="28"/>
          <w:lang w:val="uk-UA"/>
        </w:rPr>
      </w:pPr>
      <w:r>
        <w:rPr>
          <w:rFonts w:cs="Times New Roman"/>
          <w:szCs w:val="28"/>
          <w:lang w:val="uk-UA"/>
        </w:rPr>
        <w:t>Актуальність роботи. На сьогоднішній день методи прогнозу на шахтах є застарілими, через що точність прогнозу є досить низькою. Це призводить до аварій на шахтах та зниженим рівнем виробітки вугілля. Запропонований далі метод прогнозування на основі методу обробки часових рядів Херста дозволить збільшити точність прогнозу та вести її в режимі реального часу. Це дозволить зменшити ризики ведення роботи, що дозволить зберегти життя шахтарів та збільшити відсоток виробітки, що збільшить прибуток.</w:t>
      </w:r>
    </w:p>
    <w:p w:rsidR="00E76558" w:rsidRDefault="00E76558" w:rsidP="00E76558">
      <w:pPr>
        <w:ind w:firstLine="720"/>
        <w:rPr>
          <w:rFonts w:cs="Times New Roman"/>
          <w:szCs w:val="28"/>
          <w:lang w:val="uk-UA"/>
        </w:rPr>
      </w:pPr>
      <w:r>
        <w:rPr>
          <w:rFonts w:cs="Times New Roman"/>
          <w:szCs w:val="28"/>
          <w:lang w:val="uk-UA"/>
        </w:rPr>
        <w:t>Зв’язок роботи з науковими програмами, планами, темами. Наукова робота виконувалась у співробітництві з науково-дослідним центром «Вуглеінновація» на замовлення міністерства енергетики та вугільної промисловості України.</w:t>
      </w:r>
    </w:p>
    <w:p w:rsidR="00E76558" w:rsidRDefault="00E76558" w:rsidP="00E76558">
      <w:pPr>
        <w:ind w:firstLine="720"/>
        <w:rPr>
          <w:rFonts w:cs="Times New Roman"/>
          <w:szCs w:val="28"/>
          <w:lang w:val="uk-UA"/>
        </w:rPr>
      </w:pPr>
      <w:r>
        <w:rPr>
          <w:rFonts w:cs="Times New Roman"/>
          <w:szCs w:val="28"/>
          <w:lang w:val="uk-UA"/>
        </w:rPr>
        <w:lastRenderedPageBreak/>
        <w:t xml:space="preserve">Апробація результатів дисертації. </w:t>
      </w:r>
      <w:r w:rsidR="000117CB">
        <w:rPr>
          <w:rFonts w:cs="Times New Roman"/>
          <w:szCs w:val="28"/>
          <w:lang w:val="uk-UA"/>
        </w:rPr>
        <w:t xml:space="preserve">ІІ Всеукраїнська науково-практична інтернет конференція студентів, аспірантів та молодих вчених за темою: «Сучасні комп’ютерні системи та мережі в управлінні». ХІІІ Міжнародна науково-практична конференція «Українська школа гірничої інженерії». </w:t>
      </w:r>
      <w:r w:rsidR="000117CB">
        <w:rPr>
          <w:rFonts w:cs="Times New Roman"/>
          <w:szCs w:val="28"/>
          <w:lang w:val="en-US"/>
        </w:rPr>
        <w:t>VII</w:t>
      </w:r>
      <w:r w:rsidR="000117CB" w:rsidRPr="000117CB">
        <w:rPr>
          <w:rFonts w:cs="Times New Roman"/>
          <w:szCs w:val="28"/>
        </w:rPr>
        <w:t xml:space="preserve"> </w:t>
      </w:r>
      <w:r w:rsidR="000117CB">
        <w:rPr>
          <w:rFonts w:cs="Times New Roman"/>
          <w:szCs w:val="28"/>
          <w:lang w:val="uk-UA"/>
        </w:rPr>
        <w:t>міжнародна науково-практична конференція за темою: «Комп’ютерне моделювання в хімії та технологіях і системах сталого розвитку».</w:t>
      </w:r>
    </w:p>
    <w:p w:rsidR="00E76558" w:rsidRDefault="00E76558" w:rsidP="00904625">
      <w:pPr>
        <w:ind w:firstLine="720"/>
        <w:rPr>
          <w:rFonts w:cs="Times New Roman"/>
          <w:szCs w:val="28"/>
          <w:lang w:val="uk-UA"/>
        </w:rPr>
      </w:pPr>
      <w:r>
        <w:rPr>
          <w:rFonts w:cs="Times New Roman"/>
          <w:szCs w:val="28"/>
          <w:lang w:val="uk-UA"/>
        </w:rPr>
        <w:t>Публікації. За матеріалами магістерської дисертації опубліковано 2 статті та тези доповіді в збірниках матеріалів конференцій.</w:t>
      </w:r>
    </w:p>
    <w:p w:rsidR="00E76558" w:rsidRDefault="00E76558" w:rsidP="00E76558">
      <w:pPr>
        <w:ind w:firstLine="720"/>
        <w:rPr>
          <w:rFonts w:cs="Times New Roman"/>
          <w:szCs w:val="28"/>
          <w:lang w:val="uk-UA"/>
        </w:rPr>
      </w:pPr>
      <w:r>
        <w:rPr>
          <w:rFonts w:cs="Times New Roman"/>
          <w:szCs w:val="28"/>
          <w:lang w:val="uk-UA"/>
        </w:rPr>
        <w:t>АВТОМАТИЗОВАНА СИСТЕМА КЕРУВАННЯ, ВИДОБУТОК ВУГІЛЛЯ, АЛГОРИТМ, ПРОГРАМНЕ ЗАБЕЗПЕЧЕННЯ.</w:t>
      </w:r>
    </w:p>
    <w:p w:rsidR="00E76558" w:rsidRPr="00867026" w:rsidRDefault="00E76558" w:rsidP="00E76558">
      <w:pPr>
        <w:ind w:firstLine="720"/>
        <w:rPr>
          <w:rFonts w:cs="Times New Roman"/>
          <w:szCs w:val="28"/>
          <w:lang w:val="uk-UA"/>
        </w:rPr>
      </w:pPr>
    </w:p>
    <w:p w:rsidR="00E76558" w:rsidRDefault="00E76558" w:rsidP="00B614F1">
      <w:pPr>
        <w:rPr>
          <w:rFonts w:cs="Times New Roman"/>
          <w:b/>
          <w:szCs w:val="28"/>
          <w:lang w:val="uk-UA"/>
        </w:rPr>
      </w:pPr>
    </w:p>
    <w:p w:rsidR="00E76558" w:rsidRDefault="00E76558" w:rsidP="00B614F1">
      <w:pPr>
        <w:rPr>
          <w:rFonts w:cs="Times New Roman"/>
          <w:b/>
          <w:szCs w:val="28"/>
          <w:lang w:val="uk-UA"/>
        </w:rPr>
      </w:pPr>
    </w:p>
    <w:p w:rsidR="00E76558" w:rsidRDefault="00E76558" w:rsidP="00B614F1">
      <w:pPr>
        <w:rPr>
          <w:rFonts w:cs="Times New Roman"/>
          <w:b/>
          <w:szCs w:val="28"/>
          <w:lang w:val="uk-UA"/>
        </w:rPr>
      </w:pPr>
    </w:p>
    <w:p w:rsidR="00E76558" w:rsidRDefault="00E76558" w:rsidP="00B614F1">
      <w:pPr>
        <w:rPr>
          <w:rFonts w:cs="Times New Roman"/>
          <w:b/>
          <w:szCs w:val="28"/>
          <w:lang w:val="uk-UA"/>
        </w:rPr>
      </w:pPr>
    </w:p>
    <w:p w:rsidR="00E76558" w:rsidRDefault="00E76558" w:rsidP="00B614F1">
      <w:pPr>
        <w:rPr>
          <w:rFonts w:cs="Times New Roman"/>
          <w:b/>
          <w:szCs w:val="28"/>
          <w:lang w:val="uk-UA"/>
        </w:rPr>
      </w:pPr>
    </w:p>
    <w:p w:rsidR="00E76558" w:rsidRDefault="00E76558" w:rsidP="00B614F1">
      <w:pPr>
        <w:rPr>
          <w:rFonts w:cs="Times New Roman"/>
          <w:b/>
          <w:szCs w:val="28"/>
          <w:lang w:val="uk-UA"/>
        </w:rPr>
      </w:pPr>
    </w:p>
    <w:p w:rsidR="00E76558" w:rsidRDefault="00E76558" w:rsidP="00B614F1">
      <w:pPr>
        <w:rPr>
          <w:rFonts w:cs="Times New Roman"/>
          <w:b/>
          <w:szCs w:val="28"/>
          <w:lang w:val="uk-UA"/>
        </w:rPr>
      </w:pPr>
    </w:p>
    <w:p w:rsidR="00E76558" w:rsidRDefault="00E76558" w:rsidP="00B614F1">
      <w:pPr>
        <w:rPr>
          <w:rFonts w:cs="Times New Roman"/>
          <w:b/>
          <w:szCs w:val="28"/>
          <w:lang w:val="uk-UA"/>
        </w:rPr>
      </w:pPr>
    </w:p>
    <w:p w:rsidR="00E76558" w:rsidRDefault="00E76558" w:rsidP="00B614F1">
      <w:pPr>
        <w:rPr>
          <w:rFonts w:cs="Times New Roman"/>
          <w:b/>
          <w:szCs w:val="28"/>
          <w:lang w:val="uk-UA"/>
        </w:rPr>
      </w:pPr>
    </w:p>
    <w:p w:rsidR="00E76558" w:rsidRDefault="00E76558" w:rsidP="00B614F1">
      <w:pPr>
        <w:rPr>
          <w:rFonts w:cs="Times New Roman"/>
          <w:b/>
          <w:szCs w:val="28"/>
          <w:lang w:val="uk-UA"/>
        </w:rPr>
      </w:pPr>
    </w:p>
    <w:p w:rsidR="00E76558" w:rsidRDefault="00E76558" w:rsidP="00B614F1">
      <w:pPr>
        <w:rPr>
          <w:rFonts w:cs="Times New Roman"/>
          <w:b/>
          <w:szCs w:val="28"/>
          <w:lang w:val="uk-UA"/>
        </w:rPr>
      </w:pPr>
    </w:p>
    <w:p w:rsidR="00E76558" w:rsidRDefault="00E76558" w:rsidP="00B614F1">
      <w:pPr>
        <w:rPr>
          <w:rFonts w:cs="Times New Roman"/>
          <w:b/>
          <w:szCs w:val="28"/>
          <w:lang w:val="uk-UA"/>
        </w:rPr>
      </w:pPr>
    </w:p>
    <w:p w:rsidR="00E76558" w:rsidRDefault="00E76558" w:rsidP="00B614F1">
      <w:pPr>
        <w:rPr>
          <w:rFonts w:cs="Times New Roman"/>
          <w:b/>
          <w:szCs w:val="28"/>
          <w:lang w:val="uk-UA"/>
        </w:rPr>
      </w:pPr>
    </w:p>
    <w:p w:rsidR="00E76558" w:rsidRDefault="00E76558" w:rsidP="00B614F1">
      <w:pPr>
        <w:rPr>
          <w:rFonts w:cs="Times New Roman"/>
          <w:b/>
          <w:szCs w:val="28"/>
          <w:lang w:val="uk-UA"/>
        </w:rPr>
      </w:pPr>
    </w:p>
    <w:p w:rsidR="00E76558" w:rsidRDefault="00E76558" w:rsidP="00B614F1">
      <w:pPr>
        <w:rPr>
          <w:rFonts w:cs="Times New Roman"/>
          <w:b/>
          <w:szCs w:val="28"/>
          <w:lang w:val="uk-UA"/>
        </w:rPr>
      </w:pPr>
    </w:p>
    <w:p w:rsidR="00E76558" w:rsidRDefault="00E76558" w:rsidP="00B614F1">
      <w:pPr>
        <w:rPr>
          <w:rFonts w:cs="Times New Roman"/>
          <w:b/>
          <w:szCs w:val="28"/>
          <w:lang w:val="uk-UA"/>
        </w:rPr>
      </w:pPr>
    </w:p>
    <w:p w:rsidR="00E76558" w:rsidRDefault="00E76558" w:rsidP="00B614F1">
      <w:pPr>
        <w:rPr>
          <w:rFonts w:cs="Times New Roman"/>
          <w:b/>
          <w:szCs w:val="28"/>
          <w:lang w:val="uk-UA"/>
        </w:rPr>
      </w:pPr>
    </w:p>
    <w:p w:rsidR="00904625" w:rsidRDefault="00904625" w:rsidP="00B614F1">
      <w:pPr>
        <w:rPr>
          <w:rFonts w:cs="Times New Roman"/>
          <w:b/>
          <w:szCs w:val="28"/>
          <w:lang w:val="uk-UA"/>
        </w:rPr>
      </w:pPr>
    </w:p>
    <w:p w:rsidR="00E76558" w:rsidRDefault="00E76558" w:rsidP="00B614F1">
      <w:pPr>
        <w:rPr>
          <w:rFonts w:cs="Times New Roman"/>
          <w:b/>
          <w:szCs w:val="28"/>
          <w:lang w:val="uk-UA"/>
        </w:rPr>
      </w:pPr>
    </w:p>
    <w:p w:rsidR="00E76558" w:rsidRPr="00E76558" w:rsidRDefault="00E76558" w:rsidP="00E76558">
      <w:pPr>
        <w:jc w:val="center"/>
        <w:rPr>
          <w:rFonts w:cs="Times New Roman"/>
          <w:szCs w:val="28"/>
          <w:lang w:val="uk-UA"/>
        </w:rPr>
      </w:pPr>
      <w:r>
        <w:rPr>
          <w:rFonts w:cs="Times New Roman"/>
          <w:szCs w:val="28"/>
          <w:lang w:val="uk-UA"/>
        </w:rPr>
        <w:lastRenderedPageBreak/>
        <w:t>Р</w:t>
      </w:r>
      <w:r w:rsidRPr="00E76558">
        <w:rPr>
          <w:rFonts w:cs="Times New Roman"/>
          <w:szCs w:val="28"/>
          <w:lang w:val="uk-UA"/>
        </w:rPr>
        <w:t>еферат</w:t>
      </w:r>
    </w:p>
    <w:p w:rsidR="00E76558" w:rsidRPr="00E76558" w:rsidRDefault="00E76558" w:rsidP="00E76558">
      <w:pPr>
        <w:rPr>
          <w:rFonts w:cs="Times New Roman"/>
          <w:szCs w:val="28"/>
          <w:lang w:val="uk-UA"/>
        </w:rPr>
      </w:pPr>
      <w:r w:rsidRPr="00E76558">
        <w:rPr>
          <w:rFonts w:cs="Times New Roman"/>
          <w:szCs w:val="28"/>
          <w:lang w:val="uk-UA"/>
        </w:rPr>
        <w:t xml:space="preserve">Магистерская диссертация содержит </w:t>
      </w:r>
      <w:r w:rsidR="00904625">
        <w:rPr>
          <w:rFonts w:cs="Times New Roman"/>
          <w:szCs w:val="28"/>
          <w:lang w:val="uk-UA"/>
        </w:rPr>
        <w:t>96</w:t>
      </w:r>
      <w:r w:rsidRPr="00E76558">
        <w:rPr>
          <w:rFonts w:cs="Times New Roman"/>
          <w:szCs w:val="28"/>
          <w:lang w:val="uk-UA"/>
        </w:rPr>
        <w:t xml:space="preserve"> </w:t>
      </w:r>
      <w:r w:rsidR="006B2DCD">
        <w:rPr>
          <w:rFonts w:cs="Times New Roman"/>
          <w:szCs w:val="28"/>
          <w:lang w:val="uk-UA"/>
        </w:rPr>
        <w:t>страниц</w:t>
      </w:r>
      <w:r w:rsidR="006B2DCD">
        <w:rPr>
          <w:rFonts w:cs="Times New Roman"/>
          <w:szCs w:val="28"/>
        </w:rPr>
        <w:t>ы</w:t>
      </w:r>
      <w:r w:rsidRPr="00E76558">
        <w:rPr>
          <w:rFonts w:cs="Times New Roman"/>
          <w:szCs w:val="28"/>
          <w:lang w:val="uk-UA"/>
        </w:rPr>
        <w:t xml:space="preserve">, </w:t>
      </w:r>
      <w:r w:rsidR="001C453E">
        <w:rPr>
          <w:rFonts w:cs="Times New Roman"/>
          <w:szCs w:val="28"/>
          <w:lang w:val="uk-UA"/>
        </w:rPr>
        <w:t>66</w:t>
      </w:r>
      <w:r w:rsidRPr="00E76558">
        <w:rPr>
          <w:rFonts w:cs="Times New Roman"/>
          <w:szCs w:val="28"/>
          <w:lang w:val="uk-UA"/>
        </w:rPr>
        <w:t xml:space="preserve"> рисунков, </w:t>
      </w:r>
      <w:r w:rsidR="001C453E">
        <w:rPr>
          <w:rFonts w:cs="Times New Roman"/>
          <w:szCs w:val="28"/>
          <w:lang w:val="uk-UA"/>
        </w:rPr>
        <w:t>1</w:t>
      </w:r>
      <w:r w:rsidRPr="00E76558">
        <w:rPr>
          <w:rFonts w:cs="Times New Roman"/>
          <w:szCs w:val="28"/>
          <w:lang w:val="uk-UA"/>
        </w:rPr>
        <w:t xml:space="preserve">5 таблиц, </w:t>
      </w:r>
      <w:r w:rsidR="006B2DCD">
        <w:rPr>
          <w:rFonts w:cs="Times New Roman"/>
          <w:szCs w:val="28"/>
          <w:lang w:val="uk-UA"/>
        </w:rPr>
        <w:t>8</w:t>
      </w:r>
      <w:r w:rsidRPr="00E76558">
        <w:rPr>
          <w:rFonts w:cs="Times New Roman"/>
          <w:szCs w:val="28"/>
          <w:lang w:val="uk-UA"/>
        </w:rPr>
        <w:t xml:space="preserve"> приложений, 2</w:t>
      </w:r>
      <w:r w:rsidR="001C453E">
        <w:rPr>
          <w:rFonts w:cs="Times New Roman"/>
          <w:szCs w:val="28"/>
          <w:lang w:val="uk-UA"/>
        </w:rPr>
        <w:t>2</w:t>
      </w:r>
      <w:r w:rsidRPr="00E76558">
        <w:rPr>
          <w:rFonts w:cs="Times New Roman"/>
          <w:szCs w:val="28"/>
          <w:lang w:val="uk-UA"/>
        </w:rPr>
        <w:t xml:space="preserve"> источников по перечню ссылок.</w:t>
      </w:r>
    </w:p>
    <w:p w:rsidR="00E76558" w:rsidRPr="00E76558" w:rsidRDefault="00E76558" w:rsidP="00E76558">
      <w:pPr>
        <w:rPr>
          <w:rFonts w:cs="Times New Roman"/>
          <w:szCs w:val="28"/>
          <w:lang w:val="uk-UA"/>
        </w:rPr>
      </w:pPr>
      <w:r w:rsidRPr="00E76558">
        <w:rPr>
          <w:rFonts w:cs="Times New Roman"/>
          <w:szCs w:val="28"/>
          <w:lang w:val="uk-UA"/>
        </w:rPr>
        <w:t>Объект исследования - угольная выработка, что подвержена газодинамических явлений.</w:t>
      </w:r>
    </w:p>
    <w:p w:rsidR="00E76558" w:rsidRPr="00E76558" w:rsidRDefault="00E76558" w:rsidP="00E76558">
      <w:pPr>
        <w:rPr>
          <w:rFonts w:cs="Times New Roman"/>
          <w:szCs w:val="28"/>
          <w:lang w:val="uk-UA"/>
        </w:rPr>
      </w:pPr>
      <w:r w:rsidRPr="00E76558">
        <w:rPr>
          <w:rFonts w:cs="Times New Roman"/>
          <w:szCs w:val="28"/>
          <w:lang w:val="uk-UA"/>
        </w:rPr>
        <w:t>Предмет исследования - автоматизированная подсистема управления добычей угля на выбросы опасных угольных пластах.</w:t>
      </w:r>
    </w:p>
    <w:p w:rsidR="00E76558" w:rsidRPr="00E76558" w:rsidRDefault="00E76558" w:rsidP="00E76558">
      <w:pPr>
        <w:rPr>
          <w:rFonts w:cs="Times New Roman"/>
          <w:szCs w:val="28"/>
          <w:lang w:val="uk-UA"/>
        </w:rPr>
      </w:pPr>
      <w:r w:rsidRPr="00E76558">
        <w:rPr>
          <w:rFonts w:cs="Times New Roman"/>
          <w:szCs w:val="28"/>
          <w:lang w:val="uk-UA"/>
        </w:rPr>
        <w:t>Цель работы - работа подсистемы управления добычей угля на выбросы опасных угольных пластах для обеспечения безопасной работы и увеличения процента выработки угольного пласта.</w:t>
      </w:r>
    </w:p>
    <w:p w:rsidR="00E76558" w:rsidRPr="00E76558" w:rsidRDefault="00E76558" w:rsidP="00E76558">
      <w:pPr>
        <w:rPr>
          <w:rFonts w:cs="Times New Roman"/>
          <w:szCs w:val="28"/>
          <w:lang w:val="uk-UA"/>
        </w:rPr>
      </w:pPr>
      <w:r w:rsidRPr="00E76558">
        <w:rPr>
          <w:rFonts w:cs="Times New Roman"/>
          <w:szCs w:val="28"/>
          <w:lang w:val="uk-UA"/>
        </w:rPr>
        <w:t>Результатом данной работы является автоматизированная подсистема управления добычей угля, что позволяет увеличить точность ведения прогноза на шахтах и ​​уменьшить риск ведения работы, увеличить прибыль путем повышения процента выработки угольного пласта. Разработка Startup-проекта на основе анализа технико-экономических показателей работы системы.</w:t>
      </w:r>
    </w:p>
    <w:p w:rsidR="00E76558" w:rsidRPr="00E76558" w:rsidRDefault="00E76558" w:rsidP="00E76558">
      <w:pPr>
        <w:rPr>
          <w:rFonts w:cs="Times New Roman"/>
          <w:szCs w:val="28"/>
          <w:lang w:val="uk-UA"/>
        </w:rPr>
      </w:pPr>
      <w:r w:rsidRPr="00E76558">
        <w:rPr>
          <w:rFonts w:cs="Times New Roman"/>
          <w:szCs w:val="28"/>
          <w:lang w:val="uk-UA"/>
        </w:rPr>
        <w:t>Практическое значение полученных результатов. Производство подсистемы управления добычей угля позволит увеличить добычу угля на выбросы опасных пластах и ​​уменьшить риск работы шахтеров.</w:t>
      </w:r>
    </w:p>
    <w:p w:rsidR="00E76558" w:rsidRPr="00E76558" w:rsidRDefault="00E76558" w:rsidP="00E76558">
      <w:pPr>
        <w:rPr>
          <w:rFonts w:cs="Times New Roman"/>
          <w:szCs w:val="28"/>
          <w:lang w:val="uk-UA"/>
        </w:rPr>
      </w:pPr>
      <w:r w:rsidRPr="00E76558">
        <w:rPr>
          <w:rFonts w:cs="Times New Roman"/>
          <w:szCs w:val="28"/>
          <w:lang w:val="uk-UA"/>
        </w:rPr>
        <w:t>Актуальность работы. На сегодняшний день методы прогноза на шахтах устарели, из-за чего точность прогноза является достаточно низкой. Это приводит к авариям на шахтах и ​​пониженным уровнем выработки угля. Предложенный далее метод прогнозирования на основе метода обработки временных рядов Херста позволит увеличить точность прогноза и вести ее в режиме реального времени. Это позволит уменьшить риски ведения работы, что позволит сохранить жизни шахтеров и увеличить процент выработки, что увеличит прибыль.</w:t>
      </w:r>
    </w:p>
    <w:p w:rsidR="00E76558" w:rsidRPr="00E76558" w:rsidRDefault="00E76558" w:rsidP="00E76558">
      <w:pPr>
        <w:rPr>
          <w:rFonts w:cs="Times New Roman"/>
          <w:szCs w:val="28"/>
          <w:lang w:val="uk-UA"/>
        </w:rPr>
      </w:pPr>
      <w:r w:rsidRPr="00E76558">
        <w:rPr>
          <w:rFonts w:cs="Times New Roman"/>
          <w:szCs w:val="28"/>
          <w:lang w:val="uk-UA"/>
        </w:rPr>
        <w:t>Связь работы с научными программами, планами, темами. Научная работа выполнялась в сотрудничестве с научно-исследовательским центром «Вуглеинновация» по заказу министерства энергетики и угольной промышленности Украины.</w:t>
      </w:r>
    </w:p>
    <w:p w:rsidR="00E76558" w:rsidRPr="00E76558" w:rsidRDefault="00E76558" w:rsidP="00E76558">
      <w:pPr>
        <w:rPr>
          <w:rFonts w:cs="Times New Roman"/>
          <w:szCs w:val="28"/>
          <w:lang w:val="uk-UA"/>
        </w:rPr>
      </w:pPr>
      <w:r w:rsidRPr="00E76558">
        <w:rPr>
          <w:rFonts w:cs="Times New Roman"/>
          <w:szCs w:val="28"/>
          <w:lang w:val="uk-UA"/>
        </w:rPr>
        <w:lastRenderedPageBreak/>
        <w:t xml:space="preserve">Апробация результатов диссертации. </w:t>
      </w:r>
      <w:r w:rsidR="000117CB" w:rsidRPr="000117CB">
        <w:rPr>
          <w:rFonts w:cs="Times New Roman"/>
          <w:szCs w:val="28"/>
          <w:lang w:val="uk-UA"/>
        </w:rPr>
        <w:t>II Всеукраинская научно-практическая интернет конференция студентов, аспирантов и молодых ученых по теме: «Современные компьютерные системы и сети в управлении». XIII Международный научно-практическая конференция «Украинская школа горной инженерии». VII международная научно-практическая конференция по теме: «Компьютерное моделирование в химии и технологиях и системах устойчивого развития».</w:t>
      </w:r>
    </w:p>
    <w:p w:rsidR="00E76558" w:rsidRPr="00E76558" w:rsidRDefault="00E76558" w:rsidP="000117CB">
      <w:pPr>
        <w:rPr>
          <w:rFonts w:cs="Times New Roman"/>
          <w:szCs w:val="28"/>
          <w:lang w:val="uk-UA"/>
        </w:rPr>
      </w:pPr>
      <w:r w:rsidRPr="00E76558">
        <w:rPr>
          <w:rFonts w:cs="Times New Roman"/>
          <w:szCs w:val="28"/>
          <w:lang w:val="uk-UA"/>
        </w:rPr>
        <w:t>Публикации. По материалам магистерской диссертации опубликовано 2 статьи и тезисы доклада в сб</w:t>
      </w:r>
      <w:r w:rsidR="000117CB">
        <w:rPr>
          <w:rFonts w:cs="Times New Roman"/>
          <w:szCs w:val="28"/>
          <w:lang w:val="uk-UA"/>
        </w:rPr>
        <w:t>орниках материалов конференций.</w:t>
      </w:r>
    </w:p>
    <w:p w:rsidR="00E76558" w:rsidRDefault="00E76558" w:rsidP="00E76558">
      <w:pPr>
        <w:rPr>
          <w:rFonts w:cs="Times New Roman"/>
          <w:szCs w:val="28"/>
          <w:lang w:val="uk-UA"/>
        </w:rPr>
      </w:pPr>
      <w:r w:rsidRPr="00E76558">
        <w:rPr>
          <w:rFonts w:cs="Times New Roman"/>
          <w:szCs w:val="28"/>
          <w:lang w:val="uk-UA"/>
        </w:rPr>
        <w:t>АВТОМАТИЗИРОВАННАЯ СИСТЕМА УПРАВЛЕНИЯ, ДОБЫЧА УГЛЯ, А</w:t>
      </w:r>
      <w:r w:rsidR="00D64BEB">
        <w:rPr>
          <w:rFonts w:cs="Times New Roman"/>
          <w:szCs w:val="28"/>
          <w:lang w:val="uk-UA"/>
        </w:rPr>
        <w:t>ЛГОРИТМ</w:t>
      </w:r>
      <w:r w:rsidRPr="00E76558">
        <w:rPr>
          <w:rFonts w:cs="Times New Roman"/>
          <w:szCs w:val="28"/>
          <w:lang w:val="uk-UA"/>
        </w:rPr>
        <w:t>, ПРОГРАММНОЕ ОБЕСПЕЧЕНИЕ.</w:t>
      </w:r>
    </w:p>
    <w:p w:rsidR="00E76558" w:rsidRDefault="00E76558" w:rsidP="00E76558">
      <w:pPr>
        <w:rPr>
          <w:rFonts w:cs="Times New Roman"/>
          <w:szCs w:val="28"/>
          <w:lang w:val="uk-UA"/>
        </w:rPr>
      </w:pPr>
    </w:p>
    <w:p w:rsidR="00E76558" w:rsidRDefault="00E76558" w:rsidP="00E76558">
      <w:pPr>
        <w:rPr>
          <w:rFonts w:cs="Times New Roman"/>
          <w:szCs w:val="28"/>
          <w:lang w:val="uk-UA"/>
        </w:rPr>
      </w:pPr>
    </w:p>
    <w:p w:rsidR="00E76558" w:rsidRDefault="00E76558" w:rsidP="00E76558">
      <w:pPr>
        <w:rPr>
          <w:rFonts w:cs="Times New Roman"/>
          <w:szCs w:val="28"/>
          <w:lang w:val="uk-UA"/>
        </w:rPr>
      </w:pPr>
    </w:p>
    <w:p w:rsidR="00E76558" w:rsidRDefault="00E76558" w:rsidP="00E76558">
      <w:pPr>
        <w:rPr>
          <w:rFonts w:cs="Times New Roman"/>
          <w:szCs w:val="28"/>
          <w:lang w:val="uk-UA"/>
        </w:rPr>
      </w:pPr>
    </w:p>
    <w:p w:rsidR="00E76558" w:rsidRDefault="00E76558" w:rsidP="00E76558">
      <w:pPr>
        <w:rPr>
          <w:rFonts w:cs="Times New Roman"/>
          <w:szCs w:val="28"/>
          <w:lang w:val="uk-UA"/>
        </w:rPr>
      </w:pPr>
    </w:p>
    <w:p w:rsidR="00E76558" w:rsidRDefault="00E76558" w:rsidP="00E76558">
      <w:pPr>
        <w:rPr>
          <w:rFonts w:cs="Times New Roman"/>
          <w:szCs w:val="28"/>
          <w:lang w:val="uk-UA"/>
        </w:rPr>
      </w:pPr>
    </w:p>
    <w:p w:rsidR="00E76558" w:rsidRDefault="00E76558" w:rsidP="00E76558">
      <w:pPr>
        <w:rPr>
          <w:rFonts w:cs="Times New Roman"/>
          <w:szCs w:val="28"/>
          <w:lang w:val="uk-UA"/>
        </w:rPr>
      </w:pPr>
    </w:p>
    <w:p w:rsidR="00E76558" w:rsidRDefault="00E76558" w:rsidP="00E76558">
      <w:pPr>
        <w:rPr>
          <w:rFonts w:cs="Times New Roman"/>
          <w:szCs w:val="28"/>
          <w:lang w:val="uk-UA"/>
        </w:rPr>
      </w:pPr>
    </w:p>
    <w:p w:rsidR="00E76558" w:rsidRDefault="00E76558" w:rsidP="00E76558">
      <w:pPr>
        <w:rPr>
          <w:rFonts w:cs="Times New Roman"/>
          <w:szCs w:val="28"/>
          <w:lang w:val="uk-UA"/>
        </w:rPr>
      </w:pPr>
    </w:p>
    <w:p w:rsidR="00E76558" w:rsidRDefault="00E76558" w:rsidP="00E76558">
      <w:pPr>
        <w:rPr>
          <w:rFonts w:cs="Times New Roman"/>
          <w:szCs w:val="28"/>
          <w:lang w:val="uk-UA"/>
        </w:rPr>
      </w:pPr>
    </w:p>
    <w:p w:rsidR="00E76558" w:rsidRDefault="00E76558" w:rsidP="00E76558">
      <w:pPr>
        <w:rPr>
          <w:rFonts w:cs="Times New Roman"/>
          <w:szCs w:val="28"/>
          <w:lang w:val="uk-UA"/>
        </w:rPr>
      </w:pPr>
    </w:p>
    <w:p w:rsidR="00E76558" w:rsidRDefault="00E76558" w:rsidP="00E76558">
      <w:pPr>
        <w:rPr>
          <w:rFonts w:cs="Times New Roman"/>
          <w:szCs w:val="28"/>
          <w:lang w:val="uk-UA"/>
        </w:rPr>
      </w:pPr>
    </w:p>
    <w:p w:rsidR="00E76558" w:rsidRDefault="00E76558" w:rsidP="00E76558">
      <w:pPr>
        <w:rPr>
          <w:rFonts w:cs="Times New Roman"/>
          <w:szCs w:val="28"/>
          <w:lang w:val="uk-UA"/>
        </w:rPr>
      </w:pPr>
    </w:p>
    <w:p w:rsidR="00E76558" w:rsidRDefault="00E76558" w:rsidP="00E76558">
      <w:pPr>
        <w:rPr>
          <w:rFonts w:cs="Times New Roman"/>
          <w:szCs w:val="28"/>
          <w:lang w:val="uk-UA"/>
        </w:rPr>
      </w:pPr>
    </w:p>
    <w:p w:rsidR="00E76558" w:rsidRDefault="00E76558" w:rsidP="00E76558">
      <w:pPr>
        <w:rPr>
          <w:rFonts w:cs="Times New Roman"/>
          <w:szCs w:val="28"/>
          <w:lang w:val="uk-UA"/>
        </w:rPr>
      </w:pPr>
    </w:p>
    <w:p w:rsidR="00E76558" w:rsidRDefault="00E76558" w:rsidP="00E76558">
      <w:pPr>
        <w:rPr>
          <w:rFonts w:cs="Times New Roman"/>
          <w:szCs w:val="28"/>
          <w:lang w:val="uk-UA"/>
        </w:rPr>
      </w:pPr>
    </w:p>
    <w:p w:rsidR="00E76558" w:rsidRDefault="00E76558" w:rsidP="00E76558">
      <w:pPr>
        <w:rPr>
          <w:rFonts w:cs="Times New Roman"/>
          <w:szCs w:val="28"/>
          <w:lang w:val="uk-UA"/>
        </w:rPr>
      </w:pPr>
    </w:p>
    <w:p w:rsidR="00E76558" w:rsidRDefault="00E76558" w:rsidP="00E76558">
      <w:pPr>
        <w:rPr>
          <w:rFonts w:cs="Times New Roman"/>
          <w:szCs w:val="28"/>
          <w:lang w:val="uk-UA"/>
        </w:rPr>
      </w:pPr>
    </w:p>
    <w:p w:rsidR="001C453E" w:rsidRDefault="001C453E" w:rsidP="00E76558">
      <w:pPr>
        <w:rPr>
          <w:rFonts w:cs="Times New Roman"/>
          <w:szCs w:val="28"/>
          <w:lang w:val="uk-UA"/>
        </w:rPr>
      </w:pPr>
    </w:p>
    <w:p w:rsidR="00E76558" w:rsidRPr="00E76558" w:rsidRDefault="00E76558" w:rsidP="00E76558">
      <w:pPr>
        <w:jc w:val="center"/>
        <w:rPr>
          <w:rFonts w:cs="Times New Roman"/>
          <w:szCs w:val="28"/>
          <w:lang w:val="uk-UA"/>
        </w:rPr>
      </w:pPr>
      <w:r w:rsidRPr="00E76558">
        <w:rPr>
          <w:rFonts w:cs="Times New Roman"/>
          <w:szCs w:val="28"/>
          <w:lang w:val="uk-UA"/>
        </w:rPr>
        <w:lastRenderedPageBreak/>
        <w:t>Abstract</w:t>
      </w:r>
    </w:p>
    <w:p w:rsidR="00E76558" w:rsidRPr="00E76558" w:rsidRDefault="00E76558" w:rsidP="00E76558">
      <w:pPr>
        <w:rPr>
          <w:rFonts w:cs="Times New Roman"/>
          <w:szCs w:val="28"/>
          <w:lang w:val="uk-UA"/>
        </w:rPr>
      </w:pPr>
      <w:r w:rsidRPr="00E76558">
        <w:rPr>
          <w:rFonts w:cs="Times New Roman"/>
          <w:szCs w:val="28"/>
          <w:lang w:val="uk-UA"/>
        </w:rPr>
        <w:t xml:space="preserve">The master's thesis contains: </w:t>
      </w:r>
      <w:r w:rsidR="00904625">
        <w:rPr>
          <w:rFonts w:cs="Times New Roman"/>
          <w:szCs w:val="28"/>
          <w:lang w:val="uk-UA"/>
        </w:rPr>
        <w:t>96</w:t>
      </w:r>
      <w:r w:rsidRPr="00E76558">
        <w:rPr>
          <w:rFonts w:cs="Times New Roman"/>
          <w:szCs w:val="28"/>
          <w:lang w:val="uk-UA"/>
        </w:rPr>
        <w:t xml:space="preserve"> pages, </w:t>
      </w:r>
      <w:r w:rsidR="001C453E">
        <w:rPr>
          <w:rFonts w:cs="Times New Roman"/>
          <w:szCs w:val="28"/>
          <w:lang w:val="uk-UA"/>
        </w:rPr>
        <w:t>66</w:t>
      </w:r>
      <w:r w:rsidRPr="00E76558">
        <w:rPr>
          <w:rFonts w:cs="Times New Roman"/>
          <w:szCs w:val="28"/>
          <w:lang w:val="uk-UA"/>
        </w:rPr>
        <w:t xml:space="preserve"> drawings, </w:t>
      </w:r>
      <w:r w:rsidR="001C453E">
        <w:rPr>
          <w:rFonts w:cs="Times New Roman"/>
          <w:szCs w:val="28"/>
          <w:lang w:val="uk-UA"/>
        </w:rPr>
        <w:t>1</w:t>
      </w:r>
      <w:r w:rsidRPr="00E76558">
        <w:rPr>
          <w:rFonts w:cs="Times New Roman"/>
          <w:szCs w:val="28"/>
          <w:lang w:val="uk-UA"/>
        </w:rPr>
        <w:t xml:space="preserve">5 tables, </w:t>
      </w:r>
      <w:r w:rsidR="006B2DCD">
        <w:rPr>
          <w:rFonts w:cs="Times New Roman"/>
          <w:szCs w:val="28"/>
          <w:lang w:val="uk-UA"/>
        </w:rPr>
        <w:t>8</w:t>
      </w:r>
      <w:r w:rsidRPr="00E76558">
        <w:rPr>
          <w:rFonts w:cs="Times New Roman"/>
          <w:szCs w:val="28"/>
          <w:lang w:val="uk-UA"/>
        </w:rPr>
        <w:t xml:space="preserve"> appendices, 2</w:t>
      </w:r>
      <w:r w:rsidR="001C453E">
        <w:rPr>
          <w:rFonts w:cs="Times New Roman"/>
          <w:szCs w:val="28"/>
          <w:lang w:val="uk-UA"/>
        </w:rPr>
        <w:t>2</w:t>
      </w:r>
      <w:r w:rsidRPr="00E76558">
        <w:rPr>
          <w:rFonts w:cs="Times New Roman"/>
          <w:szCs w:val="28"/>
          <w:lang w:val="uk-UA"/>
        </w:rPr>
        <w:t xml:space="preserve"> sources in the list of links.</w:t>
      </w:r>
    </w:p>
    <w:p w:rsidR="00E76558" w:rsidRPr="00E76558" w:rsidRDefault="00E76558" w:rsidP="00E76558">
      <w:pPr>
        <w:rPr>
          <w:rFonts w:cs="Times New Roman"/>
          <w:szCs w:val="28"/>
          <w:lang w:val="uk-UA"/>
        </w:rPr>
      </w:pPr>
      <w:r w:rsidRPr="00E76558">
        <w:rPr>
          <w:rFonts w:cs="Times New Roman"/>
          <w:szCs w:val="28"/>
          <w:lang w:val="uk-UA"/>
        </w:rPr>
        <w:t>The object of study is coal production, which is subject to gas-dynamic phenomena.</w:t>
      </w:r>
    </w:p>
    <w:p w:rsidR="00E76558" w:rsidRPr="00E76558" w:rsidRDefault="00E76558" w:rsidP="00E76558">
      <w:pPr>
        <w:rPr>
          <w:rFonts w:cs="Times New Roman"/>
          <w:szCs w:val="28"/>
          <w:lang w:val="uk-UA"/>
        </w:rPr>
      </w:pPr>
      <w:r w:rsidRPr="00E76558">
        <w:rPr>
          <w:rFonts w:cs="Times New Roman"/>
          <w:szCs w:val="28"/>
          <w:lang w:val="uk-UA"/>
        </w:rPr>
        <w:t>The subject of the study is the automated subsystem of coal production management on the emission-hazardous coal seams.</w:t>
      </w:r>
    </w:p>
    <w:p w:rsidR="00E76558" w:rsidRPr="00E76558" w:rsidRDefault="00E76558" w:rsidP="00E76558">
      <w:pPr>
        <w:rPr>
          <w:rFonts w:cs="Times New Roman"/>
          <w:szCs w:val="28"/>
          <w:lang w:val="uk-UA"/>
        </w:rPr>
      </w:pPr>
      <w:r w:rsidRPr="00E76558">
        <w:rPr>
          <w:rFonts w:cs="Times New Roman"/>
          <w:szCs w:val="28"/>
          <w:lang w:val="uk-UA"/>
        </w:rPr>
        <w:t>The purpose of the work is to operate the coal mining subsystem on the emission-hazardous coal seams to ensure safe operation and increase the percentage of coal seam production.</w:t>
      </w:r>
    </w:p>
    <w:p w:rsidR="00E76558" w:rsidRPr="00E76558" w:rsidRDefault="00E76558" w:rsidP="00E76558">
      <w:pPr>
        <w:rPr>
          <w:rFonts w:cs="Times New Roman"/>
          <w:szCs w:val="28"/>
          <w:lang w:val="uk-UA"/>
        </w:rPr>
      </w:pPr>
      <w:r w:rsidRPr="00E76558">
        <w:rPr>
          <w:rFonts w:cs="Times New Roman"/>
          <w:szCs w:val="28"/>
          <w:lang w:val="uk-UA"/>
        </w:rPr>
        <w:t>The result of this work is an automated coal mining management subsystem that allows to increase the accuracy of forecasting at mines and reduce the risk of doing work, increase profits by increasing the percentage of coal production. Development of a Startup project based on the analysis of technical and economic indicators of the system operation.</w:t>
      </w:r>
    </w:p>
    <w:p w:rsidR="00E76558" w:rsidRPr="00E76558" w:rsidRDefault="00E76558" w:rsidP="00E76558">
      <w:pPr>
        <w:rPr>
          <w:rFonts w:cs="Times New Roman"/>
          <w:szCs w:val="28"/>
          <w:lang w:val="uk-UA"/>
        </w:rPr>
      </w:pPr>
      <w:r w:rsidRPr="00E76558">
        <w:rPr>
          <w:rFonts w:cs="Times New Roman"/>
          <w:szCs w:val="28"/>
          <w:lang w:val="uk-UA"/>
        </w:rPr>
        <w:t>The practical significance of the results obtained. Implementation of the coal mining management subsystem will increase the production of coal at the hazardous layers and reduce the risk of miners.</w:t>
      </w:r>
    </w:p>
    <w:p w:rsidR="00E76558" w:rsidRPr="00E76558" w:rsidRDefault="00E76558" w:rsidP="00E76558">
      <w:pPr>
        <w:rPr>
          <w:rFonts w:cs="Times New Roman"/>
          <w:szCs w:val="28"/>
          <w:lang w:val="uk-UA"/>
        </w:rPr>
      </w:pPr>
      <w:r w:rsidRPr="00E76558">
        <w:rPr>
          <w:rFonts w:cs="Times New Roman"/>
          <w:szCs w:val="28"/>
          <w:lang w:val="uk-UA"/>
        </w:rPr>
        <w:t>Relevance of work. To date, the forecasting methods at the mines are outdated, which is why the forecasting accuracy is rather low. This leads to mine crashes and reduced coal production. The following method of forecasting based on the method of processing time series of Hearst will increase the accuracy of the forecast and maintain it in real time. This will reduce the risks of doing the work, save the lives of the miners and increase the percentage of production that will increase profits.</w:t>
      </w:r>
    </w:p>
    <w:p w:rsidR="00E76558" w:rsidRPr="00E76558" w:rsidRDefault="00E76558" w:rsidP="00E76558">
      <w:pPr>
        <w:rPr>
          <w:rFonts w:cs="Times New Roman"/>
          <w:szCs w:val="28"/>
          <w:lang w:val="uk-UA"/>
        </w:rPr>
      </w:pPr>
      <w:r w:rsidRPr="00E76558">
        <w:rPr>
          <w:rFonts w:cs="Times New Roman"/>
          <w:szCs w:val="28"/>
          <w:lang w:val="uk-UA"/>
        </w:rPr>
        <w:t>Relationship with working with scientific programs, plans, topics. The scientific work was carried out in cooperation with the Research Center "Carbon Innovation" at the request of the Ministry of Energy and Coal Industry of Ukraine.</w:t>
      </w:r>
    </w:p>
    <w:p w:rsidR="00E76558" w:rsidRPr="00E76558" w:rsidRDefault="00E76558" w:rsidP="000117CB">
      <w:pPr>
        <w:rPr>
          <w:rFonts w:cs="Times New Roman"/>
          <w:szCs w:val="28"/>
          <w:lang w:val="uk-UA"/>
        </w:rPr>
      </w:pPr>
      <w:r w:rsidRPr="00E76558">
        <w:rPr>
          <w:rFonts w:cs="Times New Roman"/>
          <w:szCs w:val="28"/>
          <w:lang w:val="uk-UA"/>
        </w:rPr>
        <w:t xml:space="preserve">Testing the results of the thesis. </w:t>
      </w:r>
      <w:r w:rsidR="000117CB" w:rsidRPr="000117CB">
        <w:rPr>
          <w:rFonts w:cs="Times New Roman"/>
          <w:szCs w:val="28"/>
          <w:lang w:val="uk-UA"/>
        </w:rPr>
        <w:t xml:space="preserve">II All-Ukrainian scientific-practical Internet conference of students, graduate students and young scientists on the topic: "Modern computer systems and networks in management". XIII International Scientific and </w:t>
      </w:r>
      <w:r w:rsidR="000117CB" w:rsidRPr="000117CB">
        <w:rPr>
          <w:rFonts w:cs="Times New Roman"/>
          <w:szCs w:val="28"/>
          <w:lang w:val="uk-UA"/>
        </w:rPr>
        <w:lastRenderedPageBreak/>
        <w:t>Practical Conference "Ukrainian School of Mining Engineering". VII International Scientific and Practical Conference on "Computer Modeling in Chemistry and Technology and Systems for Sustainable Development".</w:t>
      </w:r>
      <w:r w:rsidRPr="00E76558">
        <w:rPr>
          <w:rFonts w:cs="Times New Roman"/>
          <w:szCs w:val="28"/>
          <w:lang w:val="uk-UA"/>
        </w:rPr>
        <w:t>Publications. Based on the materials of the master's thesis, 2 articles and abstracts were published</w:t>
      </w:r>
      <w:r w:rsidR="000117CB">
        <w:rPr>
          <w:rFonts w:cs="Times New Roman"/>
          <w:szCs w:val="28"/>
          <w:lang w:val="uk-UA"/>
        </w:rPr>
        <w:t xml:space="preserve"> in the conference proceedings.</w:t>
      </w:r>
    </w:p>
    <w:p w:rsidR="00E76558" w:rsidRDefault="00E76558" w:rsidP="00E76558">
      <w:pPr>
        <w:rPr>
          <w:rFonts w:cs="Times New Roman"/>
          <w:szCs w:val="28"/>
          <w:lang w:val="uk-UA"/>
        </w:rPr>
      </w:pPr>
      <w:r w:rsidRPr="00E76558">
        <w:rPr>
          <w:rFonts w:cs="Times New Roman"/>
          <w:szCs w:val="28"/>
          <w:lang w:val="uk-UA"/>
        </w:rPr>
        <w:t>AUTOMATED CONTROL SYSTEM, COAL PRODUCTION, ALGORITHM, SOFTWARE.</w:t>
      </w:r>
    </w:p>
    <w:p w:rsidR="00E76558" w:rsidRDefault="00E76558" w:rsidP="00E76558">
      <w:pPr>
        <w:rPr>
          <w:rFonts w:cs="Times New Roman"/>
          <w:szCs w:val="28"/>
          <w:lang w:val="uk-UA"/>
        </w:rPr>
      </w:pPr>
    </w:p>
    <w:p w:rsidR="00E76558" w:rsidRDefault="00E76558" w:rsidP="00E76558">
      <w:pPr>
        <w:rPr>
          <w:rFonts w:cs="Times New Roman"/>
          <w:szCs w:val="28"/>
          <w:lang w:val="uk-UA"/>
        </w:rPr>
      </w:pPr>
    </w:p>
    <w:p w:rsidR="00E76558" w:rsidRDefault="00E76558" w:rsidP="00E76558">
      <w:pPr>
        <w:rPr>
          <w:rFonts w:cs="Times New Roman"/>
          <w:szCs w:val="28"/>
          <w:lang w:val="uk-UA"/>
        </w:rPr>
      </w:pPr>
    </w:p>
    <w:p w:rsidR="00E76558" w:rsidRDefault="00E76558" w:rsidP="00E76558">
      <w:pPr>
        <w:rPr>
          <w:rFonts w:cs="Times New Roman"/>
          <w:szCs w:val="28"/>
          <w:lang w:val="uk-UA"/>
        </w:rPr>
      </w:pPr>
    </w:p>
    <w:p w:rsidR="00E76558" w:rsidRDefault="00E76558" w:rsidP="00E76558">
      <w:pPr>
        <w:rPr>
          <w:rFonts w:cs="Times New Roman"/>
          <w:szCs w:val="28"/>
          <w:lang w:val="uk-UA"/>
        </w:rPr>
      </w:pPr>
    </w:p>
    <w:p w:rsidR="00E76558" w:rsidRDefault="00E76558" w:rsidP="00E76558">
      <w:pPr>
        <w:rPr>
          <w:rFonts w:cs="Times New Roman"/>
          <w:szCs w:val="28"/>
          <w:lang w:val="uk-UA"/>
        </w:rPr>
      </w:pPr>
    </w:p>
    <w:p w:rsidR="00E76558" w:rsidRDefault="00E76558" w:rsidP="00E76558">
      <w:pPr>
        <w:rPr>
          <w:rFonts w:cs="Times New Roman"/>
          <w:szCs w:val="28"/>
          <w:lang w:val="uk-UA"/>
        </w:rPr>
      </w:pPr>
    </w:p>
    <w:p w:rsidR="00E76558" w:rsidRDefault="00E76558" w:rsidP="00E76558">
      <w:pPr>
        <w:rPr>
          <w:rFonts w:cs="Times New Roman"/>
          <w:szCs w:val="28"/>
          <w:lang w:val="uk-UA"/>
        </w:rPr>
      </w:pPr>
    </w:p>
    <w:p w:rsidR="00E76558" w:rsidRDefault="00E76558" w:rsidP="00E76558">
      <w:pPr>
        <w:rPr>
          <w:rFonts w:cs="Times New Roman"/>
          <w:szCs w:val="28"/>
          <w:lang w:val="uk-UA"/>
        </w:rPr>
      </w:pPr>
    </w:p>
    <w:p w:rsidR="00E76558" w:rsidRDefault="00E76558" w:rsidP="00E76558">
      <w:pPr>
        <w:rPr>
          <w:rFonts w:cs="Times New Roman"/>
          <w:szCs w:val="28"/>
          <w:lang w:val="uk-UA"/>
        </w:rPr>
      </w:pPr>
    </w:p>
    <w:p w:rsidR="00E76558" w:rsidRDefault="00E76558" w:rsidP="00E76558">
      <w:pPr>
        <w:rPr>
          <w:rFonts w:cs="Times New Roman"/>
          <w:szCs w:val="28"/>
          <w:lang w:val="uk-UA"/>
        </w:rPr>
      </w:pPr>
    </w:p>
    <w:p w:rsidR="00E76558" w:rsidRDefault="00E76558" w:rsidP="00E76558">
      <w:pPr>
        <w:rPr>
          <w:rFonts w:cs="Times New Roman"/>
          <w:szCs w:val="28"/>
          <w:lang w:val="uk-UA"/>
        </w:rPr>
      </w:pPr>
    </w:p>
    <w:p w:rsidR="00E76558" w:rsidRDefault="00E76558" w:rsidP="00E76558">
      <w:pPr>
        <w:rPr>
          <w:rFonts w:cs="Times New Roman"/>
          <w:szCs w:val="28"/>
          <w:lang w:val="uk-UA"/>
        </w:rPr>
      </w:pPr>
    </w:p>
    <w:p w:rsidR="00E76558" w:rsidRDefault="00E76558" w:rsidP="00E76558">
      <w:pPr>
        <w:rPr>
          <w:rFonts w:cs="Times New Roman"/>
          <w:szCs w:val="28"/>
          <w:lang w:val="uk-UA"/>
        </w:rPr>
      </w:pPr>
    </w:p>
    <w:p w:rsidR="00E76558" w:rsidRDefault="00E76558" w:rsidP="00E76558">
      <w:pPr>
        <w:rPr>
          <w:rFonts w:cs="Times New Roman"/>
          <w:szCs w:val="28"/>
          <w:lang w:val="uk-UA"/>
        </w:rPr>
      </w:pPr>
    </w:p>
    <w:p w:rsidR="00E76558" w:rsidRDefault="00E76558" w:rsidP="00E76558">
      <w:pPr>
        <w:rPr>
          <w:rFonts w:cs="Times New Roman"/>
          <w:szCs w:val="28"/>
          <w:lang w:val="uk-UA"/>
        </w:rPr>
      </w:pPr>
    </w:p>
    <w:p w:rsidR="00E76558" w:rsidRDefault="00E76558" w:rsidP="00E76558">
      <w:pPr>
        <w:rPr>
          <w:rFonts w:cs="Times New Roman"/>
          <w:szCs w:val="28"/>
          <w:lang w:val="uk-UA"/>
        </w:rPr>
      </w:pPr>
    </w:p>
    <w:p w:rsidR="004F16F7" w:rsidRDefault="005504D7">
      <w:pPr>
        <w:spacing w:after="160" w:line="259" w:lineRule="auto"/>
        <w:ind w:firstLine="0"/>
        <w:jc w:val="left"/>
        <w:rPr>
          <w:rFonts w:cs="Times New Roman"/>
          <w:szCs w:val="28"/>
          <w:lang w:val="uk-UA"/>
        </w:rPr>
        <w:sectPr w:rsidR="004F16F7" w:rsidSect="00234E73">
          <w:footerReference w:type="first" r:id="rId8"/>
          <w:pgSz w:w="11906" w:h="16838"/>
          <w:pgMar w:top="1134" w:right="850" w:bottom="1134" w:left="1701" w:header="708" w:footer="708" w:gutter="0"/>
          <w:pgNumType w:start="1"/>
          <w:cols w:space="708"/>
          <w:titlePg/>
          <w:docGrid w:linePitch="381"/>
        </w:sectPr>
      </w:pPr>
      <w:r>
        <w:rPr>
          <w:rFonts w:cs="Times New Roman"/>
          <w:szCs w:val="28"/>
          <w:lang w:val="uk-UA"/>
        </w:rPr>
        <w:br w:type="page"/>
      </w:r>
    </w:p>
    <w:p w:rsidR="005504D7" w:rsidRDefault="005504D7">
      <w:pPr>
        <w:spacing w:after="160" w:line="259" w:lineRule="auto"/>
        <w:ind w:firstLine="0"/>
        <w:jc w:val="left"/>
        <w:rPr>
          <w:rFonts w:cs="Times New Roman"/>
          <w:szCs w:val="28"/>
          <w:lang w:val="uk-UA"/>
        </w:rPr>
      </w:pPr>
    </w:p>
    <w:sdt>
      <w:sdtPr>
        <w:rPr>
          <w:rFonts w:ascii="Times New Roman" w:eastAsia="Times New Roman" w:hAnsi="Times New Roman" w:cstheme="minorBidi"/>
          <w:color w:val="auto"/>
          <w:sz w:val="28"/>
          <w:szCs w:val="22"/>
          <w:lang w:val="ru-RU"/>
        </w:rPr>
        <w:id w:val="-548929736"/>
        <w:docPartObj>
          <w:docPartGallery w:val="Table of Contents"/>
          <w:docPartUnique/>
        </w:docPartObj>
      </w:sdtPr>
      <w:sdtEndPr>
        <w:rPr>
          <w:b/>
          <w:bCs/>
          <w:noProof/>
        </w:rPr>
      </w:sdtEndPr>
      <w:sdtContent>
        <w:p w:rsidR="006B2DCD" w:rsidRPr="004474ED" w:rsidRDefault="004474ED" w:rsidP="00904625">
          <w:pPr>
            <w:pStyle w:val="af"/>
            <w:spacing w:line="26" w:lineRule="atLeast"/>
            <w:rPr>
              <w:rFonts w:ascii="Times New Roman" w:hAnsi="Times New Roman" w:cs="Times New Roman"/>
              <w:color w:val="auto"/>
              <w:sz w:val="28"/>
              <w:szCs w:val="28"/>
              <w:lang w:val="uk-UA"/>
            </w:rPr>
          </w:pPr>
          <w:r w:rsidRPr="004474ED">
            <w:rPr>
              <w:rFonts w:ascii="Times New Roman" w:hAnsi="Times New Roman" w:cs="Times New Roman"/>
              <w:color w:val="auto"/>
              <w:sz w:val="28"/>
              <w:szCs w:val="28"/>
              <w:lang w:val="uk-UA"/>
            </w:rPr>
            <w:t>ЗМІСТ</w:t>
          </w:r>
        </w:p>
        <w:p w:rsidR="00904625" w:rsidRDefault="006B2DCD" w:rsidP="00904625">
          <w:pPr>
            <w:pStyle w:val="12"/>
            <w:tabs>
              <w:tab w:val="right" w:leader="dot" w:pos="9345"/>
            </w:tabs>
            <w:spacing w:line="26" w:lineRule="atLeast"/>
            <w:rPr>
              <w:rFonts w:asciiTheme="minorHAnsi" w:eastAsiaTheme="minorEastAsia" w:hAnsiTheme="minorHAnsi"/>
              <w:noProof/>
              <w:sz w:val="22"/>
              <w:lang w:val="en-US"/>
            </w:rPr>
          </w:pPr>
          <w:r>
            <w:fldChar w:fldCharType="begin"/>
          </w:r>
          <w:r>
            <w:instrText xml:space="preserve"> TOC \o "1-3" \h \z \u </w:instrText>
          </w:r>
          <w:r>
            <w:fldChar w:fldCharType="separate"/>
          </w:r>
          <w:hyperlink w:anchor="_Toc26958561" w:history="1">
            <w:r w:rsidR="00904625" w:rsidRPr="003828A1">
              <w:rPr>
                <w:rStyle w:val="af0"/>
                <w:rFonts w:cs="Times New Roman"/>
                <w:noProof/>
                <w:lang w:val="uk-UA"/>
              </w:rPr>
              <w:t>ВСТУП</w:t>
            </w:r>
            <w:r w:rsidR="00904625">
              <w:rPr>
                <w:noProof/>
                <w:webHidden/>
              </w:rPr>
              <w:tab/>
            </w:r>
            <w:r w:rsidR="00904625">
              <w:rPr>
                <w:noProof/>
                <w:webHidden/>
              </w:rPr>
              <w:fldChar w:fldCharType="begin"/>
            </w:r>
            <w:r w:rsidR="00904625">
              <w:rPr>
                <w:noProof/>
                <w:webHidden/>
              </w:rPr>
              <w:instrText xml:space="preserve"> PAGEREF _Toc26958561 \h </w:instrText>
            </w:r>
            <w:r w:rsidR="00904625">
              <w:rPr>
                <w:noProof/>
                <w:webHidden/>
              </w:rPr>
            </w:r>
            <w:r w:rsidR="00904625">
              <w:rPr>
                <w:noProof/>
                <w:webHidden/>
              </w:rPr>
              <w:fldChar w:fldCharType="separate"/>
            </w:r>
            <w:r w:rsidR="00904625">
              <w:rPr>
                <w:noProof/>
                <w:webHidden/>
              </w:rPr>
              <w:t>11</w:t>
            </w:r>
            <w:r w:rsidR="00904625">
              <w:rPr>
                <w:noProof/>
                <w:webHidden/>
              </w:rPr>
              <w:fldChar w:fldCharType="end"/>
            </w:r>
          </w:hyperlink>
        </w:p>
        <w:p w:rsidR="00904625" w:rsidRDefault="00740CC5" w:rsidP="00904625">
          <w:pPr>
            <w:pStyle w:val="12"/>
            <w:tabs>
              <w:tab w:val="left" w:pos="1320"/>
              <w:tab w:val="right" w:leader="dot" w:pos="9345"/>
            </w:tabs>
            <w:spacing w:line="26" w:lineRule="atLeast"/>
            <w:rPr>
              <w:rFonts w:asciiTheme="minorHAnsi" w:eastAsiaTheme="minorEastAsia" w:hAnsiTheme="minorHAnsi"/>
              <w:noProof/>
              <w:sz w:val="22"/>
              <w:lang w:val="en-US"/>
            </w:rPr>
          </w:pPr>
          <w:hyperlink w:anchor="_Toc26958562" w:history="1">
            <w:r w:rsidR="00904625" w:rsidRPr="003828A1">
              <w:rPr>
                <w:rStyle w:val="af0"/>
                <w:rFonts w:cs="Times New Roman"/>
                <w:noProof/>
                <w:lang w:val="uk-UA"/>
              </w:rPr>
              <w:t>1.</w:t>
            </w:r>
            <w:r w:rsidR="00904625">
              <w:rPr>
                <w:rFonts w:asciiTheme="minorHAnsi" w:eastAsiaTheme="minorEastAsia" w:hAnsiTheme="minorHAnsi"/>
                <w:noProof/>
                <w:sz w:val="22"/>
                <w:lang w:val="en-US"/>
              </w:rPr>
              <w:tab/>
            </w:r>
            <w:r w:rsidR="00904625" w:rsidRPr="003828A1">
              <w:rPr>
                <w:rStyle w:val="af0"/>
                <w:rFonts w:cs="Times New Roman"/>
                <w:noProof/>
                <w:lang w:val="uk-UA"/>
              </w:rPr>
              <w:t>АНАЛІЗ МЕТОДІВ ПРОГНОЗУВАННЯ ПРИ РОБОТІ НА ШАХТІ З ВИКИДОНЕБЕЗПЕЧНИМИ ПЛАСТАМИ</w:t>
            </w:r>
            <w:r w:rsidR="00904625">
              <w:rPr>
                <w:noProof/>
                <w:webHidden/>
              </w:rPr>
              <w:tab/>
            </w:r>
            <w:r w:rsidR="00904625">
              <w:rPr>
                <w:noProof/>
                <w:webHidden/>
              </w:rPr>
              <w:fldChar w:fldCharType="begin"/>
            </w:r>
            <w:r w:rsidR="00904625">
              <w:rPr>
                <w:noProof/>
                <w:webHidden/>
              </w:rPr>
              <w:instrText xml:space="preserve"> PAGEREF _Toc26958562 \h </w:instrText>
            </w:r>
            <w:r w:rsidR="00904625">
              <w:rPr>
                <w:noProof/>
                <w:webHidden/>
              </w:rPr>
            </w:r>
            <w:r w:rsidR="00904625">
              <w:rPr>
                <w:noProof/>
                <w:webHidden/>
              </w:rPr>
              <w:fldChar w:fldCharType="separate"/>
            </w:r>
            <w:r w:rsidR="00904625">
              <w:rPr>
                <w:noProof/>
                <w:webHidden/>
              </w:rPr>
              <w:t>14</w:t>
            </w:r>
            <w:r w:rsidR="00904625">
              <w:rPr>
                <w:noProof/>
                <w:webHidden/>
              </w:rPr>
              <w:fldChar w:fldCharType="end"/>
            </w:r>
          </w:hyperlink>
        </w:p>
        <w:p w:rsidR="00904625" w:rsidRDefault="00740CC5" w:rsidP="00904625">
          <w:pPr>
            <w:pStyle w:val="21"/>
            <w:tabs>
              <w:tab w:val="right" w:leader="dot" w:pos="9345"/>
            </w:tabs>
            <w:spacing w:line="26" w:lineRule="atLeast"/>
            <w:rPr>
              <w:rFonts w:asciiTheme="minorHAnsi" w:eastAsiaTheme="minorEastAsia" w:hAnsiTheme="minorHAnsi"/>
              <w:noProof/>
              <w:sz w:val="22"/>
              <w:lang w:val="en-US"/>
            </w:rPr>
          </w:pPr>
          <w:hyperlink w:anchor="_Toc26958563" w:history="1">
            <w:r w:rsidR="00904625" w:rsidRPr="003828A1">
              <w:rPr>
                <w:rStyle w:val="af0"/>
                <w:rFonts w:cs="Times New Roman"/>
                <w:noProof/>
                <w:lang w:val="uk-UA"/>
              </w:rPr>
              <w:t>ПОСТАНОВКА ЗАДАЧІ ДОСЛІДЖЕНЬ.</w:t>
            </w:r>
            <w:r w:rsidR="00904625">
              <w:rPr>
                <w:noProof/>
                <w:webHidden/>
              </w:rPr>
              <w:tab/>
            </w:r>
            <w:r w:rsidR="00904625">
              <w:rPr>
                <w:noProof/>
                <w:webHidden/>
              </w:rPr>
              <w:fldChar w:fldCharType="begin"/>
            </w:r>
            <w:r w:rsidR="00904625">
              <w:rPr>
                <w:noProof/>
                <w:webHidden/>
              </w:rPr>
              <w:instrText xml:space="preserve"> PAGEREF _Toc26958563 \h </w:instrText>
            </w:r>
            <w:r w:rsidR="00904625">
              <w:rPr>
                <w:noProof/>
                <w:webHidden/>
              </w:rPr>
            </w:r>
            <w:r w:rsidR="00904625">
              <w:rPr>
                <w:noProof/>
                <w:webHidden/>
              </w:rPr>
              <w:fldChar w:fldCharType="separate"/>
            </w:r>
            <w:r w:rsidR="00904625">
              <w:rPr>
                <w:noProof/>
                <w:webHidden/>
              </w:rPr>
              <w:t>20</w:t>
            </w:r>
            <w:r w:rsidR="00904625">
              <w:rPr>
                <w:noProof/>
                <w:webHidden/>
              </w:rPr>
              <w:fldChar w:fldCharType="end"/>
            </w:r>
          </w:hyperlink>
        </w:p>
        <w:p w:rsidR="00904625" w:rsidRDefault="00740CC5" w:rsidP="00904625">
          <w:pPr>
            <w:pStyle w:val="12"/>
            <w:tabs>
              <w:tab w:val="left" w:pos="1320"/>
              <w:tab w:val="right" w:leader="dot" w:pos="9345"/>
            </w:tabs>
            <w:spacing w:line="26" w:lineRule="atLeast"/>
            <w:rPr>
              <w:rFonts w:asciiTheme="minorHAnsi" w:eastAsiaTheme="minorEastAsia" w:hAnsiTheme="minorHAnsi"/>
              <w:noProof/>
              <w:sz w:val="22"/>
              <w:lang w:val="en-US"/>
            </w:rPr>
          </w:pPr>
          <w:hyperlink w:anchor="_Toc26958564" w:history="1">
            <w:r w:rsidR="00904625" w:rsidRPr="003828A1">
              <w:rPr>
                <w:rStyle w:val="af0"/>
                <w:rFonts w:cs="Times New Roman"/>
                <w:noProof/>
                <w:lang w:val="uk-UA"/>
              </w:rPr>
              <w:t>2.</w:t>
            </w:r>
            <w:r w:rsidR="00904625">
              <w:rPr>
                <w:rFonts w:asciiTheme="minorHAnsi" w:eastAsiaTheme="minorEastAsia" w:hAnsiTheme="minorHAnsi"/>
                <w:noProof/>
                <w:sz w:val="22"/>
                <w:lang w:val="en-US"/>
              </w:rPr>
              <w:tab/>
            </w:r>
            <w:r w:rsidR="00904625" w:rsidRPr="003828A1">
              <w:rPr>
                <w:rStyle w:val="af0"/>
                <w:rFonts w:cs="Times New Roman"/>
                <w:noProof/>
                <w:lang w:val="uk-UA"/>
              </w:rPr>
              <w:t>СТРУКТУРА АВТОМАТИЗОВАНОЇ СИСТЕМИ ПРОГНОЗУВАННЯ БЕЗПЕКИ ВЕДЕННЯ РОБОТИ НА ШАХТІ</w:t>
            </w:r>
            <w:r w:rsidR="00904625">
              <w:rPr>
                <w:noProof/>
                <w:webHidden/>
              </w:rPr>
              <w:tab/>
            </w:r>
            <w:r w:rsidR="00904625">
              <w:rPr>
                <w:noProof/>
                <w:webHidden/>
              </w:rPr>
              <w:fldChar w:fldCharType="begin"/>
            </w:r>
            <w:r w:rsidR="00904625">
              <w:rPr>
                <w:noProof/>
                <w:webHidden/>
              </w:rPr>
              <w:instrText xml:space="preserve"> PAGEREF _Toc26958564 \h </w:instrText>
            </w:r>
            <w:r w:rsidR="00904625">
              <w:rPr>
                <w:noProof/>
                <w:webHidden/>
              </w:rPr>
            </w:r>
            <w:r w:rsidR="00904625">
              <w:rPr>
                <w:noProof/>
                <w:webHidden/>
              </w:rPr>
              <w:fldChar w:fldCharType="separate"/>
            </w:r>
            <w:r w:rsidR="00904625">
              <w:rPr>
                <w:noProof/>
                <w:webHidden/>
              </w:rPr>
              <w:t>21</w:t>
            </w:r>
            <w:r w:rsidR="00904625">
              <w:rPr>
                <w:noProof/>
                <w:webHidden/>
              </w:rPr>
              <w:fldChar w:fldCharType="end"/>
            </w:r>
          </w:hyperlink>
        </w:p>
        <w:p w:rsidR="00904625" w:rsidRDefault="00740CC5" w:rsidP="00904625">
          <w:pPr>
            <w:pStyle w:val="12"/>
            <w:tabs>
              <w:tab w:val="left" w:pos="1320"/>
              <w:tab w:val="right" w:leader="dot" w:pos="9345"/>
            </w:tabs>
            <w:spacing w:line="26" w:lineRule="atLeast"/>
            <w:rPr>
              <w:rFonts w:asciiTheme="minorHAnsi" w:eastAsiaTheme="minorEastAsia" w:hAnsiTheme="minorHAnsi"/>
              <w:noProof/>
              <w:sz w:val="22"/>
              <w:lang w:val="en-US"/>
            </w:rPr>
          </w:pPr>
          <w:hyperlink w:anchor="_Toc26958565" w:history="1">
            <w:r w:rsidR="00904625" w:rsidRPr="003828A1">
              <w:rPr>
                <w:rStyle w:val="af0"/>
                <w:rFonts w:cs="Times New Roman"/>
                <w:noProof/>
                <w:lang w:val="uk-UA"/>
              </w:rPr>
              <w:t>3.</w:t>
            </w:r>
            <w:r w:rsidR="00904625">
              <w:rPr>
                <w:rFonts w:asciiTheme="minorHAnsi" w:eastAsiaTheme="minorEastAsia" w:hAnsiTheme="minorHAnsi"/>
                <w:noProof/>
                <w:sz w:val="22"/>
                <w:lang w:val="en-US"/>
              </w:rPr>
              <w:tab/>
            </w:r>
            <w:r w:rsidR="00904625" w:rsidRPr="003828A1">
              <w:rPr>
                <w:rStyle w:val="af0"/>
                <w:rFonts w:cs="Times New Roman"/>
                <w:noProof/>
                <w:lang w:val="uk-UA"/>
              </w:rPr>
              <w:t>МАТЕМАТИЧНИЙ ОПИС МОДЕЛІ ПОКЛАДЕНОЇ В ОСНОВУ МЕТОДУ ПРОГНОЗУВАННЯ</w:t>
            </w:r>
            <w:r w:rsidR="00904625">
              <w:rPr>
                <w:noProof/>
                <w:webHidden/>
              </w:rPr>
              <w:tab/>
            </w:r>
            <w:r w:rsidR="00904625">
              <w:rPr>
                <w:noProof/>
                <w:webHidden/>
              </w:rPr>
              <w:fldChar w:fldCharType="begin"/>
            </w:r>
            <w:r w:rsidR="00904625">
              <w:rPr>
                <w:noProof/>
                <w:webHidden/>
              </w:rPr>
              <w:instrText xml:space="preserve"> PAGEREF _Toc26958565 \h </w:instrText>
            </w:r>
            <w:r w:rsidR="00904625">
              <w:rPr>
                <w:noProof/>
                <w:webHidden/>
              </w:rPr>
            </w:r>
            <w:r w:rsidR="00904625">
              <w:rPr>
                <w:noProof/>
                <w:webHidden/>
              </w:rPr>
              <w:fldChar w:fldCharType="separate"/>
            </w:r>
            <w:r w:rsidR="00904625">
              <w:rPr>
                <w:noProof/>
                <w:webHidden/>
              </w:rPr>
              <w:t>26</w:t>
            </w:r>
            <w:r w:rsidR="00904625">
              <w:rPr>
                <w:noProof/>
                <w:webHidden/>
              </w:rPr>
              <w:fldChar w:fldCharType="end"/>
            </w:r>
          </w:hyperlink>
        </w:p>
        <w:p w:rsidR="00904625" w:rsidRDefault="00740CC5" w:rsidP="00904625">
          <w:pPr>
            <w:pStyle w:val="12"/>
            <w:tabs>
              <w:tab w:val="left" w:pos="1320"/>
              <w:tab w:val="right" w:leader="dot" w:pos="9345"/>
            </w:tabs>
            <w:spacing w:line="26" w:lineRule="atLeast"/>
            <w:rPr>
              <w:rFonts w:asciiTheme="minorHAnsi" w:eastAsiaTheme="minorEastAsia" w:hAnsiTheme="minorHAnsi"/>
              <w:noProof/>
              <w:sz w:val="22"/>
              <w:lang w:val="en-US"/>
            </w:rPr>
          </w:pPr>
          <w:hyperlink w:anchor="_Toc26958566" w:history="1">
            <w:r w:rsidR="00904625" w:rsidRPr="003828A1">
              <w:rPr>
                <w:rStyle w:val="af0"/>
                <w:rFonts w:cs="Times New Roman"/>
                <w:noProof/>
                <w:lang w:val="uk-UA"/>
              </w:rPr>
              <w:t>4.</w:t>
            </w:r>
            <w:r w:rsidR="00904625">
              <w:rPr>
                <w:rFonts w:asciiTheme="minorHAnsi" w:eastAsiaTheme="minorEastAsia" w:hAnsiTheme="minorHAnsi"/>
                <w:noProof/>
                <w:sz w:val="22"/>
                <w:lang w:val="en-US"/>
              </w:rPr>
              <w:tab/>
            </w:r>
            <w:r w:rsidR="00904625" w:rsidRPr="003828A1">
              <w:rPr>
                <w:rStyle w:val="af0"/>
                <w:rFonts w:cs="Times New Roman"/>
                <w:noProof/>
                <w:lang w:val="uk-UA"/>
              </w:rPr>
              <w:t>РОЗРОБКА СТРУКТУРИ ПРОГРАМНОГО ЗАБЕЗПЕЧЕННЯ</w:t>
            </w:r>
            <w:r w:rsidR="00904625">
              <w:rPr>
                <w:noProof/>
                <w:webHidden/>
              </w:rPr>
              <w:tab/>
            </w:r>
            <w:r w:rsidR="00904625">
              <w:rPr>
                <w:noProof/>
                <w:webHidden/>
              </w:rPr>
              <w:fldChar w:fldCharType="begin"/>
            </w:r>
            <w:r w:rsidR="00904625">
              <w:rPr>
                <w:noProof/>
                <w:webHidden/>
              </w:rPr>
              <w:instrText xml:space="preserve"> PAGEREF _Toc26958566 \h </w:instrText>
            </w:r>
            <w:r w:rsidR="00904625">
              <w:rPr>
                <w:noProof/>
                <w:webHidden/>
              </w:rPr>
            </w:r>
            <w:r w:rsidR="00904625">
              <w:rPr>
                <w:noProof/>
                <w:webHidden/>
              </w:rPr>
              <w:fldChar w:fldCharType="separate"/>
            </w:r>
            <w:r w:rsidR="00904625">
              <w:rPr>
                <w:noProof/>
                <w:webHidden/>
              </w:rPr>
              <w:t>28</w:t>
            </w:r>
            <w:r w:rsidR="00904625">
              <w:rPr>
                <w:noProof/>
                <w:webHidden/>
              </w:rPr>
              <w:fldChar w:fldCharType="end"/>
            </w:r>
          </w:hyperlink>
        </w:p>
        <w:p w:rsidR="00904625" w:rsidRDefault="00740CC5" w:rsidP="00904625">
          <w:pPr>
            <w:pStyle w:val="12"/>
            <w:tabs>
              <w:tab w:val="left" w:pos="1320"/>
              <w:tab w:val="right" w:leader="dot" w:pos="9345"/>
            </w:tabs>
            <w:spacing w:line="26" w:lineRule="atLeast"/>
            <w:rPr>
              <w:rFonts w:asciiTheme="minorHAnsi" w:eastAsiaTheme="minorEastAsia" w:hAnsiTheme="minorHAnsi"/>
              <w:noProof/>
              <w:sz w:val="22"/>
              <w:lang w:val="en-US"/>
            </w:rPr>
          </w:pPr>
          <w:hyperlink w:anchor="_Toc26958567" w:history="1">
            <w:r w:rsidR="00904625" w:rsidRPr="003828A1">
              <w:rPr>
                <w:rStyle w:val="af0"/>
                <w:rFonts w:cs="Times New Roman"/>
                <w:noProof/>
                <w:lang w:val="uk-UA"/>
              </w:rPr>
              <w:t>5.</w:t>
            </w:r>
            <w:r w:rsidR="00904625">
              <w:rPr>
                <w:rFonts w:asciiTheme="minorHAnsi" w:eastAsiaTheme="minorEastAsia" w:hAnsiTheme="minorHAnsi"/>
                <w:noProof/>
                <w:sz w:val="22"/>
                <w:lang w:val="en-US"/>
              </w:rPr>
              <w:tab/>
            </w:r>
            <w:r w:rsidR="00904625" w:rsidRPr="003828A1">
              <w:rPr>
                <w:rStyle w:val="af0"/>
                <w:rFonts w:cs="Times New Roman"/>
                <w:noProof/>
                <w:lang w:val="uk-UA"/>
              </w:rPr>
              <w:t>РОЗРОБКА АЛГОРИТМІВ ОБРОБКИ ДАНИХ ВІД НИЖНЬОГО РІВНЯ ТА АЛГОРИТМІВ РОЗРАХУНКУ ПРОГНОЗУ.</w:t>
            </w:r>
            <w:r w:rsidR="00904625">
              <w:rPr>
                <w:noProof/>
                <w:webHidden/>
              </w:rPr>
              <w:tab/>
            </w:r>
            <w:r w:rsidR="00904625">
              <w:rPr>
                <w:noProof/>
                <w:webHidden/>
              </w:rPr>
              <w:fldChar w:fldCharType="begin"/>
            </w:r>
            <w:r w:rsidR="00904625">
              <w:rPr>
                <w:noProof/>
                <w:webHidden/>
              </w:rPr>
              <w:instrText xml:space="preserve"> PAGEREF _Toc26958567 \h </w:instrText>
            </w:r>
            <w:r w:rsidR="00904625">
              <w:rPr>
                <w:noProof/>
                <w:webHidden/>
              </w:rPr>
            </w:r>
            <w:r w:rsidR="00904625">
              <w:rPr>
                <w:noProof/>
                <w:webHidden/>
              </w:rPr>
              <w:fldChar w:fldCharType="separate"/>
            </w:r>
            <w:r w:rsidR="00904625">
              <w:rPr>
                <w:noProof/>
                <w:webHidden/>
              </w:rPr>
              <w:t>40</w:t>
            </w:r>
            <w:r w:rsidR="00904625">
              <w:rPr>
                <w:noProof/>
                <w:webHidden/>
              </w:rPr>
              <w:fldChar w:fldCharType="end"/>
            </w:r>
          </w:hyperlink>
        </w:p>
        <w:p w:rsidR="00904625" w:rsidRDefault="00740CC5" w:rsidP="00904625">
          <w:pPr>
            <w:pStyle w:val="12"/>
            <w:tabs>
              <w:tab w:val="left" w:pos="1320"/>
              <w:tab w:val="right" w:leader="dot" w:pos="9345"/>
            </w:tabs>
            <w:spacing w:line="26" w:lineRule="atLeast"/>
            <w:rPr>
              <w:rFonts w:asciiTheme="minorHAnsi" w:eastAsiaTheme="minorEastAsia" w:hAnsiTheme="minorHAnsi"/>
              <w:noProof/>
              <w:sz w:val="22"/>
              <w:lang w:val="en-US"/>
            </w:rPr>
          </w:pPr>
          <w:hyperlink w:anchor="_Toc26958568" w:history="1">
            <w:r w:rsidR="00904625" w:rsidRPr="003828A1">
              <w:rPr>
                <w:rStyle w:val="af0"/>
                <w:rFonts w:cs="Times New Roman"/>
                <w:noProof/>
                <w:lang w:val="uk-UA"/>
              </w:rPr>
              <w:t>6.</w:t>
            </w:r>
            <w:r w:rsidR="00904625">
              <w:rPr>
                <w:rFonts w:asciiTheme="minorHAnsi" w:eastAsiaTheme="minorEastAsia" w:hAnsiTheme="minorHAnsi"/>
                <w:noProof/>
                <w:sz w:val="22"/>
                <w:lang w:val="en-US"/>
              </w:rPr>
              <w:tab/>
            </w:r>
            <w:r w:rsidR="00904625" w:rsidRPr="003828A1">
              <w:rPr>
                <w:rStyle w:val="af0"/>
                <w:rFonts w:cs="Times New Roman"/>
                <w:noProof/>
                <w:lang w:val="uk-UA"/>
              </w:rPr>
              <w:t xml:space="preserve">РОЗРОБКА ПРОГРАМНОГО ЗАБЕЗПЕЧЕННЯ НА МОВІ ПРОГРАМУВАННЯ </w:t>
            </w:r>
            <w:r w:rsidR="00904625" w:rsidRPr="003828A1">
              <w:rPr>
                <w:rStyle w:val="af0"/>
                <w:rFonts w:cs="Times New Roman"/>
                <w:noProof/>
                <w:lang w:val="en-US"/>
              </w:rPr>
              <w:t>JAVA</w:t>
            </w:r>
            <w:r w:rsidR="00904625" w:rsidRPr="003828A1">
              <w:rPr>
                <w:rStyle w:val="af0"/>
                <w:rFonts w:cs="Times New Roman"/>
                <w:noProof/>
                <w:lang w:val="uk-UA"/>
              </w:rPr>
              <w:t>.</w:t>
            </w:r>
            <w:r w:rsidR="00904625">
              <w:rPr>
                <w:noProof/>
                <w:webHidden/>
              </w:rPr>
              <w:tab/>
            </w:r>
            <w:r w:rsidR="00904625">
              <w:rPr>
                <w:noProof/>
                <w:webHidden/>
              </w:rPr>
              <w:fldChar w:fldCharType="begin"/>
            </w:r>
            <w:r w:rsidR="00904625">
              <w:rPr>
                <w:noProof/>
                <w:webHidden/>
              </w:rPr>
              <w:instrText xml:space="preserve"> PAGEREF _Toc26958568 \h </w:instrText>
            </w:r>
            <w:r w:rsidR="00904625">
              <w:rPr>
                <w:noProof/>
                <w:webHidden/>
              </w:rPr>
            </w:r>
            <w:r w:rsidR="00904625">
              <w:rPr>
                <w:noProof/>
                <w:webHidden/>
              </w:rPr>
              <w:fldChar w:fldCharType="separate"/>
            </w:r>
            <w:r w:rsidR="00904625">
              <w:rPr>
                <w:noProof/>
                <w:webHidden/>
              </w:rPr>
              <w:t>48</w:t>
            </w:r>
            <w:r w:rsidR="00904625">
              <w:rPr>
                <w:noProof/>
                <w:webHidden/>
              </w:rPr>
              <w:fldChar w:fldCharType="end"/>
            </w:r>
          </w:hyperlink>
        </w:p>
        <w:p w:rsidR="00904625" w:rsidRDefault="00740CC5" w:rsidP="00904625">
          <w:pPr>
            <w:pStyle w:val="12"/>
            <w:tabs>
              <w:tab w:val="left" w:pos="1320"/>
              <w:tab w:val="right" w:leader="dot" w:pos="9345"/>
            </w:tabs>
            <w:spacing w:line="26" w:lineRule="atLeast"/>
            <w:rPr>
              <w:rFonts w:asciiTheme="minorHAnsi" w:eastAsiaTheme="minorEastAsia" w:hAnsiTheme="minorHAnsi"/>
              <w:noProof/>
              <w:sz w:val="22"/>
              <w:lang w:val="en-US"/>
            </w:rPr>
          </w:pPr>
          <w:hyperlink w:anchor="_Toc26958569" w:history="1">
            <w:r w:rsidR="00904625" w:rsidRPr="003828A1">
              <w:rPr>
                <w:rStyle w:val="af0"/>
                <w:rFonts w:cs="Times New Roman"/>
                <w:noProof/>
                <w:lang w:val="uk-UA"/>
              </w:rPr>
              <w:t>7.</w:t>
            </w:r>
            <w:r w:rsidR="00904625">
              <w:rPr>
                <w:rFonts w:asciiTheme="minorHAnsi" w:eastAsiaTheme="minorEastAsia" w:hAnsiTheme="minorHAnsi"/>
                <w:noProof/>
                <w:sz w:val="22"/>
                <w:lang w:val="en-US"/>
              </w:rPr>
              <w:tab/>
            </w:r>
            <w:r w:rsidR="00904625" w:rsidRPr="003828A1">
              <w:rPr>
                <w:rStyle w:val="af0"/>
                <w:rFonts w:cs="Times New Roman"/>
                <w:noProof/>
                <w:lang w:val="uk-UA"/>
              </w:rPr>
              <w:t>ПРОВЕДЕННЯ ДОСЛІДНО-ПРОМИСЛОВОЇ ЕКСПЛУАТАЦІЇ ТА ВНЕСЕННЯ КОРЕКТИВІВ ДО РОБОТИ ПРОГРАМНИХ ДОДАТКІВ</w:t>
            </w:r>
            <w:r w:rsidR="00904625">
              <w:rPr>
                <w:noProof/>
                <w:webHidden/>
              </w:rPr>
              <w:tab/>
            </w:r>
            <w:r w:rsidR="00904625">
              <w:rPr>
                <w:noProof/>
                <w:webHidden/>
              </w:rPr>
              <w:fldChar w:fldCharType="begin"/>
            </w:r>
            <w:r w:rsidR="00904625">
              <w:rPr>
                <w:noProof/>
                <w:webHidden/>
              </w:rPr>
              <w:instrText xml:space="preserve"> PAGEREF _Toc26958569 \h </w:instrText>
            </w:r>
            <w:r w:rsidR="00904625">
              <w:rPr>
                <w:noProof/>
                <w:webHidden/>
              </w:rPr>
            </w:r>
            <w:r w:rsidR="00904625">
              <w:rPr>
                <w:noProof/>
                <w:webHidden/>
              </w:rPr>
              <w:fldChar w:fldCharType="separate"/>
            </w:r>
            <w:r w:rsidR="00904625">
              <w:rPr>
                <w:noProof/>
                <w:webHidden/>
              </w:rPr>
              <w:t>72</w:t>
            </w:r>
            <w:r w:rsidR="00904625">
              <w:rPr>
                <w:noProof/>
                <w:webHidden/>
              </w:rPr>
              <w:fldChar w:fldCharType="end"/>
            </w:r>
          </w:hyperlink>
        </w:p>
        <w:p w:rsidR="00904625" w:rsidRDefault="00740CC5" w:rsidP="00904625">
          <w:pPr>
            <w:pStyle w:val="12"/>
            <w:tabs>
              <w:tab w:val="left" w:pos="1320"/>
              <w:tab w:val="right" w:leader="dot" w:pos="9345"/>
            </w:tabs>
            <w:spacing w:line="26" w:lineRule="atLeast"/>
            <w:rPr>
              <w:rFonts w:asciiTheme="minorHAnsi" w:eastAsiaTheme="minorEastAsia" w:hAnsiTheme="minorHAnsi"/>
              <w:noProof/>
              <w:sz w:val="22"/>
              <w:lang w:val="en-US"/>
            </w:rPr>
          </w:pPr>
          <w:hyperlink w:anchor="_Toc26958570" w:history="1">
            <w:r w:rsidR="00904625" w:rsidRPr="003828A1">
              <w:rPr>
                <w:rStyle w:val="af0"/>
                <w:rFonts w:cs="Times New Roman"/>
                <w:noProof/>
                <w:lang w:val="uk-UA"/>
              </w:rPr>
              <w:t>8.</w:t>
            </w:r>
            <w:r w:rsidR="00904625">
              <w:rPr>
                <w:rFonts w:asciiTheme="minorHAnsi" w:eastAsiaTheme="minorEastAsia" w:hAnsiTheme="minorHAnsi"/>
                <w:noProof/>
                <w:sz w:val="22"/>
                <w:lang w:val="en-US"/>
              </w:rPr>
              <w:tab/>
            </w:r>
            <w:r w:rsidR="00904625" w:rsidRPr="003828A1">
              <w:rPr>
                <w:rStyle w:val="af0"/>
                <w:rFonts w:cs="Times New Roman"/>
                <w:noProof/>
                <w:lang w:val="uk-UA"/>
              </w:rPr>
              <w:t xml:space="preserve">РОЗРОБКА </w:t>
            </w:r>
            <w:r w:rsidR="00904625" w:rsidRPr="003828A1">
              <w:rPr>
                <w:rStyle w:val="af0"/>
                <w:rFonts w:cs="Times New Roman"/>
                <w:noProof/>
                <w:lang w:val="en-US"/>
              </w:rPr>
              <w:t>STARTUP</w:t>
            </w:r>
            <w:r w:rsidR="00904625" w:rsidRPr="003828A1">
              <w:rPr>
                <w:rStyle w:val="af0"/>
                <w:rFonts w:cs="Times New Roman"/>
                <w:noProof/>
                <w:lang w:val="uk-UA"/>
              </w:rPr>
              <w:t>-ПРОЕКТУ</w:t>
            </w:r>
            <w:r w:rsidR="00904625">
              <w:rPr>
                <w:noProof/>
                <w:webHidden/>
              </w:rPr>
              <w:tab/>
            </w:r>
            <w:r w:rsidR="00904625">
              <w:rPr>
                <w:noProof/>
                <w:webHidden/>
              </w:rPr>
              <w:fldChar w:fldCharType="begin"/>
            </w:r>
            <w:r w:rsidR="00904625">
              <w:rPr>
                <w:noProof/>
                <w:webHidden/>
              </w:rPr>
              <w:instrText xml:space="preserve"> PAGEREF _Toc26958570 \h </w:instrText>
            </w:r>
            <w:r w:rsidR="00904625">
              <w:rPr>
                <w:noProof/>
                <w:webHidden/>
              </w:rPr>
            </w:r>
            <w:r w:rsidR="00904625">
              <w:rPr>
                <w:noProof/>
                <w:webHidden/>
              </w:rPr>
              <w:fldChar w:fldCharType="separate"/>
            </w:r>
            <w:r w:rsidR="00904625">
              <w:rPr>
                <w:noProof/>
                <w:webHidden/>
              </w:rPr>
              <w:t>74</w:t>
            </w:r>
            <w:r w:rsidR="00904625">
              <w:rPr>
                <w:noProof/>
                <w:webHidden/>
              </w:rPr>
              <w:fldChar w:fldCharType="end"/>
            </w:r>
          </w:hyperlink>
        </w:p>
        <w:p w:rsidR="00904625" w:rsidRDefault="00740CC5" w:rsidP="00904625">
          <w:pPr>
            <w:pStyle w:val="21"/>
            <w:tabs>
              <w:tab w:val="right" w:leader="dot" w:pos="9345"/>
            </w:tabs>
            <w:spacing w:line="26" w:lineRule="atLeast"/>
            <w:rPr>
              <w:rFonts w:asciiTheme="minorHAnsi" w:eastAsiaTheme="minorEastAsia" w:hAnsiTheme="minorHAnsi"/>
              <w:noProof/>
              <w:sz w:val="22"/>
              <w:lang w:val="en-US"/>
            </w:rPr>
          </w:pPr>
          <w:hyperlink w:anchor="_Toc26958571" w:history="1">
            <w:r w:rsidR="00904625" w:rsidRPr="003828A1">
              <w:rPr>
                <w:rStyle w:val="af0"/>
                <w:rFonts w:cs="Times New Roman"/>
                <w:noProof/>
                <w:lang w:val="uk-UA"/>
              </w:rPr>
              <w:t>8</w:t>
            </w:r>
            <w:r w:rsidR="00904625" w:rsidRPr="003828A1">
              <w:rPr>
                <w:rStyle w:val="af0"/>
                <w:rFonts w:cs="Times New Roman"/>
                <w:noProof/>
              </w:rPr>
              <w:t>.1 Аналіз зовнішнього та внутрішнього середовища стартапу</w:t>
            </w:r>
            <w:r w:rsidR="00904625">
              <w:rPr>
                <w:noProof/>
                <w:webHidden/>
              </w:rPr>
              <w:tab/>
            </w:r>
            <w:r w:rsidR="00904625">
              <w:rPr>
                <w:noProof/>
                <w:webHidden/>
              </w:rPr>
              <w:fldChar w:fldCharType="begin"/>
            </w:r>
            <w:r w:rsidR="00904625">
              <w:rPr>
                <w:noProof/>
                <w:webHidden/>
              </w:rPr>
              <w:instrText xml:space="preserve"> PAGEREF _Toc26958571 \h </w:instrText>
            </w:r>
            <w:r w:rsidR="00904625">
              <w:rPr>
                <w:noProof/>
                <w:webHidden/>
              </w:rPr>
            </w:r>
            <w:r w:rsidR="00904625">
              <w:rPr>
                <w:noProof/>
                <w:webHidden/>
              </w:rPr>
              <w:fldChar w:fldCharType="separate"/>
            </w:r>
            <w:r w:rsidR="00904625">
              <w:rPr>
                <w:noProof/>
                <w:webHidden/>
              </w:rPr>
              <w:t>76</w:t>
            </w:r>
            <w:r w:rsidR="00904625">
              <w:rPr>
                <w:noProof/>
                <w:webHidden/>
              </w:rPr>
              <w:fldChar w:fldCharType="end"/>
            </w:r>
          </w:hyperlink>
        </w:p>
        <w:p w:rsidR="00904625" w:rsidRDefault="00740CC5" w:rsidP="00904625">
          <w:pPr>
            <w:pStyle w:val="21"/>
            <w:tabs>
              <w:tab w:val="right" w:leader="dot" w:pos="9345"/>
            </w:tabs>
            <w:spacing w:line="26" w:lineRule="atLeast"/>
            <w:rPr>
              <w:rFonts w:asciiTheme="minorHAnsi" w:eastAsiaTheme="minorEastAsia" w:hAnsiTheme="minorHAnsi"/>
              <w:noProof/>
              <w:sz w:val="22"/>
              <w:lang w:val="en-US"/>
            </w:rPr>
          </w:pPr>
          <w:hyperlink w:anchor="_Toc26958572" w:history="1">
            <w:r w:rsidR="00904625" w:rsidRPr="00904625">
              <w:rPr>
                <w:rStyle w:val="af0"/>
                <w:rFonts w:cs="Times New Roman"/>
                <w:noProof/>
                <w:lang w:val="uk-UA"/>
              </w:rPr>
              <w:t>8</w:t>
            </w:r>
            <w:r w:rsidR="00904625" w:rsidRPr="00904625">
              <w:rPr>
                <w:rStyle w:val="af0"/>
                <w:rFonts w:cs="Times New Roman"/>
                <w:noProof/>
              </w:rPr>
              <w:t>.2 Ключові фактори успіху проекту за методом Шонфільда</w:t>
            </w:r>
            <w:r w:rsidR="00904625" w:rsidRPr="00904625">
              <w:rPr>
                <w:noProof/>
                <w:webHidden/>
              </w:rPr>
              <w:tab/>
            </w:r>
            <w:r w:rsidR="00904625">
              <w:rPr>
                <w:noProof/>
                <w:webHidden/>
              </w:rPr>
              <w:fldChar w:fldCharType="begin"/>
            </w:r>
            <w:r w:rsidR="00904625">
              <w:rPr>
                <w:noProof/>
                <w:webHidden/>
              </w:rPr>
              <w:instrText xml:space="preserve"> PAGEREF _Toc26958572 \h </w:instrText>
            </w:r>
            <w:r w:rsidR="00904625">
              <w:rPr>
                <w:noProof/>
                <w:webHidden/>
              </w:rPr>
            </w:r>
            <w:r w:rsidR="00904625">
              <w:rPr>
                <w:noProof/>
                <w:webHidden/>
              </w:rPr>
              <w:fldChar w:fldCharType="separate"/>
            </w:r>
            <w:r w:rsidR="00904625">
              <w:rPr>
                <w:noProof/>
                <w:webHidden/>
              </w:rPr>
              <w:t>79</w:t>
            </w:r>
            <w:r w:rsidR="00904625">
              <w:rPr>
                <w:noProof/>
                <w:webHidden/>
              </w:rPr>
              <w:fldChar w:fldCharType="end"/>
            </w:r>
          </w:hyperlink>
        </w:p>
        <w:p w:rsidR="00904625" w:rsidRDefault="00740CC5" w:rsidP="00904625">
          <w:pPr>
            <w:pStyle w:val="21"/>
            <w:tabs>
              <w:tab w:val="right" w:leader="dot" w:pos="9345"/>
            </w:tabs>
            <w:spacing w:line="26" w:lineRule="atLeast"/>
            <w:rPr>
              <w:rFonts w:asciiTheme="minorHAnsi" w:eastAsiaTheme="minorEastAsia" w:hAnsiTheme="minorHAnsi"/>
              <w:noProof/>
              <w:sz w:val="22"/>
              <w:lang w:val="en-US"/>
            </w:rPr>
          </w:pPr>
          <w:hyperlink w:anchor="_Toc26958573" w:history="1">
            <w:r w:rsidR="00904625" w:rsidRPr="003828A1">
              <w:rPr>
                <w:rStyle w:val="af0"/>
                <w:rFonts w:eastAsia="Calibri" w:cs="Times New Roman"/>
                <w:noProof/>
                <w:lang w:val="uk-UA"/>
              </w:rPr>
              <w:t>8</w:t>
            </w:r>
            <w:r w:rsidR="00904625" w:rsidRPr="003828A1">
              <w:rPr>
                <w:rStyle w:val="af0"/>
                <w:rFonts w:eastAsia="Calibri" w:cs="Times New Roman"/>
                <w:noProof/>
              </w:rPr>
              <w:t>.3 Розрахунок основних техніко-економічних показників проекту</w:t>
            </w:r>
            <w:r w:rsidR="00904625">
              <w:rPr>
                <w:noProof/>
                <w:webHidden/>
              </w:rPr>
              <w:tab/>
            </w:r>
            <w:r w:rsidR="00904625">
              <w:rPr>
                <w:noProof/>
                <w:webHidden/>
              </w:rPr>
              <w:fldChar w:fldCharType="begin"/>
            </w:r>
            <w:r w:rsidR="00904625">
              <w:rPr>
                <w:noProof/>
                <w:webHidden/>
              </w:rPr>
              <w:instrText xml:space="preserve"> PAGEREF _Toc26958573 \h </w:instrText>
            </w:r>
            <w:r w:rsidR="00904625">
              <w:rPr>
                <w:noProof/>
                <w:webHidden/>
              </w:rPr>
            </w:r>
            <w:r w:rsidR="00904625">
              <w:rPr>
                <w:noProof/>
                <w:webHidden/>
              </w:rPr>
              <w:fldChar w:fldCharType="separate"/>
            </w:r>
            <w:r w:rsidR="00904625">
              <w:rPr>
                <w:noProof/>
                <w:webHidden/>
              </w:rPr>
              <w:t>81</w:t>
            </w:r>
            <w:r w:rsidR="00904625">
              <w:rPr>
                <w:noProof/>
                <w:webHidden/>
              </w:rPr>
              <w:fldChar w:fldCharType="end"/>
            </w:r>
          </w:hyperlink>
        </w:p>
        <w:p w:rsidR="00904625" w:rsidRDefault="00740CC5" w:rsidP="00904625">
          <w:pPr>
            <w:pStyle w:val="21"/>
            <w:tabs>
              <w:tab w:val="right" w:leader="dot" w:pos="9345"/>
            </w:tabs>
            <w:spacing w:line="26" w:lineRule="atLeast"/>
            <w:rPr>
              <w:rFonts w:asciiTheme="minorHAnsi" w:eastAsiaTheme="minorEastAsia" w:hAnsiTheme="minorHAnsi"/>
              <w:noProof/>
              <w:sz w:val="22"/>
              <w:lang w:val="en-US"/>
            </w:rPr>
          </w:pPr>
          <w:hyperlink w:anchor="_Toc26958574" w:history="1">
            <w:r w:rsidR="00904625" w:rsidRPr="003828A1">
              <w:rPr>
                <w:rStyle w:val="af0"/>
                <w:rFonts w:cs="Times New Roman"/>
                <w:bCs/>
                <w:noProof/>
                <w:lang w:val="uk-UA"/>
              </w:rPr>
              <w:t>8</w:t>
            </w:r>
            <w:r w:rsidR="00904625" w:rsidRPr="003828A1">
              <w:rPr>
                <w:rStyle w:val="af0"/>
                <w:rFonts w:cs="Times New Roman"/>
                <w:bCs/>
                <w:noProof/>
              </w:rPr>
              <w:t>.4 Карта бізнес процесів використання стартап проекту</w:t>
            </w:r>
            <w:r w:rsidR="00904625">
              <w:rPr>
                <w:noProof/>
                <w:webHidden/>
              </w:rPr>
              <w:tab/>
            </w:r>
            <w:r w:rsidR="00904625">
              <w:rPr>
                <w:noProof/>
                <w:webHidden/>
              </w:rPr>
              <w:fldChar w:fldCharType="begin"/>
            </w:r>
            <w:r w:rsidR="00904625">
              <w:rPr>
                <w:noProof/>
                <w:webHidden/>
              </w:rPr>
              <w:instrText xml:space="preserve"> PAGEREF _Toc26958574 \h </w:instrText>
            </w:r>
            <w:r w:rsidR="00904625">
              <w:rPr>
                <w:noProof/>
                <w:webHidden/>
              </w:rPr>
            </w:r>
            <w:r w:rsidR="00904625">
              <w:rPr>
                <w:noProof/>
                <w:webHidden/>
              </w:rPr>
              <w:fldChar w:fldCharType="separate"/>
            </w:r>
            <w:r w:rsidR="00904625">
              <w:rPr>
                <w:noProof/>
                <w:webHidden/>
              </w:rPr>
              <w:t>87</w:t>
            </w:r>
            <w:r w:rsidR="00904625">
              <w:rPr>
                <w:noProof/>
                <w:webHidden/>
              </w:rPr>
              <w:fldChar w:fldCharType="end"/>
            </w:r>
          </w:hyperlink>
        </w:p>
        <w:p w:rsidR="00904625" w:rsidRDefault="00740CC5" w:rsidP="00904625">
          <w:pPr>
            <w:pStyle w:val="21"/>
            <w:tabs>
              <w:tab w:val="right" w:leader="dot" w:pos="9345"/>
            </w:tabs>
            <w:spacing w:line="26" w:lineRule="atLeast"/>
            <w:rPr>
              <w:rFonts w:asciiTheme="minorHAnsi" w:eastAsiaTheme="minorEastAsia" w:hAnsiTheme="minorHAnsi"/>
              <w:noProof/>
              <w:sz w:val="22"/>
              <w:lang w:val="en-US"/>
            </w:rPr>
          </w:pPr>
          <w:hyperlink w:anchor="_Toc26958575" w:history="1">
            <w:r w:rsidR="00904625" w:rsidRPr="003828A1">
              <w:rPr>
                <w:rStyle w:val="af0"/>
                <w:rFonts w:cs="Times New Roman"/>
                <w:noProof/>
                <w:lang w:val="uk-UA"/>
              </w:rPr>
              <w:t>8</w:t>
            </w:r>
            <w:r w:rsidR="00904625" w:rsidRPr="003828A1">
              <w:rPr>
                <w:rStyle w:val="af0"/>
                <w:rFonts w:cs="Times New Roman"/>
                <w:noProof/>
              </w:rPr>
              <w:t>.5 Оцінка ризиків та страхування розробки.</w:t>
            </w:r>
            <w:r w:rsidR="00904625">
              <w:rPr>
                <w:noProof/>
                <w:webHidden/>
              </w:rPr>
              <w:tab/>
            </w:r>
            <w:r w:rsidR="00904625">
              <w:rPr>
                <w:noProof/>
                <w:webHidden/>
              </w:rPr>
              <w:fldChar w:fldCharType="begin"/>
            </w:r>
            <w:r w:rsidR="00904625">
              <w:rPr>
                <w:noProof/>
                <w:webHidden/>
              </w:rPr>
              <w:instrText xml:space="preserve"> PAGEREF _Toc26958575 \h </w:instrText>
            </w:r>
            <w:r w:rsidR="00904625">
              <w:rPr>
                <w:noProof/>
                <w:webHidden/>
              </w:rPr>
            </w:r>
            <w:r w:rsidR="00904625">
              <w:rPr>
                <w:noProof/>
                <w:webHidden/>
              </w:rPr>
              <w:fldChar w:fldCharType="separate"/>
            </w:r>
            <w:r w:rsidR="00904625">
              <w:rPr>
                <w:noProof/>
                <w:webHidden/>
              </w:rPr>
              <w:t>89</w:t>
            </w:r>
            <w:r w:rsidR="00904625">
              <w:rPr>
                <w:noProof/>
                <w:webHidden/>
              </w:rPr>
              <w:fldChar w:fldCharType="end"/>
            </w:r>
          </w:hyperlink>
        </w:p>
        <w:p w:rsidR="00904625" w:rsidRDefault="00740CC5" w:rsidP="00904625">
          <w:pPr>
            <w:pStyle w:val="12"/>
            <w:tabs>
              <w:tab w:val="right" w:leader="dot" w:pos="9345"/>
            </w:tabs>
            <w:spacing w:line="26" w:lineRule="atLeast"/>
            <w:rPr>
              <w:rFonts w:asciiTheme="minorHAnsi" w:eastAsiaTheme="minorEastAsia" w:hAnsiTheme="minorHAnsi"/>
              <w:noProof/>
              <w:sz w:val="22"/>
              <w:lang w:val="en-US"/>
            </w:rPr>
          </w:pPr>
          <w:hyperlink w:anchor="_Toc26958576" w:history="1">
            <w:r w:rsidR="00904625" w:rsidRPr="003828A1">
              <w:rPr>
                <w:rStyle w:val="af0"/>
                <w:rFonts w:cs="Times New Roman"/>
                <w:noProof/>
                <w:lang w:val="uk-UA"/>
              </w:rPr>
              <w:t>ВИСНОВКИ</w:t>
            </w:r>
            <w:r w:rsidR="00904625">
              <w:rPr>
                <w:noProof/>
                <w:webHidden/>
              </w:rPr>
              <w:tab/>
            </w:r>
            <w:r w:rsidR="00904625">
              <w:rPr>
                <w:noProof/>
                <w:webHidden/>
              </w:rPr>
              <w:fldChar w:fldCharType="begin"/>
            </w:r>
            <w:r w:rsidR="00904625">
              <w:rPr>
                <w:noProof/>
                <w:webHidden/>
              </w:rPr>
              <w:instrText xml:space="preserve"> PAGEREF _Toc26958576 \h </w:instrText>
            </w:r>
            <w:r w:rsidR="00904625">
              <w:rPr>
                <w:noProof/>
                <w:webHidden/>
              </w:rPr>
            </w:r>
            <w:r w:rsidR="00904625">
              <w:rPr>
                <w:noProof/>
                <w:webHidden/>
              </w:rPr>
              <w:fldChar w:fldCharType="separate"/>
            </w:r>
            <w:r w:rsidR="00904625">
              <w:rPr>
                <w:noProof/>
                <w:webHidden/>
              </w:rPr>
              <w:t>92</w:t>
            </w:r>
            <w:r w:rsidR="00904625">
              <w:rPr>
                <w:noProof/>
                <w:webHidden/>
              </w:rPr>
              <w:fldChar w:fldCharType="end"/>
            </w:r>
          </w:hyperlink>
        </w:p>
        <w:p w:rsidR="00904625" w:rsidRDefault="00740CC5" w:rsidP="00904625">
          <w:pPr>
            <w:pStyle w:val="12"/>
            <w:tabs>
              <w:tab w:val="right" w:leader="dot" w:pos="9345"/>
            </w:tabs>
            <w:spacing w:line="26" w:lineRule="atLeast"/>
            <w:rPr>
              <w:rFonts w:asciiTheme="minorHAnsi" w:eastAsiaTheme="minorEastAsia" w:hAnsiTheme="minorHAnsi"/>
              <w:noProof/>
              <w:sz w:val="22"/>
              <w:lang w:val="en-US"/>
            </w:rPr>
          </w:pPr>
          <w:hyperlink w:anchor="_Toc26958577" w:history="1">
            <w:r w:rsidR="00904625" w:rsidRPr="003828A1">
              <w:rPr>
                <w:rStyle w:val="af0"/>
                <w:rFonts w:cs="Times New Roman"/>
                <w:noProof/>
                <w:lang w:val="uk-UA"/>
              </w:rPr>
              <w:t>СПИСОК ВИКОРИСТАНОЇ ЛІТЕРАТУРИ</w:t>
            </w:r>
            <w:r w:rsidR="00904625">
              <w:rPr>
                <w:noProof/>
                <w:webHidden/>
              </w:rPr>
              <w:tab/>
            </w:r>
            <w:r w:rsidR="00904625">
              <w:rPr>
                <w:noProof/>
                <w:webHidden/>
              </w:rPr>
              <w:fldChar w:fldCharType="begin"/>
            </w:r>
            <w:r w:rsidR="00904625">
              <w:rPr>
                <w:noProof/>
                <w:webHidden/>
              </w:rPr>
              <w:instrText xml:space="preserve"> PAGEREF _Toc26958577 \h </w:instrText>
            </w:r>
            <w:r w:rsidR="00904625">
              <w:rPr>
                <w:noProof/>
                <w:webHidden/>
              </w:rPr>
            </w:r>
            <w:r w:rsidR="00904625">
              <w:rPr>
                <w:noProof/>
                <w:webHidden/>
              </w:rPr>
              <w:fldChar w:fldCharType="separate"/>
            </w:r>
            <w:r w:rsidR="00904625">
              <w:rPr>
                <w:noProof/>
                <w:webHidden/>
              </w:rPr>
              <w:t>93</w:t>
            </w:r>
            <w:r w:rsidR="00904625">
              <w:rPr>
                <w:noProof/>
                <w:webHidden/>
              </w:rPr>
              <w:fldChar w:fldCharType="end"/>
            </w:r>
          </w:hyperlink>
        </w:p>
        <w:p w:rsidR="00904625" w:rsidRDefault="00740CC5" w:rsidP="00904625">
          <w:pPr>
            <w:pStyle w:val="12"/>
            <w:tabs>
              <w:tab w:val="right" w:leader="dot" w:pos="9345"/>
            </w:tabs>
            <w:spacing w:line="26" w:lineRule="atLeast"/>
            <w:rPr>
              <w:rFonts w:asciiTheme="minorHAnsi" w:eastAsiaTheme="minorEastAsia" w:hAnsiTheme="minorHAnsi"/>
              <w:noProof/>
              <w:sz w:val="22"/>
              <w:lang w:val="en-US"/>
            </w:rPr>
          </w:pPr>
          <w:hyperlink w:anchor="_Toc26958578" w:history="1">
            <w:r w:rsidR="00904625" w:rsidRPr="003828A1">
              <w:rPr>
                <w:rStyle w:val="af0"/>
                <w:noProof/>
                <w:lang w:val="uk-UA"/>
              </w:rPr>
              <w:t>Додаток А</w:t>
            </w:r>
            <w:r w:rsidR="00904625">
              <w:rPr>
                <w:noProof/>
                <w:webHidden/>
              </w:rPr>
              <w:tab/>
            </w:r>
            <w:r w:rsidR="00904625">
              <w:rPr>
                <w:noProof/>
                <w:webHidden/>
              </w:rPr>
              <w:fldChar w:fldCharType="begin"/>
            </w:r>
            <w:r w:rsidR="00904625">
              <w:rPr>
                <w:noProof/>
                <w:webHidden/>
              </w:rPr>
              <w:instrText xml:space="preserve"> PAGEREF _Toc26958578 \h </w:instrText>
            </w:r>
            <w:r w:rsidR="00904625">
              <w:rPr>
                <w:noProof/>
                <w:webHidden/>
              </w:rPr>
            </w:r>
            <w:r w:rsidR="00904625">
              <w:rPr>
                <w:noProof/>
                <w:webHidden/>
              </w:rPr>
              <w:fldChar w:fldCharType="separate"/>
            </w:r>
            <w:r w:rsidR="00904625">
              <w:rPr>
                <w:noProof/>
                <w:webHidden/>
              </w:rPr>
              <w:t>96</w:t>
            </w:r>
            <w:r w:rsidR="00904625">
              <w:rPr>
                <w:noProof/>
                <w:webHidden/>
              </w:rPr>
              <w:fldChar w:fldCharType="end"/>
            </w:r>
          </w:hyperlink>
        </w:p>
        <w:p w:rsidR="00904625" w:rsidRDefault="00740CC5" w:rsidP="00904625">
          <w:pPr>
            <w:pStyle w:val="12"/>
            <w:tabs>
              <w:tab w:val="right" w:leader="dot" w:pos="9345"/>
            </w:tabs>
            <w:spacing w:line="26" w:lineRule="atLeast"/>
            <w:rPr>
              <w:rFonts w:asciiTheme="minorHAnsi" w:eastAsiaTheme="minorEastAsia" w:hAnsiTheme="minorHAnsi"/>
              <w:noProof/>
              <w:sz w:val="22"/>
              <w:lang w:val="en-US"/>
            </w:rPr>
          </w:pPr>
          <w:hyperlink w:anchor="_Toc26958579" w:history="1">
            <w:r w:rsidR="00904625" w:rsidRPr="003828A1">
              <w:rPr>
                <w:rStyle w:val="af0"/>
                <w:noProof/>
                <w:lang w:val="uk-UA"/>
              </w:rPr>
              <w:t>Додаток Б</w:t>
            </w:r>
            <w:r w:rsidR="00904625">
              <w:rPr>
                <w:noProof/>
                <w:webHidden/>
              </w:rPr>
              <w:tab/>
            </w:r>
            <w:r w:rsidR="00904625">
              <w:rPr>
                <w:noProof/>
                <w:webHidden/>
              </w:rPr>
              <w:fldChar w:fldCharType="begin"/>
            </w:r>
            <w:r w:rsidR="00904625">
              <w:rPr>
                <w:noProof/>
                <w:webHidden/>
              </w:rPr>
              <w:instrText xml:space="preserve"> PAGEREF _Toc26958579 \h </w:instrText>
            </w:r>
            <w:r w:rsidR="00904625">
              <w:rPr>
                <w:noProof/>
                <w:webHidden/>
              </w:rPr>
            </w:r>
            <w:r w:rsidR="00904625">
              <w:rPr>
                <w:noProof/>
                <w:webHidden/>
              </w:rPr>
              <w:fldChar w:fldCharType="separate"/>
            </w:r>
            <w:r w:rsidR="00904625">
              <w:rPr>
                <w:noProof/>
                <w:webHidden/>
              </w:rPr>
              <w:t>97</w:t>
            </w:r>
            <w:r w:rsidR="00904625">
              <w:rPr>
                <w:noProof/>
                <w:webHidden/>
              </w:rPr>
              <w:fldChar w:fldCharType="end"/>
            </w:r>
          </w:hyperlink>
        </w:p>
        <w:p w:rsidR="00904625" w:rsidRDefault="00740CC5" w:rsidP="00904625">
          <w:pPr>
            <w:pStyle w:val="12"/>
            <w:tabs>
              <w:tab w:val="right" w:leader="dot" w:pos="9345"/>
            </w:tabs>
            <w:spacing w:line="26" w:lineRule="atLeast"/>
            <w:rPr>
              <w:rFonts w:asciiTheme="minorHAnsi" w:eastAsiaTheme="minorEastAsia" w:hAnsiTheme="minorHAnsi"/>
              <w:noProof/>
              <w:sz w:val="22"/>
              <w:lang w:val="en-US"/>
            </w:rPr>
          </w:pPr>
          <w:hyperlink w:anchor="_Toc26958580" w:history="1">
            <w:r w:rsidR="00904625" w:rsidRPr="003828A1">
              <w:rPr>
                <w:rStyle w:val="af0"/>
                <w:rFonts w:eastAsiaTheme="minorHAnsi" w:cs="Times New Roman"/>
                <w:noProof/>
                <w:lang w:val="uk-UA"/>
              </w:rPr>
              <w:t>Додаток В</w:t>
            </w:r>
            <w:r w:rsidR="00904625">
              <w:rPr>
                <w:noProof/>
                <w:webHidden/>
              </w:rPr>
              <w:tab/>
            </w:r>
            <w:r w:rsidR="00904625">
              <w:rPr>
                <w:noProof/>
                <w:webHidden/>
              </w:rPr>
              <w:fldChar w:fldCharType="begin"/>
            </w:r>
            <w:r w:rsidR="00904625">
              <w:rPr>
                <w:noProof/>
                <w:webHidden/>
              </w:rPr>
              <w:instrText xml:space="preserve"> PAGEREF _Toc26958580 \h </w:instrText>
            </w:r>
            <w:r w:rsidR="00904625">
              <w:rPr>
                <w:noProof/>
                <w:webHidden/>
              </w:rPr>
            </w:r>
            <w:r w:rsidR="00904625">
              <w:rPr>
                <w:noProof/>
                <w:webHidden/>
              </w:rPr>
              <w:fldChar w:fldCharType="separate"/>
            </w:r>
            <w:r w:rsidR="00904625">
              <w:rPr>
                <w:noProof/>
                <w:webHidden/>
              </w:rPr>
              <w:t>98</w:t>
            </w:r>
            <w:r w:rsidR="00904625">
              <w:rPr>
                <w:noProof/>
                <w:webHidden/>
              </w:rPr>
              <w:fldChar w:fldCharType="end"/>
            </w:r>
          </w:hyperlink>
        </w:p>
        <w:p w:rsidR="00904625" w:rsidRDefault="00740CC5" w:rsidP="00904625">
          <w:pPr>
            <w:pStyle w:val="12"/>
            <w:tabs>
              <w:tab w:val="right" w:leader="dot" w:pos="9345"/>
            </w:tabs>
            <w:spacing w:line="26" w:lineRule="atLeast"/>
            <w:rPr>
              <w:rFonts w:asciiTheme="minorHAnsi" w:eastAsiaTheme="minorEastAsia" w:hAnsiTheme="minorHAnsi"/>
              <w:noProof/>
              <w:sz w:val="22"/>
              <w:lang w:val="en-US"/>
            </w:rPr>
          </w:pPr>
          <w:hyperlink w:anchor="_Toc26958581" w:history="1">
            <w:r w:rsidR="00904625" w:rsidRPr="003828A1">
              <w:rPr>
                <w:rStyle w:val="af0"/>
                <w:rFonts w:eastAsiaTheme="minorHAnsi" w:cs="Times New Roman"/>
                <w:noProof/>
                <w:lang w:val="uk-UA"/>
              </w:rPr>
              <w:t>Додаток Г</w:t>
            </w:r>
            <w:r w:rsidR="00904625">
              <w:rPr>
                <w:noProof/>
                <w:webHidden/>
              </w:rPr>
              <w:tab/>
            </w:r>
            <w:r w:rsidR="00904625">
              <w:rPr>
                <w:noProof/>
                <w:webHidden/>
              </w:rPr>
              <w:fldChar w:fldCharType="begin"/>
            </w:r>
            <w:r w:rsidR="00904625">
              <w:rPr>
                <w:noProof/>
                <w:webHidden/>
              </w:rPr>
              <w:instrText xml:space="preserve"> PAGEREF _Toc26958581 \h </w:instrText>
            </w:r>
            <w:r w:rsidR="00904625">
              <w:rPr>
                <w:noProof/>
                <w:webHidden/>
              </w:rPr>
            </w:r>
            <w:r w:rsidR="00904625">
              <w:rPr>
                <w:noProof/>
                <w:webHidden/>
              </w:rPr>
              <w:fldChar w:fldCharType="separate"/>
            </w:r>
            <w:r w:rsidR="00904625">
              <w:rPr>
                <w:noProof/>
                <w:webHidden/>
              </w:rPr>
              <w:t>99</w:t>
            </w:r>
            <w:r w:rsidR="00904625">
              <w:rPr>
                <w:noProof/>
                <w:webHidden/>
              </w:rPr>
              <w:fldChar w:fldCharType="end"/>
            </w:r>
          </w:hyperlink>
        </w:p>
        <w:p w:rsidR="00904625" w:rsidRDefault="00740CC5" w:rsidP="00904625">
          <w:pPr>
            <w:pStyle w:val="12"/>
            <w:tabs>
              <w:tab w:val="right" w:leader="dot" w:pos="9345"/>
            </w:tabs>
            <w:spacing w:line="26" w:lineRule="atLeast"/>
            <w:rPr>
              <w:rFonts w:asciiTheme="minorHAnsi" w:eastAsiaTheme="minorEastAsia" w:hAnsiTheme="minorHAnsi"/>
              <w:noProof/>
              <w:sz w:val="22"/>
              <w:lang w:val="en-US"/>
            </w:rPr>
          </w:pPr>
          <w:hyperlink w:anchor="_Toc26958582" w:history="1">
            <w:r w:rsidR="00904625" w:rsidRPr="003828A1">
              <w:rPr>
                <w:rStyle w:val="af0"/>
                <w:rFonts w:eastAsiaTheme="minorHAnsi" w:cs="Times New Roman"/>
                <w:noProof/>
                <w:lang w:val="uk-UA"/>
              </w:rPr>
              <w:t>Додаток Д</w:t>
            </w:r>
            <w:r w:rsidR="00904625">
              <w:rPr>
                <w:noProof/>
                <w:webHidden/>
              </w:rPr>
              <w:tab/>
            </w:r>
            <w:r w:rsidR="00904625">
              <w:rPr>
                <w:noProof/>
                <w:webHidden/>
              </w:rPr>
              <w:fldChar w:fldCharType="begin"/>
            </w:r>
            <w:r w:rsidR="00904625">
              <w:rPr>
                <w:noProof/>
                <w:webHidden/>
              </w:rPr>
              <w:instrText xml:space="preserve"> PAGEREF _Toc26958582 \h </w:instrText>
            </w:r>
            <w:r w:rsidR="00904625">
              <w:rPr>
                <w:noProof/>
                <w:webHidden/>
              </w:rPr>
            </w:r>
            <w:r w:rsidR="00904625">
              <w:rPr>
                <w:noProof/>
                <w:webHidden/>
              </w:rPr>
              <w:fldChar w:fldCharType="separate"/>
            </w:r>
            <w:r w:rsidR="00904625">
              <w:rPr>
                <w:noProof/>
                <w:webHidden/>
              </w:rPr>
              <w:t>100</w:t>
            </w:r>
            <w:r w:rsidR="00904625">
              <w:rPr>
                <w:noProof/>
                <w:webHidden/>
              </w:rPr>
              <w:fldChar w:fldCharType="end"/>
            </w:r>
          </w:hyperlink>
        </w:p>
        <w:p w:rsidR="00904625" w:rsidRDefault="00740CC5" w:rsidP="00904625">
          <w:pPr>
            <w:pStyle w:val="12"/>
            <w:tabs>
              <w:tab w:val="right" w:leader="dot" w:pos="9345"/>
            </w:tabs>
            <w:spacing w:line="26" w:lineRule="atLeast"/>
            <w:rPr>
              <w:rFonts w:asciiTheme="minorHAnsi" w:eastAsiaTheme="minorEastAsia" w:hAnsiTheme="minorHAnsi"/>
              <w:noProof/>
              <w:sz w:val="22"/>
              <w:lang w:val="en-US"/>
            </w:rPr>
          </w:pPr>
          <w:hyperlink w:anchor="_Toc26958583" w:history="1">
            <w:r w:rsidR="00904625" w:rsidRPr="003828A1">
              <w:rPr>
                <w:rStyle w:val="af0"/>
                <w:rFonts w:cs="Times New Roman"/>
                <w:noProof/>
                <w:lang w:val="uk-UA"/>
              </w:rPr>
              <w:t>Додаток Ж</w:t>
            </w:r>
            <w:r w:rsidR="00904625">
              <w:rPr>
                <w:noProof/>
                <w:webHidden/>
              </w:rPr>
              <w:tab/>
            </w:r>
            <w:r w:rsidR="00904625">
              <w:rPr>
                <w:noProof/>
                <w:webHidden/>
              </w:rPr>
              <w:fldChar w:fldCharType="begin"/>
            </w:r>
            <w:r w:rsidR="00904625">
              <w:rPr>
                <w:noProof/>
                <w:webHidden/>
              </w:rPr>
              <w:instrText xml:space="preserve"> PAGEREF _Toc26958583 \h </w:instrText>
            </w:r>
            <w:r w:rsidR="00904625">
              <w:rPr>
                <w:noProof/>
                <w:webHidden/>
              </w:rPr>
            </w:r>
            <w:r w:rsidR="00904625">
              <w:rPr>
                <w:noProof/>
                <w:webHidden/>
              </w:rPr>
              <w:fldChar w:fldCharType="separate"/>
            </w:r>
            <w:r w:rsidR="00904625">
              <w:rPr>
                <w:noProof/>
                <w:webHidden/>
              </w:rPr>
              <w:t>103</w:t>
            </w:r>
            <w:r w:rsidR="00904625">
              <w:rPr>
                <w:noProof/>
                <w:webHidden/>
              </w:rPr>
              <w:fldChar w:fldCharType="end"/>
            </w:r>
          </w:hyperlink>
        </w:p>
        <w:p w:rsidR="00904625" w:rsidRDefault="00740CC5" w:rsidP="00904625">
          <w:pPr>
            <w:pStyle w:val="12"/>
            <w:tabs>
              <w:tab w:val="right" w:leader="dot" w:pos="9345"/>
            </w:tabs>
            <w:spacing w:line="26" w:lineRule="atLeast"/>
            <w:rPr>
              <w:rFonts w:asciiTheme="minorHAnsi" w:eastAsiaTheme="minorEastAsia" w:hAnsiTheme="minorHAnsi"/>
              <w:noProof/>
              <w:sz w:val="22"/>
              <w:lang w:val="en-US"/>
            </w:rPr>
          </w:pPr>
          <w:hyperlink w:anchor="_Toc26958584" w:history="1">
            <w:r w:rsidR="00904625" w:rsidRPr="003828A1">
              <w:rPr>
                <w:rStyle w:val="af0"/>
                <w:rFonts w:cs="Times New Roman"/>
                <w:noProof/>
                <w:lang w:val="uk-UA"/>
              </w:rPr>
              <w:t>Додаток З</w:t>
            </w:r>
            <w:r w:rsidR="00904625">
              <w:rPr>
                <w:noProof/>
                <w:webHidden/>
              </w:rPr>
              <w:tab/>
            </w:r>
            <w:r w:rsidR="00904625">
              <w:rPr>
                <w:noProof/>
                <w:webHidden/>
              </w:rPr>
              <w:fldChar w:fldCharType="begin"/>
            </w:r>
            <w:r w:rsidR="00904625">
              <w:rPr>
                <w:noProof/>
                <w:webHidden/>
              </w:rPr>
              <w:instrText xml:space="preserve"> PAGEREF _Toc26958584 \h </w:instrText>
            </w:r>
            <w:r w:rsidR="00904625">
              <w:rPr>
                <w:noProof/>
                <w:webHidden/>
              </w:rPr>
            </w:r>
            <w:r w:rsidR="00904625">
              <w:rPr>
                <w:noProof/>
                <w:webHidden/>
              </w:rPr>
              <w:fldChar w:fldCharType="separate"/>
            </w:r>
            <w:r w:rsidR="00904625">
              <w:rPr>
                <w:noProof/>
                <w:webHidden/>
              </w:rPr>
              <w:t>105</w:t>
            </w:r>
            <w:r w:rsidR="00904625">
              <w:rPr>
                <w:noProof/>
                <w:webHidden/>
              </w:rPr>
              <w:fldChar w:fldCharType="end"/>
            </w:r>
          </w:hyperlink>
        </w:p>
        <w:p w:rsidR="006B2DCD" w:rsidRDefault="006B2DCD" w:rsidP="00904625">
          <w:pPr>
            <w:spacing w:line="26" w:lineRule="atLeast"/>
          </w:pPr>
          <w:r>
            <w:rPr>
              <w:b/>
              <w:bCs/>
              <w:noProof/>
            </w:rPr>
            <w:fldChar w:fldCharType="end"/>
          </w:r>
        </w:p>
      </w:sdtContent>
    </w:sdt>
    <w:p w:rsidR="00E76558" w:rsidRPr="006B2DCD" w:rsidRDefault="00E76558" w:rsidP="00E76558">
      <w:pPr>
        <w:rPr>
          <w:rFonts w:cs="Times New Roman"/>
          <w:szCs w:val="28"/>
        </w:rPr>
      </w:pPr>
    </w:p>
    <w:p w:rsidR="004F16F7" w:rsidRDefault="004F16F7" w:rsidP="00904625">
      <w:pPr>
        <w:ind w:firstLine="0"/>
        <w:rPr>
          <w:rFonts w:cs="Times New Roman"/>
          <w:szCs w:val="28"/>
          <w:lang w:val="uk-UA"/>
        </w:rPr>
        <w:sectPr w:rsidR="004F16F7" w:rsidSect="004F16F7">
          <w:pgSz w:w="11906" w:h="16838"/>
          <w:pgMar w:top="1134" w:right="850" w:bottom="1134" w:left="1701" w:header="708" w:footer="708" w:gutter="0"/>
          <w:pgNumType w:start="10"/>
          <w:cols w:space="708"/>
          <w:titlePg/>
          <w:docGrid w:linePitch="381"/>
        </w:sectPr>
      </w:pPr>
    </w:p>
    <w:p w:rsidR="00E76558" w:rsidRDefault="00E76558" w:rsidP="00904625">
      <w:pPr>
        <w:ind w:firstLine="0"/>
        <w:rPr>
          <w:rFonts w:cs="Times New Roman"/>
          <w:szCs w:val="28"/>
          <w:lang w:val="uk-UA"/>
        </w:rPr>
      </w:pPr>
    </w:p>
    <w:p w:rsidR="00092EF8" w:rsidRPr="006B2DCD" w:rsidRDefault="00092EF8" w:rsidP="006B2DCD">
      <w:pPr>
        <w:pStyle w:val="1"/>
        <w:jc w:val="left"/>
        <w:rPr>
          <w:rFonts w:cs="Times New Roman"/>
          <w:b w:val="0"/>
          <w:lang w:val="uk-UA"/>
        </w:rPr>
      </w:pPr>
      <w:bookmarkStart w:id="0" w:name="_Toc26958561"/>
      <w:r w:rsidRPr="006B2DCD">
        <w:rPr>
          <w:rFonts w:cs="Times New Roman"/>
          <w:b w:val="0"/>
          <w:lang w:val="uk-UA"/>
        </w:rPr>
        <w:lastRenderedPageBreak/>
        <w:t>ВСТУП</w:t>
      </w:r>
      <w:bookmarkEnd w:id="0"/>
    </w:p>
    <w:p w:rsidR="00092EF8" w:rsidRPr="00BA0058" w:rsidRDefault="00092EF8" w:rsidP="00B614F1">
      <w:pPr>
        <w:rPr>
          <w:rFonts w:cs="Times New Roman"/>
          <w:szCs w:val="28"/>
          <w:lang w:val="uk-UA"/>
        </w:rPr>
      </w:pPr>
      <w:r w:rsidRPr="00BA0058">
        <w:rPr>
          <w:rFonts w:cs="Times New Roman"/>
          <w:szCs w:val="28"/>
          <w:lang w:val="uk-UA"/>
        </w:rPr>
        <w:t xml:space="preserve">При розробці вугільних </w:t>
      </w:r>
      <w:r w:rsidR="00740CC5">
        <w:rPr>
          <w:rFonts w:cs="Times New Roman"/>
          <w:szCs w:val="28"/>
          <w:lang w:val="uk-UA"/>
        </w:rPr>
        <w:t>пластів</w:t>
      </w:r>
      <w:r w:rsidRPr="00BA0058">
        <w:rPr>
          <w:rFonts w:cs="Times New Roman"/>
          <w:szCs w:val="28"/>
          <w:lang w:val="uk-UA"/>
        </w:rPr>
        <w:t xml:space="preserve"> існує проблема газодинамічної активності вугільно-породного масиву у вигляді небезпечних </w:t>
      </w:r>
      <w:r w:rsidR="00740CC5">
        <w:rPr>
          <w:rFonts w:cs="Times New Roman"/>
          <w:szCs w:val="28"/>
          <w:lang w:val="uk-UA"/>
        </w:rPr>
        <w:t>явищ</w:t>
      </w:r>
      <w:r w:rsidRPr="00BA0058">
        <w:rPr>
          <w:rFonts w:cs="Times New Roman"/>
          <w:szCs w:val="28"/>
          <w:lang w:val="uk-UA"/>
        </w:rPr>
        <w:t xml:space="preserve">, де складовими чинниками виступають гірничий </w:t>
      </w:r>
      <w:r w:rsidR="00740CC5">
        <w:rPr>
          <w:rFonts w:cs="Times New Roman"/>
          <w:szCs w:val="28"/>
          <w:lang w:val="uk-UA"/>
        </w:rPr>
        <w:t>тиск, метан, що насичує вугільний</w:t>
      </w:r>
      <w:r w:rsidRPr="00BA0058">
        <w:rPr>
          <w:rFonts w:cs="Times New Roman"/>
          <w:szCs w:val="28"/>
          <w:lang w:val="uk-UA"/>
        </w:rPr>
        <w:t xml:space="preserve"> </w:t>
      </w:r>
      <w:r w:rsidR="00740CC5">
        <w:rPr>
          <w:rFonts w:cs="Times New Roman"/>
          <w:szCs w:val="28"/>
          <w:lang w:val="uk-UA"/>
        </w:rPr>
        <w:t>пласт</w:t>
      </w:r>
      <w:r w:rsidRPr="00BA0058">
        <w:rPr>
          <w:rFonts w:cs="Times New Roman"/>
          <w:szCs w:val="28"/>
          <w:lang w:val="uk-UA"/>
        </w:rPr>
        <w:t xml:space="preserve">, та фізико-механічні властивості вугілля та оточуючих порід.  При </w:t>
      </w:r>
      <w:r w:rsidR="00740CC5">
        <w:rPr>
          <w:rFonts w:cs="Times New Roman"/>
          <w:szCs w:val="28"/>
          <w:lang w:val="uk-UA"/>
        </w:rPr>
        <w:t>деяких</w:t>
      </w:r>
      <w:r w:rsidRPr="00BA0058">
        <w:rPr>
          <w:rFonts w:cs="Times New Roman"/>
          <w:szCs w:val="28"/>
          <w:lang w:val="uk-UA"/>
        </w:rPr>
        <w:t xml:space="preserve"> умовах кожен з названих факторів може прийняти характер </w:t>
      </w:r>
      <w:r w:rsidR="00740CC5">
        <w:rPr>
          <w:rFonts w:cs="Times New Roman"/>
          <w:szCs w:val="28"/>
          <w:lang w:val="uk-UA"/>
        </w:rPr>
        <w:t>ключової</w:t>
      </w:r>
      <w:r w:rsidRPr="00BA0058">
        <w:rPr>
          <w:rFonts w:cs="Times New Roman"/>
          <w:szCs w:val="28"/>
          <w:lang w:val="uk-UA"/>
        </w:rPr>
        <w:t xml:space="preserve"> причини прояву газодинамічної активності, але в більшості випадків </w:t>
      </w:r>
      <w:r w:rsidR="00740CC5">
        <w:rPr>
          <w:rFonts w:cs="Times New Roman"/>
          <w:szCs w:val="28"/>
          <w:lang w:val="uk-UA"/>
        </w:rPr>
        <w:t>головним</w:t>
      </w:r>
      <w:r w:rsidRPr="00BA0058">
        <w:rPr>
          <w:rFonts w:cs="Times New Roman"/>
          <w:szCs w:val="28"/>
          <w:lang w:val="uk-UA"/>
        </w:rPr>
        <w:t xml:space="preserve"> чинником прояву виступає гірничий тиск.</w:t>
      </w:r>
    </w:p>
    <w:p w:rsidR="00092EF8" w:rsidRPr="00BA0058" w:rsidRDefault="00092EF8" w:rsidP="00B614F1">
      <w:pPr>
        <w:ind w:right="181" w:firstLine="902"/>
        <w:rPr>
          <w:rFonts w:cs="Times New Roman"/>
          <w:szCs w:val="28"/>
          <w:lang w:val="uk-UA"/>
        </w:rPr>
      </w:pPr>
      <w:r w:rsidRPr="00BA0058">
        <w:rPr>
          <w:rFonts w:cs="Times New Roman"/>
          <w:szCs w:val="28"/>
          <w:lang w:val="uk-UA"/>
        </w:rPr>
        <w:t xml:space="preserve">Основним джерелом напруження в масиві гірничих порід </w:t>
      </w:r>
      <w:r w:rsidR="00740CC5">
        <w:rPr>
          <w:rFonts w:cs="Times New Roman"/>
          <w:szCs w:val="28"/>
          <w:lang w:val="uk-UA"/>
        </w:rPr>
        <w:t>являється</w:t>
      </w:r>
      <w:r w:rsidRPr="00BA0058">
        <w:rPr>
          <w:rFonts w:cs="Times New Roman"/>
          <w:szCs w:val="28"/>
          <w:lang w:val="uk-UA"/>
        </w:rPr>
        <w:t xml:space="preserve"> вага товщі гірничих порід, які підробляються в ході видобутку </w:t>
      </w:r>
      <w:r w:rsidR="00740CC5">
        <w:rPr>
          <w:rFonts w:cs="Times New Roman"/>
          <w:szCs w:val="28"/>
          <w:lang w:val="uk-UA"/>
        </w:rPr>
        <w:t>якісної</w:t>
      </w:r>
      <w:r w:rsidRPr="00BA0058">
        <w:rPr>
          <w:rFonts w:cs="Times New Roman"/>
          <w:szCs w:val="28"/>
          <w:lang w:val="uk-UA"/>
        </w:rPr>
        <w:t xml:space="preserve"> копалини. Це так звані «геостатичні» компоненти гірничого тиску. У конкретних умовах на додаток до неї можуть діяти:</w:t>
      </w:r>
    </w:p>
    <w:p w:rsidR="00092EF8" w:rsidRPr="00BA0058" w:rsidRDefault="00092EF8" w:rsidP="00B614F1">
      <w:pPr>
        <w:ind w:right="181" w:firstLine="902"/>
        <w:rPr>
          <w:rFonts w:cs="Times New Roman"/>
          <w:szCs w:val="28"/>
          <w:lang w:val="uk-UA"/>
        </w:rPr>
      </w:pPr>
      <w:r w:rsidRPr="00BA0058">
        <w:rPr>
          <w:rFonts w:cs="Times New Roman"/>
          <w:szCs w:val="28"/>
          <w:lang w:val="uk-UA"/>
        </w:rPr>
        <w:t>- тектонічні та неотектонічні напруження;</w:t>
      </w:r>
    </w:p>
    <w:p w:rsidR="00092EF8" w:rsidRPr="00BA0058" w:rsidRDefault="00092EF8" w:rsidP="00B614F1">
      <w:pPr>
        <w:ind w:right="181" w:firstLine="902"/>
        <w:rPr>
          <w:rFonts w:cs="Times New Roman"/>
          <w:szCs w:val="28"/>
          <w:lang w:val="uk-UA"/>
        </w:rPr>
      </w:pPr>
      <w:r w:rsidRPr="00BA0058">
        <w:rPr>
          <w:rFonts w:cs="Times New Roman"/>
          <w:szCs w:val="28"/>
          <w:lang w:val="uk-UA"/>
        </w:rPr>
        <w:t xml:space="preserve">- техногенні компоненти напруження – обумовлені </w:t>
      </w:r>
      <w:r w:rsidR="00740CC5">
        <w:rPr>
          <w:rFonts w:cs="Times New Roman"/>
          <w:szCs w:val="28"/>
          <w:lang w:val="uk-UA"/>
        </w:rPr>
        <w:t>про</w:t>
      </w:r>
      <w:r w:rsidRPr="00BA0058">
        <w:rPr>
          <w:rFonts w:cs="Times New Roman"/>
          <w:szCs w:val="28"/>
          <w:lang w:val="uk-UA"/>
        </w:rPr>
        <w:t xml:space="preserve">веденням гірничих робіт в попередні періоди на </w:t>
      </w:r>
      <w:r w:rsidR="00740CC5">
        <w:rPr>
          <w:rFonts w:cs="Times New Roman"/>
          <w:szCs w:val="28"/>
          <w:lang w:val="uk-UA"/>
        </w:rPr>
        <w:t>відпрацьованому</w:t>
      </w:r>
      <w:r w:rsidRPr="00BA0058">
        <w:rPr>
          <w:rFonts w:cs="Times New Roman"/>
          <w:szCs w:val="28"/>
          <w:lang w:val="uk-UA"/>
        </w:rPr>
        <w:t xml:space="preserve"> пласті </w:t>
      </w:r>
      <w:r w:rsidR="00740CC5">
        <w:rPr>
          <w:rFonts w:cs="Times New Roman"/>
          <w:szCs w:val="28"/>
          <w:lang w:val="uk-UA"/>
        </w:rPr>
        <w:t>і суміжних з ним і таких, що про</w:t>
      </w:r>
      <w:r w:rsidRPr="00BA0058">
        <w:rPr>
          <w:rFonts w:cs="Times New Roman"/>
          <w:szCs w:val="28"/>
          <w:lang w:val="uk-UA"/>
        </w:rPr>
        <w:t>водять в конкретних умовах до різноманітних наслідків;</w:t>
      </w:r>
    </w:p>
    <w:p w:rsidR="00092EF8" w:rsidRPr="00BA0058" w:rsidRDefault="00092EF8" w:rsidP="00B614F1">
      <w:pPr>
        <w:ind w:right="181" w:firstLine="902"/>
        <w:rPr>
          <w:rFonts w:cs="Times New Roman"/>
          <w:szCs w:val="28"/>
          <w:lang w:val="uk-UA"/>
        </w:rPr>
      </w:pPr>
      <w:r w:rsidRPr="00BA0058">
        <w:rPr>
          <w:rFonts w:cs="Times New Roman"/>
          <w:szCs w:val="28"/>
          <w:lang w:val="uk-UA"/>
        </w:rPr>
        <w:t xml:space="preserve">- напруження, обумовлені зависанням і обваленням блоків, основної покрівлі і </w:t>
      </w:r>
      <w:r w:rsidR="00740CC5">
        <w:rPr>
          <w:rFonts w:cs="Times New Roman"/>
          <w:szCs w:val="28"/>
          <w:lang w:val="uk-UA"/>
        </w:rPr>
        <w:t>верхніх</w:t>
      </w:r>
      <w:r w:rsidRPr="00BA0058">
        <w:rPr>
          <w:rFonts w:cs="Times New Roman"/>
          <w:szCs w:val="28"/>
          <w:lang w:val="uk-UA"/>
        </w:rPr>
        <w:t xml:space="preserve"> шарів вугленосної товщі;</w:t>
      </w:r>
    </w:p>
    <w:p w:rsidR="00092EF8" w:rsidRPr="00BA0058" w:rsidRDefault="00092EF8" w:rsidP="00B614F1">
      <w:pPr>
        <w:ind w:right="181" w:firstLine="902"/>
        <w:rPr>
          <w:rFonts w:cs="Times New Roman"/>
          <w:szCs w:val="28"/>
          <w:lang w:val="uk-UA"/>
        </w:rPr>
      </w:pPr>
      <w:r w:rsidRPr="00BA0058">
        <w:rPr>
          <w:rFonts w:cs="Times New Roman"/>
          <w:szCs w:val="28"/>
          <w:lang w:val="uk-UA"/>
        </w:rPr>
        <w:t xml:space="preserve">- напруження, обумовлені неоднорідністю будови </w:t>
      </w:r>
      <w:r w:rsidR="00740CC5">
        <w:rPr>
          <w:rFonts w:cs="Times New Roman"/>
          <w:szCs w:val="28"/>
          <w:lang w:val="uk-UA"/>
        </w:rPr>
        <w:t>вугільного пласта</w:t>
      </w:r>
      <w:r w:rsidRPr="00BA0058">
        <w:rPr>
          <w:rFonts w:cs="Times New Roman"/>
          <w:szCs w:val="28"/>
          <w:lang w:val="uk-UA"/>
        </w:rPr>
        <w:t xml:space="preserve">, починаючи від змін кутів залягання і до тектонічних </w:t>
      </w:r>
      <w:r w:rsidR="00740CC5">
        <w:rPr>
          <w:rFonts w:cs="Times New Roman"/>
          <w:szCs w:val="28"/>
          <w:lang w:val="uk-UA"/>
        </w:rPr>
        <w:t>зрушень</w:t>
      </w:r>
      <w:r w:rsidRPr="00BA0058">
        <w:rPr>
          <w:rFonts w:cs="Times New Roman"/>
          <w:szCs w:val="28"/>
          <w:lang w:val="uk-UA"/>
        </w:rPr>
        <w:t xml:space="preserve"> різного генезису.</w:t>
      </w:r>
    </w:p>
    <w:p w:rsidR="00092EF8" w:rsidRPr="00BA0058" w:rsidRDefault="00092EF8" w:rsidP="00B614F1">
      <w:pPr>
        <w:ind w:right="181" w:firstLine="902"/>
        <w:rPr>
          <w:rFonts w:cs="Times New Roman"/>
          <w:szCs w:val="28"/>
          <w:lang w:val="uk-UA"/>
        </w:rPr>
      </w:pPr>
      <w:r w:rsidRPr="00BA0058">
        <w:rPr>
          <w:rFonts w:cs="Times New Roman"/>
          <w:szCs w:val="28"/>
          <w:lang w:val="uk-UA"/>
        </w:rPr>
        <w:t>У   з</w:t>
      </w:r>
      <w:r w:rsidR="00740CC5">
        <w:rPr>
          <w:rFonts w:cs="Times New Roman"/>
          <w:szCs w:val="28"/>
          <w:lang w:val="uk-UA"/>
        </w:rPr>
        <w:t>агальній   постановці   проблеми</w:t>
      </w:r>
      <w:r w:rsidRPr="00BA0058">
        <w:rPr>
          <w:rFonts w:cs="Times New Roman"/>
          <w:szCs w:val="28"/>
          <w:lang w:val="uk-UA"/>
        </w:rPr>
        <w:t xml:space="preserve">   оцінки   складного  напруженого  стану  масиву  гірничих  порід не вирішена  до  теперішнього  часу. Відсутні також системи </w:t>
      </w:r>
      <w:r w:rsidR="00740CC5">
        <w:rPr>
          <w:rFonts w:cs="Times New Roman"/>
          <w:szCs w:val="28"/>
          <w:lang w:val="uk-UA"/>
        </w:rPr>
        <w:t>слідкування</w:t>
      </w:r>
      <w:r w:rsidRPr="00BA0058">
        <w:rPr>
          <w:rFonts w:cs="Times New Roman"/>
          <w:szCs w:val="28"/>
          <w:lang w:val="uk-UA"/>
        </w:rPr>
        <w:t xml:space="preserve"> напруження, що діє, в масиві, який оточує вибій підготовчої або очисної виробки [1]. </w:t>
      </w:r>
    </w:p>
    <w:p w:rsidR="00092EF8" w:rsidRPr="00BA0058" w:rsidRDefault="00092EF8" w:rsidP="00B614F1">
      <w:pPr>
        <w:ind w:right="181" w:firstLine="900"/>
        <w:rPr>
          <w:rFonts w:cs="Times New Roman"/>
          <w:szCs w:val="28"/>
          <w:lang w:val="uk-UA"/>
        </w:rPr>
      </w:pPr>
      <w:r w:rsidRPr="00BA0058">
        <w:rPr>
          <w:rFonts w:cs="Times New Roman"/>
          <w:szCs w:val="28"/>
          <w:lang w:val="uk-UA"/>
        </w:rPr>
        <w:t xml:space="preserve">Винятком є тільки системи </w:t>
      </w:r>
      <w:r w:rsidR="00740CC5">
        <w:rPr>
          <w:rFonts w:cs="Times New Roman"/>
          <w:szCs w:val="28"/>
          <w:lang w:val="uk-UA"/>
        </w:rPr>
        <w:t>керування</w:t>
      </w:r>
      <w:r w:rsidRPr="00BA0058">
        <w:rPr>
          <w:rFonts w:cs="Times New Roman"/>
          <w:szCs w:val="28"/>
          <w:lang w:val="uk-UA"/>
        </w:rPr>
        <w:t xml:space="preserve"> викликаної акустичної емісії (АЕ). Причиною тому є сама природа АЕ. Розриви </w:t>
      </w:r>
      <w:r w:rsidR="00740CC5">
        <w:rPr>
          <w:rFonts w:cs="Times New Roman"/>
          <w:szCs w:val="28"/>
          <w:lang w:val="uk-UA"/>
        </w:rPr>
        <w:t>цілісності</w:t>
      </w:r>
      <w:r w:rsidRPr="00BA0058">
        <w:rPr>
          <w:rFonts w:cs="Times New Roman"/>
          <w:szCs w:val="28"/>
          <w:lang w:val="uk-UA"/>
        </w:rPr>
        <w:t xml:space="preserve"> гірничого масиву, які супроводжуються АЕ, виникають там, де локальні</w:t>
      </w:r>
      <w:r w:rsidRPr="00BA0058">
        <w:rPr>
          <w:rFonts w:cs="Times New Roman"/>
          <w:color w:val="FF0000"/>
          <w:szCs w:val="28"/>
          <w:lang w:val="uk-UA"/>
        </w:rPr>
        <w:t xml:space="preserve"> </w:t>
      </w:r>
      <w:r w:rsidRPr="00BA0058">
        <w:rPr>
          <w:rFonts w:cs="Times New Roman"/>
          <w:szCs w:val="28"/>
          <w:lang w:val="uk-UA"/>
        </w:rPr>
        <w:t xml:space="preserve">напруження перевищують локальну </w:t>
      </w:r>
      <w:r w:rsidR="00740CC5">
        <w:rPr>
          <w:rFonts w:cs="Times New Roman"/>
          <w:szCs w:val="28"/>
          <w:lang w:val="uk-UA"/>
        </w:rPr>
        <w:t>границю</w:t>
      </w:r>
      <w:r w:rsidRPr="00BA0058">
        <w:rPr>
          <w:rFonts w:cs="Times New Roman"/>
          <w:szCs w:val="28"/>
          <w:lang w:val="uk-UA"/>
        </w:rPr>
        <w:t xml:space="preserve"> міцності. Не відповідаючи на питання про абсолютну величину напруження, метод викликаної АЕ природним чином </w:t>
      </w:r>
      <w:r w:rsidR="00740CC5">
        <w:rPr>
          <w:rFonts w:cs="Times New Roman"/>
          <w:szCs w:val="28"/>
          <w:lang w:val="uk-UA"/>
        </w:rPr>
        <w:lastRenderedPageBreak/>
        <w:t>сповіщує</w:t>
      </w:r>
      <w:r w:rsidRPr="00BA0058">
        <w:rPr>
          <w:rFonts w:cs="Times New Roman"/>
          <w:szCs w:val="28"/>
          <w:lang w:val="uk-UA"/>
        </w:rPr>
        <w:t xml:space="preserve"> про наявність аномально високої для конкретного масиву напруги, про концентрацію осередків напруження, про динаміку руйнування в осередках руйнування і так далі. </w:t>
      </w:r>
    </w:p>
    <w:p w:rsidR="00092EF8" w:rsidRPr="00BA0058" w:rsidRDefault="00092EF8" w:rsidP="00B614F1">
      <w:pPr>
        <w:ind w:right="181" w:firstLine="900"/>
        <w:rPr>
          <w:rFonts w:cs="Times New Roman"/>
          <w:szCs w:val="28"/>
          <w:lang w:val="uk-UA"/>
        </w:rPr>
      </w:pPr>
      <w:r w:rsidRPr="00BA0058">
        <w:rPr>
          <w:rFonts w:cs="Times New Roman"/>
          <w:szCs w:val="28"/>
          <w:lang w:val="uk-UA"/>
        </w:rPr>
        <w:t xml:space="preserve">Спостерігаючи викликану АЕ, ми маємо можливість інтегрально оцінити відповідність  </w:t>
      </w:r>
      <w:r w:rsidR="00740CC5">
        <w:rPr>
          <w:rFonts w:cs="Times New Roman"/>
          <w:szCs w:val="28"/>
          <w:lang w:val="uk-UA"/>
        </w:rPr>
        <w:t>використованої</w:t>
      </w:r>
      <w:r w:rsidRPr="00BA0058">
        <w:rPr>
          <w:rFonts w:cs="Times New Roman"/>
          <w:szCs w:val="28"/>
          <w:lang w:val="uk-UA"/>
        </w:rPr>
        <w:t xml:space="preserve"> технології ведення гірничих робіт у частині </w:t>
      </w:r>
      <w:r w:rsidR="00740CC5">
        <w:rPr>
          <w:rFonts w:cs="Times New Roman"/>
          <w:szCs w:val="28"/>
          <w:lang w:val="uk-UA"/>
        </w:rPr>
        <w:t>врахування</w:t>
      </w:r>
      <w:r w:rsidRPr="00BA0058">
        <w:rPr>
          <w:rFonts w:cs="Times New Roman"/>
          <w:szCs w:val="28"/>
          <w:lang w:val="uk-UA"/>
        </w:rPr>
        <w:t xml:space="preserve"> можливих сил гірничого тиску </w:t>
      </w:r>
      <w:r w:rsidR="00740CC5">
        <w:rPr>
          <w:rFonts w:cs="Times New Roman"/>
          <w:szCs w:val="28"/>
          <w:lang w:val="uk-UA"/>
        </w:rPr>
        <w:t>нинішній</w:t>
      </w:r>
      <w:r w:rsidRPr="00BA0058">
        <w:rPr>
          <w:rFonts w:cs="Times New Roman"/>
          <w:szCs w:val="28"/>
          <w:lang w:val="uk-UA"/>
        </w:rPr>
        <w:t xml:space="preserve"> геомеханічній ситуації і ув’язати її потім з джерелом підвищеного напруження на основі аналізу додаткової інформації. </w:t>
      </w:r>
    </w:p>
    <w:p w:rsidR="00092EF8" w:rsidRPr="00BA0058" w:rsidRDefault="00092EF8" w:rsidP="00B614F1">
      <w:pPr>
        <w:ind w:right="181" w:firstLine="900"/>
        <w:rPr>
          <w:rFonts w:cs="Times New Roman"/>
          <w:szCs w:val="28"/>
          <w:lang w:val="uk-UA"/>
        </w:rPr>
      </w:pPr>
      <w:r w:rsidRPr="00BA0058">
        <w:rPr>
          <w:rFonts w:cs="Times New Roman"/>
          <w:szCs w:val="28"/>
          <w:lang w:val="uk-UA"/>
        </w:rPr>
        <w:t xml:space="preserve">Неодноразово відмічена також інша </w:t>
      </w:r>
      <w:r w:rsidR="00740CC5">
        <w:rPr>
          <w:rFonts w:cs="Times New Roman"/>
          <w:szCs w:val="28"/>
          <w:lang w:val="uk-UA"/>
        </w:rPr>
        <w:t>важлива</w:t>
      </w:r>
      <w:r w:rsidRPr="00BA0058">
        <w:rPr>
          <w:rFonts w:cs="Times New Roman"/>
          <w:szCs w:val="28"/>
          <w:lang w:val="uk-UA"/>
        </w:rPr>
        <w:t xml:space="preserve"> особливість методу викликаної АЕ – мінімальне втручання в процес </w:t>
      </w:r>
      <w:r w:rsidR="00740CC5">
        <w:rPr>
          <w:rFonts w:cs="Times New Roman"/>
          <w:szCs w:val="28"/>
          <w:lang w:val="uk-UA"/>
        </w:rPr>
        <w:t>про</w:t>
      </w:r>
      <w:r w:rsidRPr="00BA0058">
        <w:rPr>
          <w:rFonts w:cs="Times New Roman"/>
          <w:szCs w:val="28"/>
          <w:lang w:val="uk-UA"/>
        </w:rPr>
        <w:t>ведення гірничих робіт.</w:t>
      </w:r>
    </w:p>
    <w:p w:rsidR="00092EF8" w:rsidRPr="00BA0058" w:rsidRDefault="00092EF8" w:rsidP="00B614F1">
      <w:pPr>
        <w:ind w:right="181" w:firstLine="900"/>
        <w:rPr>
          <w:rFonts w:cs="Times New Roman"/>
          <w:szCs w:val="28"/>
          <w:lang w:val="uk-UA"/>
        </w:rPr>
      </w:pPr>
      <w:r w:rsidRPr="00BA0058">
        <w:rPr>
          <w:rFonts w:cs="Times New Roman"/>
          <w:szCs w:val="28"/>
          <w:lang w:val="uk-UA"/>
        </w:rPr>
        <w:t xml:space="preserve">Метод АЕ на шахтах Донбасу застосовують </w:t>
      </w:r>
      <w:r w:rsidR="00740CC5">
        <w:rPr>
          <w:rFonts w:cs="Times New Roman"/>
          <w:szCs w:val="28"/>
          <w:lang w:val="uk-UA"/>
        </w:rPr>
        <w:t>близько</w:t>
      </w:r>
      <w:r w:rsidRPr="00BA0058">
        <w:rPr>
          <w:rFonts w:cs="Times New Roman"/>
          <w:szCs w:val="28"/>
          <w:lang w:val="uk-UA"/>
        </w:rPr>
        <w:t xml:space="preserve"> сорока років. За цей час горно-геологічні та гірничотехнічні умови </w:t>
      </w:r>
      <w:r w:rsidR="002146F5">
        <w:rPr>
          <w:rFonts w:cs="Times New Roman"/>
          <w:szCs w:val="28"/>
          <w:lang w:val="uk-UA"/>
        </w:rPr>
        <w:t>значно</w:t>
      </w:r>
      <w:r w:rsidRPr="00BA0058">
        <w:rPr>
          <w:rFonts w:cs="Times New Roman"/>
          <w:szCs w:val="28"/>
          <w:lang w:val="uk-UA"/>
        </w:rPr>
        <w:t xml:space="preserve"> змінилися, що вимагає </w:t>
      </w:r>
      <w:r w:rsidR="002146F5">
        <w:rPr>
          <w:rFonts w:cs="Times New Roman"/>
          <w:szCs w:val="28"/>
          <w:lang w:val="uk-UA"/>
        </w:rPr>
        <w:t>корекції</w:t>
      </w:r>
      <w:r w:rsidRPr="00BA0058">
        <w:rPr>
          <w:rFonts w:cs="Times New Roman"/>
          <w:szCs w:val="28"/>
          <w:lang w:val="uk-UA"/>
        </w:rPr>
        <w:t xml:space="preserve"> відповідного керівництва по застосуванню методу. З іншого боку, відбулися </w:t>
      </w:r>
      <w:r w:rsidR="002146F5">
        <w:rPr>
          <w:rFonts w:cs="Times New Roman"/>
          <w:szCs w:val="28"/>
          <w:lang w:val="uk-UA"/>
        </w:rPr>
        <w:t>значні</w:t>
      </w:r>
      <w:r w:rsidRPr="00BA0058">
        <w:rPr>
          <w:rFonts w:cs="Times New Roman"/>
          <w:szCs w:val="28"/>
          <w:lang w:val="uk-UA"/>
        </w:rPr>
        <w:t xml:space="preserve"> зміни в радіотехнічних пристроях, </w:t>
      </w:r>
      <w:r w:rsidR="002146F5">
        <w:rPr>
          <w:rFonts w:cs="Times New Roman"/>
          <w:szCs w:val="28"/>
          <w:lang w:val="uk-UA"/>
        </w:rPr>
        <w:t>використовуваних</w:t>
      </w:r>
      <w:r w:rsidRPr="00BA0058">
        <w:rPr>
          <w:rFonts w:cs="Times New Roman"/>
          <w:szCs w:val="28"/>
          <w:lang w:val="uk-UA"/>
        </w:rPr>
        <w:t xml:space="preserve"> для ведення спостережень АЕ і в засобах </w:t>
      </w:r>
      <w:r w:rsidR="002146F5">
        <w:rPr>
          <w:rFonts w:cs="Times New Roman"/>
          <w:szCs w:val="28"/>
          <w:lang w:val="uk-UA"/>
        </w:rPr>
        <w:t>аналізу</w:t>
      </w:r>
      <w:r w:rsidRPr="00BA0058">
        <w:rPr>
          <w:rFonts w:cs="Times New Roman"/>
          <w:szCs w:val="28"/>
          <w:lang w:val="uk-UA"/>
        </w:rPr>
        <w:t xml:space="preserve"> інформації, яка поступає, що дозволяють реалізувати трудомісткі алгоритми ефективної обробки даних.</w:t>
      </w:r>
    </w:p>
    <w:p w:rsidR="00092EF8" w:rsidRPr="00BA0058" w:rsidRDefault="00092EF8" w:rsidP="00B614F1">
      <w:pPr>
        <w:ind w:right="181" w:firstLine="900"/>
        <w:rPr>
          <w:rFonts w:cs="Times New Roman"/>
          <w:szCs w:val="28"/>
          <w:lang w:val="uk-UA"/>
        </w:rPr>
      </w:pPr>
      <w:r w:rsidRPr="00BA0058">
        <w:rPr>
          <w:rFonts w:cs="Times New Roman"/>
          <w:szCs w:val="28"/>
          <w:lang w:val="uk-UA"/>
        </w:rPr>
        <w:t xml:space="preserve">Не дивлячись на </w:t>
      </w:r>
      <w:r w:rsidR="002146F5">
        <w:rPr>
          <w:rFonts w:cs="Times New Roman"/>
          <w:szCs w:val="28"/>
          <w:lang w:val="uk-UA"/>
        </w:rPr>
        <w:t>значний</w:t>
      </w:r>
      <w:r w:rsidRPr="00BA0058">
        <w:rPr>
          <w:rFonts w:cs="Times New Roman"/>
          <w:szCs w:val="28"/>
          <w:lang w:val="uk-UA"/>
        </w:rPr>
        <w:t xml:space="preserve"> обсяг успішного використання методу викликаної АЕ весь цей час були видні і</w:t>
      </w:r>
      <w:r w:rsidR="00B614F1">
        <w:rPr>
          <w:rFonts w:cs="Times New Roman"/>
          <w:szCs w:val="28"/>
          <w:lang w:val="uk-UA"/>
        </w:rPr>
        <w:t xml:space="preserve"> не вирішенні питання методу.  </w:t>
      </w:r>
    </w:p>
    <w:p w:rsidR="00092EF8" w:rsidRPr="00BA0058" w:rsidRDefault="00092EF8" w:rsidP="00B614F1">
      <w:pPr>
        <w:ind w:right="181" w:firstLine="851"/>
        <w:rPr>
          <w:rFonts w:cs="Times New Roman"/>
          <w:szCs w:val="28"/>
          <w:lang w:val="uk-UA"/>
        </w:rPr>
      </w:pPr>
      <w:r w:rsidRPr="00BA0058">
        <w:rPr>
          <w:rFonts w:cs="Times New Roman"/>
          <w:szCs w:val="28"/>
          <w:lang w:val="uk-UA"/>
        </w:rPr>
        <w:t xml:space="preserve">Не має до </w:t>
      </w:r>
      <w:r w:rsidR="002146F5">
        <w:rPr>
          <w:rFonts w:cs="Times New Roman"/>
          <w:szCs w:val="28"/>
          <w:lang w:val="uk-UA"/>
        </w:rPr>
        <w:t>сьогодні</w:t>
      </w:r>
      <w:r w:rsidRPr="00BA0058">
        <w:rPr>
          <w:rFonts w:cs="Times New Roman"/>
          <w:szCs w:val="28"/>
          <w:lang w:val="uk-UA"/>
        </w:rPr>
        <w:t xml:space="preserve"> наукового обґрунтування протяжності небезпечних зон,  що вже виявлені прогнозом.</w:t>
      </w:r>
    </w:p>
    <w:p w:rsidR="00092EF8" w:rsidRDefault="00092EF8" w:rsidP="00B614F1">
      <w:pPr>
        <w:ind w:right="181" w:firstLine="851"/>
        <w:rPr>
          <w:rFonts w:cs="Times New Roman"/>
          <w:szCs w:val="28"/>
          <w:lang w:val="uk-UA"/>
        </w:rPr>
      </w:pPr>
      <w:r w:rsidRPr="00BA0058">
        <w:rPr>
          <w:rFonts w:cs="Times New Roman"/>
          <w:szCs w:val="28"/>
          <w:lang w:val="uk-UA"/>
        </w:rPr>
        <w:t>Відсутня також методика виявлення</w:t>
      </w:r>
      <w:r w:rsidR="002146F5">
        <w:rPr>
          <w:rFonts w:cs="Times New Roman"/>
          <w:szCs w:val="28"/>
          <w:lang w:val="uk-UA"/>
        </w:rPr>
        <w:t xml:space="preserve"> змінних</w:t>
      </w:r>
      <w:r w:rsidRPr="00BA0058">
        <w:rPr>
          <w:rFonts w:cs="Times New Roman"/>
          <w:szCs w:val="28"/>
          <w:lang w:val="uk-UA"/>
        </w:rPr>
        <w:t xml:space="preserve"> параметрів прогнозу в конкретних гірничо-геологічних умовах</w:t>
      </w:r>
      <w:r w:rsidRPr="00BA0058">
        <w:rPr>
          <w:rFonts w:cs="Times New Roman"/>
          <w:szCs w:val="28"/>
        </w:rPr>
        <w:t>[2]</w:t>
      </w:r>
      <w:r w:rsidRPr="00BA0058">
        <w:rPr>
          <w:rFonts w:cs="Times New Roman"/>
          <w:szCs w:val="28"/>
          <w:lang w:val="uk-UA"/>
        </w:rPr>
        <w:t>.</w:t>
      </w:r>
    </w:p>
    <w:p w:rsidR="00591C21" w:rsidRDefault="00D44A75" w:rsidP="00B614F1">
      <w:pPr>
        <w:ind w:right="181" w:firstLine="851"/>
        <w:rPr>
          <w:rFonts w:cs="Times New Roman"/>
          <w:szCs w:val="28"/>
          <w:lang w:val="uk-UA"/>
        </w:rPr>
      </w:pPr>
      <w:r>
        <w:rPr>
          <w:rFonts w:cs="Times New Roman"/>
          <w:szCs w:val="28"/>
          <w:lang w:val="uk-UA"/>
        </w:rPr>
        <w:t>Через значну кількість аварій та недосконалість методів прогнозування, що використовуються на шахтах в даний момент, тема автоматизованої підсистеми прогнозування ведення робіт на викидо-небезпечних вугільних пластах, що дозволяє зменшити ризик роботи та збільшити відсоток виробітки є актуальною.</w:t>
      </w:r>
    </w:p>
    <w:p w:rsidR="006B2DCD" w:rsidRDefault="006B2DCD" w:rsidP="00B614F1">
      <w:pPr>
        <w:ind w:right="181" w:firstLine="851"/>
        <w:rPr>
          <w:rFonts w:cs="Times New Roman"/>
          <w:szCs w:val="28"/>
          <w:lang w:val="uk-UA"/>
        </w:rPr>
      </w:pPr>
    </w:p>
    <w:p w:rsidR="006B2DCD" w:rsidRDefault="006B2DCD" w:rsidP="00B614F1">
      <w:pPr>
        <w:ind w:right="181" w:firstLine="851"/>
        <w:rPr>
          <w:rFonts w:cs="Times New Roman"/>
          <w:szCs w:val="28"/>
          <w:lang w:val="uk-UA"/>
        </w:rPr>
      </w:pPr>
    </w:p>
    <w:p w:rsidR="00092EF8" w:rsidRDefault="00092EF8" w:rsidP="006B2DCD">
      <w:pPr>
        <w:pStyle w:val="a3"/>
        <w:numPr>
          <w:ilvl w:val="0"/>
          <w:numId w:val="2"/>
        </w:numPr>
        <w:outlineLvl w:val="0"/>
        <w:rPr>
          <w:rFonts w:cs="Times New Roman"/>
          <w:szCs w:val="28"/>
          <w:lang w:val="uk-UA"/>
        </w:rPr>
      </w:pPr>
      <w:bookmarkStart w:id="1" w:name="_Toc26958562"/>
      <w:r w:rsidRPr="00BA0058">
        <w:rPr>
          <w:rFonts w:cs="Times New Roman"/>
          <w:szCs w:val="28"/>
          <w:lang w:val="uk-UA"/>
        </w:rPr>
        <w:lastRenderedPageBreak/>
        <w:t>АНАЛІЗ МЕТОДІВ ПРОГНОЗУВАННЯ ПРИ РОБОТІ НА ШАХТІ З ВИКИДОНЕБЕЗПЕЧНИМИ ПЛАСТАМИ</w:t>
      </w:r>
      <w:bookmarkEnd w:id="1"/>
    </w:p>
    <w:p w:rsidR="00187A63" w:rsidRPr="00187A63" w:rsidRDefault="00187A63" w:rsidP="00187A63">
      <w:pPr>
        <w:rPr>
          <w:szCs w:val="28"/>
          <w:lang w:val="uk-UA"/>
        </w:rPr>
      </w:pPr>
      <w:r w:rsidRPr="00187A63">
        <w:rPr>
          <w:szCs w:val="28"/>
          <w:lang w:val="uk-UA"/>
        </w:rPr>
        <w:t>Ефективність і безпека гірничих</w:t>
      </w:r>
      <w:r w:rsidRPr="00187A63">
        <w:rPr>
          <w:vanish/>
          <w:szCs w:val="28"/>
          <w:lang w:val="uk-UA"/>
        </w:rPr>
        <w:t>|гірничих|</w:t>
      </w:r>
      <w:r w:rsidRPr="00187A63">
        <w:rPr>
          <w:szCs w:val="28"/>
          <w:lang w:val="uk-UA"/>
        </w:rPr>
        <w:t xml:space="preserve"> робіт в </w:t>
      </w:r>
      <w:r w:rsidR="002146F5">
        <w:rPr>
          <w:szCs w:val="28"/>
          <w:lang w:val="uk-UA"/>
        </w:rPr>
        <w:t>великій</w:t>
      </w:r>
      <w:r w:rsidRPr="00187A63">
        <w:rPr>
          <w:szCs w:val="28"/>
          <w:lang w:val="uk-UA"/>
        </w:rPr>
        <w:t xml:space="preserve"> мірі</w:t>
      </w:r>
      <w:r w:rsidRPr="00187A63">
        <w:rPr>
          <w:vanish/>
          <w:szCs w:val="28"/>
          <w:lang w:val="uk-UA"/>
        </w:rPr>
        <w:t>|значною мірою|</w:t>
      </w:r>
      <w:r w:rsidRPr="00187A63">
        <w:rPr>
          <w:szCs w:val="28"/>
          <w:lang w:val="uk-UA"/>
        </w:rPr>
        <w:t xml:space="preserve"> залежать від характеру</w:t>
      </w:r>
      <w:r w:rsidRPr="00187A63">
        <w:rPr>
          <w:vanish/>
          <w:szCs w:val="28"/>
          <w:lang w:val="uk-UA"/>
        </w:rPr>
        <w:t>|вдачі|</w:t>
      </w:r>
      <w:r w:rsidRPr="00187A63">
        <w:rPr>
          <w:szCs w:val="28"/>
          <w:lang w:val="uk-UA"/>
        </w:rPr>
        <w:t xml:space="preserve"> прояву</w:t>
      </w:r>
      <w:r w:rsidRPr="00187A63">
        <w:rPr>
          <w:vanish/>
          <w:szCs w:val="28"/>
          <w:lang w:val="uk-UA"/>
        </w:rPr>
        <w:t>|вияву|</w:t>
      </w:r>
      <w:r w:rsidRPr="00187A63">
        <w:rPr>
          <w:szCs w:val="28"/>
          <w:lang w:val="uk-UA"/>
        </w:rPr>
        <w:t xml:space="preserve"> гірничого</w:t>
      </w:r>
      <w:r w:rsidRPr="00187A63">
        <w:rPr>
          <w:vanish/>
          <w:szCs w:val="28"/>
          <w:lang w:val="uk-UA"/>
        </w:rPr>
        <w:t>|гірничого|</w:t>
      </w:r>
      <w:r w:rsidRPr="00187A63">
        <w:rPr>
          <w:szCs w:val="28"/>
          <w:lang w:val="uk-UA"/>
        </w:rPr>
        <w:t xml:space="preserve"> тиску</w:t>
      </w:r>
      <w:r w:rsidRPr="00187A63">
        <w:rPr>
          <w:vanish/>
          <w:szCs w:val="28"/>
          <w:lang w:val="uk-UA"/>
        </w:rPr>
        <w:t>|тиснення|</w:t>
      </w:r>
      <w:r w:rsidRPr="00187A63">
        <w:rPr>
          <w:szCs w:val="28"/>
          <w:lang w:val="uk-UA"/>
        </w:rPr>
        <w:t xml:space="preserve">, який є одним з </w:t>
      </w:r>
      <w:r w:rsidR="002146F5">
        <w:rPr>
          <w:szCs w:val="28"/>
          <w:lang w:val="uk-UA"/>
        </w:rPr>
        <w:t>найважливіших</w:t>
      </w:r>
      <w:r w:rsidRPr="00187A63">
        <w:rPr>
          <w:szCs w:val="28"/>
          <w:lang w:val="uk-UA"/>
        </w:rPr>
        <w:t xml:space="preserve"> явищ, пов'язаних з розробкою родовищ, тому йому присвячено </w:t>
      </w:r>
      <w:r w:rsidR="002146F5">
        <w:rPr>
          <w:szCs w:val="28"/>
          <w:lang w:val="uk-UA"/>
        </w:rPr>
        <w:t>багато</w:t>
      </w:r>
      <w:r w:rsidRPr="00187A63">
        <w:rPr>
          <w:szCs w:val="28"/>
          <w:lang w:val="uk-UA"/>
        </w:rPr>
        <w:t xml:space="preserve"> досліджень  і запропоновано </w:t>
      </w:r>
      <w:r w:rsidR="002146F5">
        <w:rPr>
          <w:szCs w:val="28"/>
          <w:lang w:val="uk-UA"/>
        </w:rPr>
        <w:t>безліч</w:t>
      </w:r>
      <w:r w:rsidRPr="00187A63">
        <w:rPr>
          <w:szCs w:val="28"/>
          <w:lang w:val="uk-UA"/>
        </w:rPr>
        <w:t xml:space="preserve"> методик для прогнозу зон підвищеного гірничого</w:t>
      </w:r>
      <w:r w:rsidRPr="00187A63">
        <w:rPr>
          <w:vanish/>
          <w:szCs w:val="28"/>
          <w:lang w:val="uk-UA"/>
        </w:rPr>
        <w:t>|гірничого|</w:t>
      </w:r>
      <w:r w:rsidRPr="00187A63">
        <w:rPr>
          <w:szCs w:val="28"/>
          <w:lang w:val="uk-UA"/>
        </w:rPr>
        <w:t xml:space="preserve"> тиску</w:t>
      </w:r>
      <w:r w:rsidRPr="00187A63">
        <w:rPr>
          <w:vanish/>
          <w:szCs w:val="28"/>
          <w:lang w:val="uk-UA"/>
        </w:rPr>
        <w:t>|тиснення|</w:t>
      </w:r>
      <w:r w:rsidRPr="00187A63">
        <w:rPr>
          <w:szCs w:val="28"/>
          <w:lang w:val="uk-UA"/>
        </w:rPr>
        <w:t>.</w:t>
      </w:r>
    </w:p>
    <w:p w:rsidR="00187A63" w:rsidRPr="00187A63" w:rsidRDefault="00187A63" w:rsidP="00187A63">
      <w:pPr>
        <w:rPr>
          <w:szCs w:val="28"/>
          <w:lang w:val="uk-UA"/>
        </w:rPr>
      </w:pPr>
      <w:r w:rsidRPr="00187A63">
        <w:rPr>
          <w:szCs w:val="28"/>
          <w:lang w:val="uk-UA"/>
        </w:rPr>
        <w:t xml:space="preserve">Серед  </w:t>
      </w:r>
      <w:r w:rsidR="002146F5">
        <w:rPr>
          <w:szCs w:val="28"/>
          <w:lang w:val="uk-UA"/>
        </w:rPr>
        <w:t>нинішніх</w:t>
      </w:r>
      <w:r w:rsidRPr="00187A63">
        <w:rPr>
          <w:szCs w:val="28"/>
          <w:lang w:val="uk-UA"/>
        </w:rPr>
        <w:t xml:space="preserve"> способів прогнозу небезпечних проявів</w:t>
      </w:r>
      <w:r w:rsidRPr="00187A63">
        <w:rPr>
          <w:vanish/>
          <w:szCs w:val="28"/>
          <w:lang w:val="uk-UA"/>
        </w:rPr>
        <w:t>|виявів|</w:t>
      </w:r>
      <w:r w:rsidRPr="00187A63">
        <w:rPr>
          <w:szCs w:val="28"/>
          <w:lang w:val="uk-UA"/>
        </w:rPr>
        <w:t xml:space="preserve"> гірничого</w:t>
      </w:r>
      <w:r w:rsidRPr="00187A63">
        <w:rPr>
          <w:vanish/>
          <w:szCs w:val="28"/>
          <w:lang w:val="uk-UA"/>
        </w:rPr>
        <w:t>|гірничого|</w:t>
      </w:r>
      <w:r w:rsidRPr="00187A63">
        <w:rPr>
          <w:szCs w:val="28"/>
          <w:lang w:val="uk-UA"/>
        </w:rPr>
        <w:t xml:space="preserve"> тиску</w:t>
      </w:r>
      <w:r w:rsidRPr="00187A63">
        <w:rPr>
          <w:vanish/>
          <w:szCs w:val="28"/>
          <w:lang w:val="uk-UA"/>
        </w:rPr>
        <w:t>|тиснення|</w:t>
      </w:r>
      <w:r w:rsidRPr="00187A63">
        <w:rPr>
          <w:szCs w:val="28"/>
          <w:lang w:val="uk-UA"/>
        </w:rPr>
        <w:t xml:space="preserve"> </w:t>
      </w:r>
      <w:r w:rsidR="002146F5">
        <w:rPr>
          <w:szCs w:val="28"/>
          <w:lang w:val="uk-UA"/>
        </w:rPr>
        <w:t>дуже</w:t>
      </w:r>
      <w:r w:rsidRPr="00187A63">
        <w:rPr>
          <w:szCs w:val="28"/>
          <w:lang w:val="uk-UA"/>
        </w:rPr>
        <w:t xml:space="preserve"> по</w:t>
      </w:r>
      <w:r w:rsidR="002146F5">
        <w:rPr>
          <w:szCs w:val="28"/>
          <w:lang w:val="uk-UA"/>
        </w:rPr>
        <w:t>ширеними</w:t>
      </w:r>
      <w:r w:rsidRPr="00187A63">
        <w:rPr>
          <w:szCs w:val="28"/>
          <w:lang w:val="uk-UA"/>
        </w:rPr>
        <w:t xml:space="preserve">  </w:t>
      </w:r>
      <w:r w:rsidR="002146F5">
        <w:rPr>
          <w:szCs w:val="28"/>
          <w:lang w:val="uk-UA"/>
        </w:rPr>
        <w:t>є</w:t>
      </w:r>
      <w:r w:rsidRPr="00187A63">
        <w:rPr>
          <w:szCs w:val="28"/>
          <w:lang w:val="uk-UA"/>
        </w:rPr>
        <w:t xml:space="preserve"> геофізичні методи, а саме сейсмоакустичні</w:t>
      </w:r>
      <w:r w:rsidRPr="00187A63">
        <w:rPr>
          <w:vanish/>
          <w:szCs w:val="28"/>
          <w:lang w:val="uk-UA"/>
        </w:rPr>
        <w:t>|</w:t>
      </w:r>
      <w:r w:rsidRPr="00187A63">
        <w:rPr>
          <w:szCs w:val="28"/>
          <w:lang w:val="uk-UA"/>
        </w:rPr>
        <w:t xml:space="preserve"> методи прогнозу.</w:t>
      </w:r>
    </w:p>
    <w:p w:rsidR="00187A63" w:rsidRPr="00187A63" w:rsidRDefault="002146F5" w:rsidP="00187A63">
      <w:pPr>
        <w:rPr>
          <w:szCs w:val="28"/>
          <w:lang w:val="uk-UA"/>
        </w:rPr>
      </w:pPr>
      <w:r>
        <w:rPr>
          <w:szCs w:val="28"/>
          <w:lang w:val="uk-UA"/>
        </w:rPr>
        <w:t>Вугільні</w:t>
      </w:r>
      <w:r w:rsidR="00187A63" w:rsidRPr="00187A63">
        <w:rPr>
          <w:vanish/>
          <w:szCs w:val="28"/>
          <w:lang w:val="uk-UA"/>
        </w:rPr>
        <w:t>|гірничі|</w:t>
      </w:r>
      <w:r w:rsidR="00187A63" w:rsidRPr="00187A63">
        <w:rPr>
          <w:szCs w:val="28"/>
          <w:lang w:val="uk-UA"/>
        </w:rPr>
        <w:t xml:space="preserve"> породи в незайманому гірничому</w:t>
      </w:r>
      <w:r w:rsidR="00187A63" w:rsidRPr="00187A63">
        <w:rPr>
          <w:vanish/>
          <w:szCs w:val="28"/>
          <w:lang w:val="uk-UA"/>
        </w:rPr>
        <w:t>|гірничому|</w:t>
      </w:r>
      <w:r w:rsidR="00187A63" w:rsidRPr="00187A63">
        <w:rPr>
          <w:szCs w:val="28"/>
          <w:lang w:val="uk-UA"/>
        </w:rPr>
        <w:t xml:space="preserve"> масиві знаходяться</w:t>
      </w:r>
      <w:r w:rsidR="00187A63" w:rsidRPr="00187A63">
        <w:rPr>
          <w:vanish/>
          <w:szCs w:val="28"/>
          <w:lang w:val="uk-UA"/>
        </w:rPr>
        <w:t>|перебувають|</w:t>
      </w:r>
      <w:r w:rsidR="00187A63" w:rsidRPr="00187A63">
        <w:rPr>
          <w:szCs w:val="28"/>
          <w:lang w:val="uk-UA"/>
        </w:rPr>
        <w:t xml:space="preserve"> в стані напружено</w:t>
      </w:r>
      <w:r>
        <w:rPr>
          <w:szCs w:val="28"/>
          <w:lang w:val="uk-UA"/>
        </w:rPr>
        <w:t>го</w:t>
      </w:r>
      <w:r w:rsidR="00187A63" w:rsidRPr="00187A63">
        <w:rPr>
          <w:szCs w:val="28"/>
          <w:lang w:val="uk-UA"/>
        </w:rPr>
        <w:t xml:space="preserve"> </w:t>
      </w:r>
      <w:r>
        <w:rPr>
          <w:szCs w:val="28"/>
          <w:lang w:val="uk-UA"/>
        </w:rPr>
        <w:t>спокою</w:t>
      </w:r>
      <w:r w:rsidR="00187A63" w:rsidRPr="00187A63">
        <w:rPr>
          <w:szCs w:val="28"/>
          <w:lang w:val="uk-UA"/>
        </w:rPr>
        <w:t>. При очисних роботах рівновага в масиві порушується і в ньому відбувається</w:t>
      </w:r>
      <w:r w:rsidR="00187A63" w:rsidRPr="00187A63">
        <w:rPr>
          <w:vanish/>
          <w:szCs w:val="28"/>
          <w:lang w:val="uk-UA"/>
        </w:rPr>
        <w:t>|походить|</w:t>
      </w:r>
      <w:r w:rsidR="00187A63" w:rsidRPr="00187A63">
        <w:rPr>
          <w:szCs w:val="28"/>
          <w:lang w:val="uk-UA"/>
        </w:rPr>
        <w:t xml:space="preserve"> перерозподіл напруги</w:t>
      </w:r>
      <w:r w:rsidR="00187A63" w:rsidRPr="00187A63">
        <w:rPr>
          <w:vanish/>
          <w:szCs w:val="28"/>
          <w:lang w:val="uk-UA"/>
        </w:rPr>
        <w:t>|напруження|</w:t>
      </w:r>
      <w:r w:rsidR="00187A63" w:rsidRPr="00187A63">
        <w:rPr>
          <w:szCs w:val="28"/>
          <w:lang w:val="uk-UA"/>
        </w:rPr>
        <w:t>.</w:t>
      </w:r>
    </w:p>
    <w:p w:rsidR="00187A63" w:rsidRPr="00904625" w:rsidRDefault="002146F5" w:rsidP="00187A63">
      <w:pPr>
        <w:rPr>
          <w:szCs w:val="28"/>
          <w:lang w:val="uk-UA"/>
        </w:rPr>
      </w:pPr>
      <w:r>
        <w:rPr>
          <w:szCs w:val="28"/>
          <w:lang w:val="uk-UA"/>
        </w:rPr>
        <w:t>Під час проведення</w:t>
      </w:r>
      <w:r w:rsidR="00187A63" w:rsidRPr="00187A63">
        <w:rPr>
          <w:szCs w:val="28"/>
          <w:lang w:val="uk-UA"/>
        </w:rPr>
        <w:t xml:space="preserve"> гірничих</w:t>
      </w:r>
      <w:r w:rsidR="00187A63" w:rsidRPr="00187A63">
        <w:rPr>
          <w:vanish/>
          <w:szCs w:val="28"/>
          <w:lang w:val="uk-UA"/>
        </w:rPr>
        <w:t>|гірничих|</w:t>
      </w:r>
      <w:r w:rsidR="00187A63" w:rsidRPr="00187A63">
        <w:rPr>
          <w:szCs w:val="28"/>
          <w:lang w:val="uk-UA"/>
        </w:rPr>
        <w:t xml:space="preserve"> робіт в масиві відбувається</w:t>
      </w:r>
      <w:r w:rsidR="00187A63" w:rsidRPr="00187A63">
        <w:rPr>
          <w:vanish/>
          <w:szCs w:val="28"/>
          <w:lang w:val="uk-UA"/>
        </w:rPr>
        <w:t>|походить|</w:t>
      </w:r>
      <w:r w:rsidR="00187A63" w:rsidRPr="00187A63">
        <w:rPr>
          <w:szCs w:val="28"/>
          <w:lang w:val="uk-UA"/>
        </w:rPr>
        <w:t xml:space="preserve"> постійний </w:t>
      </w:r>
      <w:r w:rsidR="008E2CE2">
        <w:rPr>
          <w:szCs w:val="28"/>
          <w:lang w:val="uk-UA"/>
        </w:rPr>
        <w:t>перерозподіл</w:t>
      </w:r>
      <w:r w:rsidR="00187A63" w:rsidRPr="00187A63">
        <w:rPr>
          <w:szCs w:val="28"/>
          <w:lang w:val="uk-UA"/>
        </w:rPr>
        <w:t xml:space="preserve"> напруги</w:t>
      </w:r>
      <w:r w:rsidR="00187A63" w:rsidRPr="00187A63">
        <w:rPr>
          <w:vanish/>
          <w:szCs w:val="28"/>
          <w:lang w:val="uk-UA"/>
        </w:rPr>
        <w:t>|напруження|</w:t>
      </w:r>
      <w:r w:rsidR="008E2CE2">
        <w:rPr>
          <w:szCs w:val="28"/>
          <w:lang w:val="uk-UA"/>
        </w:rPr>
        <w:t xml:space="preserve"> в краєвому</w:t>
      </w:r>
      <w:r w:rsidR="00187A63" w:rsidRPr="00187A63">
        <w:rPr>
          <w:szCs w:val="28"/>
          <w:lang w:val="uk-UA"/>
        </w:rPr>
        <w:t xml:space="preserve"> </w:t>
      </w:r>
      <w:r w:rsidR="008E2CE2">
        <w:rPr>
          <w:szCs w:val="28"/>
          <w:lang w:val="uk-UA"/>
        </w:rPr>
        <w:t>районі</w:t>
      </w:r>
      <w:r w:rsidR="008E2CE2">
        <w:rPr>
          <w:szCs w:val="28"/>
          <w:lang w:val="uk-UA"/>
        </w:rPr>
        <w:tab/>
      </w:r>
      <w:r w:rsidR="00187A63" w:rsidRPr="00187A63">
        <w:rPr>
          <w:szCs w:val="28"/>
          <w:lang w:val="uk-UA"/>
        </w:rPr>
        <w:t xml:space="preserve"> ведення цих робіт. Перерозподіл напруги</w:t>
      </w:r>
      <w:r w:rsidR="00187A63" w:rsidRPr="00187A63">
        <w:rPr>
          <w:vanish/>
          <w:szCs w:val="28"/>
          <w:lang w:val="uk-UA"/>
        </w:rPr>
        <w:t>|напруження|</w:t>
      </w:r>
      <w:r w:rsidR="00187A63" w:rsidRPr="00187A63">
        <w:rPr>
          <w:szCs w:val="28"/>
          <w:lang w:val="uk-UA"/>
        </w:rPr>
        <w:t xml:space="preserve"> </w:t>
      </w:r>
      <w:r>
        <w:rPr>
          <w:szCs w:val="28"/>
          <w:lang w:val="uk-UA"/>
        </w:rPr>
        <w:t>веде за собою</w:t>
      </w:r>
      <w:r w:rsidR="00187A63" w:rsidRPr="00187A63">
        <w:rPr>
          <w:vanish/>
          <w:szCs w:val="28"/>
          <w:lang w:val="uk-UA"/>
        </w:rPr>
        <w:t>|супроводжується|</w:t>
      </w:r>
      <w:r w:rsidR="00187A63" w:rsidRPr="00187A63">
        <w:rPr>
          <w:szCs w:val="28"/>
          <w:lang w:val="uk-UA"/>
        </w:rPr>
        <w:t xml:space="preserve"> утворенням локальних розривів і </w:t>
      </w:r>
      <w:r>
        <w:rPr>
          <w:szCs w:val="28"/>
          <w:lang w:val="uk-UA"/>
        </w:rPr>
        <w:t>утворення</w:t>
      </w:r>
      <w:r w:rsidR="00187A63" w:rsidRPr="00187A63">
        <w:rPr>
          <w:szCs w:val="28"/>
          <w:lang w:val="uk-UA"/>
        </w:rPr>
        <w:t xml:space="preserve"> звукових хвиль в широкому діапазоні частот (явище акустичній емісії (АЕ)). </w:t>
      </w:r>
    </w:p>
    <w:p w:rsidR="00187A63" w:rsidRPr="00904625" w:rsidRDefault="00187A63" w:rsidP="00187A63">
      <w:pPr>
        <w:rPr>
          <w:szCs w:val="28"/>
          <w:lang w:val="uk-UA"/>
        </w:rPr>
      </w:pPr>
      <w:r w:rsidRPr="00187A63">
        <w:rPr>
          <w:szCs w:val="28"/>
          <w:lang w:val="uk-UA"/>
        </w:rPr>
        <w:t>Збільшення загальної</w:t>
      </w:r>
      <w:r w:rsidRPr="00187A63">
        <w:rPr>
          <w:vanish/>
          <w:szCs w:val="28"/>
          <w:lang w:val="uk-UA"/>
        </w:rPr>
        <w:t>|спільної|</w:t>
      </w:r>
      <w:r w:rsidRPr="00187A63">
        <w:rPr>
          <w:szCs w:val="28"/>
          <w:lang w:val="uk-UA"/>
        </w:rPr>
        <w:t xml:space="preserve"> напруженості в </w:t>
      </w:r>
      <w:r w:rsidR="008E2CE2">
        <w:rPr>
          <w:szCs w:val="28"/>
          <w:lang w:val="uk-UA"/>
        </w:rPr>
        <w:t>видобувній зоні</w:t>
      </w:r>
      <w:r w:rsidRPr="00187A63">
        <w:rPr>
          <w:vanish/>
          <w:szCs w:val="28"/>
          <w:lang w:val="uk-UA"/>
        </w:rPr>
        <w:t>|частці|</w:t>
      </w:r>
      <w:r w:rsidRPr="00187A63">
        <w:rPr>
          <w:szCs w:val="28"/>
          <w:lang w:val="uk-UA"/>
        </w:rPr>
        <w:t xml:space="preserve"> масиву приводить</w:t>
      </w:r>
      <w:r w:rsidRPr="00187A63">
        <w:rPr>
          <w:vanish/>
          <w:szCs w:val="28"/>
          <w:lang w:val="uk-UA"/>
        </w:rPr>
        <w:t>|призводить|</w:t>
      </w:r>
      <w:r w:rsidRPr="00187A63">
        <w:rPr>
          <w:szCs w:val="28"/>
          <w:lang w:val="uk-UA"/>
        </w:rPr>
        <w:t xml:space="preserve"> до </w:t>
      </w:r>
      <w:r w:rsidR="002146F5">
        <w:rPr>
          <w:szCs w:val="28"/>
          <w:lang w:val="uk-UA"/>
        </w:rPr>
        <w:t>зростання</w:t>
      </w:r>
      <w:r w:rsidRPr="00187A63">
        <w:rPr>
          <w:szCs w:val="28"/>
          <w:lang w:val="uk-UA"/>
        </w:rPr>
        <w:t xml:space="preserve"> </w:t>
      </w:r>
      <w:r w:rsidR="008E2CE2">
        <w:rPr>
          <w:szCs w:val="28"/>
          <w:lang w:val="uk-UA"/>
        </w:rPr>
        <w:t>інтенсивності</w:t>
      </w:r>
      <w:r w:rsidRPr="00187A63">
        <w:rPr>
          <w:szCs w:val="28"/>
          <w:lang w:val="uk-UA"/>
        </w:rPr>
        <w:t xml:space="preserve"> імпульсів, що реєструються в одиницю часу, а нерівномірність в перерозподілі напруги</w:t>
      </w:r>
      <w:r w:rsidRPr="00187A63">
        <w:rPr>
          <w:vanish/>
          <w:szCs w:val="28"/>
          <w:lang w:val="uk-UA"/>
        </w:rPr>
        <w:t>|напруження|</w:t>
      </w:r>
      <w:r w:rsidRPr="00187A63">
        <w:rPr>
          <w:szCs w:val="28"/>
          <w:lang w:val="uk-UA"/>
        </w:rPr>
        <w:t xml:space="preserve"> проявляється в нерівномірності реєстрованої кількості імпульсів в </w:t>
      </w:r>
      <w:r w:rsidR="002146F5">
        <w:rPr>
          <w:szCs w:val="28"/>
          <w:lang w:val="uk-UA"/>
        </w:rPr>
        <w:t>суміжних</w:t>
      </w:r>
      <w:r w:rsidRPr="00187A63">
        <w:rPr>
          <w:szCs w:val="28"/>
          <w:lang w:val="uk-UA"/>
        </w:rPr>
        <w:t xml:space="preserve"> інтервалах відліку.</w:t>
      </w:r>
      <w:r w:rsidR="00D64BEB" w:rsidRPr="00904625">
        <w:rPr>
          <w:szCs w:val="28"/>
          <w:lang w:val="uk-UA"/>
        </w:rPr>
        <w:t>[3]</w:t>
      </w:r>
    </w:p>
    <w:p w:rsidR="00187A63" w:rsidRPr="00187A63" w:rsidRDefault="00187A63" w:rsidP="00187A63">
      <w:pPr>
        <w:rPr>
          <w:szCs w:val="28"/>
          <w:lang w:val="uk-UA"/>
        </w:rPr>
      </w:pPr>
      <w:r w:rsidRPr="00187A63">
        <w:rPr>
          <w:szCs w:val="28"/>
          <w:lang w:val="uk-UA"/>
        </w:rPr>
        <w:t>Таким чином, регулярні спостереження за сейсмоакустичним</w:t>
      </w:r>
      <w:r w:rsidRPr="00187A63">
        <w:rPr>
          <w:vanish/>
          <w:szCs w:val="28"/>
          <w:lang w:val="uk-UA"/>
        </w:rPr>
        <w:t>|</w:t>
      </w:r>
      <w:r w:rsidRPr="00187A63">
        <w:rPr>
          <w:szCs w:val="28"/>
          <w:lang w:val="uk-UA"/>
        </w:rPr>
        <w:t xml:space="preserve"> режимом краєвої</w:t>
      </w:r>
      <w:r w:rsidRPr="00187A63">
        <w:rPr>
          <w:vanish/>
          <w:szCs w:val="28"/>
          <w:lang w:val="uk-UA"/>
        </w:rPr>
        <w:t>|крайової|</w:t>
      </w:r>
      <w:r w:rsidRPr="00187A63">
        <w:rPr>
          <w:szCs w:val="28"/>
          <w:lang w:val="uk-UA"/>
        </w:rPr>
        <w:t xml:space="preserve"> частини</w:t>
      </w:r>
      <w:r w:rsidRPr="00187A63">
        <w:rPr>
          <w:vanish/>
          <w:szCs w:val="28"/>
          <w:lang w:val="uk-UA"/>
        </w:rPr>
        <w:t>|частки|</w:t>
      </w:r>
      <w:r w:rsidRPr="00187A63">
        <w:rPr>
          <w:szCs w:val="28"/>
          <w:lang w:val="uk-UA"/>
        </w:rPr>
        <w:t xml:space="preserve"> вугільного </w:t>
      </w:r>
      <w:r w:rsidR="002146F5">
        <w:rPr>
          <w:szCs w:val="28"/>
          <w:lang w:val="uk-UA"/>
        </w:rPr>
        <w:t>вибою</w:t>
      </w:r>
      <w:r w:rsidRPr="00187A63">
        <w:rPr>
          <w:szCs w:val="28"/>
          <w:lang w:val="uk-UA"/>
        </w:rPr>
        <w:t xml:space="preserve"> дозволяють контролювати відносні зміни в характері перерозподілу напруження у вугільному масиві, та пов’язаних з ним загроз проявів газодинамічної активності в </w:t>
      </w:r>
      <w:r w:rsidR="00825559">
        <w:rPr>
          <w:szCs w:val="28"/>
          <w:lang w:val="uk-UA"/>
        </w:rPr>
        <w:t>області</w:t>
      </w:r>
      <w:r w:rsidRPr="00187A63">
        <w:rPr>
          <w:szCs w:val="28"/>
          <w:lang w:val="uk-UA"/>
        </w:rPr>
        <w:t xml:space="preserve"> ведення гірничих</w:t>
      </w:r>
      <w:r w:rsidRPr="00187A63">
        <w:rPr>
          <w:vanish/>
          <w:szCs w:val="28"/>
          <w:lang w:val="uk-UA"/>
        </w:rPr>
        <w:t xml:space="preserve"> </w:t>
      </w:r>
      <w:r w:rsidRPr="00187A63">
        <w:rPr>
          <w:szCs w:val="28"/>
          <w:lang w:val="uk-UA"/>
        </w:rPr>
        <w:t xml:space="preserve"> робіт.</w:t>
      </w:r>
    </w:p>
    <w:p w:rsidR="00187A63" w:rsidRDefault="00187A63" w:rsidP="00187A63">
      <w:pPr>
        <w:rPr>
          <w:szCs w:val="28"/>
          <w:lang w:val="uk-UA"/>
        </w:rPr>
      </w:pPr>
      <w:r w:rsidRPr="00187A63">
        <w:rPr>
          <w:szCs w:val="28"/>
          <w:lang w:val="uk-UA"/>
        </w:rPr>
        <w:t>Зміна сейсмоакустичного</w:t>
      </w:r>
      <w:r w:rsidRPr="00187A63">
        <w:rPr>
          <w:vanish/>
          <w:szCs w:val="28"/>
          <w:lang w:val="uk-UA"/>
        </w:rPr>
        <w:t>|</w:t>
      </w:r>
      <w:r w:rsidRPr="00187A63">
        <w:rPr>
          <w:szCs w:val="28"/>
          <w:lang w:val="uk-UA"/>
        </w:rPr>
        <w:t xml:space="preserve"> показника прояву</w:t>
      </w:r>
      <w:r w:rsidRPr="00187A63">
        <w:rPr>
          <w:vanish/>
          <w:szCs w:val="28"/>
          <w:lang w:val="uk-UA"/>
        </w:rPr>
        <w:t>|вияву|</w:t>
      </w:r>
      <w:r w:rsidRPr="00187A63">
        <w:rPr>
          <w:szCs w:val="28"/>
          <w:lang w:val="uk-UA"/>
        </w:rPr>
        <w:t xml:space="preserve"> гірничого</w:t>
      </w:r>
      <w:r w:rsidRPr="00187A63">
        <w:rPr>
          <w:vanish/>
          <w:szCs w:val="28"/>
          <w:lang w:val="uk-UA"/>
        </w:rPr>
        <w:t>|гірничого|</w:t>
      </w:r>
      <w:r w:rsidRPr="00187A63">
        <w:rPr>
          <w:szCs w:val="28"/>
          <w:lang w:val="uk-UA"/>
        </w:rPr>
        <w:t xml:space="preserve"> тиску</w:t>
      </w:r>
      <w:r w:rsidRPr="00187A63">
        <w:rPr>
          <w:vanish/>
          <w:szCs w:val="28"/>
          <w:lang w:val="uk-UA"/>
        </w:rPr>
        <w:t>|тиснення|</w:t>
      </w:r>
      <w:r w:rsidRPr="00187A63">
        <w:rPr>
          <w:szCs w:val="28"/>
          <w:lang w:val="uk-UA"/>
        </w:rPr>
        <w:t xml:space="preserve"> дозволяє розглянути</w:t>
      </w:r>
      <w:r w:rsidRPr="00187A63">
        <w:rPr>
          <w:vanish/>
          <w:szCs w:val="28"/>
          <w:lang w:val="uk-UA"/>
        </w:rPr>
        <w:t>|розглядувати|</w:t>
      </w:r>
      <w:r w:rsidRPr="00187A63">
        <w:rPr>
          <w:szCs w:val="28"/>
          <w:lang w:val="uk-UA"/>
        </w:rPr>
        <w:t xml:space="preserve"> можливість</w:t>
      </w:r>
      <w:r w:rsidRPr="00187A63">
        <w:rPr>
          <w:vanish/>
          <w:szCs w:val="28"/>
          <w:lang w:val="uk-UA"/>
        </w:rPr>
        <w:t>|спроможність|</w:t>
      </w:r>
      <w:r w:rsidRPr="00187A63">
        <w:rPr>
          <w:szCs w:val="28"/>
          <w:lang w:val="uk-UA"/>
        </w:rPr>
        <w:t xml:space="preserve"> рішення задачі об'єктивної оцінки оптимальності прийнятого способу управління гірничим</w:t>
      </w:r>
      <w:r w:rsidRPr="00187A63">
        <w:rPr>
          <w:vanish/>
          <w:szCs w:val="28"/>
          <w:lang w:val="uk-UA"/>
        </w:rPr>
        <w:t>|гірничим|</w:t>
      </w:r>
      <w:r w:rsidRPr="00187A63">
        <w:rPr>
          <w:szCs w:val="28"/>
          <w:lang w:val="uk-UA"/>
        </w:rPr>
        <w:t xml:space="preserve"> тиском</w:t>
      </w:r>
      <w:r w:rsidRPr="00187A63">
        <w:rPr>
          <w:vanish/>
          <w:szCs w:val="28"/>
          <w:lang w:val="uk-UA"/>
        </w:rPr>
        <w:t>|тисненням|</w:t>
      </w:r>
      <w:r w:rsidRPr="00187A63">
        <w:rPr>
          <w:szCs w:val="28"/>
          <w:lang w:val="uk-UA"/>
        </w:rPr>
        <w:t xml:space="preserve"> в конкретних гірничо-геологічних умовах, а також прогноз змін в прояві</w:t>
      </w:r>
      <w:r w:rsidRPr="00187A63">
        <w:rPr>
          <w:vanish/>
          <w:szCs w:val="28"/>
          <w:lang w:val="uk-UA"/>
        </w:rPr>
        <w:t>|вияві|</w:t>
      </w:r>
      <w:r w:rsidRPr="00187A63">
        <w:rPr>
          <w:szCs w:val="28"/>
          <w:lang w:val="uk-UA"/>
        </w:rPr>
        <w:t xml:space="preserve"> гірничого</w:t>
      </w:r>
      <w:r w:rsidRPr="00187A63">
        <w:rPr>
          <w:vanish/>
          <w:szCs w:val="28"/>
          <w:lang w:val="uk-UA"/>
        </w:rPr>
        <w:t>|гірничого|</w:t>
      </w:r>
      <w:r w:rsidRPr="00187A63">
        <w:rPr>
          <w:szCs w:val="28"/>
          <w:lang w:val="uk-UA"/>
        </w:rPr>
        <w:t xml:space="preserve"> тиску</w:t>
      </w:r>
      <w:r w:rsidRPr="00187A63">
        <w:rPr>
          <w:vanish/>
          <w:szCs w:val="28"/>
          <w:lang w:val="uk-UA"/>
        </w:rPr>
        <w:t>|тиснення|</w:t>
      </w:r>
      <w:r w:rsidRPr="00187A63">
        <w:rPr>
          <w:szCs w:val="28"/>
          <w:lang w:val="uk-UA"/>
        </w:rPr>
        <w:t xml:space="preserve"> за наслідками</w:t>
      </w:r>
      <w:r w:rsidRPr="00187A63">
        <w:rPr>
          <w:vanish/>
          <w:szCs w:val="28"/>
          <w:lang w:val="uk-UA"/>
        </w:rPr>
        <w:t>|за результатами|</w:t>
      </w:r>
      <w:r w:rsidRPr="00187A63">
        <w:rPr>
          <w:szCs w:val="28"/>
          <w:lang w:val="uk-UA"/>
        </w:rPr>
        <w:t xml:space="preserve"> його поточної оцінки.</w:t>
      </w:r>
    </w:p>
    <w:p w:rsidR="004A4A8E" w:rsidRPr="00BA65AC" w:rsidRDefault="004A4A8E" w:rsidP="004A4A8E">
      <w:pPr>
        <w:ind w:firstLine="720"/>
        <w:rPr>
          <w:szCs w:val="28"/>
          <w:lang w:val="uk-UA"/>
        </w:rPr>
      </w:pPr>
      <w:r w:rsidRPr="00BA65AC">
        <w:rPr>
          <w:szCs w:val="28"/>
          <w:lang w:val="uk-UA"/>
        </w:rPr>
        <w:lastRenderedPageBreak/>
        <w:t>Аналіз результатів сейсмоакустичних спостережень в очисних та підготовчих вибоях крутих пластів</w:t>
      </w:r>
      <w:r>
        <w:rPr>
          <w:szCs w:val="28"/>
          <w:lang w:val="uk-UA"/>
        </w:rPr>
        <w:t xml:space="preserve"> в роботі</w:t>
      </w:r>
      <w:r w:rsidRPr="00BA65AC">
        <w:rPr>
          <w:szCs w:val="28"/>
          <w:lang w:val="uk-UA"/>
        </w:rPr>
        <w:t xml:space="preserve"> дозволив встановити, що сейсмоакустичний</w:t>
      </w:r>
      <w:r w:rsidRPr="00BA65AC">
        <w:rPr>
          <w:vanish/>
          <w:szCs w:val="28"/>
          <w:lang w:val="uk-UA"/>
        </w:rPr>
        <w:t>|</w:t>
      </w:r>
      <w:r w:rsidRPr="00BA65AC">
        <w:rPr>
          <w:szCs w:val="28"/>
          <w:lang w:val="uk-UA"/>
        </w:rPr>
        <w:t xml:space="preserve"> режим при посуванні очисного вибою не залишається пос</w:t>
      </w:r>
      <w:r>
        <w:rPr>
          <w:szCs w:val="28"/>
          <w:lang w:val="uk-UA"/>
        </w:rPr>
        <w:t>тійним. Його зміни відбуваються</w:t>
      </w:r>
      <w:r w:rsidRPr="00BA65AC">
        <w:rPr>
          <w:szCs w:val="28"/>
          <w:lang w:val="uk-UA"/>
        </w:rPr>
        <w:t>:</w:t>
      </w:r>
    </w:p>
    <w:p w:rsidR="004A4A8E" w:rsidRPr="00BA65AC" w:rsidRDefault="004A4A8E" w:rsidP="004A4A8E">
      <w:pPr>
        <w:ind w:firstLine="720"/>
        <w:rPr>
          <w:szCs w:val="28"/>
          <w:lang w:val="uk-UA"/>
        </w:rPr>
      </w:pPr>
      <w:r w:rsidRPr="00BA65AC">
        <w:rPr>
          <w:szCs w:val="28"/>
          <w:lang w:val="uk-UA"/>
        </w:rPr>
        <w:t>– періодично, відповідно до кроку зависання підроблених шарів вміщаючих порід;</w:t>
      </w:r>
    </w:p>
    <w:p w:rsidR="004A4A8E" w:rsidRPr="00BA65AC" w:rsidRDefault="004A4A8E" w:rsidP="004A4A8E">
      <w:pPr>
        <w:ind w:firstLine="720"/>
        <w:rPr>
          <w:szCs w:val="28"/>
          <w:lang w:val="uk-UA"/>
        </w:rPr>
      </w:pPr>
      <w:r w:rsidRPr="00BA65AC">
        <w:rPr>
          <w:szCs w:val="28"/>
          <w:lang w:val="uk-UA"/>
        </w:rPr>
        <w:t>– при посиленні тиску</w:t>
      </w:r>
      <w:r>
        <w:rPr>
          <w:vanish/>
          <w:szCs w:val="28"/>
          <w:lang w:val="uk-UA"/>
        </w:rPr>
        <w:t xml:space="preserve"> </w:t>
      </w:r>
      <w:r w:rsidRPr="00BA65AC">
        <w:rPr>
          <w:szCs w:val="28"/>
          <w:lang w:val="uk-UA"/>
        </w:rPr>
        <w:t xml:space="preserve"> на </w:t>
      </w:r>
      <w:r>
        <w:rPr>
          <w:szCs w:val="28"/>
          <w:lang w:val="uk-UA"/>
        </w:rPr>
        <w:t xml:space="preserve"> </w:t>
      </w:r>
      <w:r w:rsidRPr="00BA65AC">
        <w:rPr>
          <w:vanish/>
          <w:szCs w:val="28"/>
          <w:lang w:val="uk-UA"/>
        </w:rPr>
        <w:t>крайову</w:t>
      </w:r>
      <w:r>
        <w:rPr>
          <w:vanish/>
          <w:szCs w:val="28"/>
          <w:lang w:val="uk-UA"/>
        </w:rPr>
        <w:t xml:space="preserve"> </w:t>
      </w:r>
      <w:r w:rsidRPr="00BA65AC">
        <w:rPr>
          <w:szCs w:val="28"/>
          <w:lang w:val="uk-UA"/>
        </w:rPr>
        <w:t xml:space="preserve"> частину</w:t>
      </w:r>
      <w:r>
        <w:rPr>
          <w:vanish/>
          <w:szCs w:val="28"/>
          <w:lang w:val="uk-UA"/>
        </w:rPr>
        <w:t xml:space="preserve"> </w:t>
      </w:r>
      <w:r w:rsidRPr="00BA65AC">
        <w:rPr>
          <w:szCs w:val="28"/>
          <w:lang w:val="uk-UA"/>
        </w:rPr>
        <w:t xml:space="preserve"> пласта за рахунок </w:t>
      </w:r>
      <w:r>
        <w:rPr>
          <w:szCs w:val="28"/>
          <w:lang w:val="uk-UA"/>
        </w:rPr>
        <w:t xml:space="preserve">збільшення </w:t>
      </w:r>
      <w:r w:rsidRPr="00BA65AC">
        <w:rPr>
          <w:szCs w:val="28"/>
          <w:lang w:val="uk-UA"/>
        </w:rPr>
        <w:t>прольоту підроблених порід при відході очисних робіт від розрізу;</w:t>
      </w:r>
    </w:p>
    <w:p w:rsidR="004A4A8E" w:rsidRPr="00BA65AC" w:rsidRDefault="004A4A8E" w:rsidP="004A4A8E">
      <w:pPr>
        <w:ind w:firstLine="720"/>
        <w:rPr>
          <w:szCs w:val="28"/>
          <w:lang w:val="uk-UA"/>
        </w:rPr>
      </w:pPr>
      <w:r w:rsidRPr="00BA65AC">
        <w:rPr>
          <w:szCs w:val="28"/>
          <w:lang w:val="uk-UA"/>
        </w:rPr>
        <w:t>– при веденні гірничих</w:t>
      </w:r>
      <w:r>
        <w:rPr>
          <w:vanish/>
          <w:szCs w:val="28"/>
          <w:lang w:val="uk-UA"/>
        </w:rPr>
        <w:t xml:space="preserve"> </w:t>
      </w:r>
      <w:r w:rsidRPr="00BA65AC">
        <w:rPr>
          <w:szCs w:val="28"/>
          <w:lang w:val="uk-UA"/>
        </w:rPr>
        <w:t xml:space="preserve"> робіт в районі залишених на суміжних пластах ціликів;</w:t>
      </w:r>
    </w:p>
    <w:p w:rsidR="004A4A8E" w:rsidRDefault="004A4A8E" w:rsidP="004A4A8E">
      <w:pPr>
        <w:ind w:firstLine="720"/>
        <w:rPr>
          <w:szCs w:val="28"/>
          <w:lang w:val="uk-UA"/>
        </w:rPr>
      </w:pPr>
      <w:r w:rsidRPr="00BA65AC">
        <w:rPr>
          <w:szCs w:val="28"/>
          <w:lang w:val="uk-UA"/>
        </w:rPr>
        <w:t xml:space="preserve">– при регіональних змінах </w:t>
      </w:r>
      <w:r w:rsidRPr="006B4AE3">
        <w:rPr>
          <w:szCs w:val="28"/>
          <w:lang w:val="uk-UA"/>
        </w:rPr>
        <w:t>властивостей порід</w:t>
      </w:r>
      <w:r>
        <w:rPr>
          <w:szCs w:val="28"/>
          <w:lang w:val="uk-UA"/>
        </w:rPr>
        <w:t>, які вміщують вугільний пласт</w:t>
      </w:r>
      <w:r w:rsidRPr="00BA65AC">
        <w:rPr>
          <w:szCs w:val="28"/>
          <w:lang w:val="uk-UA"/>
        </w:rPr>
        <w:t>;</w:t>
      </w:r>
    </w:p>
    <w:p w:rsidR="004A4A8E" w:rsidRPr="004A4A8E" w:rsidRDefault="004A4A8E" w:rsidP="004A4A8E">
      <w:pPr>
        <w:rPr>
          <w:szCs w:val="28"/>
          <w:lang w:val="uk-UA"/>
        </w:rPr>
      </w:pPr>
      <w:r w:rsidRPr="00BA65AC">
        <w:rPr>
          <w:szCs w:val="28"/>
          <w:lang w:val="uk-UA"/>
        </w:rPr>
        <w:t>–</w:t>
      </w:r>
      <w:r w:rsidRPr="004A4A8E">
        <w:rPr>
          <w:szCs w:val="28"/>
          <w:lang w:val="uk-UA"/>
        </w:rPr>
        <w:t xml:space="preserve"> </w:t>
      </w:r>
      <w:r>
        <w:rPr>
          <w:szCs w:val="28"/>
          <w:lang w:val="uk-UA"/>
        </w:rPr>
        <w:t xml:space="preserve"> в </w:t>
      </w:r>
      <w:r w:rsidRPr="004A4A8E">
        <w:rPr>
          <w:szCs w:val="28"/>
          <w:lang w:val="uk-UA"/>
        </w:rPr>
        <w:t>зонах впливу геологічних порушень різної етіології</w:t>
      </w:r>
    </w:p>
    <w:p w:rsidR="004A4A8E" w:rsidRDefault="004A4A8E" w:rsidP="004A4A8E">
      <w:pPr>
        <w:ind w:firstLine="720"/>
        <w:rPr>
          <w:szCs w:val="28"/>
          <w:lang w:val="uk-UA"/>
        </w:rPr>
      </w:pPr>
      <w:r w:rsidRPr="00BA65AC">
        <w:rPr>
          <w:szCs w:val="28"/>
          <w:lang w:val="uk-UA"/>
        </w:rPr>
        <w:t>– при регіональних змінах засобів</w:t>
      </w:r>
      <w:r>
        <w:rPr>
          <w:vanish/>
          <w:szCs w:val="28"/>
          <w:lang w:val="uk-UA"/>
        </w:rPr>
        <w:t xml:space="preserve"> </w:t>
      </w:r>
      <w:r w:rsidRPr="00BA65AC">
        <w:rPr>
          <w:szCs w:val="28"/>
          <w:lang w:val="uk-UA"/>
        </w:rPr>
        <w:t xml:space="preserve"> і способів управління гірничим тиском;</w:t>
      </w:r>
    </w:p>
    <w:p w:rsidR="004A4A8E" w:rsidRPr="00D64BEB" w:rsidRDefault="004A4A8E" w:rsidP="004A4A8E">
      <w:pPr>
        <w:ind w:firstLine="720"/>
        <w:rPr>
          <w:szCs w:val="28"/>
          <w:lang w:val="uk-UA"/>
        </w:rPr>
      </w:pPr>
      <w:r>
        <w:rPr>
          <w:szCs w:val="28"/>
          <w:lang w:val="uk-UA"/>
        </w:rPr>
        <w:t>Виходячи з аналізу резулттатів сейсмоакустичних спостережень в вугільних вибоях було розроблено різні методики прогнозування безпеки ведення робіт на шахтах схильних до газодинамічних явищ.</w:t>
      </w:r>
      <w:r w:rsidR="00D64BEB" w:rsidRPr="00D64BEB">
        <w:rPr>
          <w:szCs w:val="28"/>
          <w:lang w:val="uk-UA"/>
        </w:rPr>
        <w:t>[4]</w:t>
      </w:r>
    </w:p>
    <w:p w:rsidR="00092EF8" w:rsidRPr="00904625" w:rsidRDefault="00092EF8" w:rsidP="00B614F1">
      <w:pPr>
        <w:ind w:firstLine="900"/>
        <w:rPr>
          <w:rFonts w:cs="Times New Roman"/>
          <w:szCs w:val="28"/>
        </w:rPr>
      </w:pPr>
      <w:r w:rsidRPr="00BA0058">
        <w:rPr>
          <w:rFonts w:cs="Times New Roman"/>
          <w:szCs w:val="28"/>
          <w:lang w:val="uk-UA"/>
        </w:rPr>
        <w:t>Існує безліч методів прогнозування, що забезпечують безпечне ведення робіт на шахті. УкрНДМІ  запропонований метод сейсмічного просвічування, де  враховуються крім кінематичних, динамічні і спектральні параметри хвильового поля. При обробці матеріалів сейсмопросвічування</w:t>
      </w:r>
      <w:r w:rsidRPr="00BA0058">
        <w:rPr>
          <w:rFonts w:cs="Times New Roman"/>
          <w:vanish/>
          <w:szCs w:val="28"/>
          <w:lang w:val="uk-UA"/>
        </w:rPr>
        <w:t>|</w:t>
      </w:r>
      <w:r w:rsidRPr="00BA0058">
        <w:rPr>
          <w:rFonts w:cs="Times New Roman"/>
          <w:szCs w:val="28"/>
          <w:lang w:val="uk-UA"/>
        </w:rPr>
        <w:t xml:space="preserve"> був виконаний розрахунок параметрів хвильового поля, а саме: максимум модуля амплітуди сигналу; ширина спектру сигналу; довжина хвилі; швидкість та характерна</w:t>
      </w:r>
      <w:r w:rsidRPr="00BA0058">
        <w:rPr>
          <w:rFonts w:cs="Times New Roman"/>
          <w:vanish/>
          <w:szCs w:val="28"/>
          <w:lang w:val="uk-UA"/>
        </w:rPr>
        <w:t>|вдача|</w:t>
      </w:r>
      <w:r w:rsidRPr="00BA0058">
        <w:rPr>
          <w:rFonts w:cs="Times New Roman"/>
          <w:szCs w:val="28"/>
          <w:lang w:val="uk-UA"/>
        </w:rPr>
        <w:t xml:space="preserve"> частота в спектрі сигналу. Застосовані різні типи смугових фільтрів, що дозволило вибрати оптимальну смугу фільтрації. На підставі геолого-геофізичної</w:t>
      </w:r>
      <w:r w:rsidRPr="00BA0058">
        <w:rPr>
          <w:rFonts w:cs="Times New Roman"/>
          <w:vanish/>
          <w:szCs w:val="28"/>
          <w:lang w:val="uk-UA"/>
        </w:rPr>
        <w:t>|</w:t>
      </w:r>
      <w:r w:rsidRPr="00BA0058">
        <w:rPr>
          <w:rFonts w:cs="Times New Roman"/>
          <w:szCs w:val="28"/>
          <w:lang w:val="uk-UA"/>
        </w:rPr>
        <w:t xml:space="preserve"> інтерпретації матеріалів робіт в межах ділянки спостережень виділеним аномальним зонам, які супроводжуються високим гірничим</w:t>
      </w:r>
      <w:r w:rsidRPr="00BA0058">
        <w:rPr>
          <w:rFonts w:cs="Times New Roman"/>
          <w:vanish/>
          <w:szCs w:val="28"/>
          <w:lang w:val="uk-UA"/>
        </w:rPr>
        <w:t>|гірничим|</w:t>
      </w:r>
      <w:r w:rsidRPr="00BA0058">
        <w:rPr>
          <w:rFonts w:cs="Times New Roman"/>
          <w:szCs w:val="28"/>
          <w:lang w:val="uk-UA"/>
        </w:rPr>
        <w:t xml:space="preserve"> тиском</w:t>
      </w:r>
      <w:r w:rsidRPr="00BA0058">
        <w:rPr>
          <w:rFonts w:cs="Times New Roman"/>
          <w:vanish/>
          <w:szCs w:val="28"/>
          <w:lang w:val="uk-UA"/>
        </w:rPr>
        <w:t>|тисненням|</w:t>
      </w:r>
      <w:r w:rsidRPr="00BA0058">
        <w:rPr>
          <w:rFonts w:cs="Times New Roman"/>
          <w:szCs w:val="28"/>
          <w:lang w:val="uk-UA"/>
        </w:rPr>
        <w:t xml:space="preserve"> вугілля і порід, відповідають падіння амплітуди сигналу в зоні аномалії, підвищення швидкості його розподілу, зменшення характерної</w:t>
      </w:r>
      <w:r w:rsidRPr="00BA0058">
        <w:rPr>
          <w:rFonts w:cs="Times New Roman"/>
          <w:vanish/>
          <w:szCs w:val="28"/>
          <w:lang w:val="uk-UA"/>
        </w:rPr>
        <w:t>|вдача|</w:t>
      </w:r>
      <w:r w:rsidRPr="00BA0058">
        <w:rPr>
          <w:rFonts w:cs="Times New Roman"/>
          <w:szCs w:val="28"/>
          <w:lang w:val="uk-UA"/>
        </w:rPr>
        <w:t xml:space="preserve"> </w:t>
      </w:r>
      <w:r w:rsidRPr="00BA0058">
        <w:rPr>
          <w:rFonts w:cs="Times New Roman"/>
          <w:szCs w:val="28"/>
          <w:lang w:val="uk-UA"/>
        </w:rPr>
        <w:lastRenderedPageBreak/>
        <w:t>довжини хвилі. Метод сейсмічного просвічування можливо використовувати для оконтурювання</w:t>
      </w:r>
      <w:r w:rsidRPr="00BA0058">
        <w:rPr>
          <w:rFonts w:cs="Times New Roman"/>
          <w:vanish/>
          <w:szCs w:val="28"/>
          <w:lang w:val="uk-UA"/>
        </w:rPr>
        <w:t>|</w:t>
      </w:r>
      <w:r w:rsidRPr="00BA0058">
        <w:rPr>
          <w:rFonts w:cs="Times New Roman"/>
          <w:szCs w:val="28"/>
          <w:lang w:val="uk-UA"/>
        </w:rPr>
        <w:t xml:space="preserve"> аномалії з метою вибору раціональних шляхів</w:t>
      </w:r>
      <w:r w:rsidRPr="00BA0058">
        <w:rPr>
          <w:rFonts w:cs="Times New Roman"/>
          <w:vanish/>
          <w:szCs w:val="28"/>
          <w:lang w:val="uk-UA"/>
        </w:rPr>
        <w:t>|колій|</w:t>
      </w:r>
      <w:r w:rsidRPr="00BA0058">
        <w:rPr>
          <w:rFonts w:cs="Times New Roman"/>
          <w:szCs w:val="28"/>
          <w:lang w:val="uk-UA"/>
        </w:rPr>
        <w:t xml:space="preserve"> подальшої</w:t>
      </w:r>
      <w:r w:rsidRPr="00BA0058">
        <w:rPr>
          <w:rFonts w:cs="Times New Roman"/>
          <w:vanish/>
          <w:szCs w:val="28"/>
          <w:lang w:val="uk-UA"/>
        </w:rPr>
        <w:t>|наступного|</w:t>
      </w:r>
      <w:r w:rsidRPr="00BA0058">
        <w:rPr>
          <w:rFonts w:cs="Times New Roman"/>
          <w:szCs w:val="28"/>
          <w:lang w:val="uk-UA"/>
        </w:rPr>
        <w:t xml:space="preserve"> відробки вугільних пластів</w:t>
      </w:r>
      <w:r w:rsidRPr="00BA0058">
        <w:rPr>
          <w:rFonts w:cs="Times New Roman"/>
          <w:vanish/>
          <w:szCs w:val="28"/>
          <w:lang w:val="uk-UA"/>
        </w:rPr>
        <w:t>|відробляння|</w:t>
      </w:r>
      <w:r w:rsidRPr="00BA0058">
        <w:rPr>
          <w:rFonts w:cs="Times New Roman"/>
          <w:szCs w:val="28"/>
          <w:lang w:val="uk-UA"/>
        </w:rPr>
        <w:t xml:space="preserve">. </w:t>
      </w:r>
      <w:r w:rsidR="00D64BEB" w:rsidRPr="00904625">
        <w:rPr>
          <w:rFonts w:cs="Times New Roman"/>
          <w:szCs w:val="28"/>
        </w:rPr>
        <w:t>[5]</w:t>
      </w:r>
    </w:p>
    <w:p w:rsidR="00092EF8" w:rsidRPr="00BA0058" w:rsidRDefault="00092EF8" w:rsidP="00B614F1">
      <w:pPr>
        <w:ind w:firstLine="900"/>
        <w:rPr>
          <w:rFonts w:cs="Times New Roman"/>
          <w:szCs w:val="28"/>
          <w:lang w:val="uk-UA"/>
        </w:rPr>
      </w:pPr>
      <w:r w:rsidRPr="00BA0058">
        <w:rPr>
          <w:rFonts w:cs="Times New Roman"/>
          <w:szCs w:val="28"/>
          <w:lang w:val="uk-UA"/>
        </w:rPr>
        <w:t>Для розрахунків використовували розроблену в УкрНДМІ методику і програмні засоби</w:t>
      </w:r>
      <w:r w:rsidRPr="00BA0058">
        <w:rPr>
          <w:rFonts w:cs="Times New Roman"/>
          <w:vanish/>
          <w:szCs w:val="28"/>
          <w:lang w:val="uk-UA"/>
        </w:rPr>
        <w:t>|кошти|</w:t>
      </w:r>
      <w:r w:rsidRPr="00BA0058">
        <w:rPr>
          <w:rFonts w:cs="Times New Roman"/>
          <w:szCs w:val="28"/>
        </w:rPr>
        <w:t xml:space="preserve">.   </w:t>
      </w:r>
      <w:r w:rsidRPr="00BA0058">
        <w:rPr>
          <w:rFonts w:cs="Times New Roman"/>
          <w:szCs w:val="28"/>
          <w:lang w:val="uk-UA"/>
        </w:rPr>
        <w:t>Практика використання означених методів виявила значний недолік такого способу вирішення задачі прогнозу проявів газодинамічної активності, а саме: значні геологічні порушення зазвичай не є проблемою для виявлення навіть без спеціальних заходів.  Найбільші проблеми гірників пов’язані із малоамплітудними порушеннями, що часто виявляються із запізненням. Саме на малоамплітудних порушеннях ефективність методу сейсмічного просвічування незначна.</w:t>
      </w:r>
    </w:p>
    <w:p w:rsidR="00092EF8" w:rsidRPr="00BA0058" w:rsidRDefault="00092EF8" w:rsidP="00B614F1">
      <w:pPr>
        <w:ind w:firstLine="900"/>
        <w:rPr>
          <w:rFonts w:cs="Times New Roman"/>
          <w:szCs w:val="28"/>
          <w:lang w:val="uk-UA"/>
        </w:rPr>
      </w:pPr>
      <w:r w:rsidRPr="00BA0058">
        <w:rPr>
          <w:rFonts w:cs="Times New Roman"/>
          <w:szCs w:val="28"/>
          <w:lang w:val="uk-UA"/>
        </w:rPr>
        <w:t>На основі реєстрації і аналізу амплітудно-частотних характеристик акустичних сигналів, що збуджуються</w:t>
      </w:r>
      <w:r w:rsidRPr="00BA0058">
        <w:rPr>
          <w:rFonts w:cs="Times New Roman"/>
          <w:vanish/>
          <w:szCs w:val="28"/>
          <w:lang w:val="uk-UA"/>
        </w:rPr>
        <w:t>|збуджують|</w:t>
      </w:r>
      <w:r w:rsidRPr="00BA0058">
        <w:rPr>
          <w:rFonts w:cs="Times New Roman"/>
          <w:szCs w:val="28"/>
          <w:lang w:val="uk-UA"/>
        </w:rPr>
        <w:t xml:space="preserve"> в масиві гірничих</w:t>
      </w:r>
      <w:r w:rsidRPr="00BA0058">
        <w:rPr>
          <w:rFonts w:cs="Times New Roman"/>
          <w:vanish/>
          <w:szCs w:val="28"/>
          <w:lang w:val="uk-UA"/>
        </w:rPr>
        <w:t>|гірничих|</w:t>
      </w:r>
      <w:r w:rsidRPr="00BA0058">
        <w:rPr>
          <w:rFonts w:cs="Times New Roman"/>
          <w:szCs w:val="28"/>
          <w:lang w:val="uk-UA"/>
        </w:rPr>
        <w:t xml:space="preserve"> порід, МакНДІ  розроблені методики для визначення параметрів напружено-деформованого стану</w:t>
      </w:r>
      <w:r w:rsidRPr="00BA0058">
        <w:rPr>
          <w:rFonts w:cs="Times New Roman"/>
          <w:vanish/>
          <w:szCs w:val="28"/>
          <w:lang w:val="uk-UA"/>
        </w:rPr>
        <w:t>|достатку|</w:t>
      </w:r>
      <w:r w:rsidRPr="00BA0058">
        <w:rPr>
          <w:rFonts w:cs="Times New Roman"/>
          <w:szCs w:val="28"/>
          <w:lang w:val="uk-UA"/>
        </w:rPr>
        <w:t xml:space="preserve"> привибійної</w:t>
      </w:r>
      <w:r w:rsidRPr="00BA0058">
        <w:rPr>
          <w:rFonts w:cs="Times New Roman"/>
          <w:vanish/>
          <w:szCs w:val="28"/>
          <w:lang w:val="uk-UA"/>
        </w:rPr>
        <w:t>|</w:t>
      </w:r>
      <w:r w:rsidRPr="00BA0058">
        <w:rPr>
          <w:rFonts w:cs="Times New Roman"/>
          <w:szCs w:val="28"/>
          <w:lang w:val="uk-UA"/>
        </w:rPr>
        <w:t xml:space="preserve"> частини</w:t>
      </w:r>
      <w:r w:rsidRPr="00BA0058">
        <w:rPr>
          <w:rFonts w:cs="Times New Roman"/>
          <w:vanish/>
          <w:szCs w:val="28"/>
          <w:lang w:val="uk-UA"/>
        </w:rPr>
        <w:t>|частки|</w:t>
      </w:r>
      <w:r w:rsidRPr="00BA0058">
        <w:rPr>
          <w:rFonts w:cs="Times New Roman"/>
          <w:szCs w:val="28"/>
          <w:lang w:val="uk-UA"/>
        </w:rPr>
        <w:t xml:space="preserve"> гірничого</w:t>
      </w:r>
      <w:r w:rsidRPr="00BA0058">
        <w:rPr>
          <w:rFonts w:cs="Times New Roman"/>
          <w:vanish/>
          <w:szCs w:val="28"/>
          <w:lang w:val="uk-UA"/>
        </w:rPr>
        <w:t>|гірничого|</w:t>
      </w:r>
      <w:r w:rsidRPr="00BA0058">
        <w:rPr>
          <w:rFonts w:cs="Times New Roman"/>
          <w:szCs w:val="28"/>
          <w:lang w:val="uk-UA"/>
        </w:rPr>
        <w:t xml:space="preserve"> масиву, оперативного управління процесом гідрообробки</w:t>
      </w:r>
      <w:r w:rsidRPr="00BA0058">
        <w:rPr>
          <w:rFonts w:cs="Times New Roman"/>
          <w:vanish/>
          <w:szCs w:val="28"/>
          <w:lang w:val="uk-UA"/>
        </w:rPr>
        <w:t>|</w:t>
      </w:r>
      <w:r w:rsidRPr="00BA0058">
        <w:rPr>
          <w:rFonts w:cs="Times New Roman"/>
          <w:szCs w:val="28"/>
          <w:lang w:val="uk-UA"/>
        </w:rPr>
        <w:t xml:space="preserve"> викидонебезпечного пласта, прогнозу викидонебезпечності</w:t>
      </w:r>
      <w:r w:rsidRPr="00BA0058">
        <w:rPr>
          <w:rFonts w:cs="Times New Roman"/>
          <w:vanish/>
          <w:szCs w:val="28"/>
          <w:lang w:val="uk-UA"/>
        </w:rPr>
        <w:t>|</w:t>
      </w:r>
      <w:r w:rsidRPr="00BA0058">
        <w:rPr>
          <w:rFonts w:cs="Times New Roman"/>
          <w:szCs w:val="28"/>
          <w:lang w:val="uk-UA"/>
        </w:rPr>
        <w:t xml:space="preserve"> гірничого</w:t>
      </w:r>
      <w:r w:rsidRPr="00BA0058">
        <w:rPr>
          <w:rFonts w:cs="Times New Roman"/>
          <w:vanish/>
          <w:szCs w:val="28"/>
          <w:lang w:val="uk-UA"/>
        </w:rPr>
        <w:t>|гірничого|</w:t>
      </w:r>
      <w:r w:rsidRPr="00BA0058">
        <w:rPr>
          <w:rFonts w:cs="Times New Roman"/>
          <w:szCs w:val="28"/>
          <w:lang w:val="uk-UA"/>
        </w:rPr>
        <w:t xml:space="preserve"> масиву в підготовчому вибої. Акустичний сигнал за допомогою апаратури типу</w:t>
      </w:r>
      <w:r w:rsidRPr="00BA0058">
        <w:rPr>
          <w:rFonts w:cs="Times New Roman"/>
          <w:vanish/>
          <w:szCs w:val="28"/>
          <w:lang w:val="uk-UA"/>
        </w:rPr>
        <w:t>|типа|</w:t>
      </w:r>
      <w:r w:rsidRPr="00BA0058">
        <w:rPr>
          <w:rFonts w:cs="Times New Roman"/>
          <w:szCs w:val="28"/>
          <w:lang w:val="uk-UA"/>
        </w:rPr>
        <w:t xml:space="preserve"> АПСС передається із</w:t>
      </w:r>
      <w:r w:rsidRPr="00BA0058">
        <w:rPr>
          <w:rFonts w:cs="Times New Roman"/>
          <w:vanish/>
          <w:szCs w:val="28"/>
          <w:lang w:val="uk-UA"/>
        </w:rPr>
        <w:t>|із|</w:t>
      </w:r>
      <w:r w:rsidRPr="00BA0058">
        <w:rPr>
          <w:rFonts w:cs="Times New Roman"/>
          <w:szCs w:val="28"/>
          <w:lang w:val="uk-UA"/>
        </w:rPr>
        <w:t xml:space="preserve"> вибою на поверхню, де обробляється в реальному часі на персональному комп'ютері автоматично, спеціальною програмою</w:t>
      </w:r>
      <w:r w:rsidRPr="00BA0058">
        <w:rPr>
          <w:rFonts w:cs="Times New Roman"/>
          <w:szCs w:val="28"/>
        </w:rPr>
        <w:t>[</w:t>
      </w:r>
      <w:r w:rsidRPr="00BA0058">
        <w:rPr>
          <w:rFonts w:cs="Times New Roman"/>
          <w:szCs w:val="28"/>
          <w:lang w:val="uk-UA"/>
        </w:rPr>
        <w:t>6</w:t>
      </w:r>
      <w:r w:rsidRPr="00BA0058">
        <w:rPr>
          <w:rFonts w:cs="Times New Roman"/>
          <w:szCs w:val="28"/>
        </w:rPr>
        <w:t>]</w:t>
      </w:r>
      <w:r w:rsidRPr="00BA0058">
        <w:rPr>
          <w:rFonts w:cs="Times New Roman"/>
          <w:szCs w:val="28"/>
          <w:lang w:val="uk-UA"/>
        </w:rPr>
        <w:t xml:space="preserve">. </w:t>
      </w:r>
    </w:p>
    <w:p w:rsidR="00092EF8" w:rsidRPr="00BA0058" w:rsidRDefault="00092EF8" w:rsidP="00B614F1">
      <w:pPr>
        <w:ind w:firstLine="900"/>
        <w:rPr>
          <w:rFonts w:cs="Times New Roman"/>
          <w:szCs w:val="28"/>
          <w:lang w:val="uk-UA" w:eastAsia="uk-UA"/>
        </w:rPr>
      </w:pPr>
      <w:r w:rsidRPr="00BA0058">
        <w:rPr>
          <w:rFonts w:cs="Times New Roman"/>
          <w:szCs w:val="28"/>
          <w:lang w:val="uk-UA" w:eastAsia="uk-UA"/>
        </w:rPr>
        <w:t>Для прогнозних оцінок прийняті спектральні параметри акустичного сигналу: низькочастотна (Ан) і високочастотна (Ав) складові, нижні межі середньої амплітуди (</w:t>
      </w:r>
      <w:r w:rsidRPr="00BA0058">
        <w:rPr>
          <w:rFonts w:cs="Times New Roman"/>
          <w:i/>
          <w:szCs w:val="28"/>
          <w:lang w:val="uk-UA" w:eastAsia="uk-UA"/>
        </w:rPr>
        <w:t>fн</w:t>
      </w:r>
      <w:r w:rsidRPr="00BA0058">
        <w:rPr>
          <w:rFonts w:cs="Times New Roman"/>
          <w:szCs w:val="28"/>
          <w:lang w:val="uk-UA" w:eastAsia="uk-UA"/>
        </w:rPr>
        <w:t>) і повторного усереднювання  (</w:t>
      </w:r>
      <w:r w:rsidRPr="00BA0058">
        <w:rPr>
          <w:rFonts w:cs="Times New Roman"/>
          <w:i/>
          <w:szCs w:val="28"/>
          <w:lang w:val="uk-UA" w:eastAsia="uk-UA"/>
        </w:rPr>
        <w:t>fн/</w:t>
      </w:r>
      <w:r w:rsidRPr="00BA0058">
        <w:rPr>
          <w:rFonts w:cs="Times New Roman"/>
          <w:szCs w:val="28"/>
          <w:lang w:val="uk-UA" w:eastAsia="uk-UA"/>
        </w:rPr>
        <w:t>). Таким чином, здійснюється частотна (по Ан</w:t>
      </w:r>
      <w:r w:rsidRPr="00BA0058">
        <w:rPr>
          <w:rFonts w:cs="Times New Roman"/>
          <w:szCs w:val="28"/>
          <w:vertAlign w:val="subscript"/>
          <w:lang w:val="uk-UA" w:eastAsia="uk-UA"/>
        </w:rPr>
        <w:t xml:space="preserve">, </w:t>
      </w:r>
      <w:r w:rsidRPr="00BA0058">
        <w:rPr>
          <w:rFonts w:cs="Times New Roman"/>
          <w:szCs w:val="28"/>
          <w:lang w:val="uk-UA" w:eastAsia="uk-UA"/>
        </w:rPr>
        <w:t xml:space="preserve">і Ав) і амплітудна (по </w:t>
      </w:r>
      <w:r w:rsidRPr="00BA0058">
        <w:rPr>
          <w:rFonts w:cs="Times New Roman"/>
          <w:i/>
          <w:szCs w:val="28"/>
          <w:lang w:val="uk-UA" w:eastAsia="uk-UA"/>
        </w:rPr>
        <w:t xml:space="preserve">fн </w:t>
      </w:r>
      <w:r w:rsidRPr="00BA0058">
        <w:rPr>
          <w:rFonts w:cs="Times New Roman"/>
          <w:szCs w:val="28"/>
          <w:lang w:val="uk-UA" w:eastAsia="uk-UA"/>
        </w:rPr>
        <w:t xml:space="preserve">і </w:t>
      </w:r>
      <w:r w:rsidRPr="00BA0058">
        <w:rPr>
          <w:rFonts w:cs="Times New Roman"/>
          <w:i/>
          <w:szCs w:val="28"/>
          <w:lang w:val="uk-UA" w:eastAsia="uk-UA"/>
        </w:rPr>
        <w:t>fн/</w:t>
      </w:r>
      <w:r w:rsidRPr="00BA0058">
        <w:rPr>
          <w:rFonts w:cs="Times New Roman"/>
          <w:szCs w:val="28"/>
          <w:lang w:val="uk-UA" w:eastAsia="uk-UA"/>
        </w:rPr>
        <w:t xml:space="preserve">)  оцінка сигналу. Зміни прогнозних параметрів при виникненні небезпечної ситуації: збільшення значення Ав та зменшення  </w:t>
      </w:r>
      <w:r w:rsidRPr="00BA0058">
        <w:rPr>
          <w:rFonts w:cs="Times New Roman"/>
          <w:i/>
          <w:szCs w:val="28"/>
          <w:lang w:val="uk-UA" w:eastAsia="uk-UA"/>
        </w:rPr>
        <w:t>fн</w:t>
      </w:r>
      <w:r w:rsidRPr="00BA0058">
        <w:rPr>
          <w:rFonts w:cs="Times New Roman"/>
          <w:szCs w:val="28"/>
          <w:vertAlign w:val="subscript"/>
          <w:lang w:val="uk-UA" w:eastAsia="uk-UA"/>
        </w:rPr>
        <w:t xml:space="preserve">,  </w:t>
      </w:r>
      <w:r w:rsidRPr="00BA0058">
        <w:rPr>
          <w:rFonts w:cs="Times New Roman"/>
          <w:i/>
          <w:szCs w:val="28"/>
          <w:lang w:val="uk-UA" w:eastAsia="uk-UA"/>
        </w:rPr>
        <w:t xml:space="preserve">fн/ </w:t>
      </w:r>
      <w:r w:rsidRPr="00BA0058">
        <w:rPr>
          <w:rFonts w:cs="Times New Roman"/>
          <w:szCs w:val="28"/>
          <w:lang w:val="uk-UA" w:eastAsia="uk-UA"/>
        </w:rPr>
        <w:t xml:space="preserve">і Ан. Ці закономірності покладені в основу автоматизованого контролю викидонебезпеки за параметрами акустичного сигналу. </w:t>
      </w:r>
    </w:p>
    <w:p w:rsidR="00DA09B6" w:rsidRPr="00904625" w:rsidRDefault="00DA09B6" w:rsidP="00B614F1">
      <w:pPr>
        <w:ind w:firstLine="900"/>
        <w:rPr>
          <w:rFonts w:cs="Times New Roman"/>
          <w:szCs w:val="28"/>
          <w:lang w:val="uk-UA" w:eastAsia="uk-UA"/>
        </w:rPr>
      </w:pPr>
      <w:r w:rsidRPr="00BA0058">
        <w:rPr>
          <w:rFonts w:cs="Times New Roman"/>
          <w:szCs w:val="28"/>
          <w:lang w:val="uk-UA" w:eastAsia="uk-UA"/>
        </w:rPr>
        <w:t xml:space="preserve">Найпростішим та найпоширенішим методом прогнозування являється метод оснований на розрахунку сердньодобового значення акустичної емісії. </w:t>
      </w:r>
      <w:r w:rsidRPr="00BA0058">
        <w:rPr>
          <w:rFonts w:cs="Times New Roman"/>
          <w:szCs w:val="28"/>
          <w:lang w:val="uk-UA" w:eastAsia="uk-UA"/>
        </w:rPr>
        <w:lastRenderedPageBreak/>
        <w:t xml:space="preserve">Даний метод використовується на більшості державних шахт України. Головною перевагою являється простота цього методу в розрахунку та використанні. Основна суть в тому, що розраховується середньодове значення акустічної емісії, якщо значення на наступний день перевищує значення за попередній на 20 % то приймається прогноз «Небезпечно». Головним недоліком цього методу </w:t>
      </w:r>
      <w:r w:rsidR="006E4A24" w:rsidRPr="00BA0058">
        <w:rPr>
          <w:rFonts w:cs="Times New Roman"/>
          <w:szCs w:val="28"/>
          <w:lang w:val="uk-UA" w:eastAsia="uk-UA"/>
        </w:rPr>
        <w:t xml:space="preserve">є невисока точність прогнозу та значні інтервали зміни прогнозу. </w:t>
      </w:r>
      <w:r w:rsidR="00D64BEB" w:rsidRPr="00904625">
        <w:rPr>
          <w:rFonts w:cs="Times New Roman"/>
          <w:szCs w:val="28"/>
          <w:lang w:val="uk-UA" w:eastAsia="uk-UA"/>
        </w:rPr>
        <w:t>[7]</w:t>
      </w:r>
    </w:p>
    <w:p w:rsidR="00092EF8" w:rsidRPr="00BA0058" w:rsidRDefault="00092EF8" w:rsidP="00B614F1">
      <w:pPr>
        <w:ind w:firstLine="720"/>
        <w:rPr>
          <w:rFonts w:cs="Times New Roman"/>
          <w:szCs w:val="28"/>
          <w:lang w:val="uk-UA"/>
        </w:rPr>
      </w:pPr>
      <w:r w:rsidRPr="00BA0058">
        <w:rPr>
          <w:rFonts w:cs="Times New Roman"/>
          <w:szCs w:val="28"/>
          <w:lang w:val="uk-UA"/>
        </w:rPr>
        <w:t>Запропонований в даній роботі метод прогнозу викидонебезпеки</w:t>
      </w:r>
      <w:r w:rsidRPr="00BA0058">
        <w:rPr>
          <w:rFonts w:cs="Times New Roman"/>
          <w:vanish/>
          <w:szCs w:val="28"/>
          <w:lang w:val="uk-UA"/>
        </w:rPr>
        <w:t>|</w:t>
      </w:r>
      <w:r w:rsidRPr="00BA0058">
        <w:rPr>
          <w:rFonts w:cs="Times New Roman"/>
          <w:szCs w:val="28"/>
          <w:lang w:val="uk-UA"/>
        </w:rPr>
        <w:t xml:space="preserve"> вугільного пласта по АЕ ґрунтується на безперервних спостереженнях за зміною сейсмоакустичної</w:t>
      </w:r>
      <w:r w:rsidRPr="00BA0058">
        <w:rPr>
          <w:rFonts w:cs="Times New Roman"/>
          <w:vanish/>
          <w:szCs w:val="28"/>
          <w:lang w:val="uk-UA"/>
        </w:rPr>
        <w:t>|</w:t>
      </w:r>
      <w:r w:rsidRPr="00BA0058">
        <w:rPr>
          <w:rFonts w:cs="Times New Roman"/>
          <w:szCs w:val="28"/>
          <w:lang w:val="uk-UA"/>
        </w:rPr>
        <w:t xml:space="preserve"> активності пласта і вміщаючих порід під впливом перерозподілу напруги</w:t>
      </w:r>
      <w:r w:rsidRPr="00BA0058">
        <w:rPr>
          <w:rFonts w:cs="Times New Roman"/>
          <w:vanish/>
          <w:szCs w:val="28"/>
          <w:lang w:val="uk-UA"/>
        </w:rPr>
        <w:t>|напруження|</w:t>
      </w:r>
      <w:r w:rsidRPr="00BA0058">
        <w:rPr>
          <w:rFonts w:cs="Times New Roman"/>
          <w:szCs w:val="28"/>
          <w:lang w:val="uk-UA"/>
        </w:rPr>
        <w:t xml:space="preserve"> у вугільному масиві.</w:t>
      </w:r>
    </w:p>
    <w:p w:rsidR="00092EF8" w:rsidRPr="00BA0058" w:rsidRDefault="00092EF8" w:rsidP="00B614F1">
      <w:pPr>
        <w:ind w:firstLine="720"/>
        <w:rPr>
          <w:rFonts w:cs="Times New Roman"/>
          <w:szCs w:val="28"/>
          <w:lang w:val="uk-UA" w:eastAsia="uk-UA"/>
        </w:rPr>
      </w:pPr>
      <w:r w:rsidRPr="00BA0058">
        <w:rPr>
          <w:rFonts w:cs="Times New Roman"/>
          <w:szCs w:val="28"/>
          <w:lang w:val="uk-UA" w:eastAsia="uk-UA"/>
        </w:rPr>
        <w:t xml:space="preserve">Інформативною ознакою при прогнозі викидонебезпечних зон по АЕ є активність </w:t>
      </w:r>
      <w:r w:rsidRPr="00BA0058">
        <w:rPr>
          <w:rFonts w:cs="Times New Roman"/>
          <w:position w:val="-14"/>
          <w:szCs w:val="28"/>
          <w:lang w:val="uk-UA" w:eastAsia="uk-UA"/>
        </w:rPr>
        <w:object w:dxaOrig="360" w:dyaOrig="39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226" type="#_x0000_t75" style="width:18pt;height:19.8pt" o:ole="">
            <v:imagedata r:id="rId9" o:title=""/>
          </v:shape>
          <o:OLEObject Type="Embed" ProgID="Equation.3" ShapeID="_x0000_i1226" DrawAspect="Content" ObjectID="_1637714571" r:id="rId10"/>
        </w:object>
      </w:r>
      <w:r w:rsidRPr="00BA0058">
        <w:rPr>
          <w:rFonts w:cs="Times New Roman"/>
          <w:szCs w:val="28"/>
          <w:lang w:val="uk-UA" w:eastAsia="uk-UA"/>
        </w:rPr>
        <w:t xml:space="preserve"> визначувана кількістю імпульсів, зареєстрованих ЗУА за прийнятий інтервал часу. Мінімальний інтервал часу для визначення активності прийнятий рівним 10 хв. На основі десятихвилинної активності </w:t>
      </w:r>
      <w:r w:rsidRPr="00BA0058">
        <w:rPr>
          <w:rFonts w:cs="Times New Roman"/>
          <w:position w:val="-14"/>
          <w:szCs w:val="28"/>
          <w:lang w:eastAsia="ru-RU"/>
        </w:rPr>
        <w:object w:dxaOrig="360" w:dyaOrig="396">
          <v:shape id="_x0000_i1227" type="#_x0000_t75" style="width:18pt;height:19.8pt" o:ole="">
            <v:imagedata r:id="rId11" o:title=""/>
          </v:shape>
          <o:OLEObject Type="Embed" ProgID="Equation.3" ShapeID="_x0000_i1227" DrawAspect="Content" ObjectID="_1637714572" r:id="rId12"/>
        </w:object>
      </w:r>
      <w:r w:rsidRPr="00BA0058">
        <w:rPr>
          <w:rFonts w:cs="Times New Roman"/>
          <w:szCs w:val="28"/>
        </w:rPr>
        <w:t>,</w:t>
      </w:r>
      <w:r w:rsidRPr="00BA0058">
        <w:rPr>
          <w:rFonts w:cs="Times New Roman"/>
          <w:szCs w:val="28"/>
          <w:vertAlign w:val="subscript"/>
        </w:rPr>
        <w:t>10</w:t>
      </w:r>
      <w:r w:rsidRPr="00BA0058">
        <w:rPr>
          <w:rFonts w:cs="Times New Roman"/>
          <w:szCs w:val="28"/>
        </w:rPr>
        <w:t xml:space="preserve"> </w:t>
      </w:r>
      <w:r w:rsidRPr="00BA0058">
        <w:rPr>
          <w:rFonts w:cs="Times New Roman"/>
          <w:szCs w:val="28"/>
          <w:lang w:val="uk-UA" w:eastAsia="uk-UA"/>
        </w:rPr>
        <w:t xml:space="preserve">розраховуються похідні значення активності АЕ на годинному інтервалі </w:t>
      </w:r>
      <w:r w:rsidRPr="00BA0058">
        <w:rPr>
          <w:rFonts w:cs="Times New Roman"/>
          <w:i/>
          <w:position w:val="-14"/>
          <w:szCs w:val="28"/>
          <w:lang w:val="uk-UA" w:eastAsia="uk-UA"/>
        </w:rPr>
        <w:object w:dxaOrig="360" w:dyaOrig="396">
          <v:shape id="_x0000_i1228" type="#_x0000_t75" style="width:18pt;height:19.8pt" o:ole="">
            <v:imagedata r:id="rId9" o:title=""/>
          </v:shape>
          <o:OLEObject Type="Embed" ProgID="Equation.3" ShapeID="_x0000_i1228" DrawAspect="Content" ObjectID="_1637714573" r:id="rId13"/>
        </w:object>
      </w:r>
      <w:r w:rsidRPr="00BA0058">
        <w:rPr>
          <w:rFonts w:cs="Times New Roman"/>
          <w:i/>
          <w:szCs w:val="28"/>
          <w:lang w:val="uk-UA" w:eastAsia="uk-UA"/>
        </w:rPr>
        <w:t>,год</w:t>
      </w:r>
      <w:r w:rsidRPr="00BA0058">
        <w:rPr>
          <w:rFonts w:cs="Times New Roman"/>
          <w:szCs w:val="28"/>
          <w:lang w:val="uk-UA" w:eastAsia="uk-UA"/>
        </w:rPr>
        <w:t>.</w:t>
      </w:r>
    </w:p>
    <w:p w:rsidR="00092EF8" w:rsidRPr="00BA0058" w:rsidRDefault="00092EF8" w:rsidP="00B614F1">
      <w:pPr>
        <w:ind w:firstLine="720"/>
        <w:rPr>
          <w:rFonts w:cs="Times New Roman"/>
          <w:szCs w:val="28"/>
          <w:lang w:val="uk-UA" w:eastAsia="ru-RU"/>
        </w:rPr>
      </w:pPr>
      <w:r w:rsidRPr="00BA0058">
        <w:rPr>
          <w:rFonts w:cs="Times New Roman"/>
          <w:szCs w:val="28"/>
          <w:lang w:val="uk-UA"/>
        </w:rPr>
        <w:t>Для прогнозу небезпечних зон розраховують середні значення активності   на опорному інтервалі усереднювання по формулі:</w:t>
      </w:r>
    </w:p>
    <w:p w:rsidR="00092EF8" w:rsidRPr="00BA0058" w:rsidRDefault="00092EF8" w:rsidP="00B614F1">
      <w:pPr>
        <w:ind w:firstLine="720"/>
        <w:rPr>
          <w:rFonts w:cs="Times New Roman"/>
          <w:szCs w:val="28"/>
          <w:lang w:val="uk-UA"/>
        </w:rPr>
      </w:pPr>
    </w:p>
    <w:p w:rsidR="00092EF8" w:rsidRPr="00BA0058" w:rsidRDefault="00092EF8" w:rsidP="00B614F1">
      <w:pPr>
        <w:rPr>
          <w:rFonts w:cs="Times New Roman"/>
          <w:szCs w:val="28"/>
          <w:lang w:val="uk-UA"/>
        </w:rPr>
      </w:pPr>
      <w:r w:rsidRPr="00BA0058">
        <w:rPr>
          <w:rFonts w:cs="Times New Roman"/>
          <w:szCs w:val="28"/>
        </w:rPr>
        <w:t xml:space="preserve">                               </w:t>
      </w:r>
      <w:r w:rsidRPr="00BA0058">
        <w:rPr>
          <w:rFonts w:cs="Times New Roman"/>
          <w:position w:val="-32"/>
          <w:szCs w:val="28"/>
          <w:lang w:val="uk-UA" w:eastAsia="ru-RU"/>
        </w:rPr>
        <w:object w:dxaOrig="1584" w:dyaOrig="780">
          <v:shape id="_x0000_i1229" type="#_x0000_t75" style="width:79.2pt;height:39pt" o:ole="">
            <v:imagedata r:id="rId14" o:title=""/>
          </v:shape>
          <o:OLEObject Type="Embed" ProgID="Equation.3" ShapeID="_x0000_i1229" DrawAspect="Content" ObjectID="_1637714574" r:id="rId15"/>
        </w:object>
      </w:r>
      <w:r w:rsidRPr="00BA0058">
        <w:rPr>
          <w:rFonts w:cs="Times New Roman"/>
          <w:szCs w:val="28"/>
          <w:lang w:val="uk-UA"/>
        </w:rPr>
        <w:t xml:space="preserve">,                                    </w:t>
      </w:r>
      <w:r w:rsidRPr="00BA0058">
        <w:rPr>
          <w:rFonts w:cs="Times New Roman"/>
          <w:szCs w:val="28"/>
        </w:rPr>
        <w:t xml:space="preserve">             </w:t>
      </w:r>
      <w:r w:rsidRPr="00BA0058">
        <w:rPr>
          <w:rFonts w:cs="Times New Roman"/>
          <w:szCs w:val="28"/>
          <w:lang w:val="uk-UA"/>
        </w:rPr>
        <w:t xml:space="preserve">            (1.</w:t>
      </w:r>
      <w:r w:rsidRPr="00BA0058">
        <w:rPr>
          <w:rFonts w:cs="Times New Roman"/>
          <w:szCs w:val="28"/>
        </w:rPr>
        <w:t>1</w:t>
      </w:r>
      <w:r w:rsidRPr="00BA0058">
        <w:rPr>
          <w:rFonts w:cs="Times New Roman"/>
          <w:szCs w:val="28"/>
          <w:lang w:val="uk-UA"/>
        </w:rPr>
        <w:t>)</w:t>
      </w:r>
    </w:p>
    <w:p w:rsidR="00092EF8" w:rsidRPr="00BA0058" w:rsidRDefault="00092EF8" w:rsidP="00B614F1">
      <w:pPr>
        <w:rPr>
          <w:rFonts w:cs="Times New Roman"/>
          <w:szCs w:val="28"/>
          <w:lang w:val="uk-UA"/>
        </w:rPr>
      </w:pPr>
    </w:p>
    <w:p w:rsidR="00092EF8" w:rsidRPr="00BA0058" w:rsidRDefault="00092EF8" w:rsidP="00B614F1">
      <w:pPr>
        <w:rPr>
          <w:rFonts w:cs="Times New Roman"/>
          <w:szCs w:val="28"/>
          <w:lang w:val="uk-UA" w:eastAsia="uk-UA"/>
        </w:rPr>
      </w:pPr>
      <w:r w:rsidRPr="00BA0058">
        <w:rPr>
          <w:rFonts w:cs="Times New Roman"/>
          <w:szCs w:val="28"/>
          <w:lang w:val="uk-UA"/>
        </w:rPr>
        <w:t xml:space="preserve">  </w:t>
      </w:r>
      <w:r w:rsidRPr="00BA0058">
        <w:rPr>
          <w:rFonts w:cs="Times New Roman"/>
          <w:szCs w:val="28"/>
          <w:lang w:val="uk-UA" w:eastAsia="uk-UA"/>
        </w:rPr>
        <w:t xml:space="preserve">де  </w:t>
      </w:r>
      <w:r w:rsidRPr="00BA0058">
        <w:rPr>
          <w:rFonts w:cs="Times New Roman"/>
          <w:i/>
          <w:szCs w:val="28"/>
          <w:lang w:val="uk-UA" w:eastAsia="uk-UA"/>
        </w:rPr>
        <w:t>m</w:t>
      </w:r>
      <w:r w:rsidRPr="00BA0058">
        <w:rPr>
          <w:rFonts w:cs="Times New Roman"/>
          <w:i/>
          <w:szCs w:val="28"/>
          <w:vertAlign w:val="subscript"/>
          <w:lang w:val="uk-UA" w:eastAsia="uk-UA"/>
        </w:rPr>
        <w:t>і</w:t>
      </w:r>
      <w:r w:rsidRPr="00BA0058">
        <w:rPr>
          <w:rFonts w:cs="Times New Roman"/>
          <w:szCs w:val="28"/>
          <w:vertAlign w:val="subscript"/>
          <w:lang w:val="uk-UA" w:eastAsia="uk-UA"/>
        </w:rPr>
        <w:t xml:space="preserve"> </w:t>
      </w:r>
      <w:r w:rsidRPr="00BA0058">
        <w:rPr>
          <w:rFonts w:cs="Times New Roman"/>
          <w:szCs w:val="28"/>
          <w:lang w:val="uk-UA" w:eastAsia="uk-UA"/>
        </w:rPr>
        <w:t xml:space="preserve"> -  опорний інтервал осереднювання, рівний об'єму вибірки з прийнятих до врахування активностей АЕ;</w:t>
      </w:r>
    </w:p>
    <w:p w:rsidR="00092EF8" w:rsidRPr="00D64BEB" w:rsidRDefault="00092EF8" w:rsidP="00B614F1">
      <w:pPr>
        <w:rPr>
          <w:rFonts w:cs="Times New Roman"/>
          <w:szCs w:val="28"/>
          <w:lang w:eastAsia="ru-RU"/>
        </w:rPr>
      </w:pPr>
      <w:r w:rsidRPr="00BA0058">
        <w:rPr>
          <w:rFonts w:cs="Times New Roman"/>
          <w:szCs w:val="28"/>
          <w:lang w:val="uk-UA"/>
        </w:rPr>
        <w:t xml:space="preserve">  </w:t>
      </w:r>
      <w:r w:rsidRPr="00BA0058">
        <w:rPr>
          <w:rFonts w:cs="Times New Roman"/>
          <w:position w:val="-14"/>
          <w:szCs w:val="28"/>
          <w:lang w:val="uk-UA" w:eastAsia="ru-RU"/>
        </w:rPr>
        <w:object w:dxaOrig="360" w:dyaOrig="396">
          <v:shape id="_x0000_i1230" type="#_x0000_t75" style="width:18pt;height:19.8pt" o:ole="">
            <v:imagedata r:id="rId9" o:title=""/>
          </v:shape>
          <o:OLEObject Type="Embed" ProgID="Equation.3" ShapeID="_x0000_i1230" DrawAspect="Content" ObjectID="_1637714575" r:id="rId16"/>
        </w:object>
      </w:r>
      <w:r w:rsidRPr="00BA0058">
        <w:rPr>
          <w:rFonts w:cs="Times New Roman"/>
          <w:szCs w:val="28"/>
          <w:lang w:val="uk-UA"/>
        </w:rPr>
        <w:t xml:space="preserve"> - значення активності АЕ за прийняті інтервали часу </w:t>
      </w:r>
      <w:r w:rsidRPr="00BA0058">
        <w:rPr>
          <w:rFonts w:cs="Times New Roman"/>
          <w:i/>
          <w:position w:val="-14"/>
          <w:szCs w:val="28"/>
          <w:lang w:val="uk-UA" w:eastAsia="uk-UA"/>
        </w:rPr>
        <w:object w:dxaOrig="360" w:dyaOrig="396">
          <v:shape id="_x0000_i1231" type="#_x0000_t75" style="width:18pt;height:19.8pt" o:ole="">
            <v:imagedata r:id="rId9" o:title=""/>
          </v:shape>
          <o:OLEObject Type="Embed" ProgID="Equation.3" ShapeID="_x0000_i1231" DrawAspect="Content" ObjectID="_1637714576" r:id="rId17"/>
        </w:object>
      </w:r>
      <w:r w:rsidRPr="00BA0058">
        <w:rPr>
          <w:rFonts w:cs="Times New Roman"/>
          <w:i/>
          <w:szCs w:val="28"/>
          <w:lang w:val="uk-UA" w:eastAsia="uk-UA"/>
        </w:rPr>
        <w:t>,год</w:t>
      </w:r>
      <w:r w:rsidRPr="00BA0058">
        <w:rPr>
          <w:rFonts w:cs="Times New Roman"/>
          <w:i/>
          <w:vanish/>
          <w:szCs w:val="28"/>
          <w:lang w:val="uk-UA"/>
        </w:rPr>
        <w:t>|</w:t>
      </w:r>
      <w:r w:rsidRPr="00BA0058">
        <w:rPr>
          <w:rFonts w:cs="Times New Roman"/>
          <w:szCs w:val="28"/>
          <w:lang w:val="uk-UA"/>
        </w:rPr>
        <w:t xml:space="preserve"> у тому числі і нульові її значення.</w:t>
      </w:r>
      <w:r w:rsidR="00D64BEB" w:rsidRPr="00D64BEB">
        <w:rPr>
          <w:rFonts w:cs="Times New Roman"/>
          <w:szCs w:val="28"/>
        </w:rPr>
        <w:t>[8]</w:t>
      </w:r>
    </w:p>
    <w:p w:rsidR="00092EF8" w:rsidRPr="00BA0058" w:rsidRDefault="00092EF8" w:rsidP="00B614F1">
      <w:pPr>
        <w:ind w:firstLine="720"/>
        <w:rPr>
          <w:rFonts w:cs="Times New Roman"/>
          <w:szCs w:val="28"/>
          <w:lang w:val="uk-UA"/>
        </w:rPr>
      </w:pPr>
      <w:r w:rsidRPr="00BA0058">
        <w:rPr>
          <w:rFonts w:cs="Times New Roman"/>
          <w:szCs w:val="28"/>
          <w:lang w:val="uk-UA"/>
        </w:rPr>
        <w:t>При використанні годинних</w:t>
      </w:r>
      <w:r w:rsidRPr="00BA0058">
        <w:rPr>
          <w:rFonts w:cs="Times New Roman"/>
          <w:vanish/>
          <w:szCs w:val="28"/>
          <w:lang w:val="uk-UA"/>
        </w:rPr>
        <w:t>|годинникових|</w:t>
      </w:r>
      <w:r w:rsidRPr="00BA0058">
        <w:rPr>
          <w:rFonts w:cs="Times New Roman"/>
          <w:szCs w:val="28"/>
          <w:lang w:val="uk-UA"/>
        </w:rPr>
        <w:t xml:space="preserve"> інтервалів часу визначення активності АЕ до розрахунку середньоарифметичної активності набувають значення </w:t>
      </w:r>
      <w:r w:rsidRPr="00BA0058">
        <w:rPr>
          <w:rFonts w:cs="Times New Roman"/>
          <w:szCs w:val="28"/>
          <w:lang w:val="uk-UA"/>
        </w:rPr>
        <w:lastRenderedPageBreak/>
        <w:t>активності, зареєстровані в годину, протягом якої в контрольованому вибої вели роботи по видобутку</w:t>
      </w:r>
      <w:r w:rsidRPr="00BA0058">
        <w:rPr>
          <w:rFonts w:cs="Times New Roman"/>
          <w:vanish/>
          <w:szCs w:val="28"/>
          <w:lang w:val="uk-UA"/>
        </w:rPr>
        <w:t>|видобутку|</w:t>
      </w:r>
      <w:r w:rsidRPr="00BA0058">
        <w:rPr>
          <w:rFonts w:cs="Times New Roman"/>
          <w:szCs w:val="28"/>
          <w:lang w:val="uk-UA"/>
        </w:rPr>
        <w:t xml:space="preserve"> вугілля незалежно від їх тривалості.</w:t>
      </w:r>
    </w:p>
    <w:p w:rsidR="006E4A24" w:rsidRPr="00BA0058" w:rsidRDefault="006E4A24" w:rsidP="00B614F1">
      <w:pPr>
        <w:ind w:firstLine="720"/>
        <w:rPr>
          <w:rFonts w:cs="Times New Roman"/>
          <w:szCs w:val="28"/>
          <w:lang w:val="uk-UA" w:eastAsia="uk-UA"/>
        </w:rPr>
      </w:pPr>
      <w:r w:rsidRPr="00BA0058">
        <w:rPr>
          <w:rFonts w:cs="Times New Roman"/>
          <w:szCs w:val="28"/>
          <w:lang w:val="uk-UA" w:eastAsia="uk-UA"/>
        </w:rPr>
        <w:t xml:space="preserve">В кінці кожної технологічної доби проводять зрушення опорного інтервалу на кількість інтервалів часу </w:t>
      </w:r>
      <w:r w:rsidRPr="00BA0058">
        <w:rPr>
          <w:rFonts w:cs="Times New Roman"/>
          <w:i/>
          <w:szCs w:val="28"/>
          <w:lang w:val="en-US"/>
        </w:rPr>
        <w:t>n</w:t>
      </w:r>
      <w:r w:rsidRPr="00BA0058">
        <w:rPr>
          <w:rFonts w:cs="Times New Roman"/>
          <w:i/>
          <w:szCs w:val="28"/>
          <w:vertAlign w:val="subscript"/>
          <w:lang w:val="en-US"/>
        </w:rPr>
        <w:t>i</w:t>
      </w:r>
      <w:r w:rsidRPr="00BA0058">
        <w:rPr>
          <w:rFonts w:cs="Times New Roman"/>
          <w:szCs w:val="28"/>
          <w:lang w:val="uk-UA" w:eastAsia="uk-UA"/>
        </w:rPr>
        <w:t xml:space="preserve"> визначення активності і розраховують чергове середньоарифметичне значення АЕ по формулі:</w:t>
      </w:r>
    </w:p>
    <w:p w:rsidR="006E4A24" w:rsidRPr="00BA0058" w:rsidRDefault="006E4A24" w:rsidP="00B614F1">
      <w:pPr>
        <w:ind w:firstLine="720"/>
        <w:rPr>
          <w:rFonts w:cs="Times New Roman"/>
          <w:szCs w:val="28"/>
          <w:lang w:val="uk-UA" w:eastAsia="ru-RU"/>
        </w:rPr>
      </w:pPr>
    </w:p>
    <w:p w:rsidR="006E4A24" w:rsidRPr="00BA0058" w:rsidRDefault="006E4A24" w:rsidP="00B614F1">
      <w:pPr>
        <w:rPr>
          <w:rFonts w:cs="Times New Roman"/>
          <w:szCs w:val="28"/>
          <w:lang w:val="uk-UA"/>
        </w:rPr>
      </w:pPr>
      <w:r w:rsidRPr="00BA0058">
        <w:rPr>
          <w:rFonts w:cs="Times New Roman"/>
          <w:szCs w:val="28"/>
          <w:lang w:val="uk-UA"/>
        </w:rPr>
        <w:t xml:space="preserve">                        </w:t>
      </w:r>
      <w:r w:rsidRPr="00BA0058">
        <w:rPr>
          <w:rFonts w:cs="Times New Roman"/>
          <w:position w:val="-38"/>
          <w:szCs w:val="28"/>
          <w:lang w:val="uk-UA" w:eastAsia="ru-RU"/>
        </w:rPr>
        <w:object w:dxaOrig="3756" w:dyaOrig="876">
          <v:shape id="_x0000_i1232" type="#_x0000_t75" style="width:187.8pt;height:43.8pt" o:ole="">
            <v:imagedata r:id="rId18" o:title=""/>
          </v:shape>
          <o:OLEObject Type="Embed" ProgID="Equation.3" ShapeID="_x0000_i1232" DrawAspect="Content" ObjectID="_1637714577" r:id="rId19"/>
        </w:object>
      </w:r>
      <w:r w:rsidRPr="00BA0058">
        <w:rPr>
          <w:rFonts w:cs="Times New Roman"/>
          <w:szCs w:val="28"/>
          <w:lang w:val="uk-UA"/>
        </w:rPr>
        <w:t xml:space="preserve">.                                    (1.2)              </w:t>
      </w:r>
    </w:p>
    <w:p w:rsidR="006E4A24" w:rsidRPr="00BA0058" w:rsidRDefault="006E4A24" w:rsidP="00B614F1">
      <w:pPr>
        <w:ind w:firstLine="720"/>
        <w:rPr>
          <w:rFonts w:cs="Times New Roman"/>
          <w:szCs w:val="28"/>
          <w:lang w:val="uk-UA"/>
        </w:rPr>
      </w:pPr>
    </w:p>
    <w:p w:rsidR="006E4A24" w:rsidRPr="00BA0058" w:rsidRDefault="006E4A24" w:rsidP="00B614F1">
      <w:pPr>
        <w:ind w:firstLine="720"/>
        <w:rPr>
          <w:rFonts w:cs="Times New Roman"/>
          <w:szCs w:val="28"/>
          <w:lang w:val="uk-UA" w:eastAsia="uk-UA"/>
        </w:rPr>
      </w:pPr>
      <w:r w:rsidRPr="00BA0058">
        <w:rPr>
          <w:rFonts w:cs="Times New Roman"/>
          <w:szCs w:val="28"/>
          <w:lang w:val="uk-UA" w:eastAsia="uk-UA"/>
        </w:rPr>
        <w:t xml:space="preserve">При використанні годинних інтервалів часу визначення активності </w:t>
      </w:r>
      <w:r w:rsidRPr="00BA0058">
        <w:rPr>
          <w:rFonts w:cs="Times New Roman"/>
          <w:i/>
          <w:szCs w:val="28"/>
          <w:lang w:val="en-US"/>
        </w:rPr>
        <w:t>n</w:t>
      </w:r>
      <w:r w:rsidRPr="00BA0058">
        <w:rPr>
          <w:rFonts w:cs="Times New Roman"/>
          <w:i/>
          <w:szCs w:val="28"/>
          <w:vertAlign w:val="subscript"/>
          <w:lang w:val="en-US"/>
        </w:rPr>
        <w:t>i</w:t>
      </w:r>
      <w:r w:rsidRPr="00BA0058">
        <w:rPr>
          <w:rFonts w:cs="Times New Roman"/>
          <w:i/>
          <w:szCs w:val="28"/>
          <w:lang w:val="uk-UA" w:eastAsia="uk-UA"/>
        </w:rPr>
        <w:t xml:space="preserve">  </w:t>
      </w:r>
      <w:r w:rsidRPr="00BA0058">
        <w:rPr>
          <w:rFonts w:cs="Times New Roman"/>
          <w:szCs w:val="28"/>
          <w:lang w:val="uk-UA" w:eastAsia="uk-UA"/>
        </w:rPr>
        <w:t>дорівнює числу годин роботи по вугіллю в технологічній добі.</w:t>
      </w:r>
    </w:p>
    <w:p w:rsidR="006E4A24" w:rsidRPr="00D64BEB" w:rsidRDefault="006E4A24" w:rsidP="00B614F1">
      <w:pPr>
        <w:ind w:firstLine="720"/>
        <w:rPr>
          <w:rFonts w:cs="Times New Roman"/>
          <w:szCs w:val="28"/>
          <w:lang w:eastAsia="ru-RU"/>
        </w:rPr>
      </w:pPr>
      <w:r w:rsidRPr="00BA0058">
        <w:rPr>
          <w:rFonts w:cs="Times New Roman"/>
          <w:szCs w:val="28"/>
          <w:lang w:val="uk-UA"/>
        </w:rPr>
        <w:t>Прогноз «небезпечно» видають за правилом «двох точок</w:t>
      </w:r>
      <w:r w:rsidRPr="00BA0058">
        <w:rPr>
          <w:rFonts w:cs="Times New Roman"/>
          <w:vanish/>
          <w:szCs w:val="28"/>
          <w:lang w:val="uk-UA"/>
        </w:rPr>
        <w:t>|точок|</w:t>
      </w:r>
      <w:r w:rsidRPr="00BA0058">
        <w:rPr>
          <w:rFonts w:cs="Times New Roman"/>
          <w:szCs w:val="28"/>
          <w:lang w:val="uk-UA"/>
        </w:rPr>
        <w:t>» або за правилом «критичного перевищення».</w:t>
      </w:r>
      <w:r w:rsidR="00D64BEB" w:rsidRPr="00D64BEB">
        <w:rPr>
          <w:rFonts w:cs="Times New Roman"/>
          <w:szCs w:val="28"/>
        </w:rPr>
        <w:t>[9]</w:t>
      </w:r>
    </w:p>
    <w:p w:rsidR="006E4A24" w:rsidRPr="00BA0058" w:rsidRDefault="006E4A24" w:rsidP="00B614F1">
      <w:pPr>
        <w:ind w:firstLine="720"/>
        <w:rPr>
          <w:rFonts w:cs="Times New Roman"/>
          <w:szCs w:val="28"/>
          <w:lang w:val="uk-UA"/>
        </w:rPr>
      </w:pPr>
      <w:r w:rsidRPr="00BA0058">
        <w:rPr>
          <w:rFonts w:cs="Times New Roman"/>
          <w:szCs w:val="28"/>
          <w:lang w:val="uk-UA"/>
        </w:rPr>
        <w:t>За правилом «двох точок</w:t>
      </w:r>
      <w:r w:rsidRPr="00BA0058">
        <w:rPr>
          <w:rFonts w:cs="Times New Roman"/>
          <w:vanish/>
          <w:szCs w:val="28"/>
          <w:lang w:val="uk-UA"/>
        </w:rPr>
        <w:t>|точок|</w:t>
      </w:r>
      <w:r w:rsidRPr="00BA0058">
        <w:rPr>
          <w:rFonts w:cs="Times New Roman"/>
          <w:szCs w:val="28"/>
          <w:lang w:val="uk-UA"/>
        </w:rPr>
        <w:t>» прогноз «небезпечно» видають при збільшенні значень середньоарифметичної активності АЕ в двох послідовних опорних інтервалах осереднення, що задовольняє умові:</w:t>
      </w:r>
    </w:p>
    <w:p w:rsidR="006E4A24" w:rsidRPr="00BA0058" w:rsidRDefault="006E4A24" w:rsidP="00B614F1">
      <w:pPr>
        <w:ind w:firstLine="720"/>
        <w:rPr>
          <w:rFonts w:cs="Times New Roman"/>
          <w:szCs w:val="28"/>
          <w:lang w:val="uk-UA"/>
        </w:rPr>
      </w:pPr>
    </w:p>
    <w:p w:rsidR="006E4A24" w:rsidRPr="00BA0058" w:rsidRDefault="006E4A24" w:rsidP="00B614F1">
      <w:pPr>
        <w:rPr>
          <w:rFonts w:cs="Times New Roman"/>
          <w:szCs w:val="28"/>
          <w:lang w:val="uk-UA"/>
        </w:rPr>
      </w:pPr>
      <w:r w:rsidRPr="00BA0058">
        <w:rPr>
          <w:rFonts w:cs="Times New Roman"/>
          <w:szCs w:val="28"/>
          <w:lang w:val="uk-UA"/>
        </w:rPr>
        <w:t xml:space="preserve">                             </w:t>
      </w:r>
      <w:r w:rsidRPr="00BA0058">
        <w:rPr>
          <w:rFonts w:cs="Times New Roman"/>
          <w:position w:val="-30"/>
          <w:szCs w:val="28"/>
          <w:lang w:val="uk-UA" w:eastAsia="ru-RU"/>
        </w:rPr>
        <w:object w:dxaOrig="2976" w:dyaOrig="756">
          <v:shape id="_x0000_i1233" type="#_x0000_t75" style="width:148.8pt;height:37.8pt" o:ole="">
            <v:imagedata r:id="rId20" o:title=""/>
          </v:shape>
          <o:OLEObject Type="Embed" ProgID="Equation.3" ShapeID="_x0000_i1233" DrawAspect="Content" ObjectID="_1637714578" r:id="rId21"/>
        </w:object>
      </w:r>
      <w:r w:rsidRPr="00BA0058">
        <w:rPr>
          <w:rFonts w:cs="Times New Roman"/>
          <w:szCs w:val="28"/>
          <w:lang w:val="uk-UA"/>
        </w:rPr>
        <w:t xml:space="preserve">,                                          (1.3)              </w:t>
      </w:r>
    </w:p>
    <w:p w:rsidR="006E4A24" w:rsidRPr="00BA0058" w:rsidRDefault="006E4A24" w:rsidP="00B614F1">
      <w:pPr>
        <w:ind w:firstLine="720"/>
        <w:rPr>
          <w:rFonts w:cs="Times New Roman"/>
          <w:szCs w:val="28"/>
          <w:lang w:val="uk-UA"/>
        </w:rPr>
      </w:pPr>
    </w:p>
    <w:p w:rsidR="006E4A24" w:rsidRPr="00BA0058" w:rsidRDefault="006E4A24" w:rsidP="00B614F1">
      <w:pPr>
        <w:ind w:firstLine="720"/>
        <w:rPr>
          <w:rFonts w:cs="Times New Roman"/>
          <w:szCs w:val="28"/>
          <w:lang w:val="uk-UA"/>
        </w:rPr>
      </w:pPr>
      <w:r w:rsidRPr="00BA0058">
        <w:rPr>
          <w:rFonts w:cs="Times New Roman"/>
          <w:szCs w:val="28"/>
          <w:lang w:val="uk-UA" w:eastAsia="uk-UA"/>
        </w:rPr>
        <w:t xml:space="preserve">де </w:t>
      </w:r>
      <w:r w:rsidRPr="00BA0058">
        <w:rPr>
          <w:rFonts w:cs="Times New Roman"/>
          <w:i/>
          <w:szCs w:val="28"/>
          <w:lang w:val="uk-UA" w:eastAsia="uk-UA"/>
        </w:rPr>
        <w:t>q</w:t>
      </w:r>
      <w:r w:rsidRPr="00BA0058">
        <w:rPr>
          <w:rFonts w:cs="Times New Roman"/>
          <w:i/>
          <w:szCs w:val="28"/>
          <w:vertAlign w:val="subscript"/>
          <w:lang w:val="uk-UA" w:eastAsia="uk-UA"/>
        </w:rPr>
        <w:t>е</w:t>
      </w:r>
      <w:r w:rsidRPr="00BA0058">
        <w:rPr>
          <w:rFonts w:cs="Times New Roman"/>
          <w:szCs w:val="28"/>
          <w:lang w:val="uk-UA" w:eastAsia="uk-UA"/>
        </w:rPr>
        <w:t xml:space="preserve"> = 5%   при         </w:t>
      </w:r>
      <w:r w:rsidRPr="00BA0058">
        <w:rPr>
          <w:rFonts w:cs="Times New Roman"/>
          <w:position w:val="-8"/>
          <w:szCs w:val="28"/>
          <w:lang w:val="uk-UA" w:eastAsia="uk-UA"/>
        </w:rPr>
        <w:object w:dxaOrig="384" w:dyaOrig="396">
          <v:shape id="_x0000_i1234" type="#_x0000_t75" style="width:19.2pt;height:19.8pt" o:ole="">
            <v:imagedata r:id="rId22" o:title=""/>
          </v:shape>
          <o:OLEObject Type="Embed" ProgID="Equation.3" ShapeID="_x0000_i1234" DrawAspect="Content" ObjectID="_1637714579" r:id="rId23"/>
        </w:object>
      </w:r>
      <w:r w:rsidRPr="00BA0058">
        <w:rPr>
          <w:rFonts w:cs="Times New Roman"/>
          <w:szCs w:val="28"/>
          <w:lang w:val="uk-UA" w:eastAsia="uk-UA"/>
        </w:rPr>
        <w:t xml:space="preserve"> </w:t>
      </w:r>
      <w:r w:rsidRPr="00BA0058">
        <w:rPr>
          <w:rFonts w:cs="Times New Roman"/>
          <w:szCs w:val="28"/>
          <w:lang w:val="uk-UA" w:eastAsia="uk-UA"/>
        </w:rPr>
        <w:sym w:font="Symbol" w:char="F0B3"/>
      </w:r>
      <w:r w:rsidRPr="00BA0058">
        <w:rPr>
          <w:rFonts w:cs="Times New Roman"/>
          <w:szCs w:val="28"/>
          <w:lang w:val="uk-UA" w:eastAsia="uk-UA"/>
        </w:rPr>
        <w:t xml:space="preserve"> 10 імп/год;</w:t>
      </w:r>
    </w:p>
    <w:p w:rsidR="006E4A24" w:rsidRPr="00BA0058" w:rsidRDefault="006E4A24" w:rsidP="00B614F1">
      <w:pPr>
        <w:ind w:firstLine="720"/>
        <w:rPr>
          <w:rFonts w:cs="Times New Roman"/>
          <w:szCs w:val="28"/>
          <w:lang w:val="uk-UA"/>
        </w:rPr>
      </w:pPr>
      <w:r w:rsidRPr="00BA0058">
        <w:rPr>
          <w:rFonts w:cs="Times New Roman"/>
          <w:szCs w:val="28"/>
          <w:lang w:val="uk-UA"/>
        </w:rPr>
        <w:t xml:space="preserve">     </w:t>
      </w:r>
      <w:r w:rsidRPr="00BA0058">
        <w:rPr>
          <w:rFonts w:cs="Times New Roman"/>
          <w:i/>
          <w:szCs w:val="28"/>
          <w:lang w:val="uk-UA" w:eastAsia="uk-UA"/>
        </w:rPr>
        <w:t>q</w:t>
      </w:r>
      <w:r w:rsidRPr="00BA0058">
        <w:rPr>
          <w:rFonts w:cs="Times New Roman"/>
          <w:i/>
          <w:szCs w:val="28"/>
          <w:vertAlign w:val="subscript"/>
          <w:lang w:val="uk-UA" w:eastAsia="uk-UA"/>
        </w:rPr>
        <w:t>е</w:t>
      </w:r>
      <w:r w:rsidRPr="00BA0058">
        <w:rPr>
          <w:rFonts w:cs="Times New Roman"/>
          <w:szCs w:val="28"/>
          <w:lang w:val="uk-UA" w:eastAsia="uk-UA"/>
        </w:rPr>
        <w:t xml:space="preserve"> = 10% при    с </w:t>
      </w:r>
      <w:r w:rsidRPr="00BA0058">
        <w:rPr>
          <w:rFonts w:cs="Times New Roman"/>
          <w:szCs w:val="28"/>
          <w:lang w:val="uk-UA" w:eastAsia="uk-UA"/>
        </w:rPr>
        <w:sym w:font="Symbol" w:char="F0A3"/>
      </w:r>
      <w:r w:rsidRPr="00BA0058">
        <w:rPr>
          <w:rFonts w:cs="Times New Roman"/>
          <w:szCs w:val="28"/>
          <w:lang w:val="uk-UA" w:eastAsia="uk-UA"/>
        </w:rPr>
        <w:t xml:space="preserve"> </w:t>
      </w:r>
      <w:r w:rsidRPr="00BA0058">
        <w:rPr>
          <w:rFonts w:cs="Times New Roman"/>
          <w:position w:val="-8"/>
          <w:szCs w:val="28"/>
          <w:lang w:val="uk-UA" w:eastAsia="uk-UA"/>
        </w:rPr>
        <w:object w:dxaOrig="384" w:dyaOrig="396">
          <v:shape id="_x0000_i1235" type="#_x0000_t75" style="width:19.2pt;height:19.8pt" o:ole="">
            <v:imagedata r:id="rId24" o:title=""/>
          </v:shape>
          <o:OLEObject Type="Embed" ProgID="Equation.3" ShapeID="_x0000_i1235" DrawAspect="Content" ObjectID="_1637714580" r:id="rId25"/>
        </w:object>
      </w:r>
      <w:r w:rsidRPr="00BA0058">
        <w:rPr>
          <w:rFonts w:cs="Times New Roman"/>
          <w:szCs w:val="28"/>
          <w:lang w:val="uk-UA" w:eastAsia="uk-UA"/>
        </w:rPr>
        <w:sym w:font="Symbol" w:char="F03C"/>
      </w:r>
      <w:r w:rsidRPr="00BA0058">
        <w:rPr>
          <w:rFonts w:cs="Times New Roman"/>
          <w:szCs w:val="28"/>
          <w:lang w:val="uk-UA" w:eastAsia="uk-UA"/>
        </w:rPr>
        <w:t xml:space="preserve"> 10 імп/год.</w:t>
      </w:r>
    </w:p>
    <w:p w:rsidR="006E4A24" w:rsidRPr="00BA0058" w:rsidRDefault="006E4A24" w:rsidP="00B614F1">
      <w:pPr>
        <w:ind w:firstLine="720"/>
        <w:rPr>
          <w:rFonts w:cs="Times New Roman"/>
          <w:szCs w:val="28"/>
          <w:lang w:val="uk-UA"/>
        </w:rPr>
      </w:pPr>
      <w:r w:rsidRPr="00BA0058">
        <w:rPr>
          <w:rFonts w:cs="Times New Roman"/>
          <w:szCs w:val="28"/>
          <w:lang w:val="uk-UA"/>
        </w:rPr>
        <w:t xml:space="preserve">     С</w:t>
      </w:r>
      <w:r w:rsidRPr="00BA0058">
        <w:rPr>
          <w:rFonts w:cs="Times New Roman"/>
          <w:vanish/>
          <w:szCs w:val="28"/>
          <w:lang w:val="uk-UA"/>
        </w:rPr>
        <w:t>|із|</w:t>
      </w:r>
      <w:r w:rsidRPr="00BA0058">
        <w:rPr>
          <w:rFonts w:cs="Times New Roman"/>
          <w:szCs w:val="28"/>
          <w:lang w:val="uk-UA"/>
        </w:rPr>
        <w:t xml:space="preserve"> – значення середньоарифметичної активності, нижче за яке правило «двох точок</w:t>
      </w:r>
      <w:r w:rsidRPr="00BA0058">
        <w:rPr>
          <w:rFonts w:cs="Times New Roman"/>
          <w:vanish/>
          <w:szCs w:val="28"/>
          <w:lang w:val="uk-UA"/>
        </w:rPr>
        <w:t>|точок|</w:t>
      </w:r>
      <w:r w:rsidRPr="00BA0058">
        <w:rPr>
          <w:rFonts w:cs="Times New Roman"/>
          <w:szCs w:val="28"/>
          <w:lang w:val="uk-UA"/>
        </w:rPr>
        <w:t>» не діє (у загальному</w:t>
      </w:r>
      <w:r w:rsidRPr="00BA0058">
        <w:rPr>
          <w:rFonts w:cs="Times New Roman"/>
          <w:vanish/>
          <w:szCs w:val="28"/>
          <w:lang w:val="uk-UA"/>
        </w:rPr>
        <w:t>|спільному|</w:t>
      </w:r>
      <w:r w:rsidRPr="00BA0058">
        <w:rPr>
          <w:rFonts w:cs="Times New Roman"/>
          <w:szCs w:val="28"/>
          <w:lang w:val="uk-UA"/>
        </w:rPr>
        <w:t xml:space="preserve"> випадку </w:t>
      </w:r>
      <w:r w:rsidRPr="00BA0058">
        <w:rPr>
          <w:rFonts w:cs="Times New Roman"/>
          <w:vanish/>
          <w:szCs w:val="28"/>
          <w:lang w:val="uk-UA"/>
        </w:rPr>
        <w:t>|із|</w:t>
      </w:r>
      <w:r w:rsidRPr="00BA0058">
        <w:rPr>
          <w:rFonts w:cs="Times New Roman"/>
          <w:szCs w:val="28"/>
          <w:lang w:val="uk-UA"/>
        </w:rPr>
        <w:t>С= 2 імп/год).</w:t>
      </w:r>
    </w:p>
    <w:p w:rsidR="006E4A24" w:rsidRPr="00BA0058" w:rsidRDefault="006E4A24" w:rsidP="00B614F1">
      <w:pPr>
        <w:ind w:firstLine="720"/>
        <w:rPr>
          <w:rFonts w:cs="Times New Roman"/>
          <w:szCs w:val="28"/>
          <w:lang w:val="uk-UA"/>
        </w:rPr>
      </w:pPr>
      <w:r w:rsidRPr="00BA0058">
        <w:rPr>
          <w:rFonts w:cs="Times New Roman"/>
          <w:szCs w:val="28"/>
          <w:lang w:val="uk-UA"/>
        </w:rPr>
        <w:t xml:space="preserve">За правилом «критичного перевищення» прогноз «небезпечно» видають, якщо сума імпульсів в межах інтервалу часу визначення активності </w:t>
      </w:r>
      <w:r w:rsidRPr="00BA0058">
        <w:rPr>
          <w:rFonts w:cs="Times New Roman"/>
          <w:i/>
          <w:vanish/>
          <w:szCs w:val="28"/>
          <w:lang w:val="uk-UA"/>
        </w:rPr>
        <w:t>|</w:t>
      </w:r>
      <w:r w:rsidRPr="00BA0058">
        <w:rPr>
          <w:rFonts w:cs="Times New Roman"/>
          <w:i/>
          <w:position w:val="-14"/>
          <w:szCs w:val="28"/>
          <w:lang w:val="uk-UA" w:eastAsia="uk-UA"/>
        </w:rPr>
        <w:object w:dxaOrig="360" w:dyaOrig="396">
          <v:shape id="_x0000_i1236" type="#_x0000_t75" style="width:18pt;height:19.8pt" o:ole="">
            <v:imagedata r:id="rId9" o:title=""/>
          </v:shape>
          <o:OLEObject Type="Embed" ProgID="Equation.3" ShapeID="_x0000_i1236" DrawAspect="Content" ObjectID="_1637714581" r:id="rId26"/>
        </w:object>
      </w:r>
      <w:r w:rsidRPr="00BA0058">
        <w:rPr>
          <w:rFonts w:cs="Times New Roman"/>
          <w:i/>
          <w:szCs w:val="28"/>
          <w:lang w:val="uk-UA" w:eastAsia="uk-UA"/>
        </w:rPr>
        <w:t>,год</w:t>
      </w:r>
      <w:r w:rsidRPr="00BA0058">
        <w:rPr>
          <w:rFonts w:cs="Times New Roman"/>
          <w:i/>
          <w:vanish/>
          <w:szCs w:val="28"/>
          <w:lang w:val="uk-UA"/>
        </w:rPr>
        <w:t>|</w:t>
      </w:r>
      <w:r w:rsidRPr="00BA0058">
        <w:rPr>
          <w:rFonts w:cs="Times New Roman"/>
          <w:i/>
          <w:szCs w:val="28"/>
          <w:lang w:val="uk-UA"/>
        </w:rPr>
        <w:t>,</w:t>
      </w:r>
      <w:r w:rsidRPr="00BA0058">
        <w:rPr>
          <w:rFonts w:cs="Times New Roman"/>
          <w:szCs w:val="28"/>
          <w:lang w:val="uk-UA"/>
        </w:rPr>
        <w:t xml:space="preserve">  досягне критичного значення, визначуваного по формулі:</w:t>
      </w:r>
    </w:p>
    <w:p w:rsidR="006E4A24" w:rsidRPr="00BA0058" w:rsidRDefault="006E4A24" w:rsidP="00B614F1">
      <w:pPr>
        <w:ind w:firstLine="720"/>
        <w:rPr>
          <w:rFonts w:cs="Times New Roman"/>
          <w:szCs w:val="28"/>
          <w:lang w:val="uk-UA"/>
        </w:rPr>
      </w:pPr>
    </w:p>
    <w:p w:rsidR="006E4A24" w:rsidRPr="00BA0058" w:rsidRDefault="006E4A24" w:rsidP="00B614F1">
      <w:pPr>
        <w:rPr>
          <w:rFonts w:cs="Times New Roman"/>
          <w:szCs w:val="28"/>
          <w:lang w:val="uk-UA"/>
        </w:rPr>
      </w:pPr>
      <w:r w:rsidRPr="00BA0058">
        <w:rPr>
          <w:rFonts w:cs="Times New Roman"/>
          <w:szCs w:val="28"/>
          <w:lang w:val="uk-UA"/>
        </w:rPr>
        <w:lastRenderedPageBreak/>
        <w:t xml:space="preserve">                              </w:t>
      </w:r>
      <w:r w:rsidRPr="00BA0058">
        <w:rPr>
          <w:rFonts w:cs="Times New Roman"/>
          <w:position w:val="-40"/>
          <w:szCs w:val="28"/>
          <w:lang w:val="uk-UA" w:eastAsia="ru-RU"/>
        </w:rPr>
        <w:object w:dxaOrig="2916" w:dyaOrig="924">
          <v:shape id="_x0000_i1237" type="#_x0000_t75" style="width:145.8pt;height:46.2pt" o:ole="">
            <v:imagedata r:id="rId27" o:title=""/>
          </v:shape>
          <o:OLEObject Type="Embed" ProgID="Equation.3" ShapeID="_x0000_i1237" DrawAspect="Content" ObjectID="_1637714582" r:id="rId28"/>
        </w:object>
      </w:r>
      <w:r w:rsidRPr="00BA0058">
        <w:rPr>
          <w:rFonts w:cs="Times New Roman"/>
          <w:szCs w:val="28"/>
          <w:lang w:val="uk-UA"/>
        </w:rPr>
        <w:t>,                                         (1.4)</w:t>
      </w:r>
    </w:p>
    <w:p w:rsidR="006E4A24" w:rsidRPr="00BA0058" w:rsidRDefault="006E4A24" w:rsidP="00B614F1">
      <w:pPr>
        <w:ind w:firstLine="720"/>
        <w:rPr>
          <w:rFonts w:cs="Times New Roman"/>
          <w:szCs w:val="28"/>
          <w:lang w:val="uk-UA"/>
        </w:rPr>
      </w:pPr>
      <w:r w:rsidRPr="00BA0058">
        <w:rPr>
          <w:rFonts w:cs="Times New Roman"/>
          <w:szCs w:val="28"/>
          <w:lang w:val="uk-UA"/>
        </w:rPr>
        <w:tab/>
      </w:r>
    </w:p>
    <w:p w:rsidR="006E4A24" w:rsidRPr="00BA0058" w:rsidRDefault="006E4A24" w:rsidP="00B614F1">
      <w:pPr>
        <w:ind w:firstLine="720"/>
        <w:rPr>
          <w:rFonts w:cs="Times New Roman"/>
          <w:szCs w:val="28"/>
          <w:lang w:val="uk-UA" w:eastAsia="uk-UA"/>
        </w:rPr>
      </w:pPr>
      <w:r w:rsidRPr="00BA0058">
        <w:rPr>
          <w:rFonts w:cs="Times New Roman"/>
          <w:szCs w:val="28"/>
          <w:lang w:val="uk-UA" w:eastAsia="uk-UA"/>
        </w:rPr>
        <w:t xml:space="preserve">де </w:t>
      </w:r>
      <w:r w:rsidRPr="00BA0058">
        <w:rPr>
          <w:rFonts w:cs="Times New Roman"/>
          <w:i/>
          <w:szCs w:val="28"/>
          <w:lang w:val="uk-UA" w:eastAsia="uk-UA"/>
        </w:rPr>
        <w:t>р</w:t>
      </w:r>
      <w:r w:rsidRPr="00BA0058">
        <w:rPr>
          <w:rFonts w:cs="Times New Roman"/>
          <w:i/>
          <w:szCs w:val="28"/>
          <w:vertAlign w:val="subscript"/>
          <w:lang w:val="uk-UA" w:eastAsia="uk-UA"/>
        </w:rPr>
        <w:t>а</w:t>
      </w:r>
      <w:r w:rsidRPr="00BA0058">
        <w:rPr>
          <w:rFonts w:cs="Times New Roman"/>
          <w:i/>
          <w:szCs w:val="28"/>
          <w:lang w:val="uk-UA" w:eastAsia="uk-UA"/>
        </w:rPr>
        <w:t xml:space="preserve"> </w:t>
      </w:r>
      <w:r w:rsidRPr="00BA0058">
        <w:rPr>
          <w:rFonts w:cs="Times New Roman"/>
          <w:szCs w:val="28"/>
          <w:lang w:val="uk-UA" w:eastAsia="uk-UA"/>
        </w:rPr>
        <w:t>– коефіцієнт, залежний від значення середньоарифметичної активності АЕ на опорному інтервалі усереднювання (</w:t>
      </w:r>
      <w:r w:rsidRPr="00BA0058">
        <w:rPr>
          <w:rFonts w:cs="Times New Roman"/>
          <w:position w:val="-6"/>
          <w:szCs w:val="28"/>
          <w:lang w:val="uk-UA" w:eastAsia="uk-UA"/>
        </w:rPr>
        <w:object w:dxaOrig="384" w:dyaOrig="384">
          <v:shape id="_x0000_i1238" type="#_x0000_t75" style="width:19.2pt;height:19.2pt" o:ole="">
            <v:imagedata r:id="rId29" o:title=""/>
          </v:shape>
          <o:OLEObject Type="Embed" ProgID="Equation.3" ShapeID="_x0000_i1238" DrawAspect="Content" ObjectID="_1637714583" r:id="rId30"/>
        </w:object>
      </w:r>
      <w:r w:rsidRPr="00BA0058">
        <w:rPr>
          <w:rFonts w:cs="Times New Roman"/>
          <w:szCs w:val="28"/>
          <w:lang w:val="uk-UA" w:eastAsia="uk-UA"/>
        </w:rPr>
        <w:t xml:space="preserve">); у загальному випадку </w:t>
      </w:r>
      <w:r w:rsidRPr="00BA0058">
        <w:rPr>
          <w:rFonts w:cs="Times New Roman"/>
          <w:i/>
          <w:szCs w:val="28"/>
          <w:lang w:val="uk-UA" w:eastAsia="uk-UA"/>
        </w:rPr>
        <w:t>р</w:t>
      </w:r>
      <w:r w:rsidRPr="00BA0058">
        <w:rPr>
          <w:rFonts w:cs="Times New Roman"/>
          <w:i/>
          <w:szCs w:val="28"/>
          <w:vertAlign w:val="subscript"/>
          <w:lang w:val="uk-UA" w:eastAsia="uk-UA"/>
        </w:rPr>
        <w:t>а</w:t>
      </w:r>
      <w:r w:rsidRPr="00BA0058">
        <w:rPr>
          <w:rFonts w:cs="Times New Roman"/>
          <w:i/>
          <w:szCs w:val="28"/>
          <w:lang w:val="uk-UA" w:eastAsia="uk-UA"/>
        </w:rPr>
        <w:t xml:space="preserve"> </w:t>
      </w:r>
      <w:r w:rsidRPr="00BA0058">
        <w:rPr>
          <w:rFonts w:cs="Times New Roman"/>
          <w:szCs w:val="28"/>
          <w:lang w:val="uk-UA" w:eastAsia="uk-UA"/>
        </w:rPr>
        <w:t xml:space="preserve">= 4 при </w:t>
      </w:r>
      <w:r w:rsidRPr="00BA0058">
        <w:rPr>
          <w:rFonts w:cs="Times New Roman"/>
          <w:position w:val="-6"/>
          <w:szCs w:val="28"/>
          <w:lang w:val="uk-UA" w:eastAsia="uk-UA"/>
        </w:rPr>
        <w:object w:dxaOrig="384" w:dyaOrig="384">
          <v:shape id="_x0000_i1239" type="#_x0000_t75" style="width:19.2pt;height:19.2pt" o:ole="">
            <v:imagedata r:id="rId29" o:title=""/>
          </v:shape>
          <o:OLEObject Type="Embed" ProgID="Equation.3" ShapeID="_x0000_i1239" DrawAspect="Content" ObjectID="_1637714584" r:id="rId31"/>
        </w:object>
      </w:r>
      <w:r w:rsidRPr="00BA0058">
        <w:rPr>
          <w:rFonts w:cs="Times New Roman"/>
          <w:szCs w:val="28"/>
          <w:lang w:val="uk-UA" w:eastAsia="uk-UA"/>
        </w:rPr>
        <w:t xml:space="preserve"> &gt; 3,5 імп/год, </w:t>
      </w:r>
      <w:r w:rsidRPr="00BA0058">
        <w:rPr>
          <w:rFonts w:cs="Times New Roman"/>
          <w:i/>
          <w:szCs w:val="28"/>
          <w:lang w:val="uk-UA" w:eastAsia="uk-UA"/>
        </w:rPr>
        <w:t>р</w:t>
      </w:r>
      <w:r w:rsidRPr="00BA0058">
        <w:rPr>
          <w:rFonts w:cs="Times New Roman"/>
          <w:i/>
          <w:szCs w:val="28"/>
          <w:vertAlign w:val="subscript"/>
          <w:lang w:val="uk-UA" w:eastAsia="uk-UA"/>
        </w:rPr>
        <w:t>а</w:t>
      </w:r>
      <w:r w:rsidRPr="00BA0058">
        <w:rPr>
          <w:rFonts w:cs="Times New Roman"/>
          <w:i/>
          <w:szCs w:val="28"/>
          <w:lang w:val="uk-UA" w:eastAsia="uk-UA"/>
        </w:rPr>
        <w:t xml:space="preserve"> </w:t>
      </w:r>
      <w:r w:rsidRPr="00BA0058">
        <w:rPr>
          <w:rFonts w:cs="Times New Roman"/>
          <w:szCs w:val="28"/>
          <w:lang w:val="uk-UA" w:eastAsia="uk-UA"/>
        </w:rPr>
        <w:t xml:space="preserve">= 4,5 при с </w:t>
      </w:r>
      <w:r w:rsidRPr="00BA0058">
        <w:rPr>
          <w:rFonts w:cs="Times New Roman"/>
          <w:szCs w:val="28"/>
          <w:lang w:val="uk-UA" w:eastAsia="uk-UA"/>
        </w:rPr>
        <w:sym w:font="Symbol" w:char="F03C"/>
      </w:r>
      <w:r w:rsidRPr="00BA0058">
        <w:rPr>
          <w:rFonts w:cs="Times New Roman"/>
          <w:szCs w:val="28"/>
          <w:lang w:val="uk-UA" w:eastAsia="uk-UA"/>
        </w:rPr>
        <w:t xml:space="preserve"> </w:t>
      </w:r>
      <w:r w:rsidRPr="00BA0058">
        <w:rPr>
          <w:rFonts w:cs="Times New Roman"/>
          <w:position w:val="-6"/>
          <w:szCs w:val="28"/>
          <w:lang w:val="uk-UA" w:eastAsia="uk-UA"/>
        </w:rPr>
        <w:object w:dxaOrig="384" w:dyaOrig="384">
          <v:shape id="_x0000_i1240" type="#_x0000_t75" style="width:19.2pt;height:19.2pt" o:ole="">
            <v:imagedata r:id="rId29" o:title=""/>
          </v:shape>
          <o:OLEObject Type="Embed" ProgID="Equation.3" ShapeID="_x0000_i1240" DrawAspect="Content" ObjectID="_1637714585" r:id="rId32"/>
        </w:object>
      </w:r>
      <w:r w:rsidRPr="00BA0058">
        <w:rPr>
          <w:rFonts w:cs="Times New Roman"/>
          <w:szCs w:val="28"/>
          <w:lang w:val="uk-UA" w:eastAsia="uk-UA"/>
        </w:rPr>
        <w:t xml:space="preserve"> </w:t>
      </w:r>
      <w:r w:rsidRPr="00BA0058">
        <w:rPr>
          <w:rFonts w:cs="Times New Roman"/>
          <w:szCs w:val="28"/>
          <w:lang w:val="uk-UA" w:eastAsia="uk-UA"/>
        </w:rPr>
        <w:sym w:font="Symbol" w:char="F0A3"/>
      </w:r>
      <w:r w:rsidRPr="00BA0058">
        <w:rPr>
          <w:rFonts w:cs="Times New Roman"/>
          <w:szCs w:val="28"/>
          <w:lang w:val="uk-UA" w:eastAsia="uk-UA"/>
        </w:rPr>
        <w:t xml:space="preserve"> 3,5 імп/год.</w:t>
      </w:r>
    </w:p>
    <w:p w:rsidR="006E4A24" w:rsidRPr="00D64BEB" w:rsidRDefault="006E4A24" w:rsidP="00B614F1">
      <w:pPr>
        <w:ind w:firstLine="720"/>
        <w:rPr>
          <w:rFonts w:cs="Times New Roman"/>
          <w:szCs w:val="28"/>
          <w:lang w:val="uk-UA" w:eastAsia="ru-RU"/>
        </w:rPr>
      </w:pPr>
      <w:r w:rsidRPr="00BA0058">
        <w:rPr>
          <w:rFonts w:cs="Times New Roman"/>
          <w:szCs w:val="28"/>
          <w:lang w:val="uk-UA"/>
        </w:rPr>
        <w:t>Випадки реєстрації безперервної АЕ або серії імпульсів приймають рівнозначними реєстрації критичного значення.</w:t>
      </w:r>
      <w:r w:rsidR="00D64BEB" w:rsidRPr="00D64BEB">
        <w:rPr>
          <w:rFonts w:cs="Times New Roman"/>
          <w:szCs w:val="28"/>
          <w:lang w:val="uk-UA"/>
        </w:rPr>
        <w:t>[</w:t>
      </w:r>
      <w:r w:rsidR="00D64BEB">
        <w:rPr>
          <w:rFonts w:cs="Times New Roman"/>
          <w:szCs w:val="28"/>
          <w:lang w:val="uk-UA"/>
        </w:rPr>
        <w:t>10</w:t>
      </w:r>
      <w:r w:rsidR="00D64BEB" w:rsidRPr="00D64BEB">
        <w:rPr>
          <w:rFonts w:cs="Times New Roman"/>
          <w:szCs w:val="28"/>
          <w:lang w:val="uk-UA"/>
        </w:rPr>
        <w:t>]</w:t>
      </w:r>
    </w:p>
    <w:p w:rsidR="006E4A24" w:rsidRPr="00BA0058" w:rsidRDefault="006E4A24" w:rsidP="00B614F1">
      <w:pPr>
        <w:ind w:firstLine="720"/>
        <w:rPr>
          <w:rFonts w:cs="Times New Roman"/>
          <w:szCs w:val="28"/>
          <w:lang w:val="uk-UA" w:eastAsia="uk-UA"/>
        </w:rPr>
      </w:pPr>
      <w:r w:rsidRPr="00BA0058">
        <w:rPr>
          <w:rFonts w:cs="Times New Roman"/>
          <w:szCs w:val="28"/>
          <w:lang w:val="uk-UA" w:eastAsia="uk-UA"/>
        </w:rPr>
        <w:t xml:space="preserve">Якщо прогноз «небезпечно» був виданий за правилом «двох крапок», то прогноз «безпечно» видають після зниження двічі підряд середніх значень активності АЕ на величину </w:t>
      </w:r>
      <w:r w:rsidRPr="00BA0058">
        <w:rPr>
          <w:rFonts w:cs="Times New Roman"/>
          <w:i/>
          <w:szCs w:val="28"/>
          <w:lang w:val="uk-UA" w:eastAsia="uk-UA"/>
        </w:rPr>
        <w:t>q</w:t>
      </w:r>
      <w:r w:rsidRPr="00BA0058">
        <w:rPr>
          <w:rFonts w:cs="Times New Roman"/>
          <w:i/>
          <w:szCs w:val="28"/>
          <w:vertAlign w:val="subscript"/>
          <w:lang w:val="uk-UA" w:eastAsia="uk-UA"/>
        </w:rPr>
        <w:t>е</w:t>
      </w:r>
      <w:r w:rsidRPr="00BA0058">
        <w:rPr>
          <w:rFonts w:cs="Times New Roman"/>
          <w:i/>
          <w:szCs w:val="28"/>
          <w:lang w:val="uk-UA" w:eastAsia="uk-UA"/>
        </w:rPr>
        <w:t xml:space="preserve"> </w:t>
      </w:r>
      <w:r w:rsidRPr="00BA0058">
        <w:rPr>
          <w:rFonts w:cs="Times New Roman"/>
          <w:szCs w:val="28"/>
          <w:lang w:val="uk-UA" w:eastAsia="uk-UA"/>
        </w:rPr>
        <w:t>і більш та після посування вибою не менш ніж на 6м після другого зниження. Цю шестиметрову зону вважають за «зону запасу».</w:t>
      </w:r>
    </w:p>
    <w:p w:rsidR="006E4A24" w:rsidRPr="00BA0058" w:rsidRDefault="006E4A24" w:rsidP="00B614F1">
      <w:pPr>
        <w:ind w:firstLine="720"/>
        <w:rPr>
          <w:rFonts w:cs="Times New Roman"/>
          <w:szCs w:val="28"/>
          <w:lang w:val="uk-UA" w:eastAsia="ru-RU"/>
        </w:rPr>
      </w:pPr>
      <w:r w:rsidRPr="00BA0058">
        <w:rPr>
          <w:rFonts w:cs="Times New Roman"/>
          <w:szCs w:val="28"/>
          <w:lang w:val="uk-UA"/>
        </w:rPr>
        <w:t>Якщо прогноз «небезпечно» був виданий за правилом «критичного перевищення», то прогноз «безпечно» видають після</w:t>
      </w:r>
      <w:r w:rsidRPr="00BA0058">
        <w:rPr>
          <w:rFonts w:cs="Times New Roman"/>
          <w:vanish/>
          <w:szCs w:val="28"/>
          <w:lang w:val="uk-UA"/>
        </w:rPr>
        <w:t>|потім|</w:t>
      </w:r>
      <w:r w:rsidRPr="00BA0058">
        <w:rPr>
          <w:rFonts w:cs="Times New Roman"/>
          <w:szCs w:val="28"/>
          <w:lang w:val="uk-UA"/>
        </w:rPr>
        <w:t xml:space="preserve"> зниження годинної</w:t>
      </w:r>
      <w:r w:rsidRPr="00BA0058">
        <w:rPr>
          <w:rFonts w:cs="Times New Roman"/>
          <w:vanish/>
          <w:szCs w:val="28"/>
          <w:lang w:val="uk-UA"/>
        </w:rPr>
        <w:t>|годинникової|</w:t>
      </w:r>
      <w:r w:rsidRPr="00BA0058">
        <w:rPr>
          <w:rFonts w:cs="Times New Roman"/>
          <w:szCs w:val="28"/>
          <w:lang w:val="uk-UA"/>
        </w:rPr>
        <w:t xml:space="preserve"> активності  </w:t>
      </w:r>
      <w:r w:rsidRPr="00BA0058">
        <w:rPr>
          <w:rFonts w:cs="Times New Roman"/>
          <w:position w:val="-14"/>
          <w:szCs w:val="28"/>
          <w:lang w:val="uk-UA" w:eastAsia="uk-UA"/>
        </w:rPr>
        <w:object w:dxaOrig="360" w:dyaOrig="396">
          <v:shape id="_x0000_i1241" type="#_x0000_t75" style="width:18pt;height:19.8pt" o:ole="">
            <v:imagedata r:id="rId9" o:title=""/>
          </v:shape>
          <o:OLEObject Type="Embed" ProgID="Equation.3" ShapeID="_x0000_i1241" DrawAspect="Content" ObjectID="_1637714586" r:id="rId33"/>
        </w:object>
      </w:r>
      <w:r w:rsidRPr="00BA0058">
        <w:rPr>
          <w:rFonts w:cs="Times New Roman"/>
          <w:szCs w:val="28"/>
          <w:lang w:val="uk-UA" w:eastAsia="uk-UA"/>
        </w:rPr>
        <w:t>,</w:t>
      </w:r>
      <w:r w:rsidRPr="00BA0058">
        <w:rPr>
          <w:rFonts w:cs="Times New Roman"/>
          <w:i/>
          <w:szCs w:val="28"/>
          <w:lang w:val="uk-UA" w:eastAsia="uk-UA"/>
        </w:rPr>
        <w:t>год</w:t>
      </w:r>
      <w:r w:rsidRPr="00BA0058">
        <w:rPr>
          <w:rFonts w:cs="Times New Roman"/>
          <w:szCs w:val="28"/>
          <w:lang w:val="uk-UA" w:eastAsia="uk-UA"/>
        </w:rPr>
        <w:t>.</w:t>
      </w:r>
      <w:r w:rsidRPr="00BA0058">
        <w:rPr>
          <w:rFonts w:cs="Times New Roman"/>
          <w:vanish/>
          <w:szCs w:val="28"/>
          <w:lang w:val="uk-UA"/>
        </w:rPr>
        <w:t>|</w:t>
      </w:r>
      <w:r w:rsidRPr="00BA0058">
        <w:rPr>
          <w:rFonts w:cs="Times New Roman"/>
          <w:szCs w:val="28"/>
          <w:lang w:val="uk-UA"/>
        </w:rPr>
        <w:t xml:space="preserve"> нижче за критичну величину   і посування вибою не менш ніж на </w:t>
      </w:r>
      <w:smartTag w:uri="urn:schemas-microsoft-com:office:smarttags" w:element="metricconverter">
        <w:smartTagPr>
          <w:attr w:name="ProductID" w:val="6 м"/>
        </w:smartTagPr>
        <w:r w:rsidRPr="00BA0058">
          <w:rPr>
            <w:rFonts w:cs="Times New Roman"/>
            <w:szCs w:val="28"/>
            <w:lang w:val="uk-UA"/>
          </w:rPr>
          <w:t>6 м</w:t>
        </w:r>
      </w:smartTag>
      <w:r w:rsidRPr="00BA0058">
        <w:rPr>
          <w:rFonts w:cs="Times New Roman"/>
          <w:vanish/>
          <w:szCs w:val="28"/>
          <w:lang w:val="uk-UA"/>
        </w:rPr>
        <w:t>|м-коди|</w:t>
      </w:r>
      <w:r w:rsidRPr="00BA0058">
        <w:rPr>
          <w:rFonts w:cs="Times New Roman"/>
          <w:szCs w:val="28"/>
          <w:lang w:val="uk-UA"/>
        </w:rPr>
        <w:t xml:space="preserve"> в «зоні запасу».</w:t>
      </w:r>
    </w:p>
    <w:p w:rsidR="006E4A24" w:rsidRPr="00BA0058" w:rsidRDefault="006E4A24" w:rsidP="00B614F1">
      <w:pPr>
        <w:ind w:firstLine="720"/>
        <w:rPr>
          <w:rFonts w:cs="Times New Roman"/>
          <w:szCs w:val="28"/>
          <w:lang w:val="uk-UA"/>
        </w:rPr>
      </w:pPr>
      <w:r w:rsidRPr="00BA0058">
        <w:rPr>
          <w:rFonts w:cs="Times New Roman"/>
          <w:szCs w:val="28"/>
          <w:lang w:val="uk-UA"/>
        </w:rPr>
        <w:t>У встановлених</w:t>
      </w:r>
      <w:r w:rsidRPr="00BA0058">
        <w:rPr>
          <w:rFonts w:cs="Times New Roman"/>
          <w:vanish/>
          <w:szCs w:val="28"/>
          <w:lang w:val="uk-UA"/>
        </w:rPr>
        <w:t>|установлених|</w:t>
      </w:r>
      <w:r w:rsidRPr="00BA0058">
        <w:rPr>
          <w:rFonts w:cs="Times New Roman"/>
          <w:szCs w:val="28"/>
          <w:lang w:val="uk-UA"/>
        </w:rPr>
        <w:t xml:space="preserve"> прогнозом небезпечних зонах, у тому числі і в «зонах запасу», роботи в вибої ведуть із застосуванням способу запобігання раптовим викидам вугілля і газу і контролю його ефективності.</w:t>
      </w:r>
    </w:p>
    <w:p w:rsidR="00092EF8" w:rsidRPr="00D64BEB" w:rsidRDefault="006E4A24" w:rsidP="00B614F1">
      <w:pPr>
        <w:pStyle w:val="a3"/>
        <w:ind w:left="0"/>
        <w:rPr>
          <w:rFonts w:cs="Times New Roman"/>
          <w:szCs w:val="28"/>
        </w:rPr>
      </w:pPr>
      <w:r w:rsidRPr="00BA0058">
        <w:rPr>
          <w:rFonts w:cs="Times New Roman"/>
          <w:szCs w:val="28"/>
          <w:lang w:val="uk-UA"/>
        </w:rPr>
        <w:t>Якщо в «зоні запасу» знов</w:t>
      </w:r>
      <w:r w:rsidRPr="00BA0058">
        <w:rPr>
          <w:rFonts w:cs="Times New Roman"/>
          <w:vanish/>
          <w:szCs w:val="28"/>
          <w:lang w:val="uk-UA"/>
        </w:rPr>
        <w:t>|знову|</w:t>
      </w:r>
      <w:r w:rsidRPr="00BA0058">
        <w:rPr>
          <w:rFonts w:cs="Times New Roman"/>
          <w:szCs w:val="28"/>
          <w:lang w:val="uk-UA"/>
        </w:rPr>
        <w:t xml:space="preserve"> буде встановлена</w:t>
      </w:r>
      <w:r w:rsidRPr="00BA0058">
        <w:rPr>
          <w:rFonts w:cs="Times New Roman"/>
          <w:vanish/>
          <w:szCs w:val="28"/>
          <w:lang w:val="uk-UA"/>
        </w:rPr>
        <w:t>|установлена|</w:t>
      </w:r>
      <w:r w:rsidRPr="00BA0058">
        <w:rPr>
          <w:rFonts w:cs="Times New Roman"/>
          <w:szCs w:val="28"/>
          <w:lang w:val="uk-UA"/>
        </w:rPr>
        <w:t xml:space="preserve"> небезпека за правилом «двох точок</w:t>
      </w:r>
      <w:r w:rsidRPr="00BA0058">
        <w:rPr>
          <w:rFonts w:cs="Times New Roman"/>
          <w:vanish/>
          <w:szCs w:val="28"/>
          <w:lang w:val="uk-UA"/>
        </w:rPr>
        <w:t>|точок|</w:t>
      </w:r>
      <w:r w:rsidRPr="00BA0058">
        <w:rPr>
          <w:rFonts w:cs="Times New Roman"/>
          <w:szCs w:val="28"/>
          <w:lang w:val="uk-UA"/>
        </w:rPr>
        <w:t>» або «критичного перевищення», то починають</w:t>
      </w:r>
      <w:r w:rsidRPr="00BA0058">
        <w:rPr>
          <w:rFonts w:cs="Times New Roman"/>
          <w:vanish/>
          <w:szCs w:val="28"/>
          <w:lang w:val="uk-UA"/>
        </w:rPr>
        <w:t>|розпочинають|</w:t>
      </w:r>
      <w:r w:rsidRPr="00BA0058">
        <w:rPr>
          <w:rFonts w:cs="Times New Roman"/>
          <w:szCs w:val="28"/>
          <w:lang w:val="uk-UA"/>
        </w:rPr>
        <w:t xml:space="preserve"> відлік нової небезпечної зони (за правилом «двох точок</w:t>
      </w:r>
      <w:r w:rsidRPr="00BA0058">
        <w:rPr>
          <w:rFonts w:cs="Times New Roman"/>
          <w:vanish/>
          <w:szCs w:val="28"/>
          <w:lang w:val="uk-UA"/>
        </w:rPr>
        <w:t>|точок|</w:t>
      </w:r>
      <w:r w:rsidRPr="00BA0058">
        <w:rPr>
          <w:rFonts w:cs="Times New Roman"/>
          <w:szCs w:val="28"/>
          <w:lang w:val="uk-UA"/>
        </w:rPr>
        <w:t>») або нової «зони запасу» (по «критичному перевищенню»).</w:t>
      </w:r>
      <w:r w:rsidR="00D64BEB" w:rsidRPr="00D64BEB">
        <w:rPr>
          <w:rFonts w:cs="Times New Roman"/>
          <w:szCs w:val="28"/>
        </w:rPr>
        <w:t>[11]</w:t>
      </w:r>
    </w:p>
    <w:p w:rsidR="006E4A24" w:rsidRPr="00BA0058" w:rsidRDefault="006E4A24" w:rsidP="00B614F1">
      <w:pPr>
        <w:pStyle w:val="a3"/>
        <w:ind w:left="0"/>
        <w:rPr>
          <w:rFonts w:cs="Times New Roman"/>
          <w:szCs w:val="28"/>
          <w:lang w:val="uk-UA"/>
        </w:rPr>
      </w:pPr>
      <w:r w:rsidRPr="00BA0058">
        <w:rPr>
          <w:rFonts w:cs="Times New Roman"/>
          <w:szCs w:val="28"/>
          <w:lang w:val="uk-UA"/>
        </w:rPr>
        <w:t xml:space="preserve">На відміну від методу середньодобового значення акустичної емісії метод оснований на обробці часових рядів метод Херста є набагато складнішим в розрахунку та розумінні для рядового оператора. Але в той же момент даний метод забезпечує набагато більшу точність прогнозу та можливість вести її в режимі реального часу. Дана перевага дозволяє </w:t>
      </w:r>
      <w:r w:rsidRPr="00BA0058">
        <w:rPr>
          <w:rFonts w:cs="Times New Roman"/>
          <w:szCs w:val="28"/>
          <w:lang w:val="uk-UA"/>
        </w:rPr>
        <w:lastRenderedPageBreak/>
        <w:t xml:space="preserve">збільшити відсоток видобутку вугільного пласта </w:t>
      </w:r>
      <w:r w:rsidR="00914C05" w:rsidRPr="00BA0058">
        <w:rPr>
          <w:rFonts w:cs="Times New Roman"/>
          <w:szCs w:val="28"/>
          <w:lang w:val="uk-UA"/>
        </w:rPr>
        <w:t>та зменшити ризик ведення робіт в шахті для шахтарів. Збереження життя шахтарів та збільшення прибутку є першочерговою задачею яку необхідно вирішити.</w:t>
      </w:r>
    </w:p>
    <w:p w:rsidR="00603DE7" w:rsidRPr="006B2DCD" w:rsidRDefault="00603DE7" w:rsidP="006B2DCD">
      <w:pPr>
        <w:pStyle w:val="2"/>
        <w:rPr>
          <w:rFonts w:ascii="Times New Roman" w:hAnsi="Times New Roman" w:cs="Times New Roman"/>
          <w:color w:val="000000" w:themeColor="text1"/>
          <w:sz w:val="28"/>
          <w:szCs w:val="28"/>
          <w:lang w:val="uk-UA"/>
        </w:rPr>
      </w:pPr>
      <w:bookmarkStart w:id="2" w:name="_Toc26958563"/>
      <w:r w:rsidRPr="006B2DCD">
        <w:rPr>
          <w:rFonts w:ascii="Times New Roman" w:hAnsi="Times New Roman" w:cs="Times New Roman"/>
          <w:color w:val="000000" w:themeColor="text1"/>
          <w:sz w:val="28"/>
          <w:szCs w:val="28"/>
          <w:lang w:val="uk-UA"/>
        </w:rPr>
        <w:t>ПОСТАНОВКА ЗАДАЧІ ДОСЛІДЖЕНЬ.</w:t>
      </w:r>
      <w:bookmarkEnd w:id="2"/>
    </w:p>
    <w:p w:rsidR="00D44A75" w:rsidRDefault="00D44A75" w:rsidP="00B614F1">
      <w:pPr>
        <w:pStyle w:val="a3"/>
        <w:ind w:left="0"/>
        <w:rPr>
          <w:rFonts w:cs="Times New Roman"/>
          <w:szCs w:val="28"/>
          <w:lang w:val="uk-UA"/>
        </w:rPr>
      </w:pPr>
      <w:r>
        <w:rPr>
          <w:rFonts w:cs="Times New Roman"/>
          <w:szCs w:val="28"/>
          <w:lang w:val="uk-UA"/>
        </w:rPr>
        <w:t>Проаналізувавши актуальні методи розрахунку прогнозу ведення робіт на шахті видно, що їх потенціал використовується не повністю, через що точність ведення прогнозу є не достатньо великою для уникнення аварійних ситуацій. Для вирішення задачі зі збільшення точності прогнозу за допомогою використання методу акустичної емісії необхідно вирішити наступні підзадачі:</w:t>
      </w:r>
    </w:p>
    <w:p w:rsidR="00914C05" w:rsidRPr="00D44A75" w:rsidRDefault="00D44A75" w:rsidP="00B614F1">
      <w:pPr>
        <w:pStyle w:val="a3"/>
        <w:numPr>
          <w:ilvl w:val="0"/>
          <w:numId w:val="27"/>
        </w:numPr>
        <w:rPr>
          <w:rFonts w:cs="Times New Roman"/>
          <w:szCs w:val="28"/>
          <w:lang w:val="uk-UA"/>
        </w:rPr>
      </w:pPr>
      <w:r>
        <w:rPr>
          <w:szCs w:val="28"/>
          <w:lang w:val="uk-UA"/>
        </w:rPr>
        <w:t>Обрати структуру системи</w:t>
      </w:r>
    </w:p>
    <w:p w:rsidR="00D44A75" w:rsidRDefault="00D44A75" w:rsidP="00B614F1">
      <w:pPr>
        <w:pStyle w:val="a3"/>
        <w:numPr>
          <w:ilvl w:val="0"/>
          <w:numId w:val="27"/>
        </w:numPr>
        <w:rPr>
          <w:szCs w:val="28"/>
          <w:lang w:val="uk-UA"/>
        </w:rPr>
      </w:pPr>
      <w:r>
        <w:rPr>
          <w:szCs w:val="28"/>
          <w:lang w:val="uk-UA"/>
        </w:rPr>
        <w:t>Обрати математичний опис методу прогнозування.</w:t>
      </w:r>
    </w:p>
    <w:p w:rsidR="00D44A75" w:rsidRDefault="00D44A75" w:rsidP="00B614F1">
      <w:pPr>
        <w:pStyle w:val="a3"/>
        <w:numPr>
          <w:ilvl w:val="0"/>
          <w:numId w:val="27"/>
        </w:numPr>
        <w:rPr>
          <w:rFonts w:cs="Times New Roman"/>
          <w:szCs w:val="28"/>
          <w:lang w:val="uk-UA"/>
        </w:rPr>
      </w:pPr>
      <w:r>
        <w:rPr>
          <w:rFonts w:cs="Times New Roman"/>
          <w:szCs w:val="28"/>
          <w:lang w:val="uk-UA"/>
        </w:rPr>
        <w:t>Описати структуру програмного забезпечення</w:t>
      </w:r>
    </w:p>
    <w:p w:rsidR="00D44A75" w:rsidRPr="009C1C92" w:rsidRDefault="00D44A75" w:rsidP="00B614F1">
      <w:pPr>
        <w:pStyle w:val="a3"/>
        <w:numPr>
          <w:ilvl w:val="0"/>
          <w:numId w:val="27"/>
        </w:numPr>
        <w:rPr>
          <w:szCs w:val="28"/>
          <w:lang w:val="uk-UA"/>
        </w:rPr>
      </w:pPr>
      <w:r>
        <w:rPr>
          <w:szCs w:val="28"/>
          <w:lang w:val="uk-UA"/>
        </w:rPr>
        <w:t>Розробити алгоритми обробки даних від нижнього рівня та алгоритми розрахунку прогнозу.</w:t>
      </w:r>
    </w:p>
    <w:p w:rsidR="00D44A75" w:rsidRDefault="00D44A75" w:rsidP="00B614F1">
      <w:pPr>
        <w:pStyle w:val="a3"/>
        <w:numPr>
          <w:ilvl w:val="0"/>
          <w:numId w:val="27"/>
        </w:numPr>
        <w:rPr>
          <w:szCs w:val="28"/>
          <w:lang w:val="uk-UA"/>
        </w:rPr>
      </w:pPr>
      <w:r>
        <w:rPr>
          <w:szCs w:val="28"/>
          <w:lang w:val="uk-UA"/>
        </w:rPr>
        <w:t xml:space="preserve">Розробити програмне забезпечення для роботи 2-го рівня на мові програмування </w:t>
      </w:r>
      <w:r>
        <w:rPr>
          <w:szCs w:val="28"/>
          <w:lang w:val="en-US"/>
        </w:rPr>
        <w:t>JAVA</w:t>
      </w:r>
    </w:p>
    <w:p w:rsidR="00D44A75" w:rsidRPr="00BA0058" w:rsidRDefault="00D44A75" w:rsidP="00B614F1">
      <w:pPr>
        <w:pStyle w:val="a3"/>
        <w:numPr>
          <w:ilvl w:val="0"/>
          <w:numId w:val="27"/>
        </w:numPr>
        <w:rPr>
          <w:rFonts w:cs="Times New Roman"/>
          <w:szCs w:val="28"/>
          <w:lang w:val="uk-UA"/>
        </w:rPr>
      </w:pPr>
      <w:r>
        <w:rPr>
          <w:rFonts w:cs="Times New Roman"/>
          <w:szCs w:val="28"/>
          <w:lang w:val="uk-UA"/>
        </w:rPr>
        <w:t>Провести дослідно-промислову експлуатацію розробленого програмного забезпечення та внести правки згідно зауважень виникнених під час тестування.</w:t>
      </w:r>
    </w:p>
    <w:p w:rsidR="00914C05" w:rsidRPr="00BA0058" w:rsidRDefault="00914C05" w:rsidP="00B614F1">
      <w:pPr>
        <w:pStyle w:val="a3"/>
        <w:ind w:left="0"/>
        <w:rPr>
          <w:rFonts w:cs="Times New Roman"/>
          <w:szCs w:val="28"/>
          <w:lang w:val="uk-UA"/>
        </w:rPr>
      </w:pPr>
    </w:p>
    <w:p w:rsidR="00914C05" w:rsidRPr="00BA0058" w:rsidRDefault="00914C05" w:rsidP="00B614F1">
      <w:pPr>
        <w:pStyle w:val="a3"/>
        <w:ind w:left="0"/>
        <w:rPr>
          <w:rFonts w:cs="Times New Roman"/>
          <w:szCs w:val="28"/>
          <w:lang w:val="uk-UA"/>
        </w:rPr>
      </w:pPr>
    </w:p>
    <w:p w:rsidR="00914C05" w:rsidRPr="00BA0058" w:rsidRDefault="00914C05" w:rsidP="00B614F1">
      <w:pPr>
        <w:pStyle w:val="a3"/>
        <w:ind w:left="0"/>
        <w:rPr>
          <w:rFonts w:cs="Times New Roman"/>
          <w:szCs w:val="28"/>
          <w:lang w:val="uk-UA"/>
        </w:rPr>
      </w:pPr>
    </w:p>
    <w:p w:rsidR="00914C05" w:rsidRPr="00BA0058" w:rsidRDefault="00914C05" w:rsidP="00B614F1">
      <w:pPr>
        <w:pStyle w:val="a3"/>
        <w:ind w:left="0"/>
        <w:rPr>
          <w:rFonts w:cs="Times New Roman"/>
          <w:szCs w:val="28"/>
          <w:lang w:val="uk-UA"/>
        </w:rPr>
      </w:pPr>
    </w:p>
    <w:p w:rsidR="00914C05" w:rsidRPr="00BA0058" w:rsidRDefault="00914C05" w:rsidP="00B614F1">
      <w:pPr>
        <w:pStyle w:val="a3"/>
        <w:ind w:left="0"/>
        <w:rPr>
          <w:rFonts w:cs="Times New Roman"/>
          <w:szCs w:val="28"/>
          <w:lang w:val="uk-UA"/>
        </w:rPr>
      </w:pPr>
    </w:p>
    <w:p w:rsidR="00914C05" w:rsidRDefault="00914C05" w:rsidP="00B614F1">
      <w:pPr>
        <w:pStyle w:val="a3"/>
        <w:ind w:left="0"/>
        <w:rPr>
          <w:rFonts w:cs="Times New Roman"/>
          <w:szCs w:val="28"/>
          <w:lang w:val="uk-UA"/>
        </w:rPr>
      </w:pPr>
    </w:p>
    <w:p w:rsidR="00D44A75" w:rsidRDefault="00D44A75" w:rsidP="00B614F1">
      <w:pPr>
        <w:pStyle w:val="a3"/>
        <w:ind w:left="0"/>
        <w:rPr>
          <w:rFonts w:cs="Times New Roman"/>
          <w:szCs w:val="28"/>
          <w:lang w:val="uk-UA"/>
        </w:rPr>
      </w:pPr>
    </w:p>
    <w:p w:rsidR="00D44A75" w:rsidRDefault="00D44A75" w:rsidP="00B614F1">
      <w:pPr>
        <w:pStyle w:val="a3"/>
        <w:ind w:left="0"/>
        <w:rPr>
          <w:rFonts w:cs="Times New Roman"/>
          <w:szCs w:val="28"/>
          <w:lang w:val="uk-UA"/>
        </w:rPr>
      </w:pPr>
    </w:p>
    <w:p w:rsidR="00BA0058" w:rsidRPr="00591C21" w:rsidRDefault="00BA0058" w:rsidP="00B614F1">
      <w:pPr>
        <w:ind w:firstLine="0"/>
        <w:rPr>
          <w:rFonts w:cs="Times New Roman"/>
          <w:szCs w:val="28"/>
          <w:lang w:val="uk-UA"/>
        </w:rPr>
      </w:pPr>
    </w:p>
    <w:p w:rsidR="00914C05" w:rsidRPr="00BA0058" w:rsidRDefault="00F06C03" w:rsidP="006B2DCD">
      <w:pPr>
        <w:pStyle w:val="a3"/>
        <w:numPr>
          <w:ilvl w:val="0"/>
          <w:numId w:val="2"/>
        </w:numPr>
        <w:outlineLvl w:val="0"/>
        <w:rPr>
          <w:rFonts w:cs="Times New Roman"/>
          <w:szCs w:val="28"/>
          <w:lang w:val="uk-UA"/>
        </w:rPr>
      </w:pPr>
      <w:bookmarkStart w:id="3" w:name="_Toc26958564"/>
      <w:r>
        <w:rPr>
          <w:rFonts w:cs="Times New Roman"/>
          <w:szCs w:val="28"/>
          <w:lang w:val="uk-UA"/>
        </w:rPr>
        <w:lastRenderedPageBreak/>
        <w:t>СТРУКТУРА АВТОМАТИЗОВАНОЇ СИСТЕМИ ПРОГНОЗУВАННЯ БЕЗПЕКИ ВЕДЕННЯ РОБОТИ НА ШАХТІ</w:t>
      </w:r>
      <w:bookmarkEnd w:id="3"/>
      <w:r>
        <w:rPr>
          <w:rFonts w:cs="Times New Roman"/>
          <w:szCs w:val="28"/>
          <w:lang w:val="uk-UA"/>
        </w:rPr>
        <w:t xml:space="preserve"> </w:t>
      </w:r>
    </w:p>
    <w:p w:rsidR="001751D3" w:rsidRPr="000118B2" w:rsidRDefault="001751D3" w:rsidP="00B614F1">
      <w:pPr>
        <w:pStyle w:val="a9"/>
        <w:spacing w:line="360" w:lineRule="auto"/>
        <w:ind w:firstLine="720"/>
        <w:jc w:val="both"/>
        <w:rPr>
          <w:rFonts w:ascii="Times New Roman" w:hAnsi="Times New Roman"/>
          <w:sz w:val="26"/>
          <w:szCs w:val="26"/>
          <w:lang w:val="uk-UA"/>
        </w:rPr>
      </w:pPr>
      <w:r w:rsidRPr="000118B2">
        <w:rPr>
          <w:rFonts w:ascii="Times New Roman" w:hAnsi="Times New Roman"/>
          <w:sz w:val="26"/>
          <w:szCs w:val="26"/>
          <w:lang w:val="uk-UA"/>
        </w:rPr>
        <w:t>Під впливом гірничих робіт в масиві</w:t>
      </w:r>
      <w:r w:rsidR="00234E73">
        <w:rPr>
          <w:rFonts w:ascii="Times New Roman" w:hAnsi="Times New Roman"/>
          <w:sz w:val="26"/>
          <w:szCs w:val="26"/>
          <w:lang w:val="uk-UA"/>
        </w:rPr>
        <w:t xml:space="preserve"> постійно</w:t>
      </w:r>
      <w:r w:rsidRPr="000118B2">
        <w:rPr>
          <w:rFonts w:ascii="Times New Roman" w:hAnsi="Times New Roman"/>
          <w:sz w:val="26"/>
          <w:szCs w:val="26"/>
          <w:lang w:val="uk-UA"/>
        </w:rPr>
        <w:t xml:space="preserve"> відбувається процес перерозподілу напруги в краєвій області </w:t>
      </w:r>
      <w:r w:rsidR="00234E73">
        <w:rPr>
          <w:rFonts w:ascii="Times New Roman" w:hAnsi="Times New Roman"/>
          <w:sz w:val="26"/>
          <w:szCs w:val="26"/>
          <w:lang w:val="uk-UA"/>
        </w:rPr>
        <w:t>видобутку</w:t>
      </w:r>
      <w:r w:rsidRPr="000118B2">
        <w:rPr>
          <w:rFonts w:ascii="Times New Roman" w:hAnsi="Times New Roman"/>
          <w:sz w:val="26"/>
          <w:szCs w:val="26"/>
          <w:lang w:val="uk-UA"/>
        </w:rPr>
        <w:t xml:space="preserve">. Перерозподіл напруги супроводжується утворенням локальних розривів і генерацією звукових </w:t>
      </w:r>
      <w:r w:rsidR="00234E73">
        <w:rPr>
          <w:rFonts w:ascii="Times New Roman" w:hAnsi="Times New Roman"/>
          <w:sz w:val="26"/>
          <w:szCs w:val="26"/>
          <w:lang w:val="uk-UA"/>
        </w:rPr>
        <w:t>імпульсів</w:t>
      </w:r>
      <w:r w:rsidRPr="000118B2">
        <w:rPr>
          <w:rFonts w:ascii="Times New Roman" w:hAnsi="Times New Roman"/>
          <w:sz w:val="26"/>
          <w:szCs w:val="26"/>
          <w:lang w:val="uk-UA"/>
        </w:rPr>
        <w:t xml:space="preserve"> в широкому діапазоні частот (явище акустичній емісії). Збільшення загальної напруженості в привибійній </w:t>
      </w:r>
      <w:r w:rsidR="00234E73">
        <w:rPr>
          <w:rFonts w:ascii="Times New Roman" w:hAnsi="Times New Roman"/>
          <w:sz w:val="26"/>
          <w:szCs w:val="26"/>
          <w:lang w:val="uk-UA"/>
        </w:rPr>
        <w:t>області</w:t>
      </w:r>
      <w:r w:rsidRPr="000118B2">
        <w:rPr>
          <w:rFonts w:ascii="Times New Roman" w:hAnsi="Times New Roman"/>
          <w:sz w:val="26"/>
          <w:szCs w:val="26"/>
          <w:lang w:val="uk-UA"/>
        </w:rPr>
        <w:t xml:space="preserve"> масиву призводить до збільшення кількості </w:t>
      </w:r>
      <w:r w:rsidR="00234E73">
        <w:rPr>
          <w:rFonts w:ascii="Times New Roman" w:hAnsi="Times New Roman"/>
          <w:sz w:val="26"/>
          <w:szCs w:val="26"/>
          <w:lang w:val="uk-UA"/>
        </w:rPr>
        <w:t>коливань</w:t>
      </w:r>
      <w:r w:rsidRPr="000118B2">
        <w:rPr>
          <w:rFonts w:ascii="Times New Roman" w:hAnsi="Times New Roman"/>
          <w:sz w:val="26"/>
          <w:szCs w:val="26"/>
          <w:lang w:val="uk-UA"/>
        </w:rPr>
        <w:t xml:space="preserve">, що реєструються в одиницю часу, а нерівномірність в перерозподілі напружень проявляється в нерівномірності реєстрованої кількості </w:t>
      </w:r>
      <w:r w:rsidR="00234E73">
        <w:rPr>
          <w:rFonts w:ascii="Times New Roman" w:hAnsi="Times New Roman"/>
          <w:sz w:val="26"/>
          <w:szCs w:val="26"/>
          <w:lang w:val="uk-UA"/>
        </w:rPr>
        <w:t>коливань</w:t>
      </w:r>
      <w:r w:rsidRPr="000118B2">
        <w:rPr>
          <w:rFonts w:ascii="Times New Roman" w:hAnsi="Times New Roman"/>
          <w:sz w:val="26"/>
          <w:szCs w:val="26"/>
          <w:lang w:val="uk-UA"/>
        </w:rPr>
        <w:t xml:space="preserve"> в сусідніх інтервалах відліку. Таким чином, регулярні спостереження за АЕ краєвої частини вугільного </w:t>
      </w:r>
      <w:r w:rsidR="00234E73">
        <w:rPr>
          <w:rFonts w:ascii="Times New Roman" w:hAnsi="Times New Roman"/>
          <w:sz w:val="26"/>
          <w:szCs w:val="26"/>
          <w:lang w:val="uk-UA"/>
        </w:rPr>
        <w:t>вибою</w:t>
      </w:r>
      <w:r w:rsidRPr="000118B2">
        <w:rPr>
          <w:rFonts w:ascii="Times New Roman" w:hAnsi="Times New Roman"/>
          <w:sz w:val="26"/>
          <w:szCs w:val="26"/>
          <w:lang w:val="uk-UA"/>
        </w:rPr>
        <w:t xml:space="preserve"> дозволяють контролювати відносні зміни в характері перерозподілу напружень у вугільному </w:t>
      </w:r>
      <w:r w:rsidR="00234E73">
        <w:rPr>
          <w:rFonts w:ascii="Times New Roman" w:hAnsi="Times New Roman"/>
          <w:sz w:val="26"/>
          <w:szCs w:val="26"/>
          <w:lang w:val="uk-UA"/>
        </w:rPr>
        <w:t>пласті</w:t>
      </w:r>
      <w:r w:rsidRPr="000118B2">
        <w:rPr>
          <w:rFonts w:ascii="Times New Roman" w:hAnsi="Times New Roman"/>
          <w:sz w:val="26"/>
          <w:szCs w:val="26"/>
          <w:lang w:val="uk-UA"/>
        </w:rPr>
        <w:t xml:space="preserve">, та пов’язані з ними можливі загрози проявів газодинамічної активності в </w:t>
      </w:r>
      <w:r w:rsidR="00234E73">
        <w:rPr>
          <w:rFonts w:ascii="Times New Roman" w:hAnsi="Times New Roman"/>
          <w:sz w:val="26"/>
          <w:szCs w:val="26"/>
          <w:lang w:val="uk-UA"/>
        </w:rPr>
        <w:t>області</w:t>
      </w:r>
      <w:r w:rsidRPr="000118B2">
        <w:rPr>
          <w:rFonts w:ascii="Times New Roman" w:hAnsi="Times New Roman"/>
          <w:sz w:val="26"/>
          <w:szCs w:val="26"/>
          <w:lang w:val="uk-UA"/>
        </w:rPr>
        <w:t xml:space="preserve"> ведення гірничих</w:t>
      </w:r>
      <w:r w:rsidR="00234E73">
        <w:rPr>
          <w:rFonts w:ascii="Times New Roman" w:hAnsi="Times New Roman"/>
          <w:sz w:val="26"/>
          <w:szCs w:val="26"/>
          <w:lang w:val="uk-UA"/>
        </w:rPr>
        <w:t xml:space="preserve"> </w:t>
      </w:r>
      <w:r w:rsidRPr="000118B2">
        <w:rPr>
          <w:rFonts w:ascii="Times New Roman" w:hAnsi="Times New Roman"/>
          <w:vanish/>
          <w:sz w:val="26"/>
          <w:szCs w:val="26"/>
          <w:lang w:val="uk-UA"/>
        </w:rPr>
        <w:t xml:space="preserve"> </w:t>
      </w:r>
      <w:r w:rsidRPr="000118B2">
        <w:rPr>
          <w:rFonts w:ascii="Times New Roman" w:hAnsi="Times New Roman"/>
          <w:sz w:val="26"/>
          <w:szCs w:val="26"/>
          <w:lang w:val="uk-UA"/>
        </w:rPr>
        <w:t xml:space="preserve">робіт. </w:t>
      </w:r>
      <w:r w:rsidR="00234E73">
        <w:rPr>
          <w:rFonts w:ascii="Times New Roman" w:hAnsi="Times New Roman"/>
          <w:sz w:val="26"/>
          <w:szCs w:val="26"/>
          <w:lang w:val="uk-UA"/>
        </w:rPr>
        <w:t>Слідкування</w:t>
      </w:r>
      <w:r w:rsidRPr="000118B2">
        <w:rPr>
          <w:rFonts w:ascii="Times New Roman" w:hAnsi="Times New Roman"/>
          <w:sz w:val="26"/>
          <w:szCs w:val="26"/>
          <w:lang w:val="uk-UA"/>
        </w:rPr>
        <w:t xml:space="preserve"> за показниками АЕ дозволяє розглянути задачу об'єктивної оцінки </w:t>
      </w:r>
      <w:r w:rsidR="00234E73">
        <w:rPr>
          <w:rFonts w:ascii="Times New Roman" w:hAnsi="Times New Roman"/>
          <w:sz w:val="26"/>
          <w:szCs w:val="26"/>
          <w:lang w:val="uk-UA"/>
        </w:rPr>
        <w:t>затвердженого</w:t>
      </w:r>
      <w:r w:rsidRPr="000118B2">
        <w:rPr>
          <w:rFonts w:ascii="Times New Roman" w:hAnsi="Times New Roman"/>
          <w:sz w:val="26"/>
          <w:szCs w:val="26"/>
          <w:lang w:val="uk-UA"/>
        </w:rPr>
        <w:t xml:space="preserve"> способу управління гірничим тиском в конкретних гірничо-геологічних умовах.</w:t>
      </w:r>
      <w:r w:rsidR="00D64BEB" w:rsidRPr="00D64BEB">
        <w:rPr>
          <w:rFonts w:ascii="Times New Roman" w:hAnsi="Times New Roman"/>
          <w:sz w:val="26"/>
          <w:szCs w:val="26"/>
        </w:rPr>
        <w:t>[12]</w:t>
      </w:r>
      <w:r w:rsidRPr="000118B2">
        <w:rPr>
          <w:rFonts w:ascii="Times New Roman" w:hAnsi="Times New Roman"/>
          <w:sz w:val="26"/>
          <w:szCs w:val="26"/>
          <w:lang w:val="uk-UA"/>
        </w:rPr>
        <w:t xml:space="preserve"> </w:t>
      </w:r>
    </w:p>
    <w:p w:rsidR="001751D3" w:rsidRDefault="001751D3" w:rsidP="00234E73">
      <w:pPr>
        <w:pStyle w:val="a9"/>
        <w:spacing w:line="360" w:lineRule="auto"/>
        <w:ind w:firstLine="720"/>
        <w:jc w:val="both"/>
        <w:rPr>
          <w:rFonts w:ascii="Times New Roman" w:hAnsi="Times New Roman"/>
          <w:bCs/>
          <w:sz w:val="26"/>
          <w:szCs w:val="26"/>
          <w:lang w:val="uk-UA"/>
        </w:rPr>
      </w:pPr>
      <w:r w:rsidRPr="000118B2">
        <w:rPr>
          <w:rFonts w:ascii="Times New Roman" w:hAnsi="Times New Roman"/>
          <w:bCs/>
          <w:sz w:val="26"/>
          <w:szCs w:val="26"/>
          <w:lang w:val="uk-UA"/>
        </w:rPr>
        <w:t xml:space="preserve">При прогнозі небезпечних зон гірського масиву методом АЕ інформативною ознакою є активність – кількість </w:t>
      </w:r>
      <w:r w:rsidR="00234E73">
        <w:rPr>
          <w:rFonts w:ascii="Times New Roman" w:hAnsi="Times New Roman"/>
          <w:bCs/>
          <w:sz w:val="26"/>
          <w:szCs w:val="26"/>
          <w:lang w:val="uk-UA"/>
        </w:rPr>
        <w:t>коливань</w:t>
      </w:r>
      <w:r w:rsidRPr="000118B2">
        <w:rPr>
          <w:rFonts w:ascii="Times New Roman" w:hAnsi="Times New Roman"/>
          <w:bCs/>
          <w:sz w:val="26"/>
          <w:szCs w:val="26"/>
          <w:lang w:val="uk-UA"/>
        </w:rPr>
        <w:t xml:space="preserve"> АЕ, що зареєстровані</w:t>
      </w:r>
      <w:r w:rsidR="00234E73">
        <w:rPr>
          <w:rFonts w:ascii="Times New Roman" w:hAnsi="Times New Roman"/>
          <w:bCs/>
          <w:sz w:val="26"/>
          <w:szCs w:val="26"/>
          <w:lang w:val="uk-UA"/>
        </w:rPr>
        <w:t xml:space="preserve"> чутливою</w:t>
      </w:r>
      <w:r w:rsidRPr="000118B2">
        <w:rPr>
          <w:rFonts w:ascii="Times New Roman" w:hAnsi="Times New Roman"/>
          <w:bCs/>
          <w:sz w:val="26"/>
          <w:szCs w:val="26"/>
          <w:lang w:val="uk-UA"/>
        </w:rPr>
        <w:t xml:space="preserve"> звукоуловлюючою апаратурою імпульсів за </w:t>
      </w:r>
      <w:r w:rsidR="00234E73">
        <w:rPr>
          <w:rFonts w:ascii="Times New Roman" w:hAnsi="Times New Roman"/>
          <w:bCs/>
          <w:sz w:val="26"/>
          <w:szCs w:val="26"/>
          <w:lang w:val="uk-UA"/>
        </w:rPr>
        <w:t>затверджений</w:t>
      </w:r>
      <w:r w:rsidRPr="000118B2">
        <w:rPr>
          <w:rFonts w:ascii="Times New Roman" w:hAnsi="Times New Roman"/>
          <w:bCs/>
          <w:sz w:val="26"/>
          <w:szCs w:val="26"/>
          <w:lang w:val="uk-UA"/>
        </w:rPr>
        <w:t xml:space="preserve"> інтервал часу (у діючій методиці прийнято 10 х</w:t>
      </w:r>
      <w:r w:rsidR="00234E73">
        <w:rPr>
          <w:rFonts w:ascii="Times New Roman" w:hAnsi="Times New Roman"/>
          <w:bCs/>
          <w:sz w:val="26"/>
          <w:szCs w:val="26"/>
          <w:lang w:val="uk-UA"/>
        </w:rPr>
        <w:t>вилин).</w:t>
      </w:r>
      <w:r w:rsidR="00D64BEB" w:rsidRPr="00904625">
        <w:rPr>
          <w:rFonts w:ascii="Times New Roman" w:hAnsi="Times New Roman"/>
          <w:bCs/>
          <w:sz w:val="26"/>
          <w:szCs w:val="26"/>
          <w:lang w:val="uk-UA"/>
        </w:rPr>
        <w:t>[13]</w:t>
      </w:r>
      <w:r w:rsidRPr="000118B2">
        <w:rPr>
          <w:rFonts w:ascii="Times New Roman" w:hAnsi="Times New Roman"/>
          <w:bCs/>
          <w:sz w:val="26"/>
          <w:szCs w:val="26"/>
          <w:lang w:val="uk-UA"/>
        </w:rPr>
        <w:t xml:space="preserve"> </w:t>
      </w:r>
    </w:p>
    <w:p w:rsidR="00187A63" w:rsidRPr="00112A0C" w:rsidRDefault="00187A63" w:rsidP="00187A63">
      <w:pPr>
        <w:ind w:firstLine="900"/>
        <w:rPr>
          <w:szCs w:val="28"/>
          <w:lang w:val="uk-UA"/>
        </w:rPr>
      </w:pPr>
      <w:r w:rsidRPr="0065579A">
        <w:rPr>
          <w:szCs w:val="28"/>
          <w:lang w:val="uk-UA"/>
        </w:rPr>
        <w:t>Починаючи</w:t>
      </w:r>
      <w:r>
        <w:rPr>
          <w:szCs w:val="28"/>
          <w:lang w:val="uk-UA"/>
        </w:rPr>
        <w:t xml:space="preserve"> з 1998 року на технічне озброєння шахт, що видобувають вугілля із пластів схильних до проявів газодинамічної активності почала поступати звукоуловлююча апаратура високого технічного рівня «ЗУА-98»  </w:t>
      </w:r>
      <w:r w:rsidRPr="0045499E">
        <w:rPr>
          <w:szCs w:val="28"/>
          <w:lang w:val="uk-UA"/>
        </w:rPr>
        <w:t>/</w:t>
      </w:r>
      <w:r>
        <w:rPr>
          <w:szCs w:val="28"/>
          <w:lang w:val="uk-UA"/>
        </w:rPr>
        <w:t xml:space="preserve">див. </w:t>
      </w:r>
      <w:r w:rsidRPr="0045499E">
        <w:rPr>
          <w:szCs w:val="28"/>
          <w:lang w:val="uk-UA"/>
        </w:rPr>
        <w:t>ТУ У 13479932.003 Апаратура звукоуловлююча типу «ЗУА-98» /.</w:t>
      </w:r>
    </w:p>
    <w:p w:rsidR="00187A63" w:rsidRPr="00D64BEB" w:rsidRDefault="00187A63" w:rsidP="00187A63">
      <w:pPr>
        <w:ind w:firstLine="900"/>
        <w:rPr>
          <w:szCs w:val="28"/>
        </w:rPr>
      </w:pPr>
      <w:r w:rsidRPr="00112A0C">
        <w:rPr>
          <w:szCs w:val="28"/>
          <w:lang w:val="uk-UA"/>
        </w:rPr>
        <w:t>Звукоул</w:t>
      </w:r>
      <w:r>
        <w:rPr>
          <w:szCs w:val="28"/>
          <w:lang w:val="uk-UA"/>
        </w:rPr>
        <w:t>овлююча</w:t>
      </w:r>
      <w:r w:rsidRPr="00112A0C">
        <w:rPr>
          <w:szCs w:val="28"/>
          <w:lang w:val="uk-UA"/>
        </w:rPr>
        <w:t xml:space="preserve"> апаратура "ЗУА-98" (далі по тексту - апаратура) призначена для сейсмоакустических спостережень на вугільних шахтах з метою забезпечення прогнозу стану привибійної частини вугільних пла-стів, схильних до газодинамічних явищ.</w:t>
      </w:r>
      <w:r w:rsidR="00D64BEB" w:rsidRPr="00D64BEB">
        <w:rPr>
          <w:szCs w:val="28"/>
        </w:rPr>
        <w:t>[14]</w:t>
      </w:r>
    </w:p>
    <w:p w:rsidR="00187A63" w:rsidRPr="00112A0C" w:rsidRDefault="00187A63" w:rsidP="00187A63">
      <w:pPr>
        <w:ind w:firstLine="900"/>
        <w:rPr>
          <w:szCs w:val="28"/>
          <w:lang w:val="uk-UA"/>
        </w:rPr>
      </w:pPr>
      <w:r w:rsidRPr="00112A0C">
        <w:rPr>
          <w:szCs w:val="28"/>
          <w:lang w:val="uk-UA"/>
        </w:rPr>
        <w:t xml:space="preserve"> Передавач апаратури призначений для застосування в забоях вугільних шахт, в яких допущено застосування електроустаткування у виконанні РВ з видом вибухозахисту - іскробезпечн</w:t>
      </w:r>
      <w:r>
        <w:rPr>
          <w:szCs w:val="28"/>
          <w:lang w:val="uk-UA"/>
        </w:rPr>
        <w:t>ий</w:t>
      </w:r>
      <w:r w:rsidRPr="00112A0C">
        <w:rPr>
          <w:szCs w:val="28"/>
          <w:lang w:val="uk-UA"/>
        </w:rPr>
        <w:t xml:space="preserve"> електричн</w:t>
      </w:r>
      <w:r>
        <w:rPr>
          <w:szCs w:val="28"/>
          <w:lang w:val="uk-UA"/>
        </w:rPr>
        <w:t>ий</w:t>
      </w:r>
      <w:r w:rsidRPr="00112A0C">
        <w:rPr>
          <w:szCs w:val="28"/>
          <w:lang w:val="uk-UA"/>
        </w:rPr>
        <w:t xml:space="preserve"> </w:t>
      </w:r>
      <w:r>
        <w:rPr>
          <w:szCs w:val="28"/>
          <w:lang w:val="uk-UA"/>
        </w:rPr>
        <w:t>ланцюг</w:t>
      </w:r>
      <w:r w:rsidRPr="00112A0C">
        <w:rPr>
          <w:szCs w:val="28"/>
          <w:lang w:val="uk-UA"/>
        </w:rPr>
        <w:t xml:space="preserve">. </w:t>
      </w:r>
      <w:r w:rsidRPr="00112A0C">
        <w:rPr>
          <w:szCs w:val="28"/>
          <w:lang w:val="uk-UA"/>
        </w:rPr>
        <w:lastRenderedPageBreak/>
        <w:t>Приймач апаратури призначений для застосування в приміщеннях на поверхні шахт.</w:t>
      </w:r>
    </w:p>
    <w:p w:rsidR="00187A63" w:rsidRPr="00112A0C" w:rsidRDefault="00187A63" w:rsidP="00187A63">
      <w:pPr>
        <w:ind w:firstLine="900"/>
        <w:rPr>
          <w:szCs w:val="28"/>
          <w:lang w:val="uk-UA"/>
        </w:rPr>
      </w:pPr>
      <w:r w:rsidRPr="00112A0C">
        <w:rPr>
          <w:szCs w:val="28"/>
          <w:lang w:val="uk-UA"/>
        </w:rPr>
        <w:t>Ефективний діапазон частот апаратури, обмежений посиленням при нерівномірності частотної характеристики мінус 3 дБ, становить від 150 до 5000 Гц 2.1.2 Електроживлення апаратури здійснюється від мережі змінного струму напругою від 187 до 242 В і частотою 50 Гц.</w:t>
      </w:r>
    </w:p>
    <w:p w:rsidR="00187A63" w:rsidRPr="00112A0C" w:rsidRDefault="00187A63" w:rsidP="00187A63">
      <w:pPr>
        <w:ind w:firstLine="900"/>
        <w:rPr>
          <w:szCs w:val="28"/>
          <w:lang w:val="uk-UA"/>
        </w:rPr>
      </w:pPr>
      <w:r w:rsidRPr="00112A0C">
        <w:rPr>
          <w:szCs w:val="28"/>
          <w:lang w:val="uk-UA"/>
        </w:rPr>
        <w:t>Потужність, споживана апаратурою від мережі змінного струму не перевищує 15 ВА.</w:t>
      </w:r>
    </w:p>
    <w:p w:rsidR="00187A63" w:rsidRPr="00112A0C" w:rsidRDefault="00187A63" w:rsidP="00187A63">
      <w:pPr>
        <w:ind w:firstLine="900"/>
        <w:rPr>
          <w:szCs w:val="28"/>
          <w:lang w:val="uk-UA"/>
        </w:rPr>
      </w:pPr>
      <w:r w:rsidRPr="00112A0C">
        <w:rPr>
          <w:szCs w:val="28"/>
          <w:lang w:val="uk-UA"/>
        </w:rPr>
        <w:t>Приймач апаратури з'єднується з передавачем апаратури дв</w:t>
      </w:r>
      <w:r>
        <w:rPr>
          <w:szCs w:val="28"/>
          <w:lang w:val="uk-UA"/>
        </w:rPr>
        <w:t>о</w:t>
      </w:r>
      <w:r w:rsidRPr="00112A0C">
        <w:rPr>
          <w:szCs w:val="28"/>
          <w:lang w:val="uk-UA"/>
        </w:rPr>
        <w:t>пров</w:t>
      </w:r>
      <w:r>
        <w:rPr>
          <w:szCs w:val="28"/>
          <w:lang w:val="uk-UA"/>
        </w:rPr>
        <w:t>і</w:t>
      </w:r>
      <w:r w:rsidRPr="00112A0C">
        <w:rPr>
          <w:szCs w:val="28"/>
          <w:lang w:val="uk-UA"/>
        </w:rPr>
        <w:t>дно</w:t>
      </w:r>
      <w:r>
        <w:rPr>
          <w:szCs w:val="28"/>
          <w:lang w:val="uk-UA"/>
        </w:rPr>
        <w:t>ю</w:t>
      </w:r>
      <w:r w:rsidRPr="00112A0C">
        <w:rPr>
          <w:szCs w:val="28"/>
          <w:lang w:val="uk-UA"/>
        </w:rPr>
        <w:t xml:space="preserve"> лінією зв'язку з хвильовим опором 600 Ом, питомим опором постійному струму 75 Ом / км і довжиною не більше 12 км.</w:t>
      </w:r>
    </w:p>
    <w:p w:rsidR="00187A63" w:rsidRPr="00112A0C" w:rsidRDefault="00187A63" w:rsidP="00187A63">
      <w:pPr>
        <w:ind w:firstLine="900"/>
        <w:rPr>
          <w:szCs w:val="28"/>
          <w:lang w:val="uk-UA"/>
        </w:rPr>
      </w:pPr>
      <w:r w:rsidRPr="00112A0C">
        <w:rPr>
          <w:szCs w:val="28"/>
          <w:lang w:val="uk-UA"/>
        </w:rPr>
        <w:t>Постійний струм в лінії зв'язку становить (20 + 2) мА.</w:t>
      </w:r>
    </w:p>
    <w:p w:rsidR="00187A63" w:rsidRPr="00112A0C" w:rsidRDefault="00187A63" w:rsidP="00187A63">
      <w:pPr>
        <w:ind w:firstLine="900"/>
        <w:rPr>
          <w:szCs w:val="28"/>
          <w:lang w:val="uk-UA"/>
        </w:rPr>
      </w:pPr>
      <w:r w:rsidRPr="00112A0C">
        <w:rPr>
          <w:szCs w:val="28"/>
          <w:lang w:val="uk-UA"/>
        </w:rPr>
        <w:t>Апаратура забезпечує змін</w:t>
      </w:r>
      <w:r>
        <w:rPr>
          <w:szCs w:val="28"/>
          <w:lang w:val="uk-UA"/>
        </w:rPr>
        <w:t>у</w:t>
      </w:r>
      <w:r w:rsidRPr="00112A0C">
        <w:rPr>
          <w:szCs w:val="28"/>
          <w:lang w:val="uk-UA"/>
        </w:rPr>
        <w:t xml:space="preserve"> значення напруги на лінійному виході не більше, ніж на 2дБ при зміні опору лінії зв'язку від 0 до 900 Ом.</w:t>
      </w:r>
    </w:p>
    <w:p w:rsidR="00187A63" w:rsidRPr="00112A0C" w:rsidRDefault="00187A63" w:rsidP="00187A63">
      <w:pPr>
        <w:ind w:firstLine="900"/>
        <w:rPr>
          <w:szCs w:val="28"/>
          <w:lang w:val="uk-UA"/>
        </w:rPr>
      </w:pPr>
      <w:r w:rsidRPr="00112A0C">
        <w:rPr>
          <w:szCs w:val="28"/>
          <w:lang w:val="uk-UA"/>
        </w:rPr>
        <w:t>Максимальний вхідний сигнал апаратури при опорі лінії зв'язку не більше 900 Ом і загальних гармонійних спотвореннях вихідного сигналу не більше 1% становить (20 + 5) мВ.</w:t>
      </w:r>
    </w:p>
    <w:p w:rsidR="00187A63" w:rsidRPr="00112A0C" w:rsidRDefault="00187A63" w:rsidP="00187A63">
      <w:pPr>
        <w:ind w:firstLine="900"/>
        <w:rPr>
          <w:szCs w:val="28"/>
          <w:lang w:val="uk-UA"/>
        </w:rPr>
      </w:pPr>
      <w:r w:rsidRPr="00112A0C">
        <w:rPr>
          <w:szCs w:val="28"/>
          <w:lang w:val="uk-UA"/>
        </w:rPr>
        <w:t>Відношення сигнал / шум апаратури, виміряний з лінією зв'язку опором 900 Ом, становить не менше 70 дБ.</w:t>
      </w:r>
    </w:p>
    <w:p w:rsidR="00187A63" w:rsidRPr="00112A0C" w:rsidRDefault="00187A63" w:rsidP="00187A63">
      <w:pPr>
        <w:ind w:firstLine="900"/>
        <w:rPr>
          <w:szCs w:val="28"/>
          <w:lang w:val="uk-UA"/>
        </w:rPr>
      </w:pPr>
      <w:r w:rsidRPr="00112A0C">
        <w:rPr>
          <w:szCs w:val="28"/>
          <w:lang w:val="uk-UA"/>
        </w:rPr>
        <w:t>Напруга сигналу на лінійному виході приймача апаратури при загальних гармонійних спотвореннях, що не перевищують 1%, становить від 0.5 до 1.5 В</w:t>
      </w:r>
    </w:p>
    <w:p w:rsidR="00187A63" w:rsidRPr="00D64BEB" w:rsidRDefault="00187A63" w:rsidP="00187A63">
      <w:pPr>
        <w:ind w:firstLine="900"/>
        <w:rPr>
          <w:szCs w:val="28"/>
        </w:rPr>
      </w:pPr>
      <w:r w:rsidRPr="00112A0C">
        <w:rPr>
          <w:szCs w:val="28"/>
          <w:lang w:val="uk-UA"/>
        </w:rPr>
        <w:t>Напруга вихідного сигналу приймача апаратури на навантаженні 8 Ом (для підключення гучномовця) при загальних гармонійних спотвореннях, що не перевищують 1%, становить 3В, не менше.</w:t>
      </w:r>
      <w:r w:rsidR="00D64BEB" w:rsidRPr="00D64BEB">
        <w:rPr>
          <w:szCs w:val="28"/>
        </w:rPr>
        <w:t>[15]</w:t>
      </w:r>
    </w:p>
    <w:p w:rsidR="00187A63" w:rsidRDefault="00187A63" w:rsidP="00187A63">
      <w:pPr>
        <w:ind w:firstLine="900"/>
        <w:rPr>
          <w:szCs w:val="28"/>
          <w:lang w:val="uk-UA"/>
        </w:rPr>
      </w:pPr>
      <w:r w:rsidRPr="00112A0C">
        <w:rPr>
          <w:szCs w:val="28"/>
          <w:lang w:val="uk-UA"/>
        </w:rPr>
        <w:t xml:space="preserve">Апаратура </w:t>
      </w:r>
      <w:r>
        <w:rPr>
          <w:szCs w:val="28"/>
          <w:lang w:val="uk-UA"/>
        </w:rPr>
        <w:t>призначена для</w:t>
      </w:r>
      <w:r w:rsidRPr="00112A0C">
        <w:rPr>
          <w:szCs w:val="28"/>
          <w:lang w:val="uk-UA"/>
        </w:rPr>
        <w:t xml:space="preserve"> безперервн</w:t>
      </w:r>
      <w:r>
        <w:rPr>
          <w:szCs w:val="28"/>
          <w:lang w:val="uk-UA"/>
        </w:rPr>
        <w:t>ої</w:t>
      </w:r>
      <w:r w:rsidRPr="00112A0C">
        <w:rPr>
          <w:szCs w:val="28"/>
          <w:lang w:val="uk-UA"/>
        </w:rPr>
        <w:t xml:space="preserve"> робот</w:t>
      </w:r>
      <w:r>
        <w:rPr>
          <w:szCs w:val="28"/>
          <w:lang w:val="uk-UA"/>
        </w:rPr>
        <w:t>и</w:t>
      </w:r>
      <w:r w:rsidRPr="00112A0C">
        <w:rPr>
          <w:szCs w:val="28"/>
          <w:lang w:val="uk-UA"/>
        </w:rPr>
        <w:t xml:space="preserve"> </w:t>
      </w:r>
    </w:p>
    <w:p w:rsidR="00187A63" w:rsidRPr="00112A0C" w:rsidRDefault="00187A63" w:rsidP="00187A63">
      <w:pPr>
        <w:ind w:firstLine="900"/>
        <w:rPr>
          <w:szCs w:val="28"/>
          <w:lang w:val="uk-UA"/>
        </w:rPr>
      </w:pPr>
      <w:r w:rsidRPr="00112A0C">
        <w:rPr>
          <w:szCs w:val="28"/>
          <w:lang w:val="uk-UA"/>
        </w:rPr>
        <w:t>Апаратура готова до роботи не більше, ніж через 5 хвилин після включення. </w:t>
      </w:r>
    </w:p>
    <w:p w:rsidR="00187A63" w:rsidRPr="00112A0C" w:rsidRDefault="00187A63" w:rsidP="00187A63">
      <w:pPr>
        <w:ind w:firstLine="900"/>
        <w:rPr>
          <w:szCs w:val="28"/>
          <w:lang w:val="uk-UA"/>
        </w:rPr>
      </w:pPr>
      <w:r w:rsidRPr="00112A0C">
        <w:rPr>
          <w:szCs w:val="28"/>
          <w:lang w:val="uk-UA"/>
        </w:rPr>
        <w:lastRenderedPageBreak/>
        <w:t>Апаратура забезпечує звукову та світлову сигналізацію при зміні опору лінії зв'язку більш, ніж на 75 Ом від сталого значення і безперервну звукову сигналізацію при короткому замиканні або обриві лінії зв'язку.</w:t>
      </w:r>
    </w:p>
    <w:p w:rsidR="00187A63" w:rsidRPr="00112A0C" w:rsidRDefault="00187A63" w:rsidP="00187A63">
      <w:pPr>
        <w:ind w:firstLine="900"/>
        <w:rPr>
          <w:szCs w:val="28"/>
          <w:lang w:val="uk-UA"/>
        </w:rPr>
      </w:pPr>
      <w:r w:rsidRPr="00112A0C">
        <w:rPr>
          <w:szCs w:val="28"/>
          <w:lang w:val="uk-UA"/>
        </w:rPr>
        <w:t>Інтерфейс апаратури організований у формі "меню" з відповідними інформаційними повідомленнями на табло.</w:t>
      </w:r>
    </w:p>
    <w:p w:rsidR="00187A63" w:rsidRPr="00112A0C" w:rsidRDefault="00187A63" w:rsidP="00187A63">
      <w:pPr>
        <w:ind w:firstLine="900"/>
        <w:rPr>
          <w:szCs w:val="28"/>
          <w:lang w:val="uk-UA"/>
        </w:rPr>
      </w:pPr>
      <w:r w:rsidRPr="00112A0C">
        <w:rPr>
          <w:szCs w:val="28"/>
          <w:lang w:val="uk-UA"/>
        </w:rPr>
        <w:t>Апаратура забезпечує можливість:</w:t>
      </w:r>
    </w:p>
    <w:p w:rsidR="00187A63" w:rsidRPr="004336D6" w:rsidRDefault="00187A63" w:rsidP="004336D6">
      <w:pPr>
        <w:pStyle w:val="a3"/>
        <w:numPr>
          <w:ilvl w:val="0"/>
          <w:numId w:val="33"/>
        </w:numPr>
        <w:rPr>
          <w:szCs w:val="28"/>
          <w:lang w:val="uk-UA"/>
        </w:rPr>
      </w:pPr>
      <w:r w:rsidRPr="004336D6">
        <w:rPr>
          <w:szCs w:val="28"/>
          <w:lang w:val="uk-UA"/>
        </w:rPr>
        <w:t>регулювання гучност</w:t>
      </w:r>
      <w:r w:rsidR="004336D6">
        <w:rPr>
          <w:szCs w:val="28"/>
          <w:lang w:val="uk-UA"/>
        </w:rPr>
        <w:t xml:space="preserve">і звучання виносного гучномовця </w:t>
      </w:r>
      <w:r w:rsidRPr="004336D6">
        <w:rPr>
          <w:szCs w:val="28"/>
          <w:lang w:val="uk-UA"/>
        </w:rPr>
        <w:t>(повідомлення "Гучність")</w:t>
      </w:r>
    </w:p>
    <w:p w:rsidR="00187A63" w:rsidRPr="004336D6" w:rsidRDefault="00187A63" w:rsidP="004336D6">
      <w:pPr>
        <w:pStyle w:val="a3"/>
        <w:numPr>
          <w:ilvl w:val="0"/>
          <w:numId w:val="33"/>
        </w:numPr>
        <w:rPr>
          <w:szCs w:val="28"/>
          <w:lang w:val="uk-UA"/>
        </w:rPr>
      </w:pPr>
      <w:r w:rsidRPr="004336D6">
        <w:rPr>
          <w:szCs w:val="28"/>
          <w:lang w:val="uk-UA"/>
        </w:rPr>
        <w:t>підключення до лінійного входу цифрового реєстратора АПКЦР,</w:t>
      </w:r>
      <w:r w:rsidR="004336D6" w:rsidRPr="004336D6">
        <w:rPr>
          <w:szCs w:val="28"/>
        </w:rPr>
        <w:t xml:space="preserve"> </w:t>
      </w:r>
      <w:r w:rsidRPr="004336D6">
        <w:rPr>
          <w:szCs w:val="28"/>
          <w:lang w:val="uk-UA"/>
        </w:rPr>
        <w:t>візуального контролю за допомогою інформаційного табло рівня сигналу на вході / виході реєстратора;</w:t>
      </w:r>
    </w:p>
    <w:p w:rsidR="00187A63" w:rsidRPr="004336D6" w:rsidRDefault="00187A63" w:rsidP="004336D6">
      <w:pPr>
        <w:pStyle w:val="a3"/>
        <w:numPr>
          <w:ilvl w:val="0"/>
          <w:numId w:val="33"/>
        </w:numPr>
        <w:rPr>
          <w:szCs w:val="28"/>
          <w:lang w:val="uk-UA"/>
        </w:rPr>
      </w:pPr>
      <w:r w:rsidRPr="004336D6">
        <w:rPr>
          <w:szCs w:val="28"/>
          <w:lang w:val="uk-UA"/>
        </w:rPr>
        <w:t>слухового контролю сигналу на вході / виході реєстратора</w:t>
      </w:r>
      <w:r w:rsidR="004336D6" w:rsidRPr="004336D6">
        <w:rPr>
          <w:szCs w:val="28"/>
        </w:rPr>
        <w:t xml:space="preserve"> </w:t>
      </w:r>
      <w:r w:rsidRPr="004336D6">
        <w:rPr>
          <w:szCs w:val="28"/>
          <w:lang w:val="uk-UA"/>
        </w:rPr>
        <w:t>маркування записи реєстратора за допомогою мікрофона</w:t>
      </w:r>
      <w:r w:rsidR="004336D6" w:rsidRPr="004336D6">
        <w:rPr>
          <w:szCs w:val="28"/>
        </w:rPr>
        <w:t xml:space="preserve"> </w:t>
      </w:r>
      <w:r w:rsidRPr="004336D6">
        <w:rPr>
          <w:szCs w:val="28"/>
          <w:lang w:val="uk-UA"/>
        </w:rPr>
        <w:t>ведення переговорів між оператором та електрослюсарем, "хто стоїть" на</w:t>
      </w:r>
      <w:r w:rsidRPr="004336D6">
        <w:rPr>
          <w:szCs w:val="28"/>
        </w:rPr>
        <w:t xml:space="preserve"> лінії з телефонною трубкою</w:t>
      </w:r>
    </w:p>
    <w:p w:rsidR="00187A63" w:rsidRPr="00112A0C" w:rsidRDefault="00187A63" w:rsidP="00187A63">
      <w:pPr>
        <w:ind w:firstLine="900"/>
        <w:rPr>
          <w:szCs w:val="28"/>
          <w:lang w:val="uk-UA"/>
        </w:rPr>
      </w:pPr>
      <w:r w:rsidRPr="00112A0C">
        <w:rPr>
          <w:szCs w:val="28"/>
          <w:lang w:val="uk-UA"/>
        </w:rPr>
        <w:t xml:space="preserve">Апаратура забезпечує регулювання гучності відтвореного реєстратором сигналу в межах не менше 30 дБ. </w:t>
      </w:r>
    </w:p>
    <w:p w:rsidR="00187A63" w:rsidRPr="00D64BEB" w:rsidRDefault="00187A63" w:rsidP="00187A63">
      <w:pPr>
        <w:ind w:firstLine="900"/>
        <w:rPr>
          <w:szCs w:val="28"/>
        </w:rPr>
      </w:pPr>
      <w:r w:rsidRPr="00112A0C">
        <w:rPr>
          <w:szCs w:val="28"/>
          <w:lang w:val="uk-UA"/>
        </w:rPr>
        <w:t>Апаратура зберігає працездатність при впливі мех</w:t>
      </w:r>
      <w:r w:rsidR="00D64BEB">
        <w:rPr>
          <w:szCs w:val="28"/>
          <w:lang w:val="uk-UA"/>
        </w:rPr>
        <w:t>анічних і кліматичних чинників.[</w:t>
      </w:r>
      <w:r w:rsidR="00D64BEB" w:rsidRPr="00D64BEB">
        <w:rPr>
          <w:szCs w:val="28"/>
        </w:rPr>
        <w:t>16]</w:t>
      </w:r>
    </w:p>
    <w:p w:rsidR="00187A63" w:rsidRDefault="00187A63" w:rsidP="00187A63">
      <w:pPr>
        <w:ind w:firstLine="900"/>
        <w:rPr>
          <w:szCs w:val="28"/>
          <w:lang w:val="uk-UA"/>
        </w:rPr>
      </w:pPr>
      <w:r w:rsidRPr="00112A0C">
        <w:rPr>
          <w:szCs w:val="28"/>
          <w:lang w:val="uk-UA"/>
        </w:rPr>
        <w:t>Устр</w:t>
      </w:r>
      <w:r>
        <w:rPr>
          <w:szCs w:val="28"/>
          <w:lang w:val="uk-UA"/>
        </w:rPr>
        <w:t>і</w:t>
      </w:r>
      <w:r w:rsidRPr="00112A0C">
        <w:rPr>
          <w:szCs w:val="28"/>
          <w:lang w:val="uk-UA"/>
        </w:rPr>
        <w:t xml:space="preserve">й </w:t>
      </w:r>
      <w:r>
        <w:rPr>
          <w:szCs w:val="28"/>
          <w:lang w:val="uk-UA"/>
        </w:rPr>
        <w:t>та</w:t>
      </w:r>
      <w:r w:rsidRPr="00112A0C">
        <w:rPr>
          <w:szCs w:val="28"/>
          <w:lang w:val="uk-UA"/>
        </w:rPr>
        <w:t xml:space="preserve"> принцип роботи</w:t>
      </w:r>
      <w:r w:rsidR="004336D6" w:rsidRPr="004336D6">
        <w:rPr>
          <w:szCs w:val="28"/>
        </w:rPr>
        <w:t xml:space="preserve"> (</w:t>
      </w:r>
      <w:r w:rsidR="004336D6">
        <w:rPr>
          <w:szCs w:val="28"/>
          <w:lang w:val="uk-UA"/>
        </w:rPr>
        <w:t>рис. 2.1)</w:t>
      </w:r>
      <w:r w:rsidRPr="00112A0C">
        <w:rPr>
          <w:szCs w:val="28"/>
          <w:lang w:val="uk-UA"/>
        </w:rPr>
        <w:t>.</w:t>
      </w:r>
    </w:p>
    <w:p w:rsidR="00187A63" w:rsidRPr="00262D5B" w:rsidRDefault="00187A63" w:rsidP="004A74C6">
      <w:pPr>
        <w:jc w:val="center"/>
        <w:rPr>
          <w:szCs w:val="28"/>
        </w:rPr>
      </w:pPr>
      <w:r w:rsidRPr="00C53A68">
        <w:rPr>
          <w:noProof/>
          <w:szCs w:val="28"/>
          <w:lang w:val="en-US"/>
        </w:rPr>
        <w:lastRenderedPageBreak/>
        <w:drawing>
          <wp:inline distT="0" distB="0" distL="0" distR="0" wp14:anchorId="65B6617D" wp14:editId="20C6EBA7">
            <wp:extent cx="5052060" cy="4260852"/>
            <wp:effectExtent l="0" t="0" r="0" b="6350"/>
            <wp:docPr id="59" name="Рисунок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9"/>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5060427" cy="4267909"/>
                    </a:xfrm>
                    <a:prstGeom prst="rect">
                      <a:avLst/>
                    </a:prstGeom>
                    <a:noFill/>
                    <a:ln>
                      <a:noFill/>
                    </a:ln>
                  </pic:spPr>
                </pic:pic>
              </a:graphicData>
            </a:graphic>
          </wp:inline>
        </w:drawing>
      </w:r>
    </w:p>
    <w:p w:rsidR="00187A63" w:rsidRPr="00112A0C" w:rsidRDefault="004336D6" w:rsidP="004A74C6">
      <w:pPr>
        <w:ind w:firstLine="900"/>
        <w:jc w:val="center"/>
        <w:rPr>
          <w:szCs w:val="28"/>
          <w:lang w:val="uk-UA"/>
        </w:rPr>
      </w:pPr>
      <w:r>
        <w:rPr>
          <w:szCs w:val="28"/>
          <w:lang w:val="uk-UA"/>
        </w:rPr>
        <w:t>Рисунок 2.1</w:t>
      </w:r>
      <w:r w:rsidR="00187A63">
        <w:rPr>
          <w:szCs w:val="28"/>
          <w:lang w:val="uk-UA"/>
        </w:rPr>
        <w:t xml:space="preserve"> </w:t>
      </w:r>
      <w:r w:rsidR="00187A63" w:rsidRPr="00112A0C">
        <w:rPr>
          <w:szCs w:val="28"/>
          <w:lang w:val="uk-UA"/>
        </w:rPr>
        <w:t xml:space="preserve"> Принцип роботи апаратури.</w:t>
      </w:r>
    </w:p>
    <w:p w:rsidR="00187A63" w:rsidRPr="00112A0C" w:rsidRDefault="00187A63" w:rsidP="00187A63">
      <w:pPr>
        <w:ind w:firstLine="900"/>
        <w:rPr>
          <w:szCs w:val="28"/>
          <w:lang w:val="uk-UA"/>
        </w:rPr>
      </w:pPr>
      <w:r w:rsidRPr="00112A0C">
        <w:rPr>
          <w:szCs w:val="28"/>
          <w:lang w:val="uk-UA"/>
        </w:rPr>
        <w:t>1 - передавач апаратури</w:t>
      </w:r>
    </w:p>
    <w:p w:rsidR="00187A63" w:rsidRPr="00112A0C" w:rsidRDefault="00187A63" w:rsidP="00187A63">
      <w:pPr>
        <w:ind w:firstLine="900"/>
        <w:rPr>
          <w:szCs w:val="28"/>
          <w:lang w:val="uk-UA"/>
        </w:rPr>
      </w:pPr>
      <w:r w:rsidRPr="00112A0C">
        <w:rPr>
          <w:szCs w:val="28"/>
          <w:lang w:val="uk-UA"/>
        </w:rPr>
        <w:t>2 - телефонна лінія зв'язку</w:t>
      </w:r>
    </w:p>
    <w:p w:rsidR="00187A63" w:rsidRPr="00112A0C" w:rsidRDefault="00187A63" w:rsidP="00187A63">
      <w:pPr>
        <w:ind w:firstLine="900"/>
        <w:rPr>
          <w:szCs w:val="28"/>
          <w:lang w:val="uk-UA"/>
        </w:rPr>
      </w:pPr>
      <w:r w:rsidRPr="00112A0C">
        <w:rPr>
          <w:szCs w:val="28"/>
          <w:lang w:val="uk-UA"/>
        </w:rPr>
        <w:t>3 - приймач апаратури</w:t>
      </w:r>
    </w:p>
    <w:p w:rsidR="00187A63" w:rsidRPr="00112A0C" w:rsidRDefault="00187A63" w:rsidP="00187A63">
      <w:pPr>
        <w:ind w:firstLine="900"/>
        <w:rPr>
          <w:szCs w:val="28"/>
          <w:lang w:val="uk-UA"/>
        </w:rPr>
      </w:pPr>
      <w:r w:rsidRPr="00112A0C">
        <w:rPr>
          <w:szCs w:val="28"/>
          <w:lang w:val="uk-UA"/>
        </w:rPr>
        <w:t>4 - реєстратор</w:t>
      </w:r>
    </w:p>
    <w:p w:rsidR="00187A63" w:rsidRPr="00112A0C" w:rsidRDefault="00187A63" w:rsidP="00187A63">
      <w:pPr>
        <w:ind w:firstLine="900"/>
        <w:rPr>
          <w:szCs w:val="28"/>
          <w:lang w:val="uk-UA"/>
        </w:rPr>
      </w:pPr>
      <w:r w:rsidRPr="00112A0C">
        <w:rPr>
          <w:szCs w:val="28"/>
          <w:lang w:val="uk-UA"/>
        </w:rPr>
        <w:t>5 - вбудований мікрофон</w:t>
      </w:r>
    </w:p>
    <w:p w:rsidR="00187A63" w:rsidRPr="00112A0C" w:rsidRDefault="00187A63" w:rsidP="00187A63">
      <w:pPr>
        <w:ind w:firstLine="900"/>
        <w:rPr>
          <w:szCs w:val="28"/>
          <w:lang w:val="uk-UA"/>
        </w:rPr>
      </w:pPr>
      <w:r w:rsidRPr="00112A0C">
        <w:rPr>
          <w:szCs w:val="28"/>
          <w:lang w:val="uk-UA"/>
        </w:rPr>
        <w:t>6 - пасивна акустична система</w:t>
      </w:r>
    </w:p>
    <w:p w:rsidR="00187A63" w:rsidRPr="00112A0C" w:rsidRDefault="00187A63" w:rsidP="00187A63">
      <w:pPr>
        <w:ind w:firstLine="900"/>
        <w:rPr>
          <w:szCs w:val="28"/>
          <w:lang w:val="uk-UA"/>
        </w:rPr>
      </w:pPr>
      <w:r w:rsidRPr="00112A0C">
        <w:rPr>
          <w:szCs w:val="28"/>
          <w:lang w:val="uk-UA"/>
        </w:rPr>
        <w:t>7 - маніпулятор типу "миша" (тр</w:t>
      </w:r>
      <w:r>
        <w:rPr>
          <w:szCs w:val="28"/>
          <w:lang w:val="uk-UA"/>
        </w:rPr>
        <w:t>и</w:t>
      </w:r>
      <w:r w:rsidRPr="00112A0C">
        <w:rPr>
          <w:szCs w:val="28"/>
          <w:lang w:val="uk-UA"/>
        </w:rPr>
        <w:t>кноп</w:t>
      </w:r>
      <w:r>
        <w:rPr>
          <w:szCs w:val="28"/>
          <w:lang w:val="uk-UA"/>
        </w:rPr>
        <w:t>кова</w:t>
      </w:r>
      <w:r w:rsidRPr="00112A0C">
        <w:rPr>
          <w:szCs w:val="28"/>
          <w:lang w:val="uk-UA"/>
        </w:rPr>
        <w:t>)</w:t>
      </w:r>
    </w:p>
    <w:p w:rsidR="00187A63" w:rsidRPr="00187A63" w:rsidRDefault="00187A63" w:rsidP="00187A63">
      <w:pPr>
        <w:ind w:firstLine="900"/>
        <w:rPr>
          <w:szCs w:val="28"/>
          <w:lang w:val="uk-UA"/>
        </w:rPr>
      </w:pPr>
      <w:r>
        <w:rPr>
          <w:szCs w:val="28"/>
          <w:lang w:val="uk-UA"/>
        </w:rPr>
        <w:t>8 - активна акустична система</w:t>
      </w:r>
    </w:p>
    <w:p w:rsidR="001751D3" w:rsidRPr="00D64BEB" w:rsidRDefault="001751D3" w:rsidP="00B614F1">
      <w:pPr>
        <w:pStyle w:val="a9"/>
        <w:spacing w:line="360" w:lineRule="auto"/>
        <w:ind w:firstLine="720"/>
        <w:jc w:val="both"/>
        <w:rPr>
          <w:rFonts w:ascii="Times New Roman" w:hAnsi="Times New Roman"/>
          <w:bCs/>
          <w:sz w:val="26"/>
          <w:szCs w:val="26"/>
        </w:rPr>
      </w:pPr>
      <w:r w:rsidRPr="000118B2">
        <w:rPr>
          <w:rFonts w:ascii="Times New Roman" w:hAnsi="Times New Roman"/>
          <w:bCs/>
          <w:sz w:val="26"/>
          <w:szCs w:val="26"/>
          <w:lang w:val="uk-UA"/>
        </w:rPr>
        <w:t xml:space="preserve">Передавач апаратури </w:t>
      </w:r>
      <w:r w:rsidR="00234E73">
        <w:rPr>
          <w:rFonts w:ascii="Times New Roman" w:hAnsi="Times New Roman"/>
          <w:bCs/>
          <w:sz w:val="26"/>
          <w:szCs w:val="26"/>
          <w:lang w:val="uk-UA"/>
        </w:rPr>
        <w:t>вмонтовується</w:t>
      </w:r>
      <w:r w:rsidRPr="000118B2">
        <w:rPr>
          <w:rFonts w:ascii="Times New Roman" w:hAnsi="Times New Roman"/>
          <w:bCs/>
          <w:sz w:val="26"/>
          <w:szCs w:val="26"/>
          <w:lang w:val="uk-UA"/>
        </w:rPr>
        <w:t xml:space="preserve"> в свердловині діаметром 42 мм на глибині до 2 м, на відстані 5-20 м від вибою. Для оцінки якості установки підземного блоку за спеціальною методикою визначають, так званий, радіус дії геофону. Для прогнозу небезпечних зон розраховують середні значення активності на опорному інтервалі усереднювання. </w:t>
      </w:r>
    </w:p>
    <w:p w:rsidR="001751D3" w:rsidRPr="000118B2" w:rsidRDefault="001751D3" w:rsidP="00B614F1">
      <w:pPr>
        <w:pStyle w:val="a9"/>
        <w:spacing w:line="360" w:lineRule="auto"/>
        <w:ind w:left="1069"/>
        <w:jc w:val="both"/>
        <w:rPr>
          <w:rFonts w:ascii="Times New Roman" w:hAnsi="Times New Roman"/>
          <w:bCs/>
          <w:sz w:val="26"/>
          <w:szCs w:val="26"/>
          <w:lang w:val="uk-UA"/>
        </w:rPr>
      </w:pPr>
    </w:p>
    <w:p w:rsidR="001751D3" w:rsidRPr="000118B2" w:rsidRDefault="001751D3" w:rsidP="00B614F1">
      <w:pPr>
        <w:pStyle w:val="a9"/>
        <w:spacing w:line="360" w:lineRule="auto"/>
        <w:ind w:firstLine="720"/>
        <w:jc w:val="both"/>
        <w:rPr>
          <w:rFonts w:ascii="Times New Roman" w:hAnsi="Times New Roman"/>
          <w:bCs/>
          <w:sz w:val="26"/>
          <w:szCs w:val="26"/>
          <w:lang w:val="uk-UA"/>
        </w:rPr>
      </w:pPr>
      <w:r w:rsidRPr="000118B2">
        <w:rPr>
          <w:rFonts w:ascii="Times New Roman" w:hAnsi="Times New Roman"/>
          <w:bCs/>
          <w:sz w:val="26"/>
          <w:szCs w:val="26"/>
          <w:lang w:val="uk-UA"/>
        </w:rPr>
        <w:lastRenderedPageBreak/>
        <w:t xml:space="preserve">Описаний алгоритм визначення небезпечних зон покладений в основу </w:t>
      </w:r>
      <w:r w:rsidRPr="000118B2">
        <w:rPr>
          <w:rFonts w:ascii="Times New Roman" w:hAnsi="Times New Roman"/>
          <w:iCs/>
          <w:sz w:val="26"/>
          <w:szCs w:val="26"/>
          <w:lang w:val="uk-UA"/>
        </w:rPr>
        <w:t>автоматизованої системи прогнозування безпечного ведення гірничих робіт на пластах, що схильні до газодинамічних явищ, структура якої наведена на рис. 2.</w:t>
      </w:r>
      <w:r w:rsidR="004336D6">
        <w:rPr>
          <w:rFonts w:ascii="Times New Roman" w:hAnsi="Times New Roman"/>
          <w:iCs/>
          <w:sz w:val="26"/>
          <w:szCs w:val="26"/>
          <w:lang w:val="uk-UA"/>
        </w:rPr>
        <w:t>2.</w:t>
      </w:r>
    </w:p>
    <w:p w:rsidR="001751D3" w:rsidRPr="000118B2" w:rsidRDefault="001751D3" w:rsidP="00B614F1">
      <w:pPr>
        <w:pStyle w:val="a9"/>
        <w:spacing w:line="360" w:lineRule="auto"/>
        <w:ind w:left="1069"/>
        <w:jc w:val="both"/>
        <w:rPr>
          <w:rFonts w:ascii="Times New Roman" w:hAnsi="Times New Roman"/>
          <w:bCs/>
          <w:sz w:val="26"/>
          <w:szCs w:val="26"/>
          <w:lang w:val="uk-UA"/>
        </w:rPr>
      </w:pPr>
    </w:p>
    <w:p w:rsidR="001751D3" w:rsidRPr="001751D3" w:rsidRDefault="00B614F1" w:rsidP="004A74C6">
      <w:pPr>
        <w:ind w:left="1069" w:firstLine="0"/>
        <w:jc w:val="center"/>
        <w:rPr>
          <w:sz w:val="26"/>
          <w:szCs w:val="26"/>
          <w:lang w:val="en-US"/>
        </w:rPr>
      </w:pPr>
      <w:r>
        <w:object w:dxaOrig="10572" w:dyaOrig="934">
          <v:shape id="_x0000_i1242" type="#_x0000_t75" style="width:415.2pt;height:36.6pt" o:ole="">
            <v:imagedata r:id="rId35" o:title=""/>
          </v:shape>
          <o:OLEObject Type="Embed" ProgID="Visio.Drawing.11" ShapeID="_x0000_i1242" DrawAspect="Content" ObjectID="_1637714587" r:id="rId36"/>
        </w:object>
      </w:r>
    </w:p>
    <w:p w:rsidR="001751D3" w:rsidRPr="001751D3" w:rsidRDefault="001751D3" w:rsidP="004A74C6">
      <w:pPr>
        <w:ind w:left="1069" w:firstLine="0"/>
        <w:jc w:val="center"/>
        <w:rPr>
          <w:sz w:val="26"/>
          <w:szCs w:val="26"/>
          <w:lang w:val="uk-UA"/>
        </w:rPr>
      </w:pPr>
      <w:r w:rsidRPr="001751D3">
        <w:rPr>
          <w:sz w:val="26"/>
          <w:szCs w:val="26"/>
          <w:lang w:val="uk-UA"/>
        </w:rPr>
        <w:t>Рис</w:t>
      </w:r>
      <w:r w:rsidR="004336D6">
        <w:rPr>
          <w:sz w:val="26"/>
          <w:szCs w:val="26"/>
          <w:lang w:val="uk-UA"/>
        </w:rPr>
        <w:t>унок</w:t>
      </w:r>
      <w:r w:rsidRPr="001751D3">
        <w:rPr>
          <w:sz w:val="26"/>
          <w:szCs w:val="26"/>
          <w:lang w:val="uk-UA"/>
        </w:rPr>
        <w:t xml:space="preserve"> 2.</w:t>
      </w:r>
      <w:r w:rsidR="004336D6">
        <w:rPr>
          <w:sz w:val="26"/>
          <w:szCs w:val="26"/>
          <w:lang w:val="uk-UA"/>
        </w:rPr>
        <w:t>2</w:t>
      </w:r>
      <w:r w:rsidRPr="001751D3">
        <w:rPr>
          <w:sz w:val="26"/>
          <w:szCs w:val="26"/>
          <w:lang w:val="uk-UA"/>
        </w:rPr>
        <w:t xml:space="preserve"> Структурна схема обробки сигналу акустичної апаратури в автоматизованій системі.</w:t>
      </w:r>
    </w:p>
    <w:p w:rsidR="001751D3" w:rsidRPr="00904625" w:rsidRDefault="001751D3" w:rsidP="00B614F1">
      <w:pPr>
        <w:rPr>
          <w:szCs w:val="28"/>
        </w:rPr>
      </w:pPr>
      <w:r w:rsidRPr="001751D3">
        <w:rPr>
          <w:sz w:val="26"/>
          <w:szCs w:val="26"/>
          <w:lang w:val="uk-UA"/>
        </w:rPr>
        <w:t>Автоматизована система включає в себе звукоуловлюючу апаратуру (рис. 1), яка фіксує АЕ та передає інформацію на робоче місце місце оператора. Оператор фіксує наявність АЕ та її активність, вводить ці дані в пам’ять комп’ютера</w:t>
      </w:r>
      <w:r w:rsidRPr="001751D3">
        <w:rPr>
          <w:sz w:val="26"/>
          <w:szCs w:val="26"/>
        </w:rPr>
        <w:t xml:space="preserve"> </w:t>
      </w:r>
      <w:r w:rsidRPr="001751D3">
        <w:rPr>
          <w:sz w:val="26"/>
          <w:szCs w:val="26"/>
          <w:lang w:val="uk-UA"/>
        </w:rPr>
        <w:t xml:space="preserve">для оброблення. Після введення поточного запису здійснюється розрахунок прогнозу стану гірських порід, результати розрахунків надходять до технічного персоналу шахти. Дана система працює у вигляді порадника. </w:t>
      </w:r>
      <w:r w:rsidR="00D64BEB" w:rsidRPr="00904625">
        <w:rPr>
          <w:sz w:val="26"/>
          <w:szCs w:val="26"/>
        </w:rPr>
        <w:t>[18]</w:t>
      </w:r>
    </w:p>
    <w:p w:rsidR="00D44A75" w:rsidRDefault="001751D3" w:rsidP="00B614F1">
      <w:pPr>
        <w:rPr>
          <w:rFonts w:cs="Times New Roman"/>
          <w:szCs w:val="28"/>
          <w:lang w:val="uk-UA"/>
        </w:rPr>
      </w:pPr>
      <w:r>
        <w:rPr>
          <w:rFonts w:cs="Times New Roman"/>
          <w:szCs w:val="28"/>
          <w:lang w:val="uk-UA"/>
        </w:rPr>
        <w:t>В результаті б</w:t>
      </w:r>
      <w:r w:rsidR="004B5A95" w:rsidRPr="00BA0058">
        <w:rPr>
          <w:rFonts w:cs="Times New Roman"/>
          <w:szCs w:val="28"/>
          <w:lang w:val="uk-UA"/>
        </w:rPr>
        <w:t>уло обрано три</w:t>
      </w:r>
      <w:r>
        <w:rPr>
          <w:rFonts w:cs="Times New Roman"/>
          <w:szCs w:val="28"/>
          <w:lang w:val="uk-UA"/>
        </w:rPr>
        <w:t>-</w:t>
      </w:r>
      <w:r w:rsidR="004B5A95" w:rsidRPr="00BA0058">
        <w:rPr>
          <w:rFonts w:cs="Times New Roman"/>
          <w:szCs w:val="28"/>
          <w:lang w:val="uk-UA"/>
        </w:rPr>
        <w:t>рівневу структуру автоматизованої системи. Першим рівнем являється чутлива звукоуловлююча апаратура. Сигнал з якої передається на другий операторній рівень, де він проходить обробку та формується прогноз безпеки ведення роботи. Результат прогнозу передається на третій керуючий рівень де експерт приймає рішення на основі отриманих даних та формує план дій, тобто керуючий вплив, по якому</w:t>
      </w:r>
      <w:r w:rsidR="00B614F1">
        <w:rPr>
          <w:rFonts w:cs="Times New Roman"/>
          <w:szCs w:val="28"/>
          <w:lang w:val="uk-UA"/>
        </w:rPr>
        <w:t xml:space="preserve"> ведуться видобувні роботи.</w:t>
      </w:r>
    </w:p>
    <w:p w:rsidR="00187A63" w:rsidRDefault="00187A63" w:rsidP="00B614F1">
      <w:pPr>
        <w:rPr>
          <w:rFonts w:cs="Times New Roman"/>
          <w:szCs w:val="28"/>
          <w:lang w:val="uk-UA"/>
        </w:rPr>
      </w:pPr>
    </w:p>
    <w:p w:rsidR="00187A63" w:rsidRDefault="00187A63" w:rsidP="00B614F1">
      <w:pPr>
        <w:rPr>
          <w:rFonts w:cs="Times New Roman"/>
          <w:szCs w:val="28"/>
          <w:lang w:val="uk-UA"/>
        </w:rPr>
      </w:pPr>
    </w:p>
    <w:p w:rsidR="004336D6" w:rsidRDefault="004336D6" w:rsidP="00B614F1">
      <w:pPr>
        <w:rPr>
          <w:rFonts w:cs="Times New Roman"/>
          <w:szCs w:val="28"/>
          <w:lang w:val="uk-UA"/>
        </w:rPr>
      </w:pPr>
    </w:p>
    <w:p w:rsidR="004336D6" w:rsidRDefault="004336D6" w:rsidP="00B614F1">
      <w:pPr>
        <w:rPr>
          <w:rFonts w:cs="Times New Roman"/>
          <w:szCs w:val="28"/>
          <w:lang w:val="uk-UA"/>
        </w:rPr>
      </w:pPr>
    </w:p>
    <w:p w:rsidR="004336D6" w:rsidRDefault="004336D6" w:rsidP="00B614F1">
      <w:pPr>
        <w:rPr>
          <w:rFonts w:cs="Times New Roman"/>
          <w:szCs w:val="28"/>
          <w:lang w:val="uk-UA"/>
        </w:rPr>
      </w:pPr>
    </w:p>
    <w:p w:rsidR="004336D6" w:rsidRDefault="004336D6" w:rsidP="00B614F1">
      <w:pPr>
        <w:rPr>
          <w:rFonts w:cs="Times New Roman"/>
          <w:szCs w:val="28"/>
          <w:lang w:val="uk-UA"/>
        </w:rPr>
      </w:pPr>
    </w:p>
    <w:p w:rsidR="004336D6" w:rsidRDefault="004336D6" w:rsidP="00B614F1">
      <w:pPr>
        <w:rPr>
          <w:rFonts w:cs="Times New Roman"/>
          <w:szCs w:val="28"/>
          <w:lang w:val="uk-UA"/>
        </w:rPr>
      </w:pPr>
    </w:p>
    <w:p w:rsidR="004336D6" w:rsidRDefault="004336D6" w:rsidP="00B614F1">
      <w:pPr>
        <w:rPr>
          <w:rFonts w:cs="Times New Roman"/>
          <w:szCs w:val="28"/>
          <w:lang w:val="uk-UA"/>
        </w:rPr>
      </w:pPr>
    </w:p>
    <w:p w:rsidR="004336D6" w:rsidRDefault="004336D6" w:rsidP="00B614F1">
      <w:pPr>
        <w:rPr>
          <w:rFonts w:cs="Times New Roman"/>
          <w:szCs w:val="28"/>
          <w:lang w:val="uk-UA"/>
        </w:rPr>
      </w:pPr>
    </w:p>
    <w:p w:rsidR="004B5A95" w:rsidRPr="004336D6" w:rsidRDefault="00F06C03" w:rsidP="006B2DCD">
      <w:pPr>
        <w:pStyle w:val="a3"/>
        <w:numPr>
          <w:ilvl w:val="0"/>
          <w:numId w:val="2"/>
        </w:numPr>
        <w:ind w:left="851"/>
        <w:outlineLvl w:val="0"/>
        <w:rPr>
          <w:rFonts w:cs="Times New Roman"/>
          <w:szCs w:val="28"/>
          <w:lang w:val="uk-UA"/>
        </w:rPr>
      </w:pPr>
      <w:bookmarkStart w:id="4" w:name="_Toc26958565"/>
      <w:r w:rsidRPr="004336D6">
        <w:rPr>
          <w:rFonts w:cs="Times New Roman"/>
          <w:szCs w:val="28"/>
          <w:lang w:val="uk-UA"/>
        </w:rPr>
        <w:lastRenderedPageBreak/>
        <w:t>МАТЕМАТИЧНИЙ ОПИС МОДЕЛІ ПОКЛАДЕНОЇ В ОСНОВУ МЕТОДУ ПРОГНОЗУВАННЯ</w:t>
      </w:r>
      <w:bookmarkEnd w:id="4"/>
    </w:p>
    <w:p w:rsidR="004B5A95" w:rsidRPr="00BA0058" w:rsidRDefault="004B5A95" w:rsidP="00B614F1">
      <w:pPr>
        <w:ind w:left="142" w:right="141"/>
        <w:rPr>
          <w:rFonts w:cs="Times New Roman"/>
          <w:bCs/>
          <w:iCs/>
          <w:szCs w:val="28"/>
        </w:rPr>
      </w:pPr>
      <w:r w:rsidRPr="00BA0058">
        <w:rPr>
          <w:rFonts w:cs="Times New Roman"/>
          <w:bCs/>
          <w:iCs/>
          <w:szCs w:val="28"/>
        </w:rPr>
        <w:t>Математичне моделювання є одним із основних сучасних методів дослідження.</w:t>
      </w:r>
    </w:p>
    <w:p w:rsidR="004B5A95" w:rsidRPr="00BA0058" w:rsidRDefault="004B5A95" w:rsidP="00B614F1">
      <w:pPr>
        <w:ind w:left="142" w:right="141"/>
        <w:rPr>
          <w:rFonts w:cs="Times New Roman"/>
          <w:bCs/>
          <w:iCs/>
          <w:szCs w:val="28"/>
        </w:rPr>
      </w:pPr>
      <w:r w:rsidRPr="00BA0058">
        <w:rPr>
          <w:rFonts w:cs="Times New Roman"/>
          <w:bCs/>
          <w:iCs/>
          <w:szCs w:val="28"/>
        </w:rPr>
        <w:t>Математичне моделювання включає три взаємопов'язаних етапи:</w:t>
      </w:r>
    </w:p>
    <w:p w:rsidR="004B5A95" w:rsidRPr="00BA0058" w:rsidRDefault="004B5A95" w:rsidP="00B614F1">
      <w:pPr>
        <w:pStyle w:val="a3"/>
        <w:numPr>
          <w:ilvl w:val="0"/>
          <w:numId w:val="16"/>
        </w:numPr>
        <w:ind w:right="141"/>
        <w:rPr>
          <w:rFonts w:cs="Times New Roman"/>
          <w:bCs/>
          <w:iCs/>
          <w:szCs w:val="28"/>
        </w:rPr>
      </w:pPr>
      <w:r w:rsidRPr="00BA0058">
        <w:rPr>
          <w:rFonts w:cs="Times New Roman"/>
          <w:bCs/>
          <w:iCs/>
          <w:szCs w:val="28"/>
        </w:rPr>
        <w:t>складання математичного опису досліджуваного об’єкту;</w:t>
      </w:r>
    </w:p>
    <w:p w:rsidR="004B5A95" w:rsidRPr="00BA0058" w:rsidRDefault="004B5A95" w:rsidP="00B614F1">
      <w:pPr>
        <w:pStyle w:val="a3"/>
        <w:numPr>
          <w:ilvl w:val="0"/>
          <w:numId w:val="16"/>
        </w:numPr>
        <w:ind w:right="141"/>
        <w:rPr>
          <w:rFonts w:cs="Times New Roman"/>
          <w:bCs/>
          <w:iCs/>
          <w:szCs w:val="28"/>
        </w:rPr>
      </w:pPr>
      <w:r w:rsidRPr="00BA0058">
        <w:rPr>
          <w:rFonts w:cs="Times New Roman"/>
          <w:bCs/>
          <w:iCs/>
          <w:szCs w:val="28"/>
        </w:rPr>
        <w:t>вибір методу вирішення системи рівнянь математичного опису і реалізації його в формі програми;</w:t>
      </w:r>
    </w:p>
    <w:p w:rsidR="004B5A95" w:rsidRPr="00BA0058" w:rsidRDefault="004B5A95" w:rsidP="00B614F1">
      <w:pPr>
        <w:pStyle w:val="a3"/>
        <w:numPr>
          <w:ilvl w:val="0"/>
          <w:numId w:val="16"/>
        </w:numPr>
        <w:ind w:right="141"/>
        <w:rPr>
          <w:rFonts w:cs="Times New Roman"/>
          <w:bCs/>
          <w:iCs/>
          <w:szCs w:val="28"/>
        </w:rPr>
      </w:pPr>
      <w:r w:rsidRPr="00BA0058">
        <w:rPr>
          <w:rFonts w:cs="Times New Roman"/>
          <w:bCs/>
          <w:iCs/>
          <w:szCs w:val="28"/>
        </w:rPr>
        <w:t>встановлення відповідності (адекватності) моделі об’єкту.</w:t>
      </w:r>
    </w:p>
    <w:p w:rsidR="004B5A95" w:rsidRPr="00BA0058" w:rsidRDefault="004B5A95" w:rsidP="00B614F1">
      <w:pPr>
        <w:pStyle w:val="a3"/>
        <w:ind w:right="141"/>
        <w:rPr>
          <w:rFonts w:cs="Times New Roman"/>
          <w:bCs/>
          <w:iCs/>
          <w:szCs w:val="28"/>
        </w:rPr>
      </w:pPr>
      <w:r w:rsidRPr="00BA0058">
        <w:rPr>
          <w:rFonts w:cs="Times New Roman"/>
          <w:bCs/>
          <w:iCs/>
          <w:szCs w:val="28"/>
          <w:lang w:val="uk-UA"/>
        </w:rPr>
        <w:t>Основним рівнянням математичного моделювання є рівняння розрахунку показника Херста, яке покладено в основу методики прогнозування безпеки ведення робіт на шахті.</w:t>
      </w:r>
    </w:p>
    <w:p w:rsidR="004B5A95" w:rsidRPr="00BA0058" w:rsidRDefault="004B5A95" w:rsidP="00B614F1">
      <w:pPr>
        <w:ind w:firstLine="708"/>
        <w:rPr>
          <w:rFonts w:cs="Times New Roman"/>
          <w:szCs w:val="28"/>
          <w:lang w:val="uk-UA"/>
        </w:rPr>
      </w:pPr>
      <w:r w:rsidRPr="00BA0058">
        <w:rPr>
          <w:rFonts w:cs="Times New Roman"/>
          <w:szCs w:val="28"/>
          <w:lang w:val="uk-UA"/>
        </w:rPr>
        <w:t xml:space="preserve">Показник Херста розраховується за формулою: </w:t>
      </w:r>
    </w:p>
    <w:p w:rsidR="004B5A95" w:rsidRPr="00BA0058" w:rsidRDefault="004B5A95" w:rsidP="00B614F1">
      <w:pPr>
        <w:rPr>
          <w:rFonts w:cs="Times New Roman"/>
          <w:szCs w:val="28"/>
        </w:rPr>
      </w:pPr>
      <w:r w:rsidRPr="00BA0058">
        <w:rPr>
          <w:rFonts w:cs="Times New Roman"/>
          <w:szCs w:val="28"/>
          <w:lang w:val="uk-UA"/>
        </w:rPr>
        <w:fldChar w:fldCharType="begin"/>
      </w:r>
      <w:r w:rsidRPr="00BA0058">
        <w:rPr>
          <w:rFonts w:cs="Times New Roman"/>
          <w:szCs w:val="28"/>
          <w:lang w:val="uk-UA"/>
        </w:rPr>
        <w:instrText xml:space="preserve"> QUOTE </w:instrText>
      </w:r>
      <m:oMath>
        <m:f>
          <m:fPr>
            <m:type m:val="lin"/>
            <m:ctrlPr>
              <w:rPr>
                <w:rFonts w:ascii="Cambria Math" w:hAnsi="Cambria Math" w:cs="Times New Roman"/>
                <w:szCs w:val="28"/>
                <w:lang w:val="uk-UA"/>
              </w:rPr>
            </m:ctrlPr>
          </m:fPr>
          <m:num>
            <m:r>
              <m:rPr>
                <m:sty m:val="p"/>
              </m:rPr>
              <w:rPr>
                <w:rFonts w:ascii="Cambria Math" w:hAnsi="Cambria Math" w:cs="Times New Roman"/>
                <w:szCs w:val="28"/>
                <w:lang w:val="uk-UA"/>
              </w:rPr>
              <m:t>R</m:t>
            </m:r>
          </m:num>
          <m:den>
            <m:r>
              <m:rPr>
                <m:sty m:val="p"/>
              </m:rPr>
              <w:rPr>
                <w:rFonts w:ascii="Cambria Math" w:hAnsi="Cambria Math" w:cs="Times New Roman"/>
                <w:szCs w:val="28"/>
                <w:lang w:val="uk-UA"/>
              </w:rPr>
              <m:t>S</m:t>
            </m:r>
          </m:den>
        </m:f>
        <m:r>
          <m:rPr>
            <m:sty m:val="p"/>
          </m:rPr>
          <w:rPr>
            <w:rFonts w:ascii="Cambria Math" w:hAnsi="Cambria Math" w:cs="Times New Roman"/>
            <w:szCs w:val="28"/>
            <w:lang w:val="uk-UA"/>
          </w:rPr>
          <m:t>=</m:t>
        </m:r>
        <m:sSup>
          <m:sSupPr>
            <m:ctrlPr>
              <w:rPr>
                <w:rFonts w:ascii="Cambria Math" w:hAnsi="Cambria Math" w:cs="Times New Roman"/>
                <w:szCs w:val="28"/>
                <w:lang w:val="uk-UA"/>
              </w:rPr>
            </m:ctrlPr>
          </m:sSupPr>
          <m:e>
            <m:r>
              <m:rPr>
                <m:sty m:val="p"/>
              </m:rPr>
              <w:rPr>
                <w:rFonts w:ascii="Cambria Math" w:hAnsi="Cambria Math" w:cs="Times New Roman"/>
                <w:szCs w:val="28"/>
                <w:lang w:val="uk-UA"/>
              </w:rPr>
              <m:t>(aN)</m:t>
            </m:r>
          </m:e>
          <m:sup>
            <m:r>
              <m:rPr>
                <m:sty m:val="p"/>
              </m:rPr>
              <w:rPr>
                <w:rFonts w:ascii="Cambria Math" w:hAnsi="Cambria Math" w:cs="Times New Roman"/>
                <w:szCs w:val="28"/>
                <w:lang w:val="uk-UA"/>
              </w:rPr>
              <m:t>H</m:t>
            </m:r>
          </m:sup>
        </m:sSup>
      </m:oMath>
      <w:r w:rsidRPr="00BA0058">
        <w:rPr>
          <w:rFonts w:cs="Times New Roman"/>
          <w:szCs w:val="28"/>
          <w:lang w:val="uk-UA"/>
        </w:rPr>
        <w:instrText xml:space="preserve"> </w:instrText>
      </w:r>
      <w:r w:rsidRPr="00BA0058">
        <w:rPr>
          <w:rFonts w:cs="Times New Roman"/>
          <w:szCs w:val="28"/>
          <w:lang w:val="uk-UA"/>
        </w:rPr>
        <w:fldChar w:fldCharType="end"/>
      </w:r>
      <w:r w:rsidRPr="00BA0058">
        <w:rPr>
          <w:rFonts w:cs="Times New Roman"/>
          <w:szCs w:val="28"/>
          <w:lang w:val="uk-UA"/>
        </w:rPr>
        <w:tab/>
      </w:r>
    </w:p>
    <w:p w:rsidR="004B5A95" w:rsidRPr="00BA0058" w:rsidRDefault="004B5A95" w:rsidP="004336D6">
      <w:pPr>
        <w:jc w:val="right"/>
        <w:rPr>
          <w:rFonts w:cs="Times New Roman"/>
          <w:szCs w:val="28"/>
          <w:lang w:val="uk-UA"/>
        </w:rPr>
      </w:pPr>
      <w:r w:rsidRPr="00BA0058">
        <w:rPr>
          <w:rFonts w:cs="Times New Roman"/>
          <w:position w:val="-18"/>
          <w:szCs w:val="28"/>
          <w:lang w:val="uk-UA"/>
        </w:rPr>
        <w:object w:dxaOrig="1300" w:dyaOrig="480">
          <v:shape id="_x0000_i1243" type="#_x0000_t75" style="width:70.8pt;height:26.4pt" o:ole="">
            <v:imagedata r:id="rId37" o:title=""/>
          </v:shape>
          <o:OLEObject Type="Embed" ProgID="Equation.3" ShapeID="_x0000_i1243" DrawAspect="Content" ObjectID="_1637714588" r:id="rId38"/>
        </w:object>
      </w:r>
      <w:r w:rsidRPr="00BA0058">
        <w:rPr>
          <w:rFonts w:cs="Times New Roman"/>
          <w:szCs w:val="28"/>
          <w:lang w:val="uk-UA"/>
        </w:rPr>
        <w:t xml:space="preserve">,          </w:t>
      </w:r>
      <w:r w:rsidRPr="00BA0058">
        <w:rPr>
          <w:rFonts w:cs="Times New Roman"/>
          <w:szCs w:val="28"/>
          <w:lang w:val="uk-UA"/>
        </w:rPr>
        <w:tab/>
      </w:r>
      <w:r w:rsidRPr="00BA0058">
        <w:rPr>
          <w:rFonts w:cs="Times New Roman"/>
          <w:szCs w:val="28"/>
          <w:lang w:val="uk-UA"/>
        </w:rPr>
        <w:tab/>
      </w:r>
      <w:r w:rsidRPr="00BA0058">
        <w:rPr>
          <w:rFonts w:cs="Times New Roman"/>
          <w:szCs w:val="28"/>
          <w:lang w:val="uk-UA"/>
        </w:rPr>
        <w:tab/>
      </w:r>
      <w:r w:rsidRPr="00BA0058">
        <w:rPr>
          <w:rFonts w:cs="Times New Roman"/>
          <w:szCs w:val="28"/>
          <w:lang w:val="uk-UA"/>
        </w:rPr>
        <w:tab/>
        <w:t xml:space="preserve">     (</w:t>
      </w:r>
      <w:r w:rsidR="004336D6">
        <w:rPr>
          <w:rFonts w:cs="Times New Roman"/>
          <w:szCs w:val="28"/>
          <w:lang w:val="uk-UA"/>
        </w:rPr>
        <w:t>3.</w:t>
      </w:r>
      <w:r w:rsidRPr="00BA0058">
        <w:rPr>
          <w:rFonts w:cs="Times New Roman"/>
          <w:szCs w:val="28"/>
          <w:lang w:val="uk-UA"/>
        </w:rPr>
        <w:t>1)</w:t>
      </w:r>
    </w:p>
    <w:p w:rsidR="004B5A95" w:rsidRPr="00BA0058" w:rsidRDefault="004B5A95" w:rsidP="00B614F1">
      <w:pPr>
        <w:rPr>
          <w:rFonts w:cs="Times New Roman"/>
          <w:szCs w:val="28"/>
          <w:lang w:val="uk-UA"/>
        </w:rPr>
      </w:pPr>
      <w:r w:rsidRPr="00BA0058">
        <w:rPr>
          <w:rFonts w:cs="Times New Roman"/>
          <w:szCs w:val="28"/>
          <w:lang w:val="uk-UA"/>
        </w:rPr>
        <w:t>і дорівнює:</w:t>
      </w:r>
    </w:p>
    <w:p w:rsidR="004B5A95" w:rsidRPr="00BA0058" w:rsidRDefault="004B5A95" w:rsidP="004336D6">
      <w:pPr>
        <w:jc w:val="right"/>
        <w:rPr>
          <w:rFonts w:cs="Times New Roman"/>
          <w:szCs w:val="28"/>
          <w:lang w:val="uk-UA"/>
        </w:rPr>
      </w:pPr>
      <w:r w:rsidRPr="00BA0058">
        <w:rPr>
          <w:rFonts w:cs="Times New Roman"/>
          <w:position w:val="-28"/>
          <w:szCs w:val="28"/>
          <w:lang w:val="uk-UA"/>
        </w:rPr>
        <w:object w:dxaOrig="1500" w:dyaOrig="660">
          <v:shape id="_x0000_i1244" type="#_x0000_t75" style="width:75pt;height:33pt" o:ole="">
            <v:imagedata r:id="rId39" o:title=""/>
          </v:shape>
          <o:OLEObject Type="Embed" ProgID="Equation.3" ShapeID="_x0000_i1244" DrawAspect="Content" ObjectID="_1637714589" r:id="rId40"/>
        </w:object>
      </w:r>
      <w:r w:rsidRPr="00BA0058">
        <w:rPr>
          <w:rFonts w:cs="Times New Roman"/>
          <w:szCs w:val="28"/>
          <w:lang w:val="uk-UA"/>
        </w:rPr>
        <w:fldChar w:fldCharType="begin"/>
      </w:r>
      <w:r w:rsidRPr="00BA0058">
        <w:rPr>
          <w:rFonts w:cs="Times New Roman"/>
          <w:szCs w:val="28"/>
          <w:lang w:val="uk-UA"/>
        </w:rPr>
        <w:instrText xml:space="preserve"> QUOTE </w:instrText>
      </w:r>
      <m:oMath>
        <m:r>
          <m:rPr>
            <m:sty m:val="p"/>
          </m:rPr>
          <w:rPr>
            <w:rFonts w:ascii="Cambria Math" w:hAnsi="Cambria Math" w:cs="Times New Roman"/>
            <w:szCs w:val="28"/>
            <w:lang w:val="uk-UA"/>
          </w:rPr>
          <m:t>H=</m:t>
        </m:r>
        <m:f>
          <m:fPr>
            <m:ctrlPr>
              <w:rPr>
                <w:rFonts w:ascii="Cambria Math" w:hAnsi="Cambria Math" w:cs="Times New Roman"/>
                <w:szCs w:val="28"/>
                <w:lang w:val="uk-UA"/>
              </w:rPr>
            </m:ctrlPr>
          </m:fPr>
          <m:num>
            <m:func>
              <m:funcPr>
                <m:ctrlPr>
                  <w:rPr>
                    <w:rFonts w:ascii="Cambria Math" w:hAnsi="Cambria Math" w:cs="Times New Roman"/>
                    <w:szCs w:val="28"/>
                    <w:lang w:val="uk-UA"/>
                  </w:rPr>
                </m:ctrlPr>
              </m:funcPr>
              <m:fName>
                <m:r>
                  <m:rPr>
                    <m:sty m:val="p"/>
                  </m:rPr>
                  <w:rPr>
                    <w:rFonts w:ascii="Cambria Math" w:hAnsi="Cambria Math" w:cs="Times New Roman"/>
                    <w:szCs w:val="28"/>
                    <w:lang w:val="uk-UA"/>
                  </w:rPr>
                  <m:t>log</m:t>
                </m:r>
              </m:fName>
              <m:e>
                <m:r>
                  <m:rPr>
                    <m:sty m:val="p"/>
                  </m:rPr>
                  <w:rPr>
                    <w:rFonts w:ascii="Cambria Math" w:hAnsi="Cambria Math" w:cs="Times New Roman"/>
                    <w:szCs w:val="28"/>
                    <w:lang w:val="uk-UA"/>
                  </w:rPr>
                  <m:t>(</m:t>
                </m:r>
                <m:f>
                  <m:fPr>
                    <m:type m:val="lin"/>
                    <m:ctrlPr>
                      <w:rPr>
                        <w:rFonts w:ascii="Cambria Math" w:hAnsi="Cambria Math" w:cs="Times New Roman"/>
                        <w:szCs w:val="28"/>
                        <w:lang w:val="uk-UA"/>
                      </w:rPr>
                    </m:ctrlPr>
                  </m:fPr>
                  <m:num>
                    <m:r>
                      <m:rPr>
                        <m:sty m:val="p"/>
                      </m:rPr>
                      <w:rPr>
                        <w:rFonts w:ascii="Cambria Math" w:hAnsi="Cambria Math" w:cs="Times New Roman"/>
                        <w:szCs w:val="28"/>
                        <w:lang w:val="uk-UA"/>
                      </w:rPr>
                      <m:t>R</m:t>
                    </m:r>
                  </m:num>
                  <m:den>
                    <m:r>
                      <m:rPr>
                        <m:sty m:val="p"/>
                      </m:rPr>
                      <w:rPr>
                        <w:rFonts w:ascii="Cambria Math" w:hAnsi="Cambria Math" w:cs="Times New Roman"/>
                        <w:szCs w:val="28"/>
                        <w:lang w:val="uk-UA"/>
                      </w:rPr>
                      <m:t>S</m:t>
                    </m:r>
                  </m:den>
                </m:f>
                <m:r>
                  <m:rPr>
                    <m:sty m:val="p"/>
                  </m:rPr>
                  <w:rPr>
                    <w:rFonts w:ascii="Cambria Math" w:hAnsi="Cambria Math" w:cs="Times New Roman"/>
                    <w:szCs w:val="28"/>
                    <w:lang w:val="uk-UA"/>
                  </w:rPr>
                  <m:t>)</m:t>
                </m:r>
              </m:e>
            </m:func>
          </m:num>
          <m:den>
            <m:func>
              <m:funcPr>
                <m:ctrlPr>
                  <w:rPr>
                    <w:rFonts w:ascii="Cambria Math" w:hAnsi="Cambria Math" w:cs="Times New Roman"/>
                    <w:szCs w:val="28"/>
                    <w:lang w:val="uk-UA"/>
                  </w:rPr>
                </m:ctrlPr>
              </m:funcPr>
              <m:fName>
                <m:r>
                  <m:rPr>
                    <m:sty m:val="p"/>
                  </m:rPr>
                  <w:rPr>
                    <w:rFonts w:ascii="Cambria Math" w:hAnsi="Cambria Math" w:cs="Times New Roman"/>
                    <w:szCs w:val="28"/>
                    <w:lang w:val="uk-UA"/>
                  </w:rPr>
                  <m:t>log</m:t>
                </m:r>
              </m:fName>
              <m:e>
                <m:r>
                  <m:rPr>
                    <m:sty m:val="p"/>
                  </m:rPr>
                  <w:rPr>
                    <w:rFonts w:ascii="Cambria Math" w:hAnsi="Cambria Math" w:cs="Times New Roman"/>
                    <w:szCs w:val="28"/>
                    <w:lang w:val="uk-UA"/>
                  </w:rPr>
                  <m:t>(aN)</m:t>
                </m:r>
              </m:e>
            </m:func>
          </m:den>
        </m:f>
      </m:oMath>
      <w:r w:rsidRPr="00BA0058">
        <w:rPr>
          <w:rFonts w:cs="Times New Roman"/>
          <w:szCs w:val="28"/>
          <w:lang w:val="uk-UA"/>
        </w:rPr>
        <w:instrText xml:space="preserve"> </w:instrText>
      </w:r>
      <w:r w:rsidRPr="00BA0058">
        <w:rPr>
          <w:rFonts w:cs="Times New Roman"/>
          <w:szCs w:val="28"/>
          <w:lang w:val="uk-UA"/>
        </w:rPr>
        <w:fldChar w:fldCharType="end"/>
      </w:r>
      <w:r w:rsidRPr="00BA0058">
        <w:rPr>
          <w:rFonts w:cs="Times New Roman"/>
          <w:szCs w:val="28"/>
          <w:lang w:val="uk-UA"/>
        </w:rPr>
        <w:t>,</w:t>
      </w:r>
      <w:r w:rsidRPr="00BA0058">
        <w:rPr>
          <w:rFonts w:cs="Times New Roman"/>
          <w:szCs w:val="28"/>
          <w:lang w:val="uk-UA"/>
        </w:rPr>
        <w:tab/>
      </w:r>
      <w:r w:rsidRPr="00BA0058">
        <w:rPr>
          <w:rFonts w:cs="Times New Roman"/>
          <w:szCs w:val="28"/>
          <w:lang w:val="uk-UA"/>
        </w:rPr>
        <w:tab/>
      </w:r>
      <w:r w:rsidRPr="00BA0058">
        <w:rPr>
          <w:rFonts w:cs="Times New Roman"/>
          <w:szCs w:val="28"/>
          <w:lang w:val="uk-UA"/>
        </w:rPr>
        <w:tab/>
      </w:r>
      <w:r w:rsidRPr="00BA0058">
        <w:rPr>
          <w:rFonts w:cs="Times New Roman"/>
          <w:szCs w:val="28"/>
          <w:lang w:val="uk-UA"/>
        </w:rPr>
        <w:tab/>
      </w:r>
      <w:r w:rsidRPr="00BA0058">
        <w:rPr>
          <w:rFonts w:cs="Times New Roman"/>
          <w:szCs w:val="28"/>
          <w:lang w:val="uk-UA"/>
        </w:rPr>
        <w:tab/>
        <w:t xml:space="preserve">     (</w:t>
      </w:r>
      <w:r w:rsidR="004336D6">
        <w:rPr>
          <w:rFonts w:cs="Times New Roman"/>
          <w:szCs w:val="28"/>
          <w:lang w:val="uk-UA"/>
        </w:rPr>
        <w:t>3.</w:t>
      </w:r>
      <w:r w:rsidRPr="00BA0058">
        <w:rPr>
          <w:rFonts w:cs="Times New Roman"/>
          <w:szCs w:val="28"/>
          <w:lang w:val="uk-UA"/>
        </w:rPr>
        <w:t>2)</w:t>
      </w:r>
    </w:p>
    <w:p w:rsidR="004B5A95" w:rsidRPr="00BA0058" w:rsidRDefault="004B5A95" w:rsidP="00B614F1">
      <w:pPr>
        <w:rPr>
          <w:rFonts w:cs="Times New Roman"/>
          <w:szCs w:val="28"/>
          <w:lang w:val="uk-UA"/>
        </w:rPr>
      </w:pPr>
    </w:p>
    <w:p w:rsidR="004B5A95" w:rsidRPr="00BA0058" w:rsidRDefault="004B5A95" w:rsidP="00B614F1">
      <w:pPr>
        <w:ind w:firstLine="708"/>
        <w:rPr>
          <w:rFonts w:cs="Times New Roman"/>
          <w:szCs w:val="28"/>
          <w:lang w:val="uk-UA"/>
        </w:rPr>
      </w:pPr>
      <w:r w:rsidRPr="00BA0058">
        <w:rPr>
          <w:rFonts w:cs="Times New Roman"/>
          <w:szCs w:val="28"/>
          <w:lang w:val="uk-UA"/>
        </w:rPr>
        <w:t xml:space="preserve">де </w:t>
      </w:r>
      <w:r w:rsidRPr="00BA0058">
        <w:rPr>
          <w:rFonts w:cs="Times New Roman"/>
          <w:i/>
          <w:szCs w:val="28"/>
          <w:lang w:val="uk-UA"/>
        </w:rPr>
        <w:t>H</w:t>
      </w:r>
      <w:r w:rsidRPr="00BA0058">
        <w:rPr>
          <w:rFonts w:cs="Times New Roman"/>
          <w:szCs w:val="28"/>
          <w:lang w:val="uk-UA"/>
        </w:rPr>
        <w:t xml:space="preserve"> – показник Херста;</w:t>
      </w:r>
    </w:p>
    <w:p w:rsidR="004B5A95" w:rsidRPr="00BA0058" w:rsidRDefault="004B5A95" w:rsidP="00B614F1">
      <w:pPr>
        <w:ind w:firstLine="708"/>
        <w:rPr>
          <w:rFonts w:cs="Times New Roman"/>
          <w:szCs w:val="28"/>
          <w:lang w:val="uk-UA"/>
        </w:rPr>
      </w:pPr>
      <w:r w:rsidRPr="00BA0058">
        <w:rPr>
          <w:rFonts w:cs="Times New Roman"/>
          <w:i/>
          <w:szCs w:val="28"/>
          <w:lang w:val="uk-UA"/>
        </w:rPr>
        <w:t>S</w:t>
      </w:r>
      <w:r w:rsidRPr="00BA0058">
        <w:rPr>
          <w:rFonts w:cs="Times New Roman"/>
          <w:szCs w:val="28"/>
          <w:lang w:val="uk-UA"/>
        </w:rPr>
        <w:t xml:space="preserve"> – середнє квадратичне відхилення ряду спостережень </w:t>
      </w:r>
      <w:r w:rsidRPr="00BA0058">
        <w:rPr>
          <w:rFonts w:cs="Times New Roman"/>
          <w:i/>
          <w:szCs w:val="28"/>
          <w:lang w:val="uk-UA"/>
        </w:rPr>
        <w:t>x</w:t>
      </w:r>
      <w:r w:rsidRPr="00BA0058">
        <w:rPr>
          <w:rFonts w:cs="Times New Roman"/>
          <w:szCs w:val="28"/>
          <w:lang w:val="uk-UA"/>
        </w:rPr>
        <w:t>;</w:t>
      </w:r>
    </w:p>
    <w:p w:rsidR="004B5A95" w:rsidRPr="00BA0058" w:rsidRDefault="004B5A95" w:rsidP="00B614F1">
      <w:pPr>
        <w:ind w:firstLine="708"/>
        <w:rPr>
          <w:rFonts w:cs="Times New Roman"/>
          <w:szCs w:val="28"/>
          <w:lang w:val="uk-UA"/>
        </w:rPr>
      </w:pPr>
      <w:r w:rsidRPr="00BA0058">
        <w:rPr>
          <w:rFonts w:cs="Times New Roman"/>
          <w:i/>
          <w:szCs w:val="28"/>
          <w:lang w:val="uk-UA"/>
        </w:rPr>
        <w:t>R</w:t>
      </w:r>
      <w:r w:rsidRPr="00BA0058">
        <w:rPr>
          <w:rFonts w:cs="Times New Roman"/>
          <w:szCs w:val="28"/>
          <w:lang w:val="uk-UA"/>
        </w:rPr>
        <w:t xml:space="preserve"> – розмах накопиченого відхилення </w:t>
      </w:r>
      <w:r w:rsidRPr="00BA0058">
        <w:rPr>
          <w:rFonts w:cs="Times New Roman"/>
          <w:i/>
          <w:szCs w:val="28"/>
          <w:lang w:val="uk-UA"/>
        </w:rPr>
        <w:t>Zu</w:t>
      </w:r>
      <w:r w:rsidRPr="00BA0058">
        <w:rPr>
          <w:rFonts w:cs="Times New Roman"/>
          <w:szCs w:val="28"/>
          <w:lang w:val="uk-UA"/>
        </w:rPr>
        <w:t>;</w:t>
      </w:r>
    </w:p>
    <w:p w:rsidR="004B5A95" w:rsidRPr="00BA0058" w:rsidRDefault="004B5A95" w:rsidP="00B614F1">
      <w:pPr>
        <w:ind w:firstLine="708"/>
        <w:rPr>
          <w:rFonts w:cs="Times New Roman"/>
          <w:szCs w:val="28"/>
          <w:lang w:val="uk-UA"/>
        </w:rPr>
      </w:pPr>
      <w:r w:rsidRPr="00BA0058">
        <w:rPr>
          <w:rFonts w:cs="Times New Roman"/>
          <w:i/>
          <w:szCs w:val="28"/>
          <w:lang w:val="uk-UA"/>
        </w:rPr>
        <w:t>N</w:t>
      </w:r>
      <w:r w:rsidRPr="00BA0058">
        <w:rPr>
          <w:rFonts w:cs="Times New Roman"/>
          <w:szCs w:val="28"/>
          <w:lang w:val="uk-UA"/>
        </w:rPr>
        <w:t xml:space="preserve"> – кількість періодів спостережень;</w:t>
      </w:r>
    </w:p>
    <w:p w:rsidR="004B5A95" w:rsidRPr="00BA0058" w:rsidRDefault="004B5A95" w:rsidP="00B614F1">
      <w:pPr>
        <w:ind w:firstLine="708"/>
        <w:rPr>
          <w:rFonts w:cs="Times New Roman"/>
          <w:szCs w:val="28"/>
          <w:lang w:val="uk-UA"/>
        </w:rPr>
      </w:pPr>
      <w:r w:rsidRPr="00BA0058">
        <w:rPr>
          <w:rFonts w:cs="Times New Roman"/>
          <w:i/>
          <w:szCs w:val="28"/>
          <w:lang w:val="uk-UA"/>
        </w:rPr>
        <w:t>a</w:t>
      </w:r>
      <w:r w:rsidRPr="00BA0058">
        <w:rPr>
          <w:rFonts w:cs="Times New Roman"/>
          <w:szCs w:val="28"/>
          <w:lang w:val="uk-UA"/>
        </w:rPr>
        <w:t xml:space="preserve"> = 1,5708 – константа</w:t>
      </w:r>
      <w:r w:rsidRPr="00BA0058">
        <w:rPr>
          <w:rFonts w:cs="Times New Roman"/>
          <w:szCs w:val="28"/>
        </w:rPr>
        <w:t xml:space="preserve"> </w:t>
      </w:r>
      <w:r w:rsidRPr="00BA0058">
        <w:rPr>
          <w:rFonts w:cs="Times New Roman"/>
          <w:szCs w:val="28"/>
          <w:lang w:val="uk-UA"/>
        </w:rPr>
        <w:t>Херста.</w:t>
      </w:r>
    </w:p>
    <w:p w:rsidR="004B5A95" w:rsidRPr="00BA0058" w:rsidRDefault="004B5A95" w:rsidP="00B614F1">
      <w:pPr>
        <w:ind w:firstLine="708"/>
        <w:rPr>
          <w:rFonts w:cs="Times New Roman"/>
          <w:szCs w:val="28"/>
          <w:lang w:val="uk-UA"/>
        </w:rPr>
      </w:pPr>
      <w:r w:rsidRPr="00BA0058">
        <w:rPr>
          <w:rFonts w:cs="Times New Roman"/>
          <w:szCs w:val="28"/>
          <w:lang w:val="uk-UA"/>
        </w:rPr>
        <w:t>Середнє квадратичне відхилення обчислюється за формулою:</w:t>
      </w:r>
    </w:p>
    <w:p w:rsidR="004B5A95" w:rsidRPr="00BA0058" w:rsidRDefault="004B5A95" w:rsidP="004336D6">
      <w:pPr>
        <w:ind w:left="708" w:firstLine="708"/>
        <w:jc w:val="right"/>
        <w:rPr>
          <w:rFonts w:cs="Times New Roman"/>
          <w:szCs w:val="28"/>
          <w:lang w:val="uk-UA"/>
        </w:rPr>
      </w:pPr>
      <w:r w:rsidRPr="00BA0058">
        <w:rPr>
          <w:rFonts w:cs="Times New Roman"/>
          <w:position w:val="-30"/>
          <w:szCs w:val="28"/>
          <w:lang w:val="uk-UA"/>
        </w:rPr>
        <w:object w:dxaOrig="2299" w:dyaOrig="760">
          <v:shape id="_x0000_i1245" type="#_x0000_t75" style="width:123.6pt;height:40.8pt" o:ole="">
            <v:imagedata r:id="rId41" o:title=""/>
          </v:shape>
          <o:OLEObject Type="Embed" ProgID="Equation.3" ShapeID="_x0000_i1245" DrawAspect="Content" ObjectID="_1637714590" r:id="rId42"/>
        </w:object>
      </w:r>
      <w:r w:rsidRPr="00BA0058">
        <w:rPr>
          <w:rFonts w:cs="Times New Roman"/>
          <w:szCs w:val="28"/>
          <w:lang w:val="uk-UA"/>
        </w:rPr>
        <w:fldChar w:fldCharType="begin"/>
      </w:r>
      <w:r w:rsidRPr="00BA0058">
        <w:rPr>
          <w:rFonts w:cs="Times New Roman"/>
          <w:szCs w:val="28"/>
          <w:lang w:val="uk-UA"/>
        </w:rPr>
        <w:instrText xml:space="preserve"> QUOTE </w:instrText>
      </w:r>
      <m:oMath>
        <m:r>
          <m:rPr>
            <m:sty m:val="p"/>
          </m:rPr>
          <w:rPr>
            <w:rFonts w:ascii="Cambria Math" w:hAnsi="Cambria Math" w:cs="Times New Roman"/>
            <w:szCs w:val="28"/>
            <w:lang w:val="uk-UA"/>
          </w:rPr>
          <m:t>S=</m:t>
        </m:r>
        <m:rad>
          <m:radPr>
            <m:degHide m:val="1"/>
            <m:ctrlPr>
              <w:rPr>
                <w:rFonts w:ascii="Cambria Math" w:hAnsi="Cambria Math" w:cs="Times New Roman"/>
                <w:szCs w:val="28"/>
                <w:lang w:val="uk-UA"/>
              </w:rPr>
            </m:ctrlPr>
          </m:radPr>
          <m:deg/>
          <m:e>
            <m:f>
              <m:fPr>
                <m:ctrlPr>
                  <w:rPr>
                    <w:rFonts w:ascii="Cambria Math" w:hAnsi="Cambria Math" w:cs="Times New Roman"/>
                    <w:szCs w:val="28"/>
                    <w:lang w:val="uk-UA"/>
                  </w:rPr>
                </m:ctrlPr>
              </m:fPr>
              <m:num>
                <m:r>
                  <m:rPr>
                    <m:sty m:val="p"/>
                  </m:rPr>
                  <w:rPr>
                    <w:rFonts w:ascii="Cambria Math" w:hAnsi="Cambria Math" w:cs="Times New Roman"/>
                    <w:szCs w:val="28"/>
                    <w:lang w:val="uk-UA"/>
                  </w:rPr>
                  <m:t>1</m:t>
                </m:r>
              </m:num>
              <m:den>
                <m:r>
                  <m:rPr>
                    <m:sty m:val="p"/>
                  </m:rPr>
                  <w:rPr>
                    <w:rFonts w:ascii="Cambria Math" w:hAnsi="Cambria Math" w:cs="Times New Roman"/>
                    <w:szCs w:val="28"/>
                    <w:lang w:val="uk-UA"/>
                  </w:rPr>
                  <m:t>N</m:t>
                </m:r>
              </m:den>
            </m:f>
            <m:nary>
              <m:naryPr>
                <m:chr m:val="∑"/>
                <m:limLoc m:val="undOvr"/>
                <m:ctrlPr>
                  <w:rPr>
                    <w:rFonts w:ascii="Cambria Math" w:hAnsi="Cambria Math" w:cs="Times New Roman"/>
                    <w:szCs w:val="28"/>
                    <w:lang w:val="uk-UA"/>
                  </w:rPr>
                </m:ctrlPr>
              </m:naryPr>
              <m:sub>
                <m:r>
                  <m:rPr>
                    <m:sty m:val="p"/>
                  </m:rPr>
                  <w:rPr>
                    <w:rFonts w:ascii="Cambria Math" w:hAnsi="Cambria Math" w:cs="Times New Roman"/>
                    <w:szCs w:val="28"/>
                    <w:lang w:val="uk-UA"/>
                  </w:rPr>
                  <m:t>i=1</m:t>
                </m:r>
              </m:sub>
              <m:sup>
                <m:r>
                  <m:rPr>
                    <m:sty m:val="p"/>
                  </m:rPr>
                  <w:rPr>
                    <w:rFonts w:ascii="Cambria Math" w:hAnsi="Cambria Math" w:cs="Times New Roman"/>
                    <w:szCs w:val="28"/>
                    <w:lang w:val="uk-UA"/>
                  </w:rPr>
                  <m:t>N</m:t>
                </m:r>
              </m:sup>
              <m:e>
                <m:sSup>
                  <m:sSupPr>
                    <m:ctrlPr>
                      <w:rPr>
                        <w:rFonts w:ascii="Cambria Math" w:hAnsi="Cambria Math" w:cs="Times New Roman"/>
                        <w:szCs w:val="28"/>
                        <w:lang w:val="uk-UA"/>
                      </w:rPr>
                    </m:ctrlPr>
                  </m:sSupPr>
                  <m:e>
                    <m:r>
                      <m:rPr>
                        <m:sty m:val="p"/>
                      </m:rPr>
                      <w:rPr>
                        <w:rFonts w:ascii="Cambria Math" w:hAnsi="Cambria Math" w:cs="Times New Roman"/>
                        <w:szCs w:val="28"/>
                        <w:lang w:val="uk-UA"/>
                      </w:rPr>
                      <m:t>(</m:t>
                    </m:r>
                    <m:sSub>
                      <m:sSubPr>
                        <m:ctrlPr>
                          <w:rPr>
                            <w:rFonts w:ascii="Cambria Math" w:hAnsi="Cambria Math" w:cs="Times New Roman"/>
                            <w:szCs w:val="28"/>
                            <w:lang w:val="uk-UA"/>
                          </w:rPr>
                        </m:ctrlPr>
                      </m:sSubPr>
                      <m:e>
                        <m:r>
                          <m:rPr>
                            <m:sty m:val="p"/>
                          </m:rPr>
                          <w:rPr>
                            <w:rFonts w:ascii="Cambria Math" w:hAnsi="Cambria Math" w:cs="Times New Roman"/>
                            <w:szCs w:val="28"/>
                            <w:lang w:val="uk-UA"/>
                          </w:rPr>
                          <m:t>x</m:t>
                        </m:r>
                      </m:e>
                      <m:sub>
                        <m:r>
                          <m:rPr>
                            <m:sty m:val="p"/>
                          </m:rPr>
                          <w:rPr>
                            <w:rFonts w:ascii="Cambria Math" w:hAnsi="Cambria Math" w:cs="Times New Roman"/>
                            <w:szCs w:val="28"/>
                            <w:lang w:val="uk-UA"/>
                          </w:rPr>
                          <m:t>i</m:t>
                        </m:r>
                      </m:sub>
                    </m:sSub>
                    <m:r>
                      <m:rPr>
                        <m:sty m:val="p"/>
                      </m:rPr>
                      <w:rPr>
                        <w:rFonts w:ascii="Cambria Math" w:hAnsi="Cambria Math" w:cs="Times New Roman"/>
                        <w:szCs w:val="28"/>
                        <w:lang w:val="uk-UA"/>
                      </w:rPr>
                      <m:t>-</m:t>
                    </m:r>
                    <m:acc>
                      <m:accPr>
                        <m:chr m:val="̅"/>
                        <m:ctrlPr>
                          <w:rPr>
                            <w:rFonts w:ascii="Cambria Math" w:hAnsi="Cambria Math" w:cs="Times New Roman"/>
                            <w:szCs w:val="28"/>
                            <w:lang w:val="uk-UA"/>
                          </w:rPr>
                        </m:ctrlPr>
                      </m:accPr>
                      <m:e>
                        <m:r>
                          <m:rPr>
                            <m:sty m:val="p"/>
                          </m:rPr>
                          <w:rPr>
                            <w:rFonts w:ascii="Cambria Math" w:hAnsi="Cambria Math" w:cs="Times New Roman"/>
                            <w:szCs w:val="28"/>
                            <w:lang w:val="uk-UA"/>
                          </w:rPr>
                          <m:t>X</m:t>
                        </m:r>
                      </m:e>
                    </m:acc>
                    <m:r>
                      <m:rPr>
                        <m:sty m:val="p"/>
                      </m:rPr>
                      <w:rPr>
                        <w:rFonts w:ascii="Cambria Math" w:hAnsi="Cambria Math" w:cs="Times New Roman"/>
                        <w:szCs w:val="28"/>
                        <w:lang w:val="uk-UA"/>
                      </w:rPr>
                      <m:t>)</m:t>
                    </m:r>
                  </m:e>
                  <m:sup>
                    <m:r>
                      <m:rPr>
                        <m:sty m:val="p"/>
                      </m:rPr>
                      <w:rPr>
                        <w:rFonts w:ascii="Cambria Math" w:hAnsi="Cambria Math" w:cs="Times New Roman"/>
                        <w:szCs w:val="28"/>
                        <w:lang w:val="uk-UA"/>
                      </w:rPr>
                      <m:t>2</m:t>
                    </m:r>
                  </m:sup>
                </m:sSup>
              </m:e>
            </m:nary>
          </m:e>
        </m:rad>
      </m:oMath>
      <w:r w:rsidRPr="00BA0058">
        <w:rPr>
          <w:rFonts w:cs="Times New Roman"/>
          <w:szCs w:val="28"/>
          <w:lang w:val="uk-UA"/>
        </w:rPr>
        <w:instrText xml:space="preserve"> </w:instrText>
      </w:r>
      <w:r w:rsidRPr="00BA0058">
        <w:rPr>
          <w:rFonts w:cs="Times New Roman"/>
          <w:szCs w:val="28"/>
          <w:lang w:val="uk-UA"/>
        </w:rPr>
        <w:fldChar w:fldCharType="end"/>
      </w:r>
      <w:r w:rsidRPr="00BA0058">
        <w:rPr>
          <w:rFonts w:cs="Times New Roman"/>
          <w:szCs w:val="28"/>
          <w:lang w:val="uk-UA"/>
        </w:rPr>
        <w:t>,</w:t>
      </w:r>
      <w:r w:rsidRPr="00BA0058">
        <w:rPr>
          <w:rFonts w:cs="Times New Roman"/>
          <w:szCs w:val="28"/>
          <w:lang w:val="uk-UA"/>
        </w:rPr>
        <w:tab/>
      </w:r>
      <w:r w:rsidRPr="00BA0058">
        <w:rPr>
          <w:rFonts w:cs="Times New Roman"/>
          <w:szCs w:val="28"/>
          <w:lang w:val="uk-UA"/>
        </w:rPr>
        <w:tab/>
      </w:r>
      <w:r w:rsidRPr="00BA0058">
        <w:rPr>
          <w:rFonts w:cs="Times New Roman"/>
          <w:szCs w:val="28"/>
        </w:rPr>
        <w:t xml:space="preserve">           </w:t>
      </w:r>
      <w:r w:rsidRPr="00BA0058">
        <w:rPr>
          <w:rFonts w:cs="Times New Roman"/>
          <w:szCs w:val="28"/>
          <w:lang w:val="uk-UA"/>
        </w:rPr>
        <w:tab/>
      </w:r>
      <w:r w:rsidRPr="00BA0058">
        <w:rPr>
          <w:rFonts w:cs="Times New Roman"/>
          <w:szCs w:val="28"/>
          <w:lang w:val="uk-UA"/>
        </w:rPr>
        <w:tab/>
        <w:t>(</w:t>
      </w:r>
      <w:r w:rsidR="004336D6">
        <w:rPr>
          <w:rFonts w:cs="Times New Roman"/>
          <w:szCs w:val="28"/>
          <w:lang w:val="uk-UA"/>
        </w:rPr>
        <w:t>3.</w:t>
      </w:r>
      <w:r w:rsidRPr="00BA0058">
        <w:rPr>
          <w:rFonts w:cs="Times New Roman"/>
          <w:szCs w:val="28"/>
          <w:lang w:val="uk-UA"/>
        </w:rPr>
        <w:t>3)</w:t>
      </w:r>
    </w:p>
    <w:p w:rsidR="004B5A95" w:rsidRPr="00BA0058" w:rsidRDefault="004B5A95" w:rsidP="00B614F1">
      <w:pPr>
        <w:ind w:firstLine="708"/>
        <w:rPr>
          <w:rFonts w:cs="Times New Roman"/>
          <w:szCs w:val="28"/>
          <w:lang w:val="uk-UA"/>
        </w:rPr>
      </w:pPr>
      <w:r w:rsidRPr="00BA0058">
        <w:rPr>
          <w:rFonts w:cs="Times New Roman"/>
          <w:szCs w:val="28"/>
          <w:lang w:val="uk-UA"/>
        </w:rPr>
        <w:t>де</w:t>
      </w:r>
      <w:r w:rsidRPr="00BA0058">
        <w:rPr>
          <w:rFonts w:cs="Times New Roman"/>
          <w:szCs w:val="28"/>
        </w:rPr>
        <w:t xml:space="preserve"> </w:t>
      </w:r>
      <w:r w:rsidRPr="00BA0058">
        <w:rPr>
          <w:rFonts w:cs="Times New Roman"/>
          <w:i/>
          <w:szCs w:val="28"/>
          <w:lang w:val="en-US"/>
        </w:rPr>
        <w:t>X</w:t>
      </w:r>
      <w:r w:rsidRPr="00BA0058">
        <w:rPr>
          <w:rFonts w:cs="Times New Roman"/>
          <w:i/>
          <w:szCs w:val="28"/>
          <w:vertAlign w:val="subscript"/>
          <w:lang w:val="en-US"/>
        </w:rPr>
        <w:t>cp</w:t>
      </w:r>
      <w:r w:rsidRPr="00BA0058">
        <w:rPr>
          <w:rFonts w:cs="Times New Roman"/>
          <w:i/>
          <w:szCs w:val="28"/>
          <w:vertAlign w:val="subscript"/>
        </w:rPr>
        <w:t xml:space="preserve"> </w:t>
      </w:r>
      <w:r w:rsidRPr="00BA0058">
        <w:rPr>
          <w:rFonts w:cs="Times New Roman"/>
          <w:szCs w:val="28"/>
          <w:lang w:val="uk-UA"/>
        </w:rPr>
        <w:t>– середнє арифметичне ряду спостережень x за N періодів:</w:t>
      </w:r>
    </w:p>
    <w:p w:rsidR="004B5A95" w:rsidRPr="00BA0058" w:rsidRDefault="004B5A95" w:rsidP="004336D6">
      <w:pPr>
        <w:ind w:left="708" w:firstLine="708"/>
        <w:jc w:val="right"/>
        <w:rPr>
          <w:rFonts w:cs="Times New Roman"/>
          <w:szCs w:val="28"/>
          <w:lang w:val="uk-UA"/>
        </w:rPr>
      </w:pPr>
      <w:r w:rsidRPr="00BA0058">
        <w:rPr>
          <w:rFonts w:cs="Times New Roman"/>
          <w:position w:val="-30"/>
          <w:szCs w:val="28"/>
          <w:lang w:val="uk-UA"/>
        </w:rPr>
        <w:object w:dxaOrig="1640" w:dyaOrig="760">
          <v:shape id="_x0000_i1246" type="#_x0000_t75" style="width:86.4pt;height:39.6pt" o:ole="">
            <v:imagedata r:id="rId43" o:title=""/>
          </v:shape>
          <o:OLEObject Type="Embed" ProgID="Equation.3" ShapeID="_x0000_i1246" DrawAspect="Content" ObjectID="_1637714591" r:id="rId44"/>
        </w:object>
      </w:r>
      <w:r w:rsidRPr="00BA0058">
        <w:rPr>
          <w:rFonts w:cs="Times New Roman"/>
          <w:szCs w:val="28"/>
          <w:lang w:val="uk-UA"/>
        </w:rPr>
        <w:fldChar w:fldCharType="begin"/>
      </w:r>
      <w:r w:rsidRPr="00BA0058">
        <w:rPr>
          <w:rFonts w:cs="Times New Roman"/>
          <w:szCs w:val="28"/>
          <w:lang w:val="uk-UA"/>
        </w:rPr>
        <w:instrText xml:space="preserve"> QUOTE </w:instrText>
      </w:r>
      <m:oMath>
        <m:acc>
          <m:accPr>
            <m:chr m:val="̅"/>
            <m:ctrlPr>
              <w:rPr>
                <w:rFonts w:ascii="Cambria Math" w:hAnsi="Cambria Math" w:cs="Times New Roman"/>
                <w:szCs w:val="28"/>
                <w:lang w:val="uk-UA"/>
              </w:rPr>
            </m:ctrlPr>
          </m:accPr>
          <m:e>
            <m:r>
              <m:rPr>
                <m:sty m:val="p"/>
              </m:rPr>
              <w:rPr>
                <w:rFonts w:ascii="Cambria Math" w:hAnsi="Cambria Math" w:cs="Times New Roman"/>
                <w:szCs w:val="28"/>
                <w:lang w:val="uk-UA"/>
              </w:rPr>
              <m:t>X</m:t>
            </m:r>
          </m:e>
        </m:acc>
        <m:r>
          <m:rPr>
            <m:sty m:val="p"/>
          </m:rPr>
          <w:rPr>
            <w:rFonts w:ascii="Cambria Math" w:hAnsi="Cambria Math" w:cs="Times New Roman"/>
            <w:szCs w:val="28"/>
            <w:lang w:val="uk-UA"/>
          </w:rPr>
          <m:t>=</m:t>
        </m:r>
        <m:f>
          <m:fPr>
            <m:ctrlPr>
              <w:rPr>
                <w:rFonts w:ascii="Cambria Math" w:hAnsi="Cambria Math" w:cs="Times New Roman"/>
                <w:szCs w:val="28"/>
                <w:lang w:val="uk-UA"/>
              </w:rPr>
            </m:ctrlPr>
          </m:fPr>
          <m:num>
            <m:r>
              <m:rPr>
                <m:sty m:val="p"/>
              </m:rPr>
              <w:rPr>
                <w:rFonts w:ascii="Cambria Math" w:hAnsi="Cambria Math" w:cs="Times New Roman"/>
                <w:szCs w:val="28"/>
                <w:lang w:val="uk-UA"/>
              </w:rPr>
              <m:t>1</m:t>
            </m:r>
          </m:num>
          <m:den>
            <m:r>
              <m:rPr>
                <m:sty m:val="p"/>
              </m:rPr>
              <w:rPr>
                <w:rFonts w:ascii="Cambria Math" w:hAnsi="Cambria Math" w:cs="Times New Roman"/>
                <w:szCs w:val="28"/>
                <w:lang w:val="uk-UA"/>
              </w:rPr>
              <m:t>N</m:t>
            </m:r>
          </m:den>
        </m:f>
        <m:nary>
          <m:naryPr>
            <m:chr m:val="∑"/>
            <m:limLoc m:val="undOvr"/>
            <m:ctrlPr>
              <w:rPr>
                <w:rFonts w:ascii="Cambria Math" w:hAnsi="Cambria Math" w:cs="Times New Roman"/>
                <w:szCs w:val="28"/>
                <w:lang w:val="uk-UA"/>
              </w:rPr>
            </m:ctrlPr>
          </m:naryPr>
          <m:sub>
            <m:r>
              <m:rPr>
                <m:sty m:val="p"/>
              </m:rPr>
              <w:rPr>
                <w:rFonts w:ascii="Cambria Math" w:hAnsi="Cambria Math" w:cs="Times New Roman"/>
                <w:szCs w:val="28"/>
                <w:lang w:val="uk-UA"/>
              </w:rPr>
              <m:t>i=1</m:t>
            </m:r>
          </m:sub>
          <m:sup>
            <m:r>
              <m:rPr>
                <m:sty m:val="p"/>
              </m:rPr>
              <w:rPr>
                <w:rFonts w:ascii="Cambria Math" w:hAnsi="Cambria Math" w:cs="Times New Roman"/>
                <w:szCs w:val="28"/>
                <w:lang w:val="uk-UA"/>
              </w:rPr>
              <m:t>N</m:t>
            </m:r>
          </m:sup>
          <m:e>
            <m:sSub>
              <m:sSubPr>
                <m:ctrlPr>
                  <w:rPr>
                    <w:rFonts w:ascii="Cambria Math" w:hAnsi="Cambria Math" w:cs="Times New Roman"/>
                    <w:szCs w:val="28"/>
                    <w:lang w:val="uk-UA"/>
                  </w:rPr>
                </m:ctrlPr>
              </m:sSubPr>
              <m:e>
                <m:r>
                  <m:rPr>
                    <m:sty m:val="p"/>
                  </m:rPr>
                  <w:rPr>
                    <w:rFonts w:ascii="Cambria Math" w:hAnsi="Cambria Math" w:cs="Times New Roman"/>
                    <w:szCs w:val="28"/>
                    <w:lang w:val="uk-UA"/>
                  </w:rPr>
                  <m:t>x</m:t>
                </m:r>
              </m:e>
              <m:sub>
                <m:r>
                  <m:rPr>
                    <m:sty m:val="p"/>
                  </m:rPr>
                  <w:rPr>
                    <w:rFonts w:ascii="Cambria Math" w:hAnsi="Cambria Math" w:cs="Times New Roman"/>
                    <w:szCs w:val="28"/>
                    <w:lang w:val="uk-UA"/>
                  </w:rPr>
                  <m:t>i</m:t>
                </m:r>
              </m:sub>
            </m:sSub>
          </m:e>
        </m:nary>
      </m:oMath>
      <w:r w:rsidRPr="00BA0058">
        <w:rPr>
          <w:rFonts w:cs="Times New Roman"/>
          <w:szCs w:val="28"/>
          <w:lang w:val="uk-UA"/>
        </w:rPr>
        <w:instrText xml:space="preserve"> </w:instrText>
      </w:r>
      <w:r w:rsidRPr="00BA0058">
        <w:rPr>
          <w:rFonts w:cs="Times New Roman"/>
          <w:szCs w:val="28"/>
          <w:lang w:val="uk-UA"/>
        </w:rPr>
        <w:fldChar w:fldCharType="separate"/>
      </w:r>
      <w:r w:rsidRPr="00BA0058">
        <w:rPr>
          <w:rFonts w:cs="Times New Roman"/>
          <w:position w:val="-18"/>
          <w:szCs w:val="28"/>
        </w:rPr>
        <w:t>.</w:t>
      </w:r>
      <w:r w:rsidRPr="00BA0058">
        <w:rPr>
          <w:rFonts w:cs="Times New Roman"/>
          <w:szCs w:val="28"/>
          <w:lang w:val="uk-UA"/>
        </w:rPr>
        <w:fldChar w:fldCharType="end"/>
      </w:r>
      <w:r w:rsidRPr="00BA0058">
        <w:rPr>
          <w:rFonts w:cs="Times New Roman"/>
          <w:szCs w:val="28"/>
          <w:lang w:val="uk-UA"/>
        </w:rPr>
        <w:t>.</w:t>
      </w:r>
      <w:r w:rsidRPr="00BA0058">
        <w:rPr>
          <w:rFonts w:cs="Times New Roman"/>
          <w:szCs w:val="28"/>
          <w:lang w:val="uk-UA"/>
        </w:rPr>
        <w:tab/>
        <w:t xml:space="preserve">                  </w:t>
      </w:r>
      <w:r w:rsidRPr="00BA0058">
        <w:rPr>
          <w:rFonts w:cs="Times New Roman"/>
          <w:szCs w:val="28"/>
        </w:rPr>
        <w:t xml:space="preserve">          </w:t>
      </w:r>
      <w:r w:rsidRPr="00BA0058">
        <w:rPr>
          <w:rFonts w:cs="Times New Roman"/>
          <w:szCs w:val="28"/>
          <w:lang w:val="uk-UA"/>
        </w:rPr>
        <w:tab/>
      </w:r>
      <w:r w:rsidRPr="00BA0058">
        <w:rPr>
          <w:rFonts w:cs="Times New Roman"/>
          <w:szCs w:val="28"/>
          <w:lang w:val="uk-UA"/>
        </w:rPr>
        <w:tab/>
      </w:r>
      <w:r w:rsidRPr="00BA0058">
        <w:rPr>
          <w:rFonts w:cs="Times New Roman"/>
          <w:szCs w:val="28"/>
          <w:lang w:val="uk-UA"/>
        </w:rPr>
        <w:tab/>
        <w:t>(</w:t>
      </w:r>
      <w:r w:rsidR="004336D6">
        <w:rPr>
          <w:rFonts w:cs="Times New Roman"/>
          <w:szCs w:val="28"/>
          <w:lang w:val="uk-UA"/>
        </w:rPr>
        <w:t>3.</w:t>
      </w:r>
      <w:r w:rsidRPr="00BA0058">
        <w:rPr>
          <w:rFonts w:cs="Times New Roman"/>
          <w:szCs w:val="28"/>
          <w:lang w:val="uk-UA"/>
        </w:rPr>
        <w:t>4)</w:t>
      </w:r>
    </w:p>
    <w:p w:rsidR="004B5A95" w:rsidRPr="00BA0058" w:rsidRDefault="004B5A95" w:rsidP="00B614F1">
      <w:pPr>
        <w:ind w:firstLine="708"/>
        <w:rPr>
          <w:rFonts w:cs="Times New Roman"/>
          <w:szCs w:val="28"/>
          <w:lang w:val="uk-UA"/>
        </w:rPr>
      </w:pPr>
      <w:r w:rsidRPr="00BA0058">
        <w:rPr>
          <w:rFonts w:cs="Times New Roman"/>
          <w:szCs w:val="28"/>
          <w:lang w:val="uk-UA"/>
        </w:rPr>
        <w:lastRenderedPageBreak/>
        <w:t xml:space="preserve">Розмах накопиченного відхилення </w:t>
      </w:r>
      <w:r w:rsidRPr="00BA0058">
        <w:rPr>
          <w:rFonts w:cs="Times New Roman"/>
          <w:i/>
          <w:szCs w:val="28"/>
          <w:lang w:val="uk-UA"/>
        </w:rPr>
        <w:t>R</w:t>
      </w:r>
      <w:r w:rsidRPr="00BA0058">
        <w:rPr>
          <w:rFonts w:cs="Times New Roman"/>
          <w:szCs w:val="28"/>
          <w:lang w:val="uk-UA"/>
        </w:rPr>
        <w:t xml:space="preserve"> обчислюється за формулою</w:t>
      </w:r>
      <w:r w:rsidRPr="00BA0058">
        <w:rPr>
          <w:rFonts w:cs="Times New Roman"/>
          <w:szCs w:val="28"/>
        </w:rPr>
        <w:t>:</w:t>
      </w:r>
      <w:r w:rsidRPr="00BA0058">
        <w:rPr>
          <w:rFonts w:cs="Times New Roman"/>
          <w:szCs w:val="28"/>
          <w:lang w:val="uk-UA"/>
        </w:rPr>
        <w:t xml:space="preserve"> </w:t>
      </w:r>
    </w:p>
    <w:p w:rsidR="004B5A95" w:rsidRPr="00BA0058" w:rsidRDefault="004B5A95" w:rsidP="004336D6">
      <w:pPr>
        <w:ind w:left="708" w:firstLine="708"/>
        <w:jc w:val="right"/>
        <w:rPr>
          <w:rFonts w:cs="Times New Roman"/>
          <w:szCs w:val="28"/>
          <w:lang w:val="uk-UA"/>
        </w:rPr>
      </w:pPr>
      <w:r w:rsidRPr="00BA0058">
        <w:rPr>
          <w:rFonts w:cs="Times New Roman"/>
          <w:position w:val="-28"/>
          <w:szCs w:val="28"/>
          <w:lang w:val="uk-UA"/>
        </w:rPr>
        <w:object w:dxaOrig="2820" w:dyaOrig="540">
          <v:shape id="_x0000_i1247" type="#_x0000_t75" style="width:128.4pt;height:24.6pt" o:ole="">
            <v:imagedata r:id="rId45" o:title=""/>
          </v:shape>
          <o:OLEObject Type="Embed" ProgID="Equation.3" ShapeID="_x0000_i1247" DrawAspect="Content" ObjectID="_1637714592" r:id="rId46"/>
        </w:object>
      </w:r>
      <w:r w:rsidRPr="00BA0058">
        <w:rPr>
          <w:rFonts w:cs="Times New Roman"/>
          <w:szCs w:val="28"/>
          <w:lang w:val="uk-UA"/>
        </w:rPr>
        <w:fldChar w:fldCharType="begin"/>
      </w:r>
      <w:r w:rsidRPr="00BA0058">
        <w:rPr>
          <w:rFonts w:cs="Times New Roman"/>
          <w:szCs w:val="28"/>
          <w:lang w:val="uk-UA"/>
        </w:rPr>
        <w:instrText xml:space="preserve"> QUOTE </w:instrText>
      </w:r>
      <m:oMath>
        <m:r>
          <m:rPr>
            <m:sty m:val="p"/>
          </m:rPr>
          <w:rPr>
            <w:rFonts w:ascii="Cambria Math" w:hAnsi="Cambria Math" w:cs="Times New Roman"/>
            <w:szCs w:val="28"/>
            <w:lang w:val="uk-UA"/>
          </w:rPr>
          <m:t>R=</m:t>
        </m:r>
        <m:func>
          <m:funcPr>
            <m:ctrlPr>
              <w:rPr>
                <w:rFonts w:ascii="Cambria Math" w:hAnsi="Cambria Math" w:cs="Times New Roman"/>
                <w:szCs w:val="28"/>
                <w:lang w:val="uk-UA"/>
              </w:rPr>
            </m:ctrlPr>
          </m:funcPr>
          <m:fName>
            <m:limLow>
              <m:limLowPr>
                <m:ctrlPr>
                  <w:rPr>
                    <w:rFonts w:ascii="Cambria Math" w:hAnsi="Cambria Math" w:cs="Times New Roman"/>
                    <w:szCs w:val="28"/>
                    <w:lang w:val="uk-UA"/>
                  </w:rPr>
                </m:ctrlPr>
              </m:limLowPr>
              <m:e>
                <m:r>
                  <m:rPr>
                    <m:sty m:val="p"/>
                  </m:rPr>
                  <w:rPr>
                    <w:rFonts w:ascii="Cambria Math" w:hAnsi="Cambria Math" w:cs="Times New Roman"/>
                    <w:szCs w:val="28"/>
                    <w:lang w:val="uk-UA"/>
                  </w:rPr>
                  <m:t>max</m:t>
                </m:r>
              </m:e>
              <m:lim>
                <m:r>
                  <m:rPr>
                    <m:sty m:val="p"/>
                  </m:rPr>
                  <w:rPr>
                    <w:rFonts w:ascii="Cambria Math" w:hAnsi="Cambria Math" w:cs="Times New Roman"/>
                    <w:szCs w:val="28"/>
                    <w:lang w:val="uk-UA"/>
                  </w:rPr>
                  <m:t>1≤u≤N</m:t>
                </m:r>
              </m:lim>
            </m:limLow>
          </m:fName>
          <m:e>
            <m:d>
              <m:dPr>
                <m:ctrlPr>
                  <w:rPr>
                    <w:rFonts w:ascii="Cambria Math" w:hAnsi="Cambria Math" w:cs="Times New Roman"/>
                    <w:szCs w:val="28"/>
                    <w:lang w:val="uk-UA"/>
                  </w:rPr>
                </m:ctrlPr>
              </m:dPr>
              <m:e>
                <m:sSub>
                  <m:sSubPr>
                    <m:ctrlPr>
                      <w:rPr>
                        <w:rFonts w:ascii="Cambria Math" w:hAnsi="Cambria Math" w:cs="Times New Roman"/>
                        <w:szCs w:val="28"/>
                        <w:lang w:val="uk-UA"/>
                      </w:rPr>
                    </m:ctrlPr>
                  </m:sSubPr>
                  <m:e>
                    <m:r>
                      <m:rPr>
                        <m:sty m:val="p"/>
                      </m:rPr>
                      <w:rPr>
                        <w:rFonts w:ascii="Cambria Math" w:hAnsi="Cambria Math" w:cs="Times New Roman"/>
                        <w:szCs w:val="28"/>
                        <w:lang w:val="uk-UA"/>
                      </w:rPr>
                      <m:t>Z</m:t>
                    </m:r>
                  </m:e>
                  <m:sub>
                    <m:r>
                      <m:rPr>
                        <m:sty m:val="p"/>
                      </m:rPr>
                      <w:rPr>
                        <w:rFonts w:ascii="Cambria Math" w:hAnsi="Cambria Math" w:cs="Times New Roman"/>
                        <w:szCs w:val="28"/>
                        <w:lang w:val="uk-UA"/>
                      </w:rPr>
                      <m:t>u</m:t>
                    </m:r>
                  </m:sub>
                </m:sSub>
              </m:e>
            </m:d>
            <m:r>
              <m:rPr>
                <m:sty m:val="p"/>
              </m:rPr>
              <w:rPr>
                <w:rFonts w:ascii="Cambria Math" w:hAnsi="Cambria Math" w:cs="Times New Roman"/>
                <w:szCs w:val="28"/>
                <w:lang w:val="uk-UA"/>
              </w:rPr>
              <m:t>-</m:t>
            </m:r>
            <m:func>
              <m:funcPr>
                <m:ctrlPr>
                  <w:rPr>
                    <w:rFonts w:ascii="Cambria Math" w:hAnsi="Cambria Math" w:cs="Times New Roman"/>
                    <w:szCs w:val="28"/>
                    <w:lang w:val="uk-UA"/>
                  </w:rPr>
                </m:ctrlPr>
              </m:funcPr>
              <m:fName>
                <m:limLow>
                  <m:limLowPr>
                    <m:ctrlPr>
                      <w:rPr>
                        <w:rFonts w:ascii="Cambria Math" w:hAnsi="Cambria Math" w:cs="Times New Roman"/>
                        <w:szCs w:val="28"/>
                        <w:lang w:val="uk-UA"/>
                      </w:rPr>
                    </m:ctrlPr>
                  </m:limLowPr>
                  <m:e>
                    <m:r>
                      <m:rPr>
                        <m:sty m:val="p"/>
                      </m:rPr>
                      <w:rPr>
                        <w:rFonts w:ascii="Cambria Math" w:hAnsi="Cambria Math" w:cs="Times New Roman"/>
                        <w:szCs w:val="28"/>
                        <w:lang w:val="uk-UA"/>
                      </w:rPr>
                      <m:t>min</m:t>
                    </m:r>
                  </m:e>
                  <m:lim>
                    <m:r>
                      <m:rPr>
                        <m:sty m:val="p"/>
                      </m:rPr>
                      <w:rPr>
                        <w:rFonts w:ascii="Cambria Math" w:hAnsi="Cambria Math" w:cs="Times New Roman"/>
                        <w:szCs w:val="28"/>
                        <w:lang w:val="uk-UA"/>
                      </w:rPr>
                      <m:t>1≤u≤N</m:t>
                    </m:r>
                  </m:lim>
                </m:limLow>
              </m:fName>
              <m:e>
                <m:r>
                  <m:rPr>
                    <m:sty m:val="p"/>
                  </m:rPr>
                  <w:rPr>
                    <w:rFonts w:ascii="Cambria Math" w:hAnsi="Cambria Math" w:cs="Times New Roman"/>
                    <w:szCs w:val="28"/>
                    <w:lang w:val="uk-UA"/>
                  </w:rPr>
                  <m:t>(</m:t>
                </m:r>
                <m:sSub>
                  <m:sSubPr>
                    <m:ctrlPr>
                      <w:rPr>
                        <w:rFonts w:ascii="Cambria Math" w:hAnsi="Cambria Math" w:cs="Times New Roman"/>
                        <w:szCs w:val="28"/>
                        <w:lang w:val="uk-UA"/>
                      </w:rPr>
                    </m:ctrlPr>
                  </m:sSubPr>
                  <m:e>
                    <m:r>
                      <m:rPr>
                        <m:sty m:val="p"/>
                      </m:rPr>
                      <w:rPr>
                        <w:rFonts w:ascii="Cambria Math" w:hAnsi="Cambria Math" w:cs="Times New Roman"/>
                        <w:szCs w:val="28"/>
                        <w:lang w:val="uk-UA"/>
                      </w:rPr>
                      <m:t>Z</m:t>
                    </m:r>
                  </m:e>
                  <m:sub>
                    <m:r>
                      <m:rPr>
                        <m:sty m:val="p"/>
                      </m:rPr>
                      <w:rPr>
                        <w:rFonts w:ascii="Cambria Math" w:hAnsi="Cambria Math" w:cs="Times New Roman"/>
                        <w:szCs w:val="28"/>
                        <w:lang w:val="uk-UA"/>
                      </w:rPr>
                      <m:t>u</m:t>
                    </m:r>
                  </m:sub>
                </m:sSub>
                <m:r>
                  <m:rPr>
                    <m:sty m:val="p"/>
                  </m:rPr>
                  <w:rPr>
                    <w:rFonts w:ascii="Cambria Math" w:hAnsi="Cambria Math" w:cs="Times New Roman"/>
                    <w:szCs w:val="28"/>
                    <w:lang w:val="uk-UA"/>
                  </w:rPr>
                  <m:t>)</m:t>
                </m:r>
              </m:e>
            </m:func>
          </m:e>
        </m:func>
      </m:oMath>
      <w:r w:rsidRPr="00BA0058">
        <w:rPr>
          <w:rFonts w:cs="Times New Roman"/>
          <w:szCs w:val="28"/>
          <w:lang w:val="uk-UA"/>
        </w:rPr>
        <w:instrText xml:space="preserve"> </w:instrText>
      </w:r>
      <w:r w:rsidRPr="00BA0058">
        <w:rPr>
          <w:rFonts w:cs="Times New Roman"/>
          <w:szCs w:val="28"/>
          <w:lang w:val="uk-UA"/>
        </w:rPr>
        <w:fldChar w:fldCharType="end"/>
      </w:r>
      <w:r w:rsidRPr="00BA0058">
        <w:rPr>
          <w:rFonts w:cs="Times New Roman"/>
          <w:szCs w:val="28"/>
          <w:lang w:val="uk-UA"/>
        </w:rPr>
        <w:t>,</w:t>
      </w:r>
      <w:r w:rsidRPr="00BA0058">
        <w:rPr>
          <w:rFonts w:cs="Times New Roman"/>
          <w:szCs w:val="28"/>
          <w:lang w:val="uk-UA"/>
        </w:rPr>
        <w:tab/>
      </w:r>
      <w:r w:rsidRPr="00BA0058">
        <w:rPr>
          <w:rFonts w:cs="Times New Roman"/>
          <w:szCs w:val="28"/>
          <w:lang w:val="uk-UA"/>
        </w:rPr>
        <w:tab/>
        <w:t xml:space="preserve">              </w:t>
      </w:r>
      <w:r w:rsidRPr="00BA0058">
        <w:rPr>
          <w:rFonts w:cs="Times New Roman"/>
          <w:szCs w:val="28"/>
          <w:lang w:val="uk-UA"/>
        </w:rPr>
        <w:tab/>
      </w:r>
      <w:r w:rsidRPr="00BA0058">
        <w:rPr>
          <w:rFonts w:cs="Times New Roman"/>
          <w:szCs w:val="28"/>
          <w:lang w:val="uk-UA"/>
        </w:rPr>
        <w:tab/>
        <w:t>(</w:t>
      </w:r>
      <w:r w:rsidR="004336D6">
        <w:rPr>
          <w:rFonts w:cs="Times New Roman"/>
          <w:szCs w:val="28"/>
          <w:lang w:val="uk-UA"/>
        </w:rPr>
        <w:t>3.</w:t>
      </w:r>
      <w:r w:rsidRPr="00BA0058">
        <w:rPr>
          <w:rFonts w:cs="Times New Roman"/>
          <w:szCs w:val="28"/>
          <w:lang w:val="uk-UA"/>
        </w:rPr>
        <w:t>5)</w:t>
      </w:r>
    </w:p>
    <w:p w:rsidR="004B5A95" w:rsidRPr="00BA0058" w:rsidRDefault="004B5A95" w:rsidP="00B614F1">
      <w:pPr>
        <w:ind w:firstLine="708"/>
        <w:rPr>
          <w:rFonts w:cs="Times New Roman"/>
          <w:szCs w:val="28"/>
          <w:lang w:val="uk-UA"/>
        </w:rPr>
      </w:pPr>
      <w:r w:rsidRPr="00BA0058">
        <w:rPr>
          <w:rFonts w:cs="Times New Roman"/>
          <w:szCs w:val="28"/>
          <w:lang w:val="uk-UA"/>
        </w:rPr>
        <w:t xml:space="preserve">де </w:t>
      </w:r>
      <w:r w:rsidRPr="00BA0058">
        <w:rPr>
          <w:rFonts w:cs="Times New Roman"/>
          <w:i/>
          <w:szCs w:val="28"/>
          <w:lang w:val="uk-UA"/>
        </w:rPr>
        <w:t xml:space="preserve">Zu </w:t>
      </w:r>
      <w:r w:rsidRPr="00BA0058">
        <w:rPr>
          <w:rFonts w:cs="Times New Roman"/>
          <w:szCs w:val="28"/>
          <w:lang w:val="uk-UA"/>
        </w:rPr>
        <w:t xml:space="preserve">– відхилення ряду x від середнього </w:t>
      </w:r>
      <w:r w:rsidRPr="00BA0058">
        <w:rPr>
          <w:rFonts w:cs="Times New Roman"/>
          <w:i/>
          <w:szCs w:val="28"/>
          <w:lang w:val="en-US"/>
        </w:rPr>
        <w:t>X</w:t>
      </w:r>
      <w:r w:rsidRPr="00BA0058">
        <w:rPr>
          <w:rFonts w:cs="Times New Roman"/>
          <w:i/>
          <w:szCs w:val="28"/>
          <w:vertAlign w:val="subscript"/>
          <w:lang w:val="en-US"/>
        </w:rPr>
        <w:t>cp</w:t>
      </w:r>
      <w:r w:rsidRPr="00BA0058">
        <w:rPr>
          <w:rFonts w:cs="Times New Roman"/>
          <w:szCs w:val="28"/>
          <w:lang w:val="uk-UA"/>
        </w:rPr>
        <w:t>:</w:t>
      </w:r>
    </w:p>
    <w:p w:rsidR="004B5A95" w:rsidRPr="00BA0058" w:rsidRDefault="004B5A95" w:rsidP="004336D6">
      <w:pPr>
        <w:ind w:firstLine="720"/>
        <w:jc w:val="right"/>
        <w:rPr>
          <w:rFonts w:cs="Times New Roman"/>
          <w:szCs w:val="28"/>
          <w:lang w:val="uk-UA"/>
        </w:rPr>
      </w:pPr>
      <w:r w:rsidRPr="00BA0058">
        <w:rPr>
          <w:rFonts w:cs="Times New Roman"/>
          <w:position w:val="-28"/>
          <w:szCs w:val="28"/>
          <w:lang w:val="uk-UA"/>
        </w:rPr>
        <w:object w:dxaOrig="1840" w:dyaOrig="680">
          <v:shape id="_x0000_i1248" type="#_x0000_t75" style="width:81.6pt;height:30.6pt" o:ole="">
            <v:imagedata r:id="rId47" o:title=""/>
          </v:shape>
          <o:OLEObject Type="Embed" ProgID="Equation.3" ShapeID="_x0000_i1248" DrawAspect="Content" ObjectID="_1637714593" r:id="rId48"/>
        </w:object>
      </w:r>
      <w:r w:rsidRPr="00BA0058">
        <w:rPr>
          <w:rFonts w:cs="Times New Roman"/>
          <w:szCs w:val="28"/>
          <w:lang w:val="uk-UA"/>
        </w:rPr>
        <w:fldChar w:fldCharType="begin"/>
      </w:r>
      <w:r w:rsidRPr="00BA0058">
        <w:rPr>
          <w:rFonts w:cs="Times New Roman"/>
          <w:szCs w:val="28"/>
          <w:lang w:val="uk-UA"/>
        </w:rPr>
        <w:instrText xml:space="preserve"> QUOTE </w:instrText>
      </w:r>
      <m:oMath>
        <m:sSub>
          <m:sSubPr>
            <m:ctrlPr>
              <w:rPr>
                <w:rFonts w:ascii="Cambria Math" w:hAnsi="Cambria Math" w:cs="Times New Roman"/>
                <w:szCs w:val="28"/>
                <w:lang w:val="uk-UA"/>
              </w:rPr>
            </m:ctrlPr>
          </m:sSubPr>
          <m:e>
            <m:r>
              <m:rPr>
                <m:sty m:val="p"/>
              </m:rPr>
              <w:rPr>
                <w:rFonts w:ascii="Cambria Math" w:hAnsi="Cambria Math" w:cs="Times New Roman"/>
                <w:szCs w:val="28"/>
                <w:lang w:val="uk-UA"/>
              </w:rPr>
              <m:t>Z</m:t>
            </m:r>
          </m:e>
          <m:sub>
            <m:r>
              <m:rPr>
                <m:sty m:val="p"/>
              </m:rPr>
              <w:rPr>
                <w:rFonts w:ascii="Cambria Math" w:hAnsi="Cambria Math" w:cs="Times New Roman"/>
                <w:szCs w:val="28"/>
                <w:lang w:val="uk-UA"/>
              </w:rPr>
              <m:t>u</m:t>
            </m:r>
          </m:sub>
        </m:sSub>
        <m:r>
          <m:rPr>
            <m:sty m:val="p"/>
          </m:rPr>
          <w:rPr>
            <w:rFonts w:ascii="Cambria Math" w:hAnsi="Cambria Math" w:cs="Times New Roman"/>
            <w:szCs w:val="28"/>
            <w:lang w:val="uk-UA"/>
          </w:rPr>
          <m:t>=</m:t>
        </m:r>
        <m:nary>
          <m:naryPr>
            <m:chr m:val="∑"/>
            <m:limLoc m:val="undOvr"/>
            <m:ctrlPr>
              <w:rPr>
                <w:rFonts w:ascii="Cambria Math" w:hAnsi="Cambria Math" w:cs="Times New Roman"/>
                <w:szCs w:val="28"/>
                <w:lang w:val="uk-UA"/>
              </w:rPr>
            </m:ctrlPr>
          </m:naryPr>
          <m:sub>
            <m:r>
              <m:rPr>
                <m:sty m:val="p"/>
              </m:rPr>
              <w:rPr>
                <w:rFonts w:ascii="Cambria Math" w:hAnsi="Cambria Math" w:cs="Times New Roman"/>
                <w:szCs w:val="28"/>
                <w:lang w:val="uk-UA"/>
              </w:rPr>
              <m:t>i=1</m:t>
            </m:r>
          </m:sub>
          <m:sup>
            <m:r>
              <m:rPr>
                <m:sty m:val="p"/>
              </m:rPr>
              <w:rPr>
                <w:rFonts w:ascii="Cambria Math" w:hAnsi="Cambria Math" w:cs="Times New Roman"/>
                <w:szCs w:val="28"/>
                <w:lang w:val="uk-UA"/>
              </w:rPr>
              <m:t>u</m:t>
            </m:r>
          </m:sup>
          <m:e>
            <m:r>
              <m:rPr>
                <m:sty m:val="p"/>
              </m:rPr>
              <w:rPr>
                <w:rFonts w:ascii="Cambria Math" w:hAnsi="Cambria Math" w:cs="Times New Roman"/>
                <w:szCs w:val="28"/>
                <w:lang w:val="uk-UA"/>
              </w:rPr>
              <m:t>(</m:t>
            </m:r>
            <m:sSub>
              <m:sSubPr>
                <m:ctrlPr>
                  <w:rPr>
                    <w:rFonts w:ascii="Cambria Math" w:hAnsi="Cambria Math" w:cs="Times New Roman"/>
                    <w:szCs w:val="28"/>
                    <w:lang w:val="uk-UA"/>
                  </w:rPr>
                </m:ctrlPr>
              </m:sSubPr>
              <m:e>
                <m:r>
                  <m:rPr>
                    <m:sty m:val="p"/>
                  </m:rPr>
                  <w:rPr>
                    <w:rFonts w:ascii="Cambria Math" w:hAnsi="Cambria Math" w:cs="Times New Roman"/>
                    <w:szCs w:val="28"/>
                    <w:lang w:val="uk-UA"/>
                  </w:rPr>
                  <m:t>x</m:t>
                </m:r>
              </m:e>
              <m:sub>
                <m:r>
                  <m:rPr>
                    <m:sty m:val="p"/>
                  </m:rPr>
                  <w:rPr>
                    <w:rFonts w:ascii="Cambria Math" w:hAnsi="Cambria Math" w:cs="Times New Roman"/>
                    <w:szCs w:val="28"/>
                    <w:lang w:val="uk-UA"/>
                  </w:rPr>
                  <m:t>i</m:t>
                </m:r>
              </m:sub>
            </m:sSub>
            <m:r>
              <m:rPr>
                <m:sty m:val="p"/>
              </m:rPr>
              <w:rPr>
                <w:rFonts w:ascii="Cambria Math" w:hAnsi="Cambria Math" w:cs="Times New Roman"/>
                <w:szCs w:val="28"/>
                <w:lang w:val="uk-UA"/>
              </w:rPr>
              <m:t>-</m:t>
            </m:r>
            <m:acc>
              <m:accPr>
                <m:chr m:val="̅"/>
                <m:ctrlPr>
                  <w:rPr>
                    <w:rFonts w:ascii="Cambria Math" w:hAnsi="Cambria Math" w:cs="Times New Roman"/>
                    <w:szCs w:val="28"/>
                    <w:lang w:val="uk-UA"/>
                  </w:rPr>
                </m:ctrlPr>
              </m:accPr>
              <m:e>
                <m:r>
                  <m:rPr>
                    <m:sty m:val="p"/>
                  </m:rPr>
                  <w:rPr>
                    <w:rFonts w:ascii="Cambria Math" w:hAnsi="Cambria Math" w:cs="Times New Roman"/>
                    <w:szCs w:val="28"/>
                    <w:lang w:val="uk-UA"/>
                  </w:rPr>
                  <m:t>X</m:t>
                </m:r>
              </m:e>
            </m:acc>
            <m:r>
              <m:rPr>
                <m:sty m:val="p"/>
              </m:rPr>
              <w:rPr>
                <w:rFonts w:ascii="Cambria Math" w:hAnsi="Cambria Math" w:cs="Times New Roman"/>
                <w:szCs w:val="28"/>
                <w:lang w:val="uk-UA"/>
              </w:rPr>
              <m:t>)</m:t>
            </m:r>
          </m:e>
        </m:nary>
      </m:oMath>
      <w:r w:rsidRPr="00BA0058">
        <w:rPr>
          <w:rFonts w:cs="Times New Roman"/>
          <w:szCs w:val="28"/>
          <w:lang w:val="uk-UA"/>
        </w:rPr>
        <w:instrText xml:space="preserve"> </w:instrText>
      </w:r>
      <w:r w:rsidRPr="00BA0058">
        <w:rPr>
          <w:rFonts w:cs="Times New Roman"/>
          <w:szCs w:val="28"/>
          <w:lang w:val="uk-UA"/>
        </w:rPr>
        <w:fldChar w:fldCharType="end"/>
      </w:r>
      <w:r w:rsidRPr="00BA0058">
        <w:rPr>
          <w:rFonts w:cs="Times New Roman"/>
          <w:szCs w:val="28"/>
          <w:lang w:val="uk-UA"/>
        </w:rPr>
        <w:t>.                                                (</w:t>
      </w:r>
      <w:r w:rsidR="004336D6">
        <w:rPr>
          <w:rFonts w:cs="Times New Roman"/>
          <w:szCs w:val="28"/>
          <w:lang w:val="uk-UA"/>
        </w:rPr>
        <w:t>3.</w:t>
      </w:r>
      <w:r w:rsidRPr="00BA0058">
        <w:rPr>
          <w:rFonts w:cs="Times New Roman"/>
          <w:szCs w:val="28"/>
          <w:lang w:val="uk-UA"/>
        </w:rPr>
        <w:t>6)</w:t>
      </w:r>
    </w:p>
    <w:p w:rsidR="004B5A95" w:rsidRPr="00591C21" w:rsidRDefault="004B5A95" w:rsidP="00B614F1">
      <w:pPr>
        <w:ind w:left="1080" w:firstLine="0"/>
        <w:rPr>
          <w:rFonts w:cs="Times New Roman"/>
          <w:szCs w:val="28"/>
          <w:lang w:val="uk-UA"/>
        </w:rPr>
      </w:pPr>
      <w:r w:rsidRPr="00591C21">
        <w:rPr>
          <w:rFonts w:cs="Times New Roman"/>
          <w:szCs w:val="28"/>
          <w:lang w:val="uk-UA"/>
        </w:rPr>
        <w:t>Прогноз безпеки ведення роботи на шахті проводиться за допомогою двох методів:</w:t>
      </w:r>
    </w:p>
    <w:p w:rsidR="004B5A95" w:rsidRPr="00BA0058" w:rsidRDefault="004B5A95" w:rsidP="00B614F1">
      <w:pPr>
        <w:pStyle w:val="a3"/>
        <w:numPr>
          <w:ilvl w:val="0"/>
          <w:numId w:val="15"/>
        </w:numPr>
        <w:rPr>
          <w:rFonts w:cs="Times New Roman"/>
          <w:szCs w:val="28"/>
          <w:lang w:val="uk-UA"/>
        </w:rPr>
      </w:pPr>
      <w:r w:rsidRPr="00BA0058">
        <w:rPr>
          <w:rFonts w:cs="Times New Roman"/>
          <w:szCs w:val="28"/>
          <w:lang w:val="uk-UA"/>
        </w:rPr>
        <w:t xml:space="preserve">Метод критичного перевищення. </w:t>
      </w:r>
    </w:p>
    <w:p w:rsidR="004B5A95" w:rsidRPr="00D64BEB" w:rsidRDefault="004B5A95" w:rsidP="00B614F1">
      <w:pPr>
        <w:ind w:left="1080" w:firstLine="0"/>
        <w:rPr>
          <w:rFonts w:cs="Times New Roman"/>
          <w:szCs w:val="28"/>
        </w:rPr>
      </w:pPr>
      <w:r w:rsidRPr="00591C21">
        <w:rPr>
          <w:rFonts w:cs="Times New Roman"/>
          <w:szCs w:val="28"/>
          <w:lang w:val="uk-UA"/>
        </w:rPr>
        <w:t>Його суть полягає в тому, що миттєве значення акустичної емісії в вугільному пласті не перевищує серед</w:t>
      </w:r>
      <w:r w:rsidR="00D64BEB">
        <w:rPr>
          <w:rFonts w:cs="Times New Roman"/>
          <w:szCs w:val="28"/>
          <w:lang w:val="uk-UA"/>
        </w:rPr>
        <w:t>нє значення в 4 і більше разів.</w:t>
      </w:r>
      <w:r w:rsidR="00D64BEB" w:rsidRPr="00D64BEB">
        <w:rPr>
          <w:rFonts w:cs="Times New Roman"/>
          <w:szCs w:val="28"/>
        </w:rPr>
        <w:t>[19]</w:t>
      </w:r>
    </w:p>
    <w:p w:rsidR="004B5A95" w:rsidRPr="00BA0058" w:rsidRDefault="004B5A95" w:rsidP="00B614F1">
      <w:pPr>
        <w:pStyle w:val="a3"/>
        <w:numPr>
          <w:ilvl w:val="0"/>
          <w:numId w:val="15"/>
        </w:numPr>
        <w:rPr>
          <w:rFonts w:cs="Times New Roman"/>
          <w:szCs w:val="28"/>
          <w:lang w:val="uk-UA"/>
        </w:rPr>
      </w:pPr>
      <w:r w:rsidRPr="00BA0058">
        <w:rPr>
          <w:rFonts w:cs="Times New Roman"/>
          <w:szCs w:val="28"/>
          <w:lang w:val="uk-UA"/>
        </w:rPr>
        <w:t>Метод двох точок.</w:t>
      </w:r>
    </w:p>
    <w:p w:rsidR="004B5A95" w:rsidRPr="00BA0058" w:rsidRDefault="004B5A95" w:rsidP="00B614F1">
      <w:pPr>
        <w:ind w:firstLine="720"/>
        <w:rPr>
          <w:rFonts w:cs="Times New Roman"/>
          <w:szCs w:val="28"/>
          <w:lang w:val="uk-UA"/>
        </w:rPr>
      </w:pPr>
      <w:r w:rsidRPr="00BA0058">
        <w:rPr>
          <w:rFonts w:cs="Times New Roman"/>
          <w:szCs w:val="28"/>
          <w:lang w:val="uk-UA"/>
        </w:rPr>
        <w:t>Його суть полягає в тому, що розраховане значення показника Херста використовується при розрахунку значення активності акустичної емісії (</w:t>
      </w:r>
      <w:r w:rsidRPr="00BA0058">
        <w:rPr>
          <w:rFonts w:cs="Times New Roman"/>
          <w:szCs w:val="28"/>
          <w:lang w:val="en-US"/>
        </w:rPr>
        <w:t>N</w:t>
      </w:r>
      <w:r w:rsidRPr="00BA0058">
        <w:rPr>
          <w:rFonts w:cs="Times New Roman"/>
          <w:szCs w:val="28"/>
          <w:vertAlign w:val="subscript"/>
          <w:lang w:val="en-US"/>
        </w:rPr>
        <w:t>k</w:t>
      </w:r>
      <w:r w:rsidRPr="00BA0058">
        <w:rPr>
          <w:rFonts w:cs="Times New Roman"/>
          <w:szCs w:val="28"/>
          <w:lang w:val="uk-UA"/>
        </w:rPr>
        <w:t>):</w:t>
      </w:r>
    </w:p>
    <w:p w:rsidR="004B5A95" w:rsidRPr="00BA0058" w:rsidRDefault="004B5A95" w:rsidP="00B614F1">
      <w:pPr>
        <w:pStyle w:val="a3"/>
        <w:numPr>
          <w:ilvl w:val="0"/>
          <w:numId w:val="10"/>
        </w:numPr>
        <w:rPr>
          <w:rFonts w:cs="Times New Roman"/>
          <w:szCs w:val="28"/>
          <w:lang w:val="uk-UA"/>
        </w:rPr>
      </w:pPr>
      <w:r w:rsidRPr="00BA0058">
        <w:rPr>
          <w:rFonts w:cs="Times New Roman"/>
          <w:szCs w:val="28"/>
          <w:lang w:val="uk-UA"/>
        </w:rPr>
        <w:t xml:space="preserve">якщо активність акустичної емісії зростає:   </w:t>
      </w:r>
    </w:p>
    <w:p w:rsidR="004B5A95" w:rsidRPr="00BA0058" w:rsidRDefault="004B5A95" w:rsidP="004336D6">
      <w:pPr>
        <w:pStyle w:val="a7"/>
        <w:spacing w:after="0" w:line="360" w:lineRule="auto"/>
        <w:ind w:left="720" w:right="400"/>
        <w:jc w:val="right"/>
        <w:rPr>
          <w:rFonts w:ascii="Times New Roman" w:hAnsi="Times New Roman"/>
          <w:sz w:val="28"/>
          <w:szCs w:val="28"/>
          <w:lang w:val="uk-UA"/>
        </w:rPr>
      </w:pPr>
      <w:r w:rsidRPr="00BA0058">
        <w:rPr>
          <w:rFonts w:ascii="Times New Roman" w:hAnsi="Times New Roman"/>
          <w:i/>
          <w:sz w:val="28"/>
          <w:szCs w:val="28"/>
          <w:lang w:val="en-US"/>
        </w:rPr>
        <w:t>N</w:t>
      </w:r>
      <w:r w:rsidRPr="00BA0058">
        <w:rPr>
          <w:rFonts w:ascii="Times New Roman" w:hAnsi="Times New Roman"/>
          <w:i/>
          <w:sz w:val="28"/>
          <w:szCs w:val="28"/>
          <w:vertAlign w:val="subscript"/>
          <w:lang w:val="en-US"/>
        </w:rPr>
        <w:t>k</w:t>
      </w:r>
      <w:r w:rsidRPr="00BA0058">
        <w:rPr>
          <w:rFonts w:ascii="Times New Roman" w:hAnsi="Times New Roman"/>
          <w:i/>
          <w:sz w:val="28"/>
          <w:szCs w:val="28"/>
          <w:lang w:val="uk-UA"/>
        </w:rPr>
        <w:t xml:space="preserve"> = </w:t>
      </w:r>
      <w:r w:rsidRPr="00BA0058">
        <w:rPr>
          <w:rFonts w:ascii="Times New Roman" w:hAnsi="Times New Roman"/>
          <w:i/>
          <w:sz w:val="28"/>
          <w:szCs w:val="28"/>
          <w:lang w:val="en-US"/>
        </w:rPr>
        <w:t>N</w:t>
      </w:r>
      <w:r w:rsidRPr="00BA0058">
        <w:rPr>
          <w:rFonts w:ascii="Times New Roman" w:hAnsi="Times New Roman"/>
          <w:i/>
          <w:sz w:val="28"/>
          <w:szCs w:val="28"/>
          <w:lang w:val="uk-UA"/>
        </w:rPr>
        <w:t xml:space="preserve">/(1 – </w:t>
      </w:r>
      <w:r w:rsidRPr="00BA0058">
        <w:rPr>
          <w:rFonts w:ascii="Times New Roman" w:hAnsi="Times New Roman"/>
          <w:i/>
          <w:sz w:val="28"/>
          <w:szCs w:val="28"/>
          <w:lang w:val="en-US"/>
        </w:rPr>
        <w:t>H</w:t>
      </w:r>
      <w:r w:rsidRPr="00BA0058">
        <w:rPr>
          <w:rFonts w:ascii="Times New Roman" w:hAnsi="Times New Roman"/>
          <w:i/>
          <w:sz w:val="28"/>
          <w:szCs w:val="28"/>
          <w:lang w:val="uk-UA"/>
        </w:rPr>
        <w:t>)</w:t>
      </w:r>
      <w:r w:rsidRPr="00BA0058">
        <w:rPr>
          <w:rFonts w:ascii="Times New Roman" w:hAnsi="Times New Roman"/>
          <w:sz w:val="28"/>
          <w:szCs w:val="28"/>
          <w:lang w:val="uk-UA"/>
        </w:rPr>
        <w:t xml:space="preserve">                                      </w:t>
      </w:r>
      <w:r w:rsidRPr="00BA0058">
        <w:rPr>
          <w:rFonts w:ascii="Times New Roman" w:hAnsi="Times New Roman"/>
          <w:sz w:val="28"/>
          <w:szCs w:val="28"/>
          <w:lang w:val="uk-UA"/>
        </w:rPr>
        <w:tab/>
        <w:t>(</w:t>
      </w:r>
      <w:r w:rsidR="004336D6">
        <w:rPr>
          <w:rFonts w:ascii="Times New Roman" w:hAnsi="Times New Roman"/>
          <w:sz w:val="28"/>
          <w:szCs w:val="28"/>
          <w:lang w:val="uk-UA"/>
        </w:rPr>
        <w:t>3.</w:t>
      </w:r>
      <w:r w:rsidRPr="00BA0058">
        <w:rPr>
          <w:rFonts w:ascii="Times New Roman" w:hAnsi="Times New Roman"/>
          <w:sz w:val="28"/>
          <w:szCs w:val="28"/>
          <w:lang w:val="uk-UA"/>
        </w:rPr>
        <w:t>7)</w:t>
      </w:r>
    </w:p>
    <w:p w:rsidR="004B5A95" w:rsidRPr="00BA0058" w:rsidRDefault="004B5A95" w:rsidP="00B614F1">
      <w:pPr>
        <w:pStyle w:val="a7"/>
        <w:numPr>
          <w:ilvl w:val="0"/>
          <w:numId w:val="10"/>
        </w:numPr>
        <w:spacing w:after="0" w:line="360" w:lineRule="auto"/>
        <w:ind w:right="400"/>
        <w:jc w:val="both"/>
        <w:rPr>
          <w:rFonts w:ascii="Times New Roman" w:hAnsi="Times New Roman"/>
          <w:sz w:val="28"/>
          <w:szCs w:val="28"/>
          <w:lang w:val="uk-UA"/>
        </w:rPr>
      </w:pPr>
      <w:r w:rsidRPr="00BA0058">
        <w:rPr>
          <w:rFonts w:ascii="Times New Roman" w:hAnsi="Times New Roman"/>
          <w:sz w:val="28"/>
          <w:szCs w:val="28"/>
          <w:lang w:val="uk-UA"/>
        </w:rPr>
        <w:t>якщо активність акустичної емісії спадає:</w:t>
      </w:r>
    </w:p>
    <w:p w:rsidR="004B5A95" w:rsidRPr="00BA0058" w:rsidRDefault="004B5A95" w:rsidP="004336D6">
      <w:pPr>
        <w:pStyle w:val="a7"/>
        <w:spacing w:after="0" w:line="360" w:lineRule="auto"/>
        <w:ind w:left="720" w:right="400"/>
        <w:jc w:val="right"/>
        <w:rPr>
          <w:rFonts w:ascii="Times New Roman" w:hAnsi="Times New Roman"/>
          <w:sz w:val="28"/>
          <w:szCs w:val="28"/>
          <w:lang w:val="uk-UA"/>
        </w:rPr>
      </w:pPr>
      <w:r w:rsidRPr="00BA0058">
        <w:rPr>
          <w:rFonts w:ascii="Times New Roman" w:hAnsi="Times New Roman"/>
          <w:i/>
          <w:sz w:val="28"/>
          <w:szCs w:val="28"/>
          <w:lang w:val="en-US"/>
        </w:rPr>
        <w:t>N</w:t>
      </w:r>
      <w:r w:rsidRPr="00BA0058">
        <w:rPr>
          <w:rFonts w:ascii="Times New Roman" w:hAnsi="Times New Roman"/>
          <w:i/>
          <w:sz w:val="28"/>
          <w:szCs w:val="28"/>
          <w:vertAlign w:val="subscript"/>
          <w:lang w:val="en-US"/>
        </w:rPr>
        <w:t>k</w:t>
      </w:r>
      <w:r w:rsidRPr="00BA0058">
        <w:rPr>
          <w:rFonts w:ascii="Times New Roman" w:hAnsi="Times New Roman"/>
          <w:i/>
          <w:sz w:val="28"/>
          <w:szCs w:val="28"/>
          <w:lang w:val="uk-UA"/>
        </w:rPr>
        <w:t xml:space="preserve"> = </w:t>
      </w:r>
      <w:r w:rsidRPr="00BA0058">
        <w:rPr>
          <w:rFonts w:ascii="Times New Roman" w:hAnsi="Times New Roman"/>
          <w:i/>
          <w:sz w:val="28"/>
          <w:szCs w:val="28"/>
          <w:lang w:val="en-US"/>
        </w:rPr>
        <w:t>N</w:t>
      </w:r>
      <w:r w:rsidRPr="00BA0058">
        <w:rPr>
          <w:rFonts w:ascii="Times New Roman" w:hAnsi="Times New Roman"/>
          <w:i/>
          <w:sz w:val="28"/>
          <w:szCs w:val="28"/>
          <w:lang w:val="uk-UA"/>
        </w:rPr>
        <w:t xml:space="preserve">/(1 + </w:t>
      </w:r>
      <w:r w:rsidRPr="00BA0058">
        <w:rPr>
          <w:rFonts w:ascii="Times New Roman" w:hAnsi="Times New Roman"/>
          <w:i/>
          <w:sz w:val="28"/>
          <w:szCs w:val="28"/>
          <w:lang w:val="en-US"/>
        </w:rPr>
        <w:t>H</w:t>
      </w:r>
      <w:r w:rsidRPr="00BA0058">
        <w:rPr>
          <w:rFonts w:ascii="Times New Roman" w:hAnsi="Times New Roman"/>
          <w:i/>
          <w:sz w:val="28"/>
          <w:szCs w:val="28"/>
          <w:lang w:val="uk-UA"/>
        </w:rPr>
        <w:t>)</w:t>
      </w:r>
      <w:r w:rsidRPr="00BA0058">
        <w:rPr>
          <w:rFonts w:ascii="Times New Roman" w:hAnsi="Times New Roman"/>
          <w:sz w:val="28"/>
          <w:szCs w:val="28"/>
          <w:lang w:val="uk-UA"/>
        </w:rPr>
        <w:t xml:space="preserve">                                               (</w:t>
      </w:r>
      <w:r w:rsidR="004336D6">
        <w:rPr>
          <w:rFonts w:ascii="Times New Roman" w:hAnsi="Times New Roman"/>
          <w:sz w:val="28"/>
          <w:szCs w:val="28"/>
          <w:lang w:val="uk-UA"/>
        </w:rPr>
        <w:t>3.</w:t>
      </w:r>
      <w:r w:rsidRPr="00BA0058">
        <w:rPr>
          <w:rFonts w:ascii="Times New Roman" w:hAnsi="Times New Roman"/>
          <w:sz w:val="28"/>
          <w:szCs w:val="28"/>
          <w:lang w:val="uk-UA"/>
        </w:rPr>
        <w:t>8)</w:t>
      </w:r>
    </w:p>
    <w:p w:rsidR="004B5A95" w:rsidRPr="00BA0058" w:rsidRDefault="004B5A95" w:rsidP="00B614F1">
      <w:pPr>
        <w:pStyle w:val="a3"/>
        <w:ind w:right="141"/>
        <w:rPr>
          <w:rFonts w:cs="Times New Roman"/>
          <w:bCs/>
          <w:iCs/>
          <w:szCs w:val="28"/>
        </w:rPr>
      </w:pPr>
      <w:r w:rsidRPr="00BA0058">
        <w:rPr>
          <w:rFonts w:cs="Times New Roman"/>
          <w:bCs/>
          <w:iCs/>
          <w:szCs w:val="28"/>
          <w:lang w:val="uk-UA"/>
        </w:rPr>
        <w:t xml:space="preserve">, де </w:t>
      </w:r>
      <w:r w:rsidRPr="00BA0058">
        <w:rPr>
          <w:rFonts w:cs="Times New Roman"/>
          <w:bCs/>
          <w:i/>
          <w:iCs/>
          <w:szCs w:val="28"/>
          <w:lang w:val="en-US"/>
        </w:rPr>
        <w:t>H</w:t>
      </w:r>
      <w:r w:rsidRPr="00BA0058">
        <w:rPr>
          <w:rFonts w:cs="Times New Roman"/>
          <w:bCs/>
          <w:iCs/>
          <w:szCs w:val="28"/>
        </w:rPr>
        <w:t xml:space="preserve"> – показник Херста;</w:t>
      </w:r>
    </w:p>
    <w:p w:rsidR="004B5A95" w:rsidRPr="00BA0058" w:rsidRDefault="004B5A95" w:rsidP="00B614F1">
      <w:pPr>
        <w:pStyle w:val="a3"/>
        <w:ind w:right="141"/>
        <w:rPr>
          <w:rFonts w:cs="Times New Roman"/>
          <w:bCs/>
          <w:iCs/>
          <w:szCs w:val="28"/>
          <w:lang w:val="uk-UA"/>
        </w:rPr>
      </w:pPr>
      <w:r w:rsidRPr="00BA0058">
        <w:rPr>
          <w:rFonts w:cs="Times New Roman"/>
          <w:bCs/>
          <w:i/>
          <w:iCs/>
          <w:szCs w:val="28"/>
          <w:lang w:val="en-US"/>
        </w:rPr>
        <w:t>N</w:t>
      </w:r>
      <w:r w:rsidRPr="00BA0058">
        <w:rPr>
          <w:rFonts w:cs="Times New Roman"/>
          <w:bCs/>
          <w:iCs/>
          <w:szCs w:val="28"/>
        </w:rPr>
        <w:t xml:space="preserve"> – пер</w:t>
      </w:r>
      <w:r w:rsidRPr="00BA0058">
        <w:rPr>
          <w:rFonts w:cs="Times New Roman"/>
          <w:bCs/>
          <w:iCs/>
          <w:szCs w:val="28"/>
          <w:lang w:val="uk-UA"/>
        </w:rPr>
        <w:t>іод спостереження.</w:t>
      </w:r>
    </w:p>
    <w:p w:rsidR="004B5A95" w:rsidRPr="00D64BEB" w:rsidRDefault="004B5A95" w:rsidP="00B614F1">
      <w:pPr>
        <w:ind w:right="141" w:firstLine="720"/>
        <w:rPr>
          <w:rFonts w:cs="Times New Roman"/>
          <w:szCs w:val="28"/>
        </w:rPr>
      </w:pPr>
      <w:r w:rsidRPr="00BA0058">
        <w:rPr>
          <w:rFonts w:cs="Times New Roman"/>
          <w:bCs/>
          <w:iCs/>
          <w:szCs w:val="28"/>
          <w:lang w:val="uk-UA"/>
        </w:rPr>
        <w:t xml:space="preserve">Прогноз небезпечно видають якщо значення </w:t>
      </w:r>
      <w:r w:rsidRPr="00BA0058">
        <w:rPr>
          <w:rFonts w:cs="Times New Roman"/>
          <w:i/>
          <w:szCs w:val="28"/>
          <w:lang w:val="en-US"/>
        </w:rPr>
        <w:t>N</w:t>
      </w:r>
      <w:r w:rsidRPr="00BA0058">
        <w:rPr>
          <w:rFonts w:cs="Times New Roman"/>
          <w:i/>
          <w:szCs w:val="28"/>
          <w:vertAlign w:val="subscript"/>
          <w:lang w:val="en-US"/>
        </w:rPr>
        <w:t>k</w:t>
      </w:r>
      <w:r w:rsidRPr="00BA0058">
        <w:rPr>
          <w:rFonts w:cs="Times New Roman"/>
          <w:i/>
          <w:szCs w:val="28"/>
          <w:lang w:val="uk-UA"/>
        </w:rPr>
        <w:t xml:space="preserve"> </w:t>
      </w:r>
      <w:r w:rsidRPr="00BA0058">
        <w:rPr>
          <w:rFonts w:cs="Times New Roman"/>
          <w:szCs w:val="28"/>
          <w:lang w:val="uk-UA"/>
        </w:rPr>
        <w:t>зростає.</w:t>
      </w:r>
      <w:r w:rsidR="00D64BEB" w:rsidRPr="00D64BEB">
        <w:rPr>
          <w:rFonts w:cs="Times New Roman"/>
          <w:szCs w:val="28"/>
        </w:rPr>
        <w:t>[20]</w:t>
      </w:r>
    </w:p>
    <w:p w:rsidR="004B5A95" w:rsidRPr="00D64BEB" w:rsidRDefault="004B5A95" w:rsidP="00B614F1">
      <w:pPr>
        <w:ind w:right="141" w:firstLine="720"/>
        <w:rPr>
          <w:rFonts w:cs="Times New Roman"/>
          <w:szCs w:val="28"/>
        </w:rPr>
      </w:pPr>
      <w:r w:rsidRPr="00BA0058">
        <w:rPr>
          <w:rFonts w:cs="Times New Roman"/>
          <w:szCs w:val="28"/>
          <w:lang w:val="uk-UA"/>
        </w:rPr>
        <w:t>Якщо прогноз небезпечно видано за методом критичного перевищення та підтверджено методом двох точок то відмінити його можна лише за методом двох точок.</w:t>
      </w:r>
    </w:p>
    <w:p w:rsidR="00F06C03" w:rsidRDefault="00F06C03" w:rsidP="00B614F1">
      <w:pPr>
        <w:ind w:right="141" w:firstLine="720"/>
        <w:rPr>
          <w:rFonts w:cs="Times New Roman"/>
          <w:szCs w:val="28"/>
          <w:lang w:val="uk-UA"/>
        </w:rPr>
      </w:pPr>
    </w:p>
    <w:p w:rsidR="00F06C03" w:rsidRDefault="00F06C03" w:rsidP="00B614F1">
      <w:pPr>
        <w:ind w:right="141" w:firstLine="720"/>
        <w:rPr>
          <w:rFonts w:cs="Times New Roman"/>
          <w:szCs w:val="28"/>
          <w:lang w:val="uk-UA"/>
        </w:rPr>
      </w:pPr>
    </w:p>
    <w:p w:rsidR="00B614F1" w:rsidRDefault="00B614F1" w:rsidP="00D64BEB">
      <w:pPr>
        <w:ind w:right="141" w:firstLine="0"/>
        <w:rPr>
          <w:rFonts w:cs="Times New Roman"/>
          <w:szCs w:val="28"/>
          <w:lang w:val="uk-UA"/>
        </w:rPr>
      </w:pPr>
    </w:p>
    <w:p w:rsidR="004F16F7" w:rsidRDefault="004F16F7" w:rsidP="00D64BEB">
      <w:pPr>
        <w:ind w:right="141" w:firstLine="0"/>
        <w:rPr>
          <w:rFonts w:cs="Times New Roman"/>
          <w:szCs w:val="28"/>
          <w:lang w:val="uk-UA"/>
        </w:rPr>
      </w:pPr>
    </w:p>
    <w:p w:rsidR="004F16F7" w:rsidRDefault="004F16F7" w:rsidP="00D64BEB">
      <w:pPr>
        <w:ind w:right="141" w:firstLine="0"/>
        <w:rPr>
          <w:rFonts w:cs="Times New Roman"/>
          <w:szCs w:val="28"/>
          <w:lang w:val="uk-UA"/>
        </w:rPr>
      </w:pPr>
    </w:p>
    <w:p w:rsidR="004F16F7" w:rsidRDefault="004F16F7" w:rsidP="00D64BEB">
      <w:pPr>
        <w:ind w:right="141" w:firstLine="0"/>
        <w:rPr>
          <w:rFonts w:cs="Times New Roman"/>
          <w:szCs w:val="28"/>
          <w:lang w:val="uk-UA"/>
        </w:rPr>
      </w:pPr>
    </w:p>
    <w:p w:rsidR="004B5A95" w:rsidRPr="00591C21" w:rsidRDefault="00F06C03" w:rsidP="006B2DCD">
      <w:pPr>
        <w:pStyle w:val="a3"/>
        <w:numPr>
          <w:ilvl w:val="0"/>
          <w:numId w:val="2"/>
        </w:numPr>
        <w:outlineLvl w:val="0"/>
        <w:rPr>
          <w:rFonts w:cs="Times New Roman"/>
          <w:szCs w:val="28"/>
          <w:lang w:val="uk-UA"/>
        </w:rPr>
      </w:pPr>
      <w:bookmarkStart w:id="5" w:name="_Toc26958566"/>
      <w:r>
        <w:rPr>
          <w:rFonts w:cs="Times New Roman"/>
          <w:szCs w:val="28"/>
          <w:lang w:val="uk-UA"/>
        </w:rPr>
        <w:lastRenderedPageBreak/>
        <w:t>РОЗРОБКА СТРУКТУРИ ПРОГРАМНОГО ЗАБЕЗПЕЧЕННЯ</w:t>
      </w:r>
      <w:bookmarkEnd w:id="5"/>
    </w:p>
    <w:p w:rsidR="00F06C03" w:rsidRPr="00904625" w:rsidRDefault="000704FB" w:rsidP="00B614F1">
      <w:pPr>
        <w:rPr>
          <w:rFonts w:cs="Times New Roman"/>
          <w:szCs w:val="28"/>
        </w:rPr>
      </w:pPr>
      <w:r w:rsidRPr="00BA0058">
        <w:rPr>
          <w:rFonts w:cs="Times New Roman"/>
          <w:szCs w:val="28"/>
          <w:lang w:val="uk-UA"/>
        </w:rPr>
        <w:t>Автоматизована система включає в себе звукоуловлюючу апаратуру (рис. 1), яка фіксує АЕ та передає інформацію на робоче місце місце оператора. Оператор фіксує наявність АЕ та її активність, вводить ці дані в пам’ять комп’ютера</w:t>
      </w:r>
      <w:r w:rsidRPr="00BA0058">
        <w:rPr>
          <w:rFonts w:cs="Times New Roman"/>
          <w:szCs w:val="28"/>
        </w:rPr>
        <w:t xml:space="preserve"> </w:t>
      </w:r>
      <w:r w:rsidRPr="00BA0058">
        <w:rPr>
          <w:rFonts w:cs="Times New Roman"/>
          <w:szCs w:val="28"/>
          <w:lang w:val="uk-UA"/>
        </w:rPr>
        <w:t>для оброблення. Після введення поточного запису здійснюється розрахунок прогнозу стану гірських порід, результати розрахунків надходять до технічного персоналу шахти. Дана система працює у вигляді порадника.</w:t>
      </w:r>
      <w:r w:rsidR="00D64BEB" w:rsidRPr="00904625">
        <w:rPr>
          <w:rFonts w:cs="Times New Roman"/>
          <w:szCs w:val="28"/>
        </w:rPr>
        <w:t>[21]</w:t>
      </w:r>
    </w:p>
    <w:p w:rsidR="00F06C03" w:rsidRPr="00B614F1" w:rsidRDefault="00F06C03" w:rsidP="00B614F1">
      <w:pPr>
        <w:rPr>
          <w:rFonts w:cs="Times New Roman"/>
          <w:szCs w:val="28"/>
          <w:lang w:val="uk-UA"/>
        </w:rPr>
      </w:pPr>
      <w:r>
        <w:rPr>
          <w:rFonts w:cs="Times New Roman"/>
          <w:szCs w:val="28"/>
          <w:lang w:val="uk-UA"/>
        </w:rPr>
        <w:t xml:space="preserve">Для перевірки роботи запропонованого в роботі методу прогнозування було проведено моделювання в </w:t>
      </w:r>
      <w:r>
        <w:rPr>
          <w:rFonts w:cs="Times New Roman"/>
          <w:szCs w:val="28"/>
          <w:lang w:val="en-US"/>
        </w:rPr>
        <w:t>MathCAD</w:t>
      </w:r>
      <w:r w:rsidR="00B614F1">
        <w:rPr>
          <w:rFonts w:cs="Times New Roman"/>
          <w:szCs w:val="28"/>
          <w:lang w:val="uk-UA"/>
        </w:rPr>
        <w:t xml:space="preserve"> на основі якого складено технічне завдання для написання програмного забезпечення.</w:t>
      </w:r>
    </w:p>
    <w:p w:rsidR="00F06C03" w:rsidRDefault="00F06C03" w:rsidP="00B614F1">
      <w:pPr>
        <w:rPr>
          <w:rFonts w:cs="Times New Roman"/>
          <w:szCs w:val="28"/>
          <w:lang w:val="uk-UA"/>
        </w:rPr>
      </w:pPr>
      <w:r>
        <w:rPr>
          <w:rFonts w:cs="Times New Roman"/>
          <w:szCs w:val="28"/>
          <w:lang w:val="uk-UA"/>
        </w:rPr>
        <w:t>Для визначення структури програмного забезпечення було розроблено технічне завдання згадно всі вимог ведення робіт на шахті, правил техніки безпеки та вимог до збереження та передачі інформації.</w:t>
      </w:r>
    </w:p>
    <w:p w:rsidR="00B614F1" w:rsidRPr="00DC5096" w:rsidRDefault="00B614F1" w:rsidP="00B614F1">
      <w:pPr>
        <w:rPr>
          <w:rFonts w:cs="Times New Roman"/>
          <w:szCs w:val="28"/>
        </w:rPr>
      </w:pPr>
      <w:r w:rsidRPr="00DC5096">
        <w:rPr>
          <w:rFonts w:cs="Times New Roman"/>
          <w:szCs w:val="28"/>
        </w:rPr>
        <w:t>Програмне забезпечення повинно містити два розділи :, перший призначений для роботи оператора шахти і другий, призначений для роботи експерта,</w:t>
      </w:r>
    </w:p>
    <w:p w:rsidR="00B614F1" w:rsidRPr="00DC5096" w:rsidRDefault="00B614F1" w:rsidP="00B614F1">
      <w:pPr>
        <w:ind w:firstLine="708"/>
        <w:rPr>
          <w:rFonts w:cs="Times New Roman"/>
          <w:szCs w:val="28"/>
        </w:rPr>
      </w:pPr>
      <w:r w:rsidRPr="00DC5096">
        <w:rPr>
          <w:rFonts w:cs="Times New Roman"/>
          <w:szCs w:val="28"/>
        </w:rPr>
        <w:t xml:space="preserve">1. Програмне забезпечення (ПЗ) оператора повинно працювати на тлі </w:t>
      </w:r>
      <w:r>
        <w:rPr>
          <w:rFonts w:cs="Times New Roman"/>
          <w:szCs w:val="28"/>
        </w:rPr>
        <w:t>ПЗ</w:t>
      </w:r>
      <w:r w:rsidRPr="00DC5096">
        <w:rPr>
          <w:rFonts w:cs="Times New Roman"/>
          <w:szCs w:val="28"/>
        </w:rPr>
        <w:t xml:space="preserve"> «Реєстратор» і запускатися з меню «Пуск».</w:t>
      </w:r>
    </w:p>
    <w:p w:rsidR="00B614F1" w:rsidRDefault="00B614F1" w:rsidP="00B614F1">
      <w:pPr>
        <w:rPr>
          <w:rFonts w:cs="Times New Roman"/>
          <w:szCs w:val="28"/>
        </w:rPr>
      </w:pPr>
      <w:r w:rsidRPr="00DC5096">
        <w:rPr>
          <w:rFonts w:cs="Times New Roman"/>
          <w:szCs w:val="28"/>
        </w:rPr>
        <w:t>П</w:t>
      </w:r>
      <w:r>
        <w:rPr>
          <w:rFonts w:cs="Times New Roman"/>
          <w:szCs w:val="28"/>
        </w:rPr>
        <w:t>З</w:t>
      </w:r>
      <w:r w:rsidRPr="00DC5096">
        <w:rPr>
          <w:rFonts w:cs="Times New Roman"/>
          <w:szCs w:val="28"/>
        </w:rPr>
        <w:t xml:space="preserve"> генерує таблицю вихідних даних, що містить ознаки трактів реєстрації і рядки, що збігаються з реальним часом, розбитим на десятихвилинні відрізки. </w:t>
      </w:r>
      <w:r>
        <w:rPr>
          <w:rFonts w:cs="Times New Roman"/>
          <w:szCs w:val="28"/>
        </w:rPr>
        <w:t>Ці ознаки ПЗ черпає з файла  «Реєстратора</w:t>
      </w:r>
      <w:r>
        <w:rPr>
          <w:rFonts w:cs="Times New Roman"/>
          <w:szCs w:val="28"/>
          <w:lang w:val="uk-UA"/>
        </w:rPr>
        <w:t>»</w:t>
      </w:r>
      <w:r>
        <w:rPr>
          <w:rFonts w:cs="Times New Roman"/>
          <w:szCs w:val="28"/>
        </w:rPr>
        <w:t>.  Заповнена таблиця стає електронним журналом (ЕЖ) спостережень та розрахунків прогнозу</w:t>
      </w:r>
    </w:p>
    <w:p w:rsidR="00B614F1" w:rsidRDefault="00B614F1" w:rsidP="00B614F1">
      <w:pPr>
        <w:rPr>
          <w:rFonts w:cs="Times New Roman"/>
          <w:szCs w:val="28"/>
        </w:rPr>
      </w:pPr>
      <w:r>
        <w:rPr>
          <w:rFonts w:cs="Times New Roman"/>
          <w:szCs w:val="28"/>
        </w:rPr>
        <w:t>При зміні об’єкту спостережень ПЗ починає новий  ЕЖ.</w:t>
      </w:r>
    </w:p>
    <w:p w:rsidR="00B614F1" w:rsidRDefault="00B614F1" w:rsidP="00B614F1">
      <w:pPr>
        <w:rPr>
          <w:rFonts w:cs="Times New Roman"/>
          <w:szCs w:val="28"/>
        </w:rPr>
      </w:pPr>
      <w:r w:rsidRPr="00DC5096">
        <w:rPr>
          <w:rFonts w:cs="Times New Roman"/>
          <w:szCs w:val="28"/>
        </w:rPr>
        <w:t>П</w:t>
      </w:r>
      <w:r>
        <w:rPr>
          <w:rFonts w:cs="Times New Roman"/>
          <w:szCs w:val="28"/>
        </w:rPr>
        <w:t>З</w:t>
      </w:r>
      <w:r w:rsidRPr="00DC5096">
        <w:rPr>
          <w:rFonts w:cs="Times New Roman"/>
          <w:szCs w:val="28"/>
        </w:rPr>
        <w:t xml:space="preserve"> забезпечує можливість поповнити таблицю поточними значеннями активності акустичної емісії за допомогою клавіатури.</w:t>
      </w:r>
    </w:p>
    <w:p w:rsidR="00B614F1" w:rsidRPr="00DC5096" w:rsidRDefault="00B614F1" w:rsidP="00B614F1">
      <w:pPr>
        <w:rPr>
          <w:rFonts w:cs="Times New Roman"/>
          <w:szCs w:val="28"/>
        </w:rPr>
      </w:pPr>
      <w:r w:rsidRPr="00DC5096">
        <w:rPr>
          <w:rFonts w:cs="Times New Roman"/>
          <w:szCs w:val="28"/>
        </w:rPr>
        <w:t>П</w:t>
      </w:r>
      <w:r>
        <w:rPr>
          <w:rFonts w:cs="Times New Roman"/>
          <w:szCs w:val="28"/>
        </w:rPr>
        <w:t>З</w:t>
      </w:r>
      <w:r w:rsidRPr="00DC5096">
        <w:rPr>
          <w:rFonts w:cs="Times New Roman"/>
          <w:szCs w:val="28"/>
        </w:rPr>
        <w:t xml:space="preserve"> забезпечує можливість</w:t>
      </w:r>
      <w:r>
        <w:rPr>
          <w:rFonts w:cs="Times New Roman"/>
          <w:szCs w:val="28"/>
        </w:rPr>
        <w:t xml:space="preserve"> продовжити роботу після порушень зв’язку  в тих випадках, коли порушення не пов’язані з аваріями в шахті. </w:t>
      </w:r>
    </w:p>
    <w:p w:rsidR="00B614F1" w:rsidRPr="00DC5096" w:rsidRDefault="00B614F1" w:rsidP="00B614F1">
      <w:pPr>
        <w:rPr>
          <w:rFonts w:cs="Times New Roman"/>
          <w:szCs w:val="28"/>
        </w:rPr>
      </w:pPr>
      <w:r w:rsidRPr="00DC5096">
        <w:rPr>
          <w:rFonts w:cs="Times New Roman"/>
          <w:szCs w:val="28"/>
        </w:rPr>
        <w:t>П</w:t>
      </w:r>
      <w:r>
        <w:rPr>
          <w:rFonts w:cs="Times New Roman"/>
          <w:szCs w:val="28"/>
        </w:rPr>
        <w:t>З</w:t>
      </w:r>
      <w:r w:rsidRPr="00DC5096">
        <w:rPr>
          <w:rFonts w:cs="Times New Roman"/>
          <w:szCs w:val="28"/>
        </w:rPr>
        <w:t xml:space="preserve"> зберігає в архіві таблицю і результати розрахунків</w:t>
      </w:r>
    </w:p>
    <w:p w:rsidR="00B614F1" w:rsidRPr="00DC5096" w:rsidRDefault="00B614F1" w:rsidP="00B614F1">
      <w:pPr>
        <w:rPr>
          <w:rFonts w:cs="Times New Roman"/>
          <w:szCs w:val="28"/>
        </w:rPr>
      </w:pPr>
      <w:r w:rsidRPr="00DC5096">
        <w:rPr>
          <w:rFonts w:cs="Times New Roman"/>
          <w:szCs w:val="28"/>
        </w:rPr>
        <w:lastRenderedPageBreak/>
        <w:t>П</w:t>
      </w:r>
      <w:r>
        <w:rPr>
          <w:rFonts w:cs="Times New Roman"/>
          <w:szCs w:val="28"/>
        </w:rPr>
        <w:t>З</w:t>
      </w:r>
      <w:r w:rsidRPr="00DC5096">
        <w:rPr>
          <w:rFonts w:cs="Times New Roman"/>
          <w:szCs w:val="28"/>
        </w:rPr>
        <w:t xml:space="preserve"> автоматично будує прогнозний графік і проводить розрахунки прогнозів за формулами (2) - (5) кожні 10 хвилин після поповнення таблиці</w:t>
      </w:r>
    </w:p>
    <w:p w:rsidR="00B614F1" w:rsidRPr="00DC5096" w:rsidRDefault="00B614F1" w:rsidP="00B614F1">
      <w:pPr>
        <w:rPr>
          <w:rFonts w:cs="Times New Roman"/>
          <w:szCs w:val="28"/>
        </w:rPr>
      </w:pPr>
      <w:r w:rsidRPr="00DC5096">
        <w:rPr>
          <w:rFonts w:cs="Times New Roman"/>
          <w:szCs w:val="28"/>
        </w:rPr>
        <w:t>П</w:t>
      </w:r>
      <w:r>
        <w:rPr>
          <w:rFonts w:cs="Times New Roman"/>
          <w:szCs w:val="28"/>
        </w:rPr>
        <w:t>З</w:t>
      </w:r>
      <w:r w:rsidRPr="00DC5096">
        <w:rPr>
          <w:rFonts w:cs="Times New Roman"/>
          <w:szCs w:val="28"/>
        </w:rPr>
        <w:t xml:space="preserve"> забезпечує тверду копію результатів розрахунків</w:t>
      </w:r>
    </w:p>
    <w:p w:rsidR="00B614F1" w:rsidRPr="00DC5096" w:rsidRDefault="00B614F1" w:rsidP="00B614F1">
      <w:pPr>
        <w:rPr>
          <w:rFonts w:cs="Times New Roman"/>
          <w:szCs w:val="28"/>
        </w:rPr>
      </w:pPr>
      <w:r w:rsidRPr="00DC5096">
        <w:rPr>
          <w:rFonts w:cs="Times New Roman"/>
          <w:szCs w:val="28"/>
        </w:rPr>
        <w:t>3.2 П</w:t>
      </w:r>
      <w:r>
        <w:rPr>
          <w:rFonts w:cs="Times New Roman"/>
          <w:szCs w:val="28"/>
        </w:rPr>
        <w:t>З</w:t>
      </w:r>
      <w:r w:rsidRPr="00DC5096">
        <w:rPr>
          <w:rFonts w:cs="Times New Roman"/>
          <w:szCs w:val="28"/>
        </w:rPr>
        <w:t xml:space="preserve"> експерта працює з таблицею вихідних даних, створеної оператором і призначене для обґрунтування параметрів розрахунку прогнозу:</w:t>
      </w:r>
    </w:p>
    <w:p w:rsidR="00B614F1" w:rsidRPr="00DC5096" w:rsidRDefault="00B614F1" w:rsidP="00B614F1">
      <w:pPr>
        <w:rPr>
          <w:rFonts w:cs="Times New Roman"/>
          <w:szCs w:val="28"/>
        </w:rPr>
      </w:pPr>
      <w:r w:rsidRPr="00DC5096">
        <w:rPr>
          <w:rFonts w:cs="Times New Roman"/>
          <w:szCs w:val="28"/>
        </w:rPr>
        <w:t>-</w:t>
      </w:r>
      <w:r>
        <w:rPr>
          <w:rFonts w:cs="Times New Roman"/>
          <w:szCs w:val="28"/>
        </w:rPr>
        <w:t xml:space="preserve"> </w:t>
      </w:r>
      <w:r>
        <w:rPr>
          <w:rFonts w:cs="Times New Roman"/>
          <w:szCs w:val="28"/>
          <w:lang w:val="en-US"/>
        </w:rPr>
        <w:t>l</w:t>
      </w:r>
      <w:r w:rsidRPr="00DC5096">
        <w:rPr>
          <w:rFonts w:cs="Times New Roman"/>
          <w:szCs w:val="28"/>
        </w:rPr>
        <w:t xml:space="preserve"> - першого опорного інтервалу </w:t>
      </w:r>
      <w:r>
        <w:rPr>
          <w:rFonts w:cs="Times New Roman"/>
          <w:szCs w:val="28"/>
        </w:rPr>
        <w:t>ковзаючого</w:t>
      </w:r>
      <w:r w:rsidRPr="00DC5096">
        <w:rPr>
          <w:rFonts w:cs="Times New Roman"/>
          <w:szCs w:val="28"/>
        </w:rPr>
        <w:t xml:space="preserve"> ос</w:t>
      </w:r>
      <w:r>
        <w:rPr>
          <w:rFonts w:cs="Times New Roman"/>
          <w:szCs w:val="28"/>
        </w:rPr>
        <w:t>е</w:t>
      </w:r>
      <w:r w:rsidRPr="00DC5096">
        <w:rPr>
          <w:rFonts w:cs="Times New Roman"/>
          <w:szCs w:val="28"/>
        </w:rPr>
        <w:t>реднения;</w:t>
      </w:r>
    </w:p>
    <w:p w:rsidR="00B614F1" w:rsidRPr="00DC5096" w:rsidRDefault="00B614F1" w:rsidP="00B614F1">
      <w:pPr>
        <w:rPr>
          <w:rFonts w:cs="Times New Roman"/>
          <w:szCs w:val="28"/>
        </w:rPr>
      </w:pPr>
      <w:r w:rsidRPr="00DC5096">
        <w:rPr>
          <w:rFonts w:cs="Times New Roman"/>
          <w:szCs w:val="28"/>
        </w:rPr>
        <w:t>- m</w:t>
      </w:r>
      <w:r w:rsidRPr="005863F2">
        <w:rPr>
          <w:rFonts w:cs="Times New Roman"/>
          <w:szCs w:val="28"/>
          <w:vertAlign w:val="subscript"/>
        </w:rPr>
        <w:t>k</w:t>
      </w:r>
      <w:r w:rsidRPr="00DC5096">
        <w:rPr>
          <w:rFonts w:cs="Times New Roman"/>
          <w:szCs w:val="28"/>
        </w:rPr>
        <w:t>- другого опорного інтервалу, на якому розраховують показники Херста і прогноз;</w:t>
      </w:r>
    </w:p>
    <w:p w:rsidR="00B614F1" w:rsidRPr="00DC5096" w:rsidRDefault="00B614F1" w:rsidP="00B614F1">
      <w:pPr>
        <w:rPr>
          <w:rFonts w:cs="Times New Roman"/>
          <w:szCs w:val="28"/>
        </w:rPr>
      </w:pPr>
      <w:r w:rsidRPr="00DC5096">
        <w:rPr>
          <w:rFonts w:cs="Times New Roman"/>
          <w:szCs w:val="28"/>
        </w:rPr>
        <w:t>- інтервалу проведення R / S-аналізу і побудови гістограм для відрізків вихідних даних.</w:t>
      </w:r>
    </w:p>
    <w:p w:rsidR="00B614F1" w:rsidRPr="005863F2" w:rsidRDefault="00B614F1" w:rsidP="00B614F1">
      <w:pPr>
        <w:rPr>
          <w:rFonts w:cs="Times New Roman"/>
          <w:szCs w:val="28"/>
        </w:rPr>
      </w:pPr>
      <w:r w:rsidRPr="00DC5096">
        <w:rPr>
          <w:rFonts w:cs="Times New Roman"/>
          <w:szCs w:val="28"/>
        </w:rPr>
        <w:t>На початковому етапі прогнозування розрахунки прогнозу ви</w:t>
      </w:r>
      <w:r>
        <w:rPr>
          <w:rFonts w:cs="Times New Roman"/>
          <w:szCs w:val="28"/>
        </w:rPr>
        <w:t>конують</w:t>
      </w:r>
      <w:r w:rsidRPr="00DC5096">
        <w:rPr>
          <w:rFonts w:cs="Times New Roman"/>
          <w:szCs w:val="28"/>
        </w:rPr>
        <w:t xml:space="preserve"> за </w:t>
      </w:r>
      <w:r>
        <w:rPr>
          <w:rFonts w:cs="Times New Roman"/>
          <w:szCs w:val="28"/>
        </w:rPr>
        <w:t>параметрами</w:t>
      </w:r>
      <w:r w:rsidRPr="00DC5096">
        <w:rPr>
          <w:rFonts w:cs="Times New Roman"/>
          <w:szCs w:val="28"/>
        </w:rPr>
        <w:t xml:space="preserve"> пошукової роботи: </w:t>
      </w:r>
      <w:r w:rsidRPr="005863F2">
        <w:rPr>
          <w:rFonts w:cs="Times New Roman"/>
          <w:szCs w:val="28"/>
        </w:rPr>
        <w:tab/>
      </w:r>
      <w:r>
        <w:rPr>
          <w:rFonts w:cs="Times New Roman"/>
          <w:szCs w:val="28"/>
          <w:lang w:val="en-US"/>
        </w:rPr>
        <w:t>l</w:t>
      </w:r>
      <w:r w:rsidRPr="005863F2">
        <w:rPr>
          <w:rFonts w:cs="Times New Roman"/>
          <w:szCs w:val="28"/>
        </w:rPr>
        <w:t xml:space="preserve"> </w:t>
      </w:r>
      <w:r w:rsidRPr="00DC5096">
        <w:rPr>
          <w:rFonts w:cs="Times New Roman"/>
          <w:szCs w:val="28"/>
        </w:rPr>
        <w:t>= 3;</w:t>
      </w:r>
    </w:p>
    <w:p w:rsidR="00B614F1" w:rsidRPr="00C03C22" w:rsidRDefault="00B614F1" w:rsidP="00B614F1">
      <w:pPr>
        <w:ind w:left="2832" w:firstLine="708"/>
        <w:rPr>
          <w:rFonts w:cs="Times New Roman"/>
          <w:szCs w:val="28"/>
        </w:rPr>
      </w:pPr>
      <w:r w:rsidRPr="00DC5096">
        <w:rPr>
          <w:rFonts w:cs="Times New Roman"/>
          <w:szCs w:val="28"/>
        </w:rPr>
        <w:t xml:space="preserve"> </w:t>
      </w:r>
      <w:r>
        <w:rPr>
          <w:rFonts w:cs="Times New Roman"/>
          <w:szCs w:val="28"/>
        </w:rPr>
        <w:tab/>
      </w:r>
      <w:r w:rsidRPr="00DC5096">
        <w:rPr>
          <w:rFonts w:cs="Times New Roman"/>
          <w:szCs w:val="28"/>
        </w:rPr>
        <w:t>m</w:t>
      </w:r>
      <w:r w:rsidRPr="005863F2">
        <w:rPr>
          <w:rFonts w:cs="Times New Roman"/>
          <w:szCs w:val="28"/>
          <w:vertAlign w:val="subscript"/>
        </w:rPr>
        <w:t>k</w:t>
      </w:r>
      <w:r w:rsidRPr="00DC5096">
        <w:rPr>
          <w:rFonts w:cs="Times New Roman"/>
          <w:szCs w:val="28"/>
        </w:rPr>
        <w:t xml:space="preserve"> = 72;</w:t>
      </w:r>
    </w:p>
    <w:p w:rsidR="00B614F1" w:rsidRPr="000A4C3C" w:rsidRDefault="00B614F1" w:rsidP="00B614F1">
      <w:pPr>
        <w:ind w:left="3540" w:firstLine="708"/>
        <w:rPr>
          <w:rFonts w:cs="Times New Roman"/>
          <w:szCs w:val="28"/>
        </w:rPr>
      </w:pPr>
      <w:r w:rsidRPr="00DC5096">
        <w:rPr>
          <w:rFonts w:cs="Times New Roman"/>
          <w:szCs w:val="28"/>
        </w:rPr>
        <w:t>інтервал проведення R / S-аналізу - 500</w:t>
      </w:r>
    </w:p>
    <w:p w:rsidR="00B614F1" w:rsidRPr="00C7792D" w:rsidRDefault="00B614F1" w:rsidP="00B614F1">
      <w:pPr>
        <w:ind w:firstLine="708"/>
        <w:rPr>
          <w:rFonts w:cs="Times New Roman"/>
          <w:szCs w:val="28"/>
        </w:rPr>
      </w:pPr>
      <w:r w:rsidRPr="00C7792D">
        <w:rPr>
          <w:rFonts w:cs="Times New Roman"/>
          <w:szCs w:val="28"/>
        </w:rPr>
        <w:t>Метою розробки програмного забезпечення для розрахунку показника Херста (</w:t>
      </w:r>
      <w:r w:rsidRPr="00C7792D">
        <w:rPr>
          <w:rFonts w:cs="Times New Roman"/>
          <w:i/>
          <w:szCs w:val="28"/>
          <w:lang w:val="en-US"/>
        </w:rPr>
        <w:t>H</w:t>
      </w:r>
      <w:r w:rsidRPr="00C7792D">
        <w:rPr>
          <w:rFonts w:cs="Times New Roman"/>
          <w:szCs w:val="28"/>
        </w:rPr>
        <w:t xml:space="preserve">) та </w:t>
      </w:r>
      <w:r w:rsidRPr="00C7792D">
        <w:rPr>
          <w:rFonts w:cs="Times New Roman"/>
          <w:i/>
          <w:szCs w:val="28"/>
          <w:lang w:val="en-US"/>
        </w:rPr>
        <w:t>R</w:t>
      </w:r>
      <w:r w:rsidRPr="00C7792D">
        <w:rPr>
          <w:rFonts w:cs="Times New Roman"/>
          <w:i/>
          <w:szCs w:val="28"/>
        </w:rPr>
        <w:t>/</w:t>
      </w:r>
      <w:r w:rsidRPr="00C7792D">
        <w:rPr>
          <w:rFonts w:cs="Times New Roman"/>
          <w:i/>
          <w:szCs w:val="28"/>
          <w:lang w:val="en-US"/>
        </w:rPr>
        <w:t>S</w:t>
      </w:r>
      <w:r w:rsidRPr="00C7792D">
        <w:rPr>
          <w:rFonts w:cs="Times New Roman"/>
          <w:szCs w:val="28"/>
        </w:rPr>
        <w:t xml:space="preserve">-аналізу було отримання інструменту для лабораторних досліджень властивостей методу нормованого розмаху часових рядів АЕ. Для цього розв’язувались наступні задачі: </w:t>
      </w:r>
    </w:p>
    <w:p w:rsidR="00B614F1" w:rsidRPr="00C7792D" w:rsidRDefault="00B614F1" w:rsidP="00B614F1">
      <w:pPr>
        <w:pStyle w:val="a3"/>
        <w:widowControl w:val="0"/>
        <w:numPr>
          <w:ilvl w:val="0"/>
          <w:numId w:val="28"/>
        </w:numPr>
        <w:tabs>
          <w:tab w:val="left" w:pos="1134"/>
        </w:tabs>
        <w:ind w:left="1134" w:hanging="436"/>
        <w:rPr>
          <w:rFonts w:cs="Times New Roman"/>
          <w:szCs w:val="28"/>
        </w:rPr>
      </w:pPr>
      <w:r w:rsidRPr="00C7792D">
        <w:rPr>
          <w:rFonts w:cs="Times New Roman"/>
          <w:szCs w:val="28"/>
        </w:rPr>
        <w:t>алгоритмізація розрахунку показника Херста та розробка алгоритму аналізу інтервалів персистентності часових рядів;</w:t>
      </w:r>
    </w:p>
    <w:p w:rsidR="00B614F1" w:rsidRPr="00C7792D" w:rsidRDefault="00B614F1" w:rsidP="00B614F1">
      <w:pPr>
        <w:pStyle w:val="a3"/>
        <w:widowControl w:val="0"/>
        <w:numPr>
          <w:ilvl w:val="0"/>
          <w:numId w:val="28"/>
        </w:numPr>
        <w:tabs>
          <w:tab w:val="left" w:pos="1134"/>
        </w:tabs>
        <w:ind w:left="1134" w:hanging="436"/>
        <w:rPr>
          <w:rFonts w:cs="Times New Roman"/>
          <w:szCs w:val="28"/>
        </w:rPr>
      </w:pPr>
      <w:r w:rsidRPr="00C7792D">
        <w:rPr>
          <w:rFonts w:cs="Times New Roman"/>
          <w:szCs w:val="28"/>
        </w:rPr>
        <w:t xml:space="preserve">алгоритмізація </w:t>
      </w:r>
      <w:r w:rsidRPr="00C7792D">
        <w:rPr>
          <w:rFonts w:cs="Times New Roman"/>
          <w:szCs w:val="28"/>
          <w:lang w:val="en-US"/>
        </w:rPr>
        <w:t>R</w:t>
      </w:r>
      <w:r w:rsidRPr="00C7792D">
        <w:rPr>
          <w:rFonts w:cs="Times New Roman"/>
          <w:szCs w:val="28"/>
        </w:rPr>
        <w:t>/</w:t>
      </w:r>
      <w:r w:rsidRPr="00C7792D">
        <w:rPr>
          <w:rFonts w:cs="Times New Roman"/>
          <w:szCs w:val="28"/>
          <w:lang w:val="en-US"/>
        </w:rPr>
        <w:t>S</w:t>
      </w:r>
      <w:r w:rsidRPr="00C7792D">
        <w:rPr>
          <w:rFonts w:cs="Times New Roman"/>
          <w:szCs w:val="28"/>
        </w:rPr>
        <w:t>-аналізу та статистичної обробки його результатів.</w:t>
      </w:r>
      <w:r w:rsidR="00D64BEB" w:rsidRPr="00D64BEB">
        <w:rPr>
          <w:rFonts w:cs="Times New Roman"/>
          <w:szCs w:val="28"/>
        </w:rPr>
        <w:t>[22]</w:t>
      </w:r>
    </w:p>
    <w:p w:rsidR="00B614F1" w:rsidRPr="00C7792D" w:rsidRDefault="00B614F1" w:rsidP="00B614F1">
      <w:pPr>
        <w:ind w:firstLine="708"/>
        <w:rPr>
          <w:rFonts w:cs="Times New Roman"/>
          <w:szCs w:val="28"/>
        </w:rPr>
      </w:pPr>
      <w:r w:rsidRPr="00C7792D">
        <w:rPr>
          <w:rFonts w:cs="Times New Roman"/>
          <w:szCs w:val="28"/>
        </w:rPr>
        <w:t xml:space="preserve">Задачі програмувались в системі комп’ютерної математики </w:t>
      </w:r>
      <w:r w:rsidRPr="00C7792D">
        <w:rPr>
          <w:rFonts w:cs="Times New Roman"/>
          <w:szCs w:val="28"/>
          <w:lang w:val="en-US"/>
        </w:rPr>
        <w:t>MathCad</w:t>
      </w:r>
      <w:r w:rsidRPr="00C7792D">
        <w:rPr>
          <w:rFonts w:cs="Times New Roman"/>
          <w:szCs w:val="28"/>
        </w:rPr>
        <w:t>.</w:t>
      </w:r>
    </w:p>
    <w:p w:rsidR="00B614F1" w:rsidRPr="00C7792D" w:rsidRDefault="00B614F1" w:rsidP="004336D6">
      <w:pPr>
        <w:ind w:firstLine="708"/>
        <w:rPr>
          <w:rFonts w:cs="Times New Roman"/>
          <w:szCs w:val="28"/>
        </w:rPr>
      </w:pPr>
      <w:r w:rsidRPr="00C7792D">
        <w:rPr>
          <w:rFonts w:cs="Times New Roman"/>
          <w:szCs w:val="28"/>
        </w:rPr>
        <w:t xml:space="preserve">Алгоритмізація розрахунку показника Херста та розробка алгоритму аналізу інтервалів персистентності часових рядів </w:t>
      </w:r>
    </w:p>
    <w:p w:rsidR="00B614F1" w:rsidRPr="00C7792D" w:rsidRDefault="00B614F1" w:rsidP="00B614F1">
      <w:pPr>
        <w:ind w:firstLine="708"/>
        <w:rPr>
          <w:rFonts w:cs="Times New Roman"/>
          <w:szCs w:val="28"/>
        </w:rPr>
      </w:pPr>
      <w:r w:rsidRPr="00C7792D">
        <w:rPr>
          <w:rFonts w:cs="Times New Roman"/>
          <w:szCs w:val="28"/>
        </w:rPr>
        <w:t xml:space="preserve">Показник Херста розраховується з формули: </w:t>
      </w:r>
    </w:p>
    <w:p w:rsidR="00B614F1" w:rsidRPr="00C7792D" w:rsidRDefault="00740CC5" w:rsidP="00B614F1">
      <w:pPr>
        <w:jc w:val="right"/>
        <w:rPr>
          <w:rFonts w:cs="Times New Roman"/>
          <w:szCs w:val="28"/>
        </w:rPr>
      </w:pPr>
      <m:oMath>
        <m:f>
          <m:fPr>
            <m:type m:val="lin"/>
            <m:ctrlPr>
              <w:rPr>
                <w:rFonts w:ascii="Cambria Math" w:hAnsi="Cambria Math" w:cs="Times New Roman"/>
                <w:i/>
                <w:szCs w:val="28"/>
                <w:lang w:val="en-US"/>
              </w:rPr>
            </m:ctrlPr>
          </m:fPr>
          <m:num>
            <m:r>
              <w:rPr>
                <w:rFonts w:ascii="Cambria Math" w:hAnsi="Cambria Math" w:cs="Times New Roman"/>
                <w:szCs w:val="28"/>
                <w:lang w:val="en-US"/>
              </w:rPr>
              <m:t>R</m:t>
            </m:r>
          </m:num>
          <m:den>
            <m:r>
              <w:rPr>
                <w:rFonts w:ascii="Cambria Math" w:hAnsi="Cambria Math" w:cs="Times New Roman"/>
                <w:szCs w:val="28"/>
                <w:lang w:val="en-US"/>
              </w:rPr>
              <m:t>S</m:t>
            </m:r>
          </m:den>
        </m:f>
        <m:r>
          <w:rPr>
            <w:rFonts w:ascii="Cambria Math" w:hAnsi="Cambria Math" w:cs="Times New Roman"/>
            <w:szCs w:val="28"/>
          </w:rPr>
          <m:t>=</m:t>
        </m:r>
        <m:sSup>
          <m:sSupPr>
            <m:ctrlPr>
              <w:rPr>
                <w:rFonts w:ascii="Cambria Math" w:hAnsi="Cambria Math" w:cs="Times New Roman"/>
                <w:i/>
                <w:szCs w:val="28"/>
                <w:lang w:val="en-US"/>
              </w:rPr>
            </m:ctrlPr>
          </m:sSupPr>
          <m:e>
            <m:r>
              <w:rPr>
                <w:rFonts w:ascii="Cambria Math" w:hAnsi="Cambria Math" w:cs="Times New Roman"/>
                <w:szCs w:val="28"/>
              </w:rPr>
              <m:t>(</m:t>
            </m:r>
            <m:r>
              <w:rPr>
                <w:rFonts w:ascii="Cambria Math" w:hAnsi="Cambria Math" w:cs="Times New Roman"/>
                <w:szCs w:val="28"/>
                <w:lang w:val="en-US"/>
              </w:rPr>
              <m:t>aN</m:t>
            </m:r>
            <m:r>
              <w:rPr>
                <w:rFonts w:ascii="Cambria Math" w:hAnsi="Cambria Math" w:cs="Times New Roman"/>
                <w:szCs w:val="28"/>
              </w:rPr>
              <m:t>)</m:t>
            </m:r>
          </m:e>
          <m:sup>
            <m:r>
              <w:rPr>
                <w:rFonts w:ascii="Cambria Math" w:hAnsi="Cambria Math" w:cs="Times New Roman"/>
                <w:szCs w:val="28"/>
                <w:lang w:val="en-US"/>
              </w:rPr>
              <m:t>H</m:t>
            </m:r>
          </m:sup>
        </m:sSup>
      </m:oMath>
      <w:r w:rsidR="00B614F1" w:rsidRPr="00C7792D">
        <w:rPr>
          <w:rFonts w:cs="Times New Roman"/>
          <w:szCs w:val="28"/>
        </w:rPr>
        <w:t>,</w:t>
      </w:r>
      <w:r w:rsidR="00B614F1" w:rsidRPr="00C7792D">
        <w:rPr>
          <w:rFonts w:cs="Times New Roman"/>
          <w:szCs w:val="28"/>
        </w:rPr>
        <w:tab/>
      </w:r>
      <w:r w:rsidR="00B614F1" w:rsidRPr="00C7792D">
        <w:rPr>
          <w:rFonts w:cs="Times New Roman"/>
          <w:szCs w:val="28"/>
        </w:rPr>
        <w:tab/>
      </w:r>
      <w:r w:rsidR="00B614F1" w:rsidRPr="00C7792D">
        <w:rPr>
          <w:rFonts w:cs="Times New Roman"/>
          <w:szCs w:val="28"/>
        </w:rPr>
        <w:tab/>
      </w:r>
      <w:r w:rsidR="00B614F1" w:rsidRPr="00C7792D">
        <w:rPr>
          <w:rFonts w:cs="Times New Roman"/>
          <w:szCs w:val="28"/>
        </w:rPr>
        <w:tab/>
      </w:r>
      <w:r w:rsidR="00B614F1" w:rsidRPr="00C7792D">
        <w:rPr>
          <w:rFonts w:cs="Times New Roman"/>
          <w:szCs w:val="28"/>
        </w:rPr>
        <w:tab/>
        <w:t>(</w:t>
      </w:r>
      <w:r w:rsidR="004336D6">
        <w:rPr>
          <w:rFonts w:cs="Times New Roman"/>
          <w:szCs w:val="28"/>
          <w:lang w:val="uk-UA"/>
        </w:rPr>
        <w:t>4</w:t>
      </w:r>
      <w:r w:rsidR="00B614F1" w:rsidRPr="00C7792D">
        <w:rPr>
          <w:rFonts w:cs="Times New Roman"/>
          <w:szCs w:val="28"/>
        </w:rPr>
        <w:t>.1)</w:t>
      </w:r>
    </w:p>
    <w:p w:rsidR="00B614F1" w:rsidRPr="00C7792D" w:rsidRDefault="00B614F1" w:rsidP="00B614F1">
      <w:pPr>
        <w:rPr>
          <w:rFonts w:cs="Times New Roman"/>
          <w:szCs w:val="28"/>
        </w:rPr>
      </w:pPr>
      <w:r w:rsidRPr="00C7792D">
        <w:rPr>
          <w:rFonts w:cs="Times New Roman"/>
          <w:szCs w:val="28"/>
        </w:rPr>
        <w:t>і дорівнює</w:t>
      </w:r>
    </w:p>
    <w:p w:rsidR="00B614F1" w:rsidRPr="00C7792D" w:rsidRDefault="00B614F1" w:rsidP="00B614F1">
      <w:pPr>
        <w:jc w:val="right"/>
        <w:rPr>
          <w:rFonts w:cs="Times New Roman"/>
          <w:szCs w:val="28"/>
        </w:rPr>
      </w:pPr>
      <m:oMath>
        <m:r>
          <w:rPr>
            <w:rFonts w:ascii="Cambria Math" w:hAnsi="Cambria Math" w:cs="Times New Roman"/>
            <w:szCs w:val="28"/>
          </w:rPr>
          <m:t>H=</m:t>
        </m:r>
        <m:f>
          <m:fPr>
            <m:ctrlPr>
              <w:rPr>
                <w:rFonts w:ascii="Cambria Math" w:hAnsi="Cambria Math" w:cs="Times New Roman"/>
                <w:i/>
                <w:szCs w:val="28"/>
              </w:rPr>
            </m:ctrlPr>
          </m:fPr>
          <m:num>
            <m:func>
              <m:funcPr>
                <m:ctrlPr>
                  <w:rPr>
                    <w:rFonts w:ascii="Cambria Math" w:hAnsi="Cambria Math" w:cs="Times New Roman"/>
                    <w:i/>
                    <w:szCs w:val="28"/>
                  </w:rPr>
                </m:ctrlPr>
              </m:funcPr>
              <m:fName>
                <m:r>
                  <m:rPr>
                    <m:sty m:val="p"/>
                  </m:rPr>
                  <w:rPr>
                    <w:rFonts w:ascii="Cambria Math" w:hAnsi="Cambria Math" w:cs="Times New Roman"/>
                    <w:szCs w:val="28"/>
                  </w:rPr>
                  <m:t>log</m:t>
                </m:r>
              </m:fName>
              <m:e>
                <m:r>
                  <w:rPr>
                    <w:rFonts w:ascii="Cambria Math" w:hAnsi="Cambria Math" w:cs="Times New Roman"/>
                    <w:szCs w:val="28"/>
                  </w:rPr>
                  <m:t>(</m:t>
                </m:r>
                <m:f>
                  <m:fPr>
                    <m:type m:val="lin"/>
                    <m:ctrlPr>
                      <w:rPr>
                        <w:rFonts w:ascii="Cambria Math" w:hAnsi="Cambria Math" w:cs="Times New Roman"/>
                        <w:i/>
                        <w:szCs w:val="28"/>
                        <w:lang w:val="en-US"/>
                      </w:rPr>
                    </m:ctrlPr>
                  </m:fPr>
                  <m:num>
                    <m:r>
                      <w:rPr>
                        <w:rFonts w:ascii="Cambria Math" w:hAnsi="Cambria Math" w:cs="Times New Roman"/>
                        <w:szCs w:val="28"/>
                        <w:lang w:val="en-US"/>
                      </w:rPr>
                      <m:t>R</m:t>
                    </m:r>
                  </m:num>
                  <m:den>
                    <m:r>
                      <w:rPr>
                        <w:rFonts w:ascii="Cambria Math" w:hAnsi="Cambria Math" w:cs="Times New Roman"/>
                        <w:szCs w:val="28"/>
                        <w:lang w:val="en-US"/>
                      </w:rPr>
                      <m:t>S</m:t>
                    </m:r>
                  </m:den>
                </m:f>
                <m:r>
                  <w:rPr>
                    <w:rFonts w:ascii="Cambria Math" w:hAnsi="Cambria Math" w:cs="Times New Roman"/>
                    <w:szCs w:val="28"/>
                  </w:rPr>
                  <m:t>)</m:t>
                </m:r>
              </m:e>
            </m:func>
          </m:num>
          <m:den>
            <m:func>
              <m:funcPr>
                <m:ctrlPr>
                  <w:rPr>
                    <w:rFonts w:ascii="Cambria Math" w:hAnsi="Cambria Math" w:cs="Times New Roman"/>
                    <w:i/>
                    <w:szCs w:val="28"/>
                  </w:rPr>
                </m:ctrlPr>
              </m:funcPr>
              <m:fName>
                <m:r>
                  <m:rPr>
                    <m:sty m:val="p"/>
                  </m:rPr>
                  <w:rPr>
                    <w:rFonts w:ascii="Cambria Math" w:hAnsi="Cambria Math" w:cs="Times New Roman"/>
                    <w:szCs w:val="28"/>
                  </w:rPr>
                  <m:t>log</m:t>
                </m:r>
              </m:fName>
              <m:e>
                <m:r>
                  <w:rPr>
                    <w:rFonts w:ascii="Cambria Math" w:hAnsi="Cambria Math" w:cs="Times New Roman"/>
                    <w:szCs w:val="28"/>
                  </w:rPr>
                  <m:t>(aN)</m:t>
                </m:r>
              </m:e>
            </m:func>
          </m:den>
        </m:f>
      </m:oMath>
      <w:r w:rsidR="004336D6">
        <w:rPr>
          <w:rFonts w:cs="Times New Roman"/>
          <w:szCs w:val="28"/>
        </w:rPr>
        <w:t>,</w:t>
      </w:r>
      <w:r w:rsidR="004336D6">
        <w:rPr>
          <w:rFonts w:cs="Times New Roman"/>
          <w:szCs w:val="28"/>
        </w:rPr>
        <w:tab/>
      </w:r>
      <w:r w:rsidRPr="00C7792D">
        <w:rPr>
          <w:rFonts w:cs="Times New Roman"/>
          <w:szCs w:val="28"/>
        </w:rPr>
        <w:tab/>
      </w:r>
      <w:r w:rsidRPr="00C7792D">
        <w:rPr>
          <w:rFonts w:cs="Times New Roman"/>
          <w:szCs w:val="28"/>
        </w:rPr>
        <w:tab/>
      </w:r>
      <w:r w:rsidRPr="00C7792D">
        <w:rPr>
          <w:rFonts w:cs="Times New Roman"/>
          <w:szCs w:val="28"/>
        </w:rPr>
        <w:tab/>
      </w:r>
      <w:r w:rsidRPr="00C7792D">
        <w:rPr>
          <w:rFonts w:cs="Times New Roman"/>
          <w:szCs w:val="28"/>
        </w:rPr>
        <w:tab/>
        <w:t>(</w:t>
      </w:r>
      <w:r w:rsidR="004336D6">
        <w:rPr>
          <w:rFonts w:cs="Times New Roman"/>
          <w:szCs w:val="28"/>
          <w:lang w:val="uk-UA"/>
        </w:rPr>
        <w:t>4</w:t>
      </w:r>
      <w:r w:rsidRPr="00C7792D">
        <w:rPr>
          <w:rFonts w:cs="Times New Roman"/>
          <w:szCs w:val="28"/>
        </w:rPr>
        <w:t>.2)</w:t>
      </w:r>
    </w:p>
    <w:p w:rsidR="00B614F1" w:rsidRPr="00C7792D" w:rsidRDefault="00B614F1" w:rsidP="00B614F1">
      <w:pPr>
        <w:rPr>
          <w:rFonts w:cs="Times New Roman"/>
          <w:szCs w:val="28"/>
        </w:rPr>
      </w:pPr>
    </w:p>
    <w:p w:rsidR="00B614F1" w:rsidRPr="00C7792D" w:rsidRDefault="00B614F1" w:rsidP="00B614F1">
      <w:pPr>
        <w:ind w:firstLine="708"/>
        <w:rPr>
          <w:rFonts w:cs="Times New Roman"/>
          <w:szCs w:val="28"/>
        </w:rPr>
      </w:pPr>
      <w:r w:rsidRPr="00C7792D">
        <w:rPr>
          <w:rFonts w:cs="Times New Roman"/>
          <w:szCs w:val="28"/>
        </w:rPr>
        <w:t xml:space="preserve">де </w:t>
      </w:r>
      <w:r w:rsidRPr="00C7792D">
        <w:rPr>
          <w:rFonts w:cs="Times New Roman"/>
          <w:i/>
          <w:szCs w:val="28"/>
          <w:lang w:val="en-US"/>
        </w:rPr>
        <w:t>H</w:t>
      </w:r>
      <w:r w:rsidRPr="00C7792D">
        <w:rPr>
          <w:rFonts w:cs="Times New Roman"/>
          <w:szCs w:val="28"/>
        </w:rPr>
        <w:t xml:space="preserve"> – показник Херста;</w:t>
      </w:r>
    </w:p>
    <w:p w:rsidR="00B614F1" w:rsidRPr="00C7792D" w:rsidRDefault="00B614F1" w:rsidP="00B614F1">
      <w:pPr>
        <w:ind w:firstLine="708"/>
        <w:rPr>
          <w:rFonts w:cs="Times New Roman"/>
          <w:szCs w:val="28"/>
        </w:rPr>
      </w:pPr>
      <w:r w:rsidRPr="00C7792D">
        <w:rPr>
          <w:rFonts w:cs="Times New Roman"/>
          <w:i/>
          <w:szCs w:val="28"/>
        </w:rPr>
        <w:t>S</w:t>
      </w:r>
      <w:r w:rsidRPr="00C7792D">
        <w:rPr>
          <w:rFonts w:cs="Times New Roman"/>
          <w:szCs w:val="28"/>
        </w:rPr>
        <w:t xml:space="preserve"> – середнє квадратичне відхилення ряду спостережень </w:t>
      </w:r>
      <w:r w:rsidRPr="00C7792D">
        <w:rPr>
          <w:rFonts w:cs="Times New Roman"/>
          <w:i/>
          <w:szCs w:val="28"/>
          <w:lang w:val="en-US"/>
        </w:rPr>
        <w:t>x</w:t>
      </w:r>
      <w:r w:rsidRPr="00C7792D">
        <w:rPr>
          <w:rFonts w:cs="Times New Roman"/>
          <w:szCs w:val="28"/>
        </w:rPr>
        <w:t>;</w:t>
      </w:r>
    </w:p>
    <w:p w:rsidR="00B614F1" w:rsidRPr="00C7792D" w:rsidRDefault="00B614F1" w:rsidP="00B614F1">
      <w:pPr>
        <w:ind w:firstLine="708"/>
        <w:rPr>
          <w:rFonts w:cs="Times New Roman"/>
          <w:szCs w:val="28"/>
        </w:rPr>
      </w:pPr>
      <w:r w:rsidRPr="00C7792D">
        <w:rPr>
          <w:rFonts w:cs="Times New Roman"/>
          <w:i/>
          <w:szCs w:val="28"/>
          <w:lang w:val="en-US"/>
        </w:rPr>
        <w:t>R</w:t>
      </w:r>
      <w:r w:rsidRPr="00C7792D">
        <w:rPr>
          <w:rFonts w:cs="Times New Roman"/>
          <w:szCs w:val="28"/>
        </w:rPr>
        <w:t xml:space="preserve"> – розмах накопиченого відхилення </w:t>
      </w:r>
      <w:r w:rsidRPr="00C7792D">
        <w:rPr>
          <w:rFonts w:cs="Times New Roman"/>
          <w:i/>
          <w:szCs w:val="28"/>
          <w:lang w:val="en-US"/>
        </w:rPr>
        <w:t>Z</w:t>
      </w:r>
      <w:r w:rsidRPr="00C7792D">
        <w:rPr>
          <w:rFonts w:cs="Times New Roman"/>
          <w:i/>
          <w:szCs w:val="28"/>
          <w:vertAlign w:val="subscript"/>
          <w:lang w:val="en-US"/>
        </w:rPr>
        <w:t>u</w:t>
      </w:r>
      <w:r w:rsidRPr="00C7792D">
        <w:rPr>
          <w:rFonts w:cs="Times New Roman"/>
          <w:szCs w:val="28"/>
        </w:rPr>
        <w:t>;</w:t>
      </w:r>
    </w:p>
    <w:p w:rsidR="00B614F1" w:rsidRPr="00C7792D" w:rsidRDefault="00B614F1" w:rsidP="00B614F1">
      <w:pPr>
        <w:ind w:firstLine="708"/>
        <w:rPr>
          <w:rFonts w:cs="Times New Roman"/>
          <w:szCs w:val="28"/>
        </w:rPr>
      </w:pPr>
      <w:r w:rsidRPr="00C7792D">
        <w:rPr>
          <w:rFonts w:cs="Times New Roman"/>
          <w:i/>
          <w:szCs w:val="28"/>
          <w:lang w:val="en-US"/>
        </w:rPr>
        <w:t>N</w:t>
      </w:r>
      <w:r w:rsidRPr="00C7792D">
        <w:rPr>
          <w:rFonts w:cs="Times New Roman"/>
          <w:szCs w:val="28"/>
        </w:rPr>
        <w:t xml:space="preserve"> – кількість періодів спостережень;</w:t>
      </w:r>
    </w:p>
    <w:p w:rsidR="00B614F1" w:rsidRPr="00C7792D" w:rsidRDefault="00B614F1" w:rsidP="00B614F1">
      <w:pPr>
        <w:ind w:firstLine="708"/>
        <w:rPr>
          <w:rFonts w:cs="Times New Roman"/>
          <w:szCs w:val="28"/>
        </w:rPr>
      </w:pPr>
      <w:r w:rsidRPr="00C7792D">
        <w:rPr>
          <w:rFonts w:cs="Times New Roman"/>
          <w:i/>
          <w:szCs w:val="28"/>
          <w:lang w:val="en-US"/>
        </w:rPr>
        <w:t>a</w:t>
      </w:r>
      <w:r w:rsidRPr="00C7792D">
        <w:rPr>
          <w:rFonts w:cs="Times New Roman"/>
          <w:szCs w:val="28"/>
        </w:rPr>
        <w:t xml:space="preserve"> = 1,5708 – константа .</w:t>
      </w:r>
    </w:p>
    <w:p w:rsidR="00B614F1" w:rsidRPr="00C7792D" w:rsidRDefault="00B614F1" w:rsidP="00B614F1">
      <w:pPr>
        <w:rPr>
          <w:rFonts w:cs="Times New Roman"/>
          <w:szCs w:val="28"/>
        </w:rPr>
      </w:pPr>
    </w:p>
    <w:p w:rsidR="00B614F1" w:rsidRPr="00C7792D" w:rsidRDefault="00B614F1" w:rsidP="00B614F1">
      <w:pPr>
        <w:ind w:firstLine="708"/>
        <w:rPr>
          <w:rFonts w:cs="Times New Roman"/>
          <w:szCs w:val="28"/>
        </w:rPr>
      </w:pPr>
      <w:r w:rsidRPr="00C7792D">
        <w:rPr>
          <w:rFonts w:cs="Times New Roman"/>
          <w:szCs w:val="28"/>
        </w:rPr>
        <w:t>Середнє квадратичне відхилення обчислюється за формулою:</w:t>
      </w:r>
    </w:p>
    <w:p w:rsidR="00B614F1" w:rsidRPr="00C7792D" w:rsidRDefault="00B614F1" w:rsidP="00B614F1">
      <w:pPr>
        <w:ind w:left="708" w:firstLine="708"/>
        <w:jc w:val="right"/>
        <w:rPr>
          <w:rFonts w:cs="Times New Roman"/>
          <w:szCs w:val="28"/>
        </w:rPr>
      </w:pPr>
      <m:oMath>
        <m:r>
          <w:rPr>
            <w:rFonts w:ascii="Cambria Math" w:hAnsi="Cambria Math" w:cs="Times New Roman"/>
            <w:szCs w:val="28"/>
          </w:rPr>
          <m:t>S=</m:t>
        </m:r>
        <m:rad>
          <m:radPr>
            <m:degHide m:val="1"/>
            <m:ctrlPr>
              <w:rPr>
                <w:rFonts w:ascii="Cambria Math" w:hAnsi="Cambria Math" w:cs="Times New Roman"/>
                <w:i/>
                <w:szCs w:val="28"/>
              </w:rPr>
            </m:ctrlPr>
          </m:radPr>
          <m:deg/>
          <m:e>
            <m:f>
              <m:fPr>
                <m:ctrlPr>
                  <w:rPr>
                    <w:rFonts w:ascii="Cambria Math" w:hAnsi="Cambria Math" w:cs="Times New Roman"/>
                    <w:i/>
                    <w:szCs w:val="28"/>
                  </w:rPr>
                </m:ctrlPr>
              </m:fPr>
              <m:num>
                <m:r>
                  <w:rPr>
                    <w:rFonts w:ascii="Cambria Math" w:hAnsi="Cambria Math" w:cs="Times New Roman"/>
                    <w:szCs w:val="28"/>
                  </w:rPr>
                  <m:t>1</m:t>
                </m:r>
              </m:num>
              <m:den>
                <m:r>
                  <w:rPr>
                    <w:rFonts w:ascii="Cambria Math" w:hAnsi="Cambria Math" w:cs="Times New Roman"/>
                    <w:szCs w:val="28"/>
                  </w:rPr>
                  <m:t>N</m:t>
                </m:r>
              </m:den>
            </m:f>
            <m:nary>
              <m:naryPr>
                <m:chr m:val="∑"/>
                <m:limLoc m:val="undOvr"/>
                <m:ctrlPr>
                  <w:rPr>
                    <w:rFonts w:ascii="Cambria Math" w:hAnsi="Cambria Math" w:cs="Times New Roman"/>
                    <w:i/>
                    <w:szCs w:val="28"/>
                  </w:rPr>
                </m:ctrlPr>
              </m:naryPr>
              <m:sub>
                <m:r>
                  <w:rPr>
                    <w:rFonts w:ascii="Cambria Math" w:hAnsi="Cambria Math" w:cs="Times New Roman"/>
                    <w:szCs w:val="28"/>
                  </w:rPr>
                  <m:t>i=1</m:t>
                </m:r>
              </m:sub>
              <m:sup>
                <m:r>
                  <w:rPr>
                    <w:rFonts w:ascii="Cambria Math" w:hAnsi="Cambria Math" w:cs="Times New Roman"/>
                    <w:szCs w:val="28"/>
                  </w:rPr>
                  <m:t>N</m:t>
                </m:r>
              </m:sup>
              <m:e>
                <m:sSup>
                  <m:sSupPr>
                    <m:ctrlPr>
                      <w:rPr>
                        <w:rFonts w:ascii="Cambria Math" w:hAnsi="Cambria Math" w:cs="Times New Roman"/>
                        <w:i/>
                        <w:szCs w:val="28"/>
                      </w:rPr>
                    </m:ctrlPr>
                  </m:sSupPr>
                  <m:e>
                    <m:r>
                      <w:rPr>
                        <w:rFonts w:ascii="Cambria Math" w:hAnsi="Cambria Math" w:cs="Times New Roman"/>
                        <w:szCs w:val="28"/>
                      </w:rPr>
                      <m:t>(</m:t>
                    </m:r>
                    <m:sSub>
                      <m:sSubPr>
                        <m:ctrlPr>
                          <w:rPr>
                            <w:rFonts w:ascii="Cambria Math" w:hAnsi="Cambria Math" w:cs="Times New Roman"/>
                            <w:i/>
                            <w:szCs w:val="28"/>
                          </w:rPr>
                        </m:ctrlPr>
                      </m:sSubPr>
                      <m:e>
                        <m:r>
                          <w:rPr>
                            <w:rFonts w:ascii="Cambria Math" w:hAnsi="Cambria Math" w:cs="Times New Roman"/>
                            <w:szCs w:val="28"/>
                          </w:rPr>
                          <m:t>x</m:t>
                        </m:r>
                      </m:e>
                      <m:sub>
                        <m:r>
                          <w:rPr>
                            <w:rFonts w:ascii="Cambria Math" w:hAnsi="Cambria Math" w:cs="Times New Roman"/>
                            <w:szCs w:val="28"/>
                          </w:rPr>
                          <m:t>i</m:t>
                        </m:r>
                      </m:sub>
                    </m:sSub>
                    <m:r>
                      <w:rPr>
                        <w:rFonts w:ascii="Cambria Math" w:hAnsi="Cambria Math" w:cs="Times New Roman"/>
                        <w:szCs w:val="28"/>
                      </w:rPr>
                      <m:t>-</m:t>
                    </m:r>
                    <m:acc>
                      <m:accPr>
                        <m:chr m:val="̅"/>
                        <m:ctrlPr>
                          <w:rPr>
                            <w:rFonts w:ascii="Cambria Math" w:hAnsi="Cambria Math" w:cs="Times New Roman"/>
                            <w:i/>
                            <w:szCs w:val="28"/>
                          </w:rPr>
                        </m:ctrlPr>
                      </m:accPr>
                      <m:e>
                        <m:r>
                          <w:rPr>
                            <w:rFonts w:ascii="Cambria Math" w:hAnsi="Cambria Math" w:cs="Times New Roman"/>
                            <w:szCs w:val="28"/>
                          </w:rPr>
                          <m:t>X</m:t>
                        </m:r>
                      </m:e>
                    </m:acc>
                    <m:r>
                      <w:rPr>
                        <w:rFonts w:ascii="Cambria Math" w:hAnsi="Cambria Math" w:cs="Times New Roman"/>
                        <w:szCs w:val="28"/>
                      </w:rPr>
                      <m:t>)</m:t>
                    </m:r>
                  </m:e>
                  <m:sup>
                    <m:r>
                      <w:rPr>
                        <w:rFonts w:ascii="Cambria Math" w:hAnsi="Cambria Math" w:cs="Times New Roman"/>
                        <w:szCs w:val="28"/>
                      </w:rPr>
                      <m:t>2</m:t>
                    </m:r>
                  </m:sup>
                </m:sSup>
              </m:e>
            </m:nary>
          </m:e>
        </m:rad>
      </m:oMath>
      <w:r w:rsidRPr="00C7792D">
        <w:rPr>
          <w:rFonts w:cs="Times New Roman"/>
          <w:szCs w:val="28"/>
        </w:rPr>
        <w:t>,</w:t>
      </w:r>
      <w:r w:rsidRPr="00C7792D">
        <w:rPr>
          <w:rFonts w:cs="Times New Roman"/>
          <w:szCs w:val="28"/>
        </w:rPr>
        <w:tab/>
      </w:r>
      <w:r w:rsidRPr="00C7792D">
        <w:rPr>
          <w:rFonts w:cs="Times New Roman"/>
          <w:szCs w:val="28"/>
        </w:rPr>
        <w:tab/>
      </w:r>
      <w:r w:rsidRPr="00C7792D">
        <w:rPr>
          <w:rFonts w:cs="Times New Roman"/>
          <w:szCs w:val="28"/>
        </w:rPr>
        <w:tab/>
      </w:r>
      <w:r w:rsidRPr="00C7792D">
        <w:rPr>
          <w:rFonts w:cs="Times New Roman"/>
          <w:szCs w:val="28"/>
        </w:rPr>
        <w:tab/>
      </w:r>
      <w:r w:rsidRPr="00C7792D">
        <w:rPr>
          <w:rFonts w:cs="Times New Roman"/>
          <w:szCs w:val="28"/>
        </w:rPr>
        <w:tab/>
        <w:t>(</w:t>
      </w:r>
      <w:r w:rsidR="004336D6">
        <w:rPr>
          <w:rFonts w:cs="Times New Roman"/>
          <w:szCs w:val="28"/>
          <w:lang w:val="uk-UA"/>
        </w:rPr>
        <w:t>4</w:t>
      </w:r>
      <w:r w:rsidRPr="00C7792D">
        <w:rPr>
          <w:rFonts w:cs="Times New Roman"/>
          <w:szCs w:val="28"/>
        </w:rPr>
        <w:t>.3)</w:t>
      </w:r>
    </w:p>
    <w:p w:rsidR="00B614F1" w:rsidRPr="00C7792D" w:rsidRDefault="00B614F1" w:rsidP="00B614F1">
      <w:pPr>
        <w:ind w:firstLine="708"/>
        <w:rPr>
          <w:rFonts w:cs="Times New Roman"/>
          <w:szCs w:val="28"/>
        </w:rPr>
      </w:pPr>
      <w:r w:rsidRPr="00C7792D">
        <w:rPr>
          <w:rFonts w:cs="Times New Roman"/>
          <w:szCs w:val="28"/>
        </w:rPr>
        <w:t xml:space="preserve">де </w:t>
      </w:r>
      <m:oMath>
        <m:acc>
          <m:accPr>
            <m:chr m:val="̅"/>
            <m:ctrlPr>
              <w:rPr>
                <w:rFonts w:ascii="Cambria Math" w:hAnsi="Cambria Math" w:cs="Times New Roman"/>
                <w:i/>
                <w:szCs w:val="28"/>
              </w:rPr>
            </m:ctrlPr>
          </m:accPr>
          <m:e>
            <m:r>
              <w:rPr>
                <w:rFonts w:ascii="Cambria Math" w:hAnsi="Cambria Math" w:cs="Times New Roman"/>
                <w:szCs w:val="28"/>
              </w:rPr>
              <m:t>X</m:t>
            </m:r>
          </m:e>
        </m:acc>
      </m:oMath>
      <w:r w:rsidRPr="00C7792D">
        <w:rPr>
          <w:rFonts w:cs="Times New Roman"/>
          <w:szCs w:val="28"/>
        </w:rPr>
        <w:t xml:space="preserve"> – середнє арифметичне ряду спостережень </w:t>
      </w:r>
      <w:r w:rsidRPr="00C7792D">
        <w:rPr>
          <w:rFonts w:cs="Times New Roman"/>
          <w:i/>
          <w:szCs w:val="28"/>
          <w:lang w:val="en-US"/>
        </w:rPr>
        <w:t>x</w:t>
      </w:r>
      <w:r w:rsidRPr="00C7792D">
        <w:rPr>
          <w:rFonts w:cs="Times New Roman"/>
          <w:szCs w:val="28"/>
        </w:rPr>
        <w:t xml:space="preserve"> за </w:t>
      </w:r>
      <w:r w:rsidRPr="00C7792D">
        <w:rPr>
          <w:rFonts w:cs="Times New Roman"/>
          <w:i/>
          <w:szCs w:val="28"/>
          <w:lang w:val="en-US"/>
        </w:rPr>
        <w:t>N</w:t>
      </w:r>
      <w:r w:rsidRPr="00C7792D">
        <w:rPr>
          <w:rFonts w:cs="Times New Roman"/>
          <w:i/>
          <w:szCs w:val="28"/>
        </w:rPr>
        <w:t xml:space="preserve"> </w:t>
      </w:r>
      <w:r w:rsidRPr="00C7792D">
        <w:rPr>
          <w:rFonts w:cs="Times New Roman"/>
          <w:szCs w:val="28"/>
        </w:rPr>
        <w:t>періодів:</w:t>
      </w:r>
    </w:p>
    <w:p w:rsidR="00B614F1" w:rsidRPr="00C7792D" w:rsidRDefault="00740CC5" w:rsidP="00B614F1">
      <w:pPr>
        <w:ind w:left="708" w:firstLine="708"/>
        <w:jc w:val="right"/>
        <w:rPr>
          <w:rFonts w:cs="Times New Roman"/>
          <w:szCs w:val="28"/>
        </w:rPr>
      </w:pPr>
      <m:oMath>
        <m:acc>
          <m:accPr>
            <m:chr m:val="̅"/>
            <m:ctrlPr>
              <w:rPr>
                <w:rFonts w:ascii="Cambria Math" w:hAnsi="Cambria Math" w:cs="Times New Roman"/>
                <w:i/>
                <w:szCs w:val="28"/>
              </w:rPr>
            </m:ctrlPr>
          </m:accPr>
          <m:e>
            <m:r>
              <w:rPr>
                <w:rFonts w:ascii="Cambria Math" w:hAnsi="Cambria Math" w:cs="Times New Roman"/>
                <w:szCs w:val="28"/>
              </w:rPr>
              <m:t>X</m:t>
            </m:r>
          </m:e>
        </m:acc>
        <m:r>
          <w:rPr>
            <w:rFonts w:ascii="Cambria Math" w:hAnsi="Cambria Math" w:cs="Times New Roman"/>
            <w:szCs w:val="28"/>
          </w:rPr>
          <m:t>=</m:t>
        </m:r>
        <m:f>
          <m:fPr>
            <m:ctrlPr>
              <w:rPr>
                <w:rFonts w:ascii="Cambria Math" w:hAnsi="Cambria Math" w:cs="Times New Roman"/>
                <w:i/>
                <w:szCs w:val="28"/>
              </w:rPr>
            </m:ctrlPr>
          </m:fPr>
          <m:num>
            <m:r>
              <w:rPr>
                <w:rFonts w:ascii="Cambria Math" w:hAnsi="Cambria Math" w:cs="Times New Roman"/>
                <w:szCs w:val="28"/>
              </w:rPr>
              <m:t>1</m:t>
            </m:r>
          </m:num>
          <m:den>
            <m:r>
              <w:rPr>
                <w:rFonts w:ascii="Cambria Math" w:hAnsi="Cambria Math" w:cs="Times New Roman"/>
                <w:szCs w:val="28"/>
              </w:rPr>
              <m:t>N</m:t>
            </m:r>
          </m:den>
        </m:f>
        <m:nary>
          <m:naryPr>
            <m:chr m:val="∑"/>
            <m:limLoc m:val="undOvr"/>
            <m:ctrlPr>
              <w:rPr>
                <w:rFonts w:ascii="Cambria Math" w:hAnsi="Cambria Math" w:cs="Times New Roman"/>
                <w:i/>
                <w:szCs w:val="28"/>
              </w:rPr>
            </m:ctrlPr>
          </m:naryPr>
          <m:sub>
            <m:r>
              <w:rPr>
                <w:rFonts w:ascii="Cambria Math" w:hAnsi="Cambria Math" w:cs="Times New Roman"/>
                <w:szCs w:val="28"/>
              </w:rPr>
              <m:t>i=1</m:t>
            </m:r>
          </m:sub>
          <m:sup>
            <m:r>
              <w:rPr>
                <w:rFonts w:ascii="Cambria Math" w:hAnsi="Cambria Math" w:cs="Times New Roman"/>
                <w:szCs w:val="28"/>
              </w:rPr>
              <m:t>N</m:t>
            </m:r>
          </m:sup>
          <m:e>
            <m:sSub>
              <m:sSubPr>
                <m:ctrlPr>
                  <w:rPr>
                    <w:rFonts w:ascii="Cambria Math" w:hAnsi="Cambria Math" w:cs="Times New Roman"/>
                    <w:i/>
                    <w:szCs w:val="28"/>
                  </w:rPr>
                </m:ctrlPr>
              </m:sSubPr>
              <m:e>
                <m:r>
                  <w:rPr>
                    <w:rFonts w:ascii="Cambria Math" w:hAnsi="Cambria Math" w:cs="Times New Roman"/>
                    <w:szCs w:val="28"/>
                  </w:rPr>
                  <m:t>x</m:t>
                </m:r>
              </m:e>
              <m:sub>
                <m:r>
                  <w:rPr>
                    <w:rFonts w:ascii="Cambria Math" w:hAnsi="Cambria Math" w:cs="Times New Roman"/>
                    <w:szCs w:val="28"/>
                  </w:rPr>
                  <m:t>i</m:t>
                </m:r>
              </m:sub>
            </m:sSub>
          </m:e>
        </m:nary>
      </m:oMath>
      <w:r w:rsidR="00B614F1" w:rsidRPr="00C7792D">
        <w:rPr>
          <w:rFonts w:cs="Times New Roman"/>
          <w:szCs w:val="28"/>
        </w:rPr>
        <w:t>.</w:t>
      </w:r>
      <w:r w:rsidR="00B614F1" w:rsidRPr="00C7792D">
        <w:rPr>
          <w:rFonts w:cs="Times New Roman"/>
          <w:szCs w:val="28"/>
        </w:rPr>
        <w:tab/>
      </w:r>
      <w:r w:rsidR="00B614F1" w:rsidRPr="00C7792D">
        <w:rPr>
          <w:rFonts w:cs="Times New Roman"/>
          <w:szCs w:val="28"/>
        </w:rPr>
        <w:tab/>
      </w:r>
      <w:r w:rsidR="00B614F1" w:rsidRPr="00C7792D">
        <w:rPr>
          <w:rFonts w:cs="Times New Roman"/>
          <w:szCs w:val="28"/>
        </w:rPr>
        <w:tab/>
      </w:r>
      <w:r w:rsidR="00B614F1" w:rsidRPr="00C7792D">
        <w:rPr>
          <w:rFonts w:cs="Times New Roman"/>
          <w:szCs w:val="28"/>
        </w:rPr>
        <w:tab/>
      </w:r>
      <w:r w:rsidR="00B614F1" w:rsidRPr="00C7792D">
        <w:rPr>
          <w:rFonts w:cs="Times New Roman"/>
          <w:szCs w:val="28"/>
        </w:rPr>
        <w:tab/>
      </w:r>
      <w:r w:rsidR="00B614F1" w:rsidRPr="00C7792D">
        <w:rPr>
          <w:rFonts w:cs="Times New Roman"/>
          <w:szCs w:val="28"/>
        </w:rPr>
        <w:tab/>
        <w:t>(</w:t>
      </w:r>
      <w:r w:rsidR="004336D6">
        <w:rPr>
          <w:rFonts w:cs="Times New Roman"/>
          <w:szCs w:val="28"/>
          <w:lang w:val="uk-UA"/>
        </w:rPr>
        <w:t>4</w:t>
      </w:r>
      <w:r w:rsidR="00B614F1" w:rsidRPr="00C7792D">
        <w:rPr>
          <w:rFonts w:cs="Times New Roman"/>
          <w:szCs w:val="28"/>
        </w:rPr>
        <w:t>.4)</w:t>
      </w:r>
    </w:p>
    <w:p w:rsidR="00B614F1" w:rsidRPr="00C7792D" w:rsidRDefault="00B614F1" w:rsidP="00B614F1">
      <w:pPr>
        <w:ind w:firstLine="708"/>
        <w:rPr>
          <w:rFonts w:cs="Times New Roman"/>
          <w:szCs w:val="28"/>
        </w:rPr>
      </w:pPr>
      <w:r w:rsidRPr="00C7792D">
        <w:rPr>
          <w:rFonts w:cs="Times New Roman"/>
          <w:szCs w:val="28"/>
        </w:rPr>
        <w:t xml:space="preserve">Розмах накопиченного відхилення </w:t>
      </w:r>
      <w:r w:rsidRPr="00C7792D">
        <w:rPr>
          <w:rFonts w:cs="Times New Roman"/>
          <w:i/>
          <w:szCs w:val="28"/>
          <w:lang w:val="en-US"/>
        </w:rPr>
        <w:t>R</w:t>
      </w:r>
      <w:r w:rsidRPr="00C7792D">
        <w:rPr>
          <w:rFonts w:cs="Times New Roman"/>
          <w:szCs w:val="28"/>
        </w:rPr>
        <w:t xml:space="preserve"> обчислюється за формулою </w:t>
      </w:r>
    </w:p>
    <w:p w:rsidR="00B614F1" w:rsidRPr="00C7792D" w:rsidRDefault="00B614F1" w:rsidP="00B614F1">
      <w:pPr>
        <w:ind w:left="708" w:firstLine="708"/>
        <w:jc w:val="right"/>
        <w:rPr>
          <w:rFonts w:cs="Times New Roman"/>
          <w:szCs w:val="28"/>
        </w:rPr>
      </w:pPr>
      <m:oMath>
        <m:r>
          <w:rPr>
            <w:rFonts w:ascii="Cambria Math" w:hAnsi="Cambria Math" w:cs="Times New Roman"/>
            <w:szCs w:val="28"/>
          </w:rPr>
          <m:t>R=</m:t>
        </m:r>
        <m:func>
          <m:funcPr>
            <m:ctrlPr>
              <w:rPr>
                <w:rFonts w:ascii="Cambria Math" w:hAnsi="Cambria Math" w:cs="Times New Roman"/>
                <w:i/>
                <w:szCs w:val="28"/>
              </w:rPr>
            </m:ctrlPr>
          </m:funcPr>
          <m:fName>
            <m:limLow>
              <m:limLowPr>
                <m:ctrlPr>
                  <w:rPr>
                    <w:rFonts w:ascii="Cambria Math" w:hAnsi="Cambria Math" w:cs="Times New Roman"/>
                    <w:i/>
                    <w:szCs w:val="28"/>
                  </w:rPr>
                </m:ctrlPr>
              </m:limLowPr>
              <m:e>
                <m:r>
                  <m:rPr>
                    <m:sty m:val="p"/>
                  </m:rPr>
                  <w:rPr>
                    <w:rFonts w:ascii="Cambria Math" w:hAnsi="Cambria Math" w:cs="Times New Roman"/>
                    <w:szCs w:val="28"/>
                  </w:rPr>
                  <m:t>max</m:t>
                </m:r>
              </m:e>
              <m:lim>
                <m:r>
                  <w:rPr>
                    <w:rFonts w:ascii="Cambria Math" w:hAnsi="Cambria Math" w:cs="Times New Roman"/>
                    <w:szCs w:val="28"/>
                  </w:rPr>
                  <m:t>1≤u≤N</m:t>
                </m:r>
              </m:lim>
            </m:limLow>
          </m:fName>
          <m:e>
            <m:d>
              <m:dPr>
                <m:ctrlPr>
                  <w:rPr>
                    <w:rFonts w:ascii="Cambria Math" w:hAnsi="Cambria Math" w:cs="Times New Roman"/>
                    <w:i/>
                    <w:szCs w:val="28"/>
                  </w:rPr>
                </m:ctrlPr>
              </m:dPr>
              <m:e>
                <m:sSub>
                  <m:sSubPr>
                    <m:ctrlPr>
                      <w:rPr>
                        <w:rFonts w:ascii="Cambria Math" w:hAnsi="Cambria Math" w:cs="Times New Roman"/>
                        <w:i/>
                        <w:szCs w:val="28"/>
                      </w:rPr>
                    </m:ctrlPr>
                  </m:sSubPr>
                  <m:e>
                    <m:r>
                      <w:rPr>
                        <w:rFonts w:ascii="Cambria Math" w:hAnsi="Cambria Math" w:cs="Times New Roman"/>
                        <w:szCs w:val="28"/>
                      </w:rPr>
                      <m:t>Z</m:t>
                    </m:r>
                  </m:e>
                  <m:sub>
                    <m:r>
                      <w:rPr>
                        <w:rFonts w:ascii="Cambria Math" w:hAnsi="Cambria Math" w:cs="Times New Roman"/>
                        <w:szCs w:val="28"/>
                      </w:rPr>
                      <m:t>u</m:t>
                    </m:r>
                  </m:sub>
                </m:sSub>
              </m:e>
            </m:d>
            <m:r>
              <w:rPr>
                <w:rFonts w:ascii="Cambria Math" w:hAnsi="Cambria Math" w:cs="Times New Roman"/>
                <w:szCs w:val="28"/>
              </w:rPr>
              <m:t>-</m:t>
            </m:r>
            <m:func>
              <m:funcPr>
                <m:ctrlPr>
                  <w:rPr>
                    <w:rFonts w:ascii="Cambria Math" w:hAnsi="Cambria Math" w:cs="Times New Roman"/>
                    <w:i/>
                    <w:szCs w:val="28"/>
                  </w:rPr>
                </m:ctrlPr>
              </m:funcPr>
              <m:fName>
                <m:limLow>
                  <m:limLowPr>
                    <m:ctrlPr>
                      <w:rPr>
                        <w:rFonts w:ascii="Cambria Math" w:hAnsi="Cambria Math" w:cs="Times New Roman"/>
                        <w:i/>
                        <w:szCs w:val="28"/>
                      </w:rPr>
                    </m:ctrlPr>
                  </m:limLowPr>
                  <m:e>
                    <m:r>
                      <m:rPr>
                        <m:sty m:val="p"/>
                      </m:rPr>
                      <w:rPr>
                        <w:rFonts w:ascii="Cambria Math" w:hAnsi="Cambria Math" w:cs="Times New Roman"/>
                        <w:szCs w:val="28"/>
                      </w:rPr>
                      <m:t>min</m:t>
                    </m:r>
                  </m:e>
                  <m:lim>
                    <m:r>
                      <w:rPr>
                        <w:rFonts w:ascii="Cambria Math" w:hAnsi="Cambria Math" w:cs="Times New Roman"/>
                        <w:szCs w:val="28"/>
                      </w:rPr>
                      <m:t>1≤u≤N</m:t>
                    </m:r>
                  </m:lim>
                </m:limLow>
              </m:fName>
              <m:e>
                <m:r>
                  <w:rPr>
                    <w:rFonts w:ascii="Cambria Math" w:hAnsi="Cambria Math" w:cs="Times New Roman"/>
                    <w:szCs w:val="28"/>
                  </w:rPr>
                  <m:t>(</m:t>
                </m:r>
                <m:sSub>
                  <m:sSubPr>
                    <m:ctrlPr>
                      <w:rPr>
                        <w:rFonts w:ascii="Cambria Math" w:hAnsi="Cambria Math" w:cs="Times New Roman"/>
                        <w:i/>
                        <w:szCs w:val="28"/>
                      </w:rPr>
                    </m:ctrlPr>
                  </m:sSubPr>
                  <m:e>
                    <m:r>
                      <w:rPr>
                        <w:rFonts w:ascii="Cambria Math" w:hAnsi="Cambria Math" w:cs="Times New Roman"/>
                        <w:szCs w:val="28"/>
                      </w:rPr>
                      <m:t>Z</m:t>
                    </m:r>
                  </m:e>
                  <m:sub>
                    <m:r>
                      <w:rPr>
                        <w:rFonts w:ascii="Cambria Math" w:hAnsi="Cambria Math" w:cs="Times New Roman"/>
                        <w:szCs w:val="28"/>
                      </w:rPr>
                      <m:t>u</m:t>
                    </m:r>
                  </m:sub>
                </m:sSub>
                <m:r>
                  <w:rPr>
                    <w:rFonts w:ascii="Cambria Math" w:hAnsi="Cambria Math" w:cs="Times New Roman"/>
                    <w:szCs w:val="28"/>
                  </w:rPr>
                  <m:t>)</m:t>
                </m:r>
              </m:e>
            </m:func>
          </m:e>
        </m:func>
      </m:oMath>
      <w:r w:rsidRPr="00C7792D">
        <w:rPr>
          <w:rFonts w:cs="Times New Roman"/>
          <w:szCs w:val="28"/>
        </w:rPr>
        <w:t>,</w:t>
      </w:r>
      <w:r w:rsidRPr="00C7792D">
        <w:rPr>
          <w:rFonts w:cs="Times New Roman"/>
          <w:szCs w:val="28"/>
        </w:rPr>
        <w:tab/>
      </w:r>
      <w:r w:rsidRPr="00C7792D">
        <w:rPr>
          <w:rFonts w:cs="Times New Roman"/>
          <w:szCs w:val="28"/>
        </w:rPr>
        <w:tab/>
      </w:r>
      <w:r w:rsidRPr="00C7792D">
        <w:rPr>
          <w:rFonts w:cs="Times New Roman"/>
          <w:szCs w:val="28"/>
        </w:rPr>
        <w:tab/>
      </w:r>
      <w:r w:rsidRPr="00C7792D">
        <w:rPr>
          <w:rFonts w:cs="Times New Roman"/>
          <w:szCs w:val="28"/>
        </w:rPr>
        <w:tab/>
        <w:t>(</w:t>
      </w:r>
      <w:r w:rsidR="004336D6">
        <w:rPr>
          <w:rFonts w:cs="Times New Roman"/>
          <w:szCs w:val="28"/>
          <w:lang w:val="uk-UA"/>
        </w:rPr>
        <w:t>4</w:t>
      </w:r>
      <w:r w:rsidRPr="00C7792D">
        <w:rPr>
          <w:rFonts w:cs="Times New Roman"/>
          <w:szCs w:val="28"/>
        </w:rPr>
        <w:t>.5)</w:t>
      </w:r>
    </w:p>
    <w:p w:rsidR="00B614F1" w:rsidRPr="00C7792D" w:rsidRDefault="00B614F1" w:rsidP="00B614F1">
      <w:pPr>
        <w:ind w:firstLine="708"/>
        <w:rPr>
          <w:rFonts w:cs="Times New Roman"/>
          <w:szCs w:val="28"/>
        </w:rPr>
      </w:pPr>
      <w:r w:rsidRPr="00C7792D">
        <w:rPr>
          <w:rFonts w:cs="Times New Roman"/>
          <w:szCs w:val="28"/>
        </w:rPr>
        <w:t xml:space="preserve">де </w:t>
      </w:r>
      <w:r w:rsidRPr="00C7792D">
        <w:rPr>
          <w:rFonts w:cs="Times New Roman"/>
          <w:i/>
          <w:szCs w:val="28"/>
          <w:lang w:val="en-US"/>
        </w:rPr>
        <w:t>Z</w:t>
      </w:r>
      <w:r w:rsidRPr="00C7792D">
        <w:rPr>
          <w:rFonts w:cs="Times New Roman"/>
          <w:i/>
          <w:szCs w:val="28"/>
          <w:vertAlign w:val="subscript"/>
          <w:lang w:val="en-US"/>
        </w:rPr>
        <w:t>u</w:t>
      </w:r>
      <w:r w:rsidRPr="00C7792D">
        <w:rPr>
          <w:rFonts w:cs="Times New Roman"/>
          <w:i/>
          <w:szCs w:val="28"/>
        </w:rPr>
        <w:t xml:space="preserve"> – </w:t>
      </w:r>
      <w:r w:rsidRPr="00C7792D">
        <w:rPr>
          <w:rFonts w:cs="Times New Roman"/>
          <w:szCs w:val="28"/>
        </w:rPr>
        <w:t xml:space="preserve">відхилення ряду </w:t>
      </w:r>
      <w:r w:rsidRPr="00C7792D">
        <w:rPr>
          <w:rFonts w:cs="Times New Roman"/>
          <w:i/>
          <w:szCs w:val="28"/>
          <w:lang w:val="en-US"/>
        </w:rPr>
        <w:t>x</w:t>
      </w:r>
      <w:r w:rsidRPr="00C7792D">
        <w:rPr>
          <w:rFonts w:cs="Times New Roman"/>
          <w:szCs w:val="28"/>
        </w:rPr>
        <w:t xml:space="preserve"> від середнього </w:t>
      </w:r>
      <m:oMath>
        <m:acc>
          <m:accPr>
            <m:chr m:val="̅"/>
            <m:ctrlPr>
              <w:rPr>
                <w:rFonts w:ascii="Cambria Math" w:hAnsi="Cambria Math" w:cs="Times New Roman"/>
                <w:i/>
                <w:szCs w:val="28"/>
              </w:rPr>
            </m:ctrlPr>
          </m:accPr>
          <m:e>
            <m:r>
              <w:rPr>
                <w:rFonts w:ascii="Cambria Math" w:hAnsi="Cambria Math" w:cs="Times New Roman"/>
                <w:szCs w:val="28"/>
              </w:rPr>
              <m:t>X</m:t>
            </m:r>
          </m:e>
        </m:acc>
      </m:oMath>
      <w:r w:rsidRPr="00C7792D">
        <w:rPr>
          <w:rFonts w:cs="Times New Roman"/>
          <w:szCs w:val="28"/>
        </w:rPr>
        <w:t>:</w:t>
      </w:r>
    </w:p>
    <w:p w:rsidR="00B614F1" w:rsidRPr="00C7792D" w:rsidRDefault="00740CC5" w:rsidP="00B614F1">
      <w:pPr>
        <w:ind w:left="708" w:firstLine="708"/>
        <w:jc w:val="right"/>
        <w:rPr>
          <w:rFonts w:cs="Times New Roman"/>
          <w:szCs w:val="28"/>
        </w:rPr>
      </w:pPr>
      <m:oMath>
        <m:sSub>
          <m:sSubPr>
            <m:ctrlPr>
              <w:rPr>
                <w:rFonts w:ascii="Cambria Math" w:hAnsi="Cambria Math" w:cs="Times New Roman"/>
                <w:i/>
                <w:szCs w:val="28"/>
              </w:rPr>
            </m:ctrlPr>
          </m:sSubPr>
          <m:e>
            <m:r>
              <w:rPr>
                <w:rFonts w:ascii="Cambria Math" w:hAnsi="Cambria Math" w:cs="Times New Roman"/>
                <w:szCs w:val="28"/>
              </w:rPr>
              <m:t>Z</m:t>
            </m:r>
          </m:e>
          <m:sub>
            <m:r>
              <w:rPr>
                <w:rFonts w:ascii="Cambria Math" w:hAnsi="Cambria Math" w:cs="Times New Roman"/>
                <w:szCs w:val="28"/>
              </w:rPr>
              <m:t>u</m:t>
            </m:r>
          </m:sub>
        </m:sSub>
        <m:r>
          <w:rPr>
            <w:rFonts w:ascii="Cambria Math" w:hAnsi="Cambria Math" w:cs="Times New Roman"/>
            <w:szCs w:val="28"/>
          </w:rPr>
          <m:t>=</m:t>
        </m:r>
        <m:nary>
          <m:naryPr>
            <m:chr m:val="∑"/>
            <m:limLoc m:val="undOvr"/>
            <m:ctrlPr>
              <w:rPr>
                <w:rFonts w:ascii="Cambria Math" w:hAnsi="Cambria Math" w:cs="Times New Roman"/>
                <w:i/>
                <w:szCs w:val="28"/>
              </w:rPr>
            </m:ctrlPr>
          </m:naryPr>
          <m:sub>
            <m:r>
              <w:rPr>
                <w:rFonts w:ascii="Cambria Math" w:hAnsi="Cambria Math" w:cs="Times New Roman"/>
                <w:szCs w:val="28"/>
                <w:lang w:val="en-US"/>
              </w:rPr>
              <m:t>i</m:t>
            </m:r>
            <m:r>
              <w:rPr>
                <w:rFonts w:ascii="Cambria Math" w:hAnsi="Cambria Math" w:cs="Times New Roman"/>
                <w:szCs w:val="28"/>
              </w:rPr>
              <m:t>=1</m:t>
            </m:r>
          </m:sub>
          <m:sup>
            <m:r>
              <w:rPr>
                <w:rFonts w:ascii="Cambria Math" w:hAnsi="Cambria Math" w:cs="Times New Roman"/>
                <w:szCs w:val="28"/>
              </w:rPr>
              <m:t>u</m:t>
            </m:r>
          </m:sup>
          <m:e>
            <m:r>
              <w:rPr>
                <w:rFonts w:ascii="Cambria Math" w:hAnsi="Cambria Math" w:cs="Times New Roman"/>
                <w:szCs w:val="28"/>
              </w:rPr>
              <m:t>(</m:t>
            </m:r>
            <m:sSub>
              <m:sSubPr>
                <m:ctrlPr>
                  <w:rPr>
                    <w:rFonts w:ascii="Cambria Math" w:hAnsi="Cambria Math" w:cs="Times New Roman"/>
                    <w:i/>
                    <w:szCs w:val="28"/>
                  </w:rPr>
                </m:ctrlPr>
              </m:sSubPr>
              <m:e>
                <m:r>
                  <w:rPr>
                    <w:rFonts w:ascii="Cambria Math" w:hAnsi="Cambria Math" w:cs="Times New Roman"/>
                    <w:szCs w:val="28"/>
                  </w:rPr>
                  <m:t>x</m:t>
                </m:r>
              </m:e>
              <m:sub>
                <m:r>
                  <w:rPr>
                    <w:rFonts w:ascii="Cambria Math" w:hAnsi="Cambria Math" w:cs="Times New Roman"/>
                    <w:szCs w:val="28"/>
                  </w:rPr>
                  <m:t>i</m:t>
                </m:r>
              </m:sub>
            </m:sSub>
            <m:r>
              <w:rPr>
                <w:rFonts w:ascii="Cambria Math" w:hAnsi="Cambria Math" w:cs="Times New Roman"/>
                <w:szCs w:val="28"/>
              </w:rPr>
              <m:t>-</m:t>
            </m:r>
            <m:acc>
              <m:accPr>
                <m:chr m:val="̅"/>
                <m:ctrlPr>
                  <w:rPr>
                    <w:rFonts w:ascii="Cambria Math" w:hAnsi="Cambria Math" w:cs="Times New Roman"/>
                    <w:i/>
                    <w:szCs w:val="28"/>
                  </w:rPr>
                </m:ctrlPr>
              </m:accPr>
              <m:e>
                <m:r>
                  <w:rPr>
                    <w:rFonts w:ascii="Cambria Math" w:hAnsi="Cambria Math" w:cs="Times New Roman"/>
                    <w:szCs w:val="28"/>
                  </w:rPr>
                  <m:t>X</m:t>
                </m:r>
              </m:e>
            </m:acc>
            <m:r>
              <w:rPr>
                <w:rFonts w:ascii="Cambria Math" w:hAnsi="Cambria Math" w:cs="Times New Roman"/>
                <w:szCs w:val="28"/>
              </w:rPr>
              <m:t>)</m:t>
            </m:r>
          </m:e>
        </m:nary>
      </m:oMath>
      <w:r w:rsidR="00B614F1" w:rsidRPr="00C7792D">
        <w:rPr>
          <w:rFonts w:cs="Times New Roman"/>
          <w:szCs w:val="28"/>
        </w:rPr>
        <w:t>.</w:t>
      </w:r>
      <w:r w:rsidR="00B614F1" w:rsidRPr="00C7792D">
        <w:rPr>
          <w:rFonts w:cs="Times New Roman"/>
          <w:szCs w:val="28"/>
        </w:rPr>
        <w:tab/>
      </w:r>
      <w:r w:rsidR="00B614F1" w:rsidRPr="00C7792D">
        <w:rPr>
          <w:rFonts w:cs="Times New Roman"/>
          <w:szCs w:val="28"/>
        </w:rPr>
        <w:tab/>
      </w:r>
      <w:r w:rsidR="00B614F1" w:rsidRPr="00C7792D">
        <w:rPr>
          <w:rFonts w:cs="Times New Roman"/>
          <w:szCs w:val="28"/>
        </w:rPr>
        <w:tab/>
      </w:r>
      <w:r w:rsidR="00B614F1" w:rsidRPr="00C7792D">
        <w:rPr>
          <w:rFonts w:cs="Times New Roman"/>
          <w:szCs w:val="28"/>
        </w:rPr>
        <w:tab/>
      </w:r>
      <w:r w:rsidR="00B614F1" w:rsidRPr="00C7792D">
        <w:rPr>
          <w:rFonts w:cs="Times New Roman"/>
          <w:szCs w:val="28"/>
        </w:rPr>
        <w:tab/>
        <w:t>(</w:t>
      </w:r>
      <w:r w:rsidR="004336D6">
        <w:rPr>
          <w:rFonts w:cs="Times New Roman"/>
          <w:szCs w:val="28"/>
          <w:lang w:val="uk-UA"/>
        </w:rPr>
        <w:t>4</w:t>
      </w:r>
      <w:r w:rsidR="00B614F1" w:rsidRPr="00C7792D">
        <w:rPr>
          <w:rFonts w:cs="Times New Roman"/>
          <w:szCs w:val="28"/>
        </w:rPr>
        <w:t>.6)</w:t>
      </w:r>
    </w:p>
    <w:p w:rsidR="00B614F1" w:rsidRPr="004A74C6" w:rsidRDefault="00B614F1" w:rsidP="00B614F1">
      <w:pPr>
        <w:ind w:firstLine="708"/>
        <w:rPr>
          <w:rFonts w:cs="Times New Roman"/>
          <w:szCs w:val="28"/>
          <w:lang w:val="uk-UA"/>
        </w:rPr>
      </w:pPr>
      <w:r w:rsidRPr="00C7792D">
        <w:rPr>
          <w:rFonts w:cs="Times New Roman"/>
          <w:szCs w:val="28"/>
        </w:rPr>
        <w:t>Однією із особливістю обробки часових рядів спостережень за акустичною емісією у вуглепородному масиву є необхідність згладжування трьох сусідніх результатів спостережень. Часовий ряд задається у вигляді матриці-стовпчика. Середнє за трьома точками знаходиться за допомогою підпрограми</w:t>
      </w:r>
      <w:r w:rsidR="004A74C6" w:rsidRPr="004A74C6">
        <w:rPr>
          <w:rFonts w:cs="Times New Roman"/>
          <w:szCs w:val="28"/>
        </w:rPr>
        <w:t xml:space="preserve"> </w:t>
      </w:r>
      <w:r w:rsidR="004A74C6">
        <w:rPr>
          <w:rFonts w:cs="Times New Roman"/>
          <w:szCs w:val="28"/>
          <w:lang w:val="uk-UA"/>
        </w:rPr>
        <w:t>зображеної на рис. 4.1.</w:t>
      </w:r>
    </w:p>
    <w:p w:rsidR="00B614F1" w:rsidRPr="00C7792D" w:rsidRDefault="00B614F1" w:rsidP="004A74C6">
      <w:pPr>
        <w:ind w:firstLine="0"/>
        <w:rPr>
          <w:rFonts w:cs="Times New Roman"/>
          <w:szCs w:val="28"/>
        </w:rPr>
      </w:pPr>
    </w:p>
    <w:p w:rsidR="004A74C6" w:rsidRDefault="004A74C6" w:rsidP="004A74C6">
      <w:pPr>
        <w:ind w:firstLine="0"/>
        <w:jc w:val="center"/>
        <w:rPr>
          <w:rFonts w:cs="Times New Roman"/>
          <w:szCs w:val="28"/>
        </w:rPr>
      </w:pPr>
      <w:r w:rsidRPr="00C7792D">
        <w:rPr>
          <w:rFonts w:cs="Times New Roman"/>
          <w:noProof/>
          <w:position w:val="-117"/>
          <w:szCs w:val="28"/>
          <w:lang w:val="en-US"/>
        </w:rPr>
        <w:drawing>
          <wp:inline distT="0" distB="0" distL="0" distR="0" wp14:anchorId="0A4B2715" wp14:editId="00271A10">
            <wp:extent cx="3933825" cy="857250"/>
            <wp:effectExtent l="0" t="0" r="9525" b="0"/>
            <wp:docPr id="51" name="Рисунок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a:blip r:embed="rId49" cstate="print">
                      <a:extLst>
                        <a:ext uri="{28A0092B-C50C-407E-A947-70E740481C1C}">
                          <a14:useLocalDpi xmlns:a14="http://schemas.microsoft.com/office/drawing/2010/main" val="0"/>
                        </a:ext>
                      </a:extLst>
                    </a:blip>
                    <a:srcRect/>
                    <a:stretch>
                      <a:fillRect/>
                    </a:stretch>
                  </pic:blipFill>
                  <pic:spPr bwMode="auto">
                    <a:xfrm>
                      <a:off x="0" y="0"/>
                      <a:ext cx="3933825" cy="857250"/>
                    </a:xfrm>
                    <a:prstGeom prst="rect">
                      <a:avLst/>
                    </a:prstGeom>
                    <a:noFill/>
                    <a:ln>
                      <a:noFill/>
                    </a:ln>
                  </pic:spPr>
                </pic:pic>
              </a:graphicData>
            </a:graphic>
          </wp:inline>
        </w:drawing>
      </w:r>
    </w:p>
    <w:p w:rsidR="004A74C6" w:rsidRDefault="004A74C6" w:rsidP="004A74C6">
      <w:pPr>
        <w:ind w:firstLine="0"/>
        <w:jc w:val="center"/>
        <w:rPr>
          <w:rFonts w:cs="Times New Roman"/>
          <w:szCs w:val="28"/>
        </w:rPr>
      </w:pPr>
    </w:p>
    <w:p w:rsidR="00B614F1" w:rsidRPr="004A74C6" w:rsidRDefault="004A74C6" w:rsidP="004A74C6">
      <w:pPr>
        <w:ind w:firstLine="0"/>
        <w:jc w:val="center"/>
        <w:rPr>
          <w:rFonts w:cs="Times New Roman"/>
          <w:szCs w:val="28"/>
        </w:rPr>
      </w:pPr>
      <w:r>
        <w:rPr>
          <w:rFonts w:cs="Times New Roman"/>
          <w:szCs w:val="28"/>
          <w:lang w:val="uk-UA"/>
        </w:rPr>
        <w:t xml:space="preserve">Рисунок 4.1 Підпрограма в середовищі </w:t>
      </w:r>
      <w:r>
        <w:rPr>
          <w:rFonts w:cs="Times New Roman"/>
          <w:szCs w:val="28"/>
          <w:lang w:val="en-US"/>
        </w:rPr>
        <w:t>MathCAD</w:t>
      </w:r>
    </w:p>
    <w:p w:rsidR="00B614F1" w:rsidRPr="004A74C6" w:rsidRDefault="00B614F1" w:rsidP="00B614F1">
      <w:pPr>
        <w:ind w:firstLine="708"/>
        <w:rPr>
          <w:rFonts w:cs="Times New Roman"/>
          <w:szCs w:val="28"/>
          <w:lang w:val="uk-UA"/>
        </w:rPr>
      </w:pPr>
      <w:r w:rsidRPr="00C7792D">
        <w:rPr>
          <w:rFonts w:cs="Times New Roman"/>
          <w:szCs w:val="28"/>
        </w:rPr>
        <w:t>Розрахунок середнього відбувається відразу для всієї матриці оброблених резул</w:t>
      </w:r>
      <w:r w:rsidR="004A74C6">
        <w:rPr>
          <w:rFonts w:cs="Times New Roman"/>
          <w:szCs w:val="28"/>
        </w:rPr>
        <w:t xml:space="preserve">ьтатів за допомогою підпрограми </w:t>
      </w:r>
      <w:r w:rsidR="004A74C6">
        <w:rPr>
          <w:rFonts w:cs="Times New Roman"/>
          <w:szCs w:val="28"/>
          <w:lang w:val="uk-UA"/>
        </w:rPr>
        <w:t>зображеної на рис. 4.2.</w:t>
      </w:r>
    </w:p>
    <w:p w:rsidR="00B614F1" w:rsidRPr="00C7792D" w:rsidRDefault="004A74C6" w:rsidP="00B614F1">
      <w:pPr>
        <w:rPr>
          <w:rFonts w:cs="Times New Roman"/>
          <w:szCs w:val="28"/>
        </w:rPr>
      </w:pPr>
      <w:r w:rsidRPr="00C7792D">
        <w:rPr>
          <w:rFonts w:cs="Times New Roman"/>
          <w:noProof/>
          <w:position w:val="-147"/>
          <w:szCs w:val="28"/>
          <w:lang w:val="en-US"/>
        </w:rPr>
        <w:lastRenderedPageBreak/>
        <w:drawing>
          <wp:anchor distT="0" distB="0" distL="114300" distR="114300" simplePos="0" relativeHeight="251668480" behindDoc="0" locked="0" layoutInCell="1" allowOverlap="1" wp14:anchorId="771F8B96" wp14:editId="103AE70B">
            <wp:simplePos x="0" y="0"/>
            <wp:positionH relativeFrom="margin">
              <wp:align>center</wp:align>
            </wp:positionH>
            <wp:positionV relativeFrom="paragraph">
              <wp:posOffset>124460</wp:posOffset>
            </wp:positionV>
            <wp:extent cx="3886200" cy="1047750"/>
            <wp:effectExtent l="0" t="0" r="0" b="0"/>
            <wp:wrapNone/>
            <wp:docPr id="52" name="Рисунок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pic:cNvPicPr>
                      <a:picLocks noChangeAspect="1" noChangeArrowheads="1"/>
                    </pic:cNvPicPr>
                  </pic:nvPicPr>
                  <pic:blipFill>
                    <a:blip r:embed="rId50" cstate="print">
                      <a:extLst>
                        <a:ext uri="{28A0092B-C50C-407E-A947-70E740481C1C}">
                          <a14:useLocalDpi xmlns:a14="http://schemas.microsoft.com/office/drawing/2010/main" val="0"/>
                        </a:ext>
                      </a:extLst>
                    </a:blip>
                    <a:srcRect/>
                    <a:stretch>
                      <a:fillRect/>
                    </a:stretch>
                  </pic:blipFill>
                  <pic:spPr bwMode="auto">
                    <a:xfrm>
                      <a:off x="0" y="0"/>
                      <a:ext cx="3886200" cy="1047750"/>
                    </a:xfrm>
                    <a:prstGeom prst="rect">
                      <a:avLst/>
                    </a:prstGeom>
                    <a:noFill/>
                    <a:ln>
                      <a:noFill/>
                    </a:ln>
                  </pic:spPr>
                </pic:pic>
              </a:graphicData>
            </a:graphic>
          </wp:anchor>
        </w:drawing>
      </w:r>
    </w:p>
    <w:p w:rsidR="00B614F1" w:rsidRPr="00C7792D" w:rsidRDefault="00B614F1" w:rsidP="004A74C6">
      <w:pPr>
        <w:framePr w:w="6463" w:h="1650" w:wrap="auto" w:vAnchor="text" w:hAnchor="text" w:x="81" w:y="1"/>
        <w:autoSpaceDE w:val="0"/>
        <w:autoSpaceDN w:val="0"/>
        <w:adjustRightInd w:val="0"/>
        <w:rPr>
          <w:rFonts w:cs="Times New Roman"/>
          <w:szCs w:val="28"/>
        </w:rPr>
      </w:pPr>
    </w:p>
    <w:p w:rsidR="00B614F1" w:rsidRPr="00C7792D" w:rsidRDefault="00B614F1" w:rsidP="00B614F1">
      <w:pPr>
        <w:rPr>
          <w:rFonts w:cs="Times New Roman"/>
          <w:szCs w:val="28"/>
        </w:rPr>
      </w:pPr>
    </w:p>
    <w:p w:rsidR="00B614F1" w:rsidRPr="00C7792D" w:rsidRDefault="00B614F1" w:rsidP="00B614F1">
      <w:pPr>
        <w:rPr>
          <w:rFonts w:cs="Times New Roman"/>
          <w:szCs w:val="28"/>
        </w:rPr>
      </w:pPr>
    </w:p>
    <w:p w:rsidR="00B614F1" w:rsidRPr="00C7792D" w:rsidRDefault="00B614F1" w:rsidP="00B614F1">
      <w:pPr>
        <w:rPr>
          <w:rFonts w:cs="Times New Roman"/>
          <w:szCs w:val="28"/>
        </w:rPr>
      </w:pPr>
    </w:p>
    <w:p w:rsidR="00B614F1" w:rsidRPr="00C7792D" w:rsidRDefault="00B614F1" w:rsidP="00B614F1">
      <w:pPr>
        <w:rPr>
          <w:rFonts w:cs="Times New Roman"/>
          <w:szCs w:val="28"/>
        </w:rPr>
      </w:pPr>
    </w:p>
    <w:p w:rsidR="00B614F1" w:rsidRPr="004A74C6" w:rsidRDefault="004A74C6" w:rsidP="004A74C6">
      <w:pPr>
        <w:ind w:firstLine="0"/>
        <w:jc w:val="center"/>
        <w:rPr>
          <w:rFonts w:cs="Times New Roman"/>
          <w:szCs w:val="28"/>
        </w:rPr>
      </w:pPr>
      <w:r>
        <w:rPr>
          <w:rFonts w:cs="Times New Roman"/>
          <w:szCs w:val="28"/>
          <w:lang w:val="uk-UA"/>
        </w:rPr>
        <w:t xml:space="preserve">Рисунок 4.2 Розрахнок середнього значення підпрограмою </w:t>
      </w:r>
      <w:r>
        <w:rPr>
          <w:rFonts w:cs="Times New Roman"/>
          <w:szCs w:val="28"/>
          <w:lang w:val="en-US"/>
        </w:rPr>
        <w:t>MathCAD</w:t>
      </w:r>
    </w:p>
    <w:p w:rsidR="00B614F1" w:rsidRPr="004A74C6" w:rsidRDefault="00B614F1" w:rsidP="00B614F1">
      <w:pPr>
        <w:ind w:firstLine="708"/>
        <w:rPr>
          <w:rFonts w:cs="Times New Roman"/>
          <w:szCs w:val="28"/>
          <w:lang w:val="uk-UA"/>
        </w:rPr>
      </w:pPr>
      <w:r w:rsidRPr="00C7792D">
        <w:rPr>
          <w:rFonts w:cs="Times New Roman"/>
          <w:szCs w:val="28"/>
        </w:rPr>
        <w:t>Окремою підпрограмою також розраховуєтьс</w:t>
      </w:r>
      <w:r w:rsidR="004A74C6">
        <w:rPr>
          <w:rFonts w:cs="Times New Roman"/>
          <w:szCs w:val="28"/>
        </w:rPr>
        <w:t xml:space="preserve">я сума відхилень від середнього зображеного на рис. </w:t>
      </w:r>
      <w:r w:rsidR="004A74C6">
        <w:rPr>
          <w:rFonts w:cs="Times New Roman"/>
          <w:szCs w:val="28"/>
          <w:lang w:val="uk-UA"/>
        </w:rPr>
        <w:t>4.3.</w:t>
      </w:r>
    </w:p>
    <w:p w:rsidR="00B614F1" w:rsidRPr="00C7792D" w:rsidRDefault="00B614F1" w:rsidP="00B614F1">
      <w:pPr>
        <w:rPr>
          <w:rFonts w:cs="Times New Roman"/>
          <w:szCs w:val="28"/>
        </w:rPr>
      </w:pPr>
    </w:p>
    <w:p w:rsidR="00B614F1" w:rsidRPr="00C7792D" w:rsidRDefault="00B614F1" w:rsidP="004A74C6">
      <w:pPr>
        <w:framePr w:w="6611" w:h="1455" w:wrap="auto" w:vAnchor="text" w:hAnchor="text" w:x="81" w:y="1"/>
        <w:autoSpaceDE w:val="0"/>
        <w:autoSpaceDN w:val="0"/>
        <w:adjustRightInd w:val="0"/>
        <w:jc w:val="center"/>
        <w:rPr>
          <w:rFonts w:cs="Times New Roman"/>
          <w:szCs w:val="28"/>
        </w:rPr>
      </w:pPr>
    </w:p>
    <w:p w:rsidR="00B614F1" w:rsidRPr="00C7792D" w:rsidRDefault="004A74C6" w:rsidP="00B614F1">
      <w:pPr>
        <w:rPr>
          <w:rFonts w:cs="Times New Roman"/>
          <w:szCs w:val="28"/>
        </w:rPr>
      </w:pPr>
      <w:r w:rsidRPr="00C7792D">
        <w:rPr>
          <w:rFonts w:cs="Times New Roman"/>
          <w:noProof/>
          <w:position w:val="-127"/>
          <w:szCs w:val="28"/>
          <w:lang w:val="en-US"/>
        </w:rPr>
        <w:drawing>
          <wp:anchor distT="0" distB="0" distL="114300" distR="114300" simplePos="0" relativeHeight="251669504" behindDoc="0" locked="0" layoutInCell="1" allowOverlap="1" wp14:anchorId="3EBE41ED" wp14:editId="23F3EC07">
            <wp:simplePos x="0" y="0"/>
            <wp:positionH relativeFrom="margin">
              <wp:align>center</wp:align>
            </wp:positionH>
            <wp:positionV relativeFrom="paragraph">
              <wp:posOffset>8255</wp:posOffset>
            </wp:positionV>
            <wp:extent cx="3962400" cy="923925"/>
            <wp:effectExtent l="0" t="0" r="0" b="9525"/>
            <wp:wrapNone/>
            <wp:docPr id="53" name="Рисунок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
                    <pic:cNvPicPr>
                      <a:picLocks noChangeAspect="1" noChangeArrowheads="1"/>
                    </pic:cNvPicPr>
                  </pic:nvPicPr>
                  <pic:blipFill>
                    <a:blip r:embed="rId51" cstate="print">
                      <a:extLst>
                        <a:ext uri="{28A0092B-C50C-407E-A947-70E740481C1C}">
                          <a14:useLocalDpi xmlns:a14="http://schemas.microsoft.com/office/drawing/2010/main" val="0"/>
                        </a:ext>
                      </a:extLst>
                    </a:blip>
                    <a:srcRect/>
                    <a:stretch>
                      <a:fillRect/>
                    </a:stretch>
                  </pic:blipFill>
                  <pic:spPr bwMode="auto">
                    <a:xfrm>
                      <a:off x="0" y="0"/>
                      <a:ext cx="3962400" cy="923925"/>
                    </a:xfrm>
                    <a:prstGeom prst="rect">
                      <a:avLst/>
                    </a:prstGeom>
                    <a:noFill/>
                    <a:ln>
                      <a:noFill/>
                    </a:ln>
                  </pic:spPr>
                </pic:pic>
              </a:graphicData>
            </a:graphic>
          </wp:anchor>
        </w:drawing>
      </w:r>
    </w:p>
    <w:p w:rsidR="00B614F1" w:rsidRPr="00C7792D" w:rsidRDefault="00B614F1" w:rsidP="00B614F1">
      <w:pPr>
        <w:rPr>
          <w:rFonts w:cs="Times New Roman"/>
          <w:szCs w:val="28"/>
        </w:rPr>
      </w:pPr>
    </w:p>
    <w:p w:rsidR="00B614F1" w:rsidRPr="00C7792D" w:rsidRDefault="00B614F1" w:rsidP="00B614F1">
      <w:pPr>
        <w:rPr>
          <w:rFonts w:cs="Times New Roman"/>
          <w:szCs w:val="28"/>
        </w:rPr>
      </w:pPr>
    </w:p>
    <w:p w:rsidR="00B614F1" w:rsidRPr="00C7792D" w:rsidRDefault="00B614F1" w:rsidP="00B614F1">
      <w:pPr>
        <w:rPr>
          <w:rFonts w:cs="Times New Roman"/>
          <w:szCs w:val="28"/>
        </w:rPr>
      </w:pPr>
    </w:p>
    <w:p w:rsidR="00B614F1" w:rsidRPr="004A74C6" w:rsidRDefault="004A74C6" w:rsidP="004A74C6">
      <w:pPr>
        <w:jc w:val="center"/>
        <w:rPr>
          <w:rFonts w:cs="Times New Roman"/>
          <w:szCs w:val="28"/>
        </w:rPr>
      </w:pPr>
      <w:r>
        <w:rPr>
          <w:rFonts w:cs="Times New Roman"/>
          <w:szCs w:val="28"/>
          <w:lang w:val="uk-UA"/>
        </w:rPr>
        <w:t xml:space="preserve">Рисунок 4.3 Підпрограма розрахунку суми відхилень в середовищі </w:t>
      </w:r>
      <w:r>
        <w:rPr>
          <w:rFonts w:cs="Times New Roman"/>
          <w:szCs w:val="28"/>
          <w:lang w:val="en-US"/>
        </w:rPr>
        <w:t>MathCAD</w:t>
      </w:r>
      <w:r w:rsidRPr="004A74C6">
        <w:rPr>
          <w:rFonts w:cs="Times New Roman"/>
          <w:szCs w:val="28"/>
        </w:rPr>
        <w:t>.</w:t>
      </w:r>
    </w:p>
    <w:p w:rsidR="00B614F1" w:rsidRPr="00C7792D" w:rsidRDefault="00B614F1" w:rsidP="00B614F1">
      <w:pPr>
        <w:ind w:firstLine="708"/>
        <w:rPr>
          <w:rFonts w:cs="Times New Roman"/>
          <w:szCs w:val="28"/>
        </w:rPr>
      </w:pPr>
      <w:r w:rsidRPr="00C7792D">
        <w:rPr>
          <w:rFonts w:cs="Times New Roman"/>
          <w:szCs w:val="28"/>
        </w:rPr>
        <w:t xml:space="preserve">Розрахунок показника Херста відбувається для всієї матриці-стовпчика підпрограмою H_past з параметрами розрахунку: </w:t>
      </w:r>
      <w:r w:rsidRPr="00C7792D">
        <w:rPr>
          <w:rFonts w:cs="Times New Roman"/>
          <w:i/>
          <w:szCs w:val="28"/>
        </w:rPr>
        <w:t>matrix</w:t>
      </w:r>
      <w:r w:rsidRPr="00C7792D">
        <w:rPr>
          <w:rFonts w:cs="Times New Roman"/>
          <w:szCs w:val="28"/>
        </w:rPr>
        <w:t xml:space="preserve"> – матриця-стовпчик, </w:t>
      </w:r>
      <w:r w:rsidRPr="00C7792D">
        <w:rPr>
          <w:rFonts w:cs="Times New Roman"/>
          <w:i/>
          <w:szCs w:val="28"/>
          <w:lang w:val="en-US"/>
        </w:rPr>
        <w:t>a</w:t>
      </w:r>
      <w:r w:rsidRPr="00C7792D">
        <w:rPr>
          <w:rFonts w:cs="Times New Roman"/>
          <w:szCs w:val="28"/>
        </w:rPr>
        <w:t xml:space="preserve"> – константа, </w:t>
      </w:r>
      <w:r w:rsidRPr="00C7792D">
        <w:rPr>
          <w:rFonts w:cs="Times New Roman"/>
          <w:i/>
          <w:szCs w:val="28"/>
          <w:lang w:val="en-US"/>
        </w:rPr>
        <w:t>Start</w:t>
      </w:r>
      <w:r w:rsidRPr="00C7792D">
        <w:rPr>
          <w:rFonts w:cs="Times New Roman"/>
          <w:szCs w:val="28"/>
        </w:rPr>
        <w:t xml:space="preserve"> – кількість спостережень для розрахунку першого показнику, </w:t>
      </w:r>
      <w:r w:rsidRPr="00C7792D">
        <w:rPr>
          <w:rFonts w:cs="Times New Roman"/>
          <w:i/>
          <w:szCs w:val="28"/>
          <w:lang w:val="en-US"/>
        </w:rPr>
        <w:t>n</w:t>
      </w:r>
      <w:r w:rsidRPr="00C7792D">
        <w:rPr>
          <w:rFonts w:cs="Times New Roman"/>
          <w:i/>
          <w:szCs w:val="28"/>
        </w:rPr>
        <w:t xml:space="preserve"> – </w:t>
      </w:r>
      <w:r w:rsidRPr="00C7792D">
        <w:rPr>
          <w:rFonts w:cs="Times New Roman"/>
          <w:szCs w:val="28"/>
        </w:rPr>
        <w:t xml:space="preserve">крок розрахунку (частіше дорівнює </w:t>
      </w:r>
      <w:r w:rsidRPr="00C7792D">
        <w:rPr>
          <w:rFonts w:cs="Times New Roman"/>
          <w:i/>
          <w:szCs w:val="28"/>
          <w:lang w:val="en-US"/>
        </w:rPr>
        <w:t>Start</w:t>
      </w:r>
      <w:r w:rsidRPr="00C7792D">
        <w:rPr>
          <w:rFonts w:cs="Times New Roman"/>
          <w:szCs w:val="28"/>
        </w:rPr>
        <w:t xml:space="preserve">), </w:t>
      </w:r>
      <w:r w:rsidRPr="00C7792D">
        <w:rPr>
          <w:rFonts w:cs="Times New Roman"/>
          <w:i/>
          <w:szCs w:val="28"/>
          <w:lang w:val="en-US"/>
        </w:rPr>
        <w:t>h</w:t>
      </w:r>
      <w:r w:rsidRPr="00C7792D">
        <w:rPr>
          <w:rFonts w:cs="Times New Roman"/>
          <w:i/>
          <w:szCs w:val="28"/>
        </w:rPr>
        <w:t xml:space="preserve"> – </w:t>
      </w:r>
      <w:r w:rsidRPr="00C7792D">
        <w:rPr>
          <w:rFonts w:cs="Times New Roman"/>
          <w:szCs w:val="28"/>
        </w:rPr>
        <w:t xml:space="preserve">величина збільшення об’єму </w:t>
      </w:r>
      <w:r w:rsidRPr="00C7792D">
        <w:rPr>
          <w:rFonts w:cs="Times New Roman"/>
          <w:i/>
          <w:szCs w:val="28"/>
          <w:lang w:val="en-US"/>
        </w:rPr>
        <w:t>Start</w:t>
      </w:r>
      <w:r w:rsidRPr="00C7792D">
        <w:rPr>
          <w:rFonts w:cs="Times New Roman"/>
          <w:i/>
          <w:szCs w:val="28"/>
        </w:rPr>
        <w:t xml:space="preserve"> </w:t>
      </w:r>
      <w:r w:rsidRPr="00C7792D">
        <w:rPr>
          <w:rFonts w:cs="Times New Roman"/>
          <w:szCs w:val="28"/>
        </w:rPr>
        <w:t xml:space="preserve">з кожним новим розрахунком </w:t>
      </w:r>
      <w:r w:rsidRPr="00C7792D">
        <w:rPr>
          <w:rFonts w:cs="Times New Roman"/>
          <w:i/>
          <w:szCs w:val="28"/>
          <w:lang w:val="en-US"/>
        </w:rPr>
        <w:t>H</w:t>
      </w:r>
      <w:r w:rsidRPr="00C7792D">
        <w:rPr>
          <w:rFonts w:cs="Times New Roman"/>
          <w:szCs w:val="28"/>
        </w:rPr>
        <w:t xml:space="preserve">. </w:t>
      </w:r>
    </w:p>
    <w:p w:rsidR="004A74C6" w:rsidRDefault="00B614F1" w:rsidP="00B614F1">
      <w:pPr>
        <w:ind w:firstLine="708"/>
        <w:rPr>
          <w:rFonts w:cs="Times New Roman"/>
          <w:szCs w:val="28"/>
        </w:rPr>
      </w:pPr>
      <w:r w:rsidRPr="00C7792D">
        <w:rPr>
          <w:rFonts w:cs="Times New Roman"/>
          <w:szCs w:val="28"/>
        </w:rPr>
        <w:t xml:space="preserve">Результати розрахунків у вигляді матриці H_matrix обробляються підпрограмою LI з урахуванням критичного значення показника Херста. </w:t>
      </w:r>
    </w:p>
    <w:p w:rsidR="004A74C6" w:rsidRPr="004A74C6" w:rsidRDefault="004A74C6" w:rsidP="00B614F1">
      <w:pPr>
        <w:ind w:firstLine="708"/>
        <w:rPr>
          <w:rFonts w:cs="Times New Roman"/>
          <w:szCs w:val="28"/>
          <w:lang w:val="uk-UA"/>
        </w:rPr>
      </w:pPr>
      <w:r>
        <w:rPr>
          <w:rFonts w:cs="Times New Roman"/>
          <w:szCs w:val="28"/>
          <w:lang w:val="uk-UA"/>
        </w:rPr>
        <w:t xml:space="preserve">Приклад модуля розрахунку прогнозу безпеки ведення роботи на шахті в середовищі </w:t>
      </w:r>
      <w:r>
        <w:rPr>
          <w:rFonts w:cs="Times New Roman"/>
          <w:szCs w:val="28"/>
          <w:lang w:val="en-US"/>
        </w:rPr>
        <w:t>MathCAD</w:t>
      </w:r>
      <w:r w:rsidRPr="004A74C6">
        <w:rPr>
          <w:rFonts w:cs="Times New Roman"/>
          <w:szCs w:val="28"/>
        </w:rPr>
        <w:t xml:space="preserve"> </w:t>
      </w:r>
      <w:r>
        <w:rPr>
          <w:rFonts w:cs="Times New Roman"/>
          <w:szCs w:val="28"/>
          <w:lang w:val="uk-UA"/>
        </w:rPr>
        <w:t>наведено на рис. 4.4.</w:t>
      </w:r>
    </w:p>
    <w:p w:rsidR="00B614F1" w:rsidRPr="004A74C6" w:rsidRDefault="00B614F1" w:rsidP="00B614F1">
      <w:pPr>
        <w:ind w:firstLine="708"/>
        <w:rPr>
          <w:rFonts w:cs="Times New Roman"/>
          <w:szCs w:val="28"/>
          <w:lang w:val="uk-UA"/>
        </w:rPr>
      </w:pPr>
      <w:r w:rsidRPr="00C7792D">
        <w:rPr>
          <w:rFonts w:cs="Times New Roman"/>
          <w:szCs w:val="28"/>
        </w:rPr>
        <w:t>Приклад результатів обчислень навед</w:t>
      </w:r>
      <w:r w:rsidR="004A74C6">
        <w:rPr>
          <w:rFonts w:cs="Times New Roman"/>
          <w:szCs w:val="28"/>
        </w:rPr>
        <w:t>ено на рис.</w:t>
      </w:r>
      <w:r w:rsidRPr="00C7792D">
        <w:rPr>
          <w:rFonts w:cs="Times New Roman"/>
          <w:szCs w:val="28"/>
        </w:rPr>
        <w:t xml:space="preserve"> </w:t>
      </w:r>
      <w:r w:rsidR="004A74C6">
        <w:rPr>
          <w:rFonts w:cs="Times New Roman"/>
          <w:szCs w:val="28"/>
        </w:rPr>
        <w:t>4.5</w:t>
      </w:r>
      <w:r w:rsidR="004A74C6" w:rsidRPr="004A74C6">
        <w:rPr>
          <w:rFonts w:cs="Times New Roman"/>
          <w:szCs w:val="28"/>
        </w:rPr>
        <w:t>.</w:t>
      </w:r>
    </w:p>
    <w:p w:rsidR="00B614F1" w:rsidRPr="00C7792D" w:rsidRDefault="00B614F1" w:rsidP="00B614F1">
      <w:pPr>
        <w:rPr>
          <w:rFonts w:cs="Times New Roman"/>
          <w:szCs w:val="28"/>
        </w:rPr>
      </w:pPr>
    </w:p>
    <w:p w:rsidR="00B614F1" w:rsidRPr="00C7792D" w:rsidRDefault="00B614F1" w:rsidP="00B614F1">
      <w:pPr>
        <w:framePr w:w="8535" w:h="6960" w:wrap="auto" w:vAnchor="text" w:hAnchor="text" w:x="81" w:y="1"/>
        <w:autoSpaceDE w:val="0"/>
        <w:autoSpaceDN w:val="0"/>
        <w:adjustRightInd w:val="0"/>
        <w:rPr>
          <w:rFonts w:cs="Times New Roman"/>
          <w:szCs w:val="28"/>
        </w:rPr>
      </w:pPr>
      <w:r w:rsidRPr="00C7792D">
        <w:rPr>
          <w:rFonts w:cs="Times New Roman"/>
          <w:noProof/>
          <w:position w:val="-678"/>
          <w:szCs w:val="28"/>
          <w:lang w:val="en-US"/>
        </w:rPr>
        <w:lastRenderedPageBreak/>
        <w:drawing>
          <wp:inline distT="0" distB="0" distL="0" distR="0" wp14:anchorId="5FB29498" wp14:editId="60FB7311">
            <wp:extent cx="5229225" cy="4419600"/>
            <wp:effectExtent l="0" t="0" r="0" b="0"/>
            <wp:docPr id="54" name="Рисунок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
                    <pic:cNvPicPr>
                      <a:picLocks noChangeAspect="1" noChangeArrowheads="1"/>
                    </pic:cNvPicPr>
                  </pic:nvPicPr>
                  <pic:blipFill>
                    <a:blip r:embed="rId52" cstate="print">
                      <a:extLst>
                        <a:ext uri="{28A0092B-C50C-407E-A947-70E740481C1C}">
                          <a14:useLocalDpi xmlns:a14="http://schemas.microsoft.com/office/drawing/2010/main" val="0"/>
                        </a:ext>
                      </a:extLst>
                    </a:blip>
                    <a:srcRect/>
                    <a:stretch>
                      <a:fillRect/>
                    </a:stretch>
                  </pic:blipFill>
                  <pic:spPr bwMode="auto">
                    <a:xfrm>
                      <a:off x="0" y="0"/>
                      <a:ext cx="5229225" cy="4419600"/>
                    </a:xfrm>
                    <a:prstGeom prst="rect">
                      <a:avLst/>
                    </a:prstGeom>
                    <a:noFill/>
                    <a:ln>
                      <a:noFill/>
                    </a:ln>
                  </pic:spPr>
                </pic:pic>
              </a:graphicData>
            </a:graphic>
          </wp:inline>
        </w:drawing>
      </w:r>
    </w:p>
    <w:p w:rsidR="00B614F1" w:rsidRPr="00C7792D" w:rsidRDefault="00B614F1" w:rsidP="00B614F1">
      <w:pPr>
        <w:rPr>
          <w:rFonts w:cs="Times New Roman"/>
          <w:szCs w:val="28"/>
        </w:rPr>
      </w:pPr>
    </w:p>
    <w:p w:rsidR="00B614F1" w:rsidRPr="00C7792D" w:rsidRDefault="00B614F1" w:rsidP="00B614F1">
      <w:pPr>
        <w:rPr>
          <w:rFonts w:cs="Times New Roman"/>
          <w:szCs w:val="28"/>
        </w:rPr>
      </w:pPr>
    </w:p>
    <w:p w:rsidR="00B614F1" w:rsidRPr="00C7792D" w:rsidRDefault="00B614F1" w:rsidP="00B614F1">
      <w:pPr>
        <w:rPr>
          <w:rFonts w:cs="Times New Roman"/>
          <w:szCs w:val="28"/>
        </w:rPr>
      </w:pPr>
    </w:p>
    <w:p w:rsidR="00B614F1" w:rsidRPr="00C7792D" w:rsidRDefault="00B614F1" w:rsidP="00B614F1">
      <w:pPr>
        <w:rPr>
          <w:rFonts w:cs="Times New Roman"/>
          <w:szCs w:val="28"/>
        </w:rPr>
      </w:pPr>
      <w:r w:rsidRPr="00C7792D">
        <w:rPr>
          <w:szCs w:val="28"/>
        </w:rPr>
        <w:object w:dxaOrig="8430" w:dyaOrig="6240">
          <v:shape id="_x0000_i1249" type="#_x0000_t75" style="width:421.8pt;height:312.6pt" o:ole="">
            <v:imagedata r:id="rId53" o:title=""/>
          </v:shape>
          <o:OLEObject Type="Embed" ProgID="Mathcad" ShapeID="_x0000_i1249" DrawAspect="Content" ObjectID="_1637714594" r:id="rId54"/>
        </w:object>
      </w:r>
    </w:p>
    <w:p w:rsidR="00B614F1" w:rsidRPr="00C7792D" w:rsidRDefault="00B614F1" w:rsidP="00B614F1">
      <w:pPr>
        <w:pStyle w:val="aa"/>
        <w:numPr>
          <w:ilvl w:val="12"/>
          <w:numId w:val="0"/>
        </w:numPr>
        <w:ind w:firstLine="720"/>
        <w:rPr>
          <w:szCs w:val="28"/>
          <w:lang w:val="uk-UA"/>
        </w:rPr>
      </w:pPr>
    </w:p>
    <w:p w:rsidR="00B614F1" w:rsidRPr="004A74C6" w:rsidRDefault="004A74C6" w:rsidP="004A74C6">
      <w:pPr>
        <w:pStyle w:val="aa"/>
        <w:numPr>
          <w:ilvl w:val="12"/>
          <w:numId w:val="0"/>
        </w:numPr>
        <w:ind w:firstLine="720"/>
        <w:jc w:val="center"/>
        <w:rPr>
          <w:szCs w:val="28"/>
        </w:rPr>
        <w:sectPr w:rsidR="00B614F1" w:rsidRPr="004A74C6" w:rsidSect="004F16F7">
          <w:type w:val="continuous"/>
          <w:pgSz w:w="11906" w:h="16838"/>
          <w:pgMar w:top="1134" w:right="850" w:bottom="1134" w:left="1701" w:header="708" w:footer="708" w:gutter="0"/>
          <w:pgNumType w:start="1"/>
          <w:cols w:space="708"/>
          <w:titlePg/>
          <w:docGrid w:linePitch="381"/>
        </w:sectPr>
      </w:pPr>
      <w:r>
        <w:rPr>
          <w:szCs w:val="28"/>
          <w:lang w:val="uk-UA"/>
        </w:rPr>
        <w:t xml:space="preserve">Рисунок 4.4  Модуль розрахунку прогнозу в </w:t>
      </w:r>
      <w:r>
        <w:rPr>
          <w:szCs w:val="28"/>
          <w:lang w:val="en-US"/>
        </w:rPr>
        <w:t>MathCAD</w:t>
      </w:r>
      <w:r w:rsidRPr="004A74C6">
        <w:rPr>
          <w:szCs w:val="28"/>
        </w:rPr>
        <w:t>.</w:t>
      </w:r>
    </w:p>
    <w:p w:rsidR="00B614F1" w:rsidRPr="00C7792D" w:rsidRDefault="00B614F1" w:rsidP="00B614F1">
      <w:pPr>
        <w:framePr w:w="15810" w:h="6840" w:wrap="auto" w:hAnchor="margin" w:x="514" w:y="1"/>
        <w:rPr>
          <w:szCs w:val="28"/>
        </w:rPr>
      </w:pPr>
    </w:p>
    <w:p w:rsidR="00B614F1" w:rsidRPr="00C7792D" w:rsidRDefault="00E76558" w:rsidP="00B614F1">
      <w:pPr>
        <w:ind w:firstLine="708"/>
        <w:jc w:val="center"/>
        <w:rPr>
          <w:szCs w:val="28"/>
        </w:rPr>
      </w:pPr>
      <w:r w:rsidRPr="00C7792D">
        <w:rPr>
          <w:noProof/>
          <w:position w:val="-684"/>
          <w:szCs w:val="28"/>
          <w:lang w:val="en-US"/>
        </w:rPr>
        <w:drawing>
          <wp:anchor distT="0" distB="0" distL="114300" distR="114300" simplePos="0" relativeHeight="251667456" behindDoc="0" locked="0" layoutInCell="1" allowOverlap="1" wp14:anchorId="297A49F0" wp14:editId="53735234">
            <wp:simplePos x="0" y="0"/>
            <wp:positionH relativeFrom="margin">
              <wp:posOffset>-343535</wp:posOffset>
            </wp:positionH>
            <wp:positionV relativeFrom="paragraph">
              <wp:posOffset>285750</wp:posOffset>
            </wp:positionV>
            <wp:extent cx="6471921" cy="3169920"/>
            <wp:effectExtent l="0" t="0" r="0" b="0"/>
            <wp:wrapNone/>
            <wp:docPr id="55" name="Рисунок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6"/>
                    <pic:cNvPicPr>
                      <a:picLocks noChangeAspect="1" noChangeArrowheads="1"/>
                    </pic:cNvPicPr>
                  </pic:nvPicPr>
                  <pic:blipFill>
                    <a:blip r:embed="rId55" cstate="print">
                      <a:extLst>
                        <a:ext uri="{28A0092B-C50C-407E-A947-70E740481C1C}">
                          <a14:useLocalDpi xmlns:a14="http://schemas.microsoft.com/office/drawing/2010/main" val="0"/>
                        </a:ext>
                      </a:extLst>
                    </a:blip>
                    <a:srcRect/>
                    <a:stretch>
                      <a:fillRect/>
                    </a:stretch>
                  </pic:blipFill>
                  <pic:spPr bwMode="auto">
                    <a:xfrm>
                      <a:off x="0" y="0"/>
                      <a:ext cx="6471921" cy="316992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B614F1" w:rsidRDefault="00B614F1" w:rsidP="00B614F1">
      <w:pPr>
        <w:rPr>
          <w:rFonts w:cs="Times New Roman"/>
          <w:szCs w:val="28"/>
        </w:rPr>
      </w:pPr>
      <w:r w:rsidRPr="00C7792D">
        <w:rPr>
          <w:rFonts w:cs="Times New Roman"/>
          <w:szCs w:val="28"/>
        </w:rPr>
        <w:t xml:space="preserve">Рисунок </w:t>
      </w:r>
      <w:r w:rsidR="004A74C6">
        <w:rPr>
          <w:rFonts w:cs="Times New Roman"/>
          <w:szCs w:val="28"/>
        </w:rPr>
        <w:t>4.</w:t>
      </w:r>
      <w:r w:rsidR="004A74C6" w:rsidRPr="004A74C6">
        <w:rPr>
          <w:rFonts w:cs="Times New Roman"/>
          <w:szCs w:val="28"/>
        </w:rPr>
        <w:t>5</w:t>
      </w:r>
      <w:r w:rsidRPr="00C7792D">
        <w:rPr>
          <w:rFonts w:cs="Times New Roman"/>
          <w:szCs w:val="28"/>
        </w:rPr>
        <w:t xml:space="preserve"> – Приклад обробки результатів розрахунку показника Херста</w:t>
      </w:r>
    </w:p>
    <w:p w:rsidR="00B614F1" w:rsidRPr="00C7792D" w:rsidRDefault="00B614F1" w:rsidP="004A74C6">
      <w:pPr>
        <w:ind w:firstLine="708"/>
        <w:rPr>
          <w:rFonts w:cs="Times New Roman"/>
          <w:szCs w:val="28"/>
        </w:rPr>
      </w:pPr>
      <w:r w:rsidRPr="00C7792D">
        <w:rPr>
          <w:rFonts w:cs="Times New Roman"/>
          <w:szCs w:val="28"/>
        </w:rPr>
        <w:t xml:space="preserve">Алгоритмізація </w:t>
      </w:r>
      <w:r w:rsidRPr="00C7792D">
        <w:rPr>
          <w:rFonts w:cs="Times New Roman"/>
          <w:i/>
          <w:szCs w:val="28"/>
          <w:lang w:val="en-US"/>
        </w:rPr>
        <w:t>R</w:t>
      </w:r>
      <w:r w:rsidRPr="00C7792D">
        <w:rPr>
          <w:rFonts w:cs="Times New Roman"/>
          <w:i/>
          <w:szCs w:val="28"/>
        </w:rPr>
        <w:t>/</w:t>
      </w:r>
      <w:r w:rsidRPr="00C7792D">
        <w:rPr>
          <w:rFonts w:cs="Times New Roman"/>
          <w:i/>
          <w:szCs w:val="28"/>
          <w:lang w:val="en-US"/>
        </w:rPr>
        <w:t>S</w:t>
      </w:r>
      <w:r w:rsidRPr="00C7792D">
        <w:rPr>
          <w:rFonts w:cs="Times New Roman"/>
          <w:szCs w:val="28"/>
        </w:rPr>
        <w:t xml:space="preserve">-аналізу та статистичної обробки його результатів </w:t>
      </w:r>
      <w:r w:rsidR="00E76558">
        <w:rPr>
          <w:rFonts w:cs="Times New Roman"/>
          <w:szCs w:val="28"/>
          <w:lang w:val="uk-UA"/>
        </w:rPr>
        <w:t xml:space="preserve">на основі дослідів проведених в середовищі </w:t>
      </w:r>
      <w:r w:rsidR="00E76558">
        <w:rPr>
          <w:rFonts w:cs="Times New Roman"/>
          <w:szCs w:val="28"/>
          <w:lang w:val="en-US"/>
        </w:rPr>
        <w:t>MathCAD</w:t>
      </w:r>
      <w:r w:rsidR="00E76558" w:rsidRPr="00E76558">
        <w:rPr>
          <w:rFonts w:cs="Times New Roman"/>
          <w:szCs w:val="28"/>
        </w:rPr>
        <w:t>.</w:t>
      </w:r>
    </w:p>
    <w:p w:rsidR="00B614F1" w:rsidRPr="00C7792D" w:rsidRDefault="00B614F1" w:rsidP="00B614F1">
      <w:pPr>
        <w:ind w:firstLine="708"/>
        <w:rPr>
          <w:rFonts w:cs="Times New Roman"/>
          <w:szCs w:val="28"/>
        </w:rPr>
      </w:pPr>
      <w:r w:rsidRPr="00C7792D">
        <w:rPr>
          <w:rFonts w:cs="Times New Roman"/>
          <w:szCs w:val="28"/>
        </w:rPr>
        <w:t xml:space="preserve">Розрахунок </w:t>
      </w:r>
      <w:r w:rsidRPr="00C7792D">
        <w:rPr>
          <w:rFonts w:cs="Times New Roman"/>
          <w:i/>
          <w:szCs w:val="28"/>
          <w:lang w:val="en-US"/>
        </w:rPr>
        <w:t>R</w:t>
      </w:r>
      <w:r w:rsidRPr="00C7792D">
        <w:rPr>
          <w:rFonts w:cs="Times New Roman"/>
          <w:i/>
          <w:szCs w:val="28"/>
        </w:rPr>
        <w:t>/</w:t>
      </w:r>
      <w:r w:rsidRPr="00C7792D">
        <w:rPr>
          <w:rFonts w:cs="Times New Roman"/>
          <w:i/>
          <w:szCs w:val="28"/>
          <w:lang w:val="en-US"/>
        </w:rPr>
        <w:t>S</w:t>
      </w:r>
      <w:r w:rsidRPr="00C7792D">
        <w:rPr>
          <w:rFonts w:cs="Times New Roman"/>
          <w:szCs w:val="28"/>
        </w:rPr>
        <w:t xml:space="preserve">-аналізу відбувається підпрограмою </w:t>
      </w:r>
      <w:r w:rsidRPr="00C7792D">
        <w:rPr>
          <w:rFonts w:cs="Times New Roman"/>
          <w:szCs w:val="28"/>
          <w:lang w:val="en-US"/>
        </w:rPr>
        <w:t>R</w:t>
      </w:r>
      <w:r w:rsidRPr="00C7792D">
        <w:rPr>
          <w:rFonts w:cs="Times New Roman"/>
          <w:szCs w:val="28"/>
        </w:rPr>
        <w:t>_</w:t>
      </w:r>
      <w:r w:rsidRPr="00C7792D">
        <w:rPr>
          <w:rFonts w:cs="Times New Roman"/>
          <w:szCs w:val="28"/>
          <w:lang w:val="en-US"/>
        </w:rPr>
        <w:t>S</w:t>
      </w:r>
      <w:r w:rsidRPr="00C7792D">
        <w:rPr>
          <w:rFonts w:cs="Times New Roman"/>
          <w:szCs w:val="28"/>
        </w:rPr>
        <w:t>_</w:t>
      </w:r>
      <w:r w:rsidRPr="00C7792D">
        <w:rPr>
          <w:rFonts w:cs="Times New Roman"/>
          <w:szCs w:val="28"/>
          <w:lang w:val="en-US"/>
        </w:rPr>
        <w:t>H</w:t>
      </w:r>
      <w:r w:rsidR="004A74C6" w:rsidRPr="004A74C6">
        <w:rPr>
          <w:rFonts w:cs="Times New Roman"/>
          <w:szCs w:val="28"/>
        </w:rPr>
        <w:t xml:space="preserve"> (</w:t>
      </w:r>
      <w:r w:rsidR="004A74C6">
        <w:rPr>
          <w:rFonts w:cs="Times New Roman"/>
          <w:szCs w:val="28"/>
          <w:lang w:val="uk-UA"/>
        </w:rPr>
        <w:t>рис. 4.6)</w:t>
      </w:r>
      <w:r w:rsidRPr="00C7792D">
        <w:rPr>
          <w:rFonts w:cs="Times New Roman"/>
          <w:szCs w:val="28"/>
        </w:rPr>
        <w:t xml:space="preserve">, в якій додається ще один параметр </w:t>
      </w:r>
      <w:r w:rsidRPr="00C7792D">
        <w:rPr>
          <w:rFonts w:cs="Times New Roman"/>
          <w:i/>
          <w:szCs w:val="28"/>
          <w:lang w:val="en-US"/>
        </w:rPr>
        <w:t>End</w:t>
      </w:r>
      <w:r w:rsidRPr="00C7792D">
        <w:rPr>
          <w:rFonts w:cs="Times New Roman"/>
          <w:i/>
          <w:szCs w:val="28"/>
        </w:rPr>
        <w:t xml:space="preserve"> </w:t>
      </w:r>
      <w:r w:rsidRPr="00C7792D">
        <w:rPr>
          <w:rFonts w:cs="Times New Roman"/>
          <w:szCs w:val="28"/>
        </w:rPr>
        <w:t>– кінця розрахунку аналізу.</w:t>
      </w:r>
    </w:p>
    <w:p w:rsidR="00B614F1" w:rsidRPr="00C7792D" w:rsidRDefault="00B614F1" w:rsidP="00B614F1">
      <w:pPr>
        <w:ind w:firstLine="708"/>
        <w:rPr>
          <w:rFonts w:cs="Times New Roman"/>
          <w:szCs w:val="28"/>
        </w:rPr>
      </w:pPr>
    </w:p>
    <w:p w:rsidR="00B614F1" w:rsidRPr="00C7792D" w:rsidRDefault="00B614F1" w:rsidP="00B614F1">
      <w:pPr>
        <w:ind w:firstLine="708"/>
        <w:rPr>
          <w:rFonts w:cs="Times New Roman"/>
          <w:szCs w:val="28"/>
        </w:rPr>
      </w:pPr>
      <w:r w:rsidRPr="00C7792D">
        <w:rPr>
          <w:noProof/>
          <w:position w:val="-787"/>
          <w:szCs w:val="28"/>
          <w:lang w:val="en-US"/>
        </w:rPr>
        <w:lastRenderedPageBreak/>
        <w:drawing>
          <wp:inline distT="0" distB="0" distL="0" distR="0" wp14:anchorId="0A2582D0" wp14:editId="5C182AF2">
            <wp:extent cx="5895975" cy="5114925"/>
            <wp:effectExtent l="0" t="0" r="0" b="9525"/>
            <wp:docPr id="56" name="Рисунок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6" cstate="print">
                      <a:extLst>
                        <a:ext uri="{28A0092B-C50C-407E-A947-70E740481C1C}">
                          <a14:useLocalDpi xmlns:a14="http://schemas.microsoft.com/office/drawing/2010/main" val="0"/>
                        </a:ext>
                      </a:extLst>
                    </a:blip>
                    <a:srcRect/>
                    <a:stretch>
                      <a:fillRect/>
                    </a:stretch>
                  </pic:blipFill>
                  <pic:spPr bwMode="auto">
                    <a:xfrm>
                      <a:off x="0" y="0"/>
                      <a:ext cx="5895975" cy="5114925"/>
                    </a:xfrm>
                    <a:prstGeom prst="rect">
                      <a:avLst/>
                    </a:prstGeom>
                    <a:noFill/>
                    <a:ln>
                      <a:noFill/>
                    </a:ln>
                  </pic:spPr>
                </pic:pic>
              </a:graphicData>
            </a:graphic>
          </wp:inline>
        </w:drawing>
      </w:r>
    </w:p>
    <w:p w:rsidR="00B614F1" w:rsidRPr="004A74C6" w:rsidRDefault="004A74C6" w:rsidP="004A74C6">
      <w:pPr>
        <w:ind w:firstLine="708"/>
        <w:rPr>
          <w:rFonts w:cs="Times New Roman"/>
          <w:szCs w:val="28"/>
          <w:lang w:val="uk-UA"/>
        </w:rPr>
      </w:pPr>
      <w:r>
        <w:rPr>
          <w:rFonts w:cs="Times New Roman"/>
          <w:szCs w:val="28"/>
          <w:lang w:val="uk-UA"/>
        </w:rPr>
        <w:t xml:space="preserve">Рисунк 4.6 Приклад модулю розрахунку </w:t>
      </w:r>
      <w:r w:rsidRPr="00C7792D">
        <w:rPr>
          <w:rFonts w:cs="Times New Roman"/>
          <w:i/>
          <w:szCs w:val="28"/>
          <w:lang w:val="en-US"/>
        </w:rPr>
        <w:t>R</w:t>
      </w:r>
      <w:r w:rsidRPr="00C7792D">
        <w:rPr>
          <w:rFonts w:cs="Times New Roman"/>
          <w:i/>
          <w:szCs w:val="28"/>
        </w:rPr>
        <w:t>/</w:t>
      </w:r>
      <w:r w:rsidRPr="00C7792D">
        <w:rPr>
          <w:rFonts w:cs="Times New Roman"/>
          <w:i/>
          <w:szCs w:val="28"/>
          <w:lang w:val="en-US"/>
        </w:rPr>
        <w:t>S</w:t>
      </w:r>
      <w:r w:rsidRPr="00C7792D">
        <w:rPr>
          <w:rFonts w:cs="Times New Roman"/>
          <w:szCs w:val="28"/>
        </w:rPr>
        <w:t>-аналізу</w:t>
      </w:r>
      <w:r>
        <w:rPr>
          <w:rFonts w:cs="Times New Roman"/>
          <w:szCs w:val="28"/>
          <w:lang w:val="uk-UA"/>
        </w:rPr>
        <w:t>.</w:t>
      </w:r>
    </w:p>
    <w:p w:rsidR="00B614F1" w:rsidRPr="004A74C6" w:rsidRDefault="00B614F1" w:rsidP="00B614F1">
      <w:pPr>
        <w:ind w:firstLine="708"/>
        <w:rPr>
          <w:rFonts w:cs="Times New Roman"/>
          <w:szCs w:val="28"/>
          <w:lang w:val="uk-UA"/>
        </w:rPr>
      </w:pPr>
      <w:r w:rsidRPr="00C7792D">
        <w:rPr>
          <w:rFonts w:cs="Times New Roman"/>
          <w:szCs w:val="28"/>
        </w:rPr>
        <w:t xml:space="preserve">В процесі роботи над комплексом лабораторних програм виникла потреба в організації експерименту. З вибірки спостережень акустичної емісії обирались генератором випадкових чисел інтервали кількістю </w:t>
      </w:r>
      <w:r w:rsidRPr="00C7792D">
        <w:rPr>
          <w:rFonts w:cs="Times New Roman"/>
          <w:i/>
          <w:szCs w:val="28"/>
        </w:rPr>
        <w:t>testNum</w:t>
      </w:r>
      <w:r w:rsidRPr="00C7792D">
        <w:rPr>
          <w:rFonts w:cs="Times New Roman"/>
          <w:szCs w:val="28"/>
        </w:rPr>
        <w:t xml:space="preserve"> однакової тривалості </w:t>
      </w:r>
      <w:r w:rsidRPr="00C7792D">
        <w:rPr>
          <w:rFonts w:cs="Times New Roman"/>
          <w:i/>
          <w:szCs w:val="28"/>
        </w:rPr>
        <w:t>Start</w:t>
      </w:r>
      <w:r w:rsidRPr="00C7792D">
        <w:rPr>
          <w:rFonts w:cs="Times New Roman"/>
          <w:szCs w:val="28"/>
        </w:rPr>
        <w:t xml:space="preserve">. Для кожного інтервалу розраховувалось значення </w:t>
      </w:r>
      <w:r w:rsidRPr="00C7792D">
        <w:rPr>
          <w:rFonts w:cs="Times New Roman"/>
          <w:i/>
          <w:szCs w:val="28"/>
        </w:rPr>
        <w:t>R/S</w:t>
      </w:r>
      <w:r w:rsidRPr="00C7792D">
        <w:rPr>
          <w:rFonts w:cs="Times New Roman"/>
          <w:szCs w:val="28"/>
        </w:rPr>
        <w:t>. Обробку такого експерименту проводили підпрограмою R_S_mass</w:t>
      </w:r>
      <w:r w:rsidR="004A74C6">
        <w:rPr>
          <w:rFonts w:cs="Times New Roman"/>
          <w:szCs w:val="28"/>
          <w:lang w:val="uk-UA"/>
        </w:rPr>
        <w:t xml:space="preserve"> зображеною на рис. 4.7.</w:t>
      </w:r>
    </w:p>
    <w:p w:rsidR="00B614F1" w:rsidRPr="00C7792D" w:rsidRDefault="00B614F1" w:rsidP="00B614F1">
      <w:pPr>
        <w:ind w:firstLine="708"/>
        <w:rPr>
          <w:rFonts w:cs="Times New Roman"/>
          <w:szCs w:val="28"/>
        </w:rPr>
      </w:pPr>
    </w:p>
    <w:p w:rsidR="00B614F1" w:rsidRPr="00C7792D" w:rsidRDefault="00B614F1" w:rsidP="00A82D51">
      <w:pPr>
        <w:framePr w:w="10860" w:h="4410" w:wrap="auto" w:hAnchor="margin" w:x="257" w:y="1"/>
        <w:jc w:val="center"/>
        <w:rPr>
          <w:szCs w:val="28"/>
        </w:rPr>
      </w:pPr>
    </w:p>
    <w:p w:rsidR="00B614F1" w:rsidRPr="004A74C6" w:rsidRDefault="00A82D51" w:rsidP="00A82D51">
      <w:pPr>
        <w:ind w:firstLine="708"/>
        <w:jc w:val="center"/>
        <w:rPr>
          <w:rFonts w:cs="Times New Roman"/>
          <w:szCs w:val="28"/>
          <w:lang w:val="uk-UA"/>
        </w:rPr>
      </w:pPr>
      <w:r w:rsidRPr="00C7792D">
        <w:rPr>
          <w:noProof/>
          <w:position w:val="-423"/>
          <w:szCs w:val="28"/>
          <w:lang w:val="en-US"/>
        </w:rPr>
        <w:drawing>
          <wp:anchor distT="0" distB="0" distL="114300" distR="114300" simplePos="0" relativeHeight="251670528" behindDoc="0" locked="0" layoutInCell="1" allowOverlap="1" wp14:anchorId="26346766" wp14:editId="436F7398">
            <wp:simplePos x="0" y="0"/>
            <wp:positionH relativeFrom="column">
              <wp:posOffset>33020</wp:posOffset>
            </wp:positionH>
            <wp:positionV relativeFrom="paragraph">
              <wp:posOffset>-251460</wp:posOffset>
            </wp:positionV>
            <wp:extent cx="6296025" cy="2629306"/>
            <wp:effectExtent l="0" t="0" r="0" b="0"/>
            <wp:wrapNone/>
            <wp:docPr id="57" name="Рисунок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9"/>
                    <pic:cNvPicPr>
                      <a:picLocks noChangeAspect="1" noChangeArrowheads="1"/>
                    </pic:cNvPicPr>
                  </pic:nvPicPr>
                  <pic:blipFill>
                    <a:blip r:embed="rId57" cstate="print">
                      <a:extLst>
                        <a:ext uri="{28A0092B-C50C-407E-A947-70E740481C1C}">
                          <a14:useLocalDpi xmlns:a14="http://schemas.microsoft.com/office/drawing/2010/main" val="0"/>
                        </a:ext>
                      </a:extLst>
                    </a:blip>
                    <a:srcRect/>
                    <a:stretch>
                      <a:fillRect/>
                    </a:stretch>
                  </pic:blipFill>
                  <pic:spPr bwMode="auto">
                    <a:xfrm>
                      <a:off x="0" y="0"/>
                      <a:ext cx="6296025" cy="2629306"/>
                    </a:xfrm>
                    <a:prstGeom prst="rect">
                      <a:avLst/>
                    </a:prstGeom>
                    <a:noFill/>
                    <a:ln>
                      <a:noFill/>
                    </a:ln>
                  </pic:spPr>
                </pic:pic>
              </a:graphicData>
            </a:graphic>
          </wp:anchor>
        </w:drawing>
      </w:r>
      <w:r w:rsidR="004A74C6">
        <w:rPr>
          <w:rFonts w:cs="Times New Roman"/>
          <w:szCs w:val="28"/>
          <w:lang w:val="uk-UA"/>
        </w:rPr>
        <w:t xml:space="preserve">Рисунок 4.7 Підпограма обробки </w:t>
      </w:r>
      <w:r>
        <w:rPr>
          <w:rFonts w:cs="Times New Roman"/>
          <w:szCs w:val="28"/>
          <w:lang w:val="uk-UA"/>
        </w:rPr>
        <w:t>експерименту з випадковими інтервалами.</w:t>
      </w:r>
    </w:p>
    <w:p w:rsidR="00B614F1" w:rsidRPr="00A82D51" w:rsidRDefault="00B614F1" w:rsidP="00B614F1">
      <w:pPr>
        <w:ind w:firstLine="708"/>
        <w:rPr>
          <w:rFonts w:cs="Times New Roman"/>
          <w:szCs w:val="28"/>
          <w:lang w:val="uk-UA"/>
        </w:rPr>
      </w:pPr>
      <w:r w:rsidRPr="00C7792D">
        <w:rPr>
          <w:rFonts w:cs="Times New Roman"/>
          <w:szCs w:val="28"/>
        </w:rPr>
        <w:t xml:space="preserve">В результатах розрахунків надалі аналізувались локальні максимуми кожної кривої </w:t>
      </w:r>
      <w:r w:rsidRPr="00C7792D">
        <w:rPr>
          <w:rFonts w:cs="Times New Roman"/>
          <w:i/>
          <w:szCs w:val="28"/>
        </w:rPr>
        <w:t xml:space="preserve">R/S </w:t>
      </w:r>
      <w:r w:rsidRPr="00C7792D">
        <w:rPr>
          <w:rFonts w:cs="Times New Roman"/>
          <w:szCs w:val="28"/>
        </w:rPr>
        <w:t>за теоремою Ферма після згладжування Гаусса з параметром (</w:t>
      </w:r>
      <w:r w:rsidRPr="00C7792D">
        <w:rPr>
          <w:rFonts w:cs="Times New Roman"/>
          <w:szCs w:val="28"/>
        </w:rPr>
        <w:sym w:font="Symbol" w:char="F063"/>
      </w:r>
      <w:r w:rsidR="00A82D51">
        <w:rPr>
          <w:rFonts w:cs="Times New Roman"/>
          <w:szCs w:val="28"/>
          <w:lang w:val="uk-UA"/>
        </w:rPr>
        <w:t xml:space="preserve">) </w:t>
      </w:r>
      <w:r w:rsidR="00A82D51">
        <w:rPr>
          <w:rFonts w:cs="Times New Roman"/>
          <w:szCs w:val="28"/>
        </w:rPr>
        <w:t>підпрограмою</w:t>
      </w:r>
      <w:r w:rsidR="00A82D51">
        <w:rPr>
          <w:rFonts w:cs="Times New Roman"/>
          <w:szCs w:val="28"/>
          <w:lang w:val="uk-UA"/>
        </w:rPr>
        <w:t xml:space="preserve"> зображеною на рис. 4.8.</w:t>
      </w:r>
    </w:p>
    <w:p w:rsidR="00B614F1" w:rsidRDefault="00B614F1" w:rsidP="00B614F1">
      <w:pPr>
        <w:ind w:firstLine="708"/>
        <w:rPr>
          <w:szCs w:val="28"/>
        </w:rPr>
      </w:pPr>
      <w:r w:rsidRPr="00C7792D">
        <w:rPr>
          <w:szCs w:val="28"/>
        </w:rPr>
        <w:object w:dxaOrig="6270" w:dyaOrig="5670">
          <v:shape id="_x0000_i1049" type="#_x0000_t75" style="width:313.8pt;height:283.8pt" o:ole="">
            <v:imagedata r:id="rId58" o:title=""/>
          </v:shape>
          <o:OLEObject Type="Embed" ProgID="Mathcad" ShapeID="_x0000_i1049" DrawAspect="Content" ObjectID="_1637714595" r:id="rId59"/>
        </w:object>
      </w:r>
    </w:p>
    <w:p w:rsidR="00A82D51" w:rsidRPr="00A82D51" w:rsidRDefault="00A82D51" w:rsidP="00A82D51">
      <w:pPr>
        <w:ind w:firstLine="708"/>
        <w:jc w:val="center"/>
        <w:rPr>
          <w:szCs w:val="28"/>
          <w:lang w:val="uk-UA"/>
        </w:rPr>
      </w:pPr>
      <w:r>
        <w:rPr>
          <w:szCs w:val="28"/>
          <w:lang w:val="uk-UA"/>
        </w:rPr>
        <w:t>Рисунок 4.8 Підпрограма аналізу локальних максимумів.</w:t>
      </w:r>
    </w:p>
    <w:p w:rsidR="00B614F1" w:rsidRPr="00A82D51" w:rsidRDefault="00B614F1" w:rsidP="00A82D51">
      <w:pPr>
        <w:ind w:firstLine="708"/>
        <w:rPr>
          <w:rFonts w:cs="Times New Roman"/>
          <w:szCs w:val="28"/>
          <w:lang w:val="uk-UA"/>
        </w:rPr>
      </w:pPr>
      <w:r w:rsidRPr="00C7792D">
        <w:rPr>
          <w:rFonts w:cs="Times New Roman"/>
          <w:szCs w:val="28"/>
        </w:rPr>
        <w:lastRenderedPageBreak/>
        <w:t>Результати представлялись у вигляді гістограми частоти основних максимумів, як на рис</w:t>
      </w:r>
      <w:r w:rsidR="00A82D51">
        <w:rPr>
          <w:rFonts w:cs="Times New Roman"/>
          <w:szCs w:val="28"/>
          <w:lang w:val="uk-UA"/>
        </w:rPr>
        <w:t>. 4.9.</w:t>
      </w:r>
    </w:p>
    <w:p w:rsidR="00B614F1" w:rsidRPr="00C7792D" w:rsidRDefault="00B614F1" w:rsidP="00B614F1">
      <w:pPr>
        <w:jc w:val="center"/>
        <w:rPr>
          <w:rFonts w:cs="Times New Roman"/>
          <w:szCs w:val="28"/>
        </w:rPr>
      </w:pPr>
      <w:r w:rsidRPr="00C7792D">
        <w:rPr>
          <w:noProof/>
          <w:position w:val="-543"/>
          <w:szCs w:val="28"/>
          <w:lang w:val="en-US"/>
        </w:rPr>
        <w:drawing>
          <wp:inline distT="0" distB="0" distL="0" distR="0" wp14:anchorId="25B26942" wp14:editId="487CD70D">
            <wp:extent cx="4276725" cy="3448050"/>
            <wp:effectExtent l="0" t="0" r="9525" b="0"/>
            <wp:docPr id="58" name="Рисунок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60" cstate="print">
                      <a:extLst>
                        <a:ext uri="{28A0092B-C50C-407E-A947-70E740481C1C}">
                          <a14:useLocalDpi xmlns:a14="http://schemas.microsoft.com/office/drawing/2010/main" val="0"/>
                        </a:ext>
                      </a:extLst>
                    </a:blip>
                    <a:srcRect/>
                    <a:stretch>
                      <a:fillRect/>
                    </a:stretch>
                  </pic:blipFill>
                  <pic:spPr bwMode="auto">
                    <a:xfrm>
                      <a:off x="0" y="0"/>
                      <a:ext cx="4276725" cy="3448050"/>
                    </a:xfrm>
                    <a:prstGeom prst="rect">
                      <a:avLst/>
                    </a:prstGeom>
                    <a:noFill/>
                    <a:ln>
                      <a:noFill/>
                    </a:ln>
                  </pic:spPr>
                </pic:pic>
              </a:graphicData>
            </a:graphic>
          </wp:inline>
        </w:drawing>
      </w:r>
    </w:p>
    <w:p w:rsidR="00B614F1" w:rsidRPr="00C7792D" w:rsidRDefault="00B614F1" w:rsidP="00B614F1">
      <w:pPr>
        <w:rPr>
          <w:rFonts w:cs="Times New Roman"/>
          <w:szCs w:val="28"/>
        </w:rPr>
      </w:pPr>
    </w:p>
    <w:p w:rsidR="00B614F1" w:rsidRPr="00C7792D" w:rsidRDefault="00B614F1" w:rsidP="00A82D51">
      <w:pPr>
        <w:jc w:val="center"/>
        <w:rPr>
          <w:rFonts w:eastAsiaTheme="minorHAnsi" w:cs="Times New Roman"/>
          <w:szCs w:val="28"/>
        </w:rPr>
      </w:pPr>
      <w:r w:rsidRPr="00C7792D">
        <w:rPr>
          <w:rFonts w:eastAsiaTheme="minorHAnsi" w:cs="Times New Roman"/>
          <w:szCs w:val="28"/>
        </w:rPr>
        <w:t xml:space="preserve">Рисунок </w:t>
      </w:r>
      <w:r w:rsidR="00A82D51">
        <w:rPr>
          <w:rFonts w:eastAsiaTheme="minorHAnsi" w:cs="Times New Roman"/>
          <w:szCs w:val="28"/>
          <w:lang w:val="uk-UA"/>
        </w:rPr>
        <w:t>4.9</w:t>
      </w:r>
      <w:r w:rsidRPr="00C7792D">
        <w:rPr>
          <w:rFonts w:eastAsiaTheme="minorHAnsi" w:cs="Times New Roman"/>
          <w:szCs w:val="28"/>
        </w:rPr>
        <w:t xml:space="preserve"> Гістограма частоти максимумів на графіках </w:t>
      </w:r>
      <w:r w:rsidRPr="00C7792D">
        <w:rPr>
          <w:rFonts w:eastAsiaTheme="minorHAnsi" w:cs="Times New Roman"/>
          <w:i/>
          <w:szCs w:val="28"/>
        </w:rPr>
        <w:t>R/S</w:t>
      </w:r>
      <w:r w:rsidRPr="00C7792D">
        <w:rPr>
          <w:rFonts w:eastAsiaTheme="minorHAnsi" w:cs="Times New Roman"/>
          <w:szCs w:val="28"/>
        </w:rPr>
        <w:t xml:space="preserve"> в результаті 100 розрахунків з випадковим началом відрізку</w:t>
      </w:r>
    </w:p>
    <w:p w:rsidR="00B614F1" w:rsidRDefault="00B614F1" w:rsidP="00B614F1">
      <w:pPr>
        <w:rPr>
          <w:rFonts w:cs="Times New Roman"/>
          <w:szCs w:val="28"/>
        </w:rPr>
      </w:pPr>
    </w:p>
    <w:p w:rsidR="00A82D51" w:rsidRDefault="00A82D51" w:rsidP="00B614F1">
      <w:pPr>
        <w:rPr>
          <w:rFonts w:cs="Times New Roman"/>
          <w:szCs w:val="28"/>
        </w:rPr>
      </w:pPr>
    </w:p>
    <w:p w:rsidR="00A82D51" w:rsidRDefault="00A82D51" w:rsidP="00B614F1">
      <w:pPr>
        <w:rPr>
          <w:rFonts w:cs="Times New Roman"/>
          <w:szCs w:val="28"/>
        </w:rPr>
      </w:pPr>
    </w:p>
    <w:p w:rsidR="00A82D51" w:rsidRDefault="00A82D51" w:rsidP="00B614F1">
      <w:pPr>
        <w:rPr>
          <w:rFonts w:cs="Times New Roman"/>
          <w:szCs w:val="28"/>
        </w:rPr>
      </w:pPr>
    </w:p>
    <w:p w:rsidR="00A82D51" w:rsidRDefault="00A82D51" w:rsidP="00B614F1">
      <w:pPr>
        <w:rPr>
          <w:rFonts w:cs="Times New Roman"/>
          <w:szCs w:val="28"/>
        </w:rPr>
      </w:pPr>
    </w:p>
    <w:p w:rsidR="00A82D51" w:rsidRDefault="00A82D51" w:rsidP="00B614F1">
      <w:pPr>
        <w:rPr>
          <w:rFonts w:cs="Times New Roman"/>
          <w:szCs w:val="28"/>
        </w:rPr>
      </w:pPr>
    </w:p>
    <w:p w:rsidR="00A82D51" w:rsidRDefault="00A82D51" w:rsidP="00B614F1">
      <w:pPr>
        <w:rPr>
          <w:rFonts w:cs="Times New Roman"/>
          <w:szCs w:val="28"/>
        </w:rPr>
      </w:pPr>
    </w:p>
    <w:p w:rsidR="00A82D51" w:rsidRDefault="00A82D51" w:rsidP="00B614F1">
      <w:pPr>
        <w:rPr>
          <w:rFonts w:cs="Times New Roman"/>
          <w:szCs w:val="28"/>
        </w:rPr>
      </w:pPr>
    </w:p>
    <w:p w:rsidR="00A82D51" w:rsidRDefault="00A82D51" w:rsidP="00B614F1">
      <w:pPr>
        <w:rPr>
          <w:rFonts w:cs="Times New Roman"/>
          <w:szCs w:val="28"/>
        </w:rPr>
      </w:pPr>
    </w:p>
    <w:p w:rsidR="00A82D51" w:rsidRDefault="00A82D51" w:rsidP="00B614F1">
      <w:pPr>
        <w:rPr>
          <w:rFonts w:cs="Times New Roman"/>
          <w:szCs w:val="28"/>
        </w:rPr>
      </w:pPr>
    </w:p>
    <w:p w:rsidR="00A82D51" w:rsidRDefault="00A82D51" w:rsidP="00B614F1">
      <w:pPr>
        <w:rPr>
          <w:rFonts w:cs="Times New Roman"/>
          <w:szCs w:val="28"/>
        </w:rPr>
      </w:pPr>
    </w:p>
    <w:p w:rsidR="00B614F1" w:rsidRPr="00A82D51" w:rsidRDefault="00A82D51" w:rsidP="00A82D51">
      <w:pPr>
        <w:jc w:val="right"/>
        <w:rPr>
          <w:rFonts w:cs="Times New Roman"/>
          <w:szCs w:val="28"/>
          <w:lang w:val="uk-UA"/>
        </w:rPr>
      </w:pPr>
      <w:r>
        <w:rPr>
          <w:rFonts w:cs="Times New Roman"/>
          <w:szCs w:val="28"/>
          <w:lang w:val="uk-UA"/>
        </w:rPr>
        <w:lastRenderedPageBreak/>
        <w:t>Таблиця 1.1 Приклад сторінки електронного журналу</w:t>
      </w:r>
    </w:p>
    <w:tbl>
      <w:tblPr>
        <w:tblStyle w:val="a4"/>
        <w:tblW w:w="0" w:type="auto"/>
        <w:tblLook w:val="04A0" w:firstRow="1" w:lastRow="0" w:firstColumn="1" w:lastColumn="0" w:noHBand="0" w:noVBand="1"/>
      </w:tblPr>
      <w:tblGrid>
        <w:gridCol w:w="1947"/>
        <w:gridCol w:w="2070"/>
        <w:gridCol w:w="2081"/>
        <w:gridCol w:w="1500"/>
        <w:gridCol w:w="2081"/>
      </w:tblGrid>
      <w:tr w:rsidR="00B614F1" w:rsidTr="00A82D51">
        <w:tc>
          <w:tcPr>
            <w:tcW w:w="1947" w:type="dxa"/>
          </w:tcPr>
          <w:p w:rsidR="00B614F1" w:rsidRPr="002F7348" w:rsidRDefault="00B614F1" w:rsidP="00B614F1">
            <w:pPr>
              <w:rPr>
                <w:rFonts w:cs="Times New Roman"/>
                <w:szCs w:val="28"/>
              </w:rPr>
            </w:pPr>
            <w:r>
              <w:rPr>
                <w:rFonts w:cs="Times New Roman"/>
                <w:szCs w:val="28"/>
              </w:rPr>
              <w:t>Дата,час</w:t>
            </w:r>
          </w:p>
        </w:tc>
        <w:tc>
          <w:tcPr>
            <w:tcW w:w="2070" w:type="dxa"/>
          </w:tcPr>
          <w:p w:rsidR="00B614F1" w:rsidRDefault="00B614F1" w:rsidP="00B614F1">
            <w:pPr>
              <w:rPr>
                <w:rFonts w:cs="Times New Roman"/>
                <w:szCs w:val="28"/>
              </w:rPr>
            </w:pPr>
            <w:r>
              <w:rPr>
                <w:rFonts w:cs="Times New Roman"/>
                <w:szCs w:val="28"/>
              </w:rPr>
              <w:t>7 зах. Лава пл.М</w:t>
            </w:r>
            <w:r w:rsidRPr="002F7348">
              <w:rPr>
                <w:rFonts w:cs="Times New Roman"/>
                <w:szCs w:val="28"/>
                <w:vertAlign w:val="subscript"/>
              </w:rPr>
              <w:t>3</w:t>
            </w:r>
            <w:r>
              <w:rPr>
                <w:rFonts w:cs="Times New Roman"/>
                <w:szCs w:val="28"/>
              </w:rPr>
              <w:t xml:space="preserve"> , верхня частина,</w:t>
            </w:r>
          </w:p>
          <w:p w:rsidR="00B614F1" w:rsidRDefault="00B614F1" w:rsidP="00B614F1">
            <w:pPr>
              <w:rPr>
                <w:rFonts w:cs="Times New Roman"/>
                <w:szCs w:val="28"/>
              </w:rPr>
            </w:pPr>
            <w:r>
              <w:rPr>
                <w:rFonts w:cs="Times New Roman"/>
                <w:szCs w:val="28"/>
              </w:rPr>
              <w:t>кількість імп.АЕ</w:t>
            </w:r>
          </w:p>
        </w:tc>
        <w:tc>
          <w:tcPr>
            <w:tcW w:w="2081" w:type="dxa"/>
          </w:tcPr>
          <w:p w:rsidR="00B614F1" w:rsidRDefault="00B614F1" w:rsidP="00B614F1">
            <w:pPr>
              <w:rPr>
                <w:rFonts w:cs="Times New Roman"/>
                <w:szCs w:val="28"/>
              </w:rPr>
            </w:pPr>
          </w:p>
          <w:p w:rsidR="00B614F1" w:rsidRDefault="00B614F1" w:rsidP="00B614F1">
            <w:pPr>
              <w:rPr>
                <w:rFonts w:cs="Times New Roman"/>
                <w:szCs w:val="28"/>
              </w:rPr>
            </w:pPr>
            <w:r>
              <w:rPr>
                <w:rFonts w:cs="Times New Roman"/>
                <w:szCs w:val="28"/>
              </w:rPr>
              <w:t>Примітки</w:t>
            </w:r>
          </w:p>
        </w:tc>
        <w:tc>
          <w:tcPr>
            <w:tcW w:w="1500" w:type="dxa"/>
          </w:tcPr>
          <w:p w:rsidR="00B614F1" w:rsidRDefault="00B614F1" w:rsidP="00B614F1">
            <w:pPr>
              <w:rPr>
                <w:rFonts w:cs="Times New Roman"/>
                <w:szCs w:val="28"/>
              </w:rPr>
            </w:pPr>
            <w:r>
              <w:rPr>
                <w:rFonts w:cs="Times New Roman"/>
                <w:szCs w:val="28"/>
              </w:rPr>
              <w:t>7 зах. Лава пл.М</w:t>
            </w:r>
            <w:r w:rsidRPr="002F7348">
              <w:rPr>
                <w:rFonts w:cs="Times New Roman"/>
                <w:szCs w:val="28"/>
                <w:vertAlign w:val="subscript"/>
              </w:rPr>
              <w:t>3</w:t>
            </w:r>
            <w:r>
              <w:rPr>
                <w:rFonts w:cs="Times New Roman"/>
                <w:szCs w:val="28"/>
              </w:rPr>
              <w:t xml:space="preserve"> , нижня частина, кількість імп.АЕ</w:t>
            </w:r>
          </w:p>
        </w:tc>
        <w:tc>
          <w:tcPr>
            <w:tcW w:w="2081" w:type="dxa"/>
          </w:tcPr>
          <w:p w:rsidR="00B614F1" w:rsidRDefault="00B614F1" w:rsidP="00B614F1">
            <w:pPr>
              <w:rPr>
                <w:rFonts w:cs="Times New Roman"/>
                <w:szCs w:val="28"/>
              </w:rPr>
            </w:pPr>
          </w:p>
          <w:p w:rsidR="00B614F1" w:rsidRDefault="00B614F1" w:rsidP="00B614F1">
            <w:pPr>
              <w:rPr>
                <w:rFonts w:cs="Times New Roman"/>
                <w:szCs w:val="28"/>
              </w:rPr>
            </w:pPr>
            <w:r>
              <w:rPr>
                <w:rFonts w:cs="Times New Roman"/>
                <w:szCs w:val="28"/>
              </w:rPr>
              <w:t>Примітки</w:t>
            </w:r>
          </w:p>
        </w:tc>
      </w:tr>
      <w:tr w:rsidR="00B614F1" w:rsidTr="00A82D51">
        <w:tc>
          <w:tcPr>
            <w:tcW w:w="1947" w:type="dxa"/>
          </w:tcPr>
          <w:p w:rsidR="00B614F1" w:rsidRPr="008A0F31" w:rsidRDefault="00B614F1" w:rsidP="00B614F1">
            <w:pPr>
              <w:rPr>
                <w:rFonts w:cs="Times New Roman"/>
                <w:sz w:val="20"/>
                <w:szCs w:val="20"/>
              </w:rPr>
            </w:pPr>
            <w:r w:rsidRPr="008A0F31">
              <w:rPr>
                <w:rFonts w:cs="Times New Roman"/>
                <w:sz w:val="20"/>
                <w:szCs w:val="20"/>
              </w:rPr>
              <w:t>7.01.2019</w:t>
            </w:r>
            <w:r>
              <w:rPr>
                <w:rFonts w:cs="Times New Roman"/>
                <w:sz w:val="20"/>
                <w:szCs w:val="20"/>
              </w:rPr>
              <w:t>, 7-00</w:t>
            </w:r>
          </w:p>
        </w:tc>
        <w:tc>
          <w:tcPr>
            <w:tcW w:w="2070" w:type="dxa"/>
          </w:tcPr>
          <w:p w:rsidR="00B614F1" w:rsidRDefault="00B614F1" w:rsidP="00B614F1">
            <w:pPr>
              <w:rPr>
                <w:rFonts w:cs="Times New Roman"/>
                <w:szCs w:val="28"/>
              </w:rPr>
            </w:pPr>
          </w:p>
        </w:tc>
        <w:tc>
          <w:tcPr>
            <w:tcW w:w="2081" w:type="dxa"/>
          </w:tcPr>
          <w:p w:rsidR="00B614F1" w:rsidRDefault="00B614F1" w:rsidP="00B614F1">
            <w:pPr>
              <w:rPr>
                <w:rFonts w:cs="Times New Roman"/>
                <w:szCs w:val="28"/>
              </w:rPr>
            </w:pPr>
          </w:p>
        </w:tc>
        <w:tc>
          <w:tcPr>
            <w:tcW w:w="1500" w:type="dxa"/>
          </w:tcPr>
          <w:p w:rsidR="00B614F1" w:rsidRDefault="00B614F1" w:rsidP="00B614F1">
            <w:pPr>
              <w:rPr>
                <w:rFonts w:cs="Times New Roman"/>
                <w:szCs w:val="28"/>
              </w:rPr>
            </w:pPr>
          </w:p>
        </w:tc>
        <w:tc>
          <w:tcPr>
            <w:tcW w:w="2081" w:type="dxa"/>
          </w:tcPr>
          <w:p w:rsidR="00A82D51" w:rsidRDefault="00A82D51" w:rsidP="00A82D51">
            <w:pPr>
              <w:ind w:firstLine="0"/>
              <w:rPr>
                <w:rFonts w:cs="Times New Roman"/>
                <w:szCs w:val="28"/>
              </w:rPr>
            </w:pPr>
          </w:p>
        </w:tc>
      </w:tr>
      <w:tr w:rsidR="00B614F1" w:rsidTr="00A82D51">
        <w:tc>
          <w:tcPr>
            <w:tcW w:w="1947" w:type="dxa"/>
          </w:tcPr>
          <w:p w:rsidR="00B614F1" w:rsidRDefault="00B614F1" w:rsidP="00B614F1">
            <w:pPr>
              <w:rPr>
                <w:rFonts w:cs="Times New Roman"/>
                <w:szCs w:val="28"/>
              </w:rPr>
            </w:pPr>
            <w:r w:rsidRPr="008A0F31">
              <w:rPr>
                <w:rFonts w:cs="Times New Roman"/>
                <w:sz w:val="20"/>
                <w:szCs w:val="20"/>
              </w:rPr>
              <w:t>7.01.2019</w:t>
            </w:r>
            <w:r>
              <w:rPr>
                <w:rFonts w:cs="Times New Roman"/>
                <w:sz w:val="20"/>
                <w:szCs w:val="20"/>
              </w:rPr>
              <w:t>, 7-10</w:t>
            </w:r>
          </w:p>
        </w:tc>
        <w:tc>
          <w:tcPr>
            <w:tcW w:w="2070" w:type="dxa"/>
          </w:tcPr>
          <w:p w:rsidR="00B614F1" w:rsidRDefault="00B614F1" w:rsidP="00B614F1">
            <w:pPr>
              <w:rPr>
                <w:rFonts w:cs="Times New Roman"/>
                <w:szCs w:val="28"/>
              </w:rPr>
            </w:pPr>
          </w:p>
        </w:tc>
        <w:tc>
          <w:tcPr>
            <w:tcW w:w="2081" w:type="dxa"/>
          </w:tcPr>
          <w:p w:rsidR="00B614F1" w:rsidRDefault="00B614F1" w:rsidP="00B614F1">
            <w:pPr>
              <w:rPr>
                <w:rFonts w:cs="Times New Roman"/>
                <w:szCs w:val="28"/>
              </w:rPr>
            </w:pPr>
          </w:p>
        </w:tc>
        <w:tc>
          <w:tcPr>
            <w:tcW w:w="1500" w:type="dxa"/>
          </w:tcPr>
          <w:p w:rsidR="00B614F1" w:rsidRDefault="00B614F1" w:rsidP="00B614F1">
            <w:pPr>
              <w:rPr>
                <w:rFonts w:cs="Times New Roman"/>
                <w:szCs w:val="28"/>
              </w:rPr>
            </w:pPr>
          </w:p>
        </w:tc>
        <w:tc>
          <w:tcPr>
            <w:tcW w:w="2081" w:type="dxa"/>
          </w:tcPr>
          <w:p w:rsidR="00B614F1" w:rsidRDefault="00B614F1" w:rsidP="00B614F1">
            <w:pPr>
              <w:rPr>
                <w:rFonts w:cs="Times New Roman"/>
                <w:szCs w:val="28"/>
              </w:rPr>
            </w:pPr>
          </w:p>
        </w:tc>
      </w:tr>
      <w:tr w:rsidR="00B614F1" w:rsidTr="00A82D51">
        <w:tc>
          <w:tcPr>
            <w:tcW w:w="1947" w:type="dxa"/>
          </w:tcPr>
          <w:p w:rsidR="00B614F1" w:rsidRDefault="00B614F1" w:rsidP="00B614F1">
            <w:pPr>
              <w:rPr>
                <w:rFonts w:cs="Times New Roman"/>
                <w:szCs w:val="28"/>
              </w:rPr>
            </w:pPr>
            <w:r w:rsidRPr="008A0F31">
              <w:rPr>
                <w:rFonts w:cs="Times New Roman"/>
                <w:sz w:val="20"/>
                <w:szCs w:val="20"/>
              </w:rPr>
              <w:t>7.01.2019</w:t>
            </w:r>
            <w:r>
              <w:rPr>
                <w:rFonts w:cs="Times New Roman"/>
                <w:sz w:val="20"/>
                <w:szCs w:val="20"/>
              </w:rPr>
              <w:t>, 7-20</w:t>
            </w:r>
          </w:p>
        </w:tc>
        <w:tc>
          <w:tcPr>
            <w:tcW w:w="2070" w:type="dxa"/>
          </w:tcPr>
          <w:p w:rsidR="00B614F1" w:rsidRDefault="00B614F1" w:rsidP="00B614F1">
            <w:pPr>
              <w:rPr>
                <w:rFonts w:cs="Times New Roman"/>
                <w:szCs w:val="28"/>
              </w:rPr>
            </w:pPr>
          </w:p>
        </w:tc>
        <w:tc>
          <w:tcPr>
            <w:tcW w:w="2081" w:type="dxa"/>
          </w:tcPr>
          <w:p w:rsidR="00B614F1" w:rsidRDefault="00B614F1" w:rsidP="00B614F1">
            <w:pPr>
              <w:rPr>
                <w:rFonts w:cs="Times New Roman"/>
                <w:szCs w:val="28"/>
              </w:rPr>
            </w:pPr>
          </w:p>
        </w:tc>
        <w:tc>
          <w:tcPr>
            <w:tcW w:w="1500" w:type="dxa"/>
          </w:tcPr>
          <w:p w:rsidR="00B614F1" w:rsidRDefault="00B614F1" w:rsidP="00B614F1">
            <w:pPr>
              <w:rPr>
                <w:rFonts w:cs="Times New Roman"/>
                <w:szCs w:val="28"/>
              </w:rPr>
            </w:pPr>
          </w:p>
        </w:tc>
        <w:tc>
          <w:tcPr>
            <w:tcW w:w="2081" w:type="dxa"/>
          </w:tcPr>
          <w:p w:rsidR="00B614F1" w:rsidRDefault="00B614F1" w:rsidP="00B614F1">
            <w:pPr>
              <w:rPr>
                <w:rFonts w:cs="Times New Roman"/>
                <w:szCs w:val="28"/>
              </w:rPr>
            </w:pPr>
          </w:p>
        </w:tc>
      </w:tr>
      <w:tr w:rsidR="00B614F1" w:rsidTr="00A82D51">
        <w:tc>
          <w:tcPr>
            <w:tcW w:w="1947" w:type="dxa"/>
          </w:tcPr>
          <w:p w:rsidR="00B614F1" w:rsidRDefault="00B614F1" w:rsidP="00B614F1">
            <w:pPr>
              <w:rPr>
                <w:rFonts w:cs="Times New Roman"/>
                <w:szCs w:val="28"/>
              </w:rPr>
            </w:pPr>
            <w:r w:rsidRPr="008A0F31">
              <w:rPr>
                <w:rFonts w:cs="Times New Roman"/>
                <w:sz w:val="20"/>
                <w:szCs w:val="20"/>
              </w:rPr>
              <w:t>7.01.2019</w:t>
            </w:r>
            <w:r>
              <w:rPr>
                <w:rFonts w:cs="Times New Roman"/>
                <w:sz w:val="20"/>
                <w:szCs w:val="20"/>
              </w:rPr>
              <w:t>, 7-30</w:t>
            </w:r>
          </w:p>
        </w:tc>
        <w:tc>
          <w:tcPr>
            <w:tcW w:w="2070" w:type="dxa"/>
          </w:tcPr>
          <w:p w:rsidR="00B614F1" w:rsidRDefault="00B614F1" w:rsidP="00B614F1">
            <w:pPr>
              <w:rPr>
                <w:rFonts w:cs="Times New Roman"/>
                <w:szCs w:val="28"/>
              </w:rPr>
            </w:pPr>
          </w:p>
        </w:tc>
        <w:tc>
          <w:tcPr>
            <w:tcW w:w="2081" w:type="dxa"/>
          </w:tcPr>
          <w:p w:rsidR="00B614F1" w:rsidRDefault="00B614F1" w:rsidP="00B614F1">
            <w:pPr>
              <w:rPr>
                <w:rFonts w:cs="Times New Roman"/>
                <w:szCs w:val="28"/>
              </w:rPr>
            </w:pPr>
          </w:p>
        </w:tc>
        <w:tc>
          <w:tcPr>
            <w:tcW w:w="1500" w:type="dxa"/>
          </w:tcPr>
          <w:p w:rsidR="00B614F1" w:rsidRDefault="00B614F1" w:rsidP="00B614F1">
            <w:pPr>
              <w:rPr>
                <w:rFonts w:cs="Times New Roman"/>
                <w:szCs w:val="28"/>
              </w:rPr>
            </w:pPr>
          </w:p>
        </w:tc>
        <w:tc>
          <w:tcPr>
            <w:tcW w:w="2081" w:type="dxa"/>
          </w:tcPr>
          <w:p w:rsidR="00B614F1" w:rsidRDefault="00B614F1" w:rsidP="00B614F1">
            <w:pPr>
              <w:rPr>
                <w:rFonts w:cs="Times New Roman"/>
                <w:szCs w:val="28"/>
              </w:rPr>
            </w:pPr>
          </w:p>
        </w:tc>
      </w:tr>
      <w:tr w:rsidR="00B614F1" w:rsidTr="00A82D51">
        <w:tc>
          <w:tcPr>
            <w:tcW w:w="1947" w:type="dxa"/>
          </w:tcPr>
          <w:p w:rsidR="00B614F1" w:rsidRDefault="00B614F1" w:rsidP="00B614F1">
            <w:pPr>
              <w:rPr>
                <w:rFonts w:cs="Times New Roman"/>
                <w:szCs w:val="28"/>
              </w:rPr>
            </w:pPr>
            <w:r w:rsidRPr="008A0F31">
              <w:rPr>
                <w:rFonts w:cs="Times New Roman"/>
                <w:sz w:val="20"/>
                <w:szCs w:val="20"/>
              </w:rPr>
              <w:t>7.01.2019</w:t>
            </w:r>
            <w:r>
              <w:rPr>
                <w:rFonts w:cs="Times New Roman"/>
                <w:sz w:val="20"/>
                <w:szCs w:val="20"/>
              </w:rPr>
              <w:t>, 7-40</w:t>
            </w:r>
          </w:p>
        </w:tc>
        <w:tc>
          <w:tcPr>
            <w:tcW w:w="2070" w:type="dxa"/>
          </w:tcPr>
          <w:p w:rsidR="00B614F1" w:rsidRDefault="00B614F1" w:rsidP="00B614F1">
            <w:pPr>
              <w:rPr>
                <w:rFonts w:cs="Times New Roman"/>
                <w:szCs w:val="28"/>
              </w:rPr>
            </w:pPr>
          </w:p>
        </w:tc>
        <w:tc>
          <w:tcPr>
            <w:tcW w:w="2081" w:type="dxa"/>
          </w:tcPr>
          <w:p w:rsidR="00B614F1" w:rsidRDefault="00B614F1" w:rsidP="00B614F1">
            <w:pPr>
              <w:rPr>
                <w:rFonts w:cs="Times New Roman"/>
                <w:szCs w:val="28"/>
              </w:rPr>
            </w:pPr>
          </w:p>
        </w:tc>
        <w:tc>
          <w:tcPr>
            <w:tcW w:w="1500" w:type="dxa"/>
          </w:tcPr>
          <w:p w:rsidR="00B614F1" w:rsidRDefault="00B614F1" w:rsidP="00B614F1">
            <w:pPr>
              <w:rPr>
                <w:rFonts w:cs="Times New Roman"/>
                <w:szCs w:val="28"/>
              </w:rPr>
            </w:pPr>
          </w:p>
        </w:tc>
        <w:tc>
          <w:tcPr>
            <w:tcW w:w="2081" w:type="dxa"/>
          </w:tcPr>
          <w:p w:rsidR="00B614F1" w:rsidRDefault="00B614F1" w:rsidP="00B614F1">
            <w:pPr>
              <w:rPr>
                <w:rFonts w:cs="Times New Roman"/>
                <w:szCs w:val="28"/>
              </w:rPr>
            </w:pPr>
          </w:p>
        </w:tc>
      </w:tr>
      <w:tr w:rsidR="00B614F1" w:rsidTr="00A82D51">
        <w:tc>
          <w:tcPr>
            <w:tcW w:w="1947" w:type="dxa"/>
          </w:tcPr>
          <w:p w:rsidR="00B614F1" w:rsidRDefault="00B614F1" w:rsidP="00B614F1">
            <w:pPr>
              <w:rPr>
                <w:rFonts w:cs="Times New Roman"/>
                <w:szCs w:val="28"/>
              </w:rPr>
            </w:pPr>
            <w:r w:rsidRPr="008A0F31">
              <w:rPr>
                <w:rFonts w:cs="Times New Roman"/>
                <w:sz w:val="20"/>
                <w:szCs w:val="20"/>
              </w:rPr>
              <w:t>7.01.2019</w:t>
            </w:r>
            <w:r>
              <w:rPr>
                <w:rFonts w:cs="Times New Roman"/>
                <w:sz w:val="20"/>
                <w:szCs w:val="20"/>
              </w:rPr>
              <w:t>, 7-50</w:t>
            </w:r>
          </w:p>
        </w:tc>
        <w:tc>
          <w:tcPr>
            <w:tcW w:w="2070" w:type="dxa"/>
          </w:tcPr>
          <w:p w:rsidR="00B614F1" w:rsidRDefault="00B614F1" w:rsidP="00B614F1">
            <w:pPr>
              <w:rPr>
                <w:rFonts w:cs="Times New Roman"/>
                <w:szCs w:val="28"/>
              </w:rPr>
            </w:pPr>
          </w:p>
        </w:tc>
        <w:tc>
          <w:tcPr>
            <w:tcW w:w="2081" w:type="dxa"/>
          </w:tcPr>
          <w:p w:rsidR="00B614F1" w:rsidRDefault="00B614F1" w:rsidP="00B614F1">
            <w:pPr>
              <w:rPr>
                <w:rFonts w:cs="Times New Roman"/>
                <w:szCs w:val="28"/>
              </w:rPr>
            </w:pPr>
          </w:p>
        </w:tc>
        <w:tc>
          <w:tcPr>
            <w:tcW w:w="1500" w:type="dxa"/>
          </w:tcPr>
          <w:p w:rsidR="00B614F1" w:rsidRDefault="00B614F1" w:rsidP="00B614F1">
            <w:pPr>
              <w:rPr>
                <w:rFonts w:cs="Times New Roman"/>
                <w:szCs w:val="28"/>
              </w:rPr>
            </w:pPr>
          </w:p>
        </w:tc>
        <w:tc>
          <w:tcPr>
            <w:tcW w:w="2081" w:type="dxa"/>
          </w:tcPr>
          <w:p w:rsidR="00B614F1" w:rsidRDefault="00B614F1" w:rsidP="00B614F1">
            <w:pPr>
              <w:rPr>
                <w:rFonts w:cs="Times New Roman"/>
                <w:szCs w:val="28"/>
              </w:rPr>
            </w:pPr>
          </w:p>
        </w:tc>
      </w:tr>
      <w:tr w:rsidR="00B614F1" w:rsidTr="00A82D51">
        <w:tc>
          <w:tcPr>
            <w:tcW w:w="1947" w:type="dxa"/>
          </w:tcPr>
          <w:p w:rsidR="00B614F1" w:rsidRDefault="00B614F1" w:rsidP="00B614F1">
            <w:pPr>
              <w:rPr>
                <w:rFonts w:cs="Times New Roman"/>
                <w:szCs w:val="28"/>
              </w:rPr>
            </w:pPr>
            <w:r w:rsidRPr="008A0F31">
              <w:rPr>
                <w:rFonts w:cs="Times New Roman"/>
                <w:sz w:val="20"/>
                <w:szCs w:val="20"/>
              </w:rPr>
              <w:t>7.01.2019</w:t>
            </w:r>
            <w:r>
              <w:rPr>
                <w:rFonts w:cs="Times New Roman"/>
                <w:sz w:val="20"/>
                <w:szCs w:val="20"/>
              </w:rPr>
              <w:t>, 8-10</w:t>
            </w:r>
          </w:p>
        </w:tc>
        <w:tc>
          <w:tcPr>
            <w:tcW w:w="2070" w:type="dxa"/>
          </w:tcPr>
          <w:p w:rsidR="00B614F1" w:rsidRDefault="00B614F1" w:rsidP="00B614F1">
            <w:pPr>
              <w:rPr>
                <w:rFonts w:cs="Times New Roman"/>
                <w:szCs w:val="28"/>
              </w:rPr>
            </w:pPr>
          </w:p>
        </w:tc>
        <w:tc>
          <w:tcPr>
            <w:tcW w:w="2081" w:type="dxa"/>
          </w:tcPr>
          <w:p w:rsidR="00B614F1" w:rsidRDefault="00B614F1" w:rsidP="00B614F1">
            <w:pPr>
              <w:rPr>
                <w:rFonts w:cs="Times New Roman"/>
                <w:szCs w:val="28"/>
              </w:rPr>
            </w:pPr>
          </w:p>
        </w:tc>
        <w:tc>
          <w:tcPr>
            <w:tcW w:w="1500" w:type="dxa"/>
          </w:tcPr>
          <w:p w:rsidR="00B614F1" w:rsidRDefault="00B614F1" w:rsidP="00B614F1">
            <w:pPr>
              <w:rPr>
                <w:rFonts w:cs="Times New Roman"/>
                <w:szCs w:val="28"/>
              </w:rPr>
            </w:pPr>
          </w:p>
        </w:tc>
        <w:tc>
          <w:tcPr>
            <w:tcW w:w="2081" w:type="dxa"/>
          </w:tcPr>
          <w:p w:rsidR="00B614F1" w:rsidRDefault="00B614F1" w:rsidP="00B614F1">
            <w:pPr>
              <w:rPr>
                <w:rFonts w:cs="Times New Roman"/>
                <w:szCs w:val="28"/>
              </w:rPr>
            </w:pPr>
          </w:p>
        </w:tc>
      </w:tr>
      <w:tr w:rsidR="00B614F1" w:rsidTr="00A82D51">
        <w:tc>
          <w:tcPr>
            <w:tcW w:w="1947" w:type="dxa"/>
          </w:tcPr>
          <w:p w:rsidR="00B614F1" w:rsidRDefault="00B614F1" w:rsidP="00B614F1">
            <w:pPr>
              <w:rPr>
                <w:rFonts w:cs="Times New Roman"/>
                <w:szCs w:val="28"/>
              </w:rPr>
            </w:pPr>
            <w:r w:rsidRPr="008A0F31">
              <w:rPr>
                <w:rFonts w:cs="Times New Roman"/>
                <w:sz w:val="20"/>
                <w:szCs w:val="20"/>
              </w:rPr>
              <w:t>7.01.2019</w:t>
            </w:r>
            <w:r>
              <w:rPr>
                <w:rFonts w:cs="Times New Roman"/>
                <w:sz w:val="20"/>
                <w:szCs w:val="20"/>
              </w:rPr>
              <w:t>, 8-20</w:t>
            </w:r>
          </w:p>
        </w:tc>
        <w:tc>
          <w:tcPr>
            <w:tcW w:w="2070" w:type="dxa"/>
          </w:tcPr>
          <w:p w:rsidR="00B614F1" w:rsidRDefault="00B614F1" w:rsidP="00B614F1">
            <w:pPr>
              <w:rPr>
                <w:rFonts w:cs="Times New Roman"/>
                <w:szCs w:val="28"/>
              </w:rPr>
            </w:pPr>
          </w:p>
        </w:tc>
        <w:tc>
          <w:tcPr>
            <w:tcW w:w="2081" w:type="dxa"/>
          </w:tcPr>
          <w:p w:rsidR="00B614F1" w:rsidRDefault="00B614F1" w:rsidP="00B614F1">
            <w:pPr>
              <w:rPr>
                <w:rFonts w:cs="Times New Roman"/>
                <w:szCs w:val="28"/>
              </w:rPr>
            </w:pPr>
          </w:p>
        </w:tc>
        <w:tc>
          <w:tcPr>
            <w:tcW w:w="1500" w:type="dxa"/>
          </w:tcPr>
          <w:p w:rsidR="00B614F1" w:rsidRDefault="00B614F1" w:rsidP="00B614F1">
            <w:pPr>
              <w:rPr>
                <w:rFonts w:cs="Times New Roman"/>
                <w:szCs w:val="28"/>
              </w:rPr>
            </w:pPr>
          </w:p>
        </w:tc>
        <w:tc>
          <w:tcPr>
            <w:tcW w:w="2081" w:type="dxa"/>
          </w:tcPr>
          <w:p w:rsidR="00B614F1" w:rsidRDefault="00B614F1" w:rsidP="00B614F1">
            <w:pPr>
              <w:rPr>
                <w:rFonts w:cs="Times New Roman"/>
                <w:szCs w:val="28"/>
              </w:rPr>
            </w:pPr>
          </w:p>
        </w:tc>
      </w:tr>
      <w:tr w:rsidR="00B614F1" w:rsidTr="00A82D51">
        <w:tc>
          <w:tcPr>
            <w:tcW w:w="1947" w:type="dxa"/>
          </w:tcPr>
          <w:p w:rsidR="00B614F1" w:rsidRDefault="00B614F1" w:rsidP="00B614F1">
            <w:pPr>
              <w:rPr>
                <w:rFonts w:cs="Times New Roman"/>
                <w:szCs w:val="28"/>
              </w:rPr>
            </w:pPr>
            <w:r w:rsidRPr="008A0F31">
              <w:rPr>
                <w:rFonts w:cs="Times New Roman"/>
                <w:sz w:val="20"/>
                <w:szCs w:val="20"/>
              </w:rPr>
              <w:t>7.01.2019</w:t>
            </w:r>
            <w:r>
              <w:rPr>
                <w:rFonts w:cs="Times New Roman"/>
                <w:sz w:val="20"/>
                <w:szCs w:val="20"/>
              </w:rPr>
              <w:t>, 8-30</w:t>
            </w:r>
          </w:p>
        </w:tc>
        <w:tc>
          <w:tcPr>
            <w:tcW w:w="2070" w:type="dxa"/>
          </w:tcPr>
          <w:p w:rsidR="00B614F1" w:rsidRDefault="00B614F1" w:rsidP="00B614F1">
            <w:pPr>
              <w:rPr>
                <w:rFonts w:cs="Times New Roman"/>
                <w:szCs w:val="28"/>
              </w:rPr>
            </w:pPr>
          </w:p>
        </w:tc>
        <w:tc>
          <w:tcPr>
            <w:tcW w:w="2081" w:type="dxa"/>
          </w:tcPr>
          <w:p w:rsidR="00B614F1" w:rsidRDefault="00B614F1" w:rsidP="00B614F1">
            <w:pPr>
              <w:rPr>
                <w:rFonts w:cs="Times New Roman"/>
                <w:szCs w:val="28"/>
              </w:rPr>
            </w:pPr>
          </w:p>
        </w:tc>
        <w:tc>
          <w:tcPr>
            <w:tcW w:w="1500" w:type="dxa"/>
          </w:tcPr>
          <w:p w:rsidR="00B614F1" w:rsidRDefault="00B614F1" w:rsidP="00B614F1">
            <w:pPr>
              <w:rPr>
                <w:rFonts w:cs="Times New Roman"/>
                <w:szCs w:val="28"/>
              </w:rPr>
            </w:pPr>
          </w:p>
        </w:tc>
        <w:tc>
          <w:tcPr>
            <w:tcW w:w="2081" w:type="dxa"/>
          </w:tcPr>
          <w:p w:rsidR="00B614F1" w:rsidRDefault="00B614F1" w:rsidP="00B614F1">
            <w:pPr>
              <w:rPr>
                <w:rFonts w:cs="Times New Roman"/>
                <w:szCs w:val="28"/>
              </w:rPr>
            </w:pPr>
          </w:p>
        </w:tc>
      </w:tr>
      <w:tr w:rsidR="00B614F1" w:rsidTr="00A82D51">
        <w:tc>
          <w:tcPr>
            <w:tcW w:w="1947" w:type="dxa"/>
          </w:tcPr>
          <w:p w:rsidR="00B614F1" w:rsidRDefault="00B614F1" w:rsidP="00B614F1">
            <w:pPr>
              <w:rPr>
                <w:rFonts w:cs="Times New Roman"/>
                <w:szCs w:val="28"/>
              </w:rPr>
            </w:pPr>
            <w:r w:rsidRPr="008A0F31">
              <w:rPr>
                <w:rFonts w:cs="Times New Roman"/>
                <w:sz w:val="20"/>
                <w:szCs w:val="20"/>
              </w:rPr>
              <w:t>7.01.2019</w:t>
            </w:r>
            <w:r>
              <w:rPr>
                <w:rFonts w:cs="Times New Roman"/>
                <w:sz w:val="20"/>
                <w:szCs w:val="20"/>
              </w:rPr>
              <w:t>, 8-40</w:t>
            </w:r>
          </w:p>
        </w:tc>
        <w:tc>
          <w:tcPr>
            <w:tcW w:w="2070" w:type="dxa"/>
          </w:tcPr>
          <w:p w:rsidR="00B614F1" w:rsidRDefault="00B614F1" w:rsidP="00B614F1">
            <w:pPr>
              <w:rPr>
                <w:rFonts w:cs="Times New Roman"/>
                <w:szCs w:val="28"/>
              </w:rPr>
            </w:pPr>
          </w:p>
        </w:tc>
        <w:tc>
          <w:tcPr>
            <w:tcW w:w="2081" w:type="dxa"/>
          </w:tcPr>
          <w:p w:rsidR="00B614F1" w:rsidRDefault="00B614F1" w:rsidP="00B614F1">
            <w:pPr>
              <w:rPr>
                <w:rFonts w:cs="Times New Roman"/>
                <w:szCs w:val="28"/>
              </w:rPr>
            </w:pPr>
          </w:p>
        </w:tc>
        <w:tc>
          <w:tcPr>
            <w:tcW w:w="1500" w:type="dxa"/>
          </w:tcPr>
          <w:p w:rsidR="00B614F1" w:rsidRDefault="00B614F1" w:rsidP="00B614F1">
            <w:pPr>
              <w:rPr>
                <w:rFonts w:cs="Times New Roman"/>
                <w:szCs w:val="28"/>
              </w:rPr>
            </w:pPr>
          </w:p>
        </w:tc>
        <w:tc>
          <w:tcPr>
            <w:tcW w:w="2081" w:type="dxa"/>
          </w:tcPr>
          <w:p w:rsidR="00B614F1" w:rsidRDefault="00B614F1" w:rsidP="00B614F1">
            <w:pPr>
              <w:rPr>
                <w:rFonts w:cs="Times New Roman"/>
                <w:szCs w:val="28"/>
              </w:rPr>
            </w:pPr>
          </w:p>
        </w:tc>
      </w:tr>
      <w:tr w:rsidR="00B614F1" w:rsidTr="00A82D51">
        <w:tc>
          <w:tcPr>
            <w:tcW w:w="1947" w:type="dxa"/>
          </w:tcPr>
          <w:p w:rsidR="00B614F1" w:rsidRDefault="00B614F1" w:rsidP="00B614F1">
            <w:pPr>
              <w:rPr>
                <w:rFonts w:cs="Times New Roman"/>
                <w:szCs w:val="28"/>
              </w:rPr>
            </w:pPr>
            <w:r w:rsidRPr="008A0F31">
              <w:rPr>
                <w:rFonts w:cs="Times New Roman"/>
                <w:sz w:val="20"/>
                <w:szCs w:val="20"/>
              </w:rPr>
              <w:t>7.01.2019</w:t>
            </w:r>
            <w:r>
              <w:rPr>
                <w:rFonts w:cs="Times New Roman"/>
                <w:sz w:val="20"/>
                <w:szCs w:val="20"/>
              </w:rPr>
              <w:t>, 8-50</w:t>
            </w:r>
          </w:p>
        </w:tc>
        <w:tc>
          <w:tcPr>
            <w:tcW w:w="2070" w:type="dxa"/>
          </w:tcPr>
          <w:p w:rsidR="00B614F1" w:rsidRDefault="00B614F1" w:rsidP="00B614F1">
            <w:pPr>
              <w:rPr>
                <w:rFonts w:cs="Times New Roman"/>
                <w:szCs w:val="28"/>
              </w:rPr>
            </w:pPr>
          </w:p>
        </w:tc>
        <w:tc>
          <w:tcPr>
            <w:tcW w:w="2081" w:type="dxa"/>
          </w:tcPr>
          <w:p w:rsidR="00B614F1" w:rsidRDefault="00B614F1" w:rsidP="00B614F1">
            <w:pPr>
              <w:rPr>
                <w:rFonts w:cs="Times New Roman"/>
                <w:szCs w:val="28"/>
              </w:rPr>
            </w:pPr>
          </w:p>
        </w:tc>
        <w:tc>
          <w:tcPr>
            <w:tcW w:w="1500" w:type="dxa"/>
          </w:tcPr>
          <w:p w:rsidR="00B614F1" w:rsidRDefault="00B614F1" w:rsidP="00B614F1">
            <w:pPr>
              <w:rPr>
                <w:rFonts w:cs="Times New Roman"/>
                <w:szCs w:val="28"/>
              </w:rPr>
            </w:pPr>
          </w:p>
        </w:tc>
        <w:tc>
          <w:tcPr>
            <w:tcW w:w="2081" w:type="dxa"/>
          </w:tcPr>
          <w:p w:rsidR="00B614F1" w:rsidRDefault="00B614F1" w:rsidP="00B614F1">
            <w:pPr>
              <w:rPr>
                <w:rFonts w:cs="Times New Roman"/>
                <w:szCs w:val="28"/>
              </w:rPr>
            </w:pPr>
          </w:p>
        </w:tc>
      </w:tr>
      <w:tr w:rsidR="00B614F1" w:rsidTr="00A82D51">
        <w:tc>
          <w:tcPr>
            <w:tcW w:w="1947" w:type="dxa"/>
          </w:tcPr>
          <w:p w:rsidR="00B614F1" w:rsidRDefault="00B614F1" w:rsidP="00B614F1">
            <w:pPr>
              <w:rPr>
                <w:rFonts w:cs="Times New Roman"/>
                <w:szCs w:val="28"/>
              </w:rPr>
            </w:pPr>
            <w:r w:rsidRPr="008A0F31">
              <w:rPr>
                <w:rFonts w:cs="Times New Roman"/>
                <w:sz w:val="20"/>
                <w:szCs w:val="20"/>
              </w:rPr>
              <w:t>7.01.2019</w:t>
            </w:r>
            <w:r>
              <w:rPr>
                <w:rFonts w:cs="Times New Roman"/>
                <w:sz w:val="20"/>
                <w:szCs w:val="20"/>
              </w:rPr>
              <w:t>, 9-00</w:t>
            </w:r>
          </w:p>
        </w:tc>
        <w:tc>
          <w:tcPr>
            <w:tcW w:w="2070" w:type="dxa"/>
          </w:tcPr>
          <w:p w:rsidR="00B614F1" w:rsidRDefault="00B614F1" w:rsidP="00B614F1">
            <w:pPr>
              <w:rPr>
                <w:rFonts w:cs="Times New Roman"/>
                <w:szCs w:val="28"/>
              </w:rPr>
            </w:pPr>
          </w:p>
        </w:tc>
        <w:tc>
          <w:tcPr>
            <w:tcW w:w="2081" w:type="dxa"/>
          </w:tcPr>
          <w:p w:rsidR="00B614F1" w:rsidRDefault="00B614F1" w:rsidP="00B614F1">
            <w:pPr>
              <w:rPr>
                <w:rFonts w:cs="Times New Roman"/>
                <w:szCs w:val="28"/>
              </w:rPr>
            </w:pPr>
          </w:p>
        </w:tc>
        <w:tc>
          <w:tcPr>
            <w:tcW w:w="1500" w:type="dxa"/>
          </w:tcPr>
          <w:p w:rsidR="00B614F1" w:rsidRDefault="00B614F1" w:rsidP="00B614F1">
            <w:pPr>
              <w:rPr>
                <w:rFonts w:cs="Times New Roman"/>
                <w:szCs w:val="28"/>
              </w:rPr>
            </w:pPr>
          </w:p>
        </w:tc>
        <w:tc>
          <w:tcPr>
            <w:tcW w:w="2081" w:type="dxa"/>
          </w:tcPr>
          <w:p w:rsidR="00B614F1" w:rsidRDefault="00B614F1" w:rsidP="00B614F1">
            <w:pPr>
              <w:rPr>
                <w:rFonts w:cs="Times New Roman"/>
                <w:szCs w:val="28"/>
              </w:rPr>
            </w:pPr>
          </w:p>
        </w:tc>
      </w:tr>
    </w:tbl>
    <w:p w:rsidR="00B614F1" w:rsidRDefault="00B614F1" w:rsidP="00B614F1">
      <w:pPr>
        <w:rPr>
          <w:rFonts w:cs="Times New Roman"/>
          <w:szCs w:val="28"/>
        </w:rPr>
      </w:pPr>
    </w:p>
    <w:p w:rsidR="00A82D51" w:rsidRDefault="00A82D51" w:rsidP="00B614F1">
      <w:pPr>
        <w:rPr>
          <w:rFonts w:cs="Times New Roman"/>
          <w:szCs w:val="28"/>
        </w:rPr>
      </w:pPr>
    </w:p>
    <w:p w:rsidR="00F06C03" w:rsidRPr="00B614F1" w:rsidRDefault="00B614F1" w:rsidP="00B614F1">
      <w:pPr>
        <w:rPr>
          <w:rFonts w:cs="Times New Roman"/>
          <w:szCs w:val="28"/>
          <w:lang w:val="uk-UA"/>
        </w:rPr>
      </w:pPr>
      <w:r>
        <w:rPr>
          <w:rFonts w:cs="Times New Roman"/>
          <w:szCs w:val="28"/>
          <w:lang w:val="uk-UA"/>
        </w:rPr>
        <w:lastRenderedPageBreak/>
        <w:t>Враховуючи технічне за</w:t>
      </w:r>
      <w:r w:rsidR="00A82D51">
        <w:rPr>
          <w:rFonts w:cs="Times New Roman"/>
          <w:szCs w:val="28"/>
          <w:lang w:val="uk-UA"/>
        </w:rPr>
        <w:t>вдання було розроблено структуру</w:t>
      </w:r>
      <w:r>
        <w:rPr>
          <w:rFonts w:cs="Times New Roman"/>
          <w:szCs w:val="28"/>
          <w:lang w:val="uk-UA"/>
        </w:rPr>
        <w:t xml:space="preserve"> програмного забезпечення оператора та експерта з урахуванням вимог техніки безпеки.</w:t>
      </w:r>
    </w:p>
    <w:p w:rsidR="000704FB" w:rsidRPr="00BA0058" w:rsidRDefault="000704FB" w:rsidP="00B614F1">
      <w:pPr>
        <w:rPr>
          <w:rFonts w:cs="Times New Roman"/>
          <w:szCs w:val="28"/>
        </w:rPr>
      </w:pPr>
      <w:r w:rsidRPr="00BA0058">
        <w:rPr>
          <w:rFonts w:cs="Times New Roman"/>
          <w:szCs w:val="28"/>
          <w:lang w:val="uk-UA"/>
        </w:rPr>
        <w:t xml:space="preserve"> Взаємодія функціональних елементів програми</w:t>
      </w:r>
      <w:r w:rsidR="00F06C03">
        <w:rPr>
          <w:rFonts w:cs="Times New Roman"/>
          <w:szCs w:val="28"/>
          <w:lang w:val="uk-UA"/>
        </w:rPr>
        <w:t xml:space="preserve"> оператора</w:t>
      </w:r>
      <w:r w:rsidRPr="00BA0058">
        <w:rPr>
          <w:rFonts w:cs="Times New Roman"/>
          <w:szCs w:val="28"/>
          <w:lang w:val="uk-UA"/>
        </w:rPr>
        <w:t xml:space="preserve"> наведена на структурні</w:t>
      </w:r>
      <w:r w:rsidR="00A82D51">
        <w:rPr>
          <w:rFonts w:cs="Times New Roman"/>
          <w:szCs w:val="28"/>
          <w:lang w:val="uk-UA"/>
        </w:rPr>
        <w:t>й схемі, яка зображена на рис. 4</w:t>
      </w:r>
      <w:r w:rsidRPr="00BA0058">
        <w:rPr>
          <w:rFonts w:cs="Times New Roman"/>
          <w:szCs w:val="28"/>
          <w:lang w:val="uk-UA"/>
        </w:rPr>
        <w:t>.</w:t>
      </w:r>
      <w:r w:rsidR="00A82D51">
        <w:rPr>
          <w:rFonts w:cs="Times New Roman"/>
          <w:szCs w:val="28"/>
          <w:lang w:val="uk-UA"/>
        </w:rPr>
        <w:t>10.</w:t>
      </w:r>
    </w:p>
    <w:p w:rsidR="000704FB" w:rsidRPr="00BA0058" w:rsidRDefault="000704FB" w:rsidP="00B614F1">
      <w:pPr>
        <w:ind w:firstLine="0"/>
        <w:rPr>
          <w:rFonts w:cs="Times New Roman"/>
          <w:szCs w:val="28"/>
          <w:lang w:val="uk-UA"/>
        </w:rPr>
      </w:pPr>
    </w:p>
    <w:p w:rsidR="000704FB" w:rsidRPr="00BA0058" w:rsidRDefault="00F06C03" w:rsidP="00A82D51">
      <w:pPr>
        <w:pStyle w:val="a3"/>
        <w:ind w:left="1080" w:firstLine="0"/>
        <w:jc w:val="center"/>
        <w:rPr>
          <w:rFonts w:cs="Times New Roman"/>
          <w:szCs w:val="28"/>
        </w:rPr>
      </w:pPr>
      <w:r w:rsidRPr="00BA0058">
        <w:rPr>
          <w:rFonts w:cs="Times New Roman"/>
          <w:szCs w:val="28"/>
        </w:rPr>
        <w:object w:dxaOrig="5560" w:dyaOrig="9155">
          <v:shape id="_x0000_i1050" type="#_x0000_t75" style="width:239.4pt;height:394.8pt" o:ole="">
            <v:imagedata r:id="rId61" o:title=""/>
          </v:shape>
          <o:OLEObject Type="Embed" ProgID="Visio.Drawing.11" ShapeID="_x0000_i1050" DrawAspect="Content" ObjectID="_1637714596" r:id="rId62"/>
        </w:object>
      </w:r>
    </w:p>
    <w:p w:rsidR="000704FB" w:rsidRPr="00BA0058" w:rsidRDefault="00A82D51" w:rsidP="00A82D51">
      <w:pPr>
        <w:ind w:left="720" w:firstLine="0"/>
        <w:jc w:val="center"/>
        <w:rPr>
          <w:rFonts w:cs="Times New Roman"/>
          <w:szCs w:val="28"/>
        </w:rPr>
      </w:pPr>
      <w:r>
        <w:rPr>
          <w:rFonts w:cs="Times New Roman"/>
          <w:szCs w:val="28"/>
          <w:lang w:val="uk-UA"/>
        </w:rPr>
        <w:t>Рисунок 4</w:t>
      </w:r>
      <w:r w:rsidR="000704FB" w:rsidRPr="00BA0058">
        <w:rPr>
          <w:rFonts w:cs="Times New Roman"/>
          <w:szCs w:val="28"/>
          <w:lang w:val="uk-UA"/>
        </w:rPr>
        <w:t>.</w:t>
      </w:r>
      <w:r>
        <w:rPr>
          <w:rFonts w:cs="Times New Roman"/>
          <w:szCs w:val="28"/>
          <w:lang w:val="uk-UA"/>
        </w:rPr>
        <w:t>10</w:t>
      </w:r>
      <w:r w:rsidR="000704FB" w:rsidRPr="00BA0058">
        <w:rPr>
          <w:rFonts w:cs="Times New Roman"/>
          <w:szCs w:val="28"/>
          <w:lang w:val="uk-UA"/>
        </w:rPr>
        <w:t xml:space="preserve"> Структура програмного модуля</w:t>
      </w:r>
      <w:r w:rsidR="00574D19">
        <w:rPr>
          <w:rFonts w:cs="Times New Roman"/>
          <w:szCs w:val="28"/>
          <w:lang w:val="uk-UA"/>
        </w:rPr>
        <w:t xml:space="preserve"> оператора</w:t>
      </w:r>
    </w:p>
    <w:p w:rsidR="000704FB" w:rsidRPr="00BA0058" w:rsidRDefault="000704FB" w:rsidP="00B614F1">
      <w:pPr>
        <w:rPr>
          <w:rFonts w:cs="Times New Roman"/>
          <w:szCs w:val="28"/>
          <w:lang w:val="uk-UA"/>
        </w:rPr>
      </w:pPr>
      <w:r w:rsidRPr="00BA0058">
        <w:rPr>
          <w:rFonts w:cs="Times New Roman"/>
          <w:szCs w:val="28"/>
          <w:lang w:val="uk-UA"/>
        </w:rPr>
        <w:t xml:space="preserve">Таким чином дана автоматизована система призвана модернізувати та замінити існуючі методи прогнозу, що дозволить підвищити точність та швидкість розрахунку прогнозу та значно спростить їх. </w:t>
      </w:r>
      <w:r w:rsidR="00574D19">
        <w:rPr>
          <w:rFonts w:cs="Times New Roman"/>
          <w:szCs w:val="28"/>
          <w:lang w:val="uk-UA"/>
        </w:rPr>
        <w:t>Опис структури кожного методу описано далі.</w:t>
      </w:r>
    </w:p>
    <w:p w:rsidR="000704FB" w:rsidRPr="00BA0058" w:rsidRDefault="000704FB" w:rsidP="00B614F1">
      <w:pPr>
        <w:pStyle w:val="a9"/>
        <w:spacing w:line="360" w:lineRule="auto"/>
        <w:ind w:firstLine="708"/>
        <w:jc w:val="both"/>
        <w:rPr>
          <w:rFonts w:ascii="Times New Roman" w:hAnsi="Times New Roman"/>
          <w:sz w:val="28"/>
          <w:szCs w:val="28"/>
          <w:lang w:val="uk-UA"/>
        </w:rPr>
      </w:pPr>
      <w:r w:rsidRPr="00BA0058">
        <w:rPr>
          <w:rFonts w:ascii="Times New Roman" w:hAnsi="Times New Roman"/>
          <w:sz w:val="28"/>
          <w:szCs w:val="28"/>
          <w:lang w:val="uk-UA"/>
        </w:rPr>
        <w:lastRenderedPageBreak/>
        <w:t xml:space="preserve">Програмний модуль експерта також написаний на мові програмування </w:t>
      </w:r>
      <w:r w:rsidRPr="00BA0058">
        <w:rPr>
          <w:rFonts w:ascii="Times New Roman" w:hAnsi="Times New Roman"/>
          <w:sz w:val="28"/>
          <w:szCs w:val="28"/>
          <w:lang w:val="en-US"/>
        </w:rPr>
        <w:t>JAVA</w:t>
      </w:r>
      <w:r w:rsidRPr="00BA0058">
        <w:rPr>
          <w:rFonts w:ascii="Times New Roman" w:hAnsi="Times New Roman"/>
          <w:sz w:val="28"/>
          <w:szCs w:val="28"/>
        </w:rPr>
        <w:t xml:space="preserve">. </w:t>
      </w:r>
      <w:r w:rsidRPr="00BA0058">
        <w:rPr>
          <w:rFonts w:ascii="Times New Roman" w:hAnsi="Times New Roman"/>
          <w:sz w:val="28"/>
          <w:szCs w:val="28"/>
          <w:lang w:val="uk-UA"/>
        </w:rPr>
        <w:t>На відміну від програмного модуля оператора в додатку експерта передбачено функції для обробки та підготовки інформації для отримання прогнозу та виведення результатів прогнозних розрахунків у вигляді таблиць та графіків в спеціально передбачені вікна. Взаємодія функціональних елементів підпрогр</w:t>
      </w:r>
      <w:r w:rsidR="00A82D51">
        <w:rPr>
          <w:rFonts w:ascii="Times New Roman" w:hAnsi="Times New Roman"/>
          <w:sz w:val="28"/>
          <w:szCs w:val="28"/>
          <w:lang w:val="uk-UA"/>
        </w:rPr>
        <w:t>ами експерта зображено на рис. 4</w:t>
      </w:r>
      <w:r w:rsidRPr="00BA0058">
        <w:rPr>
          <w:rFonts w:ascii="Times New Roman" w:hAnsi="Times New Roman"/>
          <w:sz w:val="28"/>
          <w:szCs w:val="28"/>
          <w:lang w:val="uk-UA"/>
        </w:rPr>
        <w:t>.</w:t>
      </w:r>
      <w:r w:rsidR="00A82D51">
        <w:rPr>
          <w:rFonts w:ascii="Times New Roman" w:hAnsi="Times New Roman"/>
          <w:sz w:val="28"/>
          <w:szCs w:val="28"/>
          <w:lang w:val="uk-UA"/>
        </w:rPr>
        <w:t>11.</w:t>
      </w:r>
    </w:p>
    <w:p w:rsidR="000704FB" w:rsidRPr="00BA0058" w:rsidRDefault="000704FB" w:rsidP="00B614F1">
      <w:pPr>
        <w:pStyle w:val="a9"/>
        <w:spacing w:line="360" w:lineRule="auto"/>
        <w:ind w:firstLine="708"/>
        <w:jc w:val="both"/>
        <w:rPr>
          <w:rFonts w:ascii="Times New Roman" w:hAnsi="Times New Roman"/>
          <w:sz w:val="28"/>
          <w:szCs w:val="28"/>
          <w:lang w:val="uk-UA"/>
        </w:rPr>
      </w:pPr>
    </w:p>
    <w:p w:rsidR="000704FB" w:rsidRPr="00BA0058" w:rsidRDefault="000704FB" w:rsidP="00A82D51">
      <w:pPr>
        <w:pStyle w:val="a9"/>
        <w:spacing w:line="360" w:lineRule="auto"/>
        <w:ind w:left="1068"/>
        <w:jc w:val="center"/>
        <w:rPr>
          <w:rFonts w:ascii="Times New Roman" w:hAnsi="Times New Roman"/>
          <w:b/>
          <w:sz w:val="28"/>
          <w:szCs w:val="28"/>
          <w:lang w:val="uk-UA"/>
        </w:rPr>
      </w:pPr>
      <w:r w:rsidRPr="00BA0058">
        <w:rPr>
          <w:rFonts w:ascii="Times New Roman" w:hAnsi="Times New Roman"/>
          <w:b/>
          <w:noProof/>
          <w:sz w:val="28"/>
          <w:szCs w:val="28"/>
          <w:lang w:val="en-US"/>
        </w:rPr>
        <w:drawing>
          <wp:inline distT="0" distB="0" distL="0" distR="0" wp14:anchorId="7852F1E6" wp14:editId="2116FF24">
            <wp:extent cx="3628285" cy="4244340"/>
            <wp:effectExtent l="0" t="0" r="0" b="3810"/>
            <wp:docPr id="11269"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269" name="Рисунок 3"/>
                    <pic:cNvPicPr>
                      <a:picLocks noChangeAspect="1"/>
                    </pic:cNvPicPr>
                  </pic:nvPicPr>
                  <pic:blipFill>
                    <a:blip r:embed="rId63">
                      <a:extLst>
                        <a:ext uri="{28A0092B-C50C-407E-A947-70E740481C1C}">
                          <a14:useLocalDpi xmlns:a14="http://schemas.microsoft.com/office/drawing/2010/main" val="0"/>
                        </a:ext>
                      </a:extLst>
                    </a:blip>
                    <a:srcRect/>
                    <a:stretch>
                      <a:fillRect/>
                    </a:stretch>
                  </pic:blipFill>
                  <pic:spPr bwMode="auto">
                    <a:xfrm>
                      <a:off x="0" y="0"/>
                      <a:ext cx="3758245" cy="4396366"/>
                    </a:xfrm>
                    <a:prstGeom prst="rect">
                      <a:avLst/>
                    </a:prstGeom>
                    <a:noFill/>
                    <a:ln>
                      <a:noFill/>
                    </a:ln>
                    <a:extLst/>
                  </pic:spPr>
                </pic:pic>
              </a:graphicData>
            </a:graphic>
          </wp:inline>
        </w:drawing>
      </w:r>
    </w:p>
    <w:p w:rsidR="000704FB" w:rsidRPr="00BA0058" w:rsidRDefault="000704FB" w:rsidP="00A82D51">
      <w:pPr>
        <w:pStyle w:val="a9"/>
        <w:spacing w:line="360" w:lineRule="auto"/>
        <w:ind w:left="1068"/>
        <w:jc w:val="center"/>
        <w:rPr>
          <w:rFonts w:ascii="Times New Roman" w:hAnsi="Times New Roman"/>
          <w:sz w:val="28"/>
          <w:szCs w:val="28"/>
          <w:lang w:val="uk-UA"/>
        </w:rPr>
      </w:pPr>
      <w:r w:rsidRPr="00BA0058">
        <w:rPr>
          <w:rFonts w:ascii="Times New Roman" w:hAnsi="Times New Roman"/>
          <w:sz w:val="28"/>
          <w:szCs w:val="28"/>
          <w:lang w:val="uk-UA"/>
        </w:rPr>
        <w:t>Рис</w:t>
      </w:r>
      <w:r w:rsidR="00A82D51">
        <w:rPr>
          <w:rFonts w:ascii="Times New Roman" w:hAnsi="Times New Roman"/>
          <w:sz w:val="28"/>
          <w:szCs w:val="28"/>
          <w:lang w:val="uk-UA"/>
        </w:rPr>
        <w:t>унок 4</w:t>
      </w:r>
      <w:r w:rsidRPr="00BA0058">
        <w:rPr>
          <w:rFonts w:ascii="Times New Roman" w:hAnsi="Times New Roman"/>
          <w:sz w:val="28"/>
          <w:szCs w:val="28"/>
          <w:lang w:val="uk-UA"/>
        </w:rPr>
        <w:t>.</w:t>
      </w:r>
      <w:r w:rsidR="00A82D51">
        <w:rPr>
          <w:rFonts w:ascii="Times New Roman" w:hAnsi="Times New Roman"/>
          <w:sz w:val="28"/>
          <w:szCs w:val="28"/>
          <w:lang w:val="uk-UA"/>
        </w:rPr>
        <w:t>11</w:t>
      </w:r>
      <w:r w:rsidRPr="00BA0058">
        <w:rPr>
          <w:rFonts w:ascii="Times New Roman" w:hAnsi="Times New Roman"/>
          <w:sz w:val="28"/>
          <w:szCs w:val="28"/>
          <w:lang w:val="uk-UA"/>
        </w:rPr>
        <w:t xml:space="preserve"> Структура програмного </w:t>
      </w:r>
      <w:r w:rsidR="00574D19">
        <w:rPr>
          <w:rFonts w:ascii="Times New Roman" w:hAnsi="Times New Roman"/>
          <w:sz w:val="28"/>
          <w:szCs w:val="28"/>
          <w:lang w:val="uk-UA"/>
        </w:rPr>
        <w:t>модуля</w:t>
      </w:r>
      <w:r w:rsidRPr="00BA0058">
        <w:rPr>
          <w:rFonts w:ascii="Times New Roman" w:hAnsi="Times New Roman"/>
          <w:sz w:val="28"/>
          <w:szCs w:val="28"/>
          <w:lang w:val="uk-UA"/>
        </w:rPr>
        <w:t xml:space="preserve"> експерта</w:t>
      </w:r>
    </w:p>
    <w:p w:rsidR="000704FB" w:rsidRPr="004F16F7" w:rsidRDefault="000704FB" w:rsidP="00B614F1">
      <w:pPr>
        <w:pStyle w:val="a9"/>
        <w:spacing w:line="360" w:lineRule="auto"/>
        <w:ind w:firstLine="708"/>
        <w:jc w:val="both"/>
        <w:rPr>
          <w:rFonts w:ascii="Times New Roman" w:hAnsi="Times New Roman"/>
          <w:sz w:val="28"/>
          <w:szCs w:val="28"/>
        </w:rPr>
      </w:pPr>
      <w:r w:rsidRPr="00BA0058">
        <w:rPr>
          <w:rFonts w:ascii="Times New Roman" w:hAnsi="Times New Roman"/>
          <w:sz w:val="28"/>
          <w:szCs w:val="28"/>
          <w:lang w:val="uk-UA"/>
        </w:rPr>
        <w:t>Програмний модуль експерта призначений для обробки та аналізу даних якими є копія архіву, що отримано з робочого місця оператора. Оригінал архіву зберігається на комп’ютері оператор</w:t>
      </w:r>
      <w:r w:rsidR="004F16F7">
        <w:rPr>
          <w:rFonts w:ascii="Times New Roman" w:hAnsi="Times New Roman"/>
          <w:sz w:val="28"/>
          <w:szCs w:val="28"/>
          <w:lang w:val="uk-UA"/>
        </w:rPr>
        <w:t>а та захищений від редагування.[</w:t>
      </w:r>
      <w:r w:rsidR="004F16F7" w:rsidRPr="004F16F7">
        <w:rPr>
          <w:rFonts w:ascii="Times New Roman" w:hAnsi="Times New Roman"/>
          <w:sz w:val="28"/>
          <w:szCs w:val="28"/>
        </w:rPr>
        <w:t>23]</w:t>
      </w:r>
    </w:p>
    <w:p w:rsidR="00B614F1" w:rsidRDefault="00B614F1" w:rsidP="00B614F1">
      <w:pPr>
        <w:pStyle w:val="a9"/>
        <w:spacing w:line="360" w:lineRule="auto"/>
        <w:ind w:firstLine="708"/>
        <w:jc w:val="both"/>
        <w:rPr>
          <w:rFonts w:ascii="Times New Roman" w:hAnsi="Times New Roman"/>
          <w:sz w:val="28"/>
          <w:szCs w:val="28"/>
          <w:lang w:val="uk-UA"/>
        </w:rPr>
      </w:pPr>
    </w:p>
    <w:p w:rsidR="00B614F1" w:rsidRPr="00BA0058" w:rsidRDefault="00B614F1" w:rsidP="00A82D51">
      <w:pPr>
        <w:pStyle w:val="a9"/>
        <w:spacing w:line="360" w:lineRule="auto"/>
        <w:jc w:val="both"/>
        <w:rPr>
          <w:rFonts w:ascii="Times New Roman" w:hAnsi="Times New Roman"/>
          <w:sz w:val="28"/>
          <w:szCs w:val="28"/>
          <w:lang w:val="uk-UA"/>
        </w:rPr>
      </w:pPr>
    </w:p>
    <w:p w:rsidR="000704FB" w:rsidRDefault="00B614F1" w:rsidP="006B2DCD">
      <w:pPr>
        <w:pStyle w:val="a3"/>
        <w:numPr>
          <w:ilvl w:val="0"/>
          <w:numId w:val="2"/>
        </w:numPr>
        <w:outlineLvl w:val="0"/>
        <w:rPr>
          <w:rFonts w:cs="Times New Roman"/>
          <w:szCs w:val="28"/>
          <w:lang w:val="uk-UA"/>
        </w:rPr>
      </w:pPr>
      <w:bookmarkStart w:id="6" w:name="_Toc26958567"/>
      <w:r>
        <w:rPr>
          <w:rFonts w:cs="Times New Roman"/>
          <w:szCs w:val="28"/>
          <w:lang w:val="uk-UA"/>
        </w:rPr>
        <w:lastRenderedPageBreak/>
        <w:t>РОЗРОБКА АЛГОРИТМІВ ОБРОБКИ ДАНИХ ВІД НИЖНЬОГО РІВНЯ ТА АЛГОРИТМІВ РОЗРАХУНКУ ПРОГНОЗУ</w:t>
      </w:r>
      <w:r w:rsidR="000704FB" w:rsidRPr="00BA0058">
        <w:rPr>
          <w:rFonts w:cs="Times New Roman"/>
          <w:szCs w:val="28"/>
          <w:lang w:val="uk-UA"/>
        </w:rPr>
        <w:t>.</w:t>
      </w:r>
      <w:bookmarkEnd w:id="6"/>
    </w:p>
    <w:p w:rsidR="00574D19" w:rsidRPr="00D64BEB" w:rsidRDefault="00574D19" w:rsidP="00B614F1">
      <w:pPr>
        <w:pStyle w:val="a3"/>
        <w:ind w:left="0" w:firstLine="720"/>
        <w:rPr>
          <w:rFonts w:cs="Times New Roman"/>
          <w:szCs w:val="28"/>
          <w:lang w:val="uk-UA"/>
        </w:rPr>
      </w:pPr>
      <w:r>
        <w:rPr>
          <w:rFonts w:cs="Times New Roman"/>
          <w:szCs w:val="28"/>
          <w:lang w:val="uk-UA"/>
        </w:rPr>
        <w:t>Структура програмного модуля експерта наведена раніше. Блок введення даних відображає метод який використовується для введення даних. Стр</w:t>
      </w:r>
      <w:r w:rsidR="00A82D51">
        <w:rPr>
          <w:rFonts w:cs="Times New Roman"/>
          <w:szCs w:val="28"/>
          <w:lang w:val="uk-UA"/>
        </w:rPr>
        <w:t>уктура методу зображена на рис 5</w:t>
      </w:r>
      <w:r>
        <w:rPr>
          <w:rFonts w:cs="Times New Roman"/>
          <w:szCs w:val="28"/>
          <w:lang w:val="uk-UA"/>
        </w:rPr>
        <w:t>.</w:t>
      </w:r>
      <w:r w:rsidR="00A82D51">
        <w:rPr>
          <w:rFonts w:cs="Times New Roman"/>
          <w:szCs w:val="28"/>
          <w:lang w:val="uk-UA"/>
        </w:rPr>
        <w:t>1.</w:t>
      </w:r>
      <w:r>
        <w:rPr>
          <w:rFonts w:cs="Times New Roman"/>
          <w:szCs w:val="28"/>
          <w:lang w:val="uk-UA"/>
        </w:rPr>
        <w:t xml:space="preserve"> </w:t>
      </w:r>
      <w:r w:rsidR="00D64BEB">
        <w:rPr>
          <w:rFonts w:cs="Times New Roman"/>
          <w:szCs w:val="28"/>
          <w:lang w:val="uk-UA"/>
        </w:rPr>
        <w:t>Програмний код даного методу наведено в додатку А.</w:t>
      </w:r>
    </w:p>
    <w:p w:rsidR="00574D19" w:rsidRDefault="00F06C03" w:rsidP="00A82D51">
      <w:pPr>
        <w:pStyle w:val="a3"/>
        <w:ind w:left="0" w:firstLine="720"/>
        <w:jc w:val="center"/>
      </w:pPr>
      <w:r>
        <w:object w:dxaOrig="2293" w:dyaOrig="10016">
          <v:shape id="_x0000_i1051" type="#_x0000_t75" style="width:105pt;height:459.6pt" o:ole="">
            <v:imagedata r:id="rId64" o:title=""/>
          </v:shape>
          <o:OLEObject Type="Embed" ProgID="Visio.Drawing.11" ShapeID="_x0000_i1051" DrawAspect="Content" ObjectID="_1637714597" r:id="rId65"/>
        </w:object>
      </w:r>
    </w:p>
    <w:p w:rsidR="00574D19" w:rsidRDefault="00A82D51" w:rsidP="00A82D51">
      <w:pPr>
        <w:pStyle w:val="a3"/>
        <w:ind w:left="0" w:firstLine="720"/>
        <w:jc w:val="center"/>
        <w:rPr>
          <w:lang w:val="uk-UA"/>
        </w:rPr>
      </w:pPr>
      <w:r>
        <w:rPr>
          <w:lang w:val="uk-UA"/>
        </w:rPr>
        <w:t>Рис 5</w:t>
      </w:r>
      <w:r w:rsidR="00574D19">
        <w:rPr>
          <w:lang w:val="uk-UA"/>
        </w:rPr>
        <w:t>.</w:t>
      </w:r>
      <w:r>
        <w:rPr>
          <w:lang w:val="uk-UA"/>
        </w:rPr>
        <w:t>1</w:t>
      </w:r>
      <w:r w:rsidR="00574D19">
        <w:rPr>
          <w:lang w:val="uk-UA"/>
        </w:rPr>
        <w:t xml:space="preserve"> Структурна схема роботи</w:t>
      </w:r>
      <w:r w:rsidR="00A42041">
        <w:rPr>
          <w:lang w:val="uk-UA"/>
        </w:rPr>
        <w:t xml:space="preserve"> методу введення даних</w:t>
      </w:r>
    </w:p>
    <w:p w:rsidR="00A42041" w:rsidRDefault="00A42041" w:rsidP="00B614F1">
      <w:pPr>
        <w:pStyle w:val="a3"/>
        <w:ind w:left="0" w:firstLine="720"/>
        <w:rPr>
          <w:lang w:val="uk-UA"/>
        </w:rPr>
      </w:pPr>
      <w:r>
        <w:rPr>
          <w:lang w:val="uk-UA"/>
        </w:rPr>
        <w:tab/>
        <w:t xml:space="preserve">Після підрахунку кількості імпульсів оператор вносить значення в комірку за допомогою екранної клавіатури та натискає клавішу ОК для </w:t>
      </w:r>
      <w:r>
        <w:rPr>
          <w:lang w:val="uk-UA"/>
        </w:rPr>
        <w:lastRenderedPageBreak/>
        <w:t xml:space="preserve">підтвердження введених даних. Ввести дані в комірку можна кожні 10 хв, що контролюється методом таймер. Метод таймер розблоковує комірку для редагування для введення нових даних. </w:t>
      </w:r>
    </w:p>
    <w:p w:rsidR="00A42041" w:rsidRDefault="00A42041" w:rsidP="00B614F1">
      <w:pPr>
        <w:pStyle w:val="a3"/>
        <w:ind w:left="0" w:firstLine="720"/>
        <w:rPr>
          <w:lang w:val="uk-UA"/>
        </w:rPr>
      </w:pPr>
      <w:r>
        <w:rPr>
          <w:lang w:val="uk-UA"/>
        </w:rPr>
        <w:t xml:space="preserve">Метод згладжування результатів спостережень служить для виключення аномальних результатів. В даному методі вхідні імпульси за останні 3 введення додаються та діляться на 3, тобто знаходиться середнє арифметичне. Структурна </w:t>
      </w:r>
      <w:r w:rsidR="00A82D51">
        <w:rPr>
          <w:lang w:val="uk-UA"/>
        </w:rPr>
        <w:t>схема методу зображена на рис. 5</w:t>
      </w:r>
      <w:r>
        <w:rPr>
          <w:lang w:val="uk-UA"/>
        </w:rPr>
        <w:t>.</w:t>
      </w:r>
      <w:r w:rsidR="00A82D51">
        <w:rPr>
          <w:lang w:val="uk-UA"/>
        </w:rPr>
        <w:t>2</w:t>
      </w:r>
      <w:r w:rsidR="00D64BEB">
        <w:rPr>
          <w:lang w:val="uk-UA"/>
        </w:rPr>
        <w:t>. Програмний код даного методу наведено в додтку Б.</w:t>
      </w:r>
    </w:p>
    <w:p w:rsidR="00A42041" w:rsidRDefault="00ED5207" w:rsidP="00A82D51">
      <w:pPr>
        <w:pStyle w:val="a3"/>
        <w:ind w:left="0" w:firstLine="720"/>
        <w:jc w:val="center"/>
      </w:pPr>
      <w:r>
        <w:object w:dxaOrig="1502" w:dyaOrig="5017">
          <v:shape id="_x0000_i1052" type="#_x0000_t75" style="width:93.6pt;height:313.2pt" o:ole="">
            <v:imagedata r:id="rId66" o:title=""/>
          </v:shape>
          <o:OLEObject Type="Embed" ProgID="Visio.Drawing.11" ShapeID="_x0000_i1052" DrawAspect="Content" ObjectID="_1637714598" r:id="rId67"/>
        </w:object>
      </w:r>
    </w:p>
    <w:p w:rsidR="00A42041" w:rsidRDefault="00A82D51" w:rsidP="00B614F1">
      <w:pPr>
        <w:pStyle w:val="a3"/>
        <w:ind w:left="0" w:firstLine="720"/>
        <w:rPr>
          <w:lang w:val="uk-UA"/>
        </w:rPr>
      </w:pPr>
      <w:r>
        <w:rPr>
          <w:lang w:val="uk-UA"/>
        </w:rPr>
        <w:t>Рис 5</w:t>
      </w:r>
      <w:r w:rsidR="00A42041">
        <w:rPr>
          <w:lang w:val="uk-UA"/>
        </w:rPr>
        <w:t>.</w:t>
      </w:r>
      <w:r>
        <w:rPr>
          <w:lang w:val="uk-UA"/>
        </w:rPr>
        <w:t>2</w:t>
      </w:r>
      <w:r w:rsidR="00A42041">
        <w:rPr>
          <w:lang w:val="uk-UA"/>
        </w:rPr>
        <w:t xml:space="preserve"> Структурна схема </w:t>
      </w:r>
      <w:r w:rsidR="00F31112">
        <w:rPr>
          <w:lang w:val="uk-UA"/>
        </w:rPr>
        <w:t>методу згладжування результатів спостереження.</w:t>
      </w:r>
    </w:p>
    <w:p w:rsidR="00F31112" w:rsidRDefault="00F31112" w:rsidP="00B614F1">
      <w:pPr>
        <w:pStyle w:val="a3"/>
        <w:ind w:left="0" w:firstLine="720"/>
        <w:rPr>
          <w:rFonts w:cs="Times New Roman"/>
          <w:szCs w:val="28"/>
          <w:lang w:val="uk-UA"/>
        </w:rPr>
      </w:pPr>
      <w:r>
        <w:rPr>
          <w:rFonts w:cs="Times New Roman"/>
          <w:szCs w:val="28"/>
          <w:lang w:val="uk-UA"/>
        </w:rPr>
        <w:t>Подальша обробка даних відбувається в методі розрахунку середнього значення. Дані з попереднього методу сумуються на опорному інтервалі в 72 рядки та знаходиться середнє значення кількості імпульсів. Середнє значення використовується для розрахунку показника Херста, який лежить в основі методу прогнозування. Структурна схема методу зображена на рис. 5.</w:t>
      </w:r>
      <w:r w:rsidR="00A82D51">
        <w:rPr>
          <w:rFonts w:cs="Times New Roman"/>
          <w:szCs w:val="28"/>
          <w:lang w:val="uk-UA"/>
        </w:rPr>
        <w:t>3.</w:t>
      </w:r>
      <w:r w:rsidR="00D64BEB">
        <w:rPr>
          <w:rFonts w:cs="Times New Roman"/>
          <w:szCs w:val="28"/>
          <w:lang w:val="uk-UA"/>
        </w:rPr>
        <w:t xml:space="preserve"> Програмний код даного методу наведено в додатку В.</w:t>
      </w:r>
    </w:p>
    <w:p w:rsidR="00F31112" w:rsidRDefault="00ED5207" w:rsidP="00A82D51">
      <w:pPr>
        <w:pStyle w:val="a3"/>
        <w:ind w:left="0" w:firstLine="720"/>
        <w:jc w:val="center"/>
      </w:pPr>
      <w:r>
        <w:object w:dxaOrig="1502" w:dyaOrig="5017">
          <v:shape id="_x0000_i1053" type="#_x0000_t75" style="width:96pt;height:319.8pt" o:ole="">
            <v:imagedata r:id="rId68" o:title=""/>
          </v:shape>
          <o:OLEObject Type="Embed" ProgID="Visio.Drawing.11" ShapeID="_x0000_i1053" DrawAspect="Content" ObjectID="_1637714599" r:id="rId69"/>
        </w:object>
      </w:r>
    </w:p>
    <w:p w:rsidR="00F31112" w:rsidRDefault="00F31112" w:rsidP="00A82D51">
      <w:pPr>
        <w:pStyle w:val="a3"/>
        <w:ind w:left="0" w:firstLine="720"/>
        <w:jc w:val="center"/>
        <w:rPr>
          <w:rFonts w:cs="Times New Roman"/>
          <w:szCs w:val="28"/>
          <w:lang w:val="uk-UA"/>
        </w:rPr>
      </w:pPr>
      <w:r>
        <w:rPr>
          <w:rFonts w:cs="Times New Roman"/>
          <w:szCs w:val="28"/>
          <w:lang w:val="uk-UA"/>
        </w:rPr>
        <w:t>Рис 5.</w:t>
      </w:r>
      <w:r w:rsidR="00A82D51">
        <w:rPr>
          <w:rFonts w:cs="Times New Roman"/>
          <w:szCs w:val="28"/>
          <w:lang w:val="uk-UA"/>
        </w:rPr>
        <w:t>3</w:t>
      </w:r>
      <w:r>
        <w:rPr>
          <w:rFonts w:cs="Times New Roman"/>
          <w:szCs w:val="28"/>
          <w:lang w:val="uk-UA"/>
        </w:rPr>
        <w:t xml:space="preserve"> Структурна схема методу пошуку середнього значення на опорному інтервалі</w:t>
      </w:r>
    </w:p>
    <w:p w:rsidR="00F31112" w:rsidRDefault="00F31112" w:rsidP="00B614F1">
      <w:pPr>
        <w:pStyle w:val="a3"/>
        <w:ind w:left="0" w:firstLine="720"/>
        <w:rPr>
          <w:rFonts w:cs="Times New Roman"/>
          <w:szCs w:val="28"/>
          <w:lang w:val="uk-UA"/>
        </w:rPr>
      </w:pPr>
      <w:r>
        <w:rPr>
          <w:rFonts w:cs="Times New Roman"/>
          <w:szCs w:val="28"/>
          <w:lang w:val="uk-UA"/>
        </w:rPr>
        <w:t>Після розрахунку середнього значення на опорному інтервалі, за допомогою методу розрахунку відхилення знаходиться середньоквадратичне відхилення згладженого за останні три вводи даних значення від середнього. Структурна</w:t>
      </w:r>
      <w:r w:rsidR="00A82D51">
        <w:rPr>
          <w:rFonts w:cs="Times New Roman"/>
          <w:szCs w:val="28"/>
          <w:lang w:val="uk-UA"/>
        </w:rPr>
        <w:t xml:space="preserve"> схема методу зображена на рис 5</w:t>
      </w:r>
      <w:r>
        <w:rPr>
          <w:rFonts w:cs="Times New Roman"/>
          <w:szCs w:val="28"/>
          <w:lang w:val="uk-UA"/>
        </w:rPr>
        <w:t>.</w:t>
      </w:r>
      <w:r w:rsidR="00A82D51">
        <w:rPr>
          <w:rFonts w:cs="Times New Roman"/>
          <w:szCs w:val="28"/>
          <w:lang w:val="uk-UA"/>
        </w:rPr>
        <w:t>4.</w:t>
      </w:r>
      <w:r>
        <w:rPr>
          <w:rFonts w:cs="Times New Roman"/>
          <w:szCs w:val="28"/>
          <w:lang w:val="uk-UA"/>
        </w:rPr>
        <w:t xml:space="preserve"> </w:t>
      </w:r>
      <w:r w:rsidR="00D64BEB">
        <w:rPr>
          <w:rFonts w:cs="Times New Roman"/>
          <w:szCs w:val="28"/>
          <w:lang w:val="uk-UA"/>
        </w:rPr>
        <w:t xml:space="preserve"> Програмний код даного методу наведено в додтку Г.</w:t>
      </w:r>
    </w:p>
    <w:p w:rsidR="00F31112" w:rsidRDefault="00ED5207" w:rsidP="00A82D51">
      <w:pPr>
        <w:pStyle w:val="a3"/>
        <w:ind w:left="0" w:firstLine="720"/>
        <w:jc w:val="center"/>
      </w:pPr>
      <w:r>
        <w:object w:dxaOrig="2293" w:dyaOrig="6955">
          <v:shape id="_x0000_i1054" type="#_x0000_t75" style="width:131.4pt;height:399pt" o:ole="">
            <v:imagedata r:id="rId70" o:title=""/>
          </v:shape>
          <o:OLEObject Type="Embed" ProgID="Visio.Drawing.11" ShapeID="_x0000_i1054" DrawAspect="Content" ObjectID="_1637714600" r:id="rId71"/>
        </w:object>
      </w:r>
    </w:p>
    <w:p w:rsidR="00F31112" w:rsidRDefault="00A82D51" w:rsidP="00A82D51">
      <w:pPr>
        <w:pStyle w:val="a3"/>
        <w:ind w:left="0" w:firstLine="720"/>
        <w:jc w:val="center"/>
        <w:rPr>
          <w:lang w:val="uk-UA"/>
        </w:rPr>
      </w:pPr>
      <w:r>
        <w:rPr>
          <w:lang w:val="uk-UA"/>
        </w:rPr>
        <w:t>Рис 5</w:t>
      </w:r>
      <w:r w:rsidR="00F31112">
        <w:rPr>
          <w:lang w:val="uk-UA"/>
        </w:rPr>
        <w:t>.</w:t>
      </w:r>
      <w:r>
        <w:rPr>
          <w:lang w:val="uk-UA"/>
        </w:rPr>
        <w:t>4</w:t>
      </w:r>
      <w:r w:rsidR="00F31112">
        <w:rPr>
          <w:lang w:val="uk-UA"/>
        </w:rPr>
        <w:t xml:space="preserve"> Структурна схема методу розрахунку </w:t>
      </w:r>
      <w:r>
        <w:rPr>
          <w:lang w:val="uk-UA"/>
        </w:rPr>
        <w:t>відхилення необхідного для пошуку показника Херста</w:t>
      </w:r>
      <w:r w:rsidR="00F31112">
        <w:rPr>
          <w:lang w:val="uk-UA"/>
        </w:rPr>
        <w:t>.</w:t>
      </w:r>
    </w:p>
    <w:p w:rsidR="004814B1" w:rsidRDefault="004814B1" w:rsidP="00B614F1">
      <w:pPr>
        <w:pStyle w:val="a3"/>
        <w:ind w:left="0" w:firstLine="720"/>
        <w:rPr>
          <w:lang w:val="uk-UA"/>
        </w:rPr>
      </w:pPr>
      <w:r>
        <w:rPr>
          <w:lang w:val="uk-UA"/>
        </w:rPr>
        <w:t>Умовою виходу з циклу являється закінчення порівняння середнього значення зі згладженим (тобто коли буде розраховано квадратичне відхилення по всім 72 значенням по які входять в опорний інтервал.</w:t>
      </w:r>
    </w:p>
    <w:p w:rsidR="004814B1" w:rsidRDefault="004814B1" w:rsidP="00B614F1">
      <w:pPr>
        <w:pStyle w:val="a3"/>
        <w:ind w:left="0" w:firstLine="720"/>
        <w:rPr>
          <w:lang w:val="uk-UA"/>
        </w:rPr>
      </w:pPr>
      <w:r>
        <w:rPr>
          <w:lang w:val="uk-UA"/>
        </w:rPr>
        <w:t>Наступний метод на основі отриманих даних з попередніх методів розраховує показник Херста та на його основі проводить розрахунок прогнозу безпеки ведення робіт на шахті. Структурна</w:t>
      </w:r>
      <w:r w:rsidR="00A82D51">
        <w:rPr>
          <w:lang w:val="uk-UA"/>
        </w:rPr>
        <w:t xml:space="preserve"> схема модуля зображена на рис 5</w:t>
      </w:r>
      <w:r>
        <w:rPr>
          <w:lang w:val="uk-UA"/>
        </w:rPr>
        <w:t>.</w:t>
      </w:r>
      <w:r w:rsidR="00A82D51">
        <w:rPr>
          <w:lang w:val="uk-UA"/>
        </w:rPr>
        <w:t>5.</w:t>
      </w:r>
      <w:r w:rsidR="00D64BEB">
        <w:rPr>
          <w:lang w:val="uk-UA"/>
        </w:rPr>
        <w:t xml:space="preserve"> Програмний код даного методу наведено в додтку Д.</w:t>
      </w:r>
    </w:p>
    <w:p w:rsidR="0062376B" w:rsidRDefault="00ED5207" w:rsidP="00A82D51">
      <w:pPr>
        <w:pStyle w:val="a3"/>
        <w:ind w:left="0" w:firstLine="720"/>
        <w:jc w:val="center"/>
      </w:pPr>
      <w:r>
        <w:object w:dxaOrig="4762" w:dyaOrig="10856">
          <v:shape id="_x0000_i1055" type="#_x0000_t75" style="width:253.8pt;height:578.4pt" o:ole="">
            <v:imagedata r:id="rId72" o:title=""/>
          </v:shape>
          <o:OLEObject Type="Embed" ProgID="Visio.Drawing.11" ShapeID="_x0000_i1055" DrawAspect="Content" ObjectID="_1637714601" r:id="rId73"/>
        </w:object>
      </w:r>
    </w:p>
    <w:p w:rsidR="0062376B" w:rsidRDefault="00A82D51" w:rsidP="00A82D51">
      <w:pPr>
        <w:pStyle w:val="a3"/>
        <w:ind w:left="0" w:firstLine="720"/>
        <w:jc w:val="center"/>
        <w:rPr>
          <w:lang w:val="uk-UA"/>
        </w:rPr>
      </w:pPr>
      <w:r>
        <w:rPr>
          <w:lang w:val="uk-UA"/>
        </w:rPr>
        <w:t>Рис 5</w:t>
      </w:r>
      <w:r w:rsidR="0062376B">
        <w:rPr>
          <w:lang w:val="uk-UA"/>
        </w:rPr>
        <w:t>.</w:t>
      </w:r>
      <w:r>
        <w:rPr>
          <w:lang w:val="uk-UA"/>
        </w:rPr>
        <w:t>5</w:t>
      </w:r>
      <w:r w:rsidR="0062376B">
        <w:rPr>
          <w:lang w:val="uk-UA"/>
        </w:rPr>
        <w:t xml:space="preserve"> Структурна схема методу аналізу даних та їх збереження</w:t>
      </w:r>
    </w:p>
    <w:p w:rsidR="0062376B" w:rsidRDefault="0062376B" w:rsidP="00B614F1">
      <w:pPr>
        <w:pStyle w:val="a3"/>
        <w:ind w:left="0" w:firstLine="720"/>
        <w:rPr>
          <w:lang w:val="uk-UA"/>
        </w:rPr>
      </w:pPr>
      <w:r>
        <w:rPr>
          <w:lang w:val="uk-UA"/>
        </w:rPr>
        <w:t xml:space="preserve">Даний метод використовується для основних розрахунків та проведення прогнозу. Розрахунок показника Херста </w:t>
      </w:r>
      <w:r w:rsidR="00ED5207">
        <w:rPr>
          <w:lang w:val="uk-UA"/>
        </w:rPr>
        <w:t xml:space="preserve">відбувається на основі математичної моделі описаної вище. Правила прогнозування також описані вище. Результатом </w:t>
      </w:r>
      <w:r w:rsidR="00ED5207">
        <w:rPr>
          <w:lang w:val="uk-UA"/>
        </w:rPr>
        <w:lastRenderedPageBreak/>
        <w:t>розрахунків та правил прогнозу являється прогнозний графік зміни імпульсів акустичної емісії. Даний графік разом з копією архіву передається на робоче місце експерта, для прийняття рішення.</w:t>
      </w:r>
    </w:p>
    <w:p w:rsidR="00ED5207" w:rsidRDefault="00ED5207" w:rsidP="00B614F1">
      <w:pPr>
        <w:pStyle w:val="a3"/>
        <w:ind w:left="0" w:firstLine="720"/>
        <w:rPr>
          <w:lang w:val="uk-UA"/>
        </w:rPr>
      </w:pPr>
      <w:r>
        <w:rPr>
          <w:lang w:val="uk-UA"/>
        </w:rPr>
        <w:t>Структура програмного модуля експерта наведена вище. На відміну ві</w:t>
      </w:r>
      <w:r w:rsidR="00A6348F">
        <w:rPr>
          <w:lang w:val="uk-UA"/>
        </w:rPr>
        <w:t xml:space="preserve">д програмного додатку оператора, програмний додаток експерта має набагато більше можливостей для обробки даних отриманих з робочого місця оператора. </w:t>
      </w:r>
    </w:p>
    <w:p w:rsidR="00A6348F" w:rsidRDefault="00A6348F" w:rsidP="00B614F1">
      <w:pPr>
        <w:pStyle w:val="a3"/>
        <w:ind w:left="0" w:firstLine="720"/>
        <w:rPr>
          <w:lang w:val="uk-UA"/>
        </w:rPr>
      </w:pPr>
      <w:r>
        <w:rPr>
          <w:lang w:val="uk-UA"/>
        </w:rPr>
        <w:t>Після запуску програмного модуля експерта першим запускається метод вибору даних для аналізу. Стру</w:t>
      </w:r>
      <w:r w:rsidR="00A82D51">
        <w:rPr>
          <w:lang w:val="uk-UA"/>
        </w:rPr>
        <w:t>ктурна схема зображена на рис. 5</w:t>
      </w:r>
      <w:r>
        <w:rPr>
          <w:lang w:val="uk-UA"/>
        </w:rPr>
        <w:t>.</w:t>
      </w:r>
      <w:r w:rsidR="00A82D51">
        <w:rPr>
          <w:lang w:val="uk-UA"/>
        </w:rPr>
        <w:t>6.</w:t>
      </w:r>
      <w:r>
        <w:rPr>
          <w:lang w:val="uk-UA"/>
        </w:rPr>
        <w:t xml:space="preserve"> </w:t>
      </w:r>
      <w:r w:rsidR="00D64BEB">
        <w:rPr>
          <w:lang w:val="uk-UA"/>
        </w:rPr>
        <w:t xml:space="preserve"> Програмний код д</w:t>
      </w:r>
      <w:r w:rsidR="00C053A1">
        <w:rPr>
          <w:lang w:val="uk-UA"/>
        </w:rPr>
        <w:t>аного методу наведено в додтку Ж</w:t>
      </w:r>
      <w:r w:rsidR="00D64BEB">
        <w:rPr>
          <w:lang w:val="uk-UA"/>
        </w:rPr>
        <w:t>.</w:t>
      </w:r>
    </w:p>
    <w:p w:rsidR="00A6348F" w:rsidRDefault="00A6348F" w:rsidP="00A82D51">
      <w:pPr>
        <w:pStyle w:val="a3"/>
        <w:ind w:left="0" w:firstLine="720"/>
        <w:jc w:val="center"/>
      </w:pPr>
      <w:r>
        <w:object w:dxaOrig="1502" w:dyaOrig="5017">
          <v:shape id="_x0000_i1056" type="#_x0000_t75" style="width:106.8pt;height:357.6pt" o:ole="">
            <v:imagedata r:id="rId74" o:title=""/>
          </v:shape>
          <o:OLEObject Type="Embed" ProgID="Visio.Drawing.11" ShapeID="_x0000_i1056" DrawAspect="Content" ObjectID="_1637714602" r:id="rId75"/>
        </w:object>
      </w:r>
    </w:p>
    <w:p w:rsidR="00A6348F" w:rsidRDefault="00A6348F" w:rsidP="00A82D51">
      <w:pPr>
        <w:pStyle w:val="a3"/>
        <w:ind w:left="0" w:firstLine="720"/>
        <w:jc w:val="center"/>
        <w:rPr>
          <w:lang w:val="uk-UA"/>
        </w:rPr>
      </w:pPr>
      <w:r>
        <w:rPr>
          <w:lang w:val="uk-UA"/>
        </w:rPr>
        <w:t xml:space="preserve">Рис </w:t>
      </w:r>
      <w:r w:rsidR="00A82D51">
        <w:rPr>
          <w:lang w:val="uk-UA"/>
        </w:rPr>
        <w:t>5</w:t>
      </w:r>
      <w:r>
        <w:rPr>
          <w:lang w:val="uk-UA"/>
        </w:rPr>
        <w:t>.</w:t>
      </w:r>
      <w:r w:rsidR="00A82D51">
        <w:rPr>
          <w:lang w:val="uk-UA"/>
        </w:rPr>
        <w:t>6</w:t>
      </w:r>
      <w:r>
        <w:rPr>
          <w:lang w:val="uk-UA"/>
        </w:rPr>
        <w:t xml:space="preserve"> Структурна схема методу загрузки даних з файлу до програмного додатку експерта</w:t>
      </w:r>
    </w:p>
    <w:p w:rsidR="00A6348F" w:rsidRDefault="00A6348F" w:rsidP="00B614F1">
      <w:pPr>
        <w:pStyle w:val="a3"/>
        <w:ind w:left="0" w:firstLine="720"/>
        <w:rPr>
          <w:lang w:val="uk-UA"/>
        </w:rPr>
      </w:pPr>
      <w:r>
        <w:rPr>
          <w:lang w:val="uk-UA"/>
        </w:rPr>
        <w:t xml:space="preserve">Наступний метод проводить </w:t>
      </w:r>
      <w:r>
        <w:rPr>
          <w:lang w:val="en-US"/>
        </w:rPr>
        <w:t>R</w:t>
      </w:r>
      <w:r w:rsidRPr="00A6348F">
        <w:t>\</w:t>
      </w:r>
      <w:r>
        <w:rPr>
          <w:lang w:val="en-US"/>
        </w:rPr>
        <w:t>S</w:t>
      </w:r>
      <w:r w:rsidRPr="00A6348F">
        <w:t xml:space="preserve"> </w:t>
      </w:r>
      <w:r>
        <w:rPr>
          <w:lang w:val="uk-UA"/>
        </w:rPr>
        <w:t xml:space="preserve">аналіз по отриманих даних з архіву. Розраховується середнє значення на опорному інтервалі аналогічно </w:t>
      </w:r>
      <w:r w:rsidR="00746F7A">
        <w:rPr>
          <w:lang w:val="uk-UA"/>
        </w:rPr>
        <w:t xml:space="preserve">з програмним </w:t>
      </w:r>
      <w:r w:rsidR="00746F7A">
        <w:rPr>
          <w:lang w:val="uk-UA"/>
        </w:rPr>
        <w:lastRenderedPageBreak/>
        <w:t>додатком оператора, але зі змінним значення опорного інтервалу на розсуд експерта. По результатам проведення аналізу будується гістограма частоти основних максимумів, яка відображає при якому саме опорному інтервалі розрахунок показника Херста та метод прогнозу даватиме максимальну точність. Структурна</w:t>
      </w:r>
      <w:r w:rsidR="00A82D51">
        <w:rPr>
          <w:lang w:val="uk-UA"/>
        </w:rPr>
        <w:t xml:space="preserve"> схема методу зображена на рис 5</w:t>
      </w:r>
      <w:r w:rsidR="00746F7A">
        <w:rPr>
          <w:lang w:val="uk-UA"/>
        </w:rPr>
        <w:t>.</w:t>
      </w:r>
      <w:r w:rsidR="00A82D51">
        <w:rPr>
          <w:lang w:val="uk-UA"/>
        </w:rPr>
        <w:t>7.</w:t>
      </w:r>
      <w:r w:rsidR="00D64BEB">
        <w:rPr>
          <w:lang w:val="uk-UA"/>
        </w:rPr>
        <w:t xml:space="preserve"> Програмний код да</w:t>
      </w:r>
      <w:r w:rsidR="00C053A1">
        <w:rPr>
          <w:lang w:val="uk-UA"/>
        </w:rPr>
        <w:t>ного методу наведено в додатку З</w:t>
      </w:r>
      <w:r w:rsidR="00D64BEB">
        <w:rPr>
          <w:lang w:val="uk-UA"/>
        </w:rPr>
        <w:t xml:space="preserve">. </w:t>
      </w:r>
    </w:p>
    <w:p w:rsidR="00746F7A" w:rsidRDefault="00E73554" w:rsidP="00A82D51">
      <w:pPr>
        <w:pStyle w:val="a3"/>
        <w:ind w:left="0" w:firstLine="720"/>
        <w:jc w:val="center"/>
      </w:pPr>
      <w:r>
        <w:object w:dxaOrig="2293" w:dyaOrig="7737">
          <v:shape id="_x0000_i1057" type="#_x0000_t75" style="width:135pt;height:456pt" o:ole="">
            <v:imagedata r:id="rId76" o:title=""/>
          </v:shape>
          <o:OLEObject Type="Embed" ProgID="Visio.Drawing.11" ShapeID="_x0000_i1057" DrawAspect="Content" ObjectID="_1637714603" r:id="rId77"/>
        </w:object>
      </w:r>
    </w:p>
    <w:p w:rsidR="00746F7A" w:rsidRDefault="00A82D51" w:rsidP="00A82D51">
      <w:pPr>
        <w:pStyle w:val="a3"/>
        <w:ind w:left="0" w:firstLine="720"/>
        <w:jc w:val="center"/>
        <w:rPr>
          <w:lang w:val="uk-UA"/>
        </w:rPr>
      </w:pPr>
      <w:r>
        <w:rPr>
          <w:lang w:val="uk-UA"/>
        </w:rPr>
        <w:t>Рис 5</w:t>
      </w:r>
      <w:r w:rsidR="00746F7A">
        <w:rPr>
          <w:lang w:val="uk-UA"/>
        </w:rPr>
        <w:t>.</w:t>
      </w:r>
      <w:r>
        <w:rPr>
          <w:lang w:val="uk-UA"/>
        </w:rPr>
        <w:t>7</w:t>
      </w:r>
      <w:r w:rsidR="00746F7A">
        <w:rPr>
          <w:lang w:val="uk-UA"/>
        </w:rPr>
        <w:t xml:space="preserve"> Структурна схема методу розрахунку </w:t>
      </w:r>
      <w:r w:rsidR="00746F7A">
        <w:rPr>
          <w:lang w:val="en-US"/>
        </w:rPr>
        <w:t>R</w:t>
      </w:r>
      <w:r w:rsidR="00746F7A" w:rsidRPr="00746F7A">
        <w:t>\</w:t>
      </w:r>
      <w:r w:rsidR="00746F7A">
        <w:rPr>
          <w:lang w:val="en-US"/>
        </w:rPr>
        <w:t>S</w:t>
      </w:r>
      <w:r w:rsidR="00746F7A" w:rsidRPr="00746F7A">
        <w:t xml:space="preserve"> </w:t>
      </w:r>
      <w:r w:rsidR="00746F7A">
        <w:rPr>
          <w:lang w:val="uk-UA"/>
        </w:rPr>
        <w:t>аналізу.</w:t>
      </w:r>
    </w:p>
    <w:p w:rsidR="00746F7A" w:rsidRDefault="00E73554" w:rsidP="00B614F1">
      <w:pPr>
        <w:pStyle w:val="a3"/>
        <w:ind w:left="0" w:firstLine="720"/>
        <w:rPr>
          <w:lang w:val="uk-UA"/>
        </w:rPr>
      </w:pPr>
      <w:r>
        <w:rPr>
          <w:lang w:val="uk-UA"/>
        </w:rPr>
        <w:t xml:space="preserve">Розрахунок відбувається на інтервалі в 500 значень з випадковими початками, що зв’язано з особливістю обробки часових рядів метод Херста. При </w:t>
      </w:r>
      <w:r>
        <w:rPr>
          <w:lang w:val="uk-UA"/>
        </w:rPr>
        <w:lastRenderedPageBreak/>
        <w:t>достатньо великій кількості розрахунків випадкові аномалії прибираються а залишаються лише глобальні максимуми. Розрахунок повторюється 100 разів доки похибка не буде мінімальною. За ре</w:t>
      </w:r>
      <w:r w:rsidR="00591C21">
        <w:rPr>
          <w:lang w:val="uk-UA"/>
        </w:rPr>
        <w:t>зу</w:t>
      </w:r>
      <w:r>
        <w:rPr>
          <w:lang w:val="uk-UA"/>
        </w:rPr>
        <w:t>льтат</w:t>
      </w:r>
      <w:r w:rsidR="00591C21">
        <w:rPr>
          <w:lang w:val="uk-UA"/>
        </w:rPr>
        <w:t>а</w:t>
      </w:r>
      <w:r>
        <w:rPr>
          <w:lang w:val="uk-UA"/>
        </w:rPr>
        <w:t>ми гістограми експерт вносить правки в роботу програмного додатку оператора, а саме змінює опорний інтервал так, щоб точність ведення прогнозу була максимальною.</w:t>
      </w:r>
    </w:p>
    <w:p w:rsidR="00F31112" w:rsidRDefault="00E73554" w:rsidP="00B614F1">
      <w:pPr>
        <w:pStyle w:val="a3"/>
        <w:ind w:left="0" w:firstLine="720"/>
        <w:rPr>
          <w:lang w:val="uk-UA"/>
        </w:rPr>
      </w:pPr>
      <w:r>
        <w:rPr>
          <w:lang w:val="uk-UA"/>
        </w:rPr>
        <w:t xml:space="preserve">Також в програмному модулі експерта передбачена можливість побудови прогнозного графіку. Прогнозний графік будується по даним розрахованим в програмному додатку оператора та збережених до архіву. По результатам прогнозного графіку експерт приймає рішення </w:t>
      </w:r>
      <w:r w:rsidR="00591C21">
        <w:rPr>
          <w:lang w:val="uk-UA"/>
        </w:rPr>
        <w:t xml:space="preserve">та вносить керуючий вплив, тобто обирає режим роботи шахти ( можливі безпечний режим та режим з підвищеною небезпекою). </w:t>
      </w:r>
      <w:r w:rsidR="004814B1">
        <w:rPr>
          <w:lang w:val="uk-UA"/>
        </w:rPr>
        <w:t xml:space="preserve"> </w:t>
      </w:r>
    </w:p>
    <w:p w:rsidR="00F06C03" w:rsidRDefault="00F06C03" w:rsidP="00B614F1">
      <w:pPr>
        <w:pStyle w:val="a3"/>
        <w:ind w:left="0" w:firstLine="720"/>
        <w:rPr>
          <w:lang w:val="uk-UA"/>
        </w:rPr>
      </w:pPr>
    </w:p>
    <w:p w:rsidR="00F06C03" w:rsidRDefault="00F06C03" w:rsidP="00B614F1">
      <w:pPr>
        <w:pStyle w:val="a3"/>
        <w:ind w:left="0" w:firstLine="720"/>
        <w:rPr>
          <w:lang w:val="uk-UA"/>
        </w:rPr>
      </w:pPr>
    </w:p>
    <w:p w:rsidR="00F06C03" w:rsidRDefault="00F06C03" w:rsidP="00B614F1">
      <w:pPr>
        <w:pStyle w:val="a3"/>
        <w:ind w:left="0" w:firstLine="720"/>
        <w:rPr>
          <w:lang w:val="uk-UA"/>
        </w:rPr>
      </w:pPr>
    </w:p>
    <w:p w:rsidR="00F06C03" w:rsidRDefault="00F06C03" w:rsidP="00B614F1">
      <w:pPr>
        <w:pStyle w:val="a3"/>
        <w:ind w:left="0" w:firstLine="720"/>
        <w:rPr>
          <w:lang w:val="uk-UA"/>
        </w:rPr>
      </w:pPr>
    </w:p>
    <w:p w:rsidR="00F06C03" w:rsidRDefault="00F06C03" w:rsidP="00B614F1">
      <w:pPr>
        <w:pStyle w:val="a3"/>
        <w:ind w:left="0" w:firstLine="720"/>
        <w:rPr>
          <w:lang w:val="uk-UA"/>
        </w:rPr>
      </w:pPr>
    </w:p>
    <w:p w:rsidR="00F06C03" w:rsidRDefault="00F06C03" w:rsidP="00B614F1">
      <w:pPr>
        <w:pStyle w:val="a3"/>
        <w:ind w:left="0" w:firstLine="720"/>
        <w:rPr>
          <w:lang w:val="uk-UA"/>
        </w:rPr>
      </w:pPr>
    </w:p>
    <w:p w:rsidR="00F06C03" w:rsidRDefault="00F06C03" w:rsidP="00B614F1">
      <w:pPr>
        <w:pStyle w:val="a3"/>
        <w:ind w:left="0" w:firstLine="720"/>
        <w:rPr>
          <w:lang w:val="uk-UA"/>
        </w:rPr>
      </w:pPr>
    </w:p>
    <w:p w:rsidR="00F06C03" w:rsidRDefault="00F06C03" w:rsidP="00B614F1">
      <w:pPr>
        <w:pStyle w:val="a3"/>
        <w:ind w:left="0" w:firstLine="720"/>
        <w:rPr>
          <w:lang w:val="uk-UA"/>
        </w:rPr>
      </w:pPr>
    </w:p>
    <w:p w:rsidR="00F06C03" w:rsidRDefault="00F06C03" w:rsidP="00B614F1">
      <w:pPr>
        <w:pStyle w:val="a3"/>
        <w:ind w:left="0" w:firstLine="720"/>
        <w:rPr>
          <w:lang w:val="uk-UA"/>
        </w:rPr>
      </w:pPr>
    </w:p>
    <w:p w:rsidR="00F06C03" w:rsidRDefault="00F06C03" w:rsidP="00B614F1">
      <w:pPr>
        <w:pStyle w:val="a3"/>
        <w:ind w:left="0" w:firstLine="720"/>
        <w:rPr>
          <w:lang w:val="uk-UA"/>
        </w:rPr>
      </w:pPr>
    </w:p>
    <w:p w:rsidR="00F06C03" w:rsidRDefault="00F06C03" w:rsidP="00B614F1">
      <w:pPr>
        <w:pStyle w:val="a3"/>
        <w:ind w:left="0" w:firstLine="720"/>
        <w:rPr>
          <w:lang w:val="uk-UA"/>
        </w:rPr>
      </w:pPr>
    </w:p>
    <w:p w:rsidR="004F16F7" w:rsidRDefault="004F16F7" w:rsidP="00B614F1">
      <w:pPr>
        <w:pStyle w:val="a3"/>
        <w:ind w:left="0" w:firstLine="720"/>
        <w:rPr>
          <w:lang w:val="uk-UA"/>
        </w:rPr>
      </w:pPr>
    </w:p>
    <w:p w:rsidR="004F16F7" w:rsidRDefault="004F16F7" w:rsidP="00B614F1">
      <w:pPr>
        <w:pStyle w:val="a3"/>
        <w:ind w:left="0" w:firstLine="720"/>
        <w:rPr>
          <w:lang w:val="uk-UA"/>
        </w:rPr>
      </w:pPr>
    </w:p>
    <w:p w:rsidR="004F16F7" w:rsidRDefault="004F16F7" w:rsidP="00B614F1">
      <w:pPr>
        <w:pStyle w:val="a3"/>
        <w:ind w:left="0" w:firstLine="720"/>
        <w:rPr>
          <w:lang w:val="uk-UA"/>
        </w:rPr>
      </w:pPr>
    </w:p>
    <w:p w:rsidR="00F06C03" w:rsidRDefault="00F06C03" w:rsidP="00B614F1">
      <w:pPr>
        <w:pStyle w:val="a3"/>
        <w:ind w:left="0" w:firstLine="720"/>
        <w:rPr>
          <w:lang w:val="uk-UA"/>
        </w:rPr>
      </w:pPr>
    </w:p>
    <w:p w:rsidR="00F06C03" w:rsidRPr="006B2DCD" w:rsidRDefault="00F06C03" w:rsidP="006B2DCD">
      <w:pPr>
        <w:ind w:firstLine="0"/>
        <w:rPr>
          <w:rFonts w:cs="Times New Roman"/>
          <w:szCs w:val="28"/>
          <w:lang w:val="uk-UA"/>
        </w:rPr>
      </w:pPr>
    </w:p>
    <w:p w:rsidR="00851EEC" w:rsidRDefault="00F06C03" w:rsidP="006B2DCD">
      <w:pPr>
        <w:pStyle w:val="a3"/>
        <w:numPr>
          <w:ilvl w:val="0"/>
          <w:numId w:val="2"/>
        </w:numPr>
        <w:outlineLvl w:val="0"/>
        <w:rPr>
          <w:rFonts w:cs="Times New Roman"/>
          <w:szCs w:val="28"/>
          <w:lang w:val="uk-UA"/>
        </w:rPr>
      </w:pPr>
      <w:bookmarkStart w:id="7" w:name="_Toc26958568"/>
      <w:r>
        <w:rPr>
          <w:rFonts w:cs="Times New Roman"/>
          <w:szCs w:val="28"/>
          <w:lang w:val="uk-UA"/>
        </w:rPr>
        <w:lastRenderedPageBreak/>
        <w:t xml:space="preserve">РОЗРОБКА ПРОГРАМНОГО ЗАБЕЗПЕЧЕННЯ НА МОВІ ПРОГРАМУВАННЯ </w:t>
      </w:r>
      <w:r>
        <w:rPr>
          <w:rFonts w:cs="Times New Roman"/>
          <w:szCs w:val="28"/>
          <w:lang w:val="en-US"/>
        </w:rPr>
        <w:t>JAVA</w:t>
      </w:r>
      <w:r>
        <w:rPr>
          <w:rFonts w:cs="Times New Roman"/>
          <w:szCs w:val="28"/>
          <w:lang w:val="uk-UA"/>
        </w:rPr>
        <w:t>.</w:t>
      </w:r>
      <w:bookmarkEnd w:id="7"/>
    </w:p>
    <w:p w:rsidR="006C1D18" w:rsidRDefault="006C1D18" w:rsidP="00B614F1">
      <w:pPr>
        <w:pStyle w:val="a3"/>
        <w:ind w:left="0" w:firstLine="720"/>
        <w:rPr>
          <w:rFonts w:cs="Times New Roman"/>
          <w:szCs w:val="28"/>
          <w:lang w:val="uk-UA"/>
        </w:rPr>
      </w:pPr>
      <w:r>
        <w:rPr>
          <w:rFonts w:cs="Times New Roman"/>
          <w:szCs w:val="28"/>
          <w:lang w:val="uk-UA"/>
        </w:rPr>
        <w:t xml:space="preserve">Для розробки програмного забезпечення було вирішено обрати мову програмування </w:t>
      </w:r>
      <w:r>
        <w:rPr>
          <w:rFonts w:cs="Times New Roman"/>
          <w:szCs w:val="28"/>
          <w:lang w:val="en-US"/>
        </w:rPr>
        <w:t>JAVA</w:t>
      </w:r>
      <w:r>
        <w:rPr>
          <w:rFonts w:cs="Times New Roman"/>
          <w:szCs w:val="28"/>
          <w:lang w:val="uk-UA"/>
        </w:rPr>
        <w:t xml:space="preserve"> оскільки це мова вищого рівня, що має набір бібліотек необхідних для рішення поставлених задач. Також однією з ключових переваг мови </w:t>
      </w:r>
      <w:r>
        <w:rPr>
          <w:rFonts w:cs="Times New Roman"/>
          <w:szCs w:val="28"/>
          <w:lang w:val="en-US"/>
        </w:rPr>
        <w:t>JAVA</w:t>
      </w:r>
      <w:r w:rsidRPr="006C1D18">
        <w:rPr>
          <w:rFonts w:cs="Times New Roman"/>
          <w:szCs w:val="28"/>
          <w:lang w:val="uk-UA"/>
        </w:rPr>
        <w:t xml:space="preserve"> </w:t>
      </w:r>
      <w:r>
        <w:rPr>
          <w:rFonts w:cs="Times New Roman"/>
          <w:szCs w:val="28"/>
          <w:lang w:val="uk-UA"/>
        </w:rPr>
        <w:t>є забезпечення її високого рівня захисту інформації оскільки оброблювані в програмному забезпеченні дані є дуже важливими для збереження життя шахтарів.</w:t>
      </w:r>
    </w:p>
    <w:p w:rsidR="00761557" w:rsidRPr="006C1D18" w:rsidRDefault="00761557" w:rsidP="00B614F1">
      <w:pPr>
        <w:pStyle w:val="a3"/>
        <w:ind w:left="0" w:firstLine="720"/>
        <w:rPr>
          <w:rFonts w:cs="Times New Roman"/>
          <w:szCs w:val="28"/>
          <w:lang w:val="uk-UA"/>
        </w:rPr>
      </w:pPr>
      <w:r>
        <w:rPr>
          <w:rFonts w:cs="Times New Roman"/>
          <w:szCs w:val="28"/>
          <w:lang w:val="uk-UA"/>
        </w:rPr>
        <w:t>Програмний модуль оператора розрахований на ведення прогнозу одночасно по двом каналам, тобто по двом різним виробіткам. Це зв’язано з тим, що найчастіше оператор на робочому місці слідкує за двома виробітками.</w:t>
      </w:r>
    </w:p>
    <w:p w:rsidR="00591C21" w:rsidRDefault="006C1D18" w:rsidP="00B614F1">
      <w:pPr>
        <w:pStyle w:val="a3"/>
        <w:ind w:left="0" w:firstLine="720"/>
        <w:rPr>
          <w:rFonts w:cs="Times New Roman"/>
          <w:szCs w:val="28"/>
          <w:lang w:val="uk-UA"/>
        </w:rPr>
      </w:pPr>
      <w:r>
        <w:rPr>
          <w:rFonts w:cs="Times New Roman"/>
          <w:szCs w:val="28"/>
          <w:lang w:val="uk-UA"/>
        </w:rPr>
        <w:t>Головне вікно програмного модул</w:t>
      </w:r>
      <w:r w:rsidR="00A82D51">
        <w:rPr>
          <w:rFonts w:cs="Times New Roman"/>
          <w:szCs w:val="28"/>
          <w:lang w:val="uk-UA"/>
        </w:rPr>
        <w:t>я оператора зображене на рис. 6.1.</w:t>
      </w:r>
    </w:p>
    <w:p w:rsidR="006C1D18" w:rsidRDefault="006C1D18" w:rsidP="00A82D51">
      <w:pPr>
        <w:pStyle w:val="a3"/>
        <w:ind w:left="0" w:firstLine="720"/>
        <w:jc w:val="center"/>
        <w:rPr>
          <w:rFonts w:cs="Times New Roman"/>
          <w:szCs w:val="28"/>
          <w:lang w:val="uk-UA"/>
        </w:rPr>
      </w:pPr>
      <w:r>
        <w:rPr>
          <w:rFonts w:cs="Times New Roman"/>
          <w:noProof/>
          <w:szCs w:val="28"/>
          <w:lang w:val="en-US"/>
        </w:rPr>
        <w:drawing>
          <wp:inline distT="0" distB="0" distL="0" distR="0" wp14:anchorId="0A46C1DA" wp14:editId="57877D65">
            <wp:extent cx="5613414" cy="3055620"/>
            <wp:effectExtent l="0" t="0" r="6350"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4"/>
                    <pic:cNvPicPr>
                      <a:picLocks noChangeAspect="1" noChangeArrowheads="1"/>
                    </pic:cNvPicPr>
                  </pic:nvPicPr>
                  <pic:blipFill>
                    <a:blip r:embed="rId78">
                      <a:extLst>
                        <a:ext uri="{28A0092B-C50C-407E-A947-70E740481C1C}">
                          <a14:useLocalDpi xmlns:a14="http://schemas.microsoft.com/office/drawing/2010/main" val="0"/>
                        </a:ext>
                      </a:extLst>
                    </a:blip>
                    <a:srcRect/>
                    <a:stretch>
                      <a:fillRect/>
                    </a:stretch>
                  </pic:blipFill>
                  <pic:spPr bwMode="auto">
                    <a:xfrm>
                      <a:off x="0" y="0"/>
                      <a:ext cx="5623866" cy="3061309"/>
                    </a:xfrm>
                    <a:prstGeom prst="rect">
                      <a:avLst/>
                    </a:prstGeom>
                    <a:noFill/>
                    <a:ln>
                      <a:noFill/>
                    </a:ln>
                  </pic:spPr>
                </pic:pic>
              </a:graphicData>
            </a:graphic>
          </wp:inline>
        </w:drawing>
      </w:r>
    </w:p>
    <w:p w:rsidR="006C1D18" w:rsidRDefault="00A82D51" w:rsidP="00A82D51">
      <w:pPr>
        <w:pStyle w:val="a3"/>
        <w:ind w:left="0" w:firstLine="720"/>
        <w:jc w:val="center"/>
        <w:rPr>
          <w:rFonts w:cs="Times New Roman"/>
          <w:szCs w:val="28"/>
          <w:lang w:val="uk-UA"/>
        </w:rPr>
      </w:pPr>
      <w:r>
        <w:rPr>
          <w:rFonts w:cs="Times New Roman"/>
          <w:szCs w:val="28"/>
          <w:lang w:val="uk-UA"/>
        </w:rPr>
        <w:t>Рис</w:t>
      </w:r>
      <w:r w:rsidR="00E33BB9">
        <w:rPr>
          <w:rFonts w:cs="Times New Roman"/>
          <w:szCs w:val="28"/>
          <w:lang w:val="uk-UA"/>
        </w:rPr>
        <w:t>унок</w:t>
      </w:r>
      <w:r>
        <w:rPr>
          <w:rFonts w:cs="Times New Roman"/>
          <w:szCs w:val="28"/>
          <w:lang w:val="uk-UA"/>
        </w:rPr>
        <w:t xml:space="preserve"> 6.1</w:t>
      </w:r>
      <w:r w:rsidR="006C1D18">
        <w:rPr>
          <w:rFonts w:cs="Times New Roman"/>
          <w:szCs w:val="28"/>
          <w:lang w:val="uk-UA"/>
        </w:rPr>
        <w:t xml:space="preserve"> Головне робоче вікно програмного модуля оператора.</w:t>
      </w:r>
    </w:p>
    <w:p w:rsidR="006C1D18" w:rsidRDefault="006C1D18" w:rsidP="00B614F1">
      <w:pPr>
        <w:pStyle w:val="a3"/>
        <w:ind w:left="0" w:firstLine="720"/>
        <w:rPr>
          <w:rFonts w:cs="Times New Roman"/>
          <w:szCs w:val="28"/>
          <w:lang w:val="uk-UA"/>
        </w:rPr>
      </w:pPr>
      <w:r>
        <w:rPr>
          <w:rFonts w:cs="Times New Roman"/>
          <w:szCs w:val="28"/>
          <w:lang w:val="uk-UA"/>
        </w:rPr>
        <w:t>На головному робочому вікні програмного модуля оператора знаходиться:</w:t>
      </w:r>
    </w:p>
    <w:p w:rsidR="006C1D18" w:rsidRDefault="006C1D18" w:rsidP="00B614F1">
      <w:pPr>
        <w:pStyle w:val="a3"/>
        <w:ind w:left="0" w:firstLine="720"/>
        <w:rPr>
          <w:rFonts w:cs="Times New Roman"/>
          <w:szCs w:val="28"/>
          <w:lang w:val="uk-UA"/>
        </w:rPr>
      </w:pPr>
      <w:r>
        <w:rPr>
          <w:rFonts w:cs="Times New Roman"/>
          <w:szCs w:val="28"/>
          <w:lang w:val="uk-UA"/>
        </w:rPr>
        <w:t xml:space="preserve">1 – екранна клавіатура за допомогою якої оператор може вводити значення </w:t>
      </w:r>
      <w:r w:rsidR="00761557">
        <w:rPr>
          <w:rFonts w:cs="Times New Roman"/>
          <w:szCs w:val="28"/>
          <w:lang w:val="uk-UA"/>
        </w:rPr>
        <w:t>імпульсів акустичної емісії в комірки.</w:t>
      </w:r>
    </w:p>
    <w:p w:rsidR="00761557" w:rsidRDefault="00761557" w:rsidP="00B614F1">
      <w:pPr>
        <w:pStyle w:val="a3"/>
        <w:ind w:left="0" w:firstLine="720"/>
        <w:rPr>
          <w:rFonts w:cs="Times New Roman"/>
          <w:szCs w:val="28"/>
          <w:lang w:val="uk-UA"/>
        </w:rPr>
      </w:pPr>
      <w:r>
        <w:rPr>
          <w:rFonts w:cs="Times New Roman"/>
          <w:szCs w:val="28"/>
          <w:lang w:val="uk-UA"/>
        </w:rPr>
        <w:t>2 – кнопки закінчення зони запасу. Служать для засвідчення оператором закінчення зони запасу та переходу в безпечний режим виробітки.</w:t>
      </w:r>
    </w:p>
    <w:p w:rsidR="00761557" w:rsidRDefault="00761557" w:rsidP="00B614F1">
      <w:pPr>
        <w:pStyle w:val="a3"/>
        <w:ind w:left="0" w:firstLine="720"/>
        <w:rPr>
          <w:rFonts w:cs="Times New Roman"/>
          <w:szCs w:val="28"/>
          <w:lang w:val="uk-UA"/>
        </w:rPr>
      </w:pPr>
      <w:r>
        <w:rPr>
          <w:rFonts w:cs="Times New Roman"/>
          <w:szCs w:val="28"/>
          <w:lang w:val="uk-UA"/>
        </w:rPr>
        <w:lastRenderedPageBreak/>
        <w:t>Зона запасу наступає після закінчення небезпечного періоду виробітки коли прогнозний графік йде на пониження небезпеки. Ця зона зв’язана з природною специфікою вугільного пласта. Про закінчення зони запасу оператору сповіщає начальник зміни, який дізнається про її закінчення базуючись на своєму професійному досвіді та спостереженні з середини шахти.</w:t>
      </w:r>
    </w:p>
    <w:p w:rsidR="00761557" w:rsidRDefault="00761557" w:rsidP="00B614F1">
      <w:pPr>
        <w:pStyle w:val="a3"/>
        <w:ind w:left="0" w:firstLine="720"/>
        <w:rPr>
          <w:rFonts w:cs="Times New Roman"/>
          <w:szCs w:val="28"/>
          <w:lang w:val="uk-UA"/>
        </w:rPr>
      </w:pPr>
      <w:r>
        <w:rPr>
          <w:rFonts w:cs="Times New Roman"/>
          <w:szCs w:val="28"/>
          <w:lang w:val="uk-UA"/>
        </w:rPr>
        <w:t xml:space="preserve">3 – колонка час сповіщає оператору коли потрібно вводити </w:t>
      </w:r>
      <w:r w:rsidR="00581875">
        <w:rPr>
          <w:rFonts w:cs="Times New Roman"/>
          <w:szCs w:val="28"/>
          <w:lang w:val="uk-UA"/>
        </w:rPr>
        <w:t>дані. Дані вводяться один раз в 10 хвилин. Такий інтервал обрано виходячи з ряду наступних причин:</w:t>
      </w:r>
    </w:p>
    <w:p w:rsidR="00581875" w:rsidRPr="00581875" w:rsidRDefault="00581875" w:rsidP="00B614F1">
      <w:pPr>
        <w:pStyle w:val="a3"/>
        <w:numPr>
          <w:ilvl w:val="1"/>
          <w:numId w:val="15"/>
        </w:numPr>
        <w:rPr>
          <w:rFonts w:cs="Times New Roman"/>
          <w:szCs w:val="28"/>
          <w:lang w:val="uk-UA"/>
        </w:rPr>
      </w:pPr>
      <w:r>
        <w:rPr>
          <w:rFonts w:cs="Times New Roman"/>
          <w:szCs w:val="28"/>
          <w:lang w:val="uk-UA"/>
        </w:rPr>
        <w:t>Метод обробки часових рядів за математичною моделлю метода Херста дозволяє збільшити точність при більшому наборі даних, тобто чим частіше будуть вводитись дані тим запропонований в роботі метод буде точнішим.</w:t>
      </w:r>
    </w:p>
    <w:p w:rsidR="00581875" w:rsidRDefault="00581875" w:rsidP="00B614F1">
      <w:pPr>
        <w:pStyle w:val="a3"/>
        <w:numPr>
          <w:ilvl w:val="1"/>
          <w:numId w:val="15"/>
        </w:numPr>
        <w:rPr>
          <w:rFonts w:cs="Times New Roman"/>
          <w:szCs w:val="28"/>
          <w:lang w:val="uk-UA"/>
        </w:rPr>
      </w:pPr>
      <w:r>
        <w:rPr>
          <w:rFonts w:cs="Times New Roman"/>
          <w:szCs w:val="28"/>
          <w:lang w:val="uk-UA"/>
        </w:rPr>
        <w:t>При зменшенні інтервалу внесення даних в базі з’явиться значна кількість нульових значень, що негативно вплине на роботу методики та точність прогнозування.</w:t>
      </w:r>
    </w:p>
    <w:p w:rsidR="00581875" w:rsidRDefault="00581875" w:rsidP="00B614F1">
      <w:pPr>
        <w:rPr>
          <w:rFonts w:cs="Times New Roman"/>
          <w:szCs w:val="28"/>
          <w:lang w:val="uk-UA"/>
        </w:rPr>
      </w:pPr>
      <w:r>
        <w:rPr>
          <w:rFonts w:cs="Times New Roman"/>
          <w:szCs w:val="28"/>
          <w:lang w:val="uk-UA"/>
        </w:rPr>
        <w:t>4 – колонка вхідні дані призначена для вводу та редагуванню внесених раніше даних оператором. Оператор може змінити внесені раніше дані лише за попередні 3 десятихвилинки. Це зв’язано з великою важливістю даних та обмеженням редагування архіву. Після закінчення 30 хвилин вносити зміни до архіву неможливо.</w:t>
      </w:r>
    </w:p>
    <w:p w:rsidR="00581875" w:rsidRDefault="00581875" w:rsidP="00B614F1">
      <w:pPr>
        <w:rPr>
          <w:rFonts w:cs="Times New Roman"/>
          <w:szCs w:val="28"/>
          <w:lang w:val="uk-UA"/>
        </w:rPr>
      </w:pPr>
      <w:r>
        <w:rPr>
          <w:rFonts w:cs="Times New Roman"/>
          <w:szCs w:val="28"/>
          <w:lang w:val="uk-UA"/>
        </w:rPr>
        <w:t>5 – колонка безпека призначена для відображення оператору поточного прогнозу ведення робіт на шахті</w:t>
      </w:r>
      <w:r w:rsidR="00B5118C">
        <w:rPr>
          <w:rFonts w:cs="Times New Roman"/>
          <w:szCs w:val="28"/>
          <w:lang w:val="uk-UA"/>
        </w:rPr>
        <w:t>. В разі виникнення небезпечної ситуації оператор сповіщає начальника зміни про зміну статусу ведення роботи, після чого проводяться спеціальні досліди в шахті після яких приймається рішення про продовження роботи.</w:t>
      </w:r>
    </w:p>
    <w:p w:rsidR="00B5118C" w:rsidRDefault="00B5118C" w:rsidP="00B614F1">
      <w:pPr>
        <w:rPr>
          <w:rFonts w:cs="Times New Roman"/>
          <w:szCs w:val="28"/>
          <w:lang w:val="uk-UA"/>
        </w:rPr>
      </w:pPr>
      <w:r>
        <w:rPr>
          <w:rFonts w:cs="Times New Roman"/>
          <w:szCs w:val="28"/>
          <w:lang w:val="uk-UA"/>
        </w:rPr>
        <w:t xml:space="preserve">6 – в контекстному меню файл знаходяться основні кнопки для відображення графіків прогнозу на місці оператора, зміни параметра розрахунку (тобто опорного інтервалу) за допомогою якого експерт може впливати на </w:t>
      </w:r>
      <w:r>
        <w:rPr>
          <w:rFonts w:cs="Times New Roman"/>
          <w:szCs w:val="28"/>
          <w:lang w:val="uk-UA"/>
        </w:rPr>
        <w:lastRenderedPageBreak/>
        <w:t>точність ведення прогнозу, копіювання бази даних для подальшої обробки експертом та кнопка вихід для закриття програмного додатку оскільки програма захищена від випадкового закриття натисканням на червоний хрестик в правому верхньому куті.</w:t>
      </w:r>
    </w:p>
    <w:p w:rsidR="00B5118C" w:rsidRPr="00B5118C" w:rsidRDefault="00B5118C" w:rsidP="00B614F1">
      <w:pPr>
        <w:rPr>
          <w:rFonts w:cs="Times New Roman"/>
          <w:szCs w:val="28"/>
          <w:lang w:val="uk-UA"/>
        </w:rPr>
      </w:pPr>
      <w:r>
        <w:rPr>
          <w:rFonts w:cs="Times New Roman"/>
          <w:szCs w:val="28"/>
          <w:lang w:val="uk-UA"/>
        </w:rPr>
        <w:t xml:space="preserve">Контекстне меню Файл зображене на рис. </w:t>
      </w:r>
      <w:r w:rsidR="00A82D51">
        <w:rPr>
          <w:rFonts w:cs="Times New Roman"/>
          <w:szCs w:val="28"/>
          <w:lang w:val="uk-UA"/>
        </w:rPr>
        <w:t>6.2</w:t>
      </w:r>
      <w:r>
        <w:rPr>
          <w:rFonts w:cs="Times New Roman"/>
          <w:szCs w:val="28"/>
          <w:lang w:val="uk-UA"/>
        </w:rPr>
        <w:t>.</w:t>
      </w:r>
    </w:p>
    <w:p w:rsidR="00B5118C" w:rsidRDefault="00B5118C" w:rsidP="00A82D51">
      <w:pPr>
        <w:jc w:val="center"/>
        <w:rPr>
          <w:rFonts w:cs="Times New Roman"/>
          <w:szCs w:val="28"/>
          <w:lang w:val="uk-UA"/>
        </w:rPr>
      </w:pPr>
      <w:r>
        <w:rPr>
          <w:noProof/>
          <w:lang w:val="en-US"/>
        </w:rPr>
        <w:drawing>
          <wp:inline distT="0" distB="0" distL="0" distR="0" wp14:anchorId="03E26430" wp14:editId="1F2A2669">
            <wp:extent cx="2080260" cy="1752600"/>
            <wp:effectExtent l="0" t="0" r="0"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79"/>
                    <a:srcRect r="68912" b="51773"/>
                    <a:stretch/>
                  </pic:blipFill>
                  <pic:spPr bwMode="auto">
                    <a:xfrm>
                      <a:off x="0" y="0"/>
                      <a:ext cx="2080260" cy="1752600"/>
                    </a:xfrm>
                    <a:prstGeom prst="rect">
                      <a:avLst/>
                    </a:prstGeom>
                    <a:ln>
                      <a:noFill/>
                    </a:ln>
                    <a:extLst>
                      <a:ext uri="{53640926-AAD7-44D8-BBD7-CCE9431645EC}">
                        <a14:shadowObscured xmlns:a14="http://schemas.microsoft.com/office/drawing/2010/main"/>
                      </a:ext>
                    </a:extLst>
                  </pic:spPr>
                </pic:pic>
              </a:graphicData>
            </a:graphic>
          </wp:inline>
        </w:drawing>
      </w:r>
    </w:p>
    <w:p w:rsidR="00B5118C" w:rsidRDefault="00B5118C" w:rsidP="00A82D51">
      <w:pPr>
        <w:jc w:val="center"/>
        <w:rPr>
          <w:rFonts w:cs="Times New Roman"/>
          <w:szCs w:val="28"/>
          <w:lang w:val="uk-UA"/>
        </w:rPr>
      </w:pPr>
      <w:r>
        <w:rPr>
          <w:rFonts w:cs="Times New Roman"/>
          <w:szCs w:val="28"/>
          <w:lang w:val="uk-UA"/>
        </w:rPr>
        <w:t>Рис</w:t>
      </w:r>
      <w:r w:rsidR="00E33BB9">
        <w:rPr>
          <w:rFonts w:cs="Times New Roman"/>
          <w:szCs w:val="28"/>
          <w:lang w:val="uk-UA"/>
        </w:rPr>
        <w:t>унок</w:t>
      </w:r>
      <w:r>
        <w:rPr>
          <w:rFonts w:cs="Times New Roman"/>
          <w:szCs w:val="28"/>
          <w:lang w:val="uk-UA"/>
        </w:rPr>
        <w:t xml:space="preserve"> </w:t>
      </w:r>
      <w:r w:rsidR="00A82D51">
        <w:rPr>
          <w:rFonts w:cs="Times New Roman"/>
          <w:szCs w:val="28"/>
          <w:lang w:val="uk-UA"/>
        </w:rPr>
        <w:t>6.2</w:t>
      </w:r>
      <w:r>
        <w:rPr>
          <w:rFonts w:cs="Times New Roman"/>
          <w:szCs w:val="28"/>
          <w:lang w:val="uk-UA"/>
        </w:rPr>
        <w:t xml:space="preserve"> Контекстне меню файл</w:t>
      </w:r>
    </w:p>
    <w:p w:rsidR="00B5118C" w:rsidRDefault="00B5118C" w:rsidP="00B614F1">
      <w:pPr>
        <w:rPr>
          <w:rFonts w:cs="Times New Roman"/>
          <w:szCs w:val="28"/>
          <w:lang w:val="uk-UA"/>
        </w:rPr>
      </w:pPr>
      <w:r>
        <w:rPr>
          <w:rFonts w:cs="Times New Roman"/>
          <w:szCs w:val="28"/>
          <w:lang w:val="uk-UA"/>
        </w:rPr>
        <w:t xml:space="preserve">При натисканні на пункт Відобразити графік з’являється нове вікно (рис. </w:t>
      </w:r>
      <w:r w:rsidR="00E33BB9">
        <w:rPr>
          <w:rFonts w:cs="Times New Roman"/>
          <w:szCs w:val="28"/>
          <w:lang w:val="uk-UA"/>
        </w:rPr>
        <w:t>6.3</w:t>
      </w:r>
      <w:r>
        <w:rPr>
          <w:rFonts w:cs="Times New Roman"/>
          <w:szCs w:val="28"/>
          <w:lang w:val="uk-UA"/>
        </w:rPr>
        <w:t>) в якому зображено графік вхідних імпульсів, показника Херста та лінія персистентності показника Херста.</w:t>
      </w:r>
    </w:p>
    <w:p w:rsidR="00B5118C" w:rsidRDefault="00B5118C" w:rsidP="00A82D51">
      <w:pPr>
        <w:jc w:val="center"/>
        <w:rPr>
          <w:rFonts w:cs="Times New Roman"/>
          <w:szCs w:val="28"/>
          <w:lang w:val="uk-UA"/>
        </w:rPr>
      </w:pPr>
      <w:r w:rsidRPr="00B5118C">
        <w:rPr>
          <w:rFonts w:cs="Times New Roman"/>
          <w:noProof/>
          <w:szCs w:val="28"/>
          <w:lang w:val="en-US"/>
        </w:rPr>
        <w:drawing>
          <wp:inline distT="0" distB="0" distL="0" distR="0" wp14:anchorId="2F103AA0" wp14:editId="1CA5D39C">
            <wp:extent cx="5920740" cy="3257879"/>
            <wp:effectExtent l="0" t="0" r="3810" b="0"/>
            <wp:docPr id="12294"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294" name="Рисунок 2"/>
                    <pic:cNvPicPr>
                      <a:picLocks noChangeAspect="1"/>
                    </pic:cNvPicPr>
                  </pic:nvPicPr>
                  <pic:blipFill>
                    <a:blip r:embed="rId80">
                      <a:extLst>
                        <a:ext uri="{28A0092B-C50C-407E-A947-70E740481C1C}">
                          <a14:useLocalDpi xmlns:a14="http://schemas.microsoft.com/office/drawing/2010/main" val="0"/>
                        </a:ext>
                      </a:extLst>
                    </a:blip>
                    <a:srcRect/>
                    <a:stretch>
                      <a:fillRect/>
                    </a:stretch>
                  </pic:blipFill>
                  <pic:spPr bwMode="auto">
                    <a:xfrm>
                      <a:off x="0" y="0"/>
                      <a:ext cx="5943341" cy="3270315"/>
                    </a:xfrm>
                    <a:prstGeom prst="rect">
                      <a:avLst/>
                    </a:prstGeom>
                    <a:noFill/>
                    <a:ln>
                      <a:noFill/>
                    </a:ln>
                    <a:extLst/>
                  </pic:spPr>
                </pic:pic>
              </a:graphicData>
            </a:graphic>
          </wp:inline>
        </w:drawing>
      </w:r>
    </w:p>
    <w:p w:rsidR="00B5118C" w:rsidRDefault="00B5118C" w:rsidP="00A82D51">
      <w:pPr>
        <w:jc w:val="center"/>
        <w:rPr>
          <w:rFonts w:cs="Times New Roman"/>
          <w:szCs w:val="28"/>
          <w:lang w:val="uk-UA"/>
        </w:rPr>
      </w:pPr>
      <w:r>
        <w:rPr>
          <w:rFonts w:cs="Times New Roman"/>
          <w:szCs w:val="28"/>
          <w:lang w:val="uk-UA"/>
        </w:rPr>
        <w:t>Рис</w:t>
      </w:r>
      <w:r w:rsidR="00E33BB9">
        <w:rPr>
          <w:rFonts w:cs="Times New Roman"/>
          <w:szCs w:val="28"/>
          <w:lang w:val="uk-UA"/>
        </w:rPr>
        <w:t>унок</w:t>
      </w:r>
      <w:r>
        <w:rPr>
          <w:rFonts w:cs="Times New Roman"/>
          <w:szCs w:val="28"/>
          <w:lang w:val="uk-UA"/>
        </w:rPr>
        <w:t xml:space="preserve"> </w:t>
      </w:r>
      <w:r w:rsidR="00A82D51">
        <w:rPr>
          <w:rFonts w:cs="Times New Roman"/>
          <w:szCs w:val="28"/>
          <w:lang w:val="uk-UA"/>
        </w:rPr>
        <w:t>6.3</w:t>
      </w:r>
      <w:r>
        <w:rPr>
          <w:rFonts w:cs="Times New Roman"/>
          <w:szCs w:val="28"/>
          <w:lang w:val="uk-UA"/>
        </w:rPr>
        <w:t xml:space="preserve"> Графік вхідних даних</w:t>
      </w:r>
    </w:p>
    <w:p w:rsidR="00B5118C" w:rsidRDefault="00B5118C" w:rsidP="00B614F1">
      <w:pPr>
        <w:rPr>
          <w:rFonts w:cs="Times New Roman"/>
          <w:szCs w:val="28"/>
          <w:lang w:val="uk-UA"/>
        </w:rPr>
      </w:pPr>
      <w:r>
        <w:rPr>
          <w:rFonts w:cs="Times New Roman"/>
          <w:szCs w:val="28"/>
          <w:lang w:val="uk-UA"/>
        </w:rPr>
        <w:lastRenderedPageBreak/>
        <w:t xml:space="preserve">При натисканні на пункт Відобразити графік прогнозу з’являється вікно прогнозного графіку (рис. </w:t>
      </w:r>
      <w:r w:rsidR="00A82D51">
        <w:rPr>
          <w:rFonts w:cs="Times New Roman"/>
          <w:szCs w:val="28"/>
          <w:lang w:val="uk-UA"/>
        </w:rPr>
        <w:t>6.4</w:t>
      </w:r>
      <w:r>
        <w:rPr>
          <w:rFonts w:cs="Times New Roman"/>
          <w:szCs w:val="28"/>
          <w:lang w:val="uk-UA"/>
        </w:rPr>
        <w:t>) на якому можна подивитися як змінювались показники небезпеки ведення роботи на шахті.</w:t>
      </w:r>
    </w:p>
    <w:p w:rsidR="00B5118C" w:rsidRDefault="00B5118C" w:rsidP="00B614F1">
      <w:pPr>
        <w:rPr>
          <w:rFonts w:cs="Times New Roman"/>
          <w:szCs w:val="28"/>
          <w:lang w:val="uk-UA"/>
        </w:rPr>
      </w:pPr>
      <w:r w:rsidRPr="00B5118C">
        <w:rPr>
          <w:rFonts w:cs="Times New Roman"/>
          <w:noProof/>
          <w:szCs w:val="28"/>
          <w:lang w:val="en-US"/>
        </w:rPr>
        <w:drawing>
          <wp:inline distT="0" distB="0" distL="0" distR="0" wp14:anchorId="20B3C617" wp14:editId="2BC31F99">
            <wp:extent cx="5372100" cy="3461219"/>
            <wp:effectExtent l="0" t="0" r="0" b="6350"/>
            <wp:docPr id="12293"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293" name="Рисунок 6"/>
                    <pic:cNvPicPr>
                      <a:picLocks noChangeAspect="1" noChangeArrowheads="1"/>
                    </pic:cNvPicPr>
                  </pic:nvPicPr>
                  <pic:blipFill>
                    <a:blip r:embed="rId81">
                      <a:extLst>
                        <a:ext uri="{28A0092B-C50C-407E-A947-70E740481C1C}">
                          <a14:useLocalDpi xmlns:a14="http://schemas.microsoft.com/office/drawing/2010/main" val="0"/>
                        </a:ext>
                      </a:extLst>
                    </a:blip>
                    <a:srcRect/>
                    <a:stretch>
                      <a:fillRect/>
                    </a:stretch>
                  </pic:blipFill>
                  <pic:spPr bwMode="auto">
                    <a:xfrm>
                      <a:off x="0" y="0"/>
                      <a:ext cx="5406819" cy="3483588"/>
                    </a:xfrm>
                    <a:prstGeom prst="rect">
                      <a:avLst/>
                    </a:prstGeom>
                    <a:noFill/>
                    <a:ln>
                      <a:noFill/>
                    </a:ln>
                    <a:extLst/>
                  </pic:spPr>
                </pic:pic>
              </a:graphicData>
            </a:graphic>
          </wp:inline>
        </w:drawing>
      </w:r>
    </w:p>
    <w:p w:rsidR="00B5118C" w:rsidRDefault="00B5118C" w:rsidP="00E33BB9">
      <w:pPr>
        <w:jc w:val="center"/>
        <w:rPr>
          <w:rFonts w:cs="Times New Roman"/>
          <w:szCs w:val="28"/>
          <w:lang w:val="uk-UA"/>
        </w:rPr>
      </w:pPr>
      <w:r>
        <w:rPr>
          <w:rFonts w:cs="Times New Roman"/>
          <w:szCs w:val="28"/>
          <w:lang w:val="uk-UA"/>
        </w:rPr>
        <w:t>Рис</w:t>
      </w:r>
      <w:r w:rsidR="00E33BB9">
        <w:rPr>
          <w:rFonts w:cs="Times New Roman"/>
          <w:szCs w:val="28"/>
          <w:lang w:val="uk-UA"/>
        </w:rPr>
        <w:t>унок</w:t>
      </w:r>
      <w:r>
        <w:rPr>
          <w:rFonts w:cs="Times New Roman"/>
          <w:szCs w:val="28"/>
          <w:lang w:val="uk-UA"/>
        </w:rPr>
        <w:t xml:space="preserve">. </w:t>
      </w:r>
      <w:r w:rsidR="00E33BB9">
        <w:rPr>
          <w:rFonts w:cs="Times New Roman"/>
          <w:szCs w:val="28"/>
          <w:lang w:val="uk-UA"/>
        </w:rPr>
        <w:t>6.4</w:t>
      </w:r>
      <w:r>
        <w:rPr>
          <w:rFonts w:cs="Times New Roman"/>
          <w:szCs w:val="28"/>
          <w:lang w:val="uk-UA"/>
        </w:rPr>
        <w:t xml:space="preserve"> Прогнозний графік</w:t>
      </w:r>
    </w:p>
    <w:p w:rsidR="00B5118C" w:rsidRDefault="001751D3" w:rsidP="00B614F1">
      <w:pPr>
        <w:rPr>
          <w:rFonts w:cs="Times New Roman"/>
          <w:szCs w:val="28"/>
          <w:lang w:val="uk-UA"/>
        </w:rPr>
      </w:pPr>
      <w:r>
        <w:rPr>
          <w:rFonts w:cs="Times New Roman"/>
          <w:szCs w:val="28"/>
          <w:lang w:val="uk-UA"/>
        </w:rPr>
        <w:t xml:space="preserve">Всі розраховані дані програмного додатку оператора зберігаються в файлі з розширенням </w:t>
      </w:r>
      <w:r w:rsidRPr="00D44A75">
        <w:rPr>
          <w:rFonts w:cs="Times New Roman"/>
          <w:szCs w:val="28"/>
          <w:lang w:val="uk-UA"/>
        </w:rPr>
        <w:t>.</w:t>
      </w:r>
      <w:r>
        <w:rPr>
          <w:rFonts w:cs="Times New Roman"/>
          <w:szCs w:val="28"/>
          <w:lang w:val="en-US"/>
        </w:rPr>
        <w:t>xls</w:t>
      </w:r>
      <w:r>
        <w:rPr>
          <w:rFonts w:cs="Times New Roman"/>
          <w:szCs w:val="28"/>
          <w:lang w:val="uk-UA"/>
        </w:rPr>
        <w:t>. Цей файл неможливо видалити чи відредагувати.</w:t>
      </w:r>
    </w:p>
    <w:p w:rsidR="001751D3" w:rsidRDefault="00F63494" w:rsidP="00B614F1">
      <w:pPr>
        <w:rPr>
          <w:rFonts w:cs="Times New Roman"/>
          <w:szCs w:val="28"/>
          <w:lang w:val="uk-UA"/>
        </w:rPr>
      </w:pPr>
      <w:r>
        <w:rPr>
          <w:rFonts w:cs="Times New Roman"/>
          <w:szCs w:val="28"/>
          <w:lang w:val="uk-UA"/>
        </w:rPr>
        <w:t>Для кожного програмного додатку було написано інструкцію користувача, де описано повний функціонал програми.</w:t>
      </w:r>
    </w:p>
    <w:p w:rsidR="00F63494" w:rsidRPr="00B614F1" w:rsidRDefault="00F63494" w:rsidP="00B614F1">
      <w:pPr>
        <w:rPr>
          <w:rFonts w:cs="Times New Roman"/>
          <w:szCs w:val="28"/>
          <w:lang w:val="uk-UA"/>
        </w:rPr>
      </w:pPr>
      <w:r>
        <w:rPr>
          <w:rFonts w:cs="Times New Roman"/>
          <w:szCs w:val="28"/>
          <w:lang w:val="uk-UA"/>
        </w:rPr>
        <w:t xml:space="preserve">Інструкція для робот </w:t>
      </w:r>
      <w:r w:rsidR="00B614F1">
        <w:rPr>
          <w:rFonts w:cs="Times New Roman"/>
          <w:szCs w:val="28"/>
          <w:lang w:val="uk-UA"/>
        </w:rPr>
        <w:t>з програмним модулем оператора:</w:t>
      </w:r>
    </w:p>
    <w:p w:rsidR="00F63494" w:rsidRPr="004C1C46" w:rsidRDefault="00F63494" w:rsidP="00B614F1">
      <w:pPr>
        <w:pStyle w:val="a3"/>
        <w:numPr>
          <w:ilvl w:val="0"/>
          <w:numId w:val="20"/>
        </w:numPr>
        <w:spacing w:after="160"/>
        <w:rPr>
          <w:rFonts w:cs="Times New Roman"/>
          <w:szCs w:val="28"/>
        </w:rPr>
      </w:pPr>
      <w:r w:rsidRPr="005835A5">
        <w:rPr>
          <w:rFonts w:cs="Times New Roman"/>
          <w:szCs w:val="28"/>
        </w:rPr>
        <w:t>Для запуску програмного продукту необх</w:t>
      </w:r>
      <w:r w:rsidRPr="005835A5">
        <w:rPr>
          <w:rFonts w:cs="Times New Roman"/>
          <w:szCs w:val="28"/>
          <w:lang w:val="uk-UA"/>
        </w:rPr>
        <w:t>ідно подвійним кліком натиснути на ярлик даного програмного продукту.</w:t>
      </w:r>
    </w:p>
    <w:p w:rsidR="00F63494" w:rsidRPr="00780D45" w:rsidRDefault="00F63494" w:rsidP="00B614F1">
      <w:pPr>
        <w:pStyle w:val="a3"/>
        <w:numPr>
          <w:ilvl w:val="0"/>
          <w:numId w:val="20"/>
        </w:numPr>
        <w:spacing w:after="160"/>
        <w:rPr>
          <w:rFonts w:cs="Times New Roman"/>
          <w:szCs w:val="28"/>
        </w:rPr>
      </w:pPr>
      <w:r w:rsidRPr="005835A5">
        <w:rPr>
          <w:rFonts w:cs="Times New Roman"/>
          <w:szCs w:val="28"/>
        </w:rPr>
        <w:t xml:space="preserve">Після запуску відобразиться стартове вікно (рис </w:t>
      </w:r>
      <w:r w:rsidR="00E33BB9">
        <w:rPr>
          <w:rFonts w:cs="Times New Roman"/>
          <w:szCs w:val="28"/>
          <w:lang w:val="uk-UA"/>
        </w:rPr>
        <w:t>6.5</w:t>
      </w:r>
      <w:r w:rsidRPr="005835A5">
        <w:rPr>
          <w:rFonts w:cs="Times New Roman"/>
          <w:szCs w:val="28"/>
        </w:rPr>
        <w:t>)</w:t>
      </w:r>
      <w:r w:rsidRPr="004C1C46">
        <w:rPr>
          <w:rFonts w:cs="Times New Roman"/>
          <w:szCs w:val="28"/>
        </w:rPr>
        <w:t xml:space="preserve"> </w:t>
      </w:r>
      <w:r>
        <w:rPr>
          <w:rFonts w:cs="Times New Roman"/>
          <w:szCs w:val="28"/>
        </w:rPr>
        <w:t>в якому необх</w:t>
      </w:r>
      <w:r>
        <w:rPr>
          <w:rFonts w:cs="Times New Roman"/>
          <w:szCs w:val="28"/>
          <w:lang w:val="uk-UA"/>
        </w:rPr>
        <w:t>ідно обрати як завршилась програма минулого разу, планове завершення (розпочинає вести новий архів даних) чи екстренне завершення (ведення архіва данних продовжується).</w:t>
      </w:r>
    </w:p>
    <w:p w:rsidR="00F63494" w:rsidRDefault="00F63494" w:rsidP="00E33BB9">
      <w:pPr>
        <w:pStyle w:val="a3"/>
        <w:ind w:left="360"/>
        <w:jc w:val="center"/>
        <w:rPr>
          <w:rFonts w:cs="Times New Roman"/>
          <w:szCs w:val="28"/>
        </w:rPr>
      </w:pPr>
      <w:r>
        <w:rPr>
          <w:noProof/>
          <w:lang w:val="en-US"/>
        </w:rPr>
        <w:lastRenderedPageBreak/>
        <w:drawing>
          <wp:inline distT="0" distB="0" distL="0" distR="0" wp14:anchorId="779FEFBE" wp14:editId="4DBD50F2">
            <wp:extent cx="2819400" cy="1228725"/>
            <wp:effectExtent l="0" t="0" r="0" b="9525"/>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2"/>
                    <a:stretch>
                      <a:fillRect/>
                    </a:stretch>
                  </pic:blipFill>
                  <pic:spPr>
                    <a:xfrm>
                      <a:off x="0" y="0"/>
                      <a:ext cx="2819400" cy="1228725"/>
                    </a:xfrm>
                    <a:prstGeom prst="rect">
                      <a:avLst/>
                    </a:prstGeom>
                  </pic:spPr>
                </pic:pic>
              </a:graphicData>
            </a:graphic>
          </wp:inline>
        </w:drawing>
      </w:r>
    </w:p>
    <w:p w:rsidR="00F63494" w:rsidRPr="00780D45" w:rsidRDefault="00F63494" w:rsidP="00E33BB9">
      <w:pPr>
        <w:pStyle w:val="a3"/>
        <w:ind w:left="360"/>
        <w:jc w:val="center"/>
        <w:rPr>
          <w:rFonts w:cs="Times New Roman"/>
          <w:szCs w:val="28"/>
          <w:lang w:val="uk-UA"/>
        </w:rPr>
      </w:pPr>
      <w:r>
        <w:rPr>
          <w:rFonts w:cs="Times New Roman"/>
          <w:szCs w:val="28"/>
        </w:rPr>
        <w:t>Рис</w:t>
      </w:r>
      <w:r w:rsidR="00E33BB9">
        <w:rPr>
          <w:rFonts w:cs="Times New Roman"/>
          <w:szCs w:val="28"/>
          <w:lang w:val="uk-UA"/>
        </w:rPr>
        <w:t>унок</w:t>
      </w:r>
      <w:r>
        <w:rPr>
          <w:rFonts w:cs="Times New Roman"/>
          <w:szCs w:val="28"/>
        </w:rPr>
        <w:t xml:space="preserve"> </w:t>
      </w:r>
      <w:r w:rsidR="00E33BB9">
        <w:rPr>
          <w:rFonts w:cs="Times New Roman"/>
          <w:szCs w:val="28"/>
          <w:lang w:val="uk-UA"/>
        </w:rPr>
        <w:t>6.5</w:t>
      </w:r>
      <w:r>
        <w:rPr>
          <w:rFonts w:cs="Times New Roman"/>
          <w:szCs w:val="28"/>
        </w:rPr>
        <w:t xml:space="preserve"> В</w:t>
      </w:r>
      <w:r>
        <w:rPr>
          <w:rFonts w:cs="Times New Roman"/>
          <w:szCs w:val="28"/>
          <w:lang w:val="uk-UA"/>
        </w:rPr>
        <w:t>ікно вибору завершення програми.</w:t>
      </w:r>
    </w:p>
    <w:p w:rsidR="00F63494" w:rsidRPr="00780D45" w:rsidRDefault="00F63494" w:rsidP="00B614F1">
      <w:pPr>
        <w:pStyle w:val="a3"/>
        <w:numPr>
          <w:ilvl w:val="0"/>
          <w:numId w:val="20"/>
        </w:numPr>
        <w:spacing w:after="160"/>
        <w:rPr>
          <w:rFonts w:cs="Times New Roman"/>
          <w:szCs w:val="28"/>
        </w:rPr>
      </w:pPr>
      <w:r>
        <w:rPr>
          <w:rFonts w:cs="Times New Roman"/>
          <w:szCs w:val="28"/>
          <w:lang w:val="uk-UA"/>
        </w:rPr>
        <w:t xml:space="preserve">Якщо програма завершена правильно (обрано  пункт «Програму завершено нормально» відкривається вікно вводу назви вироботки (рис </w:t>
      </w:r>
      <w:r w:rsidR="00E33BB9">
        <w:rPr>
          <w:rFonts w:cs="Times New Roman"/>
          <w:szCs w:val="28"/>
          <w:lang w:val="uk-UA"/>
        </w:rPr>
        <w:t>6.6</w:t>
      </w:r>
      <w:r>
        <w:rPr>
          <w:rFonts w:cs="Times New Roman"/>
          <w:szCs w:val="28"/>
          <w:lang w:val="uk-UA"/>
        </w:rPr>
        <w:t xml:space="preserve">). </w:t>
      </w:r>
      <w:r>
        <w:rPr>
          <w:rFonts w:cs="Times New Roman"/>
          <w:szCs w:val="28"/>
          <w:lang w:val="uk-UA"/>
        </w:rPr>
        <w:tab/>
      </w:r>
    </w:p>
    <w:p w:rsidR="00F63494" w:rsidRDefault="00F63494" w:rsidP="00E33BB9">
      <w:pPr>
        <w:pStyle w:val="a3"/>
        <w:ind w:left="360"/>
        <w:jc w:val="center"/>
        <w:rPr>
          <w:rFonts w:cs="Times New Roman"/>
          <w:szCs w:val="28"/>
        </w:rPr>
      </w:pPr>
      <w:r>
        <w:rPr>
          <w:noProof/>
          <w:lang w:val="en-US"/>
        </w:rPr>
        <w:drawing>
          <wp:inline distT="0" distB="0" distL="0" distR="0" wp14:anchorId="72D736BE" wp14:editId="455C0744">
            <wp:extent cx="4610100" cy="1352550"/>
            <wp:effectExtent l="0" t="0" r="0" b="0"/>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3"/>
                    <a:stretch>
                      <a:fillRect/>
                    </a:stretch>
                  </pic:blipFill>
                  <pic:spPr>
                    <a:xfrm>
                      <a:off x="0" y="0"/>
                      <a:ext cx="4610100" cy="1352550"/>
                    </a:xfrm>
                    <a:prstGeom prst="rect">
                      <a:avLst/>
                    </a:prstGeom>
                  </pic:spPr>
                </pic:pic>
              </a:graphicData>
            </a:graphic>
          </wp:inline>
        </w:drawing>
      </w:r>
    </w:p>
    <w:p w:rsidR="00F63494" w:rsidRDefault="00F63494" w:rsidP="00E33BB9">
      <w:pPr>
        <w:pStyle w:val="a3"/>
        <w:ind w:left="360"/>
        <w:jc w:val="center"/>
        <w:rPr>
          <w:rFonts w:cs="Times New Roman"/>
          <w:szCs w:val="28"/>
        </w:rPr>
      </w:pPr>
      <w:r>
        <w:rPr>
          <w:rFonts w:cs="Times New Roman"/>
          <w:szCs w:val="28"/>
        </w:rPr>
        <w:t>Рис</w:t>
      </w:r>
      <w:r w:rsidR="00E33BB9">
        <w:rPr>
          <w:rFonts w:cs="Times New Roman"/>
          <w:szCs w:val="28"/>
          <w:lang w:val="uk-UA"/>
        </w:rPr>
        <w:t>унок</w:t>
      </w:r>
      <w:r>
        <w:rPr>
          <w:rFonts w:cs="Times New Roman"/>
          <w:szCs w:val="28"/>
        </w:rPr>
        <w:t xml:space="preserve"> </w:t>
      </w:r>
      <w:r w:rsidR="00E33BB9">
        <w:rPr>
          <w:rFonts w:cs="Times New Roman"/>
          <w:szCs w:val="28"/>
          <w:lang w:val="uk-UA"/>
        </w:rPr>
        <w:t>6</w:t>
      </w:r>
      <w:r>
        <w:rPr>
          <w:rFonts w:cs="Times New Roman"/>
          <w:szCs w:val="28"/>
        </w:rPr>
        <w:t>.</w:t>
      </w:r>
      <w:r w:rsidR="00E33BB9">
        <w:rPr>
          <w:rFonts w:cs="Times New Roman"/>
          <w:szCs w:val="28"/>
          <w:lang w:val="uk-UA"/>
        </w:rPr>
        <w:t>6</w:t>
      </w:r>
      <w:r>
        <w:rPr>
          <w:rFonts w:cs="Times New Roman"/>
          <w:szCs w:val="28"/>
        </w:rPr>
        <w:t xml:space="preserve"> Вікно вводу назви вироботки.</w:t>
      </w:r>
    </w:p>
    <w:p w:rsidR="00F63494" w:rsidRPr="00780D45" w:rsidRDefault="00F63494" w:rsidP="00B614F1">
      <w:pPr>
        <w:pStyle w:val="a3"/>
        <w:ind w:left="360" w:firstLine="360"/>
        <w:rPr>
          <w:rFonts w:cs="Times New Roman"/>
          <w:szCs w:val="28"/>
        </w:rPr>
      </w:pPr>
      <w:r>
        <w:rPr>
          <w:rFonts w:cs="Times New Roman"/>
          <w:szCs w:val="28"/>
          <w:lang w:val="uk-UA"/>
        </w:rPr>
        <w:t>Якщо програму завершено в екстренному режимі то необхідно обрати «Програму завершено зі збоєм», далі див. п.6.</w:t>
      </w:r>
    </w:p>
    <w:p w:rsidR="00F63494" w:rsidRPr="005835A5" w:rsidRDefault="00F63494" w:rsidP="00B614F1">
      <w:pPr>
        <w:pStyle w:val="a3"/>
        <w:numPr>
          <w:ilvl w:val="0"/>
          <w:numId w:val="20"/>
        </w:numPr>
        <w:spacing w:after="160"/>
        <w:rPr>
          <w:rFonts w:cs="Times New Roman"/>
          <w:szCs w:val="28"/>
        </w:rPr>
      </w:pPr>
      <w:r w:rsidRPr="005835A5">
        <w:rPr>
          <w:rFonts w:cs="Times New Roman"/>
          <w:szCs w:val="28"/>
        </w:rPr>
        <w:t xml:space="preserve">Після запуску відобразиться стартове вікно (рис </w:t>
      </w:r>
      <w:r w:rsidR="00E33BB9">
        <w:rPr>
          <w:rFonts w:cs="Times New Roman"/>
          <w:szCs w:val="28"/>
          <w:lang w:val="uk-UA"/>
        </w:rPr>
        <w:t>6</w:t>
      </w:r>
      <w:r w:rsidRPr="005835A5">
        <w:rPr>
          <w:rFonts w:cs="Times New Roman"/>
          <w:szCs w:val="28"/>
        </w:rPr>
        <w:t>.</w:t>
      </w:r>
      <w:r w:rsidR="00E33BB9">
        <w:rPr>
          <w:rFonts w:cs="Times New Roman"/>
          <w:szCs w:val="28"/>
          <w:lang w:val="uk-UA"/>
        </w:rPr>
        <w:t>7</w:t>
      </w:r>
      <w:r w:rsidRPr="005835A5">
        <w:rPr>
          <w:rFonts w:cs="Times New Roman"/>
          <w:szCs w:val="28"/>
        </w:rPr>
        <w:t>) в якому необхідно ввести параметр розрахунку (число періодів спостереження).</w:t>
      </w:r>
    </w:p>
    <w:p w:rsidR="00F63494" w:rsidRPr="005835A5" w:rsidRDefault="00F63494" w:rsidP="00E33BB9">
      <w:pPr>
        <w:pStyle w:val="a3"/>
        <w:ind w:left="0"/>
        <w:jc w:val="center"/>
        <w:rPr>
          <w:rFonts w:cs="Times New Roman"/>
          <w:szCs w:val="28"/>
        </w:rPr>
      </w:pPr>
      <w:r w:rsidRPr="005835A5">
        <w:rPr>
          <w:rFonts w:cs="Times New Roman"/>
          <w:noProof/>
          <w:szCs w:val="28"/>
          <w:lang w:val="en-US"/>
        </w:rPr>
        <w:drawing>
          <wp:inline distT="0" distB="0" distL="0" distR="0" wp14:anchorId="768F996F" wp14:editId="7DFE4071">
            <wp:extent cx="2819400" cy="1114425"/>
            <wp:effectExtent l="0" t="0" r="0" b="9525"/>
            <wp:docPr id="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4"/>
                    <a:stretch>
                      <a:fillRect/>
                    </a:stretch>
                  </pic:blipFill>
                  <pic:spPr>
                    <a:xfrm>
                      <a:off x="0" y="0"/>
                      <a:ext cx="2819400" cy="1114425"/>
                    </a:xfrm>
                    <a:prstGeom prst="rect">
                      <a:avLst/>
                    </a:prstGeom>
                  </pic:spPr>
                </pic:pic>
              </a:graphicData>
            </a:graphic>
          </wp:inline>
        </w:drawing>
      </w:r>
    </w:p>
    <w:p w:rsidR="00F63494" w:rsidRPr="005835A5" w:rsidRDefault="00F63494" w:rsidP="00E33BB9">
      <w:pPr>
        <w:pStyle w:val="a3"/>
        <w:ind w:left="0"/>
        <w:jc w:val="center"/>
        <w:rPr>
          <w:rFonts w:cs="Times New Roman"/>
          <w:szCs w:val="28"/>
        </w:rPr>
      </w:pPr>
      <w:r w:rsidRPr="005835A5">
        <w:rPr>
          <w:rFonts w:cs="Times New Roman"/>
          <w:szCs w:val="28"/>
        </w:rPr>
        <w:t>Рис</w:t>
      </w:r>
      <w:r w:rsidR="00E33BB9">
        <w:rPr>
          <w:rFonts w:cs="Times New Roman"/>
          <w:szCs w:val="28"/>
          <w:lang w:val="uk-UA"/>
        </w:rPr>
        <w:t>унок</w:t>
      </w:r>
      <w:r w:rsidRPr="005835A5">
        <w:rPr>
          <w:rFonts w:cs="Times New Roman"/>
          <w:szCs w:val="28"/>
        </w:rPr>
        <w:t xml:space="preserve"> </w:t>
      </w:r>
      <w:r w:rsidR="00E33BB9">
        <w:rPr>
          <w:rFonts w:cs="Times New Roman"/>
          <w:szCs w:val="28"/>
          <w:lang w:val="uk-UA"/>
        </w:rPr>
        <w:t>6</w:t>
      </w:r>
      <w:r w:rsidRPr="005835A5">
        <w:rPr>
          <w:rFonts w:cs="Times New Roman"/>
          <w:szCs w:val="28"/>
        </w:rPr>
        <w:t>.</w:t>
      </w:r>
      <w:r w:rsidR="00E33BB9">
        <w:rPr>
          <w:rFonts w:cs="Times New Roman"/>
          <w:szCs w:val="28"/>
          <w:lang w:val="uk-UA"/>
        </w:rPr>
        <w:t>7</w:t>
      </w:r>
      <w:r w:rsidRPr="005835A5">
        <w:rPr>
          <w:rFonts w:cs="Times New Roman"/>
          <w:szCs w:val="28"/>
        </w:rPr>
        <w:t xml:space="preserve"> Стартове вікно програмного продукту.</w:t>
      </w:r>
    </w:p>
    <w:p w:rsidR="00F63494" w:rsidRPr="005835A5" w:rsidRDefault="00F63494" w:rsidP="00B614F1">
      <w:pPr>
        <w:pStyle w:val="a3"/>
        <w:numPr>
          <w:ilvl w:val="0"/>
          <w:numId w:val="20"/>
        </w:numPr>
        <w:spacing w:after="160"/>
        <w:rPr>
          <w:rFonts w:cs="Times New Roman"/>
          <w:szCs w:val="28"/>
        </w:rPr>
      </w:pPr>
      <w:r w:rsidRPr="005835A5">
        <w:rPr>
          <w:rFonts w:cs="Times New Roman"/>
          <w:szCs w:val="28"/>
        </w:rPr>
        <w:t>Піля введення параметру розрахунку натисніть клавішу «Ввод».</w:t>
      </w:r>
    </w:p>
    <w:p w:rsidR="00F63494" w:rsidRPr="005835A5" w:rsidRDefault="00F63494" w:rsidP="00B614F1">
      <w:pPr>
        <w:pStyle w:val="a3"/>
        <w:numPr>
          <w:ilvl w:val="0"/>
          <w:numId w:val="20"/>
        </w:numPr>
        <w:spacing w:after="160"/>
        <w:rPr>
          <w:rFonts w:cs="Times New Roman"/>
          <w:szCs w:val="28"/>
        </w:rPr>
      </w:pPr>
      <w:r w:rsidRPr="005835A5">
        <w:rPr>
          <w:rFonts w:cs="Times New Roman"/>
          <w:szCs w:val="28"/>
        </w:rPr>
        <w:t>Програма автоматично створить архів в форматі xls, та запустить основне робоче вікно</w:t>
      </w:r>
      <w:r w:rsidR="00E33BB9">
        <w:rPr>
          <w:rFonts w:cs="Times New Roman"/>
          <w:szCs w:val="28"/>
        </w:rPr>
        <w:t xml:space="preserve"> оператора (р</w:t>
      </w:r>
      <w:r w:rsidRPr="005835A5">
        <w:rPr>
          <w:rFonts w:cs="Times New Roman"/>
          <w:szCs w:val="28"/>
        </w:rPr>
        <w:t xml:space="preserve">ис </w:t>
      </w:r>
      <w:r w:rsidR="00E33BB9">
        <w:rPr>
          <w:rFonts w:cs="Times New Roman"/>
          <w:szCs w:val="28"/>
          <w:lang w:val="uk-UA"/>
        </w:rPr>
        <w:t>6</w:t>
      </w:r>
      <w:r w:rsidRPr="005835A5">
        <w:rPr>
          <w:rFonts w:cs="Times New Roman"/>
          <w:szCs w:val="28"/>
        </w:rPr>
        <w:t>.</w:t>
      </w:r>
      <w:r w:rsidR="00E33BB9">
        <w:rPr>
          <w:rFonts w:cs="Times New Roman"/>
          <w:szCs w:val="28"/>
          <w:lang w:val="uk-UA"/>
        </w:rPr>
        <w:t>8</w:t>
      </w:r>
      <w:r w:rsidRPr="005835A5">
        <w:rPr>
          <w:rFonts w:cs="Times New Roman"/>
          <w:szCs w:val="28"/>
        </w:rPr>
        <w:t>)</w:t>
      </w:r>
    </w:p>
    <w:p w:rsidR="00F63494" w:rsidRPr="001D63B9" w:rsidRDefault="00F63494" w:rsidP="00E33BB9">
      <w:pPr>
        <w:jc w:val="center"/>
        <w:rPr>
          <w:rFonts w:cs="Times New Roman"/>
          <w:szCs w:val="28"/>
        </w:rPr>
      </w:pPr>
      <w:r>
        <w:rPr>
          <w:noProof/>
          <w:lang w:val="en-US"/>
        </w:rPr>
        <w:lastRenderedPageBreak/>
        <w:drawing>
          <wp:inline distT="0" distB="0" distL="0" distR="0" wp14:anchorId="1DFB187A" wp14:editId="44E6C9AD">
            <wp:extent cx="5940425" cy="3225800"/>
            <wp:effectExtent l="0" t="0" r="3175" b="0"/>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5"/>
                    <a:stretch>
                      <a:fillRect/>
                    </a:stretch>
                  </pic:blipFill>
                  <pic:spPr>
                    <a:xfrm>
                      <a:off x="0" y="0"/>
                      <a:ext cx="5940425" cy="3225800"/>
                    </a:xfrm>
                    <a:prstGeom prst="rect">
                      <a:avLst/>
                    </a:prstGeom>
                  </pic:spPr>
                </pic:pic>
              </a:graphicData>
            </a:graphic>
          </wp:inline>
        </w:drawing>
      </w:r>
    </w:p>
    <w:p w:rsidR="00F63494" w:rsidRPr="005835A5" w:rsidRDefault="00F63494" w:rsidP="00E33BB9">
      <w:pPr>
        <w:jc w:val="center"/>
        <w:rPr>
          <w:rFonts w:cs="Times New Roman"/>
          <w:szCs w:val="28"/>
        </w:rPr>
      </w:pPr>
      <w:r w:rsidRPr="005835A5">
        <w:rPr>
          <w:rFonts w:cs="Times New Roman"/>
          <w:szCs w:val="28"/>
        </w:rPr>
        <w:t>Рис</w:t>
      </w:r>
      <w:r w:rsidR="00E33BB9">
        <w:rPr>
          <w:rFonts w:cs="Times New Roman"/>
          <w:szCs w:val="28"/>
          <w:lang w:val="uk-UA"/>
        </w:rPr>
        <w:t>унок</w:t>
      </w:r>
      <w:r w:rsidRPr="005835A5">
        <w:rPr>
          <w:rFonts w:cs="Times New Roman"/>
          <w:szCs w:val="28"/>
        </w:rPr>
        <w:t xml:space="preserve"> </w:t>
      </w:r>
      <w:r w:rsidR="00E33BB9">
        <w:rPr>
          <w:rFonts w:cs="Times New Roman"/>
          <w:szCs w:val="28"/>
          <w:lang w:val="uk-UA"/>
        </w:rPr>
        <w:t>6</w:t>
      </w:r>
      <w:r w:rsidRPr="005835A5">
        <w:rPr>
          <w:rFonts w:cs="Times New Roman"/>
          <w:szCs w:val="28"/>
        </w:rPr>
        <w:t>.</w:t>
      </w:r>
      <w:r w:rsidR="00E33BB9">
        <w:rPr>
          <w:rFonts w:cs="Times New Roman"/>
          <w:szCs w:val="28"/>
          <w:lang w:val="uk-UA"/>
        </w:rPr>
        <w:t>8</w:t>
      </w:r>
      <w:r w:rsidRPr="005835A5">
        <w:rPr>
          <w:rFonts w:cs="Times New Roman"/>
          <w:szCs w:val="28"/>
        </w:rPr>
        <w:t xml:space="preserve"> Основне робоче вікно оператора.</w:t>
      </w:r>
    </w:p>
    <w:p w:rsidR="00F63494" w:rsidRPr="005835A5" w:rsidRDefault="00F63494" w:rsidP="00E33BB9">
      <w:pPr>
        <w:pStyle w:val="a3"/>
        <w:numPr>
          <w:ilvl w:val="1"/>
          <w:numId w:val="20"/>
        </w:numPr>
        <w:spacing w:after="160"/>
        <w:jc w:val="center"/>
        <w:rPr>
          <w:rFonts w:cs="Times New Roman"/>
          <w:szCs w:val="28"/>
        </w:rPr>
      </w:pPr>
      <w:r w:rsidRPr="005835A5">
        <w:rPr>
          <w:rFonts w:cs="Times New Roman"/>
          <w:szCs w:val="28"/>
        </w:rPr>
        <w:t xml:space="preserve">Робоче вікно оператора складається з панелі меню </w:t>
      </w:r>
      <w:r w:rsidRPr="005835A5">
        <w:rPr>
          <w:rFonts w:cs="Times New Roman"/>
          <w:noProof/>
          <w:szCs w:val="28"/>
          <w:lang w:val="en-US"/>
        </w:rPr>
        <w:drawing>
          <wp:inline distT="0" distB="0" distL="0" distR="0" wp14:anchorId="64D3C504" wp14:editId="2B3A1C1F">
            <wp:extent cx="1057275" cy="304800"/>
            <wp:effectExtent l="0" t="0" r="9525" b="0"/>
            <wp:docPr id="6"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6"/>
                    <a:stretch>
                      <a:fillRect/>
                    </a:stretch>
                  </pic:blipFill>
                  <pic:spPr>
                    <a:xfrm>
                      <a:off x="0" y="0"/>
                      <a:ext cx="1057275" cy="304800"/>
                    </a:xfrm>
                    <a:prstGeom prst="rect">
                      <a:avLst/>
                    </a:prstGeom>
                  </pic:spPr>
                </pic:pic>
              </a:graphicData>
            </a:graphic>
          </wp:inline>
        </w:drawing>
      </w:r>
      <w:r w:rsidRPr="005835A5">
        <w:rPr>
          <w:rFonts w:cs="Times New Roman"/>
          <w:szCs w:val="28"/>
        </w:rPr>
        <w:t xml:space="preserve">, таблиці </w:t>
      </w:r>
      <w:r w:rsidR="00E33BB9">
        <w:rPr>
          <w:rFonts w:cs="Times New Roman"/>
          <w:szCs w:val="28"/>
        </w:rPr>
        <w:t>для введення даних по першому (р</w:t>
      </w:r>
      <w:r w:rsidRPr="005835A5">
        <w:rPr>
          <w:rFonts w:cs="Times New Roman"/>
          <w:szCs w:val="28"/>
        </w:rPr>
        <w:t xml:space="preserve">ис </w:t>
      </w:r>
      <w:r w:rsidR="00E33BB9">
        <w:rPr>
          <w:rFonts w:cs="Times New Roman"/>
          <w:szCs w:val="28"/>
          <w:lang w:val="uk-UA"/>
        </w:rPr>
        <w:t>6</w:t>
      </w:r>
      <w:r w:rsidR="00E33BB9">
        <w:rPr>
          <w:rFonts w:cs="Times New Roman"/>
          <w:szCs w:val="28"/>
        </w:rPr>
        <w:t>.9</w:t>
      </w:r>
      <w:r w:rsidRPr="005835A5">
        <w:rPr>
          <w:rFonts w:cs="Times New Roman"/>
          <w:szCs w:val="28"/>
        </w:rPr>
        <w:t>) та другому каналу</w:t>
      </w:r>
      <w:r>
        <w:rPr>
          <w:rFonts w:cs="Times New Roman"/>
          <w:szCs w:val="28"/>
        </w:rPr>
        <w:t xml:space="preserve"> </w:t>
      </w:r>
      <w:r w:rsidR="00E33BB9">
        <w:rPr>
          <w:rFonts w:cs="Times New Roman"/>
          <w:szCs w:val="28"/>
        </w:rPr>
        <w:t>(р</w:t>
      </w:r>
      <w:r w:rsidRPr="005835A5">
        <w:rPr>
          <w:rFonts w:cs="Times New Roman"/>
          <w:szCs w:val="28"/>
        </w:rPr>
        <w:t xml:space="preserve">ис </w:t>
      </w:r>
      <w:r w:rsidR="00E33BB9">
        <w:rPr>
          <w:rFonts w:cs="Times New Roman"/>
          <w:szCs w:val="28"/>
          <w:lang w:val="uk-UA"/>
        </w:rPr>
        <w:t>6</w:t>
      </w:r>
      <w:r w:rsidRPr="005835A5">
        <w:rPr>
          <w:rFonts w:cs="Times New Roman"/>
          <w:szCs w:val="28"/>
        </w:rPr>
        <w:t>.</w:t>
      </w:r>
      <w:r w:rsidR="00E33BB9">
        <w:rPr>
          <w:rFonts w:cs="Times New Roman"/>
          <w:szCs w:val="28"/>
          <w:lang w:val="uk-UA"/>
        </w:rPr>
        <w:t>10</w:t>
      </w:r>
      <w:r w:rsidRPr="005835A5">
        <w:rPr>
          <w:rFonts w:cs="Times New Roman"/>
          <w:szCs w:val="28"/>
        </w:rPr>
        <w:t xml:space="preserve">) , екранної клавіатури (Рис </w:t>
      </w:r>
      <w:r w:rsidR="00E33BB9">
        <w:rPr>
          <w:rFonts w:cs="Times New Roman"/>
          <w:szCs w:val="28"/>
          <w:lang w:val="uk-UA"/>
        </w:rPr>
        <w:t>6</w:t>
      </w:r>
      <w:r w:rsidRPr="005835A5">
        <w:rPr>
          <w:rFonts w:cs="Times New Roman"/>
          <w:szCs w:val="28"/>
        </w:rPr>
        <w:t>.</w:t>
      </w:r>
      <w:r w:rsidR="00E33BB9">
        <w:rPr>
          <w:rFonts w:cs="Times New Roman"/>
          <w:szCs w:val="28"/>
          <w:lang w:val="uk-UA"/>
        </w:rPr>
        <w:t>11</w:t>
      </w:r>
      <w:r w:rsidRPr="005835A5">
        <w:rPr>
          <w:rFonts w:cs="Times New Roman"/>
          <w:szCs w:val="28"/>
        </w:rPr>
        <w:t>) та клавіші «Ввести</w:t>
      </w:r>
      <w:r>
        <w:rPr>
          <w:rFonts w:cs="Times New Roman"/>
          <w:szCs w:val="28"/>
        </w:rPr>
        <w:t>»</w:t>
      </w:r>
      <w:r w:rsidRPr="005835A5">
        <w:rPr>
          <w:rFonts w:cs="Times New Roman"/>
          <w:noProof/>
          <w:szCs w:val="28"/>
          <w:lang w:val="en-US"/>
        </w:rPr>
        <w:drawing>
          <wp:inline distT="0" distB="0" distL="0" distR="0" wp14:anchorId="6F5599CA" wp14:editId="41F9D3FE">
            <wp:extent cx="942975" cy="400050"/>
            <wp:effectExtent l="0" t="0" r="9525" b="0"/>
            <wp:docPr id="8"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7"/>
                    <a:stretch>
                      <a:fillRect/>
                    </a:stretch>
                  </pic:blipFill>
                  <pic:spPr>
                    <a:xfrm>
                      <a:off x="0" y="0"/>
                      <a:ext cx="942975" cy="400050"/>
                    </a:xfrm>
                    <a:prstGeom prst="rect">
                      <a:avLst/>
                    </a:prstGeom>
                  </pic:spPr>
                </pic:pic>
              </a:graphicData>
            </a:graphic>
          </wp:inline>
        </w:drawing>
      </w:r>
      <w:r w:rsidRPr="005835A5">
        <w:rPr>
          <w:rFonts w:cs="Times New Roman"/>
          <w:szCs w:val="28"/>
        </w:rPr>
        <w:t>.</w:t>
      </w:r>
    </w:p>
    <w:p w:rsidR="00F63494" w:rsidRPr="005835A5" w:rsidRDefault="00F63494" w:rsidP="00E33BB9">
      <w:pPr>
        <w:pStyle w:val="a3"/>
        <w:ind w:left="0"/>
        <w:jc w:val="center"/>
        <w:rPr>
          <w:rFonts w:cs="Times New Roman"/>
          <w:szCs w:val="28"/>
        </w:rPr>
      </w:pPr>
      <w:r>
        <w:rPr>
          <w:rFonts w:cs="Times New Roman"/>
          <w:noProof/>
          <w:szCs w:val="28"/>
          <w:lang w:val="en-US"/>
        </w:rPr>
        <w:drawing>
          <wp:inline distT="0" distB="0" distL="0" distR="0" wp14:anchorId="2846899F" wp14:editId="351A6424">
            <wp:extent cx="4183380" cy="830580"/>
            <wp:effectExtent l="0" t="0" r="7620" b="7620"/>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8">
                      <a:extLst>
                        <a:ext uri="{28A0092B-C50C-407E-A947-70E740481C1C}">
                          <a14:useLocalDpi xmlns:a14="http://schemas.microsoft.com/office/drawing/2010/main" val="0"/>
                        </a:ext>
                      </a:extLst>
                    </a:blip>
                    <a:srcRect/>
                    <a:stretch>
                      <a:fillRect/>
                    </a:stretch>
                  </pic:blipFill>
                  <pic:spPr bwMode="auto">
                    <a:xfrm>
                      <a:off x="0" y="0"/>
                      <a:ext cx="4183380" cy="830580"/>
                    </a:xfrm>
                    <a:prstGeom prst="rect">
                      <a:avLst/>
                    </a:prstGeom>
                    <a:noFill/>
                    <a:ln>
                      <a:noFill/>
                    </a:ln>
                  </pic:spPr>
                </pic:pic>
              </a:graphicData>
            </a:graphic>
          </wp:inline>
        </w:drawing>
      </w:r>
    </w:p>
    <w:p w:rsidR="00F63494" w:rsidRPr="005835A5" w:rsidRDefault="00F63494" w:rsidP="00E33BB9">
      <w:pPr>
        <w:pStyle w:val="a3"/>
        <w:ind w:left="0"/>
        <w:jc w:val="center"/>
        <w:rPr>
          <w:rFonts w:cs="Times New Roman"/>
          <w:szCs w:val="28"/>
        </w:rPr>
      </w:pPr>
      <w:r w:rsidRPr="005835A5">
        <w:rPr>
          <w:rFonts w:cs="Times New Roman"/>
          <w:szCs w:val="28"/>
        </w:rPr>
        <w:t>Рис</w:t>
      </w:r>
      <w:r w:rsidR="00E33BB9">
        <w:rPr>
          <w:rFonts w:cs="Times New Roman"/>
          <w:szCs w:val="28"/>
          <w:lang w:val="uk-UA"/>
        </w:rPr>
        <w:t>унок</w:t>
      </w:r>
      <w:r w:rsidRPr="005835A5">
        <w:rPr>
          <w:rFonts w:cs="Times New Roman"/>
          <w:szCs w:val="28"/>
        </w:rPr>
        <w:t xml:space="preserve"> </w:t>
      </w:r>
      <w:r w:rsidR="00E33BB9">
        <w:rPr>
          <w:rFonts w:cs="Times New Roman"/>
          <w:szCs w:val="28"/>
          <w:lang w:val="uk-UA"/>
        </w:rPr>
        <w:t>6</w:t>
      </w:r>
      <w:r w:rsidRPr="005835A5">
        <w:rPr>
          <w:rFonts w:cs="Times New Roman"/>
          <w:szCs w:val="28"/>
        </w:rPr>
        <w:t>.</w:t>
      </w:r>
      <w:r w:rsidR="00E33BB9">
        <w:rPr>
          <w:rFonts w:cs="Times New Roman"/>
          <w:szCs w:val="28"/>
          <w:lang w:val="uk-UA"/>
        </w:rPr>
        <w:t>9</w:t>
      </w:r>
      <w:r w:rsidRPr="005835A5">
        <w:rPr>
          <w:rFonts w:cs="Times New Roman"/>
          <w:szCs w:val="28"/>
        </w:rPr>
        <w:t>. Таблиця введення та відображення данних та розрунків по першому каналу.</w:t>
      </w:r>
    </w:p>
    <w:p w:rsidR="00F63494" w:rsidRPr="005835A5" w:rsidRDefault="00F63494" w:rsidP="00E33BB9">
      <w:pPr>
        <w:pStyle w:val="a3"/>
        <w:ind w:left="0"/>
        <w:jc w:val="center"/>
        <w:rPr>
          <w:rFonts w:cs="Times New Roman"/>
          <w:szCs w:val="28"/>
        </w:rPr>
      </w:pPr>
      <w:r>
        <w:rPr>
          <w:rFonts w:cs="Times New Roman"/>
          <w:noProof/>
          <w:szCs w:val="28"/>
          <w:lang w:val="en-US"/>
        </w:rPr>
        <w:drawing>
          <wp:inline distT="0" distB="0" distL="0" distR="0" wp14:anchorId="50808894" wp14:editId="6E0464E3">
            <wp:extent cx="4183380" cy="830580"/>
            <wp:effectExtent l="0" t="0" r="7620" b="7620"/>
            <wp:docPr id="23"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8">
                      <a:extLst>
                        <a:ext uri="{28A0092B-C50C-407E-A947-70E740481C1C}">
                          <a14:useLocalDpi xmlns:a14="http://schemas.microsoft.com/office/drawing/2010/main" val="0"/>
                        </a:ext>
                      </a:extLst>
                    </a:blip>
                    <a:srcRect/>
                    <a:stretch>
                      <a:fillRect/>
                    </a:stretch>
                  </pic:blipFill>
                  <pic:spPr bwMode="auto">
                    <a:xfrm>
                      <a:off x="0" y="0"/>
                      <a:ext cx="4183380" cy="830580"/>
                    </a:xfrm>
                    <a:prstGeom prst="rect">
                      <a:avLst/>
                    </a:prstGeom>
                    <a:noFill/>
                    <a:ln>
                      <a:noFill/>
                    </a:ln>
                  </pic:spPr>
                </pic:pic>
              </a:graphicData>
            </a:graphic>
          </wp:inline>
        </w:drawing>
      </w:r>
    </w:p>
    <w:p w:rsidR="00F63494" w:rsidRDefault="00F63494" w:rsidP="00E33BB9">
      <w:pPr>
        <w:pStyle w:val="a3"/>
        <w:ind w:left="0"/>
        <w:jc w:val="center"/>
        <w:rPr>
          <w:rFonts w:cs="Times New Roman"/>
          <w:szCs w:val="28"/>
        </w:rPr>
      </w:pPr>
      <w:r w:rsidRPr="005835A5">
        <w:rPr>
          <w:rFonts w:cs="Times New Roman"/>
          <w:szCs w:val="28"/>
        </w:rPr>
        <w:t>Рис</w:t>
      </w:r>
      <w:r w:rsidR="00E33BB9">
        <w:rPr>
          <w:rFonts w:cs="Times New Roman"/>
          <w:szCs w:val="28"/>
          <w:lang w:val="uk-UA"/>
        </w:rPr>
        <w:t>унок</w:t>
      </w:r>
      <w:r w:rsidRPr="005835A5">
        <w:rPr>
          <w:rFonts w:cs="Times New Roman"/>
          <w:szCs w:val="28"/>
        </w:rPr>
        <w:t xml:space="preserve"> </w:t>
      </w:r>
      <w:r w:rsidR="00E33BB9">
        <w:rPr>
          <w:rFonts w:cs="Times New Roman"/>
          <w:szCs w:val="28"/>
          <w:lang w:val="uk-UA"/>
        </w:rPr>
        <w:t>6</w:t>
      </w:r>
      <w:r w:rsidRPr="005835A5">
        <w:rPr>
          <w:rFonts w:cs="Times New Roman"/>
          <w:szCs w:val="28"/>
        </w:rPr>
        <w:t>.</w:t>
      </w:r>
      <w:r w:rsidR="00E33BB9">
        <w:rPr>
          <w:rFonts w:cs="Times New Roman"/>
          <w:szCs w:val="28"/>
          <w:lang w:val="uk-UA"/>
        </w:rPr>
        <w:t>10</w:t>
      </w:r>
      <w:r w:rsidRPr="005835A5">
        <w:rPr>
          <w:rFonts w:cs="Times New Roman"/>
          <w:szCs w:val="28"/>
        </w:rPr>
        <w:t>. Таблиця введення та відображення данних та розрунків по другому каналу.</w:t>
      </w:r>
    </w:p>
    <w:p w:rsidR="00E33BB9" w:rsidRPr="005835A5" w:rsidRDefault="00E33BB9" w:rsidP="00E33BB9">
      <w:pPr>
        <w:pStyle w:val="a3"/>
        <w:ind w:left="0"/>
        <w:jc w:val="center"/>
        <w:rPr>
          <w:rFonts w:cs="Times New Roman"/>
          <w:szCs w:val="28"/>
        </w:rPr>
      </w:pPr>
    </w:p>
    <w:p w:rsidR="00F63494" w:rsidRPr="005835A5" w:rsidRDefault="00F63494" w:rsidP="00E33BB9">
      <w:pPr>
        <w:pStyle w:val="a3"/>
        <w:ind w:left="0"/>
        <w:jc w:val="center"/>
        <w:rPr>
          <w:rFonts w:cs="Times New Roman"/>
          <w:szCs w:val="28"/>
        </w:rPr>
      </w:pPr>
      <w:r w:rsidRPr="005835A5">
        <w:rPr>
          <w:rFonts w:cs="Times New Roman"/>
          <w:noProof/>
          <w:szCs w:val="28"/>
          <w:lang w:val="en-US"/>
        </w:rPr>
        <w:lastRenderedPageBreak/>
        <w:drawing>
          <wp:inline distT="0" distB="0" distL="0" distR="0" wp14:anchorId="399F517A" wp14:editId="30057649">
            <wp:extent cx="4991100" cy="373380"/>
            <wp:effectExtent l="0" t="0" r="0" b="7620"/>
            <wp:docPr id="9"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89"/>
                    <a:srcRect t="1" r="758" b="2000"/>
                    <a:stretch/>
                  </pic:blipFill>
                  <pic:spPr bwMode="auto">
                    <a:xfrm>
                      <a:off x="0" y="0"/>
                      <a:ext cx="4991100" cy="373380"/>
                    </a:xfrm>
                    <a:prstGeom prst="rect">
                      <a:avLst/>
                    </a:prstGeom>
                    <a:ln>
                      <a:noFill/>
                    </a:ln>
                    <a:extLst>
                      <a:ext uri="{53640926-AAD7-44D8-BBD7-CCE9431645EC}">
                        <a14:shadowObscured xmlns:a14="http://schemas.microsoft.com/office/drawing/2010/main"/>
                      </a:ext>
                    </a:extLst>
                  </pic:spPr>
                </pic:pic>
              </a:graphicData>
            </a:graphic>
          </wp:inline>
        </w:drawing>
      </w:r>
    </w:p>
    <w:p w:rsidR="00F63494" w:rsidRPr="005835A5" w:rsidRDefault="00F63494" w:rsidP="00E33BB9">
      <w:pPr>
        <w:pStyle w:val="a3"/>
        <w:ind w:left="0"/>
        <w:jc w:val="center"/>
        <w:rPr>
          <w:rFonts w:cs="Times New Roman"/>
          <w:szCs w:val="28"/>
        </w:rPr>
      </w:pPr>
      <w:r w:rsidRPr="005835A5">
        <w:rPr>
          <w:rFonts w:cs="Times New Roman"/>
          <w:szCs w:val="28"/>
        </w:rPr>
        <w:t>Рис</w:t>
      </w:r>
      <w:r w:rsidR="00E33BB9">
        <w:rPr>
          <w:rFonts w:cs="Times New Roman"/>
          <w:szCs w:val="28"/>
          <w:lang w:val="uk-UA"/>
        </w:rPr>
        <w:t>унок</w:t>
      </w:r>
      <w:r w:rsidRPr="005835A5">
        <w:rPr>
          <w:rFonts w:cs="Times New Roman"/>
          <w:szCs w:val="28"/>
        </w:rPr>
        <w:t xml:space="preserve"> </w:t>
      </w:r>
      <w:r w:rsidR="00E33BB9">
        <w:rPr>
          <w:rFonts w:cs="Times New Roman"/>
          <w:szCs w:val="28"/>
          <w:lang w:val="uk-UA"/>
        </w:rPr>
        <w:t>6.11</w:t>
      </w:r>
      <w:r w:rsidRPr="005835A5">
        <w:rPr>
          <w:rFonts w:cs="Times New Roman"/>
          <w:szCs w:val="28"/>
        </w:rPr>
        <w:t xml:space="preserve"> Екранна клавіатура.</w:t>
      </w:r>
    </w:p>
    <w:p w:rsidR="00F63494" w:rsidRPr="005835A5" w:rsidRDefault="00F63494" w:rsidP="00B614F1">
      <w:pPr>
        <w:pStyle w:val="a3"/>
        <w:numPr>
          <w:ilvl w:val="2"/>
          <w:numId w:val="21"/>
        </w:numPr>
        <w:spacing w:after="160"/>
        <w:rPr>
          <w:rFonts w:cs="Times New Roman"/>
          <w:szCs w:val="28"/>
        </w:rPr>
      </w:pPr>
      <w:r w:rsidRPr="005835A5">
        <w:rPr>
          <w:rFonts w:cs="Times New Roman"/>
          <w:szCs w:val="28"/>
        </w:rPr>
        <w:t xml:space="preserve">Панель меню представляє собою комплексне меню, яке відображається  при </w:t>
      </w:r>
      <w:r w:rsidR="00E33BB9">
        <w:rPr>
          <w:rFonts w:cs="Times New Roman"/>
          <w:szCs w:val="28"/>
        </w:rPr>
        <w:t>натисканні на кнопку «Файл» (р</w:t>
      </w:r>
      <w:r w:rsidRPr="005835A5">
        <w:rPr>
          <w:rFonts w:cs="Times New Roman"/>
          <w:szCs w:val="28"/>
        </w:rPr>
        <w:t xml:space="preserve">ис </w:t>
      </w:r>
      <w:r w:rsidR="00E33BB9">
        <w:rPr>
          <w:rFonts w:cs="Times New Roman"/>
          <w:szCs w:val="28"/>
          <w:lang w:val="uk-UA"/>
        </w:rPr>
        <w:t>6.12</w:t>
      </w:r>
      <w:r w:rsidRPr="005835A5">
        <w:rPr>
          <w:rFonts w:cs="Times New Roman"/>
          <w:szCs w:val="28"/>
        </w:rPr>
        <w:t xml:space="preserve">). </w:t>
      </w:r>
    </w:p>
    <w:p w:rsidR="00F63494" w:rsidRPr="001D63B9" w:rsidRDefault="00F63494" w:rsidP="00B614F1">
      <w:pPr>
        <w:pStyle w:val="a3"/>
        <w:ind w:left="0"/>
        <w:rPr>
          <w:rFonts w:cs="Times New Roman"/>
          <w:noProof/>
          <w:szCs w:val="28"/>
        </w:rPr>
      </w:pPr>
    </w:p>
    <w:p w:rsidR="00F63494" w:rsidRPr="005835A5" w:rsidRDefault="00F63494" w:rsidP="00E33BB9">
      <w:pPr>
        <w:pStyle w:val="a3"/>
        <w:ind w:left="0"/>
        <w:jc w:val="center"/>
        <w:rPr>
          <w:rFonts w:cs="Times New Roman"/>
          <w:szCs w:val="28"/>
        </w:rPr>
      </w:pPr>
      <w:r w:rsidRPr="005835A5">
        <w:rPr>
          <w:rFonts w:cs="Times New Roman"/>
          <w:noProof/>
          <w:szCs w:val="28"/>
          <w:lang w:val="en-US"/>
        </w:rPr>
        <w:drawing>
          <wp:inline distT="0" distB="0" distL="0" distR="0" wp14:anchorId="5C979480" wp14:editId="3E28E55E">
            <wp:extent cx="1912620" cy="1074420"/>
            <wp:effectExtent l="0" t="0" r="0" b="0"/>
            <wp:docPr id="10"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90"/>
                    <a:srcRect l="-129" t="8032" r="67932" b="58661"/>
                    <a:stretch/>
                  </pic:blipFill>
                  <pic:spPr bwMode="auto">
                    <a:xfrm>
                      <a:off x="0" y="0"/>
                      <a:ext cx="1912620" cy="1074420"/>
                    </a:xfrm>
                    <a:prstGeom prst="rect">
                      <a:avLst/>
                    </a:prstGeom>
                    <a:ln>
                      <a:noFill/>
                    </a:ln>
                    <a:extLst>
                      <a:ext uri="{53640926-AAD7-44D8-BBD7-CCE9431645EC}">
                        <a14:shadowObscured xmlns:a14="http://schemas.microsoft.com/office/drawing/2010/main"/>
                      </a:ext>
                    </a:extLst>
                  </pic:spPr>
                </pic:pic>
              </a:graphicData>
            </a:graphic>
          </wp:inline>
        </w:drawing>
      </w:r>
    </w:p>
    <w:p w:rsidR="00F63494" w:rsidRPr="005835A5" w:rsidRDefault="00F63494" w:rsidP="00E33BB9">
      <w:pPr>
        <w:pStyle w:val="a3"/>
        <w:ind w:left="0"/>
        <w:jc w:val="center"/>
        <w:rPr>
          <w:rFonts w:cs="Times New Roman"/>
          <w:szCs w:val="28"/>
        </w:rPr>
      </w:pPr>
      <w:r w:rsidRPr="005835A5">
        <w:rPr>
          <w:rFonts w:cs="Times New Roman"/>
          <w:szCs w:val="28"/>
        </w:rPr>
        <w:t>Рис</w:t>
      </w:r>
      <w:r w:rsidR="00E33BB9">
        <w:rPr>
          <w:rFonts w:cs="Times New Roman"/>
          <w:szCs w:val="28"/>
          <w:lang w:val="uk-UA"/>
        </w:rPr>
        <w:t>унок</w:t>
      </w:r>
      <w:r w:rsidRPr="005835A5">
        <w:rPr>
          <w:rFonts w:cs="Times New Roman"/>
          <w:szCs w:val="28"/>
        </w:rPr>
        <w:t xml:space="preserve"> </w:t>
      </w:r>
      <w:r w:rsidR="00E33BB9">
        <w:rPr>
          <w:rFonts w:cs="Times New Roman"/>
          <w:szCs w:val="28"/>
          <w:lang w:val="uk-UA"/>
        </w:rPr>
        <w:t>6.12</w:t>
      </w:r>
      <w:r w:rsidRPr="005835A5">
        <w:rPr>
          <w:rFonts w:cs="Times New Roman"/>
          <w:szCs w:val="28"/>
        </w:rPr>
        <w:t xml:space="preserve"> Комплек</w:t>
      </w:r>
      <w:r>
        <w:rPr>
          <w:rFonts w:cs="Times New Roman"/>
          <w:szCs w:val="28"/>
        </w:rPr>
        <w:t>с</w:t>
      </w:r>
      <w:r w:rsidRPr="005835A5">
        <w:rPr>
          <w:rFonts w:cs="Times New Roman"/>
          <w:szCs w:val="28"/>
        </w:rPr>
        <w:t>не меню.</w:t>
      </w:r>
    </w:p>
    <w:p w:rsidR="00F63494" w:rsidRPr="005835A5" w:rsidRDefault="00F63494" w:rsidP="00B614F1">
      <w:pPr>
        <w:pStyle w:val="a3"/>
        <w:ind w:left="0"/>
        <w:rPr>
          <w:rFonts w:cs="Times New Roman"/>
          <w:szCs w:val="28"/>
        </w:rPr>
      </w:pPr>
      <w:r w:rsidRPr="005835A5">
        <w:rPr>
          <w:rFonts w:cs="Times New Roman"/>
          <w:szCs w:val="28"/>
        </w:rPr>
        <w:t>Комплексне меню складається з чотирьох кнопок:</w:t>
      </w:r>
    </w:p>
    <w:p w:rsidR="00F63494" w:rsidRPr="005835A5" w:rsidRDefault="00F63494" w:rsidP="00B614F1">
      <w:pPr>
        <w:pStyle w:val="a3"/>
        <w:numPr>
          <w:ilvl w:val="0"/>
          <w:numId w:val="22"/>
        </w:numPr>
        <w:spacing w:after="160"/>
        <w:rPr>
          <w:rFonts w:cs="Times New Roman"/>
          <w:szCs w:val="28"/>
        </w:rPr>
      </w:pPr>
      <w:r w:rsidRPr="005835A5">
        <w:rPr>
          <w:rFonts w:cs="Times New Roman"/>
          <w:szCs w:val="28"/>
        </w:rPr>
        <w:t>Кнопка «Змінити параменти розрахунку» дозволяєть відкрити нове діалогове вікно для введення</w:t>
      </w:r>
      <w:r w:rsidR="00E33BB9">
        <w:rPr>
          <w:rFonts w:cs="Times New Roman"/>
          <w:szCs w:val="28"/>
        </w:rPr>
        <w:t xml:space="preserve"> числа періодів спостереження (р</w:t>
      </w:r>
      <w:r w:rsidRPr="005835A5">
        <w:rPr>
          <w:rFonts w:cs="Times New Roman"/>
          <w:szCs w:val="28"/>
        </w:rPr>
        <w:t xml:space="preserve">ис </w:t>
      </w:r>
      <w:r w:rsidR="00E33BB9">
        <w:rPr>
          <w:rFonts w:cs="Times New Roman"/>
          <w:szCs w:val="28"/>
          <w:lang w:val="uk-UA"/>
        </w:rPr>
        <w:t>6.13</w:t>
      </w:r>
      <w:r w:rsidRPr="005835A5">
        <w:rPr>
          <w:rFonts w:cs="Times New Roman"/>
          <w:szCs w:val="28"/>
        </w:rPr>
        <w:t>).</w:t>
      </w:r>
    </w:p>
    <w:p w:rsidR="00F63494" w:rsidRPr="005835A5" w:rsidRDefault="00F63494" w:rsidP="00E33BB9">
      <w:pPr>
        <w:pStyle w:val="a3"/>
        <w:jc w:val="center"/>
        <w:rPr>
          <w:rFonts w:cs="Times New Roman"/>
          <w:szCs w:val="28"/>
        </w:rPr>
      </w:pPr>
      <w:r w:rsidRPr="005835A5">
        <w:rPr>
          <w:rFonts w:cs="Times New Roman"/>
          <w:noProof/>
          <w:szCs w:val="28"/>
          <w:lang w:val="en-US"/>
        </w:rPr>
        <w:drawing>
          <wp:inline distT="0" distB="0" distL="0" distR="0" wp14:anchorId="41F40C15" wp14:editId="4A805FAA">
            <wp:extent cx="2819400" cy="1114425"/>
            <wp:effectExtent l="0" t="0" r="0" b="9525"/>
            <wp:docPr id="11"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1"/>
                    <a:stretch>
                      <a:fillRect/>
                    </a:stretch>
                  </pic:blipFill>
                  <pic:spPr>
                    <a:xfrm>
                      <a:off x="0" y="0"/>
                      <a:ext cx="2819400" cy="1114425"/>
                    </a:xfrm>
                    <a:prstGeom prst="rect">
                      <a:avLst/>
                    </a:prstGeom>
                  </pic:spPr>
                </pic:pic>
              </a:graphicData>
            </a:graphic>
          </wp:inline>
        </w:drawing>
      </w:r>
    </w:p>
    <w:p w:rsidR="00F63494" w:rsidRPr="005835A5" w:rsidRDefault="00F63494" w:rsidP="00E33BB9">
      <w:pPr>
        <w:pStyle w:val="a3"/>
        <w:jc w:val="center"/>
        <w:rPr>
          <w:rFonts w:cs="Times New Roman"/>
          <w:szCs w:val="28"/>
        </w:rPr>
      </w:pPr>
      <w:r w:rsidRPr="005835A5">
        <w:rPr>
          <w:rFonts w:cs="Times New Roman"/>
          <w:szCs w:val="28"/>
        </w:rPr>
        <w:t>Рис</w:t>
      </w:r>
      <w:r w:rsidR="00E33BB9">
        <w:rPr>
          <w:rFonts w:cs="Times New Roman"/>
          <w:szCs w:val="28"/>
          <w:lang w:val="uk-UA"/>
        </w:rPr>
        <w:t>унок</w:t>
      </w:r>
      <w:r w:rsidRPr="005835A5">
        <w:rPr>
          <w:rFonts w:cs="Times New Roman"/>
          <w:szCs w:val="28"/>
        </w:rPr>
        <w:t xml:space="preserve"> </w:t>
      </w:r>
      <w:r w:rsidR="00E33BB9">
        <w:rPr>
          <w:rFonts w:cs="Times New Roman"/>
          <w:szCs w:val="28"/>
          <w:lang w:val="uk-UA"/>
        </w:rPr>
        <w:t>6.13</w:t>
      </w:r>
      <w:r w:rsidRPr="005835A5">
        <w:rPr>
          <w:rFonts w:cs="Times New Roman"/>
          <w:szCs w:val="28"/>
        </w:rPr>
        <w:t xml:space="preserve"> Вікно зміни параметра розрахунку.</w:t>
      </w:r>
    </w:p>
    <w:p w:rsidR="00F63494" w:rsidRPr="005835A5" w:rsidRDefault="00F63494" w:rsidP="00B614F1">
      <w:pPr>
        <w:pStyle w:val="a3"/>
        <w:rPr>
          <w:rFonts w:cs="Times New Roman"/>
          <w:szCs w:val="28"/>
        </w:rPr>
      </w:pPr>
      <w:r w:rsidRPr="005835A5">
        <w:rPr>
          <w:rFonts w:cs="Times New Roman"/>
          <w:szCs w:val="28"/>
        </w:rPr>
        <w:t>Доступ до зміни параметра розрахунку має лише експерт, який після введення захисного паролю зможе ввести нове значення параметра розрахунку.</w:t>
      </w:r>
    </w:p>
    <w:p w:rsidR="00F63494" w:rsidRPr="005835A5" w:rsidRDefault="00F63494" w:rsidP="00B614F1">
      <w:pPr>
        <w:pStyle w:val="a3"/>
        <w:numPr>
          <w:ilvl w:val="0"/>
          <w:numId w:val="22"/>
        </w:numPr>
        <w:spacing w:after="160"/>
        <w:rPr>
          <w:rFonts w:cs="Times New Roman"/>
          <w:szCs w:val="28"/>
        </w:rPr>
      </w:pPr>
      <w:r w:rsidRPr="005835A5">
        <w:rPr>
          <w:rFonts w:cs="Times New Roman"/>
          <w:szCs w:val="28"/>
        </w:rPr>
        <w:t>Кнопка «Відобразити графік» дозволяє відкрити діалогове вікно на якому відобразиться графік залежності</w:t>
      </w:r>
      <w:r w:rsidR="00E33BB9">
        <w:rPr>
          <w:rFonts w:cs="Times New Roman"/>
          <w:szCs w:val="28"/>
        </w:rPr>
        <w:t xml:space="preserve"> Показника Херста від часу    (р</w:t>
      </w:r>
      <w:r w:rsidRPr="005835A5">
        <w:rPr>
          <w:rFonts w:cs="Times New Roman"/>
          <w:szCs w:val="28"/>
        </w:rPr>
        <w:t xml:space="preserve">ис </w:t>
      </w:r>
      <w:r w:rsidR="00E33BB9">
        <w:rPr>
          <w:rFonts w:cs="Times New Roman"/>
          <w:szCs w:val="28"/>
          <w:lang w:val="uk-UA"/>
        </w:rPr>
        <w:t>6.14</w:t>
      </w:r>
      <w:r w:rsidRPr="005835A5">
        <w:rPr>
          <w:rFonts w:cs="Times New Roman"/>
          <w:szCs w:val="28"/>
        </w:rPr>
        <w:t>).</w:t>
      </w:r>
    </w:p>
    <w:p w:rsidR="00F63494" w:rsidRPr="005835A5" w:rsidRDefault="00F63494" w:rsidP="00E33BB9">
      <w:pPr>
        <w:pStyle w:val="a3"/>
        <w:ind w:left="0"/>
        <w:jc w:val="center"/>
        <w:rPr>
          <w:rFonts w:cs="Times New Roman"/>
          <w:szCs w:val="28"/>
        </w:rPr>
      </w:pPr>
      <w:r w:rsidRPr="005835A5">
        <w:rPr>
          <w:rFonts w:cs="Times New Roman"/>
          <w:noProof/>
          <w:szCs w:val="28"/>
          <w:lang w:val="en-US"/>
        </w:rPr>
        <w:lastRenderedPageBreak/>
        <w:drawing>
          <wp:inline distT="0" distB="0" distL="0" distR="0" wp14:anchorId="39E2D506" wp14:editId="4E131FF8">
            <wp:extent cx="5940425" cy="3187065"/>
            <wp:effectExtent l="0" t="0" r="3175" b="0"/>
            <wp:docPr id="12"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2"/>
                    <a:stretch>
                      <a:fillRect/>
                    </a:stretch>
                  </pic:blipFill>
                  <pic:spPr>
                    <a:xfrm>
                      <a:off x="0" y="0"/>
                      <a:ext cx="5940425" cy="3187065"/>
                    </a:xfrm>
                    <a:prstGeom prst="rect">
                      <a:avLst/>
                    </a:prstGeom>
                  </pic:spPr>
                </pic:pic>
              </a:graphicData>
            </a:graphic>
          </wp:inline>
        </w:drawing>
      </w:r>
    </w:p>
    <w:p w:rsidR="00F63494" w:rsidRPr="005835A5" w:rsidRDefault="00F63494" w:rsidP="00E33BB9">
      <w:pPr>
        <w:pStyle w:val="a3"/>
        <w:ind w:left="0"/>
        <w:jc w:val="center"/>
        <w:rPr>
          <w:rFonts w:cs="Times New Roman"/>
          <w:szCs w:val="28"/>
        </w:rPr>
      </w:pPr>
      <w:r w:rsidRPr="005835A5">
        <w:rPr>
          <w:rFonts w:cs="Times New Roman"/>
          <w:szCs w:val="28"/>
        </w:rPr>
        <w:t>Рис</w:t>
      </w:r>
      <w:r w:rsidR="00E33BB9">
        <w:rPr>
          <w:rFonts w:cs="Times New Roman"/>
          <w:szCs w:val="28"/>
          <w:lang w:val="uk-UA"/>
        </w:rPr>
        <w:t>унок</w:t>
      </w:r>
      <w:r w:rsidRPr="005835A5">
        <w:rPr>
          <w:rFonts w:cs="Times New Roman"/>
          <w:szCs w:val="28"/>
        </w:rPr>
        <w:t xml:space="preserve"> </w:t>
      </w:r>
      <w:r w:rsidR="00E33BB9">
        <w:rPr>
          <w:rFonts w:cs="Times New Roman"/>
          <w:szCs w:val="28"/>
          <w:lang w:val="uk-UA"/>
        </w:rPr>
        <w:t>6</w:t>
      </w:r>
      <w:r w:rsidRPr="005835A5">
        <w:rPr>
          <w:rFonts w:cs="Times New Roman"/>
          <w:szCs w:val="28"/>
        </w:rPr>
        <w:t>.</w:t>
      </w:r>
      <w:r w:rsidR="00E33BB9">
        <w:rPr>
          <w:rFonts w:cs="Times New Roman"/>
          <w:szCs w:val="28"/>
          <w:lang w:val="uk-UA"/>
        </w:rPr>
        <w:t>14</w:t>
      </w:r>
      <w:r w:rsidRPr="005835A5">
        <w:rPr>
          <w:rFonts w:cs="Times New Roman"/>
          <w:szCs w:val="28"/>
        </w:rPr>
        <w:t xml:space="preserve"> Вікно зображення графіку розрахованого показника Херста від часу.</w:t>
      </w:r>
    </w:p>
    <w:p w:rsidR="00F63494" w:rsidRPr="00AB4AAF" w:rsidRDefault="00F63494" w:rsidP="00B614F1">
      <w:pPr>
        <w:pStyle w:val="a3"/>
        <w:numPr>
          <w:ilvl w:val="0"/>
          <w:numId w:val="22"/>
        </w:numPr>
        <w:spacing w:after="160"/>
        <w:rPr>
          <w:rFonts w:cs="Times New Roman"/>
          <w:szCs w:val="28"/>
          <w:lang w:val="uk-UA"/>
        </w:rPr>
      </w:pPr>
      <w:r w:rsidRPr="005835A5">
        <w:rPr>
          <w:rFonts w:cs="Times New Roman"/>
          <w:szCs w:val="28"/>
        </w:rPr>
        <w:t>Конопка «Копіювати БД» дозволяє створити копію бази даних з введенеми даними та розрахунками на USB флеш пам’</w:t>
      </w:r>
      <w:r w:rsidRPr="005835A5">
        <w:rPr>
          <w:rFonts w:cs="Times New Roman"/>
          <w:szCs w:val="28"/>
          <w:lang w:val="uk-UA"/>
        </w:rPr>
        <w:t>ять. Копіювання відбуваєть автоматично, н</w:t>
      </w:r>
      <w:r>
        <w:rPr>
          <w:rFonts w:cs="Times New Roman"/>
          <w:szCs w:val="28"/>
          <w:lang w:val="uk-UA"/>
        </w:rPr>
        <w:t>і</w:t>
      </w:r>
      <w:r w:rsidRPr="005835A5">
        <w:rPr>
          <w:rFonts w:cs="Times New Roman"/>
          <w:szCs w:val="28"/>
          <w:lang w:val="uk-UA"/>
        </w:rPr>
        <w:t xml:space="preserve">яких додаткових дій робити не потрібно. Копія бази даних буде поміщено в файловий корінь </w:t>
      </w:r>
      <w:r w:rsidRPr="005835A5">
        <w:rPr>
          <w:rFonts w:cs="Times New Roman"/>
          <w:szCs w:val="28"/>
        </w:rPr>
        <w:t>USB</w:t>
      </w:r>
      <w:r w:rsidRPr="00AB4AAF">
        <w:rPr>
          <w:rFonts w:cs="Times New Roman"/>
          <w:szCs w:val="28"/>
          <w:lang w:val="uk-UA"/>
        </w:rPr>
        <w:t xml:space="preserve"> флеш пам’</w:t>
      </w:r>
      <w:r w:rsidRPr="005835A5">
        <w:rPr>
          <w:rFonts w:cs="Times New Roman"/>
          <w:szCs w:val="28"/>
          <w:lang w:val="uk-UA"/>
        </w:rPr>
        <w:t>ять.</w:t>
      </w:r>
    </w:p>
    <w:p w:rsidR="00F63494" w:rsidRPr="005835A5" w:rsidRDefault="00F63494" w:rsidP="00B614F1">
      <w:pPr>
        <w:pStyle w:val="a3"/>
        <w:numPr>
          <w:ilvl w:val="0"/>
          <w:numId w:val="22"/>
        </w:numPr>
        <w:spacing w:after="160"/>
        <w:rPr>
          <w:rFonts w:cs="Times New Roman"/>
          <w:szCs w:val="28"/>
        </w:rPr>
      </w:pPr>
      <w:r w:rsidRPr="005835A5">
        <w:rPr>
          <w:rFonts w:cs="Times New Roman"/>
          <w:szCs w:val="28"/>
        </w:rPr>
        <w:t>Кнопка «Вихід» дозвол</w:t>
      </w:r>
      <w:r w:rsidR="00E33BB9">
        <w:rPr>
          <w:rFonts w:cs="Times New Roman"/>
          <w:szCs w:val="28"/>
        </w:rPr>
        <w:t>яє відкрити діалоговове вікно (р</w:t>
      </w:r>
      <w:r w:rsidRPr="005835A5">
        <w:rPr>
          <w:rFonts w:cs="Times New Roman"/>
          <w:szCs w:val="28"/>
        </w:rPr>
        <w:t xml:space="preserve">ис </w:t>
      </w:r>
      <w:r w:rsidR="00E33BB9">
        <w:rPr>
          <w:rFonts w:cs="Times New Roman"/>
          <w:szCs w:val="28"/>
          <w:lang w:val="uk-UA"/>
        </w:rPr>
        <w:t>6.15</w:t>
      </w:r>
      <w:r w:rsidRPr="005835A5">
        <w:rPr>
          <w:rFonts w:cs="Times New Roman"/>
          <w:szCs w:val="28"/>
        </w:rPr>
        <w:t xml:space="preserve">) за допомогою якого можна завершити роботу програмного забезпечення. Завершення роботи даним спрособом є єдиним можливим варіантом закриття програми. При натисканні на кнопку «Закрити» (червоний хрестик) в правому вехньому </w:t>
      </w:r>
      <w:r>
        <w:rPr>
          <w:rFonts w:cs="Times New Roman"/>
          <w:szCs w:val="28"/>
        </w:rPr>
        <w:t>кутку</w:t>
      </w:r>
      <w:r w:rsidRPr="005835A5">
        <w:rPr>
          <w:rFonts w:cs="Times New Roman"/>
          <w:szCs w:val="28"/>
        </w:rPr>
        <w:t xml:space="preserve"> вікна, нічого не відбудеться.</w:t>
      </w:r>
    </w:p>
    <w:p w:rsidR="00F63494" w:rsidRPr="005835A5" w:rsidRDefault="00F63494" w:rsidP="00E33BB9">
      <w:pPr>
        <w:pStyle w:val="a3"/>
        <w:jc w:val="center"/>
        <w:rPr>
          <w:rFonts w:cs="Times New Roman"/>
          <w:szCs w:val="28"/>
        </w:rPr>
      </w:pPr>
      <w:r w:rsidRPr="005835A5">
        <w:rPr>
          <w:rFonts w:cs="Times New Roman"/>
          <w:noProof/>
          <w:szCs w:val="28"/>
          <w:lang w:val="en-US"/>
        </w:rPr>
        <w:drawing>
          <wp:inline distT="0" distB="0" distL="0" distR="0" wp14:anchorId="4EBE504C" wp14:editId="761B6054">
            <wp:extent cx="2819400" cy="1114425"/>
            <wp:effectExtent l="0" t="0" r="0" b="9525"/>
            <wp:docPr id="13"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3"/>
                    <a:stretch>
                      <a:fillRect/>
                    </a:stretch>
                  </pic:blipFill>
                  <pic:spPr>
                    <a:xfrm>
                      <a:off x="0" y="0"/>
                      <a:ext cx="2819400" cy="1114425"/>
                    </a:xfrm>
                    <a:prstGeom prst="rect">
                      <a:avLst/>
                    </a:prstGeom>
                  </pic:spPr>
                </pic:pic>
              </a:graphicData>
            </a:graphic>
          </wp:inline>
        </w:drawing>
      </w:r>
    </w:p>
    <w:p w:rsidR="00F63494" w:rsidRPr="005835A5" w:rsidRDefault="00F63494" w:rsidP="00E33BB9">
      <w:pPr>
        <w:pStyle w:val="a3"/>
        <w:jc w:val="center"/>
        <w:rPr>
          <w:rFonts w:cs="Times New Roman"/>
          <w:szCs w:val="28"/>
        </w:rPr>
      </w:pPr>
      <w:r w:rsidRPr="005835A5">
        <w:rPr>
          <w:rFonts w:cs="Times New Roman"/>
          <w:szCs w:val="28"/>
        </w:rPr>
        <w:t>Рис</w:t>
      </w:r>
      <w:r w:rsidR="00E33BB9">
        <w:rPr>
          <w:rFonts w:cs="Times New Roman"/>
          <w:szCs w:val="28"/>
          <w:lang w:val="uk-UA"/>
        </w:rPr>
        <w:t>унок</w:t>
      </w:r>
      <w:r w:rsidRPr="005835A5">
        <w:rPr>
          <w:rFonts w:cs="Times New Roman"/>
          <w:szCs w:val="28"/>
        </w:rPr>
        <w:t xml:space="preserve"> </w:t>
      </w:r>
      <w:r w:rsidR="00E33BB9">
        <w:rPr>
          <w:rFonts w:cs="Times New Roman"/>
          <w:szCs w:val="28"/>
          <w:lang w:val="uk-UA"/>
        </w:rPr>
        <w:t>6</w:t>
      </w:r>
      <w:r w:rsidRPr="005835A5">
        <w:rPr>
          <w:rFonts w:cs="Times New Roman"/>
          <w:szCs w:val="28"/>
        </w:rPr>
        <w:t>.</w:t>
      </w:r>
      <w:r w:rsidR="00E33BB9">
        <w:rPr>
          <w:rFonts w:cs="Times New Roman"/>
          <w:szCs w:val="28"/>
          <w:lang w:val="uk-UA"/>
        </w:rPr>
        <w:t>15</w:t>
      </w:r>
      <w:r w:rsidRPr="005835A5">
        <w:rPr>
          <w:rFonts w:cs="Times New Roman"/>
          <w:szCs w:val="28"/>
        </w:rPr>
        <w:t xml:space="preserve"> Діалогове вікно для виходу з програми</w:t>
      </w:r>
    </w:p>
    <w:p w:rsidR="00F63494" w:rsidRPr="005835A5" w:rsidRDefault="00F63494" w:rsidP="00B614F1">
      <w:pPr>
        <w:pStyle w:val="a3"/>
        <w:numPr>
          <w:ilvl w:val="0"/>
          <w:numId w:val="23"/>
        </w:numPr>
        <w:spacing w:after="160"/>
        <w:rPr>
          <w:rFonts w:cs="Times New Roman"/>
          <w:szCs w:val="28"/>
        </w:rPr>
      </w:pPr>
      <w:r w:rsidRPr="005835A5">
        <w:rPr>
          <w:rFonts w:cs="Times New Roman"/>
          <w:szCs w:val="28"/>
        </w:rPr>
        <w:t>При натисканні кнопки «Вихід» прорама припинить свою роботу.</w:t>
      </w:r>
    </w:p>
    <w:p w:rsidR="00F63494" w:rsidRPr="005835A5" w:rsidRDefault="00F63494" w:rsidP="00B614F1">
      <w:pPr>
        <w:pStyle w:val="a3"/>
        <w:numPr>
          <w:ilvl w:val="0"/>
          <w:numId w:val="23"/>
        </w:numPr>
        <w:spacing w:after="160"/>
        <w:rPr>
          <w:rFonts w:cs="Times New Roman"/>
          <w:szCs w:val="28"/>
        </w:rPr>
      </w:pPr>
      <w:r w:rsidRPr="005835A5">
        <w:rPr>
          <w:rFonts w:cs="Times New Roman"/>
          <w:szCs w:val="28"/>
        </w:rPr>
        <w:lastRenderedPageBreak/>
        <w:t xml:space="preserve">При натисканні кнопки «Відмінити» діалогове вікно </w:t>
      </w:r>
      <w:r w:rsidR="00E33BB9">
        <w:rPr>
          <w:rFonts w:cs="Times New Roman"/>
          <w:szCs w:val="28"/>
          <w:lang w:val="uk-UA"/>
        </w:rPr>
        <w:t>6</w:t>
      </w:r>
      <w:r w:rsidRPr="005835A5">
        <w:rPr>
          <w:rFonts w:cs="Times New Roman"/>
          <w:szCs w:val="28"/>
        </w:rPr>
        <w:t>.</w:t>
      </w:r>
      <w:r w:rsidR="00E33BB9">
        <w:rPr>
          <w:rFonts w:cs="Times New Roman"/>
          <w:szCs w:val="28"/>
          <w:lang w:val="uk-UA"/>
        </w:rPr>
        <w:t>15</w:t>
      </w:r>
      <w:r w:rsidRPr="005835A5">
        <w:rPr>
          <w:rFonts w:cs="Times New Roman"/>
          <w:szCs w:val="28"/>
        </w:rPr>
        <w:t xml:space="preserve"> закриється а програма продовжить свою роботу.</w:t>
      </w:r>
    </w:p>
    <w:p w:rsidR="00F63494" w:rsidRPr="005835A5" w:rsidRDefault="00F63494" w:rsidP="00B614F1">
      <w:pPr>
        <w:rPr>
          <w:rFonts w:cs="Times New Roman"/>
          <w:szCs w:val="28"/>
        </w:rPr>
      </w:pPr>
      <w:r w:rsidRPr="005835A5">
        <w:rPr>
          <w:rFonts w:cs="Times New Roman"/>
          <w:szCs w:val="28"/>
        </w:rPr>
        <w:t>4.1.2. Таблиця введення даних складається з 4 сто</w:t>
      </w:r>
      <w:r>
        <w:rPr>
          <w:rFonts w:cs="Times New Roman"/>
          <w:szCs w:val="28"/>
        </w:rPr>
        <w:t>в</w:t>
      </w:r>
      <w:r w:rsidRPr="005835A5">
        <w:rPr>
          <w:rFonts w:cs="Times New Roman"/>
          <w:szCs w:val="28"/>
        </w:rPr>
        <w:t xml:space="preserve">пців та 3 рядків. </w:t>
      </w:r>
    </w:p>
    <w:p w:rsidR="00F63494" w:rsidRPr="005835A5" w:rsidRDefault="00F63494" w:rsidP="00B614F1">
      <w:pPr>
        <w:pStyle w:val="a3"/>
        <w:numPr>
          <w:ilvl w:val="0"/>
          <w:numId w:val="24"/>
        </w:numPr>
        <w:spacing w:after="160"/>
        <w:rPr>
          <w:rFonts w:cs="Times New Roman"/>
          <w:szCs w:val="28"/>
        </w:rPr>
      </w:pPr>
      <w:r w:rsidRPr="005835A5">
        <w:rPr>
          <w:rFonts w:cs="Times New Roman"/>
          <w:szCs w:val="28"/>
        </w:rPr>
        <w:t>В пешому стовпці «Час» фіксується поточне з</w:t>
      </w:r>
      <w:r w:rsidR="00E33BB9">
        <w:rPr>
          <w:rFonts w:cs="Times New Roman"/>
          <w:szCs w:val="28"/>
        </w:rPr>
        <w:t>начення місцевого часу        (р</w:t>
      </w:r>
      <w:r w:rsidRPr="005835A5">
        <w:rPr>
          <w:rFonts w:cs="Times New Roman"/>
          <w:szCs w:val="28"/>
        </w:rPr>
        <w:t xml:space="preserve">ис </w:t>
      </w:r>
      <w:r w:rsidR="00E33BB9">
        <w:rPr>
          <w:rFonts w:cs="Times New Roman"/>
          <w:szCs w:val="28"/>
          <w:lang w:val="uk-UA"/>
        </w:rPr>
        <w:t>6.16</w:t>
      </w:r>
      <w:r w:rsidRPr="005835A5">
        <w:rPr>
          <w:rFonts w:cs="Times New Roman"/>
          <w:szCs w:val="28"/>
        </w:rPr>
        <w:t>).</w:t>
      </w:r>
    </w:p>
    <w:p w:rsidR="00F63494" w:rsidRPr="005835A5" w:rsidRDefault="00F63494" w:rsidP="00E33BB9">
      <w:pPr>
        <w:pStyle w:val="a3"/>
        <w:jc w:val="center"/>
        <w:rPr>
          <w:rFonts w:cs="Times New Roman"/>
          <w:szCs w:val="28"/>
        </w:rPr>
      </w:pPr>
      <w:r w:rsidRPr="005835A5">
        <w:rPr>
          <w:rFonts w:cs="Times New Roman"/>
          <w:noProof/>
          <w:szCs w:val="28"/>
          <w:lang w:val="en-US"/>
        </w:rPr>
        <w:drawing>
          <wp:inline distT="0" distB="0" distL="0" distR="0" wp14:anchorId="134B65DD" wp14:editId="4E8F7FC3">
            <wp:extent cx="1752600" cy="1089660"/>
            <wp:effectExtent l="0" t="0" r="0" b="0"/>
            <wp:docPr id="14"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94"/>
                    <a:srcRect r="1604" b="2222"/>
                    <a:stretch/>
                  </pic:blipFill>
                  <pic:spPr bwMode="auto">
                    <a:xfrm>
                      <a:off x="0" y="0"/>
                      <a:ext cx="1752600" cy="1089660"/>
                    </a:xfrm>
                    <a:prstGeom prst="rect">
                      <a:avLst/>
                    </a:prstGeom>
                    <a:ln>
                      <a:noFill/>
                    </a:ln>
                    <a:extLst>
                      <a:ext uri="{53640926-AAD7-44D8-BBD7-CCE9431645EC}">
                        <a14:shadowObscured xmlns:a14="http://schemas.microsoft.com/office/drawing/2010/main"/>
                      </a:ext>
                    </a:extLst>
                  </pic:spPr>
                </pic:pic>
              </a:graphicData>
            </a:graphic>
          </wp:inline>
        </w:drawing>
      </w:r>
    </w:p>
    <w:p w:rsidR="00F63494" w:rsidRPr="005835A5" w:rsidRDefault="00F63494" w:rsidP="00E33BB9">
      <w:pPr>
        <w:pStyle w:val="a3"/>
        <w:jc w:val="center"/>
        <w:rPr>
          <w:rFonts w:cs="Times New Roman"/>
          <w:szCs w:val="28"/>
        </w:rPr>
      </w:pPr>
      <w:r w:rsidRPr="005835A5">
        <w:rPr>
          <w:rFonts w:cs="Times New Roman"/>
          <w:szCs w:val="28"/>
        </w:rPr>
        <w:t xml:space="preserve">Рис </w:t>
      </w:r>
      <w:r w:rsidR="00E33BB9">
        <w:rPr>
          <w:rFonts w:cs="Times New Roman"/>
          <w:szCs w:val="28"/>
          <w:lang w:val="uk-UA"/>
        </w:rPr>
        <w:t>6</w:t>
      </w:r>
      <w:r w:rsidRPr="005835A5">
        <w:rPr>
          <w:rFonts w:cs="Times New Roman"/>
          <w:szCs w:val="28"/>
        </w:rPr>
        <w:t>.</w:t>
      </w:r>
      <w:r w:rsidR="00E33BB9">
        <w:rPr>
          <w:rFonts w:cs="Times New Roman"/>
          <w:szCs w:val="28"/>
          <w:lang w:val="uk-UA"/>
        </w:rPr>
        <w:t>16</w:t>
      </w:r>
      <w:r w:rsidRPr="005835A5">
        <w:rPr>
          <w:rFonts w:cs="Times New Roman"/>
          <w:szCs w:val="28"/>
        </w:rPr>
        <w:t xml:space="preserve"> Стовпчик фіксації часу.</w:t>
      </w:r>
    </w:p>
    <w:p w:rsidR="00F63494" w:rsidRPr="005835A5" w:rsidRDefault="00F63494" w:rsidP="00B614F1">
      <w:pPr>
        <w:pStyle w:val="a3"/>
        <w:numPr>
          <w:ilvl w:val="0"/>
          <w:numId w:val="24"/>
        </w:numPr>
        <w:spacing w:after="160"/>
        <w:rPr>
          <w:rFonts w:cs="Times New Roman"/>
          <w:szCs w:val="28"/>
        </w:rPr>
      </w:pPr>
      <w:r w:rsidRPr="005835A5">
        <w:rPr>
          <w:rFonts w:cs="Times New Roman"/>
          <w:szCs w:val="28"/>
        </w:rPr>
        <w:t>В другому стовпці «Вхідні дані» (</w:t>
      </w:r>
      <w:r w:rsidR="00E33BB9">
        <w:rPr>
          <w:rFonts w:cs="Times New Roman"/>
          <w:szCs w:val="28"/>
          <w:lang w:val="uk-UA"/>
        </w:rPr>
        <w:t>р</w:t>
      </w:r>
      <w:r w:rsidRPr="005835A5">
        <w:rPr>
          <w:rFonts w:cs="Times New Roman"/>
          <w:szCs w:val="28"/>
        </w:rPr>
        <w:t xml:space="preserve">ис </w:t>
      </w:r>
      <w:r w:rsidR="00E33BB9">
        <w:rPr>
          <w:rFonts w:cs="Times New Roman"/>
          <w:szCs w:val="28"/>
          <w:lang w:val="uk-UA"/>
        </w:rPr>
        <w:t>6.17</w:t>
      </w:r>
      <w:r w:rsidRPr="005835A5">
        <w:rPr>
          <w:rFonts w:cs="Times New Roman"/>
          <w:szCs w:val="28"/>
        </w:rPr>
        <w:t>) фіксується кількість коливать яку оператор вводить вручну.</w:t>
      </w:r>
    </w:p>
    <w:p w:rsidR="00F63494" w:rsidRPr="005835A5" w:rsidRDefault="00F63494" w:rsidP="00E33BB9">
      <w:pPr>
        <w:pStyle w:val="a3"/>
        <w:jc w:val="center"/>
        <w:rPr>
          <w:rFonts w:cs="Times New Roman"/>
          <w:szCs w:val="28"/>
        </w:rPr>
      </w:pPr>
      <w:r w:rsidRPr="005835A5">
        <w:rPr>
          <w:rFonts w:cs="Times New Roman"/>
          <w:noProof/>
          <w:szCs w:val="28"/>
          <w:lang w:val="en-US"/>
        </w:rPr>
        <w:drawing>
          <wp:inline distT="0" distB="0" distL="0" distR="0" wp14:anchorId="722549AF" wp14:editId="1B88A35B">
            <wp:extent cx="1752600" cy="1076325"/>
            <wp:effectExtent l="0" t="0" r="0" b="9525"/>
            <wp:docPr id="15"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5"/>
                    <a:stretch>
                      <a:fillRect/>
                    </a:stretch>
                  </pic:blipFill>
                  <pic:spPr>
                    <a:xfrm>
                      <a:off x="0" y="0"/>
                      <a:ext cx="1752600" cy="1076325"/>
                    </a:xfrm>
                    <a:prstGeom prst="rect">
                      <a:avLst/>
                    </a:prstGeom>
                  </pic:spPr>
                </pic:pic>
              </a:graphicData>
            </a:graphic>
          </wp:inline>
        </w:drawing>
      </w:r>
    </w:p>
    <w:p w:rsidR="00F63494" w:rsidRPr="005835A5" w:rsidRDefault="00F63494" w:rsidP="00E33BB9">
      <w:pPr>
        <w:pStyle w:val="a3"/>
        <w:jc w:val="center"/>
        <w:rPr>
          <w:rFonts w:cs="Times New Roman"/>
          <w:szCs w:val="28"/>
        </w:rPr>
      </w:pPr>
      <w:r w:rsidRPr="005835A5">
        <w:rPr>
          <w:rFonts w:cs="Times New Roman"/>
          <w:szCs w:val="28"/>
        </w:rPr>
        <w:t>Рис</w:t>
      </w:r>
      <w:r w:rsidR="00E33BB9">
        <w:rPr>
          <w:rFonts w:cs="Times New Roman"/>
          <w:szCs w:val="28"/>
          <w:lang w:val="uk-UA"/>
        </w:rPr>
        <w:t>унок</w:t>
      </w:r>
      <w:r w:rsidRPr="005835A5">
        <w:rPr>
          <w:rFonts w:cs="Times New Roman"/>
          <w:szCs w:val="28"/>
        </w:rPr>
        <w:t xml:space="preserve"> </w:t>
      </w:r>
      <w:r w:rsidR="00E33BB9">
        <w:rPr>
          <w:rFonts w:cs="Times New Roman"/>
          <w:szCs w:val="28"/>
          <w:lang w:val="uk-UA"/>
        </w:rPr>
        <w:t xml:space="preserve">6.17 </w:t>
      </w:r>
      <w:r w:rsidRPr="005835A5">
        <w:rPr>
          <w:rFonts w:cs="Times New Roman"/>
          <w:szCs w:val="28"/>
        </w:rPr>
        <w:t xml:space="preserve"> Стовпчик введення даних.</w:t>
      </w:r>
    </w:p>
    <w:p w:rsidR="00F63494" w:rsidRPr="005835A5" w:rsidRDefault="00F63494" w:rsidP="00B614F1">
      <w:pPr>
        <w:pStyle w:val="a3"/>
        <w:ind w:firstLine="720"/>
        <w:rPr>
          <w:rFonts w:cs="Times New Roman"/>
          <w:szCs w:val="28"/>
        </w:rPr>
      </w:pPr>
      <w:r w:rsidRPr="005835A5">
        <w:rPr>
          <w:rFonts w:cs="Times New Roman"/>
          <w:szCs w:val="28"/>
        </w:rPr>
        <w:t xml:space="preserve">Дані оператором вводяться в нижню комірку за допомогою звичайної або екранної клавіатури. Допускається введення лише числових даних. </w:t>
      </w:r>
    </w:p>
    <w:p w:rsidR="00F63494" w:rsidRPr="005835A5" w:rsidRDefault="00F63494" w:rsidP="00B614F1">
      <w:pPr>
        <w:pStyle w:val="a3"/>
        <w:ind w:firstLine="720"/>
        <w:rPr>
          <w:rFonts w:cs="Times New Roman"/>
          <w:szCs w:val="28"/>
        </w:rPr>
      </w:pPr>
      <w:r w:rsidRPr="005835A5">
        <w:rPr>
          <w:rFonts w:cs="Times New Roman"/>
          <w:szCs w:val="28"/>
        </w:rPr>
        <w:t>Для введення даних в комірку необхідно натиснути на ком</w:t>
      </w:r>
      <w:r>
        <w:rPr>
          <w:rFonts w:cs="Times New Roman"/>
          <w:szCs w:val="28"/>
        </w:rPr>
        <w:t>і</w:t>
      </w:r>
      <w:r w:rsidRPr="005835A5">
        <w:rPr>
          <w:rFonts w:cs="Times New Roman"/>
          <w:szCs w:val="28"/>
        </w:rPr>
        <w:t xml:space="preserve">рку в яку потрібно ввести дані,  та за допомогою екранної або звичайної клавіатури ввести значення для першого та другого каналу. </w:t>
      </w:r>
    </w:p>
    <w:p w:rsidR="00F63494" w:rsidRPr="005835A5" w:rsidRDefault="00F63494" w:rsidP="00B614F1">
      <w:pPr>
        <w:pStyle w:val="a3"/>
        <w:ind w:firstLine="720"/>
        <w:rPr>
          <w:rFonts w:cs="Times New Roman"/>
          <w:szCs w:val="28"/>
          <w:lang w:val="uk-UA"/>
        </w:rPr>
      </w:pPr>
      <w:r w:rsidRPr="005835A5">
        <w:rPr>
          <w:rFonts w:cs="Times New Roman"/>
          <w:szCs w:val="28"/>
        </w:rPr>
        <w:t xml:space="preserve">Після завершення вводу даних необхідно натиснути конпку </w:t>
      </w:r>
      <w:r w:rsidRPr="005835A5">
        <w:rPr>
          <w:rFonts w:cs="Times New Roman"/>
          <w:noProof/>
          <w:szCs w:val="28"/>
          <w:lang w:val="en-US"/>
        </w:rPr>
        <w:drawing>
          <wp:inline distT="0" distB="0" distL="0" distR="0" wp14:anchorId="63EF995F" wp14:editId="79DBBE01">
            <wp:extent cx="690512" cy="270510"/>
            <wp:effectExtent l="0" t="0" r="0" b="0"/>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6"/>
                    <a:stretch>
                      <a:fillRect/>
                    </a:stretch>
                  </pic:blipFill>
                  <pic:spPr>
                    <a:xfrm>
                      <a:off x="0" y="0"/>
                      <a:ext cx="701064" cy="274644"/>
                    </a:xfrm>
                    <a:prstGeom prst="rect">
                      <a:avLst/>
                    </a:prstGeom>
                  </pic:spPr>
                </pic:pic>
              </a:graphicData>
            </a:graphic>
          </wp:inline>
        </w:drawing>
      </w:r>
      <w:r w:rsidRPr="005835A5">
        <w:rPr>
          <w:rFonts w:cs="Times New Roman"/>
          <w:szCs w:val="28"/>
          <w:lang w:val="uk-UA"/>
        </w:rPr>
        <w:t>для почтаку розрахунку.</w:t>
      </w:r>
    </w:p>
    <w:p w:rsidR="00F63494" w:rsidRPr="005835A5" w:rsidRDefault="00F63494" w:rsidP="00B614F1">
      <w:pPr>
        <w:pStyle w:val="a3"/>
        <w:ind w:firstLine="720"/>
        <w:rPr>
          <w:rFonts w:cs="Times New Roman"/>
          <w:szCs w:val="28"/>
        </w:rPr>
      </w:pPr>
      <w:r w:rsidRPr="005835A5">
        <w:rPr>
          <w:rFonts w:cs="Times New Roman"/>
          <w:szCs w:val="28"/>
        </w:rPr>
        <w:t xml:space="preserve">Введеня даних допускається лише в останню комірку, інші комірки необхідні для редагування введених даних. Для цього необхідно натиснути на комірку значення в якій потрібно змінити, та ввести нове значення. </w:t>
      </w:r>
    </w:p>
    <w:p w:rsidR="00F63494" w:rsidRPr="005835A5" w:rsidRDefault="00F63494" w:rsidP="00B614F1">
      <w:pPr>
        <w:pStyle w:val="a3"/>
        <w:ind w:firstLine="720"/>
        <w:rPr>
          <w:rFonts w:cs="Times New Roman"/>
          <w:szCs w:val="28"/>
        </w:rPr>
      </w:pPr>
      <w:r w:rsidRPr="005835A5">
        <w:rPr>
          <w:rFonts w:cs="Times New Roman"/>
          <w:szCs w:val="28"/>
        </w:rPr>
        <w:lastRenderedPageBreak/>
        <w:t>Вводити дані можна один раз в десять хвилин.</w:t>
      </w:r>
    </w:p>
    <w:p w:rsidR="00F63494" w:rsidRPr="005835A5" w:rsidRDefault="00F63494" w:rsidP="00B614F1">
      <w:pPr>
        <w:pStyle w:val="a3"/>
        <w:ind w:firstLine="720"/>
        <w:rPr>
          <w:rFonts w:cs="Times New Roman"/>
          <w:szCs w:val="28"/>
        </w:rPr>
      </w:pPr>
      <w:r w:rsidRPr="005835A5">
        <w:rPr>
          <w:rFonts w:cs="Times New Roman"/>
          <w:szCs w:val="28"/>
        </w:rPr>
        <w:t>Додавання нової комірки для введення даних відбувається автоматично.</w:t>
      </w:r>
    </w:p>
    <w:p w:rsidR="00F63494" w:rsidRDefault="00F63494" w:rsidP="00B614F1">
      <w:pPr>
        <w:pStyle w:val="a3"/>
        <w:numPr>
          <w:ilvl w:val="0"/>
          <w:numId w:val="24"/>
        </w:numPr>
        <w:spacing w:after="160"/>
        <w:rPr>
          <w:rFonts w:cs="Times New Roman"/>
          <w:szCs w:val="28"/>
        </w:rPr>
      </w:pPr>
      <w:r w:rsidRPr="005835A5">
        <w:rPr>
          <w:rFonts w:cs="Times New Roman"/>
          <w:szCs w:val="28"/>
        </w:rPr>
        <w:t xml:space="preserve">В </w:t>
      </w:r>
      <w:r>
        <w:rPr>
          <w:rFonts w:cs="Times New Roman"/>
          <w:szCs w:val="28"/>
        </w:rPr>
        <w:t>третьому</w:t>
      </w:r>
      <w:r w:rsidR="00E33BB9">
        <w:rPr>
          <w:rFonts w:cs="Times New Roman"/>
          <w:szCs w:val="28"/>
        </w:rPr>
        <w:t xml:space="preserve"> стовпці «Небезпека» (р</w:t>
      </w:r>
      <w:r w:rsidRPr="005835A5">
        <w:rPr>
          <w:rFonts w:cs="Times New Roman"/>
          <w:szCs w:val="28"/>
        </w:rPr>
        <w:t xml:space="preserve">ис </w:t>
      </w:r>
      <w:r w:rsidR="00E33BB9">
        <w:rPr>
          <w:rFonts w:cs="Times New Roman"/>
          <w:szCs w:val="28"/>
          <w:lang w:val="uk-UA"/>
        </w:rPr>
        <w:t>6.18</w:t>
      </w:r>
      <w:r w:rsidRPr="005835A5">
        <w:rPr>
          <w:rFonts w:cs="Times New Roman"/>
          <w:szCs w:val="28"/>
        </w:rPr>
        <w:t>) відображається результат прогнозування, який базується на розрахованому значенні показника Херста.</w:t>
      </w:r>
    </w:p>
    <w:p w:rsidR="00F63494" w:rsidRPr="005835A5" w:rsidRDefault="00F63494" w:rsidP="00B614F1">
      <w:pPr>
        <w:pStyle w:val="a3"/>
        <w:rPr>
          <w:rFonts w:cs="Times New Roman"/>
          <w:szCs w:val="28"/>
        </w:rPr>
      </w:pPr>
      <w:r>
        <w:rPr>
          <w:rFonts w:cs="Times New Roman"/>
          <w:szCs w:val="28"/>
        </w:rPr>
        <w:t xml:space="preserve">Результати розрахунку і прогнозу додаються до архіву, після чого стають недоступними для редагування оператором. </w:t>
      </w:r>
    </w:p>
    <w:p w:rsidR="00F63494" w:rsidRPr="005835A5" w:rsidRDefault="00F63494" w:rsidP="00E33BB9">
      <w:pPr>
        <w:pStyle w:val="a3"/>
        <w:jc w:val="center"/>
        <w:rPr>
          <w:rFonts w:cs="Times New Roman"/>
          <w:szCs w:val="28"/>
        </w:rPr>
      </w:pPr>
      <w:r w:rsidRPr="005835A5">
        <w:rPr>
          <w:rFonts w:cs="Times New Roman"/>
          <w:noProof/>
          <w:szCs w:val="28"/>
          <w:lang w:val="en-US"/>
        </w:rPr>
        <w:drawing>
          <wp:inline distT="0" distB="0" distL="0" distR="0" wp14:anchorId="7E152D29" wp14:editId="0D728764">
            <wp:extent cx="1752600" cy="1104900"/>
            <wp:effectExtent l="0" t="0" r="0" b="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7"/>
                    <a:stretch>
                      <a:fillRect/>
                    </a:stretch>
                  </pic:blipFill>
                  <pic:spPr>
                    <a:xfrm>
                      <a:off x="0" y="0"/>
                      <a:ext cx="1752600" cy="1104900"/>
                    </a:xfrm>
                    <a:prstGeom prst="rect">
                      <a:avLst/>
                    </a:prstGeom>
                  </pic:spPr>
                </pic:pic>
              </a:graphicData>
            </a:graphic>
          </wp:inline>
        </w:drawing>
      </w:r>
    </w:p>
    <w:p w:rsidR="00F63494" w:rsidRPr="005835A5" w:rsidRDefault="00F63494" w:rsidP="00E33BB9">
      <w:pPr>
        <w:pStyle w:val="a3"/>
        <w:jc w:val="center"/>
        <w:rPr>
          <w:rFonts w:cs="Times New Roman"/>
          <w:szCs w:val="28"/>
        </w:rPr>
      </w:pPr>
      <w:r w:rsidRPr="005835A5">
        <w:rPr>
          <w:rFonts w:cs="Times New Roman"/>
          <w:szCs w:val="28"/>
        </w:rPr>
        <w:t>Рис</w:t>
      </w:r>
      <w:r w:rsidR="00E33BB9">
        <w:rPr>
          <w:rFonts w:cs="Times New Roman"/>
          <w:szCs w:val="28"/>
          <w:lang w:val="uk-UA"/>
        </w:rPr>
        <w:t>унок</w:t>
      </w:r>
      <w:r w:rsidR="00E33BB9">
        <w:rPr>
          <w:rFonts w:cs="Times New Roman"/>
          <w:szCs w:val="28"/>
        </w:rPr>
        <w:t xml:space="preserve"> 6</w:t>
      </w:r>
      <w:r w:rsidRPr="005835A5">
        <w:rPr>
          <w:rFonts w:cs="Times New Roman"/>
          <w:szCs w:val="28"/>
        </w:rPr>
        <w:t>.</w:t>
      </w:r>
      <w:r w:rsidR="00E33BB9">
        <w:rPr>
          <w:rFonts w:cs="Times New Roman"/>
          <w:szCs w:val="28"/>
          <w:lang w:val="uk-UA"/>
        </w:rPr>
        <w:t>18</w:t>
      </w:r>
      <w:r w:rsidRPr="005835A5">
        <w:rPr>
          <w:rFonts w:cs="Times New Roman"/>
          <w:szCs w:val="28"/>
        </w:rPr>
        <w:t xml:space="preserve"> Стовпчик відображення результатів прогнозу</w:t>
      </w:r>
    </w:p>
    <w:p w:rsidR="00F63494" w:rsidRPr="005835A5" w:rsidRDefault="00F63494" w:rsidP="00B614F1">
      <w:pPr>
        <w:pStyle w:val="a3"/>
        <w:rPr>
          <w:rFonts w:cs="Times New Roman"/>
          <w:szCs w:val="28"/>
        </w:rPr>
      </w:pPr>
      <w:r w:rsidRPr="005835A5">
        <w:rPr>
          <w:rFonts w:cs="Times New Roman"/>
          <w:szCs w:val="28"/>
        </w:rPr>
        <w:t xml:space="preserve">4.1.3. Екранна клівіатура (Рис </w:t>
      </w:r>
      <w:r w:rsidR="00E33BB9">
        <w:rPr>
          <w:rFonts w:cs="Times New Roman"/>
          <w:szCs w:val="28"/>
          <w:lang w:val="uk-UA"/>
        </w:rPr>
        <w:t>6.11</w:t>
      </w:r>
      <w:r w:rsidRPr="005835A5">
        <w:rPr>
          <w:rFonts w:cs="Times New Roman"/>
          <w:szCs w:val="28"/>
        </w:rPr>
        <w:t>) служить для введення даних в комірки.</w:t>
      </w:r>
    </w:p>
    <w:p w:rsidR="00F63494" w:rsidRPr="005835A5" w:rsidRDefault="00F63494" w:rsidP="00B614F1">
      <w:pPr>
        <w:ind w:firstLine="720"/>
        <w:rPr>
          <w:rFonts w:cs="Times New Roman"/>
          <w:szCs w:val="28"/>
        </w:rPr>
      </w:pPr>
      <w:r w:rsidRPr="005835A5">
        <w:rPr>
          <w:rFonts w:cs="Times New Roman"/>
          <w:szCs w:val="28"/>
        </w:rPr>
        <w:t xml:space="preserve">4.2. Програмний продукт містить захист від збоїв в роботі викликаних екстренним завершенням роботи програмного продукту, наприклад за відсутності живлення. Програмний продукт зберігає дані до архіву автоматично при кожному їх введені та розрахунку. </w:t>
      </w:r>
    </w:p>
    <w:p w:rsidR="00F63494" w:rsidRPr="005835A5" w:rsidRDefault="00F63494" w:rsidP="00B614F1">
      <w:pPr>
        <w:rPr>
          <w:rFonts w:cs="Times New Roman"/>
          <w:szCs w:val="28"/>
        </w:rPr>
      </w:pPr>
      <w:r w:rsidRPr="005835A5">
        <w:rPr>
          <w:rFonts w:cs="Times New Roman"/>
          <w:szCs w:val="28"/>
        </w:rPr>
        <w:tab/>
        <w:t>Після відновлення живлення для продовження роботи необхідно запустити продукт як описано в п. 1-4, та продовжити оботу далі.</w:t>
      </w:r>
      <w:r w:rsidRPr="005835A5">
        <w:rPr>
          <w:rFonts w:cs="Times New Roman"/>
          <w:szCs w:val="28"/>
        </w:rPr>
        <w:tab/>
      </w:r>
    </w:p>
    <w:p w:rsidR="00F63494" w:rsidRPr="005835A5" w:rsidRDefault="00F63494" w:rsidP="00B614F1">
      <w:pPr>
        <w:rPr>
          <w:rFonts w:cs="Times New Roman"/>
          <w:szCs w:val="28"/>
        </w:rPr>
      </w:pPr>
      <w:r w:rsidRPr="005835A5">
        <w:rPr>
          <w:rFonts w:cs="Times New Roman"/>
          <w:szCs w:val="28"/>
        </w:rPr>
        <w:tab/>
        <w:t xml:space="preserve">Нові дані будуть додані до старого архіву автоматично. </w:t>
      </w:r>
    </w:p>
    <w:p w:rsidR="00F63494" w:rsidRPr="00C0481C" w:rsidRDefault="00F63494" w:rsidP="00B614F1">
      <w:pPr>
        <w:pStyle w:val="a3"/>
        <w:rPr>
          <w:rFonts w:cs="Times New Roman"/>
          <w:szCs w:val="28"/>
        </w:rPr>
      </w:pPr>
    </w:p>
    <w:p w:rsidR="00F63494" w:rsidRDefault="00F63494" w:rsidP="00B614F1">
      <w:pPr>
        <w:pStyle w:val="a3"/>
        <w:numPr>
          <w:ilvl w:val="0"/>
          <w:numId w:val="20"/>
        </w:numPr>
        <w:spacing w:after="160"/>
        <w:rPr>
          <w:rFonts w:cs="Times New Roman"/>
          <w:szCs w:val="28"/>
        </w:rPr>
      </w:pPr>
      <w:r>
        <w:rPr>
          <w:rFonts w:cs="Times New Roman"/>
          <w:szCs w:val="28"/>
        </w:rPr>
        <w:t>Для роботи над новою виробіткою експерту необхідно закрити програму яка працює в даний момент. Для цього написнути в меню Файл – Вихід.</w:t>
      </w:r>
    </w:p>
    <w:p w:rsidR="00F63494" w:rsidRDefault="00F63494" w:rsidP="00B614F1">
      <w:pPr>
        <w:pStyle w:val="a3"/>
        <w:ind w:left="360"/>
        <w:rPr>
          <w:rFonts w:cs="Times New Roman"/>
          <w:szCs w:val="28"/>
        </w:rPr>
      </w:pPr>
      <w:r>
        <w:rPr>
          <w:rFonts w:cs="Times New Roman"/>
          <w:szCs w:val="28"/>
        </w:rPr>
        <w:t>Після чого спокатку відкрити програмний додаток обравши в першому вікні пункт «Програму завершено нормально».</w:t>
      </w:r>
    </w:p>
    <w:p w:rsidR="00F63494" w:rsidRPr="00E33BB9" w:rsidRDefault="00F63494" w:rsidP="00E33BB9">
      <w:pPr>
        <w:jc w:val="center"/>
        <w:rPr>
          <w:rFonts w:cs="Times New Roman"/>
          <w:szCs w:val="28"/>
          <w:lang w:val="uk-UA"/>
        </w:rPr>
      </w:pPr>
      <w:r>
        <w:rPr>
          <w:noProof/>
          <w:lang w:val="en-US"/>
        </w:rPr>
        <w:lastRenderedPageBreak/>
        <w:drawing>
          <wp:inline distT="0" distB="0" distL="0" distR="0" wp14:anchorId="7DC0C6CA" wp14:editId="67972DD0">
            <wp:extent cx="2819400" cy="1228725"/>
            <wp:effectExtent l="0" t="0" r="0" b="9525"/>
            <wp:docPr id="2"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2"/>
                    <a:stretch>
                      <a:fillRect/>
                    </a:stretch>
                  </pic:blipFill>
                  <pic:spPr>
                    <a:xfrm>
                      <a:off x="0" y="0"/>
                      <a:ext cx="2819400" cy="1228725"/>
                    </a:xfrm>
                    <a:prstGeom prst="rect">
                      <a:avLst/>
                    </a:prstGeom>
                  </pic:spPr>
                </pic:pic>
              </a:graphicData>
            </a:graphic>
          </wp:inline>
        </w:drawing>
      </w:r>
      <w:r w:rsidR="00E33BB9">
        <w:rPr>
          <w:rFonts w:cs="Times New Roman"/>
          <w:szCs w:val="28"/>
        </w:rPr>
        <w:br/>
      </w:r>
      <w:r w:rsidR="00E33BB9">
        <w:rPr>
          <w:rFonts w:cs="Times New Roman"/>
          <w:szCs w:val="28"/>
          <w:lang w:val="uk-UA"/>
        </w:rPr>
        <w:t>Рисунок 6.19 Початкове вікно програмного додатку оператора</w:t>
      </w:r>
    </w:p>
    <w:p w:rsidR="00F63494" w:rsidRPr="00B801BA" w:rsidRDefault="00F63494" w:rsidP="00B614F1">
      <w:pPr>
        <w:rPr>
          <w:rFonts w:cs="Times New Roman"/>
          <w:szCs w:val="28"/>
        </w:rPr>
      </w:pPr>
      <w:r>
        <w:rPr>
          <w:rFonts w:cs="Times New Roman"/>
          <w:szCs w:val="28"/>
        </w:rPr>
        <w:t>Далі слідувати інструкції п. 1-5.</w:t>
      </w:r>
    </w:p>
    <w:p w:rsidR="00F63494" w:rsidRDefault="00F63494" w:rsidP="00B614F1">
      <w:pPr>
        <w:rPr>
          <w:rFonts w:cs="Times New Roman"/>
          <w:szCs w:val="28"/>
          <w:lang w:val="uk-UA"/>
        </w:rPr>
      </w:pPr>
      <w:r>
        <w:rPr>
          <w:rFonts w:cs="Times New Roman"/>
          <w:szCs w:val="28"/>
          <w:lang w:val="uk-UA"/>
        </w:rPr>
        <w:t xml:space="preserve">Програмний додаток експерта призначений для обробки та аналізу даних отриманих з робочого місця оператора. </w:t>
      </w:r>
    </w:p>
    <w:p w:rsidR="00F63494" w:rsidRPr="003A0FC3" w:rsidRDefault="00F63494" w:rsidP="00E33BB9">
      <w:pPr>
        <w:rPr>
          <w:rFonts w:cs="Times New Roman"/>
          <w:szCs w:val="28"/>
          <w:lang w:val="uk-UA"/>
        </w:rPr>
      </w:pPr>
      <w:r>
        <w:rPr>
          <w:rFonts w:cs="Times New Roman"/>
          <w:szCs w:val="28"/>
          <w:lang w:val="uk-UA"/>
        </w:rPr>
        <w:t xml:space="preserve">Інструкція </w:t>
      </w:r>
      <w:r w:rsidR="00E33BB9">
        <w:rPr>
          <w:rFonts w:cs="Times New Roman"/>
          <w:szCs w:val="28"/>
          <w:lang w:val="uk-UA"/>
        </w:rPr>
        <w:t>по програмному додатку експерта:</w:t>
      </w:r>
    </w:p>
    <w:p w:rsidR="00F63494" w:rsidRPr="003A0FC3" w:rsidRDefault="00F63494" w:rsidP="00B614F1">
      <w:pPr>
        <w:pStyle w:val="a3"/>
        <w:numPr>
          <w:ilvl w:val="0"/>
          <w:numId w:val="25"/>
        </w:numPr>
        <w:spacing w:after="160"/>
        <w:ind w:left="0"/>
        <w:rPr>
          <w:rFonts w:cs="Times New Roman"/>
          <w:szCs w:val="28"/>
          <w:lang w:val="uk-UA"/>
        </w:rPr>
      </w:pPr>
      <w:r w:rsidRPr="003A0FC3">
        <w:rPr>
          <w:rFonts w:cs="Times New Roman"/>
          <w:szCs w:val="28"/>
          <w:lang w:val="uk-UA"/>
        </w:rPr>
        <w:t xml:space="preserve">Для запуску програмного додатку необхідно двічі клікнути на ярлик програмного додатку </w:t>
      </w:r>
      <w:r w:rsidRPr="003A0FC3">
        <w:rPr>
          <w:rFonts w:cs="Times New Roman"/>
          <w:szCs w:val="28"/>
        </w:rPr>
        <w:t>“</w:t>
      </w:r>
      <w:r w:rsidRPr="003A0FC3">
        <w:rPr>
          <w:rFonts w:cs="Times New Roman"/>
          <w:szCs w:val="28"/>
          <w:lang w:val="en-US"/>
        </w:rPr>
        <w:t>Expert</w:t>
      </w:r>
      <w:r w:rsidRPr="003A0FC3">
        <w:rPr>
          <w:rFonts w:cs="Times New Roman"/>
          <w:szCs w:val="28"/>
        </w:rPr>
        <w:t>.</w:t>
      </w:r>
      <w:r w:rsidRPr="003A0FC3">
        <w:rPr>
          <w:rFonts w:cs="Times New Roman"/>
          <w:szCs w:val="28"/>
          <w:lang w:val="en-US"/>
        </w:rPr>
        <w:t>exe</w:t>
      </w:r>
      <w:r w:rsidRPr="003A0FC3">
        <w:rPr>
          <w:rFonts w:cs="Times New Roman"/>
          <w:szCs w:val="28"/>
        </w:rPr>
        <w:t>”</w:t>
      </w:r>
    </w:p>
    <w:p w:rsidR="00F63494" w:rsidRPr="003A0FC3" w:rsidRDefault="00F63494" w:rsidP="00B614F1">
      <w:pPr>
        <w:rPr>
          <w:rFonts w:cs="Times New Roman"/>
          <w:szCs w:val="28"/>
          <w:lang w:val="uk-UA"/>
        </w:rPr>
      </w:pPr>
      <w:r w:rsidRPr="003A0FC3">
        <w:rPr>
          <w:rFonts w:cs="Times New Roman"/>
          <w:noProof/>
          <w:szCs w:val="28"/>
          <w:lang w:val="en-US"/>
        </w:rPr>
        <w:drawing>
          <wp:anchor distT="0" distB="0" distL="114300" distR="114300" simplePos="0" relativeHeight="251659264" behindDoc="0" locked="0" layoutInCell="1" allowOverlap="1" wp14:anchorId="2DC57D46" wp14:editId="0C63B1D0">
            <wp:simplePos x="0" y="0"/>
            <wp:positionH relativeFrom="page">
              <wp:posOffset>2425700</wp:posOffset>
            </wp:positionH>
            <wp:positionV relativeFrom="paragraph">
              <wp:posOffset>17145</wp:posOffset>
            </wp:positionV>
            <wp:extent cx="2720340" cy="1196340"/>
            <wp:effectExtent l="0" t="0" r="3810" b="3810"/>
            <wp:wrapNone/>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8" cstate="print">
                      <a:extLst>
                        <a:ext uri="{28A0092B-C50C-407E-A947-70E740481C1C}">
                          <a14:useLocalDpi xmlns:a14="http://schemas.microsoft.com/office/drawing/2010/main" val="0"/>
                        </a:ext>
                      </a:extLst>
                    </a:blip>
                    <a:srcRect/>
                    <a:stretch>
                      <a:fillRect/>
                    </a:stretch>
                  </pic:blipFill>
                  <pic:spPr bwMode="auto">
                    <a:xfrm>
                      <a:off x="0" y="0"/>
                      <a:ext cx="2720340" cy="1196340"/>
                    </a:xfrm>
                    <a:prstGeom prst="rect">
                      <a:avLst/>
                    </a:prstGeom>
                    <a:noFill/>
                    <a:ln>
                      <a:noFill/>
                    </a:ln>
                  </pic:spPr>
                </pic:pic>
              </a:graphicData>
            </a:graphic>
          </wp:anchor>
        </w:drawing>
      </w:r>
    </w:p>
    <w:p w:rsidR="00F63494" w:rsidRPr="003A0FC3" w:rsidRDefault="00F63494" w:rsidP="00B614F1">
      <w:pPr>
        <w:rPr>
          <w:rFonts w:cs="Times New Roman"/>
          <w:szCs w:val="28"/>
          <w:lang w:val="uk-UA"/>
        </w:rPr>
      </w:pPr>
    </w:p>
    <w:p w:rsidR="00F63494" w:rsidRDefault="00F63494" w:rsidP="00B614F1">
      <w:pPr>
        <w:rPr>
          <w:rFonts w:cs="Times New Roman"/>
          <w:szCs w:val="28"/>
          <w:lang w:val="uk-UA"/>
        </w:rPr>
      </w:pPr>
    </w:p>
    <w:p w:rsidR="00E33BB9" w:rsidRDefault="00E33BB9" w:rsidP="00B614F1">
      <w:pPr>
        <w:rPr>
          <w:rFonts w:cs="Times New Roman"/>
          <w:szCs w:val="28"/>
          <w:lang w:val="uk-UA"/>
        </w:rPr>
      </w:pPr>
    </w:p>
    <w:p w:rsidR="00F63494" w:rsidRDefault="00E33BB9" w:rsidP="00E33BB9">
      <w:pPr>
        <w:rPr>
          <w:rFonts w:cs="Times New Roman"/>
          <w:szCs w:val="28"/>
          <w:lang w:val="uk-UA"/>
        </w:rPr>
      </w:pPr>
      <w:r>
        <w:rPr>
          <w:rFonts w:cs="Times New Roman"/>
          <w:szCs w:val="28"/>
          <w:lang w:val="uk-UA"/>
        </w:rPr>
        <w:t>Рисунок 6.20 Місце знаходження програмного додатку експерта</w:t>
      </w:r>
    </w:p>
    <w:p w:rsidR="00E33BB9" w:rsidRDefault="00F63494" w:rsidP="00E33BB9">
      <w:pPr>
        <w:pStyle w:val="a3"/>
        <w:numPr>
          <w:ilvl w:val="1"/>
          <w:numId w:val="25"/>
        </w:numPr>
        <w:rPr>
          <w:noProof/>
        </w:rPr>
      </w:pPr>
      <w:r w:rsidRPr="00F63494">
        <w:rPr>
          <w:rFonts w:cs="Times New Roman"/>
          <w:szCs w:val="28"/>
        </w:rPr>
        <w:t>Якщо програ</w:t>
      </w:r>
      <w:r w:rsidRPr="00F63494">
        <w:rPr>
          <w:rFonts w:cs="Times New Roman"/>
          <w:szCs w:val="28"/>
          <w:lang w:val="uk-UA"/>
        </w:rPr>
        <w:t>ма не запускається необхідно перейти в папку «</w:t>
      </w:r>
      <w:r w:rsidRPr="00F63494">
        <w:rPr>
          <w:rFonts w:cs="Times New Roman"/>
          <w:szCs w:val="28"/>
          <w:lang w:val="en-US"/>
        </w:rPr>
        <w:t>Expert</w:t>
      </w:r>
      <w:r w:rsidRPr="00F63494">
        <w:rPr>
          <w:rFonts w:cs="Times New Roman"/>
          <w:szCs w:val="28"/>
          <w:lang w:val="uk-UA"/>
        </w:rPr>
        <w:t>»</w:t>
      </w:r>
      <w:r w:rsidRPr="00F63494">
        <w:rPr>
          <w:rFonts w:cs="Times New Roman"/>
          <w:szCs w:val="28"/>
        </w:rPr>
        <w:t xml:space="preserve"> пот</w:t>
      </w:r>
      <w:r w:rsidRPr="00F63494">
        <w:rPr>
          <w:rFonts w:cs="Times New Roman"/>
          <w:szCs w:val="28"/>
          <w:lang w:val="uk-UA"/>
        </w:rPr>
        <w:t>і</w:t>
      </w:r>
      <w:r w:rsidRPr="00F63494">
        <w:rPr>
          <w:rFonts w:cs="Times New Roman"/>
          <w:szCs w:val="28"/>
        </w:rPr>
        <w:t xml:space="preserve">м ще раз перейти в папку </w:t>
      </w:r>
      <w:r w:rsidRPr="00F63494">
        <w:rPr>
          <w:rFonts w:cs="Times New Roman"/>
          <w:szCs w:val="28"/>
          <w:lang w:val="uk-UA"/>
        </w:rPr>
        <w:t>«</w:t>
      </w:r>
      <w:r w:rsidRPr="00F63494">
        <w:rPr>
          <w:rFonts w:cs="Times New Roman"/>
          <w:szCs w:val="28"/>
          <w:lang w:val="en-US"/>
        </w:rPr>
        <w:t>Expert</w:t>
      </w:r>
      <w:r w:rsidRPr="00F63494">
        <w:rPr>
          <w:rFonts w:cs="Times New Roman"/>
          <w:szCs w:val="28"/>
          <w:lang w:val="uk-UA"/>
        </w:rPr>
        <w:t>» та подвійним кліком запустити</w:t>
      </w:r>
      <w:r w:rsidR="00E33BB9">
        <w:rPr>
          <w:rFonts w:cs="Times New Roman"/>
          <w:szCs w:val="28"/>
          <w:lang w:val="uk-UA"/>
        </w:rPr>
        <w:t xml:space="preserve"> </w:t>
      </w:r>
      <w:r w:rsidRPr="00F63494">
        <w:rPr>
          <w:rFonts w:cs="Times New Roman"/>
          <w:szCs w:val="28"/>
          <w:lang w:val="en-US"/>
        </w:rPr>
        <w:t>Expert</w:t>
      </w:r>
      <w:r w:rsidRPr="00F63494">
        <w:rPr>
          <w:rFonts w:cs="Times New Roman"/>
          <w:szCs w:val="28"/>
        </w:rPr>
        <w:t>.</w:t>
      </w:r>
      <w:r w:rsidRPr="00F63494">
        <w:rPr>
          <w:rFonts w:cs="Times New Roman"/>
          <w:szCs w:val="28"/>
          <w:lang w:val="en-US"/>
        </w:rPr>
        <w:t>exe</w:t>
      </w:r>
      <w:r w:rsidRPr="00F63494">
        <w:rPr>
          <w:rFonts w:cs="Times New Roman"/>
          <w:szCs w:val="28"/>
          <w:lang w:val="uk-UA"/>
        </w:rPr>
        <w:t>»</w:t>
      </w:r>
      <w:r w:rsidRPr="00553BFB">
        <w:rPr>
          <w:noProof/>
        </w:rPr>
        <w:t xml:space="preserve"> </w:t>
      </w:r>
    </w:p>
    <w:p w:rsidR="00F63494" w:rsidRDefault="00F63494" w:rsidP="00E33BB9">
      <w:pPr>
        <w:ind w:left="709" w:firstLine="0"/>
        <w:jc w:val="center"/>
        <w:rPr>
          <w:noProof/>
        </w:rPr>
      </w:pPr>
      <w:r>
        <w:rPr>
          <w:noProof/>
          <w:lang w:val="en-US"/>
        </w:rPr>
        <w:lastRenderedPageBreak/>
        <w:drawing>
          <wp:inline distT="0" distB="0" distL="0" distR="0" wp14:anchorId="67A921B2" wp14:editId="5E7E9F26">
            <wp:extent cx="5940425" cy="2807970"/>
            <wp:effectExtent l="0" t="0" r="3175" b="0"/>
            <wp:docPr id="2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9" cstate="print"/>
                    <a:stretch>
                      <a:fillRect/>
                    </a:stretch>
                  </pic:blipFill>
                  <pic:spPr>
                    <a:xfrm>
                      <a:off x="0" y="0"/>
                      <a:ext cx="5940425" cy="2807970"/>
                    </a:xfrm>
                    <a:prstGeom prst="rect">
                      <a:avLst/>
                    </a:prstGeom>
                  </pic:spPr>
                </pic:pic>
              </a:graphicData>
            </a:graphic>
          </wp:inline>
        </w:drawing>
      </w:r>
    </w:p>
    <w:p w:rsidR="00F63494" w:rsidRPr="00E33BB9" w:rsidRDefault="00E33BB9" w:rsidP="00E33BB9">
      <w:pPr>
        <w:pStyle w:val="a3"/>
        <w:ind w:firstLine="0"/>
        <w:rPr>
          <w:rFonts w:cs="Times New Roman"/>
          <w:szCs w:val="28"/>
          <w:lang w:val="uk-UA"/>
        </w:rPr>
      </w:pPr>
      <w:r>
        <w:rPr>
          <w:rFonts w:cs="Times New Roman"/>
          <w:szCs w:val="28"/>
          <w:lang w:val="uk-UA"/>
        </w:rPr>
        <w:t>Рисунок 6.21 Детальне місце знаходження програмного додатку експерта</w:t>
      </w:r>
    </w:p>
    <w:p w:rsidR="00F63494" w:rsidRPr="00977A00" w:rsidRDefault="00F63494" w:rsidP="00B614F1">
      <w:pPr>
        <w:pStyle w:val="a3"/>
        <w:numPr>
          <w:ilvl w:val="0"/>
          <w:numId w:val="25"/>
        </w:numPr>
        <w:spacing w:after="160"/>
        <w:ind w:left="0"/>
        <w:rPr>
          <w:rFonts w:cs="Times New Roman"/>
          <w:szCs w:val="28"/>
        </w:rPr>
      </w:pPr>
      <w:r w:rsidRPr="003A0FC3">
        <w:rPr>
          <w:rFonts w:cs="Times New Roman"/>
          <w:szCs w:val="28"/>
        </w:rPr>
        <w:t>Після запуску відкривається система пошуку файла для аналізу. Нео</w:t>
      </w:r>
      <w:r>
        <w:rPr>
          <w:rFonts w:cs="Times New Roman"/>
          <w:szCs w:val="28"/>
          <w:lang w:val="uk-UA"/>
        </w:rPr>
        <w:t>б</w:t>
      </w:r>
      <w:r w:rsidRPr="003A0FC3">
        <w:rPr>
          <w:rFonts w:cs="Times New Roman"/>
          <w:szCs w:val="28"/>
        </w:rPr>
        <w:t>хідно вказати де знаходиться файл та натиснути “</w:t>
      </w:r>
      <w:r w:rsidRPr="003A0FC3">
        <w:rPr>
          <w:rFonts w:cs="Times New Roman"/>
          <w:szCs w:val="28"/>
          <w:lang w:val="uk-UA"/>
        </w:rPr>
        <w:t>Відкрити</w:t>
      </w:r>
      <w:r w:rsidRPr="003A0FC3">
        <w:rPr>
          <w:rFonts w:cs="Times New Roman"/>
          <w:szCs w:val="28"/>
        </w:rPr>
        <w:t>”.</w:t>
      </w:r>
      <w:r>
        <w:rPr>
          <w:rFonts w:cs="Times New Roman"/>
          <w:szCs w:val="28"/>
          <w:lang w:val="uk-UA"/>
        </w:rPr>
        <w:t xml:space="preserve">  </w:t>
      </w:r>
    </w:p>
    <w:p w:rsidR="00F63494" w:rsidRPr="003A0FC3" w:rsidRDefault="00F63494" w:rsidP="00B614F1">
      <w:pPr>
        <w:pStyle w:val="a3"/>
        <w:ind w:left="0"/>
        <w:rPr>
          <w:rFonts w:cs="Times New Roman"/>
          <w:szCs w:val="28"/>
        </w:rPr>
      </w:pPr>
      <w:r w:rsidRPr="003A0FC3">
        <w:rPr>
          <w:rFonts w:cs="Times New Roman"/>
          <w:noProof/>
          <w:szCs w:val="28"/>
          <w:lang w:val="en-US"/>
        </w:rPr>
        <w:drawing>
          <wp:anchor distT="0" distB="0" distL="114300" distR="114300" simplePos="0" relativeHeight="251660288" behindDoc="0" locked="0" layoutInCell="1" allowOverlap="1" wp14:anchorId="3AAC6DD1" wp14:editId="03FDABD1">
            <wp:simplePos x="0" y="0"/>
            <wp:positionH relativeFrom="page">
              <wp:posOffset>1767840</wp:posOffset>
            </wp:positionH>
            <wp:positionV relativeFrom="paragraph">
              <wp:posOffset>82550</wp:posOffset>
            </wp:positionV>
            <wp:extent cx="5006340" cy="3136192"/>
            <wp:effectExtent l="0" t="0" r="3810" b="7620"/>
            <wp:wrapNone/>
            <wp:docPr id="25"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0" cstate="print">
                      <a:extLst>
                        <a:ext uri="{28A0092B-C50C-407E-A947-70E740481C1C}">
                          <a14:useLocalDpi xmlns:a14="http://schemas.microsoft.com/office/drawing/2010/main" val="0"/>
                        </a:ext>
                      </a:extLst>
                    </a:blip>
                    <a:srcRect/>
                    <a:stretch>
                      <a:fillRect/>
                    </a:stretch>
                  </pic:blipFill>
                  <pic:spPr bwMode="auto">
                    <a:xfrm>
                      <a:off x="0" y="0"/>
                      <a:ext cx="5006340" cy="3136192"/>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F63494" w:rsidRPr="003A0FC3" w:rsidRDefault="00F63494" w:rsidP="00B614F1">
      <w:pPr>
        <w:pStyle w:val="a3"/>
        <w:ind w:left="0"/>
        <w:rPr>
          <w:rFonts w:cs="Times New Roman"/>
          <w:szCs w:val="28"/>
        </w:rPr>
      </w:pPr>
    </w:p>
    <w:p w:rsidR="00F63494" w:rsidRPr="003A0FC3" w:rsidRDefault="00F63494" w:rsidP="00B614F1">
      <w:pPr>
        <w:pStyle w:val="a3"/>
        <w:ind w:left="0"/>
        <w:rPr>
          <w:rFonts w:cs="Times New Roman"/>
          <w:szCs w:val="28"/>
        </w:rPr>
      </w:pPr>
    </w:p>
    <w:p w:rsidR="00F63494" w:rsidRPr="003A0FC3" w:rsidRDefault="00F63494" w:rsidP="00B614F1">
      <w:pPr>
        <w:pStyle w:val="a3"/>
        <w:ind w:left="0"/>
        <w:rPr>
          <w:rFonts w:cs="Times New Roman"/>
          <w:szCs w:val="28"/>
        </w:rPr>
      </w:pPr>
    </w:p>
    <w:p w:rsidR="00F63494" w:rsidRPr="003A0FC3" w:rsidRDefault="00F63494" w:rsidP="00B614F1">
      <w:pPr>
        <w:pStyle w:val="a3"/>
        <w:ind w:left="0"/>
        <w:rPr>
          <w:rFonts w:cs="Times New Roman"/>
          <w:szCs w:val="28"/>
        </w:rPr>
      </w:pPr>
    </w:p>
    <w:p w:rsidR="00F63494" w:rsidRPr="003A0FC3" w:rsidRDefault="00F63494" w:rsidP="00B614F1">
      <w:pPr>
        <w:pStyle w:val="a3"/>
        <w:ind w:left="0"/>
        <w:rPr>
          <w:rFonts w:cs="Times New Roman"/>
          <w:szCs w:val="28"/>
        </w:rPr>
      </w:pPr>
    </w:p>
    <w:p w:rsidR="00F63494" w:rsidRPr="003A0FC3" w:rsidRDefault="00F63494" w:rsidP="00B614F1">
      <w:pPr>
        <w:pStyle w:val="a3"/>
        <w:ind w:left="0"/>
        <w:rPr>
          <w:rFonts w:cs="Times New Roman"/>
          <w:szCs w:val="28"/>
        </w:rPr>
      </w:pPr>
    </w:p>
    <w:p w:rsidR="00F63494" w:rsidRPr="003A0FC3" w:rsidRDefault="00F63494" w:rsidP="00B614F1">
      <w:pPr>
        <w:pStyle w:val="a3"/>
        <w:ind w:left="0"/>
        <w:rPr>
          <w:rFonts w:cs="Times New Roman"/>
          <w:szCs w:val="28"/>
        </w:rPr>
      </w:pPr>
    </w:p>
    <w:p w:rsidR="00F63494" w:rsidRPr="003A0FC3" w:rsidRDefault="00F63494" w:rsidP="00B614F1">
      <w:pPr>
        <w:pStyle w:val="a3"/>
        <w:ind w:left="0"/>
        <w:rPr>
          <w:rFonts w:cs="Times New Roman"/>
          <w:szCs w:val="28"/>
        </w:rPr>
      </w:pPr>
    </w:p>
    <w:p w:rsidR="00F63494" w:rsidRPr="003A0FC3" w:rsidRDefault="00F63494" w:rsidP="00B614F1">
      <w:pPr>
        <w:pStyle w:val="a3"/>
        <w:ind w:left="0"/>
        <w:rPr>
          <w:rFonts w:cs="Times New Roman"/>
          <w:szCs w:val="28"/>
        </w:rPr>
      </w:pPr>
    </w:p>
    <w:p w:rsidR="00F63494" w:rsidRDefault="00F63494" w:rsidP="00B614F1">
      <w:pPr>
        <w:pStyle w:val="a3"/>
        <w:ind w:left="0"/>
        <w:rPr>
          <w:rFonts w:cs="Times New Roman"/>
          <w:szCs w:val="28"/>
        </w:rPr>
      </w:pPr>
    </w:p>
    <w:p w:rsidR="00E33BB9" w:rsidRPr="00E33BB9" w:rsidRDefault="00E33BB9" w:rsidP="00E33BB9">
      <w:pPr>
        <w:pStyle w:val="a3"/>
        <w:ind w:left="0"/>
        <w:jc w:val="center"/>
        <w:rPr>
          <w:rFonts w:cs="Times New Roman"/>
          <w:szCs w:val="28"/>
          <w:lang w:val="uk-UA"/>
        </w:rPr>
      </w:pPr>
      <w:r>
        <w:rPr>
          <w:rFonts w:cs="Times New Roman"/>
          <w:szCs w:val="28"/>
          <w:lang w:val="uk-UA"/>
        </w:rPr>
        <w:t>Рисунок 6.21 Вікно пошуку файлів програмного додатку експерта</w:t>
      </w:r>
    </w:p>
    <w:p w:rsidR="00F63494" w:rsidRPr="003A0FC3" w:rsidRDefault="00F63494" w:rsidP="00B614F1">
      <w:pPr>
        <w:pStyle w:val="a3"/>
        <w:ind w:left="0"/>
        <w:rPr>
          <w:rFonts w:cs="Times New Roman"/>
          <w:szCs w:val="28"/>
        </w:rPr>
      </w:pPr>
    </w:p>
    <w:p w:rsidR="00F63494" w:rsidRPr="003A0FC3" w:rsidRDefault="00F63494" w:rsidP="00B614F1">
      <w:pPr>
        <w:pStyle w:val="a3"/>
        <w:ind w:left="0"/>
        <w:rPr>
          <w:rFonts w:cs="Times New Roman"/>
          <w:szCs w:val="28"/>
        </w:rPr>
      </w:pPr>
    </w:p>
    <w:p w:rsidR="00F63494" w:rsidRPr="00977A00" w:rsidRDefault="00F63494" w:rsidP="00B614F1">
      <w:pPr>
        <w:pStyle w:val="a3"/>
        <w:numPr>
          <w:ilvl w:val="0"/>
          <w:numId w:val="25"/>
        </w:numPr>
        <w:spacing w:after="160"/>
        <w:ind w:left="0"/>
        <w:rPr>
          <w:rFonts w:cs="Times New Roman"/>
          <w:b/>
          <w:szCs w:val="28"/>
        </w:rPr>
      </w:pPr>
      <w:r w:rsidRPr="003A0FC3">
        <w:rPr>
          <w:rFonts w:cs="Times New Roman"/>
          <w:szCs w:val="28"/>
        </w:rPr>
        <w:lastRenderedPageBreak/>
        <w:t>Після вибору файла відобразит</w:t>
      </w:r>
      <w:r>
        <w:rPr>
          <w:rFonts w:cs="Times New Roman"/>
          <w:szCs w:val="28"/>
          <w:lang w:val="uk-UA"/>
        </w:rPr>
        <w:t>ь</w:t>
      </w:r>
      <w:r w:rsidRPr="003A0FC3">
        <w:rPr>
          <w:rFonts w:cs="Times New Roman"/>
          <w:szCs w:val="28"/>
        </w:rPr>
        <w:t>ся головне робоче вікно програми</w:t>
      </w:r>
      <w:r w:rsidR="00E33BB9">
        <w:rPr>
          <w:rFonts w:cs="Times New Roman"/>
          <w:szCs w:val="28"/>
          <w:lang w:val="uk-UA"/>
        </w:rPr>
        <w:t xml:space="preserve"> (рис.6.22)</w:t>
      </w:r>
      <w:r w:rsidRPr="003A0FC3">
        <w:rPr>
          <w:rFonts w:cs="Times New Roman"/>
          <w:szCs w:val="28"/>
        </w:rPr>
        <w:t>.</w:t>
      </w:r>
      <w:r>
        <w:rPr>
          <w:rFonts w:cs="Times New Roman"/>
          <w:szCs w:val="28"/>
          <w:lang w:val="uk-UA"/>
        </w:rPr>
        <w:t xml:space="preserve"> В якому відображено вміс архіву отманого з шахти.</w:t>
      </w:r>
    </w:p>
    <w:p w:rsidR="00F63494" w:rsidRPr="003A0FC3" w:rsidRDefault="00F63494" w:rsidP="00E33BB9">
      <w:pPr>
        <w:pStyle w:val="a3"/>
        <w:ind w:left="0"/>
        <w:jc w:val="center"/>
        <w:rPr>
          <w:rFonts w:cs="Times New Roman"/>
          <w:szCs w:val="28"/>
        </w:rPr>
      </w:pPr>
      <w:r w:rsidRPr="003A0FC3">
        <w:rPr>
          <w:rFonts w:cs="Times New Roman"/>
          <w:noProof/>
          <w:szCs w:val="28"/>
          <w:lang w:val="en-US"/>
        </w:rPr>
        <w:drawing>
          <wp:inline distT="0" distB="0" distL="0" distR="0" wp14:anchorId="35B52FF1" wp14:editId="02FD012D">
            <wp:extent cx="5273040" cy="3626590"/>
            <wp:effectExtent l="0" t="0" r="3810" b="0"/>
            <wp:docPr id="26"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1" cstate="print"/>
                    <a:stretch>
                      <a:fillRect/>
                    </a:stretch>
                  </pic:blipFill>
                  <pic:spPr>
                    <a:xfrm>
                      <a:off x="0" y="0"/>
                      <a:ext cx="5311272" cy="3652885"/>
                    </a:xfrm>
                    <a:prstGeom prst="rect">
                      <a:avLst/>
                    </a:prstGeom>
                  </pic:spPr>
                </pic:pic>
              </a:graphicData>
            </a:graphic>
          </wp:inline>
        </w:drawing>
      </w:r>
    </w:p>
    <w:p w:rsidR="00F63494" w:rsidRPr="00E33BB9" w:rsidRDefault="00E33BB9" w:rsidP="00E33BB9">
      <w:pPr>
        <w:pStyle w:val="a3"/>
        <w:ind w:left="0"/>
        <w:jc w:val="center"/>
        <w:rPr>
          <w:rFonts w:cs="Times New Roman"/>
          <w:szCs w:val="28"/>
          <w:lang w:val="uk-UA"/>
        </w:rPr>
      </w:pPr>
      <w:r>
        <w:rPr>
          <w:rFonts w:cs="Times New Roman"/>
          <w:szCs w:val="28"/>
          <w:lang w:val="uk-UA"/>
        </w:rPr>
        <w:t>Рисунок 6.22 Головне робоче вікно програмного додатку експерта</w:t>
      </w:r>
    </w:p>
    <w:p w:rsidR="00F63494" w:rsidRPr="003A0FC3" w:rsidRDefault="00F63494" w:rsidP="00B614F1">
      <w:pPr>
        <w:pStyle w:val="a3"/>
        <w:numPr>
          <w:ilvl w:val="0"/>
          <w:numId w:val="25"/>
        </w:numPr>
        <w:spacing w:after="160"/>
        <w:ind w:left="0"/>
        <w:rPr>
          <w:rFonts w:cs="Times New Roman"/>
          <w:szCs w:val="28"/>
        </w:rPr>
      </w:pPr>
      <w:r w:rsidRPr="003A0FC3">
        <w:rPr>
          <w:rFonts w:cs="Times New Roman"/>
          <w:szCs w:val="28"/>
        </w:rPr>
        <w:t>Для аналізу іншого файла необхідно в меню обрати пунк</w:t>
      </w:r>
      <w:r>
        <w:rPr>
          <w:rFonts w:cs="Times New Roman"/>
          <w:szCs w:val="28"/>
          <w:lang w:val="uk-UA"/>
        </w:rPr>
        <w:t>т</w:t>
      </w:r>
      <w:r w:rsidRPr="003A0FC3">
        <w:rPr>
          <w:rFonts w:cs="Times New Roman"/>
          <w:szCs w:val="28"/>
        </w:rPr>
        <w:t xml:space="preserve"> відкрити та аналогічну пункту 2 обрати інший файл.</w:t>
      </w:r>
    </w:p>
    <w:p w:rsidR="00F63494" w:rsidRDefault="00F63494" w:rsidP="0020357C">
      <w:pPr>
        <w:pStyle w:val="a3"/>
        <w:ind w:left="0"/>
        <w:jc w:val="center"/>
        <w:rPr>
          <w:rFonts w:cs="Times New Roman"/>
          <w:szCs w:val="28"/>
        </w:rPr>
      </w:pPr>
      <w:r w:rsidRPr="003A0FC3">
        <w:rPr>
          <w:rFonts w:cs="Times New Roman"/>
          <w:noProof/>
          <w:szCs w:val="28"/>
          <w:lang w:val="en-US"/>
        </w:rPr>
        <w:drawing>
          <wp:inline distT="0" distB="0" distL="0" distR="0" wp14:anchorId="3F22DFE8" wp14:editId="37F4A8D7">
            <wp:extent cx="2202180" cy="1447800"/>
            <wp:effectExtent l="0" t="0" r="7620" b="0"/>
            <wp:docPr id="27"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02" cstate="print">
                      <a:extLst>
                        <a:ext uri="{28A0092B-C50C-407E-A947-70E740481C1C}">
                          <a14:useLocalDpi xmlns:a14="http://schemas.microsoft.com/office/drawing/2010/main" val="0"/>
                        </a:ext>
                      </a:extLst>
                    </a:blip>
                    <a:srcRect/>
                    <a:stretch>
                      <a:fillRect/>
                    </a:stretch>
                  </pic:blipFill>
                  <pic:spPr bwMode="auto">
                    <a:xfrm>
                      <a:off x="0" y="0"/>
                      <a:ext cx="2202180" cy="1447800"/>
                    </a:xfrm>
                    <a:prstGeom prst="rect">
                      <a:avLst/>
                    </a:prstGeom>
                    <a:noFill/>
                    <a:ln>
                      <a:noFill/>
                    </a:ln>
                  </pic:spPr>
                </pic:pic>
              </a:graphicData>
            </a:graphic>
          </wp:inline>
        </w:drawing>
      </w:r>
    </w:p>
    <w:p w:rsidR="0020357C" w:rsidRPr="0020357C" w:rsidRDefault="0020357C" w:rsidP="0020357C">
      <w:pPr>
        <w:pStyle w:val="a3"/>
        <w:ind w:left="0"/>
        <w:jc w:val="center"/>
        <w:rPr>
          <w:rFonts w:cs="Times New Roman"/>
          <w:szCs w:val="28"/>
          <w:lang w:val="uk-UA"/>
        </w:rPr>
      </w:pPr>
      <w:r>
        <w:rPr>
          <w:rFonts w:cs="Times New Roman"/>
          <w:szCs w:val="28"/>
          <w:lang w:val="uk-UA"/>
        </w:rPr>
        <w:t>Рисунок 6.23 Контекстне меню Файл</w:t>
      </w:r>
    </w:p>
    <w:p w:rsidR="00F63494" w:rsidRPr="003A0FC3" w:rsidRDefault="00F63494" w:rsidP="00B614F1">
      <w:pPr>
        <w:pStyle w:val="a3"/>
        <w:numPr>
          <w:ilvl w:val="0"/>
          <w:numId w:val="25"/>
        </w:numPr>
        <w:spacing w:after="160"/>
        <w:ind w:left="0"/>
        <w:rPr>
          <w:rFonts w:cs="Times New Roman"/>
          <w:szCs w:val="28"/>
        </w:rPr>
      </w:pPr>
      <w:r w:rsidRPr="003A0FC3">
        <w:rPr>
          <w:rFonts w:cs="Times New Roman"/>
          <w:szCs w:val="28"/>
        </w:rPr>
        <w:t>Для збереження результатів роботи з файлом необхідно натиснути кнопку Зберегти.</w:t>
      </w:r>
    </w:p>
    <w:p w:rsidR="00F63494" w:rsidRPr="003A0FC3" w:rsidRDefault="00F63494" w:rsidP="00B614F1">
      <w:pPr>
        <w:pStyle w:val="a3"/>
        <w:numPr>
          <w:ilvl w:val="0"/>
          <w:numId w:val="25"/>
        </w:numPr>
        <w:spacing w:after="160"/>
        <w:ind w:left="0"/>
        <w:rPr>
          <w:rFonts w:cs="Times New Roman"/>
          <w:szCs w:val="28"/>
        </w:rPr>
      </w:pPr>
      <w:r w:rsidRPr="003A0FC3">
        <w:rPr>
          <w:rFonts w:cs="Times New Roman"/>
          <w:szCs w:val="28"/>
        </w:rPr>
        <w:t>Для виходу з програми необхідно натиснути кнопку Вихід</w:t>
      </w:r>
    </w:p>
    <w:p w:rsidR="00F63494" w:rsidRDefault="00F63494" w:rsidP="00B614F1">
      <w:pPr>
        <w:pStyle w:val="a3"/>
        <w:numPr>
          <w:ilvl w:val="0"/>
          <w:numId w:val="25"/>
        </w:numPr>
        <w:spacing w:after="160"/>
        <w:ind w:left="0"/>
        <w:rPr>
          <w:rFonts w:cs="Times New Roman"/>
          <w:szCs w:val="28"/>
        </w:rPr>
      </w:pPr>
      <w:r w:rsidRPr="003A0FC3">
        <w:rPr>
          <w:rFonts w:cs="Times New Roman"/>
          <w:szCs w:val="28"/>
        </w:rPr>
        <w:t>В меню Редагування представлені основні функції обробки даних</w:t>
      </w:r>
      <w:r>
        <w:rPr>
          <w:rFonts w:cs="Times New Roman"/>
          <w:szCs w:val="28"/>
          <w:lang w:val="uk-UA"/>
        </w:rPr>
        <w:t>, такі як побудова графіку вхідних даних та прогнозного графіку, побудова гістограми</w:t>
      </w:r>
      <w:r w:rsidRPr="003A0FC3">
        <w:rPr>
          <w:rFonts w:cs="Times New Roman"/>
          <w:szCs w:val="28"/>
        </w:rPr>
        <w:t>.</w:t>
      </w:r>
      <w:r>
        <w:rPr>
          <w:rFonts w:cs="Times New Roman"/>
          <w:szCs w:val="28"/>
        </w:rPr>
        <w:t xml:space="preserve"> </w:t>
      </w:r>
    </w:p>
    <w:p w:rsidR="00F63494" w:rsidRPr="003A0FC3" w:rsidRDefault="00F63494" w:rsidP="00B614F1">
      <w:pPr>
        <w:pStyle w:val="a3"/>
        <w:numPr>
          <w:ilvl w:val="0"/>
          <w:numId w:val="25"/>
        </w:numPr>
        <w:spacing w:after="160"/>
        <w:ind w:left="0"/>
        <w:rPr>
          <w:rFonts w:cs="Times New Roman"/>
          <w:szCs w:val="28"/>
        </w:rPr>
      </w:pPr>
      <w:r w:rsidRPr="003A0FC3">
        <w:rPr>
          <w:rFonts w:cs="Times New Roman"/>
          <w:szCs w:val="28"/>
        </w:rPr>
        <w:lastRenderedPageBreak/>
        <w:t xml:space="preserve">Для відображення графіків </w:t>
      </w:r>
      <w:r>
        <w:rPr>
          <w:rFonts w:cs="Times New Roman"/>
          <w:szCs w:val="28"/>
          <w:lang w:val="uk-UA"/>
        </w:rPr>
        <w:t>прогноза для інтервала</w:t>
      </w:r>
      <w:r>
        <w:rPr>
          <w:rFonts w:cs="Times New Roman"/>
          <w:szCs w:val="28"/>
        </w:rPr>
        <w:t xml:space="preserve"> </w:t>
      </w:r>
      <w:r w:rsidRPr="003A0FC3">
        <w:rPr>
          <w:rFonts w:cs="Times New Roman"/>
          <w:szCs w:val="28"/>
        </w:rPr>
        <w:t>необхідно спочатку вказати межі</w:t>
      </w:r>
      <w:r>
        <w:rPr>
          <w:rFonts w:cs="Times New Roman"/>
          <w:szCs w:val="28"/>
        </w:rPr>
        <w:t xml:space="preserve"> анал</w:t>
      </w:r>
      <w:r>
        <w:rPr>
          <w:rFonts w:cs="Times New Roman"/>
          <w:szCs w:val="28"/>
          <w:lang w:val="uk-UA"/>
        </w:rPr>
        <w:t>ізу даних</w:t>
      </w:r>
      <w:r>
        <w:rPr>
          <w:rFonts w:cs="Times New Roman"/>
          <w:szCs w:val="28"/>
        </w:rPr>
        <w:t xml:space="preserve">, тобто номера рядків початку та кінця інтервала який буде відображено на графіку </w:t>
      </w:r>
      <w:r w:rsidRPr="003A0FC3">
        <w:rPr>
          <w:rFonts w:cs="Times New Roman"/>
          <w:szCs w:val="28"/>
        </w:rPr>
        <w:t>(оскільки оброб</w:t>
      </w:r>
      <w:r>
        <w:rPr>
          <w:rFonts w:cs="Times New Roman"/>
          <w:szCs w:val="28"/>
        </w:rPr>
        <w:t>ляеться значна кількість даних)</w:t>
      </w:r>
      <w:r>
        <w:rPr>
          <w:rFonts w:cs="Times New Roman"/>
          <w:szCs w:val="28"/>
          <w:lang w:val="uk-UA"/>
        </w:rPr>
        <w:t>, потім в тому ж меню обрати який саме канал необхідно аналізувати та обрати який графік побудувати.</w:t>
      </w:r>
    </w:p>
    <w:p w:rsidR="00F63494" w:rsidRPr="003A0FC3" w:rsidRDefault="00F63494" w:rsidP="00B614F1">
      <w:pPr>
        <w:pStyle w:val="a3"/>
        <w:ind w:left="0"/>
        <w:rPr>
          <w:rFonts w:cs="Times New Roman"/>
          <w:szCs w:val="28"/>
        </w:rPr>
      </w:pPr>
      <w:r w:rsidRPr="003A0FC3">
        <w:rPr>
          <w:rFonts w:cs="Times New Roman"/>
          <w:noProof/>
          <w:szCs w:val="28"/>
          <w:lang w:val="en-US"/>
        </w:rPr>
        <w:drawing>
          <wp:anchor distT="0" distB="0" distL="114300" distR="114300" simplePos="0" relativeHeight="251661312" behindDoc="0" locked="0" layoutInCell="1" allowOverlap="1" wp14:anchorId="3FFE1D9E" wp14:editId="12C30441">
            <wp:simplePos x="0" y="0"/>
            <wp:positionH relativeFrom="column">
              <wp:posOffset>2120265</wp:posOffset>
            </wp:positionH>
            <wp:positionV relativeFrom="paragraph">
              <wp:posOffset>125730</wp:posOffset>
            </wp:positionV>
            <wp:extent cx="2354580" cy="2567940"/>
            <wp:effectExtent l="0" t="0" r="7620" b="3810"/>
            <wp:wrapNone/>
            <wp:docPr id="28"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03" cstate="print">
                      <a:extLst>
                        <a:ext uri="{28A0092B-C50C-407E-A947-70E740481C1C}">
                          <a14:useLocalDpi xmlns:a14="http://schemas.microsoft.com/office/drawing/2010/main" val="0"/>
                        </a:ext>
                      </a:extLst>
                    </a:blip>
                    <a:srcRect/>
                    <a:stretch>
                      <a:fillRect/>
                    </a:stretch>
                  </pic:blipFill>
                  <pic:spPr bwMode="auto">
                    <a:xfrm>
                      <a:off x="0" y="0"/>
                      <a:ext cx="2354580" cy="2567940"/>
                    </a:xfrm>
                    <a:prstGeom prst="rect">
                      <a:avLst/>
                    </a:prstGeom>
                    <a:noFill/>
                    <a:ln>
                      <a:noFill/>
                    </a:ln>
                  </pic:spPr>
                </pic:pic>
              </a:graphicData>
            </a:graphic>
          </wp:anchor>
        </w:drawing>
      </w:r>
    </w:p>
    <w:p w:rsidR="00F63494" w:rsidRPr="003A0FC3" w:rsidRDefault="00F63494" w:rsidP="00B614F1">
      <w:pPr>
        <w:pStyle w:val="a3"/>
        <w:ind w:left="0"/>
        <w:rPr>
          <w:rFonts w:cs="Times New Roman"/>
          <w:szCs w:val="28"/>
        </w:rPr>
      </w:pPr>
    </w:p>
    <w:p w:rsidR="00F63494" w:rsidRPr="003A0FC3" w:rsidRDefault="00F63494" w:rsidP="00B614F1">
      <w:pPr>
        <w:pStyle w:val="a3"/>
        <w:ind w:left="0"/>
        <w:rPr>
          <w:rFonts w:cs="Times New Roman"/>
          <w:szCs w:val="28"/>
        </w:rPr>
      </w:pPr>
    </w:p>
    <w:p w:rsidR="00F63494" w:rsidRPr="003A0FC3" w:rsidRDefault="00F63494" w:rsidP="00B614F1">
      <w:pPr>
        <w:pStyle w:val="a3"/>
        <w:ind w:left="0"/>
        <w:rPr>
          <w:rFonts w:cs="Times New Roman"/>
          <w:szCs w:val="28"/>
        </w:rPr>
      </w:pPr>
    </w:p>
    <w:p w:rsidR="00F63494" w:rsidRPr="003A0FC3" w:rsidRDefault="00F63494" w:rsidP="00B614F1">
      <w:pPr>
        <w:pStyle w:val="a3"/>
        <w:ind w:left="0"/>
        <w:rPr>
          <w:rFonts w:cs="Times New Roman"/>
          <w:szCs w:val="28"/>
        </w:rPr>
      </w:pPr>
    </w:p>
    <w:p w:rsidR="00F63494" w:rsidRPr="003A0FC3" w:rsidRDefault="00F63494" w:rsidP="00B614F1">
      <w:pPr>
        <w:pStyle w:val="a3"/>
        <w:ind w:left="0"/>
        <w:rPr>
          <w:rFonts w:cs="Times New Roman"/>
          <w:szCs w:val="28"/>
        </w:rPr>
      </w:pPr>
    </w:p>
    <w:p w:rsidR="00F63494" w:rsidRPr="003A0FC3" w:rsidRDefault="00F63494" w:rsidP="00B614F1">
      <w:pPr>
        <w:pStyle w:val="a3"/>
        <w:ind w:left="0"/>
        <w:rPr>
          <w:rFonts w:cs="Times New Roman"/>
          <w:szCs w:val="28"/>
        </w:rPr>
      </w:pPr>
    </w:p>
    <w:p w:rsidR="00F63494" w:rsidRPr="003A0FC3" w:rsidRDefault="00F63494" w:rsidP="00B614F1">
      <w:pPr>
        <w:pStyle w:val="a3"/>
        <w:ind w:left="0"/>
        <w:rPr>
          <w:rFonts w:cs="Times New Roman"/>
          <w:szCs w:val="28"/>
        </w:rPr>
      </w:pPr>
    </w:p>
    <w:p w:rsidR="00F63494" w:rsidRDefault="00F63494" w:rsidP="00B614F1">
      <w:pPr>
        <w:pStyle w:val="a3"/>
        <w:ind w:left="0"/>
        <w:rPr>
          <w:rFonts w:cs="Times New Roman"/>
          <w:szCs w:val="28"/>
        </w:rPr>
      </w:pPr>
    </w:p>
    <w:p w:rsidR="00F63494" w:rsidRPr="0020357C" w:rsidRDefault="0020357C" w:rsidP="0020357C">
      <w:pPr>
        <w:pStyle w:val="a3"/>
        <w:ind w:left="0"/>
        <w:jc w:val="center"/>
        <w:rPr>
          <w:rFonts w:cs="Times New Roman"/>
          <w:szCs w:val="28"/>
          <w:lang w:val="uk-UA"/>
        </w:rPr>
      </w:pPr>
      <w:r>
        <w:rPr>
          <w:rFonts w:cs="Times New Roman"/>
          <w:szCs w:val="28"/>
          <w:lang w:val="uk-UA"/>
        </w:rPr>
        <w:t>Рисунок 6.24 Контекстне меню Редагування</w:t>
      </w:r>
    </w:p>
    <w:p w:rsidR="00F63494" w:rsidRDefault="00F63494" w:rsidP="0020357C">
      <w:pPr>
        <w:pStyle w:val="a3"/>
        <w:numPr>
          <w:ilvl w:val="0"/>
          <w:numId w:val="25"/>
        </w:numPr>
        <w:spacing w:after="160"/>
        <w:ind w:left="0"/>
        <w:jc w:val="center"/>
        <w:rPr>
          <w:rFonts w:cs="Times New Roman"/>
          <w:szCs w:val="28"/>
        </w:rPr>
      </w:pPr>
      <w:r w:rsidRPr="003A0FC3">
        <w:rPr>
          <w:rFonts w:cs="Times New Roman"/>
          <w:szCs w:val="28"/>
        </w:rPr>
        <w:t>Верхня межа вказує на початковий рядок аналізу а нижня на кінцевий.</w:t>
      </w:r>
      <w:r w:rsidRPr="003A0FC3">
        <w:rPr>
          <w:rFonts w:cs="Times New Roman"/>
          <w:noProof/>
          <w:szCs w:val="28"/>
          <w:lang w:val="en-US"/>
        </w:rPr>
        <w:drawing>
          <wp:inline distT="0" distB="0" distL="0" distR="0" wp14:anchorId="5E86DA86" wp14:editId="767A2742">
            <wp:extent cx="4610100" cy="1114425"/>
            <wp:effectExtent l="0" t="0" r="0" b="9525"/>
            <wp:docPr id="29" name="Рисунок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4" cstate="print"/>
                    <a:stretch>
                      <a:fillRect/>
                    </a:stretch>
                  </pic:blipFill>
                  <pic:spPr>
                    <a:xfrm>
                      <a:off x="0" y="0"/>
                      <a:ext cx="4610100" cy="1114425"/>
                    </a:xfrm>
                    <a:prstGeom prst="rect">
                      <a:avLst/>
                    </a:prstGeom>
                  </pic:spPr>
                </pic:pic>
              </a:graphicData>
            </a:graphic>
          </wp:inline>
        </w:drawing>
      </w:r>
    </w:p>
    <w:p w:rsidR="0020357C" w:rsidRPr="0020357C" w:rsidRDefault="0020357C" w:rsidP="0020357C">
      <w:pPr>
        <w:pStyle w:val="a3"/>
        <w:spacing w:after="160"/>
        <w:ind w:left="0" w:firstLine="0"/>
        <w:jc w:val="center"/>
        <w:rPr>
          <w:rFonts w:cs="Times New Roman"/>
          <w:szCs w:val="28"/>
          <w:lang w:val="uk-UA"/>
        </w:rPr>
      </w:pPr>
      <w:r>
        <w:rPr>
          <w:rFonts w:cs="Times New Roman"/>
          <w:szCs w:val="28"/>
          <w:lang w:val="uk-UA"/>
        </w:rPr>
        <w:t>Рисунок 6.25 Діалогове вікно відображення меж графіків</w:t>
      </w:r>
    </w:p>
    <w:p w:rsidR="00F63494" w:rsidRDefault="00F63494" w:rsidP="0020357C">
      <w:pPr>
        <w:pStyle w:val="a3"/>
        <w:numPr>
          <w:ilvl w:val="0"/>
          <w:numId w:val="25"/>
        </w:numPr>
        <w:spacing w:after="160"/>
        <w:ind w:left="0"/>
        <w:jc w:val="center"/>
        <w:rPr>
          <w:rFonts w:cs="Times New Roman"/>
          <w:szCs w:val="28"/>
        </w:rPr>
      </w:pPr>
      <w:r>
        <w:rPr>
          <w:rFonts w:cs="Times New Roman"/>
          <w:szCs w:val="28"/>
          <w:lang w:val="uk-UA"/>
        </w:rPr>
        <w:lastRenderedPageBreak/>
        <w:t>Діапазон можливих м</w:t>
      </w:r>
      <w:r w:rsidRPr="003A0FC3">
        <w:rPr>
          <w:rFonts w:cs="Times New Roman"/>
          <w:szCs w:val="28"/>
        </w:rPr>
        <w:t>еж можна подивитися відразу на головному вікні програмного додатку експерта</w:t>
      </w:r>
      <w:r w:rsidRPr="003A0FC3">
        <w:rPr>
          <w:rFonts w:cs="Times New Roman"/>
          <w:noProof/>
          <w:szCs w:val="28"/>
          <w:lang w:val="en-US"/>
        </w:rPr>
        <w:drawing>
          <wp:inline distT="0" distB="0" distL="0" distR="0" wp14:anchorId="47411459" wp14:editId="26B68076">
            <wp:extent cx="5935980" cy="2895600"/>
            <wp:effectExtent l="0" t="0" r="7620" b="0"/>
            <wp:docPr id="30" name="Рисунок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05" cstate="print">
                      <a:extLst>
                        <a:ext uri="{28A0092B-C50C-407E-A947-70E740481C1C}">
                          <a14:useLocalDpi xmlns:a14="http://schemas.microsoft.com/office/drawing/2010/main" val="0"/>
                        </a:ext>
                      </a:extLst>
                    </a:blip>
                    <a:srcRect/>
                    <a:stretch>
                      <a:fillRect/>
                    </a:stretch>
                  </pic:blipFill>
                  <pic:spPr bwMode="auto">
                    <a:xfrm>
                      <a:off x="0" y="0"/>
                      <a:ext cx="5935980" cy="2895600"/>
                    </a:xfrm>
                    <a:prstGeom prst="rect">
                      <a:avLst/>
                    </a:prstGeom>
                    <a:noFill/>
                    <a:ln>
                      <a:noFill/>
                    </a:ln>
                  </pic:spPr>
                </pic:pic>
              </a:graphicData>
            </a:graphic>
          </wp:inline>
        </w:drawing>
      </w:r>
    </w:p>
    <w:p w:rsidR="00F63494" w:rsidRPr="0020357C" w:rsidRDefault="0020357C" w:rsidP="0020357C">
      <w:pPr>
        <w:pStyle w:val="a3"/>
        <w:spacing w:after="160"/>
        <w:ind w:left="0" w:firstLine="0"/>
        <w:jc w:val="center"/>
        <w:rPr>
          <w:rFonts w:cs="Times New Roman"/>
          <w:szCs w:val="28"/>
          <w:lang w:val="uk-UA"/>
        </w:rPr>
      </w:pPr>
      <w:r>
        <w:rPr>
          <w:rFonts w:cs="Times New Roman"/>
          <w:szCs w:val="28"/>
          <w:lang w:val="uk-UA"/>
        </w:rPr>
        <w:t>Рисунок 6.26 Знаходження діапазона меж</w:t>
      </w:r>
    </w:p>
    <w:p w:rsidR="00F63494" w:rsidRPr="003A0FC3" w:rsidRDefault="00F63494" w:rsidP="00B614F1">
      <w:pPr>
        <w:pStyle w:val="a3"/>
        <w:numPr>
          <w:ilvl w:val="0"/>
          <w:numId w:val="25"/>
        </w:numPr>
        <w:spacing w:after="160"/>
        <w:ind w:left="0"/>
        <w:rPr>
          <w:rFonts w:cs="Times New Roman"/>
          <w:szCs w:val="28"/>
        </w:rPr>
      </w:pPr>
      <w:r w:rsidRPr="003A0FC3">
        <w:rPr>
          <w:rFonts w:cs="Times New Roman"/>
          <w:szCs w:val="28"/>
        </w:rPr>
        <w:t>Також в програмі представлена можливість аналізу по к</w:t>
      </w:r>
      <w:r w:rsidR="0020357C">
        <w:rPr>
          <w:rFonts w:cs="Times New Roman"/>
          <w:szCs w:val="28"/>
        </w:rPr>
        <w:t>о</w:t>
      </w:r>
      <w:r w:rsidRPr="003A0FC3">
        <w:rPr>
          <w:rFonts w:cs="Times New Roman"/>
          <w:szCs w:val="28"/>
        </w:rPr>
        <w:t>жному каналу окремо (за замовчуванням по першому). Для зміни каналу для аналізу необхідно в меню Редагування обрати</w:t>
      </w:r>
      <w:r>
        <w:rPr>
          <w:rFonts w:cs="Times New Roman"/>
          <w:szCs w:val="28"/>
        </w:rPr>
        <w:t>,</w:t>
      </w:r>
      <w:r w:rsidRPr="003A0FC3">
        <w:rPr>
          <w:rFonts w:cs="Times New Roman"/>
          <w:szCs w:val="28"/>
        </w:rPr>
        <w:t xml:space="preserve"> який саме канал необхідно аналізувати.</w:t>
      </w:r>
    </w:p>
    <w:p w:rsidR="00F63494" w:rsidRPr="003A0FC3" w:rsidRDefault="0020357C" w:rsidP="00B614F1">
      <w:pPr>
        <w:pStyle w:val="a3"/>
        <w:ind w:left="0"/>
        <w:rPr>
          <w:rFonts w:cs="Times New Roman"/>
          <w:szCs w:val="28"/>
        </w:rPr>
      </w:pPr>
      <w:r w:rsidRPr="003A0FC3">
        <w:rPr>
          <w:rFonts w:cs="Times New Roman"/>
          <w:noProof/>
          <w:szCs w:val="28"/>
          <w:lang w:val="en-US"/>
        </w:rPr>
        <w:drawing>
          <wp:anchor distT="0" distB="0" distL="114300" distR="114300" simplePos="0" relativeHeight="251662336" behindDoc="0" locked="0" layoutInCell="1" allowOverlap="1" wp14:anchorId="426AF872" wp14:editId="1CCA157E">
            <wp:simplePos x="0" y="0"/>
            <wp:positionH relativeFrom="column">
              <wp:posOffset>1480185</wp:posOffset>
            </wp:positionH>
            <wp:positionV relativeFrom="paragraph">
              <wp:posOffset>43180</wp:posOffset>
            </wp:positionV>
            <wp:extent cx="3528060" cy="2674620"/>
            <wp:effectExtent l="0" t="0" r="0" b="0"/>
            <wp:wrapNone/>
            <wp:docPr id="31" name="Рисунок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06" cstate="print">
                      <a:extLst>
                        <a:ext uri="{28A0092B-C50C-407E-A947-70E740481C1C}">
                          <a14:useLocalDpi xmlns:a14="http://schemas.microsoft.com/office/drawing/2010/main" val="0"/>
                        </a:ext>
                      </a:extLst>
                    </a:blip>
                    <a:srcRect/>
                    <a:stretch>
                      <a:fillRect/>
                    </a:stretch>
                  </pic:blipFill>
                  <pic:spPr bwMode="auto">
                    <a:xfrm>
                      <a:off x="0" y="0"/>
                      <a:ext cx="3528060" cy="2674620"/>
                    </a:xfrm>
                    <a:prstGeom prst="rect">
                      <a:avLst/>
                    </a:prstGeom>
                    <a:noFill/>
                    <a:ln>
                      <a:noFill/>
                    </a:ln>
                  </pic:spPr>
                </pic:pic>
              </a:graphicData>
            </a:graphic>
          </wp:anchor>
        </w:drawing>
      </w:r>
    </w:p>
    <w:p w:rsidR="00F63494" w:rsidRPr="003A0FC3" w:rsidRDefault="00F63494" w:rsidP="00B614F1">
      <w:pPr>
        <w:pStyle w:val="a3"/>
        <w:ind w:left="0"/>
        <w:rPr>
          <w:rFonts w:cs="Times New Roman"/>
          <w:szCs w:val="28"/>
        </w:rPr>
      </w:pPr>
    </w:p>
    <w:p w:rsidR="00F63494" w:rsidRPr="003A0FC3" w:rsidRDefault="00F63494" w:rsidP="00B614F1">
      <w:pPr>
        <w:pStyle w:val="a3"/>
        <w:ind w:left="0"/>
        <w:rPr>
          <w:rFonts w:cs="Times New Roman"/>
          <w:szCs w:val="28"/>
        </w:rPr>
      </w:pPr>
    </w:p>
    <w:p w:rsidR="00F63494" w:rsidRPr="003A0FC3" w:rsidRDefault="00F63494" w:rsidP="00B614F1">
      <w:pPr>
        <w:pStyle w:val="a3"/>
        <w:ind w:left="0"/>
        <w:rPr>
          <w:rFonts w:cs="Times New Roman"/>
          <w:szCs w:val="28"/>
        </w:rPr>
      </w:pPr>
    </w:p>
    <w:p w:rsidR="00F63494" w:rsidRPr="003A0FC3" w:rsidRDefault="00F63494" w:rsidP="00B614F1">
      <w:pPr>
        <w:pStyle w:val="a3"/>
        <w:ind w:left="0"/>
        <w:rPr>
          <w:rFonts w:cs="Times New Roman"/>
          <w:szCs w:val="28"/>
        </w:rPr>
      </w:pPr>
    </w:p>
    <w:p w:rsidR="00F63494" w:rsidRPr="003A0FC3" w:rsidRDefault="00F63494" w:rsidP="00B614F1">
      <w:pPr>
        <w:pStyle w:val="a3"/>
        <w:ind w:left="0"/>
        <w:rPr>
          <w:rFonts w:cs="Times New Roman"/>
          <w:szCs w:val="28"/>
        </w:rPr>
      </w:pPr>
    </w:p>
    <w:p w:rsidR="00F63494" w:rsidRPr="003A0FC3" w:rsidRDefault="00F63494" w:rsidP="00B614F1">
      <w:pPr>
        <w:rPr>
          <w:rFonts w:cs="Times New Roman"/>
          <w:szCs w:val="28"/>
        </w:rPr>
      </w:pPr>
    </w:p>
    <w:p w:rsidR="00F63494" w:rsidRDefault="00F63494" w:rsidP="0020357C">
      <w:pPr>
        <w:ind w:firstLine="0"/>
        <w:rPr>
          <w:rFonts w:cs="Times New Roman"/>
          <w:szCs w:val="28"/>
        </w:rPr>
      </w:pPr>
    </w:p>
    <w:p w:rsidR="0020357C" w:rsidRDefault="0020357C" w:rsidP="0020357C">
      <w:pPr>
        <w:ind w:firstLine="0"/>
        <w:rPr>
          <w:rFonts w:cs="Times New Roman"/>
          <w:szCs w:val="28"/>
        </w:rPr>
      </w:pPr>
    </w:p>
    <w:p w:rsidR="0020357C" w:rsidRPr="0020357C" w:rsidRDefault="0020357C" w:rsidP="0020357C">
      <w:pPr>
        <w:ind w:firstLine="0"/>
        <w:rPr>
          <w:rFonts w:cs="Times New Roman"/>
          <w:szCs w:val="28"/>
          <w:lang w:val="uk-UA"/>
        </w:rPr>
      </w:pPr>
      <w:r>
        <w:rPr>
          <w:rFonts w:cs="Times New Roman"/>
          <w:szCs w:val="28"/>
          <w:lang w:val="uk-UA"/>
        </w:rPr>
        <w:t>Рисунок 6.27 Перемикання між графічним аналізом першого та другого каналу.</w:t>
      </w:r>
    </w:p>
    <w:p w:rsidR="0020357C" w:rsidRPr="003A0FC3" w:rsidRDefault="0020357C" w:rsidP="0020357C">
      <w:pPr>
        <w:ind w:firstLine="0"/>
        <w:rPr>
          <w:rFonts w:cs="Times New Roman"/>
          <w:szCs w:val="28"/>
        </w:rPr>
      </w:pPr>
    </w:p>
    <w:p w:rsidR="00F63494" w:rsidRDefault="00F63494" w:rsidP="00B614F1">
      <w:pPr>
        <w:pStyle w:val="a3"/>
        <w:numPr>
          <w:ilvl w:val="0"/>
          <w:numId w:val="25"/>
        </w:numPr>
        <w:spacing w:after="160"/>
        <w:ind w:left="0"/>
        <w:rPr>
          <w:rFonts w:cs="Times New Roman"/>
          <w:szCs w:val="28"/>
        </w:rPr>
      </w:pPr>
      <w:r w:rsidRPr="003A0FC3">
        <w:rPr>
          <w:rFonts w:cs="Times New Roman"/>
          <w:szCs w:val="28"/>
        </w:rPr>
        <w:lastRenderedPageBreak/>
        <w:t xml:space="preserve">Після вибору меж та каналу для аналізу, для відображення графіків необхідно обрати в меню який саме графік ви хочете побачити. </w:t>
      </w:r>
    </w:p>
    <w:p w:rsidR="00F63494" w:rsidRPr="003A0FC3" w:rsidRDefault="00F63494" w:rsidP="00B614F1">
      <w:pPr>
        <w:pStyle w:val="a3"/>
        <w:ind w:left="0"/>
        <w:rPr>
          <w:rFonts w:cs="Times New Roman"/>
          <w:szCs w:val="28"/>
        </w:rPr>
      </w:pPr>
      <w:r>
        <w:rPr>
          <w:rFonts w:cs="Times New Roman"/>
          <w:szCs w:val="28"/>
        </w:rPr>
        <w:t>Графік показника Херста включає вхідні дані та показник Херста.</w:t>
      </w:r>
    </w:p>
    <w:p w:rsidR="00F63494" w:rsidRPr="003A0FC3" w:rsidRDefault="00F63494" w:rsidP="00B614F1">
      <w:pPr>
        <w:rPr>
          <w:rFonts w:cs="Times New Roman"/>
          <w:szCs w:val="28"/>
        </w:rPr>
      </w:pPr>
      <w:r w:rsidRPr="003A0FC3">
        <w:rPr>
          <w:rFonts w:cs="Times New Roman"/>
          <w:noProof/>
          <w:szCs w:val="28"/>
          <w:lang w:val="en-US"/>
        </w:rPr>
        <w:drawing>
          <wp:anchor distT="0" distB="0" distL="114300" distR="114300" simplePos="0" relativeHeight="251663360" behindDoc="0" locked="0" layoutInCell="1" allowOverlap="1" wp14:anchorId="0FA741B7" wp14:editId="1E90D323">
            <wp:simplePos x="0" y="0"/>
            <wp:positionH relativeFrom="margin">
              <wp:align>center</wp:align>
            </wp:positionH>
            <wp:positionV relativeFrom="paragraph">
              <wp:posOffset>4445</wp:posOffset>
            </wp:positionV>
            <wp:extent cx="2286000" cy="2552700"/>
            <wp:effectExtent l="0" t="0" r="0" b="0"/>
            <wp:wrapNone/>
            <wp:docPr id="32" name="Рисунок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07" cstate="print">
                      <a:extLst>
                        <a:ext uri="{28A0092B-C50C-407E-A947-70E740481C1C}">
                          <a14:useLocalDpi xmlns:a14="http://schemas.microsoft.com/office/drawing/2010/main" val="0"/>
                        </a:ext>
                      </a:extLst>
                    </a:blip>
                    <a:srcRect/>
                    <a:stretch>
                      <a:fillRect/>
                    </a:stretch>
                  </pic:blipFill>
                  <pic:spPr bwMode="auto">
                    <a:xfrm>
                      <a:off x="0" y="0"/>
                      <a:ext cx="2286000" cy="2552700"/>
                    </a:xfrm>
                    <a:prstGeom prst="rect">
                      <a:avLst/>
                    </a:prstGeom>
                    <a:noFill/>
                    <a:ln>
                      <a:noFill/>
                    </a:ln>
                  </pic:spPr>
                </pic:pic>
              </a:graphicData>
            </a:graphic>
          </wp:anchor>
        </w:drawing>
      </w:r>
    </w:p>
    <w:p w:rsidR="00F63494" w:rsidRPr="003A0FC3" w:rsidRDefault="00F63494" w:rsidP="00B614F1">
      <w:pPr>
        <w:rPr>
          <w:rFonts w:cs="Times New Roman"/>
          <w:szCs w:val="28"/>
        </w:rPr>
      </w:pPr>
    </w:p>
    <w:p w:rsidR="00F63494" w:rsidRPr="003A0FC3" w:rsidRDefault="00F63494" w:rsidP="00B614F1">
      <w:pPr>
        <w:rPr>
          <w:rFonts w:cs="Times New Roman"/>
          <w:szCs w:val="28"/>
        </w:rPr>
      </w:pPr>
    </w:p>
    <w:p w:rsidR="00F63494" w:rsidRPr="003A0FC3" w:rsidRDefault="00F63494" w:rsidP="00B614F1">
      <w:pPr>
        <w:rPr>
          <w:rFonts w:cs="Times New Roman"/>
          <w:szCs w:val="28"/>
        </w:rPr>
      </w:pPr>
    </w:p>
    <w:p w:rsidR="00F63494" w:rsidRPr="003A0FC3" w:rsidRDefault="00F63494" w:rsidP="00B614F1">
      <w:pPr>
        <w:rPr>
          <w:rFonts w:cs="Times New Roman"/>
          <w:szCs w:val="28"/>
        </w:rPr>
      </w:pPr>
    </w:p>
    <w:p w:rsidR="00F63494" w:rsidRPr="003A0FC3" w:rsidRDefault="00F63494" w:rsidP="00B614F1">
      <w:pPr>
        <w:rPr>
          <w:rFonts w:cs="Times New Roman"/>
          <w:szCs w:val="28"/>
        </w:rPr>
      </w:pPr>
    </w:p>
    <w:p w:rsidR="00F63494" w:rsidRPr="003A0FC3" w:rsidRDefault="00F63494" w:rsidP="00B614F1">
      <w:pPr>
        <w:rPr>
          <w:rFonts w:cs="Times New Roman"/>
          <w:szCs w:val="28"/>
        </w:rPr>
      </w:pPr>
    </w:p>
    <w:p w:rsidR="00F63494" w:rsidRDefault="00F63494" w:rsidP="00B614F1">
      <w:pPr>
        <w:rPr>
          <w:rFonts w:cs="Times New Roman"/>
          <w:szCs w:val="28"/>
        </w:rPr>
      </w:pPr>
    </w:p>
    <w:p w:rsidR="0020357C" w:rsidRDefault="0020357C" w:rsidP="00B614F1">
      <w:pPr>
        <w:rPr>
          <w:rFonts w:cs="Times New Roman"/>
          <w:szCs w:val="28"/>
        </w:rPr>
      </w:pPr>
    </w:p>
    <w:p w:rsidR="0020357C" w:rsidRPr="0020357C" w:rsidRDefault="0020357C" w:rsidP="0020357C">
      <w:pPr>
        <w:jc w:val="center"/>
        <w:rPr>
          <w:rFonts w:cs="Times New Roman"/>
          <w:szCs w:val="28"/>
          <w:lang w:val="uk-UA"/>
        </w:rPr>
      </w:pPr>
      <w:r>
        <w:rPr>
          <w:rFonts w:cs="Times New Roman"/>
          <w:szCs w:val="28"/>
          <w:lang w:val="uk-UA"/>
        </w:rPr>
        <w:t>Рисунок 6.28 Графічне представлення результатів аналізу</w:t>
      </w:r>
    </w:p>
    <w:p w:rsidR="00F63494" w:rsidRPr="003A0FC3" w:rsidRDefault="0020357C" w:rsidP="00B614F1">
      <w:pPr>
        <w:pStyle w:val="a3"/>
        <w:numPr>
          <w:ilvl w:val="0"/>
          <w:numId w:val="25"/>
        </w:numPr>
        <w:spacing w:after="160"/>
        <w:ind w:left="0"/>
        <w:rPr>
          <w:rFonts w:cs="Times New Roman"/>
          <w:szCs w:val="28"/>
        </w:rPr>
      </w:pPr>
      <w:r w:rsidRPr="003A0FC3">
        <w:rPr>
          <w:rFonts w:cs="Times New Roman"/>
          <w:noProof/>
          <w:szCs w:val="28"/>
          <w:lang w:val="en-US"/>
        </w:rPr>
        <w:drawing>
          <wp:anchor distT="0" distB="0" distL="114300" distR="114300" simplePos="0" relativeHeight="251664384" behindDoc="0" locked="0" layoutInCell="1" allowOverlap="1" wp14:anchorId="3500AE65" wp14:editId="762F39DF">
            <wp:simplePos x="0" y="0"/>
            <wp:positionH relativeFrom="page">
              <wp:posOffset>3223895</wp:posOffset>
            </wp:positionH>
            <wp:positionV relativeFrom="paragraph">
              <wp:posOffset>876935</wp:posOffset>
            </wp:positionV>
            <wp:extent cx="1828800" cy="714375"/>
            <wp:effectExtent l="0" t="0" r="0" b="9525"/>
            <wp:wrapNone/>
            <wp:docPr id="33" name="Рисунок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8" cstate="print">
                      <a:extLst>
                        <a:ext uri="{28A0092B-C50C-407E-A947-70E740481C1C}">
                          <a14:useLocalDpi xmlns:a14="http://schemas.microsoft.com/office/drawing/2010/main" val="0"/>
                        </a:ext>
                      </a:extLst>
                    </a:blip>
                    <a:stretch>
                      <a:fillRect/>
                    </a:stretch>
                  </pic:blipFill>
                  <pic:spPr>
                    <a:xfrm>
                      <a:off x="0" y="0"/>
                      <a:ext cx="1828800" cy="714375"/>
                    </a:xfrm>
                    <a:prstGeom prst="rect">
                      <a:avLst/>
                    </a:prstGeom>
                  </pic:spPr>
                </pic:pic>
              </a:graphicData>
            </a:graphic>
          </wp:anchor>
        </w:drawing>
      </w:r>
      <w:r w:rsidR="00F63494" w:rsidRPr="003A0FC3">
        <w:rPr>
          <w:rFonts w:cs="Times New Roman"/>
          <w:szCs w:val="28"/>
        </w:rPr>
        <w:t>В програмному додатку представлена можливість редагування значень для цього потрібно подвійним кліком натиснути на значення, яке вы хочете зм</w:t>
      </w:r>
      <w:r w:rsidR="00F63494" w:rsidRPr="003A0FC3">
        <w:rPr>
          <w:rFonts w:cs="Times New Roman"/>
          <w:szCs w:val="28"/>
          <w:lang w:val="uk-UA"/>
        </w:rPr>
        <w:t xml:space="preserve">інити та вказати нове з клавіатури. </w:t>
      </w:r>
    </w:p>
    <w:p w:rsidR="00F63494" w:rsidRPr="003A0FC3" w:rsidRDefault="00F63494" w:rsidP="00B614F1">
      <w:pPr>
        <w:rPr>
          <w:rFonts w:cs="Times New Roman"/>
          <w:szCs w:val="28"/>
        </w:rPr>
      </w:pPr>
    </w:p>
    <w:p w:rsidR="00F63494" w:rsidRDefault="00F63494" w:rsidP="00B614F1">
      <w:pPr>
        <w:rPr>
          <w:rFonts w:cs="Times New Roman"/>
          <w:szCs w:val="28"/>
        </w:rPr>
      </w:pPr>
    </w:p>
    <w:p w:rsidR="0020357C" w:rsidRPr="0020357C" w:rsidRDefault="0020357C" w:rsidP="0020357C">
      <w:pPr>
        <w:jc w:val="center"/>
        <w:rPr>
          <w:rFonts w:cs="Times New Roman"/>
          <w:szCs w:val="28"/>
          <w:lang w:val="uk-UA"/>
        </w:rPr>
      </w:pPr>
      <w:r>
        <w:rPr>
          <w:rFonts w:cs="Times New Roman"/>
          <w:szCs w:val="28"/>
          <w:lang w:val="uk-UA"/>
        </w:rPr>
        <w:t>Рисунок 6.29 Можливість редагування комірок</w:t>
      </w:r>
    </w:p>
    <w:p w:rsidR="00F63494" w:rsidRPr="003A0FC3" w:rsidRDefault="00F63494" w:rsidP="00B614F1">
      <w:pPr>
        <w:pStyle w:val="a3"/>
        <w:numPr>
          <w:ilvl w:val="0"/>
          <w:numId w:val="25"/>
        </w:numPr>
        <w:spacing w:after="160"/>
        <w:ind w:left="0"/>
        <w:rPr>
          <w:rFonts w:cs="Times New Roman"/>
          <w:szCs w:val="28"/>
        </w:rPr>
      </w:pPr>
      <w:r w:rsidRPr="003A0FC3">
        <w:rPr>
          <w:rFonts w:cs="Times New Roman"/>
          <w:szCs w:val="28"/>
        </w:rPr>
        <w:t>Для видалення рядка з архіву необхідно обрати мишкою рядок та в меню Редагування обрати пунк Видалити.</w:t>
      </w:r>
    </w:p>
    <w:p w:rsidR="00F63494" w:rsidRDefault="00F63494" w:rsidP="0020357C">
      <w:pPr>
        <w:pStyle w:val="a3"/>
        <w:ind w:left="0"/>
        <w:jc w:val="center"/>
        <w:rPr>
          <w:rFonts w:cs="Times New Roman"/>
          <w:szCs w:val="28"/>
        </w:rPr>
      </w:pPr>
      <w:r w:rsidRPr="003A0FC3">
        <w:rPr>
          <w:rFonts w:cs="Times New Roman"/>
          <w:noProof/>
          <w:szCs w:val="28"/>
          <w:lang w:val="en-US"/>
        </w:rPr>
        <w:lastRenderedPageBreak/>
        <w:drawing>
          <wp:inline distT="0" distB="0" distL="0" distR="0" wp14:anchorId="0CCC1068" wp14:editId="0B9E2AF2">
            <wp:extent cx="2270760" cy="2583180"/>
            <wp:effectExtent l="0" t="0" r="0" b="7620"/>
            <wp:docPr id="34" name="Рисунок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09" cstate="print">
                      <a:extLst>
                        <a:ext uri="{28A0092B-C50C-407E-A947-70E740481C1C}">
                          <a14:useLocalDpi xmlns:a14="http://schemas.microsoft.com/office/drawing/2010/main" val="0"/>
                        </a:ext>
                      </a:extLst>
                    </a:blip>
                    <a:srcRect/>
                    <a:stretch>
                      <a:fillRect/>
                    </a:stretch>
                  </pic:blipFill>
                  <pic:spPr bwMode="auto">
                    <a:xfrm>
                      <a:off x="0" y="0"/>
                      <a:ext cx="2270760" cy="2583180"/>
                    </a:xfrm>
                    <a:prstGeom prst="rect">
                      <a:avLst/>
                    </a:prstGeom>
                    <a:noFill/>
                    <a:ln>
                      <a:noFill/>
                    </a:ln>
                  </pic:spPr>
                </pic:pic>
              </a:graphicData>
            </a:graphic>
          </wp:inline>
        </w:drawing>
      </w:r>
    </w:p>
    <w:p w:rsidR="00F63494" w:rsidRPr="0020357C" w:rsidRDefault="0020357C" w:rsidP="0020357C">
      <w:pPr>
        <w:pStyle w:val="a3"/>
        <w:ind w:left="0"/>
        <w:jc w:val="center"/>
        <w:rPr>
          <w:rFonts w:cs="Times New Roman"/>
          <w:szCs w:val="28"/>
          <w:lang w:val="uk-UA"/>
        </w:rPr>
      </w:pPr>
      <w:r>
        <w:rPr>
          <w:rFonts w:cs="Times New Roman"/>
          <w:szCs w:val="28"/>
          <w:lang w:val="uk-UA"/>
        </w:rPr>
        <w:t>Рисунок 6.30 Можливість видалення рядків даних.</w:t>
      </w:r>
    </w:p>
    <w:p w:rsidR="00F63494" w:rsidRPr="003A0FC3" w:rsidRDefault="00F63494" w:rsidP="00B614F1">
      <w:pPr>
        <w:pStyle w:val="a3"/>
        <w:numPr>
          <w:ilvl w:val="0"/>
          <w:numId w:val="25"/>
        </w:numPr>
        <w:spacing w:after="160"/>
        <w:ind w:left="0"/>
        <w:rPr>
          <w:rFonts w:cs="Times New Roman"/>
          <w:szCs w:val="28"/>
        </w:rPr>
      </w:pPr>
      <w:r w:rsidRPr="003A0FC3">
        <w:rPr>
          <w:rFonts w:cs="Times New Roman"/>
          <w:szCs w:val="28"/>
        </w:rPr>
        <w:t xml:space="preserve">Для побудови гістограми з іншим усередненим значенням і подальшим її аналізом представлена можливість зміни параметра розрахунку. Для цього в меню Редагування необхідно обрати пункт Змінити параметр розрахунку. </w:t>
      </w:r>
    </w:p>
    <w:p w:rsidR="00F63494" w:rsidRDefault="00F63494" w:rsidP="0020357C">
      <w:pPr>
        <w:pStyle w:val="a3"/>
        <w:ind w:left="0"/>
        <w:jc w:val="center"/>
        <w:rPr>
          <w:rFonts w:cs="Times New Roman"/>
          <w:szCs w:val="28"/>
        </w:rPr>
      </w:pPr>
      <w:r w:rsidRPr="003A0FC3">
        <w:rPr>
          <w:rFonts w:cs="Times New Roman"/>
          <w:noProof/>
          <w:szCs w:val="28"/>
          <w:lang w:val="en-US"/>
        </w:rPr>
        <w:drawing>
          <wp:inline distT="0" distB="0" distL="0" distR="0" wp14:anchorId="4DE22C21" wp14:editId="78C3B9E3">
            <wp:extent cx="2369820" cy="2590800"/>
            <wp:effectExtent l="0" t="0" r="0" b="0"/>
            <wp:docPr id="35" name="Рисунок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10" cstate="print">
                      <a:extLst>
                        <a:ext uri="{28A0092B-C50C-407E-A947-70E740481C1C}">
                          <a14:useLocalDpi xmlns:a14="http://schemas.microsoft.com/office/drawing/2010/main" val="0"/>
                        </a:ext>
                      </a:extLst>
                    </a:blip>
                    <a:srcRect/>
                    <a:stretch>
                      <a:fillRect/>
                    </a:stretch>
                  </pic:blipFill>
                  <pic:spPr bwMode="auto">
                    <a:xfrm>
                      <a:off x="0" y="0"/>
                      <a:ext cx="2369820" cy="2590800"/>
                    </a:xfrm>
                    <a:prstGeom prst="rect">
                      <a:avLst/>
                    </a:prstGeom>
                    <a:noFill/>
                    <a:ln>
                      <a:noFill/>
                    </a:ln>
                  </pic:spPr>
                </pic:pic>
              </a:graphicData>
            </a:graphic>
          </wp:inline>
        </w:drawing>
      </w:r>
    </w:p>
    <w:p w:rsidR="0020357C" w:rsidRPr="0020357C" w:rsidRDefault="0020357C" w:rsidP="0020357C">
      <w:pPr>
        <w:pStyle w:val="a3"/>
        <w:ind w:left="0"/>
        <w:jc w:val="center"/>
        <w:rPr>
          <w:rFonts w:cs="Times New Roman"/>
          <w:szCs w:val="28"/>
          <w:lang w:val="uk-UA"/>
        </w:rPr>
      </w:pPr>
      <w:r>
        <w:rPr>
          <w:rFonts w:cs="Times New Roman"/>
          <w:szCs w:val="28"/>
          <w:lang w:val="uk-UA"/>
        </w:rPr>
        <w:t>Рисунок 6.31 Перерахунок прогнозу на новому опорному інтервалі</w:t>
      </w:r>
    </w:p>
    <w:p w:rsidR="00F63494" w:rsidRPr="003A0FC3" w:rsidRDefault="00F63494" w:rsidP="00B614F1">
      <w:pPr>
        <w:pStyle w:val="a3"/>
        <w:ind w:left="0"/>
        <w:rPr>
          <w:rFonts w:cs="Times New Roman"/>
          <w:szCs w:val="28"/>
        </w:rPr>
      </w:pPr>
      <w:r w:rsidRPr="003A0FC3">
        <w:rPr>
          <w:rFonts w:cs="Times New Roman"/>
          <w:szCs w:val="28"/>
        </w:rPr>
        <w:t>В вікні, що відкрилось необхідно з клавіатури вказати новий параметр розрахунку</w:t>
      </w:r>
      <w:r>
        <w:rPr>
          <w:rFonts w:cs="Times New Roman"/>
          <w:szCs w:val="28"/>
        </w:rPr>
        <w:t xml:space="preserve"> (інтервал для розрахунку усередненого значення)</w:t>
      </w:r>
      <w:r w:rsidRPr="003A0FC3">
        <w:rPr>
          <w:rFonts w:cs="Times New Roman"/>
          <w:szCs w:val="28"/>
        </w:rPr>
        <w:t>.</w:t>
      </w:r>
    </w:p>
    <w:p w:rsidR="00F63494" w:rsidRDefault="00F63494" w:rsidP="0020357C">
      <w:pPr>
        <w:pStyle w:val="a3"/>
        <w:ind w:left="0"/>
        <w:jc w:val="center"/>
        <w:rPr>
          <w:rFonts w:cs="Times New Roman"/>
          <w:szCs w:val="28"/>
        </w:rPr>
      </w:pPr>
      <w:r w:rsidRPr="003A0FC3">
        <w:rPr>
          <w:rFonts w:cs="Times New Roman"/>
          <w:noProof/>
          <w:szCs w:val="28"/>
          <w:lang w:val="en-US"/>
        </w:rPr>
        <w:lastRenderedPageBreak/>
        <w:drawing>
          <wp:inline distT="0" distB="0" distL="0" distR="0" wp14:anchorId="07BF39BF" wp14:editId="4E1706AA">
            <wp:extent cx="2819400" cy="1114425"/>
            <wp:effectExtent l="0" t="0" r="0" b="9525"/>
            <wp:docPr id="36" name="Рисунок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1" cstate="print"/>
                    <a:stretch>
                      <a:fillRect/>
                    </a:stretch>
                  </pic:blipFill>
                  <pic:spPr>
                    <a:xfrm>
                      <a:off x="0" y="0"/>
                      <a:ext cx="2819400" cy="1114425"/>
                    </a:xfrm>
                    <a:prstGeom prst="rect">
                      <a:avLst/>
                    </a:prstGeom>
                  </pic:spPr>
                </pic:pic>
              </a:graphicData>
            </a:graphic>
          </wp:inline>
        </w:drawing>
      </w:r>
    </w:p>
    <w:p w:rsidR="0020357C" w:rsidRPr="0020357C" w:rsidRDefault="0020357C" w:rsidP="0020357C">
      <w:pPr>
        <w:pStyle w:val="a3"/>
        <w:ind w:left="0"/>
        <w:jc w:val="center"/>
        <w:rPr>
          <w:rFonts w:cs="Times New Roman"/>
          <w:szCs w:val="28"/>
          <w:lang w:val="uk-UA"/>
        </w:rPr>
      </w:pPr>
      <w:r>
        <w:rPr>
          <w:rFonts w:cs="Times New Roman"/>
          <w:szCs w:val="28"/>
          <w:lang w:val="uk-UA"/>
        </w:rPr>
        <w:t>Рисунок 6.32 Вікно введення опорного інтервалу.</w:t>
      </w:r>
    </w:p>
    <w:p w:rsidR="00F63494" w:rsidRDefault="00F63494" w:rsidP="00B614F1">
      <w:pPr>
        <w:pStyle w:val="a3"/>
        <w:numPr>
          <w:ilvl w:val="0"/>
          <w:numId w:val="25"/>
        </w:numPr>
        <w:spacing w:after="160"/>
        <w:ind w:left="0"/>
        <w:rPr>
          <w:rFonts w:cs="Times New Roman"/>
          <w:szCs w:val="28"/>
        </w:rPr>
      </w:pPr>
      <w:r>
        <w:rPr>
          <w:rFonts w:cs="Times New Roman"/>
          <w:szCs w:val="28"/>
          <w:lang w:val="uk-UA"/>
        </w:rPr>
        <w:t>Для того, щоб побачити дані по яким будувалась гістОграма необхідно перейти в папку «</w:t>
      </w:r>
      <w:r>
        <w:rPr>
          <w:rFonts w:cs="Times New Roman"/>
          <w:szCs w:val="28"/>
          <w:lang w:val="en-US"/>
        </w:rPr>
        <w:t>Expert</w:t>
      </w:r>
      <w:r>
        <w:rPr>
          <w:rFonts w:cs="Times New Roman"/>
          <w:szCs w:val="28"/>
          <w:lang w:val="uk-UA"/>
        </w:rPr>
        <w:t>»</w:t>
      </w:r>
      <w:r w:rsidRPr="0020357C">
        <w:rPr>
          <w:rFonts w:cs="Times New Roman"/>
          <w:szCs w:val="28"/>
          <w:lang w:val="uk-UA"/>
        </w:rPr>
        <w:t xml:space="preserve"> -&gt; </w:t>
      </w:r>
      <w:r>
        <w:rPr>
          <w:rFonts w:cs="Times New Roman"/>
          <w:szCs w:val="28"/>
          <w:lang w:val="uk-UA"/>
        </w:rPr>
        <w:t>«</w:t>
      </w:r>
      <w:r>
        <w:rPr>
          <w:rFonts w:cs="Times New Roman"/>
          <w:szCs w:val="28"/>
          <w:lang w:val="en-US"/>
        </w:rPr>
        <w:t>Expert</w:t>
      </w:r>
      <w:r>
        <w:rPr>
          <w:rFonts w:cs="Times New Roman"/>
          <w:szCs w:val="28"/>
          <w:lang w:val="uk-UA"/>
        </w:rPr>
        <w:t>»</w:t>
      </w:r>
      <w:r w:rsidRPr="0020357C">
        <w:rPr>
          <w:rFonts w:cs="Times New Roman"/>
          <w:szCs w:val="28"/>
          <w:lang w:val="uk-UA"/>
        </w:rPr>
        <w:t xml:space="preserve">-&gt; </w:t>
      </w:r>
      <w:r>
        <w:rPr>
          <w:rFonts w:cs="Times New Roman"/>
          <w:szCs w:val="28"/>
          <w:lang w:val="uk-UA"/>
        </w:rPr>
        <w:t>«</w:t>
      </w:r>
      <w:r>
        <w:rPr>
          <w:rFonts w:cs="Times New Roman"/>
          <w:szCs w:val="28"/>
          <w:lang w:val="en-US"/>
        </w:rPr>
        <w:t>app</w:t>
      </w:r>
      <w:r>
        <w:rPr>
          <w:rFonts w:cs="Times New Roman"/>
          <w:szCs w:val="28"/>
          <w:lang w:val="uk-UA"/>
        </w:rPr>
        <w:t>»</w:t>
      </w:r>
      <w:r w:rsidRPr="0020357C">
        <w:rPr>
          <w:rFonts w:cs="Times New Roman"/>
          <w:szCs w:val="28"/>
          <w:lang w:val="uk-UA"/>
        </w:rPr>
        <w:t xml:space="preserve"> </w:t>
      </w:r>
      <w:r>
        <w:rPr>
          <w:rFonts w:cs="Times New Roman"/>
          <w:szCs w:val="28"/>
          <w:lang w:val="uk-UA"/>
        </w:rPr>
        <w:t>та відкрити файл «</w:t>
      </w:r>
      <w:r>
        <w:rPr>
          <w:rFonts w:cs="Times New Roman"/>
          <w:szCs w:val="28"/>
          <w:lang w:val="en-US"/>
        </w:rPr>
        <w:t>Gistogram</w:t>
      </w:r>
      <w:r w:rsidRPr="0020357C">
        <w:rPr>
          <w:rFonts w:cs="Times New Roman"/>
          <w:szCs w:val="28"/>
          <w:lang w:val="uk-UA"/>
        </w:rPr>
        <w:t>.</w:t>
      </w:r>
      <w:r>
        <w:rPr>
          <w:rFonts w:cs="Times New Roman"/>
          <w:szCs w:val="28"/>
          <w:lang w:val="en-US"/>
        </w:rPr>
        <w:t>txt</w:t>
      </w:r>
      <w:r>
        <w:rPr>
          <w:rFonts w:cs="Times New Roman"/>
          <w:szCs w:val="28"/>
          <w:lang w:val="uk-UA"/>
        </w:rPr>
        <w:t>»</w:t>
      </w:r>
      <w:r w:rsidRPr="0020357C">
        <w:rPr>
          <w:rFonts w:cs="Times New Roman"/>
          <w:szCs w:val="28"/>
          <w:lang w:val="uk-UA"/>
        </w:rPr>
        <w:t xml:space="preserve">. </w:t>
      </w:r>
      <w:r>
        <w:rPr>
          <w:rFonts w:cs="Times New Roman"/>
          <w:szCs w:val="28"/>
          <w:lang w:val="uk-UA"/>
        </w:rPr>
        <w:t xml:space="preserve">В даному файлі представлені результати проведення </w:t>
      </w:r>
      <w:r>
        <w:rPr>
          <w:rFonts w:cs="Times New Roman"/>
          <w:szCs w:val="28"/>
          <w:lang w:val="en-US"/>
        </w:rPr>
        <w:t>RS</w:t>
      </w:r>
      <w:r w:rsidRPr="00BD3241">
        <w:rPr>
          <w:rFonts w:cs="Times New Roman"/>
          <w:szCs w:val="28"/>
        </w:rPr>
        <w:t xml:space="preserve"> </w:t>
      </w:r>
      <w:r>
        <w:rPr>
          <w:rFonts w:cs="Times New Roman"/>
          <w:szCs w:val="28"/>
        </w:rPr>
        <w:t>анал</w:t>
      </w:r>
      <w:r>
        <w:rPr>
          <w:rFonts w:cs="Times New Roman"/>
          <w:szCs w:val="28"/>
          <w:lang w:val="uk-UA"/>
        </w:rPr>
        <w:t xml:space="preserve">ізу та ітерація на якій </w:t>
      </w:r>
      <w:r>
        <w:rPr>
          <w:rFonts w:cs="Times New Roman"/>
          <w:szCs w:val="28"/>
          <w:lang w:val="en-US"/>
        </w:rPr>
        <w:t>RS</w:t>
      </w:r>
      <w:r w:rsidRPr="00BD3241">
        <w:rPr>
          <w:rFonts w:cs="Times New Roman"/>
          <w:szCs w:val="28"/>
        </w:rPr>
        <w:t xml:space="preserve"> </w:t>
      </w:r>
      <w:r>
        <w:rPr>
          <w:rFonts w:cs="Times New Roman"/>
          <w:szCs w:val="28"/>
          <w:lang w:val="uk-UA"/>
        </w:rPr>
        <w:t>графік достигнув максисмума.</w:t>
      </w:r>
    </w:p>
    <w:p w:rsidR="00F63494" w:rsidRPr="00F63494" w:rsidRDefault="00F63494" w:rsidP="00B614F1">
      <w:pPr>
        <w:pStyle w:val="a3"/>
        <w:numPr>
          <w:ilvl w:val="0"/>
          <w:numId w:val="25"/>
        </w:numPr>
        <w:spacing w:after="160"/>
        <w:ind w:left="0"/>
        <w:rPr>
          <w:rFonts w:cs="Times New Roman"/>
          <w:szCs w:val="28"/>
        </w:rPr>
      </w:pPr>
      <w:r>
        <w:rPr>
          <w:rFonts w:cs="Times New Roman"/>
          <w:szCs w:val="28"/>
        </w:rPr>
        <w:t>Результати анал</w:t>
      </w:r>
      <w:r>
        <w:rPr>
          <w:rFonts w:cs="Times New Roman"/>
          <w:szCs w:val="28"/>
          <w:lang w:val="uk-UA"/>
        </w:rPr>
        <w:t>ізу у вигляді картинок та бази даних зберігаються в папці з назвою дати та виробітки.</w:t>
      </w:r>
    </w:p>
    <w:p w:rsidR="00F63494" w:rsidRPr="00F63494" w:rsidRDefault="00F63494" w:rsidP="00B614F1">
      <w:pPr>
        <w:pStyle w:val="a3"/>
        <w:numPr>
          <w:ilvl w:val="0"/>
          <w:numId w:val="25"/>
        </w:numPr>
        <w:spacing w:after="160"/>
        <w:ind w:left="0"/>
        <w:rPr>
          <w:rFonts w:cs="Times New Roman"/>
          <w:szCs w:val="28"/>
          <w:lang w:val="uk-UA"/>
        </w:rPr>
      </w:pPr>
      <w:r>
        <w:rPr>
          <w:rFonts w:cs="Times New Roman"/>
          <w:szCs w:val="28"/>
          <w:lang w:val="uk-UA"/>
        </w:rPr>
        <w:t>Для проведення перерахунку з новим параметром необхідно відкрити іншу програму есперта. Як виконати перерахунок див. інструкцію по перерахунку.</w:t>
      </w:r>
    </w:p>
    <w:p w:rsidR="00F63494" w:rsidRDefault="00F63494" w:rsidP="00B614F1">
      <w:pPr>
        <w:pStyle w:val="a3"/>
        <w:numPr>
          <w:ilvl w:val="0"/>
          <w:numId w:val="25"/>
        </w:numPr>
        <w:spacing w:after="160"/>
        <w:ind w:left="0"/>
        <w:rPr>
          <w:rFonts w:cs="Times New Roman"/>
          <w:szCs w:val="28"/>
          <w:lang w:val="uk-UA"/>
        </w:rPr>
      </w:pPr>
      <w:r>
        <w:rPr>
          <w:rFonts w:cs="Times New Roman"/>
          <w:szCs w:val="28"/>
          <w:lang w:val="uk-UA"/>
        </w:rPr>
        <w:t>Для аналізу перерахованого архіву необхідно в головному меню робочої програми експерта обрати пункт Файл - Відкрити</w:t>
      </w:r>
    </w:p>
    <w:p w:rsidR="00F63494" w:rsidRPr="00C0300D" w:rsidRDefault="00F63494" w:rsidP="00B614F1">
      <w:pPr>
        <w:pStyle w:val="a3"/>
        <w:rPr>
          <w:rFonts w:cs="Times New Roman"/>
          <w:szCs w:val="28"/>
          <w:lang w:val="uk-UA"/>
        </w:rPr>
      </w:pPr>
    </w:p>
    <w:p w:rsidR="00F63494" w:rsidRDefault="00F63494" w:rsidP="0020357C">
      <w:pPr>
        <w:pStyle w:val="a3"/>
        <w:ind w:left="0"/>
        <w:jc w:val="center"/>
        <w:rPr>
          <w:rFonts w:cs="Times New Roman"/>
          <w:szCs w:val="28"/>
          <w:lang w:val="uk-UA"/>
        </w:rPr>
      </w:pPr>
      <w:r w:rsidRPr="003A0FC3">
        <w:rPr>
          <w:rFonts w:cs="Times New Roman"/>
          <w:noProof/>
          <w:szCs w:val="28"/>
          <w:lang w:val="en-US"/>
        </w:rPr>
        <w:drawing>
          <wp:inline distT="0" distB="0" distL="0" distR="0" wp14:anchorId="64677D06" wp14:editId="71344424">
            <wp:extent cx="2202180" cy="1447800"/>
            <wp:effectExtent l="0" t="0" r="7620" b="0"/>
            <wp:docPr id="37" name="Рисунок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02" cstate="print">
                      <a:extLst>
                        <a:ext uri="{28A0092B-C50C-407E-A947-70E740481C1C}">
                          <a14:useLocalDpi xmlns:a14="http://schemas.microsoft.com/office/drawing/2010/main" val="0"/>
                        </a:ext>
                      </a:extLst>
                    </a:blip>
                    <a:srcRect/>
                    <a:stretch>
                      <a:fillRect/>
                    </a:stretch>
                  </pic:blipFill>
                  <pic:spPr bwMode="auto">
                    <a:xfrm>
                      <a:off x="0" y="0"/>
                      <a:ext cx="2202180" cy="1447800"/>
                    </a:xfrm>
                    <a:prstGeom prst="rect">
                      <a:avLst/>
                    </a:prstGeom>
                    <a:noFill/>
                    <a:ln>
                      <a:noFill/>
                    </a:ln>
                  </pic:spPr>
                </pic:pic>
              </a:graphicData>
            </a:graphic>
          </wp:inline>
        </w:drawing>
      </w:r>
    </w:p>
    <w:p w:rsidR="0020357C" w:rsidRDefault="0020357C" w:rsidP="0020357C">
      <w:pPr>
        <w:pStyle w:val="a3"/>
        <w:ind w:left="0"/>
        <w:jc w:val="center"/>
        <w:rPr>
          <w:rFonts w:cs="Times New Roman"/>
          <w:szCs w:val="28"/>
          <w:lang w:val="uk-UA"/>
        </w:rPr>
      </w:pPr>
      <w:r>
        <w:rPr>
          <w:rFonts w:cs="Times New Roman"/>
          <w:szCs w:val="28"/>
          <w:lang w:val="uk-UA"/>
        </w:rPr>
        <w:t>Рисунок 6.33 Можливість відкриття нового файлу для аналізу</w:t>
      </w:r>
    </w:p>
    <w:p w:rsidR="00F63494" w:rsidRDefault="00F63494" w:rsidP="00B614F1">
      <w:pPr>
        <w:pStyle w:val="a3"/>
        <w:ind w:left="0"/>
        <w:rPr>
          <w:rFonts w:cs="Times New Roman"/>
          <w:szCs w:val="28"/>
          <w:lang w:val="uk-UA"/>
        </w:rPr>
      </w:pPr>
      <w:r>
        <w:rPr>
          <w:rFonts w:cs="Times New Roman"/>
          <w:szCs w:val="28"/>
          <w:lang w:val="uk-UA"/>
        </w:rPr>
        <w:t>Далі відкриється стандартне вікно пошуку файлів на комп’ютері.</w:t>
      </w:r>
    </w:p>
    <w:p w:rsidR="00F63494" w:rsidRDefault="00F63494" w:rsidP="00B614F1">
      <w:pPr>
        <w:pStyle w:val="a3"/>
        <w:ind w:left="0"/>
        <w:rPr>
          <w:rFonts w:cs="Times New Roman"/>
          <w:szCs w:val="28"/>
          <w:lang w:val="uk-UA"/>
        </w:rPr>
      </w:pPr>
      <w:r>
        <w:rPr>
          <w:rFonts w:cs="Times New Roman"/>
          <w:szCs w:val="28"/>
          <w:lang w:val="uk-UA"/>
        </w:rPr>
        <w:t xml:space="preserve">Файл з перерахованими даними знаходиться в папці з програмою для перерахунку – </w:t>
      </w:r>
      <w:r>
        <w:rPr>
          <w:rFonts w:cs="Times New Roman"/>
          <w:szCs w:val="28"/>
          <w:lang w:val="en-US"/>
        </w:rPr>
        <w:t>RS</w:t>
      </w:r>
      <w:r w:rsidRPr="00C0300D">
        <w:rPr>
          <w:rFonts w:cs="Times New Roman"/>
          <w:szCs w:val="28"/>
          <w:lang w:val="uk-UA"/>
        </w:rPr>
        <w:t>а</w:t>
      </w:r>
      <w:r>
        <w:rPr>
          <w:rFonts w:cs="Times New Roman"/>
          <w:szCs w:val="28"/>
          <w:lang w:val="en-US"/>
        </w:rPr>
        <w:t>naliz</w:t>
      </w:r>
      <w:r w:rsidRPr="00C0300D">
        <w:rPr>
          <w:rFonts w:cs="Times New Roman"/>
          <w:szCs w:val="28"/>
          <w:lang w:val="uk-UA"/>
        </w:rPr>
        <w:t xml:space="preserve"> – </w:t>
      </w:r>
      <w:r>
        <w:rPr>
          <w:rFonts w:cs="Times New Roman"/>
          <w:szCs w:val="28"/>
          <w:lang w:val="en-US"/>
        </w:rPr>
        <w:t>Rsanaliz</w:t>
      </w:r>
      <w:r w:rsidRPr="00C0300D">
        <w:rPr>
          <w:rFonts w:cs="Times New Roman"/>
          <w:szCs w:val="28"/>
          <w:lang w:val="uk-UA"/>
        </w:rPr>
        <w:t xml:space="preserve"> – </w:t>
      </w:r>
      <w:r>
        <w:rPr>
          <w:rFonts w:cs="Times New Roman"/>
          <w:szCs w:val="28"/>
          <w:lang w:val="en-US"/>
        </w:rPr>
        <w:t>app</w:t>
      </w:r>
      <w:r w:rsidRPr="00C0300D">
        <w:rPr>
          <w:rFonts w:cs="Times New Roman"/>
          <w:szCs w:val="28"/>
          <w:lang w:val="uk-UA"/>
        </w:rPr>
        <w:t xml:space="preserve"> – </w:t>
      </w:r>
      <w:r>
        <w:rPr>
          <w:rFonts w:cs="Times New Roman"/>
          <w:szCs w:val="28"/>
          <w:lang w:val="uk-UA"/>
        </w:rPr>
        <w:t>Перераховані дані</w:t>
      </w:r>
      <w:r w:rsidRPr="00C0300D">
        <w:rPr>
          <w:rFonts w:cs="Times New Roman"/>
          <w:szCs w:val="28"/>
          <w:lang w:val="uk-UA"/>
        </w:rPr>
        <w:t>.</w:t>
      </w:r>
      <w:r>
        <w:rPr>
          <w:rFonts w:cs="Times New Roman"/>
          <w:szCs w:val="28"/>
        </w:rPr>
        <w:t>xls</w:t>
      </w:r>
      <w:r>
        <w:rPr>
          <w:rFonts w:cs="Times New Roman"/>
          <w:szCs w:val="28"/>
          <w:lang w:val="uk-UA"/>
        </w:rPr>
        <w:t>. Обираємо цей файл.</w:t>
      </w:r>
    </w:p>
    <w:p w:rsidR="00F63494" w:rsidRPr="00C0300D" w:rsidRDefault="00F63494" w:rsidP="00B614F1">
      <w:pPr>
        <w:pStyle w:val="a3"/>
        <w:ind w:left="0"/>
        <w:rPr>
          <w:rFonts w:cs="Times New Roman"/>
          <w:szCs w:val="28"/>
          <w:lang w:val="uk-UA"/>
        </w:rPr>
      </w:pPr>
      <w:r>
        <w:rPr>
          <w:rFonts w:cs="Times New Roman"/>
          <w:szCs w:val="28"/>
          <w:lang w:val="uk-UA"/>
        </w:rPr>
        <w:t>Для подальшого аналізу слідуємо інструкціїй описаних вище.</w:t>
      </w:r>
    </w:p>
    <w:p w:rsidR="00F63494" w:rsidRDefault="00F63494" w:rsidP="00B614F1">
      <w:pPr>
        <w:rPr>
          <w:rFonts w:cs="Times New Roman"/>
          <w:szCs w:val="28"/>
          <w:lang w:val="uk-UA"/>
        </w:rPr>
      </w:pPr>
      <w:r>
        <w:rPr>
          <w:rFonts w:cs="Times New Roman"/>
          <w:szCs w:val="28"/>
          <w:lang w:val="uk-UA"/>
        </w:rPr>
        <w:lastRenderedPageBreak/>
        <w:t>Робоче місце експерта оснащене ще однією програмою призначеною для повторного проведення прогнозу з використанням методу Херста з новим параметром опорного інтервалу, отриманим з попереднього програмного додатку.</w:t>
      </w:r>
    </w:p>
    <w:p w:rsidR="00F63494" w:rsidRPr="003A0FC3" w:rsidRDefault="00F63494" w:rsidP="0020357C">
      <w:pPr>
        <w:rPr>
          <w:rFonts w:cs="Times New Roman"/>
          <w:szCs w:val="28"/>
          <w:lang w:val="uk-UA"/>
        </w:rPr>
      </w:pPr>
      <w:r>
        <w:rPr>
          <w:rFonts w:cs="Times New Roman"/>
          <w:szCs w:val="28"/>
          <w:lang w:val="uk-UA"/>
        </w:rPr>
        <w:t>Інструкція по корист</w:t>
      </w:r>
      <w:r w:rsidR="0020357C">
        <w:rPr>
          <w:rFonts w:cs="Times New Roman"/>
          <w:szCs w:val="28"/>
          <w:lang w:val="uk-UA"/>
        </w:rPr>
        <w:t>уванню цим програмним додатком:</w:t>
      </w:r>
    </w:p>
    <w:p w:rsidR="00F63494" w:rsidRPr="003A0FC3" w:rsidRDefault="00F63494" w:rsidP="00B614F1">
      <w:pPr>
        <w:pStyle w:val="a3"/>
        <w:numPr>
          <w:ilvl w:val="0"/>
          <w:numId w:val="25"/>
        </w:numPr>
        <w:spacing w:after="160"/>
        <w:ind w:left="0"/>
        <w:jc w:val="left"/>
        <w:rPr>
          <w:rFonts w:cs="Times New Roman"/>
          <w:szCs w:val="28"/>
          <w:lang w:val="uk-UA"/>
        </w:rPr>
      </w:pPr>
      <w:r w:rsidRPr="003A0FC3">
        <w:rPr>
          <w:rFonts w:cs="Times New Roman"/>
          <w:szCs w:val="28"/>
          <w:lang w:val="uk-UA"/>
        </w:rPr>
        <w:t xml:space="preserve">Для запуску програмного додатку необхідно двічі клікнути на ярлик програмного додатку </w:t>
      </w:r>
      <w:r w:rsidRPr="003A0FC3">
        <w:rPr>
          <w:rFonts w:cs="Times New Roman"/>
          <w:szCs w:val="28"/>
        </w:rPr>
        <w:t>“</w:t>
      </w:r>
      <w:r>
        <w:rPr>
          <w:rFonts w:cs="Times New Roman"/>
          <w:szCs w:val="28"/>
          <w:lang w:val="en-US"/>
        </w:rPr>
        <w:t>RSAnaliz</w:t>
      </w:r>
      <w:r w:rsidRPr="003A0FC3">
        <w:rPr>
          <w:rFonts w:cs="Times New Roman"/>
          <w:szCs w:val="28"/>
        </w:rPr>
        <w:t>.</w:t>
      </w:r>
      <w:r w:rsidRPr="003A0FC3">
        <w:rPr>
          <w:rFonts w:cs="Times New Roman"/>
          <w:szCs w:val="28"/>
          <w:lang w:val="en-US"/>
        </w:rPr>
        <w:t>exe</w:t>
      </w:r>
      <w:r w:rsidRPr="003A0FC3">
        <w:rPr>
          <w:rFonts w:cs="Times New Roman"/>
          <w:szCs w:val="28"/>
        </w:rPr>
        <w:t>”</w:t>
      </w:r>
    </w:p>
    <w:p w:rsidR="00F63494" w:rsidRDefault="00F63494" w:rsidP="00B614F1">
      <w:pPr>
        <w:jc w:val="center"/>
        <w:rPr>
          <w:rFonts w:cs="Times New Roman"/>
          <w:szCs w:val="28"/>
          <w:lang w:val="uk-UA"/>
        </w:rPr>
      </w:pPr>
      <w:r>
        <w:rPr>
          <w:noProof/>
          <w:lang w:val="en-US"/>
        </w:rPr>
        <w:drawing>
          <wp:inline distT="0" distB="0" distL="0" distR="0" wp14:anchorId="7D2707AB" wp14:editId="5D5E2F38">
            <wp:extent cx="3238500" cy="1257300"/>
            <wp:effectExtent l="0" t="0" r="0" b="0"/>
            <wp:docPr id="38" name="Рисунок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2"/>
                    <a:stretch>
                      <a:fillRect/>
                    </a:stretch>
                  </pic:blipFill>
                  <pic:spPr>
                    <a:xfrm>
                      <a:off x="0" y="0"/>
                      <a:ext cx="3238500" cy="1257300"/>
                    </a:xfrm>
                    <a:prstGeom prst="rect">
                      <a:avLst/>
                    </a:prstGeom>
                  </pic:spPr>
                </pic:pic>
              </a:graphicData>
            </a:graphic>
          </wp:inline>
        </w:drawing>
      </w:r>
    </w:p>
    <w:p w:rsidR="0020357C" w:rsidRPr="003A0FC3" w:rsidRDefault="0020357C" w:rsidP="00B614F1">
      <w:pPr>
        <w:jc w:val="center"/>
        <w:rPr>
          <w:rFonts w:cs="Times New Roman"/>
          <w:szCs w:val="28"/>
          <w:lang w:val="uk-UA"/>
        </w:rPr>
      </w:pPr>
      <w:r>
        <w:rPr>
          <w:rFonts w:cs="Times New Roman"/>
          <w:szCs w:val="28"/>
          <w:lang w:val="uk-UA"/>
        </w:rPr>
        <w:t>Рисунок 6.34 Місце знаходження ярлика програмного додатку</w:t>
      </w:r>
    </w:p>
    <w:p w:rsidR="00F63494" w:rsidRPr="000115A5" w:rsidRDefault="00F63494" w:rsidP="00B614F1">
      <w:pPr>
        <w:rPr>
          <w:noProof/>
        </w:rPr>
      </w:pPr>
      <w:r w:rsidRPr="00553BFB">
        <w:rPr>
          <w:rFonts w:cs="Times New Roman"/>
          <w:szCs w:val="28"/>
        </w:rPr>
        <w:t xml:space="preserve">1.1 </w:t>
      </w:r>
      <w:r>
        <w:rPr>
          <w:rFonts w:cs="Times New Roman"/>
          <w:szCs w:val="28"/>
        </w:rPr>
        <w:t>Якщо програм</w:t>
      </w:r>
      <w:r>
        <w:rPr>
          <w:rFonts w:cs="Times New Roman"/>
          <w:szCs w:val="28"/>
          <w:lang w:val="uk-UA"/>
        </w:rPr>
        <w:t>ма не запускається необхідно перейти в папку «</w:t>
      </w:r>
      <w:r>
        <w:rPr>
          <w:rFonts w:cs="Times New Roman"/>
          <w:szCs w:val="28"/>
          <w:lang w:val="en-US"/>
        </w:rPr>
        <w:t>Expert</w:t>
      </w:r>
      <w:r>
        <w:rPr>
          <w:rFonts w:cs="Times New Roman"/>
          <w:szCs w:val="28"/>
          <w:lang w:val="uk-UA"/>
        </w:rPr>
        <w:t>»</w:t>
      </w:r>
      <w:r>
        <w:rPr>
          <w:rFonts w:cs="Times New Roman"/>
          <w:szCs w:val="28"/>
        </w:rPr>
        <w:t xml:space="preserve"> потым ще раз перейти в папку </w:t>
      </w:r>
      <w:r>
        <w:rPr>
          <w:rFonts w:cs="Times New Roman"/>
          <w:szCs w:val="28"/>
          <w:lang w:val="uk-UA"/>
        </w:rPr>
        <w:t>«</w:t>
      </w:r>
      <w:r>
        <w:rPr>
          <w:rFonts w:cs="Times New Roman"/>
          <w:szCs w:val="28"/>
          <w:lang w:val="en-US"/>
        </w:rPr>
        <w:t>Expert</w:t>
      </w:r>
      <w:r>
        <w:rPr>
          <w:rFonts w:cs="Times New Roman"/>
          <w:szCs w:val="28"/>
          <w:lang w:val="uk-UA"/>
        </w:rPr>
        <w:t>» та подвійним кліком запустити «</w:t>
      </w:r>
      <w:r>
        <w:rPr>
          <w:rFonts w:cs="Times New Roman"/>
          <w:szCs w:val="28"/>
          <w:lang w:val="en-US"/>
        </w:rPr>
        <w:t>RSanaliz</w:t>
      </w:r>
      <w:r w:rsidRPr="00553BFB">
        <w:rPr>
          <w:rFonts w:cs="Times New Roman"/>
          <w:szCs w:val="28"/>
        </w:rPr>
        <w:t>.</w:t>
      </w:r>
      <w:r>
        <w:rPr>
          <w:rFonts w:cs="Times New Roman"/>
          <w:szCs w:val="28"/>
          <w:lang w:val="en-US"/>
        </w:rPr>
        <w:t>exe</w:t>
      </w:r>
      <w:r>
        <w:rPr>
          <w:rFonts w:cs="Times New Roman"/>
          <w:szCs w:val="28"/>
          <w:lang w:val="uk-UA"/>
        </w:rPr>
        <w:t>»</w:t>
      </w:r>
      <w:r w:rsidRPr="00553BFB">
        <w:rPr>
          <w:noProof/>
        </w:rPr>
        <w:t xml:space="preserve"> </w:t>
      </w:r>
    </w:p>
    <w:p w:rsidR="00F63494" w:rsidRDefault="00F63494" w:rsidP="00B614F1">
      <w:pPr>
        <w:rPr>
          <w:rFonts w:cs="Times New Roman"/>
          <w:szCs w:val="28"/>
          <w:lang w:val="uk-UA"/>
        </w:rPr>
      </w:pPr>
      <w:r>
        <w:rPr>
          <w:noProof/>
          <w:lang w:val="en-US"/>
        </w:rPr>
        <w:drawing>
          <wp:inline distT="0" distB="0" distL="0" distR="0" wp14:anchorId="01465A2E" wp14:editId="02FE3A3B">
            <wp:extent cx="5940425" cy="1256030"/>
            <wp:effectExtent l="0" t="0" r="3175" b="1270"/>
            <wp:docPr id="39" name="Рисунок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3"/>
                    <a:stretch>
                      <a:fillRect/>
                    </a:stretch>
                  </pic:blipFill>
                  <pic:spPr>
                    <a:xfrm>
                      <a:off x="0" y="0"/>
                      <a:ext cx="5940425" cy="1256030"/>
                    </a:xfrm>
                    <a:prstGeom prst="rect">
                      <a:avLst/>
                    </a:prstGeom>
                  </pic:spPr>
                </pic:pic>
              </a:graphicData>
            </a:graphic>
          </wp:inline>
        </w:drawing>
      </w:r>
    </w:p>
    <w:p w:rsidR="0020357C" w:rsidRPr="003A0FC3" w:rsidRDefault="0020357C" w:rsidP="00B614F1">
      <w:pPr>
        <w:rPr>
          <w:rFonts w:cs="Times New Roman"/>
          <w:szCs w:val="28"/>
          <w:lang w:val="uk-UA"/>
        </w:rPr>
      </w:pPr>
      <w:r>
        <w:rPr>
          <w:rFonts w:cs="Times New Roman"/>
          <w:szCs w:val="28"/>
          <w:lang w:val="uk-UA"/>
        </w:rPr>
        <w:t>Рисунок 6.35 Місце знаходження самого пограмного додатку</w:t>
      </w:r>
    </w:p>
    <w:p w:rsidR="00F63494" w:rsidRPr="003A0FC3" w:rsidRDefault="00F63494" w:rsidP="00B614F1">
      <w:pPr>
        <w:pStyle w:val="a3"/>
        <w:numPr>
          <w:ilvl w:val="0"/>
          <w:numId w:val="25"/>
        </w:numPr>
        <w:spacing w:after="160"/>
        <w:ind w:left="0"/>
        <w:jc w:val="left"/>
        <w:rPr>
          <w:rFonts w:cs="Times New Roman"/>
          <w:szCs w:val="28"/>
        </w:rPr>
      </w:pPr>
      <w:r w:rsidRPr="003A0FC3">
        <w:rPr>
          <w:rFonts w:cs="Times New Roman"/>
          <w:szCs w:val="28"/>
        </w:rPr>
        <w:t xml:space="preserve">Після запуску відкривається </w:t>
      </w:r>
      <w:r>
        <w:rPr>
          <w:rFonts w:cs="Times New Roman"/>
          <w:szCs w:val="28"/>
          <w:lang w:val="uk-UA"/>
        </w:rPr>
        <w:t>головне вікно программи</w:t>
      </w:r>
      <w:r w:rsidRPr="003A0FC3">
        <w:rPr>
          <w:rFonts w:cs="Times New Roman"/>
          <w:szCs w:val="28"/>
        </w:rPr>
        <w:t>.</w:t>
      </w:r>
    </w:p>
    <w:p w:rsidR="00F63494" w:rsidRPr="003A0FC3" w:rsidRDefault="00F63494" w:rsidP="0020357C">
      <w:pPr>
        <w:pStyle w:val="a3"/>
        <w:ind w:left="0"/>
        <w:jc w:val="center"/>
        <w:rPr>
          <w:rFonts w:cs="Times New Roman"/>
          <w:szCs w:val="28"/>
        </w:rPr>
      </w:pPr>
      <w:r>
        <w:rPr>
          <w:noProof/>
          <w:lang w:val="en-US"/>
        </w:rPr>
        <w:lastRenderedPageBreak/>
        <w:drawing>
          <wp:inline distT="0" distB="0" distL="0" distR="0" wp14:anchorId="6E0CA0A8" wp14:editId="757C2D59">
            <wp:extent cx="5940425" cy="4109085"/>
            <wp:effectExtent l="0" t="0" r="3175" b="5715"/>
            <wp:docPr id="40" name="Рисунок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4"/>
                    <a:stretch>
                      <a:fillRect/>
                    </a:stretch>
                  </pic:blipFill>
                  <pic:spPr>
                    <a:xfrm>
                      <a:off x="0" y="0"/>
                      <a:ext cx="5940425" cy="4109085"/>
                    </a:xfrm>
                    <a:prstGeom prst="rect">
                      <a:avLst/>
                    </a:prstGeom>
                  </pic:spPr>
                </pic:pic>
              </a:graphicData>
            </a:graphic>
          </wp:inline>
        </w:drawing>
      </w:r>
    </w:p>
    <w:p w:rsidR="00F63494" w:rsidRPr="0020357C" w:rsidRDefault="0020357C" w:rsidP="0020357C">
      <w:pPr>
        <w:pStyle w:val="a3"/>
        <w:ind w:left="0"/>
        <w:jc w:val="center"/>
        <w:rPr>
          <w:rFonts w:cs="Times New Roman"/>
          <w:szCs w:val="28"/>
          <w:lang w:val="uk-UA"/>
        </w:rPr>
      </w:pPr>
      <w:r>
        <w:rPr>
          <w:rFonts w:cs="Times New Roman"/>
          <w:szCs w:val="28"/>
          <w:lang w:val="uk-UA"/>
        </w:rPr>
        <w:t>Рисунок 6.36 Головне вікно програмного додатку для перерахунку</w:t>
      </w:r>
    </w:p>
    <w:p w:rsidR="00F63494" w:rsidRPr="003A0FC3" w:rsidRDefault="00F63494" w:rsidP="00B614F1">
      <w:pPr>
        <w:pStyle w:val="a3"/>
        <w:numPr>
          <w:ilvl w:val="0"/>
          <w:numId w:val="25"/>
        </w:numPr>
        <w:spacing w:after="160"/>
        <w:ind w:left="0"/>
        <w:jc w:val="left"/>
        <w:rPr>
          <w:rFonts w:cs="Times New Roman"/>
          <w:szCs w:val="28"/>
        </w:rPr>
      </w:pPr>
      <w:r>
        <w:rPr>
          <w:rFonts w:cs="Times New Roman"/>
          <w:szCs w:val="28"/>
        </w:rPr>
        <w:t>Для початку роботи необхідно в меню «Редагувати» обрати який саме канал необхідно аналізувати.</w:t>
      </w:r>
    </w:p>
    <w:p w:rsidR="00F63494" w:rsidRDefault="00F63494" w:rsidP="0020357C">
      <w:pPr>
        <w:pStyle w:val="a3"/>
        <w:ind w:left="0"/>
        <w:jc w:val="center"/>
        <w:rPr>
          <w:rFonts w:cs="Times New Roman"/>
          <w:szCs w:val="28"/>
        </w:rPr>
      </w:pPr>
      <w:r>
        <w:rPr>
          <w:rFonts w:cs="Times New Roman"/>
          <w:noProof/>
          <w:szCs w:val="28"/>
          <w:lang w:val="en-US"/>
        </w:rPr>
        <w:drawing>
          <wp:inline distT="0" distB="0" distL="0" distR="0" wp14:anchorId="37E4989B" wp14:editId="57BF5417">
            <wp:extent cx="2463800" cy="1608455"/>
            <wp:effectExtent l="0" t="0" r="0" b="0"/>
            <wp:docPr id="41" name="Рисунок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5">
                      <a:extLst>
                        <a:ext uri="{28A0092B-C50C-407E-A947-70E740481C1C}">
                          <a14:useLocalDpi xmlns:a14="http://schemas.microsoft.com/office/drawing/2010/main" val="0"/>
                        </a:ext>
                      </a:extLst>
                    </a:blip>
                    <a:srcRect/>
                    <a:stretch>
                      <a:fillRect/>
                    </a:stretch>
                  </pic:blipFill>
                  <pic:spPr bwMode="auto">
                    <a:xfrm>
                      <a:off x="0" y="0"/>
                      <a:ext cx="2463800" cy="1608455"/>
                    </a:xfrm>
                    <a:prstGeom prst="rect">
                      <a:avLst/>
                    </a:prstGeom>
                    <a:noFill/>
                    <a:ln>
                      <a:noFill/>
                    </a:ln>
                  </pic:spPr>
                </pic:pic>
              </a:graphicData>
            </a:graphic>
          </wp:inline>
        </w:drawing>
      </w:r>
    </w:p>
    <w:p w:rsidR="00F63494" w:rsidRPr="0020357C" w:rsidRDefault="0020357C" w:rsidP="0020357C">
      <w:pPr>
        <w:pStyle w:val="a3"/>
        <w:ind w:left="0"/>
        <w:jc w:val="center"/>
        <w:rPr>
          <w:rFonts w:cs="Times New Roman"/>
          <w:szCs w:val="28"/>
          <w:lang w:val="uk-UA"/>
        </w:rPr>
      </w:pPr>
      <w:r>
        <w:rPr>
          <w:rFonts w:cs="Times New Roman"/>
          <w:szCs w:val="28"/>
          <w:lang w:val="uk-UA"/>
        </w:rPr>
        <w:t>Рисунок 6.37 Контекстне меню Редагування.</w:t>
      </w:r>
    </w:p>
    <w:p w:rsidR="00F63494" w:rsidRDefault="00F63494" w:rsidP="00B614F1">
      <w:pPr>
        <w:pStyle w:val="a3"/>
        <w:numPr>
          <w:ilvl w:val="0"/>
          <w:numId w:val="25"/>
        </w:numPr>
        <w:spacing w:after="160"/>
        <w:ind w:left="0"/>
        <w:jc w:val="left"/>
        <w:rPr>
          <w:rFonts w:cs="Times New Roman"/>
          <w:szCs w:val="28"/>
        </w:rPr>
      </w:pPr>
      <w:r>
        <w:rPr>
          <w:rFonts w:cs="Times New Roman"/>
          <w:szCs w:val="28"/>
          <w:lang w:val="uk-UA"/>
        </w:rPr>
        <w:t>Після вибору канала необхідно обрати файл для аналізу</w:t>
      </w:r>
      <w:r w:rsidRPr="003A0FC3">
        <w:rPr>
          <w:rFonts w:cs="Times New Roman"/>
          <w:szCs w:val="28"/>
        </w:rPr>
        <w:t>.</w:t>
      </w:r>
      <w:r>
        <w:rPr>
          <w:rFonts w:cs="Times New Roman"/>
          <w:szCs w:val="28"/>
        </w:rPr>
        <w:t xml:space="preserve">  Для цього в меню файл натискаємо «Розрахувати»</w:t>
      </w:r>
    </w:p>
    <w:p w:rsidR="00F63494" w:rsidRDefault="00F63494" w:rsidP="0020357C">
      <w:pPr>
        <w:pStyle w:val="a3"/>
        <w:ind w:left="0"/>
        <w:jc w:val="center"/>
        <w:rPr>
          <w:rFonts w:cs="Times New Roman"/>
          <w:szCs w:val="28"/>
        </w:rPr>
      </w:pPr>
      <w:r>
        <w:rPr>
          <w:rFonts w:cs="Times New Roman"/>
          <w:noProof/>
          <w:szCs w:val="28"/>
          <w:lang w:val="en-US"/>
        </w:rPr>
        <w:lastRenderedPageBreak/>
        <w:drawing>
          <wp:inline distT="0" distB="0" distL="0" distR="0" wp14:anchorId="6209D1C4" wp14:editId="2DC13D1F">
            <wp:extent cx="1278255" cy="1193800"/>
            <wp:effectExtent l="0" t="0" r="0" b="6350"/>
            <wp:docPr id="42" name="Рисунок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6">
                      <a:extLst>
                        <a:ext uri="{28A0092B-C50C-407E-A947-70E740481C1C}">
                          <a14:useLocalDpi xmlns:a14="http://schemas.microsoft.com/office/drawing/2010/main" val="0"/>
                        </a:ext>
                      </a:extLst>
                    </a:blip>
                    <a:srcRect/>
                    <a:stretch>
                      <a:fillRect/>
                    </a:stretch>
                  </pic:blipFill>
                  <pic:spPr bwMode="auto">
                    <a:xfrm>
                      <a:off x="0" y="0"/>
                      <a:ext cx="1278255" cy="1193800"/>
                    </a:xfrm>
                    <a:prstGeom prst="rect">
                      <a:avLst/>
                    </a:prstGeom>
                    <a:noFill/>
                    <a:ln>
                      <a:noFill/>
                    </a:ln>
                  </pic:spPr>
                </pic:pic>
              </a:graphicData>
            </a:graphic>
          </wp:inline>
        </w:drawing>
      </w:r>
    </w:p>
    <w:p w:rsidR="00F63494" w:rsidRPr="0020357C" w:rsidRDefault="0020357C" w:rsidP="0020357C">
      <w:pPr>
        <w:pStyle w:val="a3"/>
        <w:ind w:left="0"/>
        <w:jc w:val="center"/>
        <w:rPr>
          <w:rFonts w:cs="Times New Roman"/>
          <w:szCs w:val="28"/>
          <w:lang w:val="uk-UA"/>
        </w:rPr>
      </w:pPr>
      <w:r>
        <w:rPr>
          <w:rFonts w:cs="Times New Roman"/>
          <w:szCs w:val="28"/>
          <w:lang w:val="uk-UA"/>
        </w:rPr>
        <w:t>Рисунок 6.38 Контекстне меню Файл</w:t>
      </w:r>
    </w:p>
    <w:p w:rsidR="00F63494" w:rsidRDefault="00F63494" w:rsidP="00B614F1">
      <w:pPr>
        <w:pStyle w:val="a3"/>
        <w:numPr>
          <w:ilvl w:val="0"/>
          <w:numId w:val="25"/>
        </w:numPr>
        <w:spacing w:after="160"/>
        <w:ind w:left="0"/>
        <w:jc w:val="left"/>
        <w:rPr>
          <w:rFonts w:cs="Times New Roman"/>
          <w:szCs w:val="28"/>
        </w:rPr>
      </w:pPr>
      <w:r>
        <w:rPr>
          <w:rFonts w:cs="Times New Roman"/>
          <w:szCs w:val="28"/>
        </w:rPr>
        <w:t>Після вибору файла необхідно вказати параметр розрахунку в вікні що відкрилось та натиснути «Ввод»</w:t>
      </w:r>
      <w:r w:rsidRPr="003A0FC3">
        <w:rPr>
          <w:rFonts w:cs="Times New Roman"/>
          <w:szCs w:val="28"/>
        </w:rPr>
        <w:t>.</w:t>
      </w:r>
    </w:p>
    <w:p w:rsidR="00F63494" w:rsidRDefault="00F63494" w:rsidP="0020357C">
      <w:pPr>
        <w:pStyle w:val="a3"/>
        <w:ind w:left="0"/>
        <w:jc w:val="center"/>
        <w:rPr>
          <w:rFonts w:cs="Times New Roman"/>
          <w:szCs w:val="28"/>
        </w:rPr>
      </w:pPr>
      <w:r>
        <w:rPr>
          <w:noProof/>
          <w:lang w:val="en-US"/>
        </w:rPr>
        <w:drawing>
          <wp:inline distT="0" distB="0" distL="0" distR="0" wp14:anchorId="69529DD5" wp14:editId="217DF0D6">
            <wp:extent cx="2819400" cy="1114425"/>
            <wp:effectExtent l="0" t="0" r="0" b="9525"/>
            <wp:docPr id="43" name="Рисунок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7"/>
                    <a:stretch>
                      <a:fillRect/>
                    </a:stretch>
                  </pic:blipFill>
                  <pic:spPr>
                    <a:xfrm>
                      <a:off x="0" y="0"/>
                      <a:ext cx="2819400" cy="1114425"/>
                    </a:xfrm>
                    <a:prstGeom prst="rect">
                      <a:avLst/>
                    </a:prstGeom>
                  </pic:spPr>
                </pic:pic>
              </a:graphicData>
            </a:graphic>
          </wp:inline>
        </w:drawing>
      </w:r>
    </w:p>
    <w:p w:rsidR="0020357C" w:rsidRPr="0020357C" w:rsidRDefault="0020357C" w:rsidP="0020357C">
      <w:pPr>
        <w:pStyle w:val="a3"/>
        <w:ind w:left="0"/>
        <w:jc w:val="center"/>
        <w:rPr>
          <w:rFonts w:cs="Times New Roman"/>
          <w:szCs w:val="28"/>
          <w:lang w:val="uk-UA"/>
        </w:rPr>
      </w:pPr>
      <w:r>
        <w:rPr>
          <w:rFonts w:cs="Times New Roman"/>
          <w:szCs w:val="28"/>
          <w:lang w:val="uk-UA"/>
        </w:rPr>
        <w:t>Рисунок 6.39 Діалогове вікно вводу значення опорного інтервалу</w:t>
      </w:r>
    </w:p>
    <w:p w:rsidR="00F63494" w:rsidRDefault="00F63494" w:rsidP="00B614F1">
      <w:pPr>
        <w:pStyle w:val="a3"/>
        <w:numPr>
          <w:ilvl w:val="0"/>
          <w:numId w:val="25"/>
        </w:numPr>
        <w:spacing w:after="160"/>
        <w:ind w:left="0"/>
        <w:jc w:val="left"/>
        <w:rPr>
          <w:rFonts w:cs="Times New Roman"/>
          <w:szCs w:val="28"/>
        </w:rPr>
      </w:pPr>
      <w:r w:rsidRPr="003A0FC3">
        <w:rPr>
          <w:rFonts w:cs="Times New Roman"/>
          <w:szCs w:val="28"/>
        </w:rPr>
        <w:t>Для виходу з програми необхідно натиснути кнопку Вихід</w:t>
      </w:r>
    </w:p>
    <w:p w:rsidR="00F63494" w:rsidRDefault="00F63494" w:rsidP="0020357C">
      <w:pPr>
        <w:pStyle w:val="a3"/>
        <w:ind w:left="0"/>
        <w:jc w:val="center"/>
        <w:rPr>
          <w:rFonts w:cs="Times New Roman"/>
          <w:szCs w:val="28"/>
        </w:rPr>
      </w:pPr>
      <w:r>
        <w:rPr>
          <w:rFonts w:cs="Times New Roman"/>
          <w:noProof/>
          <w:szCs w:val="28"/>
          <w:lang w:val="en-US"/>
        </w:rPr>
        <w:drawing>
          <wp:inline distT="0" distB="0" distL="0" distR="0" wp14:anchorId="778D1044" wp14:editId="79B5E853">
            <wp:extent cx="1278255" cy="1193800"/>
            <wp:effectExtent l="0" t="0" r="0" b="6350"/>
            <wp:docPr id="44" name="Рисунок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6">
                      <a:extLst>
                        <a:ext uri="{28A0092B-C50C-407E-A947-70E740481C1C}">
                          <a14:useLocalDpi xmlns:a14="http://schemas.microsoft.com/office/drawing/2010/main" val="0"/>
                        </a:ext>
                      </a:extLst>
                    </a:blip>
                    <a:srcRect/>
                    <a:stretch>
                      <a:fillRect/>
                    </a:stretch>
                  </pic:blipFill>
                  <pic:spPr bwMode="auto">
                    <a:xfrm>
                      <a:off x="0" y="0"/>
                      <a:ext cx="1278255" cy="1193800"/>
                    </a:xfrm>
                    <a:prstGeom prst="rect">
                      <a:avLst/>
                    </a:prstGeom>
                    <a:noFill/>
                    <a:ln>
                      <a:noFill/>
                    </a:ln>
                  </pic:spPr>
                </pic:pic>
              </a:graphicData>
            </a:graphic>
          </wp:inline>
        </w:drawing>
      </w:r>
    </w:p>
    <w:p w:rsidR="0020357C" w:rsidRPr="0020357C" w:rsidRDefault="0020357C" w:rsidP="0020357C">
      <w:pPr>
        <w:pStyle w:val="a3"/>
        <w:ind w:left="0"/>
        <w:jc w:val="center"/>
        <w:rPr>
          <w:rFonts w:cs="Times New Roman"/>
          <w:szCs w:val="28"/>
          <w:lang w:val="uk-UA"/>
        </w:rPr>
      </w:pPr>
      <w:r>
        <w:rPr>
          <w:rFonts w:cs="Times New Roman"/>
          <w:szCs w:val="28"/>
          <w:lang w:val="uk-UA"/>
        </w:rPr>
        <w:t>Рисунок 6.40 Вихід з програми</w:t>
      </w:r>
    </w:p>
    <w:p w:rsidR="00F63494" w:rsidRPr="00553BFB" w:rsidRDefault="00F63494" w:rsidP="00B614F1">
      <w:pPr>
        <w:pStyle w:val="a3"/>
        <w:numPr>
          <w:ilvl w:val="0"/>
          <w:numId w:val="25"/>
        </w:numPr>
        <w:spacing w:after="160"/>
        <w:ind w:left="0"/>
        <w:jc w:val="left"/>
        <w:rPr>
          <w:rFonts w:cs="Times New Roman"/>
          <w:szCs w:val="28"/>
        </w:rPr>
      </w:pPr>
      <w:r w:rsidRPr="003A0FC3">
        <w:rPr>
          <w:rFonts w:cs="Times New Roman"/>
          <w:szCs w:val="28"/>
        </w:rPr>
        <w:t>В меню Редагування представлені основні функції обробки даних.</w:t>
      </w:r>
    </w:p>
    <w:p w:rsidR="00F63494" w:rsidRPr="003A0FC3" w:rsidRDefault="00F63494" w:rsidP="00B614F1">
      <w:pPr>
        <w:pStyle w:val="a3"/>
        <w:numPr>
          <w:ilvl w:val="0"/>
          <w:numId w:val="25"/>
        </w:numPr>
        <w:spacing w:after="160"/>
        <w:ind w:left="0"/>
        <w:jc w:val="left"/>
        <w:rPr>
          <w:rFonts w:cs="Times New Roman"/>
          <w:szCs w:val="28"/>
        </w:rPr>
      </w:pPr>
      <w:r w:rsidRPr="003A0FC3">
        <w:rPr>
          <w:rFonts w:cs="Times New Roman"/>
          <w:szCs w:val="28"/>
        </w:rPr>
        <w:t xml:space="preserve">Для відображення графіків </w:t>
      </w:r>
      <w:r>
        <w:rPr>
          <w:rFonts w:cs="Times New Roman"/>
          <w:szCs w:val="28"/>
        </w:rPr>
        <w:t>необхідно в меню «Редагування» обрати який саме графік необхідно зобразити.</w:t>
      </w:r>
      <w:r w:rsidRPr="003A0FC3">
        <w:rPr>
          <w:rFonts w:cs="Times New Roman"/>
          <w:szCs w:val="28"/>
        </w:rPr>
        <w:t xml:space="preserve"> </w:t>
      </w:r>
    </w:p>
    <w:p w:rsidR="00F63494" w:rsidRDefault="00F63494" w:rsidP="0020357C">
      <w:pPr>
        <w:pStyle w:val="a3"/>
        <w:ind w:left="0"/>
        <w:jc w:val="center"/>
        <w:rPr>
          <w:rFonts w:cs="Times New Roman"/>
          <w:szCs w:val="28"/>
        </w:rPr>
      </w:pPr>
      <w:r>
        <w:rPr>
          <w:rFonts w:cs="Times New Roman"/>
          <w:noProof/>
          <w:szCs w:val="28"/>
          <w:lang w:val="en-US"/>
        </w:rPr>
        <w:drawing>
          <wp:inline distT="0" distB="0" distL="0" distR="0" wp14:anchorId="529EC072" wp14:editId="2F49BED7">
            <wp:extent cx="1947334" cy="1336919"/>
            <wp:effectExtent l="0" t="0" r="0" b="0"/>
            <wp:docPr id="45" name="Рисунок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18">
                      <a:extLst>
                        <a:ext uri="{28A0092B-C50C-407E-A947-70E740481C1C}">
                          <a14:useLocalDpi xmlns:a14="http://schemas.microsoft.com/office/drawing/2010/main" val="0"/>
                        </a:ext>
                      </a:extLst>
                    </a:blip>
                    <a:srcRect/>
                    <a:stretch>
                      <a:fillRect/>
                    </a:stretch>
                  </pic:blipFill>
                  <pic:spPr bwMode="auto">
                    <a:xfrm>
                      <a:off x="0" y="0"/>
                      <a:ext cx="1953908" cy="1341433"/>
                    </a:xfrm>
                    <a:prstGeom prst="rect">
                      <a:avLst/>
                    </a:prstGeom>
                    <a:noFill/>
                    <a:ln>
                      <a:noFill/>
                    </a:ln>
                  </pic:spPr>
                </pic:pic>
              </a:graphicData>
            </a:graphic>
          </wp:inline>
        </w:drawing>
      </w:r>
    </w:p>
    <w:p w:rsidR="0020357C" w:rsidRPr="0020357C" w:rsidRDefault="0020357C" w:rsidP="0020357C">
      <w:pPr>
        <w:pStyle w:val="a3"/>
        <w:ind w:left="0"/>
        <w:jc w:val="center"/>
        <w:rPr>
          <w:rFonts w:cs="Times New Roman"/>
          <w:szCs w:val="28"/>
          <w:lang w:val="uk-UA"/>
        </w:rPr>
      </w:pPr>
      <w:r>
        <w:rPr>
          <w:rFonts w:cs="Times New Roman"/>
          <w:szCs w:val="28"/>
          <w:lang w:val="uk-UA"/>
        </w:rPr>
        <w:t>Рисунок 6.41 Графічне відображення результатів розрахунку</w:t>
      </w:r>
    </w:p>
    <w:p w:rsidR="00F63494" w:rsidRDefault="00F63494" w:rsidP="00B614F1">
      <w:pPr>
        <w:pStyle w:val="a3"/>
        <w:ind w:left="0"/>
        <w:rPr>
          <w:rFonts w:cs="Times New Roman"/>
          <w:szCs w:val="28"/>
          <w:lang w:val="uk-UA"/>
        </w:rPr>
      </w:pPr>
      <w:r>
        <w:rPr>
          <w:rFonts w:cs="Times New Roman"/>
          <w:szCs w:val="28"/>
          <w:lang w:val="uk-UA"/>
        </w:rPr>
        <w:lastRenderedPageBreak/>
        <w:t>Оскільки в реальних умовах на шахті н</w:t>
      </w:r>
      <w:r w:rsidR="00C2394A">
        <w:rPr>
          <w:rFonts w:cs="Times New Roman"/>
          <w:szCs w:val="28"/>
          <w:lang w:val="uk-UA"/>
        </w:rPr>
        <w:t>е має людини зі спеціальністю зв’язаною з комп’ютерними науками було написано ще одну інструкцію по встановленню програмного забезпечення:</w:t>
      </w:r>
    </w:p>
    <w:p w:rsidR="00C2394A" w:rsidRDefault="00C2394A" w:rsidP="00B614F1"/>
    <w:p w:rsidR="00C2394A" w:rsidRPr="008922C8" w:rsidRDefault="00C2394A" w:rsidP="00B614F1">
      <w:pPr>
        <w:pStyle w:val="a3"/>
        <w:rPr>
          <w:rFonts w:cs="Times New Roman"/>
          <w:szCs w:val="28"/>
          <w:lang w:val="uk-UA"/>
        </w:rPr>
      </w:pPr>
      <w:r w:rsidRPr="008922C8">
        <w:rPr>
          <w:rFonts w:cs="Times New Roman"/>
          <w:noProof/>
          <w:szCs w:val="28"/>
          <w:lang w:val="en-US"/>
        </w:rPr>
        <w:drawing>
          <wp:anchor distT="0" distB="0" distL="114300" distR="114300" simplePos="0" relativeHeight="251666432" behindDoc="0" locked="0" layoutInCell="1" allowOverlap="1" wp14:anchorId="3B2B0763" wp14:editId="7CC72D2A">
            <wp:simplePos x="0" y="0"/>
            <wp:positionH relativeFrom="column">
              <wp:posOffset>1767840</wp:posOffset>
            </wp:positionH>
            <wp:positionV relativeFrom="paragraph">
              <wp:posOffset>-182245</wp:posOffset>
            </wp:positionV>
            <wp:extent cx="792480" cy="931545"/>
            <wp:effectExtent l="0" t="0" r="7620" b="1905"/>
            <wp:wrapNone/>
            <wp:docPr id="49"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9">
                      <a:extLst>
                        <a:ext uri="{28A0092B-C50C-407E-A947-70E740481C1C}">
                          <a14:useLocalDpi xmlns:a14="http://schemas.microsoft.com/office/drawing/2010/main" val="0"/>
                        </a:ext>
                      </a:extLst>
                    </a:blip>
                    <a:stretch>
                      <a:fillRect/>
                    </a:stretch>
                  </pic:blipFill>
                  <pic:spPr>
                    <a:xfrm>
                      <a:off x="0" y="0"/>
                      <a:ext cx="792480" cy="931545"/>
                    </a:xfrm>
                    <a:prstGeom prst="rect">
                      <a:avLst/>
                    </a:prstGeom>
                  </pic:spPr>
                </pic:pic>
              </a:graphicData>
            </a:graphic>
          </wp:anchor>
        </w:drawing>
      </w:r>
    </w:p>
    <w:p w:rsidR="00C2394A" w:rsidRPr="008922C8" w:rsidRDefault="00C2394A" w:rsidP="00B614F1">
      <w:pPr>
        <w:pStyle w:val="a3"/>
        <w:numPr>
          <w:ilvl w:val="0"/>
          <w:numId w:val="26"/>
        </w:numPr>
        <w:spacing w:after="160"/>
        <w:jc w:val="left"/>
        <w:rPr>
          <w:rFonts w:cs="Times New Roman"/>
          <w:szCs w:val="28"/>
          <w:lang w:val="uk-UA"/>
        </w:rPr>
      </w:pPr>
      <w:r w:rsidRPr="008922C8">
        <w:rPr>
          <w:rFonts w:cs="Times New Roman"/>
          <w:szCs w:val="28"/>
          <w:lang w:val="uk-UA"/>
        </w:rPr>
        <w:t xml:space="preserve">Відкрити файл </w:t>
      </w:r>
    </w:p>
    <w:p w:rsidR="00C2394A" w:rsidRPr="008922C8" w:rsidRDefault="00C2394A" w:rsidP="00B614F1">
      <w:pPr>
        <w:rPr>
          <w:rFonts w:cs="Times New Roman"/>
          <w:szCs w:val="28"/>
          <w:lang w:val="uk-UA"/>
        </w:rPr>
      </w:pPr>
    </w:p>
    <w:p w:rsidR="00C2394A" w:rsidRPr="008922C8" w:rsidRDefault="00C2394A" w:rsidP="00B614F1">
      <w:pPr>
        <w:rPr>
          <w:rFonts w:cs="Times New Roman"/>
          <w:szCs w:val="28"/>
          <w:lang w:val="uk-UA"/>
        </w:rPr>
      </w:pPr>
    </w:p>
    <w:p w:rsidR="00C2394A" w:rsidRPr="008922C8" w:rsidRDefault="00C2394A" w:rsidP="00B614F1">
      <w:pPr>
        <w:pStyle w:val="a3"/>
        <w:numPr>
          <w:ilvl w:val="0"/>
          <w:numId w:val="26"/>
        </w:numPr>
        <w:spacing w:after="160"/>
        <w:jc w:val="left"/>
        <w:rPr>
          <w:rFonts w:cs="Times New Roman"/>
          <w:szCs w:val="28"/>
          <w:lang w:val="uk-UA"/>
        </w:rPr>
      </w:pPr>
      <w:r w:rsidRPr="008922C8">
        <w:rPr>
          <w:rFonts w:cs="Times New Roman"/>
          <w:szCs w:val="28"/>
          <w:lang w:val="uk-UA"/>
        </w:rPr>
        <w:t>В вікні, що відкриється натиснути клавішу «</w:t>
      </w:r>
      <w:r w:rsidRPr="008922C8">
        <w:rPr>
          <w:rFonts w:cs="Times New Roman"/>
          <w:szCs w:val="28"/>
        </w:rPr>
        <w:t>Install</w:t>
      </w:r>
      <w:r w:rsidRPr="008922C8">
        <w:rPr>
          <w:rFonts w:cs="Times New Roman"/>
          <w:szCs w:val="28"/>
          <w:lang w:val="uk-UA"/>
        </w:rPr>
        <w:t>».</w:t>
      </w:r>
    </w:p>
    <w:p w:rsidR="00C2394A" w:rsidRDefault="00C2394A" w:rsidP="00B614F1">
      <w:pPr>
        <w:pStyle w:val="a3"/>
        <w:ind w:left="360"/>
        <w:rPr>
          <w:rFonts w:cs="Times New Roman"/>
          <w:szCs w:val="28"/>
          <w:lang w:val="uk-UA"/>
        </w:rPr>
      </w:pPr>
      <w:r w:rsidRPr="008922C8">
        <w:rPr>
          <w:rFonts w:cs="Times New Roman"/>
          <w:noProof/>
          <w:szCs w:val="28"/>
          <w:lang w:val="en-US"/>
        </w:rPr>
        <w:drawing>
          <wp:inline distT="0" distB="0" distL="0" distR="0" wp14:anchorId="001C9A0D" wp14:editId="644E8683">
            <wp:extent cx="5122063" cy="2781300"/>
            <wp:effectExtent l="0" t="0" r="2540" b="0"/>
            <wp:docPr id="50"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0">
                      <a:extLst>
                        <a:ext uri="{28A0092B-C50C-407E-A947-70E740481C1C}">
                          <a14:useLocalDpi xmlns:a14="http://schemas.microsoft.com/office/drawing/2010/main" val="0"/>
                        </a:ext>
                      </a:extLst>
                    </a:blip>
                    <a:srcRect/>
                    <a:stretch>
                      <a:fillRect/>
                    </a:stretch>
                  </pic:blipFill>
                  <pic:spPr bwMode="auto">
                    <a:xfrm>
                      <a:off x="0" y="0"/>
                      <a:ext cx="5127207" cy="2784093"/>
                    </a:xfrm>
                    <a:prstGeom prst="rect">
                      <a:avLst/>
                    </a:prstGeom>
                    <a:noFill/>
                    <a:ln>
                      <a:noFill/>
                    </a:ln>
                  </pic:spPr>
                </pic:pic>
              </a:graphicData>
            </a:graphic>
          </wp:inline>
        </w:drawing>
      </w:r>
    </w:p>
    <w:p w:rsidR="005136BB" w:rsidRPr="005136BB" w:rsidRDefault="005136BB" w:rsidP="00B614F1">
      <w:pPr>
        <w:pStyle w:val="a3"/>
        <w:ind w:left="360"/>
        <w:rPr>
          <w:rFonts w:cs="Times New Roman"/>
          <w:szCs w:val="28"/>
          <w:lang w:val="uk-UA"/>
        </w:rPr>
      </w:pPr>
      <w:r>
        <w:rPr>
          <w:rFonts w:cs="Times New Roman"/>
          <w:szCs w:val="28"/>
          <w:lang w:val="uk-UA"/>
        </w:rPr>
        <w:t xml:space="preserve">Рисунок 6.42 Головне вікно установки </w:t>
      </w:r>
      <w:r>
        <w:rPr>
          <w:rFonts w:cs="Times New Roman"/>
          <w:szCs w:val="28"/>
          <w:lang w:val="en-US"/>
        </w:rPr>
        <w:t>JAVA</w:t>
      </w:r>
      <w:r w:rsidRPr="005136BB">
        <w:rPr>
          <w:rFonts w:cs="Times New Roman"/>
          <w:szCs w:val="28"/>
        </w:rPr>
        <w:t>.</w:t>
      </w:r>
    </w:p>
    <w:p w:rsidR="00C2394A" w:rsidRPr="008922C8" w:rsidRDefault="00C2394A" w:rsidP="00B614F1">
      <w:pPr>
        <w:pStyle w:val="a3"/>
        <w:numPr>
          <w:ilvl w:val="0"/>
          <w:numId w:val="26"/>
        </w:numPr>
        <w:spacing w:after="160"/>
        <w:jc w:val="left"/>
        <w:rPr>
          <w:rFonts w:cs="Times New Roman"/>
          <w:szCs w:val="28"/>
        </w:rPr>
      </w:pPr>
      <w:r w:rsidRPr="008922C8">
        <w:rPr>
          <w:rFonts w:cs="Times New Roman"/>
          <w:szCs w:val="28"/>
          <w:lang w:val="uk-UA"/>
        </w:rPr>
        <w:t>Дочекатися завершення установки.</w:t>
      </w:r>
    </w:p>
    <w:p w:rsidR="00C2394A" w:rsidRPr="008922C8" w:rsidRDefault="00C2394A" w:rsidP="00B614F1">
      <w:pPr>
        <w:pStyle w:val="a3"/>
        <w:numPr>
          <w:ilvl w:val="0"/>
          <w:numId w:val="26"/>
        </w:numPr>
        <w:spacing w:after="160"/>
        <w:jc w:val="left"/>
        <w:rPr>
          <w:rFonts w:cs="Times New Roman"/>
          <w:szCs w:val="28"/>
        </w:rPr>
      </w:pPr>
      <w:r w:rsidRPr="008922C8">
        <w:rPr>
          <w:rFonts w:cs="Times New Roman"/>
          <w:szCs w:val="28"/>
          <w:lang w:val="uk-UA"/>
        </w:rPr>
        <w:t>Натиснути кнопку «</w:t>
      </w:r>
      <w:r w:rsidRPr="008922C8">
        <w:rPr>
          <w:rFonts w:cs="Times New Roman"/>
          <w:szCs w:val="28"/>
        </w:rPr>
        <w:t>Clouse</w:t>
      </w:r>
      <w:r w:rsidRPr="008922C8">
        <w:rPr>
          <w:rFonts w:cs="Times New Roman"/>
          <w:szCs w:val="28"/>
          <w:lang w:val="uk-UA"/>
        </w:rPr>
        <w:t>»</w:t>
      </w:r>
      <w:r w:rsidRPr="008922C8">
        <w:rPr>
          <w:rFonts w:cs="Times New Roman"/>
          <w:szCs w:val="28"/>
        </w:rPr>
        <w:t>.</w:t>
      </w:r>
    </w:p>
    <w:p w:rsidR="00C2394A" w:rsidRPr="008922C8" w:rsidRDefault="00C2394A" w:rsidP="00B614F1">
      <w:pPr>
        <w:pStyle w:val="a3"/>
        <w:numPr>
          <w:ilvl w:val="0"/>
          <w:numId w:val="26"/>
        </w:numPr>
        <w:spacing w:after="160"/>
        <w:jc w:val="left"/>
        <w:rPr>
          <w:rFonts w:cs="Times New Roman"/>
          <w:szCs w:val="28"/>
          <w:lang w:val="uk-UA"/>
        </w:rPr>
      </w:pPr>
      <w:r w:rsidRPr="008922C8">
        <w:rPr>
          <w:rFonts w:cs="Times New Roman"/>
          <w:szCs w:val="28"/>
          <w:lang w:val="uk-UA"/>
        </w:rPr>
        <w:t>Далі для роботи з програмними додатками слідувати інструкції описаної до окремої програми.</w:t>
      </w:r>
    </w:p>
    <w:p w:rsidR="00C2394A" w:rsidRPr="00F63494" w:rsidRDefault="00C2394A" w:rsidP="00B614F1">
      <w:pPr>
        <w:pStyle w:val="a3"/>
        <w:ind w:left="0"/>
        <w:rPr>
          <w:rFonts w:cs="Times New Roman"/>
          <w:szCs w:val="28"/>
          <w:lang w:val="uk-UA"/>
        </w:rPr>
      </w:pPr>
      <w:r>
        <w:rPr>
          <w:rFonts w:cs="Times New Roman"/>
          <w:szCs w:val="28"/>
          <w:lang w:val="uk-UA"/>
        </w:rPr>
        <w:t>Додатково для експерта було написано інструкцію по внесенню нового опорного інтервалу. Змінювати цей параметр може лише експерт, для цього дана кнопка захищена паролем який знає лише експерт.</w:t>
      </w:r>
    </w:p>
    <w:p w:rsidR="00F63494" w:rsidRPr="00187A63" w:rsidRDefault="00F63494" w:rsidP="00B614F1">
      <w:pPr>
        <w:pStyle w:val="a3"/>
        <w:ind w:left="0"/>
        <w:jc w:val="center"/>
        <w:rPr>
          <w:rFonts w:cs="Times New Roman"/>
          <w:szCs w:val="28"/>
          <w:lang w:val="uk-UA"/>
        </w:rPr>
      </w:pPr>
      <w:r w:rsidRPr="00187A63">
        <w:rPr>
          <w:rFonts w:cs="Times New Roman"/>
          <w:szCs w:val="28"/>
          <w:lang w:val="uk-UA"/>
        </w:rPr>
        <w:t>Інструкція по налаштуванн</w:t>
      </w:r>
      <w:r w:rsidR="00187A63">
        <w:rPr>
          <w:rFonts w:cs="Times New Roman"/>
          <w:szCs w:val="28"/>
          <w:lang w:val="uk-UA"/>
        </w:rPr>
        <w:t>ю програмного додатку оператора:</w:t>
      </w:r>
    </w:p>
    <w:p w:rsidR="00F63494" w:rsidRPr="005136BB" w:rsidRDefault="00F63494" w:rsidP="005136BB">
      <w:pPr>
        <w:pStyle w:val="a3"/>
        <w:numPr>
          <w:ilvl w:val="0"/>
          <w:numId w:val="34"/>
        </w:numPr>
        <w:spacing w:after="160"/>
        <w:rPr>
          <w:rFonts w:cs="Times New Roman"/>
          <w:szCs w:val="28"/>
        </w:rPr>
      </w:pPr>
      <w:r w:rsidRPr="005136BB">
        <w:rPr>
          <w:rFonts w:cs="Times New Roman"/>
          <w:szCs w:val="28"/>
        </w:rPr>
        <w:lastRenderedPageBreak/>
        <w:t>Для запуску програмного продукту необх</w:t>
      </w:r>
      <w:r w:rsidRPr="005136BB">
        <w:rPr>
          <w:rFonts w:cs="Times New Roman"/>
          <w:szCs w:val="28"/>
          <w:lang w:val="uk-UA"/>
        </w:rPr>
        <w:t>ідно подвійним кліком натиснути на ярлик даного програмного продукту.</w:t>
      </w:r>
    </w:p>
    <w:p w:rsidR="00F63494" w:rsidRPr="005136BB" w:rsidRDefault="00F63494" w:rsidP="005136BB">
      <w:pPr>
        <w:pStyle w:val="a3"/>
        <w:numPr>
          <w:ilvl w:val="0"/>
          <w:numId w:val="34"/>
        </w:numPr>
        <w:spacing w:after="160"/>
        <w:rPr>
          <w:rFonts w:cs="Times New Roman"/>
          <w:szCs w:val="28"/>
        </w:rPr>
      </w:pPr>
      <w:r w:rsidRPr="005136BB">
        <w:rPr>
          <w:rFonts w:cs="Times New Roman"/>
          <w:szCs w:val="28"/>
        </w:rPr>
        <w:t xml:space="preserve">Після запуску відобразиться стартове вікно (рис </w:t>
      </w:r>
      <w:r w:rsidR="005136BB">
        <w:rPr>
          <w:rFonts w:cs="Times New Roman"/>
          <w:szCs w:val="28"/>
          <w:lang w:val="uk-UA"/>
        </w:rPr>
        <w:t>6</w:t>
      </w:r>
      <w:r w:rsidRPr="005136BB">
        <w:rPr>
          <w:rFonts w:cs="Times New Roman"/>
          <w:szCs w:val="28"/>
        </w:rPr>
        <w:t>.</w:t>
      </w:r>
      <w:r w:rsidR="005136BB">
        <w:rPr>
          <w:rFonts w:cs="Times New Roman"/>
          <w:szCs w:val="28"/>
          <w:lang w:val="uk-UA"/>
        </w:rPr>
        <w:t>43</w:t>
      </w:r>
      <w:r w:rsidRPr="005136BB">
        <w:rPr>
          <w:rFonts w:cs="Times New Roman"/>
          <w:szCs w:val="28"/>
        </w:rPr>
        <w:t>) в якому необх</w:t>
      </w:r>
      <w:r w:rsidRPr="005136BB">
        <w:rPr>
          <w:rFonts w:cs="Times New Roman"/>
          <w:szCs w:val="28"/>
          <w:lang w:val="uk-UA"/>
        </w:rPr>
        <w:t>ідно обрати як завршилась програма минулого разу, планове завершення (розпочинає вести новий архів даних) чи екстренне завершення (ведення архіва данних продовжується).</w:t>
      </w:r>
    </w:p>
    <w:p w:rsidR="005136BB" w:rsidRPr="005136BB" w:rsidRDefault="00F63494" w:rsidP="005136BB">
      <w:pPr>
        <w:pStyle w:val="a3"/>
        <w:ind w:left="360"/>
        <w:jc w:val="center"/>
        <w:rPr>
          <w:rFonts w:cs="Times New Roman"/>
          <w:szCs w:val="28"/>
        </w:rPr>
      </w:pPr>
      <w:r>
        <w:rPr>
          <w:noProof/>
          <w:lang w:val="en-US"/>
        </w:rPr>
        <w:drawing>
          <wp:inline distT="0" distB="0" distL="0" distR="0" wp14:anchorId="338B4CB9" wp14:editId="020B241C">
            <wp:extent cx="2819400" cy="1228725"/>
            <wp:effectExtent l="0" t="0" r="0" b="9525"/>
            <wp:docPr id="46"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2"/>
                    <a:stretch>
                      <a:fillRect/>
                    </a:stretch>
                  </pic:blipFill>
                  <pic:spPr>
                    <a:xfrm>
                      <a:off x="0" y="0"/>
                      <a:ext cx="2819400" cy="1228725"/>
                    </a:xfrm>
                    <a:prstGeom prst="rect">
                      <a:avLst/>
                    </a:prstGeom>
                  </pic:spPr>
                </pic:pic>
              </a:graphicData>
            </a:graphic>
          </wp:inline>
        </w:drawing>
      </w:r>
    </w:p>
    <w:p w:rsidR="00F63494" w:rsidRPr="00780D45" w:rsidRDefault="00F63494" w:rsidP="00B614F1">
      <w:pPr>
        <w:pStyle w:val="a3"/>
        <w:ind w:left="360"/>
        <w:jc w:val="center"/>
        <w:rPr>
          <w:rFonts w:cs="Times New Roman"/>
          <w:szCs w:val="28"/>
          <w:lang w:val="uk-UA"/>
        </w:rPr>
      </w:pPr>
      <w:r>
        <w:rPr>
          <w:rFonts w:cs="Times New Roman"/>
          <w:szCs w:val="28"/>
        </w:rPr>
        <w:t>Рис</w:t>
      </w:r>
      <w:r w:rsidR="005136BB">
        <w:rPr>
          <w:rFonts w:cs="Times New Roman"/>
          <w:szCs w:val="28"/>
          <w:lang w:val="uk-UA"/>
        </w:rPr>
        <w:t>унок</w:t>
      </w:r>
      <w:r>
        <w:rPr>
          <w:rFonts w:cs="Times New Roman"/>
          <w:szCs w:val="28"/>
        </w:rPr>
        <w:t xml:space="preserve"> </w:t>
      </w:r>
      <w:r w:rsidR="005136BB">
        <w:rPr>
          <w:rFonts w:cs="Times New Roman"/>
          <w:szCs w:val="28"/>
          <w:lang w:val="uk-UA"/>
        </w:rPr>
        <w:t>6</w:t>
      </w:r>
      <w:r>
        <w:rPr>
          <w:rFonts w:cs="Times New Roman"/>
          <w:szCs w:val="28"/>
        </w:rPr>
        <w:t>.</w:t>
      </w:r>
      <w:r w:rsidR="005136BB">
        <w:rPr>
          <w:rFonts w:cs="Times New Roman"/>
          <w:szCs w:val="28"/>
          <w:lang w:val="uk-UA"/>
        </w:rPr>
        <w:t>43</w:t>
      </w:r>
      <w:r>
        <w:rPr>
          <w:rFonts w:cs="Times New Roman"/>
          <w:szCs w:val="28"/>
        </w:rPr>
        <w:t xml:space="preserve"> В</w:t>
      </w:r>
      <w:r>
        <w:rPr>
          <w:rFonts w:cs="Times New Roman"/>
          <w:szCs w:val="28"/>
          <w:lang w:val="uk-UA"/>
        </w:rPr>
        <w:t>ікно вибору завершення програми.</w:t>
      </w:r>
    </w:p>
    <w:p w:rsidR="00F63494" w:rsidRPr="00780D45" w:rsidRDefault="00F63494" w:rsidP="005136BB">
      <w:pPr>
        <w:pStyle w:val="a3"/>
        <w:numPr>
          <w:ilvl w:val="0"/>
          <w:numId w:val="34"/>
        </w:numPr>
        <w:spacing w:after="160"/>
        <w:rPr>
          <w:rFonts w:cs="Times New Roman"/>
          <w:szCs w:val="28"/>
        </w:rPr>
      </w:pPr>
      <w:r>
        <w:rPr>
          <w:rFonts w:cs="Times New Roman"/>
          <w:szCs w:val="28"/>
          <w:lang w:val="uk-UA"/>
        </w:rPr>
        <w:t xml:space="preserve">Якщо програма завершена правильно (обрано  пункт «Програму завершено нормально» відкривається вікно вводу назви вироботки (рис </w:t>
      </w:r>
      <w:r w:rsidR="005136BB">
        <w:rPr>
          <w:rFonts w:cs="Times New Roman"/>
          <w:szCs w:val="28"/>
          <w:lang w:val="uk-UA"/>
        </w:rPr>
        <w:t>6.44</w:t>
      </w:r>
      <w:r>
        <w:rPr>
          <w:rFonts w:cs="Times New Roman"/>
          <w:szCs w:val="28"/>
          <w:lang w:val="uk-UA"/>
        </w:rPr>
        <w:t xml:space="preserve">). </w:t>
      </w:r>
      <w:r>
        <w:rPr>
          <w:rFonts w:cs="Times New Roman"/>
          <w:szCs w:val="28"/>
          <w:lang w:val="uk-UA"/>
        </w:rPr>
        <w:tab/>
      </w:r>
    </w:p>
    <w:p w:rsidR="00F63494" w:rsidRDefault="00F63494" w:rsidP="00B614F1">
      <w:pPr>
        <w:pStyle w:val="a3"/>
        <w:ind w:left="360"/>
        <w:jc w:val="center"/>
        <w:rPr>
          <w:rFonts w:cs="Times New Roman"/>
          <w:szCs w:val="28"/>
        </w:rPr>
      </w:pPr>
      <w:r>
        <w:rPr>
          <w:noProof/>
          <w:lang w:val="en-US"/>
        </w:rPr>
        <w:drawing>
          <wp:inline distT="0" distB="0" distL="0" distR="0" wp14:anchorId="007503EB" wp14:editId="2423F543">
            <wp:extent cx="4610100" cy="1352550"/>
            <wp:effectExtent l="0" t="0" r="0" b="0"/>
            <wp:docPr id="47"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3"/>
                    <a:stretch>
                      <a:fillRect/>
                    </a:stretch>
                  </pic:blipFill>
                  <pic:spPr>
                    <a:xfrm>
                      <a:off x="0" y="0"/>
                      <a:ext cx="4610100" cy="1352550"/>
                    </a:xfrm>
                    <a:prstGeom prst="rect">
                      <a:avLst/>
                    </a:prstGeom>
                  </pic:spPr>
                </pic:pic>
              </a:graphicData>
            </a:graphic>
          </wp:inline>
        </w:drawing>
      </w:r>
    </w:p>
    <w:p w:rsidR="00F63494" w:rsidRDefault="00F63494" w:rsidP="00B614F1">
      <w:pPr>
        <w:pStyle w:val="a3"/>
        <w:ind w:left="360"/>
        <w:jc w:val="center"/>
        <w:rPr>
          <w:rFonts w:cs="Times New Roman"/>
          <w:szCs w:val="28"/>
        </w:rPr>
      </w:pPr>
      <w:r>
        <w:rPr>
          <w:rFonts w:cs="Times New Roman"/>
          <w:szCs w:val="28"/>
        </w:rPr>
        <w:t>Рис</w:t>
      </w:r>
      <w:r w:rsidR="005136BB">
        <w:rPr>
          <w:rFonts w:cs="Times New Roman"/>
          <w:szCs w:val="28"/>
          <w:lang w:val="uk-UA"/>
        </w:rPr>
        <w:t>унок</w:t>
      </w:r>
      <w:r>
        <w:rPr>
          <w:rFonts w:cs="Times New Roman"/>
          <w:szCs w:val="28"/>
        </w:rPr>
        <w:t xml:space="preserve"> </w:t>
      </w:r>
      <w:r w:rsidR="005136BB">
        <w:rPr>
          <w:rFonts w:cs="Times New Roman"/>
          <w:szCs w:val="28"/>
          <w:lang w:val="uk-UA"/>
        </w:rPr>
        <w:t>6</w:t>
      </w:r>
      <w:r>
        <w:rPr>
          <w:rFonts w:cs="Times New Roman"/>
          <w:szCs w:val="28"/>
        </w:rPr>
        <w:t>.</w:t>
      </w:r>
      <w:r w:rsidR="005136BB">
        <w:rPr>
          <w:rFonts w:cs="Times New Roman"/>
          <w:szCs w:val="28"/>
          <w:lang w:val="uk-UA"/>
        </w:rPr>
        <w:t>44</w:t>
      </w:r>
      <w:r>
        <w:rPr>
          <w:rFonts w:cs="Times New Roman"/>
          <w:szCs w:val="28"/>
        </w:rPr>
        <w:t xml:space="preserve"> Вікно вводу назви вироботки.</w:t>
      </w:r>
    </w:p>
    <w:p w:rsidR="00F63494" w:rsidRPr="00780D45" w:rsidRDefault="00F63494" w:rsidP="00B614F1">
      <w:pPr>
        <w:pStyle w:val="a3"/>
        <w:ind w:left="360" w:firstLine="360"/>
        <w:rPr>
          <w:rFonts w:cs="Times New Roman"/>
          <w:szCs w:val="28"/>
        </w:rPr>
      </w:pPr>
      <w:r>
        <w:rPr>
          <w:rFonts w:cs="Times New Roman"/>
          <w:szCs w:val="28"/>
          <w:lang w:val="uk-UA"/>
        </w:rPr>
        <w:t>Якщо програму завершено в екстренному режимі то необхідно обрати «Програму завершено зі збоєм», далі див. п.6.</w:t>
      </w:r>
    </w:p>
    <w:p w:rsidR="00F63494" w:rsidRPr="005835A5" w:rsidRDefault="00F63494" w:rsidP="005136BB">
      <w:pPr>
        <w:pStyle w:val="a3"/>
        <w:numPr>
          <w:ilvl w:val="0"/>
          <w:numId w:val="34"/>
        </w:numPr>
        <w:spacing w:after="160"/>
        <w:rPr>
          <w:rFonts w:cs="Times New Roman"/>
          <w:szCs w:val="28"/>
        </w:rPr>
      </w:pPr>
      <w:r w:rsidRPr="005835A5">
        <w:rPr>
          <w:rFonts w:cs="Times New Roman"/>
          <w:szCs w:val="28"/>
        </w:rPr>
        <w:t xml:space="preserve">Після запуску відобразиться стартове вікно (рис </w:t>
      </w:r>
      <w:r w:rsidR="005136BB">
        <w:rPr>
          <w:rFonts w:cs="Times New Roman"/>
          <w:szCs w:val="28"/>
          <w:lang w:val="uk-UA"/>
        </w:rPr>
        <w:t>6</w:t>
      </w:r>
      <w:r w:rsidRPr="005835A5">
        <w:rPr>
          <w:rFonts w:cs="Times New Roman"/>
          <w:szCs w:val="28"/>
        </w:rPr>
        <w:t>.</w:t>
      </w:r>
      <w:r w:rsidR="005136BB">
        <w:rPr>
          <w:rFonts w:cs="Times New Roman"/>
          <w:szCs w:val="28"/>
          <w:lang w:val="uk-UA"/>
        </w:rPr>
        <w:t>45</w:t>
      </w:r>
      <w:r w:rsidRPr="005835A5">
        <w:rPr>
          <w:rFonts w:cs="Times New Roman"/>
          <w:szCs w:val="28"/>
        </w:rPr>
        <w:t>) в якому необхідно ввести параметр розрахунку (число періодів спостереження).</w:t>
      </w:r>
    </w:p>
    <w:p w:rsidR="00F63494" w:rsidRPr="005835A5" w:rsidRDefault="00F63494" w:rsidP="00B614F1">
      <w:pPr>
        <w:pStyle w:val="a3"/>
        <w:ind w:left="0"/>
        <w:jc w:val="center"/>
        <w:rPr>
          <w:rFonts w:cs="Times New Roman"/>
          <w:szCs w:val="28"/>
        </w:rPr>
      </w:pPr>
      <w:r w:rsidRPr="005835A5">
        <w:rPr>
          <w:rFonts w:cs="Times New Roman"/>
          <w:noProof/>
          <w:szCs w:val="28"/>
          <w:lang w:val="en-US"/>
        </w:rPr>
        <w:drawing>
          <wp:inline distT="0" distB="0" distL="0" distR="0" wp14:anchorId="1284E03B" wp14:editId="0E9AF66A">
            <wp:extent cx="2819400" cy="1114425"/>
            <wp:effectExtent l="0" t="0" r="0" b="9525"/>
            <wp:docPr id="4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4"/>
                    <a:stretch>
                      <a:fillRect/>
                    </a:stretch>
                  </pic:blipFill>
                  <pic:spPr>
                    <a:xfrm>
                      <a:off x="0" y="0"/>
                      <a:ext cx="2819400" cy="1114425"/>
                    </a:xfrm>
                    <a:prstGeom prst="rect">
                      <a:avLst/>
                    </a:prstGeom>
                  </pic:spPr>
                </pic:pic>
              </a:graphicData>
            </a:graphic>
          </wp:inline>
        </w:drawing>
      </w:r>
    </w:p>
    <w:p w:rsidR="00F63494" w:rsidRPr="005835A5" w:rsidRDefault="00F63494" w:rsidP="00B614F1">
      <w:pPr>
        <w:pStyle w:val="a3"/>
        <w:ind w:left="0"/>
        <w:jc w:val="center"/>
        <w:rPr>
          <w:rFonts w:cs="Times New Roman"/>
          <w:szCs w:val="28"/>
        </w:rPr>
      </w:pPr>
      <w:r w:rsidRPr="005835A5">
        <w:rPr>
          <w:rFonts w:cs="Times New Roman"/>
          <w:szCs w:val="28"/>
        </w:rPr>
        <w:t xml:space="preserve">Рис </w:t>
      </w:r>
      <w:r w:rsidR="005136BB">
        <w:rPr>
          <w:rFonts w:cs="Times New Roman"/>
          <w:szCs w:val="28"/>
          <w:lang w:val="uk-UA"/>
        </w:rPr>
        <w:t>6</w:t>
      </w:r>
      <w:r w:rsidRPr="005835A5">
        <w:rPr>
          <w:rFonts w:cs="Times New Roman"/>
          <w:szCs w:val="28"/>
        </w:rPr>
        <w:t>.</w:t>
      </w:r>
      <w:r w:rsidR="005136BB">
        <w:rPr>
          <w:rFonts w:cs="Times New Roman"/>
          <w:szCs w:val="28"/>
          <w:lang w:val="uk-UA"/>
        </w:rPr>
        <w:t>45</w:t>
      </w:r>
      <w:r w:rsidRPr="005835A5">
        <w:rPr>
          <w:rFonts w:cs="Times New Roman"/>
          <w:szCs w:val="28"/>
        </w:rPr>
        <w:t xml:space="preserve"> Стартове вікно програмного продукту.</w:t>
      </w:r>
    </w:p>
    <w:p w:rsidR="00F63494" w:rsidRPr="005835A5" w:rsidRDefault="00F63494" w:rsidP="005136BB">
      <w:pPr>
        <w:pStyle w:val="a3"/>
        <w:numPr>
          <w:ilvl w:val="0"/>
          <w:numId w:val="34"/>
        </w:numPr>
        <w:spacing w:after="160"/>
        <w:jc w:val="left"/>
        <w:rPr>
          <w:rFonts w:cs="Times New Roman"/>
          <w:szCs w:val="28"/>
        </w:rPr>
      </w:pPr>
      <w:r w:rsidRPr="005835A5">
        <w:rPr>
          <w:rFonts w:cs="Times New Roman"/>
          <w:szCs w:val="28"/>
        </w:rPr>
        <w:lastRenderedPageBreak/>
        <w:t>Піля введення параметру розрахунку натисніть клавішу «Ввод».</w:t>
      </w:r>
    </w:p>
    <w:p w:rsidR="00F63494" w:rsidRPr="005835A5" w:rsidRDefault="00F63494" w:rsidP="005136BB">
      <w:pPr>
        <w:pStyle w:val="a3"/>
        <w:numPr>
          <w:ilvl w:val="0"/>
          <w:numId w:val="34"/>
        </w:numPr>
        <w:spacing w:after="160"/>
        <w:jc w:val="left"/>
        <w:rPr>
          <w:rFonts w:cs="Times New Roman"/>
          <w:szCs w:val="28"/>
        </w:rPr>
      </w:pPr>
      <w:r w:rsidRPr="005835A5">
        <w:rPr>
          <w:rFonts w:cs="Times New Roman"/>
          <w:szCs w:val="28"/>
        </w:rPr>
        <w:t xml:space="preserve">Програма автоматично створить архів в форматі </w:t>
      </w:r>
      <w:r w:rsidRPr="005835A5">
        <w:rPr>
          <w:rFonts w:cs="Times New Roman"/>
          <w:szCs w:val="28"/>
          <w:lang w:val="en-US"/>
        </w:rPr>
        <w:t>xls</w:t>
      </w:r>
      <w:r w:rsidRPr="005835A5">
        <w:rPr>
          <w:rFonts w:cs="Times New Roman"/>
          <w:szCs w:val="28"/>
        </w:rPr>
        <w:t>, та запустить</w:t>
      </w:r>
      <w:r w:rsidR="005136BB">
        <w:rPr>
          <w:rFonts w:cs="Times New Roman"/>
          <w:szCs w:val="28"/>
        </w:rPr>
        <w:t xml:space="preserve"> основне робоче вікно оператора.</w:t>
      </w:r>
    </w:p>
    <w:p w:rsidR="00F63494" w:rsidRPr="00B048C9" w:rsidRDefault="00F63494" w:rsidP="00B614F1">
      <w:pPr>
        <w:pStyle w:val="a3"/>
        <w:ind w:left="0"/>
        <w:rPr>
          <w:rFonts w:cs="Times New Roman"/>
          <w:szCs w:val="28"/>
        </w:rPr>
      </w:pPr>
    </w:p>
    <w:p w:rsidR="00F63494" w:rsidRDefault="00F63494" w:rsidP="00B614F1">
      <w:pPr>
        <w:rPr>
          <w:rFonts w:cs="Times New Roman"/>
          <w:szCs w:val="28"/>
        </w:rPr>
      </w:pPr>
    </w:p>
    <w:p w:rsidR="00B614F1" w:rsidRDefault="00B614F1" w:rsidP="00B614F1">
      <w:pPr>
        <w:rPr>
          <w:rFonts w:cs="Times New Roman"/>
          <w:szCs w:val="28"/>
        </w:rPr>
      </w:pPr>
    </w:p>
    <w:p w:rsidR="00B614F1" w:rsidRDefault="00B614F1" w:rsidP="00B614F1">
      <w:pPr>
        <w:rPr>
          <w:rFonts w:cs="Times New Roman"/>
          <w:szCs w:val="28"/>
        </w:rPr>
      </w:pPr>
    </w:p>
    <w:p w:rsidR="00B614F1" w:rsidRDefault="00B614F1" w:rsidP="00B614F1">
      <w:pPr>
        <w:rPr>
          <w:rFonts w:cs="Times New Roman"/>
          <w:szCs w:val="28"/>
        </w:rPr>
      </w:pPr>
    </w:p>
    <w:p w:rsidR="00B614F1" w:rsidRDefault="00B614F1" w:rsidP="00B614F1">
      <w:pPr>
        <w:rPr>
          <w:rFonts w:cs="Times New Roman"/>
          <w:szCs w:val="28"/>
        </w:rPr>
      </w:pPr>
    </w:p>
    <w:p w:rsidR="00B614F1" w:rsidRDefault="00B614F1" w:rsidP="00B614F1">
      <w:pPr>
        <w:rPr>
          <w:rFonts w:cs="Times New Roman"/>
          <w:szCs w:val="28"/>
        </w:rPr>
      </w:pPr>
    </w:p>
    <w:p w:rsidR="00B614F1" w:rsidRDefault="00B614F1" w:rsidP="00B614F1">
      <w:pPr>
        <w:rPr>
          <w:rFonts w:cs="Times New Roman"/>
          <w:szCs w:val="28"/>
        </w:rPr>
      </w:pPr>
    </w:p>
    <w:p w:rsidR="00B614F1" w:rsidRDefault="00B614F1" w:rsidP="00B614F1">
      <w:pPr>
        <w:rPr>
          <w:rFonts w:cs="Times New Roman"/>
          <w:szCs w:val="28"/>
        </w:rPr>
      </w:pPr>
    </w:p>
    <w:p w:rsidR="00B614F1" w:rsidRDefault="00B614F1" w:rsidP="00B614F1">
      <w:pPr>
        <w:rPr>
          <w:rFonts w:cs="Times New Roman"/>
          <w:szCs w:val="28"/>
        </w:rPr>
      </w:pPr>
    </w:p>
    <w:p w:rsidR="00B614F1" w:rsidRDefault="00B614F1" w:rsidP="00B614F1">
      <w:pPr>
        <w:rPr>
          <w:rFonts w:cs="Times New Roman"/>
          <w:szCs w:val="28"/>
        </w:rPr>
      </w:pPr>
    </w:p>
    <w:p w:rsidR="00B614F1" w:rsidRDefault="00B614F1" w:rsidP="00B614F1">
      <w:pPr>
        <w:rPr>
          <w:rFonts w:cs="Times New Roman"/>
          <w:szCs w:val="28"/>
        </w:rPr>
      </w:pPr>
    </w:p>
    <w:p w:rsidR="00B614F1" w:rsidRDefault="00B614F1" w:rsidP="00B614F1">
      <w:pPr>
        <w:rPr>
          <w:rFonts w:cs="Times New Roman"/>
          <w:szCs w:val="28"/>
        </w:rPr>
      </w:pPr>
    </w:p>
    <w:p w:rsidR="00B614F1" w:rsidRDefault="00B614F1" w:rsidP="00B614F1">
      <w:pPr>
        <w:rPr>
          <w:rFonts w:cs="Times New Roman"/>
          <w:szCs w:val="28"/>
        </w:rPr>
      </w:pPr>
    </w:p>
    <w:p w:rsidR="00B614F1" w:rsidRDefault="00B614F1" w:rsidP="00B614F1">
      <w:pPr>
        <w:rPr>
          <w:rFonts w:cs="Times New Roman"/>
          <w:szCs w:val="28"/>
        </w:rPr>
      </w:pPr>
    </w:p>
    <w:p w:rsidR="00B614F1" w:rsidRDefault="00B614F1" w:rsidP="00B614F1">
      <w:pPr>
        <w:rPr>
          <w:rFonts w:cs="Times New Roman"/>
          <w:szCs w:val="28"/>
        </w:rPr>
      </w:pPr>
    </w:p>
    <w:p w:rsidR="00B614F1" w:rsidRDefault="00B614F1" w:rsidP="00B614F1">
      <w:pPr>
        <w:rPr>
          <w:rFonts w:cs="Times New Roman"/>
          <w:szCs w:val="28"/>
        </w:rPr>
      </w:pPr>
    </w:p>
    <w:p w:rsidR="00B614F1" w:rsidRDefault="00B614F1" w:rsidP="00B614F1">
      <w:pPr>
        <w:rPr>
          <w:rFonts w:cs="Times New Roman"/>
          <w:szCs w:val="28"/>
        </w:rPr>
      </w:pPr>
    </w:p>
    <w:p w:rsidR="00B614F1" w:rsidRDefault="00B614F1" w:rsidP="00B614F1">
      <w:pPr>
        <w:rPr>
          <w:rFonts w:cs="Times New Roman"/>
          <w:szCs w:val="28"/>
        </w:rPr>
      </w:pPr>
    </w:p>
    <w:p w:rsidR="00B614F1" w:rsidRDefault="00B614F1" w:rsidP="00B614F1">
      <w:pPr>
        <w:rPr>
          <w:rFonts w:cs="Times New Roman"/>
          <w:szCs w:val="28"/>
        </w:rPr>
      </w:pPr>
    </w:p>
    <w:p w:rsidR="00B614F1" w:rsidRDefault="00B614F1" w:rsidP="00B614F1">
      <w:pPr>
        <w:rPr>
          <w:rFonts w:cs="Times New Roman"/>
          <w:szCs w:val="28"/>
        </w:rPr>
      </w:pPr>
    </w:p>
    <w:p w:rsidR="00C2394A" w:rsidRDefault="00C2394A" w:rsidP="00B614F1">
      <w:pPr>
        <w:rPr>
          <w:rFonts w:cs="Times New Roman"/>
          <w:szCs w:val="28"/>
        </w:rPr>
      </w:pPr>
    </w:p>
    <w:p w:rsidR="00C2394A" w:rsidRPr="00F63494" w:rsidRDefault="00C2394A" w:rsidP="00B614F1">
      <w:pPr>
        <w:rPr>
          <w:rFonts w:cs="Times New Roman"/>
          <w:szCs w:val="28"/>
        </w:rPr>
      </w:pPr>
    </w:p>
    <w:p w:rsidR="00851EEC" w:rsidRPr="00BA0058" w:rsidRDefault="00F06C03" w:rsidP="006B2DCD">
      <w:pPr>
        <w:pStyle w:val="a3"/>
        <w:numPr>
          <w:ilvl w:val="0"/>
          <w:numId w:val="2"/>
        </w:numPr>
        <w:outlineLvl w:val="0"/>
        <w:rPr>
          <w:rFonts w:cs="Times New Roman"/>
          <w:szCs w:val="28"/>
          <w:lang w:val="uk-UA"/>
        </w:rPr>
      </w:pPr>
      <w:bookmarkStart w:id="8" w:name="_Toc26958569"/>
      <w:r>
        <w:rPr>
          <w:rFonts w:cs="Times New Roman"/>
          <w:szCs w:val="28"/>
          <w:lang w:val="uk-UA"/>
        </w:rPr>
        <w:lastRenderedPageBreak/>
        <w:t>ПРОВЕДЕННЯ ДОСЛІДНО-ПРОМИСЛОВОЇ ЕКСПЛУАТАЦІЇ ТА ВНЕСЕННЯ КОРЕКТИВІВ ДО РОБОТИ ПРОГРАМНИХ ДОДАТКІВ</w:t>
      </w:r>
      <w:bookmarkEnd w:id="8"/>
    </w:p>
    <w:p w:rsidR="004B5A95" w:rsidRPr="00BA0058" w:rsidRDefault="00851EEC" w:rsidP="00B614F1">
      <w:pPr>
        <w:ind w:left="720" w:firstLine="0"/>
        <w:rPr>
          <w:rFonts w:cs="Times New Roman"/>
          <w:szCs w:val="28"/>
          <w:lang w:val="uk-UA"/>
        </w:rPr>
      </w:pPr>
      <w:r w:rsidRPr="00BA0058">
        <w:rPr>
          <w:rFonts w:cs="Times New Roman"/>
          <w:szCs w:val="28"/>
          <w:lang w:val="uk-UA"/>
        </w:rPr>
        <w:t>Розроблений в даній роботі програмний додаток оператора пройшов дослідно-промислову експлуатацію на шахті «Центральна» в м. Торецьк. Відповідний акт наведено в додатку</w:t>
      </w:r>
      <w:r w:rsidR="001C453E">
        <w:rPr>
          <w:rFonts w:cs="Times New Roman"/>
          <w:szCs w:val="28"/>
          <w:lang w:val="uk-UA"/>
        </w:rPr>
        <w:t xml:space="preserve"> Ж</w:t>
      </w:r>
      <w:r w:rsidRPr="00BA0058">
        <w:rPr>
          <w:rFonts w:cs="Times New Roman"/>
          <w:szCs w:val="28"/>
          <w:lang w:val="uk-UA"/>
        </w:rPr>
        <w:t xml:space="preserve">. За </w:t>
      </w:r>
      <w:r w:rsidR="00BA0058" w:rsidRPr="00BA0058">
        <w:rPr>
          <w:rFonts w:cs="Times New Roman"/>
          <w:szCs w:val="28"/>
          <w:lang w:val="uk-UA"/>
        </w:rPr>
        <w:t>результатами тестування були</w:t>
      </w:r>
      <w:r w:rsidRPr="00BA0058">
        <w:rPr>
          <w:rFonts w:cs="Times New Roman"/>
          <w:szCs w:val="28"/>
          <w:lang w:val="uk-UA"/>
        </w:rPr>
        <w:t xml:space="preserve"> </w:t>
      </w:r>
      <w:r w:rsidR="00BA0058" w:rsidRPr="00BA0058">
        <w:rPr>
          <w:rFonts w:cs="Times New Roman"/>
          <w:szCs w:val="28"/>
          <w:lang w:val="uk-UA"/>
        </w:rPr>
        <w:t>внесені</w:t>
      </w:r>
      <w:r w:rsidRPr="00BA0058">
        <w:rPr>
          <w:rFonts w:cs="Times New Roman"/>
          <w:szCs w:val="28"/>
          <w:lang w:val="uk-UA"/>
        </w:rPr>
        <w:t xml:space="preserve"> такі зміни до програмного додатку оператора:</w:t>
      </w:r>
    </w:p>
    <w:p w:rsidR="00BA0058" w:rsidRPr="00BA0058" w:rsidRDefault="00BA0058" w:rsidP="00B614F1">
      <w:pPr>
        <w:pStyle w:val="a3"/>
        <w:numPr>
          <w:ilvl w:val="0"/>
          <w:numId w:val="12"/>
        </w:numPr>
        <w:spacing w:after="160"/>
        <w:rPr>
          <w:rFonts w:cs="Times New Roman"/>
          <w:szCs w:val="28"/>
          <w:lang w:val="uk-UA"/>
        </w:rPr>
      </w:pPr>
      <w:r w:rsidRPr="00BA0058">
        <w:rPr>
          <w:rFonts w:cs="Times New Roman"/>
          <w:szCs w:val="28"/>
          <w:lang w:val="uk-UA"/>
        </w:rPr>
        <w:t>Було вирішено прибрати колонку зі значеннями показника Херста з головного робочого вікна програми оператора. Це було зроблено для того, щоб менше відволікати оператора на непотрібні для нього значення чисел.</w:t>
      </w:r>
    </w:p>
    <w:p w:rsidR="00BA0058" w:rsidRPr="00BA0058" w:rsidRDefault="00BA0058" w:rsidP="00B614F1">
      <w:pPr>
        <w:pStyle w:val="a3"/>
        <w:numPr>
          <w:ilvl w:val="0"/>
          <w:numId w:val="12"/>
        </w:numPr>
        <w:spacing w:after="160"/>
        <w:rPr>
          <w:rFonts w:cs="Times New Roman"/>
          <w:szCs w:val="28"/>
          <w:lang w:val="uk-UA"/>
        </w:rPr>
      </w:pPr>
      <w:r w:rsidRPr="00BA0058">
        <w:rPr>
          <w:rFonts w:cs="Times New Roman"/>
          <w:szCs w:val="28"/>
          <w:lang w:val="uk-UA"/>
        </w:rPr>
        <w:t>Було допрацьовано колонку відображення часу. Раніше відображався час початку десяти хвилинного інтервалу. Після доопрацювання відображається час закінчення інтервалу. Це зв’язано зі звичками роботи оператора. Дане доопрацювання дозволить максимально наблизити робочу програму оператора до звичного журналу прогнозу.</w:t>
      </w:r>
    </w:p>
    <w:p w:rsidR="00BA0058" w:rsidRPr="00BA0058" w:rsidRDefault="00BA0058" w:rsidP="00B614F1">
      <w:pPr>
        <w:pStyle w:val="a3"/>
        <w:numPr>
          <w:ilvl w:val="0"/>
          <w:numId w:val="12"/>
        </w:numPr>
        <w:spacing w:after="160"/>
        <w:rPr>
          <w:rFonts w:cs="Times New Roman"/>
          <w:szCs w:val="28"/>
          <w:lang w:val="uk-UA"/>
        </w:rPr>
      </w:pPr>
      <w:r w:rsidRPr="00BA0058">
        <w:rPr>
          <w:rFonts w:cs="Times New Roman"/>
          <w:szCs w:val="28"/>
          <w:lang w:val="uk-UA"/>
        </w:rPr>
        <w:t xml:space="preserve">Було підключено бібліотеки старих версій </w:t>
      </w:r>
      <w:r w:rsidRPr="00BA0058">
        <w:rPr>
          <w:rFonts w:cs="Times New Roman"/>
          <w:szCs w:val="28"/>
        </w:rPr>
        <w:t>JAVA</w:t>
      </w:r>
      <w:r w:rsidRPr="00BA0058">
        <w:rPr>
          <w:rFonts w:cs="Times New Roman"/>
          <w:szCs w:val="28"/>
          <w:lang w:val="uk-UA"/>
        </w:rPr>
        <w:t>. Через використання на шахтах застарілих комп’ютерів, програмне забезпечення написане з використанням нових бібліотек не підтримується. Було замінено використовувані бібліотеки на старіші, що дозволило користуватись програмою на комп’ютері будь-якого покоління.</w:t>
      </w:r>
    </w:p>
    <w:p w:rsidR="00BA0058" w:rsidRPr="00BA0058" w:rsidRDefault="00BA0058" w:rsidP="00B614F1">
      <w:pPr>
        <w:pStyle w:val="a3"/>
        <w:numPr>
          <w:ilvl w:val="0"/>
          <w:numId w:val="12"/>
        </w:numPr>
        <w:spacing w:after="160"/>
        <w:rPr>
          <w:rFonts w:cs="Times New Roman"/>
          <w:szCs w:val="28"/>
          <w:lang w:val="uk-UA"/>
        </w:rPr>
      </w:pPr>
      <w:r w:rsidRPr="00BA0058">
        <w:rPr>
          <w:rFonts w:cs="Times New Roman"/>
          <w:szCs w:val="28"/>
          <w:lang w:val="uk-UA"/>
        </w:rPr>
        <w:t>Було виправлено помилку при виникненні якої програма зависала. Це було зв’язано з відкриттям файлу архіву при кожному внесенні до нього даних та не закривати його до виходу з програми. Тепер при внесенні даних файл відкривається та закривається, що не засмічує файлову систему комп’ютера.</w:t>
      </w:r>
    </w:p>
    <w:p w:rsidR="00BA0058" w:rsidRPr="00BA0058" w:rsidRDefault="00BA0058" w:rsidP="00B614F1">
      <w:pPr>
        <w:pStyle w:val="a3"/>
        <w:numPr>
          <w:ilvl w:val="0"/>
          <w:numId w:val="12"/>
        </w:numPr>
        <w:spacing w:after="160"/>
        <w:rPr>
          <w:rFonts w:cs="Times New Roman"/>
          <w:szCs w:val="28"/>
          <w:lang w:val="uk-UA"/>
        </w:rPr>
      </w:pPr>
      <w:r w:rsidRPr="00BA0058">
        <w:rPr>
          <w:rFonts w:cs="Times New Roman"/>
          <w:szCs w:val="28"/>
          <w:lang w:val="uk-UA"/>
        </w:rPr>
        <w:t>Було виправлено помилку при якій дані після збою не записувались о архіву. Це було зв’язано з втратою архіву після екстреного вимикання комп’ютера. Тепер файл зберігається після кожного внесення даних.</w:t>
      </w:r>
    </w:p>
    <w:p w:rsidR="00BA0058" w:rsidRPr="00BA0058" w:rsidRDefault="00BA0058" w:rsidP="00B614F1">
      <w:pPr>
        <w:pStyle w:val="a3"/>
        <w:numPr>
          <w:ilvl w:val="0"/>
          <w:numId w:val="12"/>
        </w:numPr>
        <w:spacing w:after="160"/>
        <w:rPr>
          <w:rFonts w:cs="Times New Roman"/>
          <w:szCs w:val="28"/>
          <w:lang w:val="uk-UA"/>
        </w:rPr>
      </w:pPr>
      <w:r w:rsidRPr="00BA0058">
        <w:rPr>
          <w:rFonts w:cs="Times New Roman"/>
          <w:szCs w:val="28"/>
          <w:lang w:val="uk-UA"/>
        </w:rPr>
        <w:lastRenderedPageBreak/>
        <w:t xml:space="preserve">Було оптимізовано програмне забезпечення. Перепрацьовано роботу з файловою системою та даними, що дозволило зменшити ризик зависання програми до мінімуму. </w:t>
      </w:r>
    </w:p>
    <w:p w:rsidR="00BA0058" w:rsidRPr="00BA0058" w:rsidRDefault="00BA0058" w:rsidP="00B614F1">
      <w:pPr>
        <w:pStyle w:val="a3"/>
        <w:numPr>
          <w:ilvl w:val="0"/>
          <w:numId w:val="12"/>
        </w:numPr>
        <w:spacing w:after="160"/>
        <w:rPr>
          <w:rFonts w:cs="Times New Roman"/>
          <w:szCs w:val="28"/>
          <w:lang w:val="uk-UA"/>
        </w:rPr>
      </w:pPr>
      <w:r w:rsidRPr="00BA0058">
        <w:rPr>
          <w:rFonts w:cs="Times New Roman"/>
          <w:szCs w:val="28"/>
          <w:lang w:val="uk-UA"/>
        </w:rPr>
        <w:t xml:space="preserve">Виправлено помилку при якій дані постійно додавались до одного безрозмірного масиву та програма зависала. Тепер після кожної ітерації масив очищається.  </w:t>
      </w:r>
    </w:p>
    <w:p w:rsidR="00BA0058" w:rsidRPr="00BA0058" w:rsidRDefault="00BA0058" w:rsidP="00B614F1">
      <w:pPr>
        <w:rPr>
          <w:rFonts w:cs="Times New Roman"/>
          <w:szCs w:val="28"/>
          <w:lang w:val="uk-UA"/>
        </w:rPr>
      </w:pPr>
      <w:r w:rsidRPr="00BA0058">
        <w:rPr>
          <w:rFonts w:cs="Times New Roman"/>
          <w:szCs w:val="28"/>
          <w:lang w:val="uk-UA"/>
        </w:rPr>
        <w:t>Після проведення тестувань програмного додатку експерта були внесені наступні зміни:</w:t>
      </w:r>
    </w:p>
    <w:p w:rsidR="00BA0058" w:rsidRPr="00BA0058" w:rsidRDefault="00BA0058" w:rsidP="00B614F1">
      <w:pPr>
        <w:pStyle w:val="a3"/>
        <w:numPr>
          <w:ilvl w:val="0"/>
          <w:numId w:val="14"/>
        </w:numPr>
        <w:spacing w:after="160"/>
        <w:rPr>
          <w:rFonts w:cs="Times New Roman"/>
          <w:szCs w:val="28"/>
          <w:lang w:val="uk-UA"/>
        </w:rPr>
      </w:pPr>
      <w:r w:rsidRPr="00BA0058">
        <w:rPr>
          <w:rFonts w:cs="Times New Roman"/>
          <w:szCs w:val="28"/>
          <w:lang w:val="uk-UA"/>
        </w:rPr>
        <w:t>Було додано можливість масштабувань графіків шляхом вибору інтервалу відображень</w:t>
      </w:r>
    </w:p>
    <w:p w:rsidR="00BA0058" w:rsidRPr="00BA0058" w:rsidRDefault="00BA0058" w:rsidP="00B614F1">
      <w:pPr>
        <w:pStyle w:val="a3"/>
        <w:numPr>
          <w:ilvl w:val="0"/>
          <w:numId w:val="14"/>
        </w:numPr>
        <w:spacing w:after="160"/>
        <w:rPr>
          <w:rFonts w:cs="Times New Roman"/>
          <w:szCs w:val="28"/>
          <w:lang w:val="uk-UA"/>
        </w:rPr>
      </w:pPr>
      <w:r w:rsidRPr="00BA0058">
        <w:rPr>
          <w:rFonts w:cs="Times New Roman"/>
          <w:szCs w:val="28"/>
          <w:lang w:val="uk-UA"/>
        </w:rPr>
        <w:t>Було допрацьовано алгоритм розрахунку. Замінено метод пошуку екстремуму на більш точніший, що дозволило збільшити точність прогнозу.</w:t>
      </w:r>
    </w:p>
    <w:p w:rsidR="00BA0058" w:rsidRPr="00BA0058" w:rsidRDefault="00BA0058" w:rsidP="00B614F1">
      <w:pPr>
        <w:pStyle w:val="a3"/>
        <w:numPr>
          <w:ilvl w:val="0"/>
          <w:numId w:val="14"/>
        </w:numPr>
        <w:spacing w:after="160"/>
        <w:rPr>
          <w:rFonts w:cs="Times New Roman"/>
          <w:szCs w:val="28"/>
          <w:lang w:val="uk-UA"/>
        </w:rPr>
      </w:pPr>
      <w:r w:rsidRPr="00BA0058">
        <w:rPr>
          <w:rFonts w:cs="Times New Roman"/>
          <w:szCs w:val="28"/>
          <w:lang w:val="uk-UA"/>
        </w:rPr>
        <w:t>Було додано підписи до графіків у вигляді назви виробітки яка аналізується.</w:t>
      </w:r>
    </w:p>
    <w:p w:rsidR="00BA0058" w:rsidRPr="00BA0058" w:rsidRDefault="00BA0058" w:rsidP="00B614F1">
      <w:pPr>
        <w:pStyle w:val="a3"/>
        <w:numPr>
          <w:ilvl w:val="0"/>
          <w:numId w:val="14"/>
        </w:numPr>
        <w:spacing w:after="160"/>
        <w:rPr>
          <w:rFonts w:cs="Times New Roman"/>
          <w:szCs w:val="28"/>
          <w:lang w:val="uk-UA"/>
        </w:rPr>
      </w:pPr>
      <w:r w:rsidRPr="00BA0058">
        <w:rPr>
          <w:rFonts w:cs="Times New Roman"/>
          <w:szCs w:val="28"/>
          <w:lang w:val="uk-UA"/>
        </w:rPr>
        <w:t>Було вирішено створити окремий програмний додаток для перерахунку отриманих з шахти даних з новими параметрами.</w:t>
      </w:r>
    </w:p>
    <w:p w:rsidR="00BA0058" w:rsidRPr="00BA0058" w:rsidRDefault="00BA0058" w:rsidP="00B614F1">
      <w:pPr>
        <w:pStyle w:val="a3"/>
        <w:numPr>
          <w:ilvl w:val="0"/>
          <w:numId w:val="14"/>
        </w:numPr>
        <w:spacing w:after="160"/>
        <w:rPr>
          <w:rFonts w:cs="Times New Roman"/>
          <w:szCs w:val="28"/>
          <w:lang w:val="uk-UA"/>
        </w:rPr>
      </w:pPr>
      <w:r w:rsidRPr="00BA0058">
        <w:rPr>
          <w:rFonts w:cs="Times New Roman"/>
          <w:szCs w:val="28"/>
          <w:lang w:val="uk-UA"/>
        </w:rPr>
        <w:t xml:space="preserve">Було додано збереження результатів обробки у вигляді графіків (як картинок) та файлу </w:t>
      </w:r>
      <w:r w:rsidRPr="00BA0058">
        <w:rPr>
          <w:rFonts w:cs="Times New Roman"/>
          <w:szCs w:val="28"/>
        </w:rPr>
        <w:t>Excel</w:t>
      </w:r>
      <w:r w:rsidRPr="00BA0058">
        <w:rPr>
          <w:rFonts w:cs="Times New Roman"/>
          <w:szCs w:val="28"/>
          <w:lang w:val="uk-UA"/>
        </w:rPr>
        <w:t xml:space="preserve"> як бази даних у окремій папці ім’ям якої була дата проведення аналізу та назва виробітки.</w:t>
      </w:r>
    </w:p>
    <w:p w:rsidR="00BA0058" w:rsidRPr="00BA0058" w:rsidRDefault="00BA0058" w:rsidP="00B614F1">
      <w:pPr>
        <w:pStyle w:val="a3"/>
        <w:numPr>
          <w:ilvl w:val="0"/>
          <w:numId w:val="14"/>
        </w:numPr>
        <w:spacing w:after="160"/>
        <w:rPr>
          <w:rFonts w:cs="Times New Roman"/>
          <w:szCs w:val="28"/>
          <w:lang w:val="uk-UA"/>
        </w:rPr>
      </w:pPr>
      <w:r w:rsidRPr="00BA0058">
        <w:rPr>
          <w:rFonts w:cs="Times New Roman"/>
          <w:szCs w:val="28"/>
          <w:lang w:val="uk-UA"/>
        </w:rPr>
        <w:t>Було виправлено помилку при якій графік прогнозу не відображався після проведення перерахунку.</w:t>
      </w:r>
    </w:p>
    <w:p w:rsidR="00914C05" w:rsidRDefault="00BA0058" w:rsidP="006B2DCD">
      <w:pPr>
        <w:pStyle w:val="a3"/>
        <w:numPr>
          <w:ilvl w:val="0"/>
          <w:numId w:val="14"/>
        </w:numPr>
        <w:spacing w:after="160"/>
        <w:rPr>
          <w:rFonts w:cs="Times New Roman"/>
          <w:szCs w:val="28"/>
          <w:lang w:val="uk-UA"/>
        </w:rPr>
      </w:pPr>
      <w:r w:rsidRPr="00BA0058">
        <w:rPr>
          <w:rFonts w:cs="Times New Roman"/>
          <w:szCs w:val="28"/>
          <w:lang w:val="uk-UA"/>
        </w:rPr>
        <w:t xml:space="preserve">Було оптимізовано програмний код, що дозволило зменшити ризики зависання програми до мінімуму. </w:t>
      </w:r>
    </w:p>
    <w:p w:rsidR="008E2CE2" w:rsidRDefault="008E2CE2" w:rsidP="008E2CE2">
      <w:pPr>
        <w:spacing w:after="160"/>
        <w:rPr>
          <w:rFonts w:cs="Times New Roman"/>
          <w:szCs w:val="28"/>
          <w:lang w:val="uk-UA"/>
        </w:rPr>
      </w:pPr>
    </w:p>
    <w:p w:rsidR="008E2CE2" w:rsidRPr="008E2CE2" w:rsidRDefault="008E2CE2" w:rsidP="008E2CE2">
      <w:pPr>
        <w:spacing w:after="160"/>
        <w:rPr>
          <w:rFonts w:cs="Times New Roman"/>
          <w:szCs w:val="28"/>
          <w:lang w:val="uk-UA"/>
        </w:rPr>
      </w:pPr>
    </w:p>
    <w:p w:rsidR="005136BB" w:rsidRPr="005136BB" w:rsidRDefault="005136BB" w:rsidP="006B2DCD">
      <w:pPr>
        <w:pStyle w:val="a3"/>
        <w:numPr>
          <w:ilvl w:val="0"/>
          <w:numId w:val="2"/>
        </w:numPr>
        <w:outlineLvl w:val="0"/>
        <w:rPr>
          <w:rFonts w:cs="Times New Roman"/>
          <w:szCs w:val="28"/>
          <w:lang w:val="uk-UA"/>
        </w:rPr>
      </w:pPr>
      <w:bookmarkStart w:id="9" w:name="_Toc26958570"/>
      <w:r w:rsidRPr="005136BB">
        <w:rPr>
          <w:rFonts w:cs="Times New Roman"/>
          <w:szCs w:val="28"/>
          <w:lang w:val="uk-UA"/>
        </w:rPr>
        <w:lastRenderedPageBreak/>
        <w:t xml:space="preserve">РОЗРОБКА </w:t>
      </w:r>
      <w:r w:rsidRPr="005136BB">
        <w:rPr>
          <w:rFonts w:cs="Times New Roman"/>
          <w:szCs w:val="28"/>
          <w:lang w:val="en-US"/>
        </w:rPr>
        <w:t>STARTUP</w:t>
      </w:r>
      <w:r w:rsidRPr="005136BB">
        <w:rPr>
          <w:rFonts w:cs="Times New Roman"/>
          <w:szCs w:val="28"/>
          <w:lang w:val="uk-UA"/>
        </w:rPr>
        <w:t>-ПРОЕКТУ</w:t>
      </w:r>
      <w:bookmarkEnd w:id="9"/>
    </w:p>
    <w:p w:rsidR="00914C05" w:rsidRPr="00BA0058" w:rsidRDefault="00914C05" w:rsidP="00B614F1">
      <w:pPr>
        <w:rPr>
          <w:rFonts w:cs="Times New Roman"/>
          <w:szCs w:val="28"/>
        </w:rPr>
      </w:pPr>
      <w:r w:rsidRPr="005136BB">
        <w:rPr>
          <w:rFonts w:cs="Times New Roman"/>
          <w:i/>
          <w:szCs w:val="28"/>
        </w:rPr>
        <w:t>Бізнес-ідея</w:t>
      </w:r>
      <w:r w:rsidRPr="00BA0058">
        <w:rPr>
          <w:rFonts w:cs="Times New Roman"/>
          <w:szCs w:val="28"/>
        </w:rPr>
        <w:t>: автоматизована система управління виробітком вугілля на викидонебезпечних вугільних пластах.</w:t>
      </w:r>
    </w:p>
    <w:p w:rsidR="00914C05" w:rsidRPr="00BA0058" w:rsidRDefault="00914C05" w:rsidP="00B614F1">
      <w:pPr>
        <w:rPr>
          <w:rFonts w:cs="Times New Roman"/>
          <w:b/>
          <w:szCs w:val="28"/>
        </w:rPr>
      </w:pPr>
      <w:r w:rsidRPr="005136BB">
        <w:rPr>
          <w:rFonts w:cs="Times New Roman"/>
          <w:i/>
          <w:szCs w:val="28"/>
        </w:rPr>
        <w:t>Метою стартапу</w:t>
      </w:r>
      <w:r w:rsidRPr="00BA0058">
        <w:rPr>
          <w:rFonts w:cs="Times New Roman"/>
          <w:szCs w:val="28"/>
        </w:rPr>
        <w:t xml:space="preserve"> є розробка та впровадження спеціалізованого програмного забезпечення, розробка спеціалізованої схеми автоматизації під конкретне виробництво.</w:t>
      </w:r>
      <w:r w:rsidRPr="00BA0058">
        <w:rPr>
          <w:rFonts w:cs="Times New Roman"/>
          <w:b/>
          <w:szCs w:val="28"/>
        </w:rPr>
        <w:t xml:space="preserve"> </w:t>
      </w:r>
    </w:p>
    <w:p w:rsidR="00914C05" w:rsidRPr="00BA0058" w:rsidRDefault="00914C05" w:rsidP="00B614F1">
      <w:pPr>
        <w:rPr>
          <w:rFonts w:cs="Times New Roman"/>
          <w:szCs w:val="28"/>
        </w:rPr>
      </w:pPr>
      <w:r w:rsidRPr="005136BB">
        <w:rPr>
          <w:rFonts w:cs="Times New Roman"/>
          <w:i/>
          <w:szCs w:val="28"/>
        </w:rPr>
        <w:t>Тема</w:t>
      </w:r>
      <w:r w:rsidRPr="00BA0058">
        <w:rPr>
          <w:rFonts w:cs="Times New Roman"/>
          <w:szCs w:val="28"/>
        </w:rPr>
        <w:t>: Автоматизована підсистема управління виробітком вугілля.</w:t>
      </w:r>
    </w:p>
    <w:p w:rsidR="00914C05" w:rsidRPr="00BA0058" w:rsidRDefault="00914C05" w:rsidP="00B614F1">
      <w:pPr>
        <w:rPr>
          <w:rFonts w:cs="Times New Roman"/>
          <w:szCs w:val="28"/>
        </w:rPr>
      </w:pPr>
      <w:r w:rsidRPr="005136BB">
        <w:rPr>
          <w:rFonts w:cs="Times New Roman"/>
          <w:i/>
          <w:szCs w:val="28"/>
        </w:rPr>
        <w:t>Назва</w:t>
      </w:r>
      <w:r w:rsidRPr="00BA0058">
        <w:rPr>
          <w:rFonts w:cs="Times New Roman"/>
          <w:szCs w:val="28"/>
        </w:rPr>
        <w:t>: система автоматизації по виробітку вугілля</w:t>
      </w:r>
    </w:p>
    <w:p w:rsidR="00914C05" w:rsidRPr="00BA0058" w:rsidRDefault="00914C05" w:rsidP="00B614F1">
      <w:pPr>
        <w:rPr>
          <w:rFonts w:cs="Times New Roman"/>
          <w:szCs w:val="28"/>
        </w:rPr>
      </w:pPr>
      <w:r w:rsidRPr="005136BB">
        <w:rPr>
          <w:rFonts w:cs="Times New Roman"/>
          <w:i/>
          <w:szCs w:val="28"/>
        </w:rPr>
        <w:t>Суб’єкт замовлення</w:t>
      </w:r>
      <w:r w:rsidRPr="00BA0058">
        <w:rPr>
          <w:rFonts w:cs="Times New Roman"/>
          <w:szCs w:val="28"/>
        </w:rPr>
        <w:t>: шахти які займаються закритим видобутком вугілля.</w:t>
      </w:r>
    </w:p>
    <w:p w:rsidR="00914C05" w:rsidRPr="00BA0058" w:rsidRDefault="00914C05" w:rsidP="00B614F1">
      <w:pPr>
        <w:rPr>
          <w:rFonts w:cs="Times New Roman"/>
          <w:szCs w:val="28"/>
        </w:rPr>
      </w:pPr>
      <w:r w:rsidRPr="005136BB">
        <w:rPr>
          <w:rFonts w:cs="Times New Roman"/>
          <w:i/>
          <w:szCs w:val="28"/>
        </w:rPr>
        <w:t>Об’єкт дослідження</w:t>
      </w:r>
      <w:r w:rsidRPr="00BA0058">
        <w:rPr>
          <w:rFonts w:cs="Times New Roman"/>
          <w:szCs w:val="28"/>
        </w:rPr>
        <w:t xml:space="preserve"> : технологія ведення прогнозу на шахті та відсоток виробітки вугільного пласта.</w:t>
      </w:r>
    </w:p>
    <w:p w:rsidR="00914C05" w:rsidRPr="00BA0058" w:rsidRDefault="00914C05" w:rsidP="00B614F1">
      <w:pPr>
        <w:rPr>
          <w:rFonts w:cs="Times New Roman"/>
          <w:szCs w:val="28"/>
        </w:rPr>
      </w:pPr>
      <w:r w:rsidRPr="005136BB">
        <w:rPr>
          <w:rFonts w:cs="Times New Roman"/>
          <w:i/>
          <w:szCs w:val="28"/>
        </w:rPr>
        <w:t>Місце розробки у інноваційному ланцюжку цінностей</w:t>
      </w:r>
      <w:r w:rsidRPr="00BA0058">
        <w:rPr>
          <w:rFonts w:cs="Times New Roman"/>
          <w:szCs w:val="28"/>
        </w:rPr>
        <w:t>: В2В модель. В2С модель не застосовується, оскільки проект орієнтується на роботі з бізнесом, а саме конкретним виробництвом.</w:t>
      </w:r>
    </w:p>
    <w:p w:rsidR="00914C05" w:rsidRPr="00BA0058" w:rsidRDefault="00914C05" w:rsidP="005136BB">
      <w:pPr>
        <w:jc w:val="right"/>
        <w:rPr>
          <w:rFonts w:cs="Times New Roman"/>
          <w:bCs/>
          <w:szCs w:val="28"/>
        </w:rPr>
      </w:pPr>
      <w:r w:rsidRPr="00BA0058">
        <w:rPr>
          <w:rFonts w:cs="Times New Roman"/>
          <w:bCs/>
          <w:szCs w:val="28"/>
        </w:rPr>
        <w:t xml:space="preserve">Таблиця </w:t>
      </w:r>
      <w:r w:rsidR="005136BB">
        <w:rPr>
          <w:rFonts w:cs="Times New Roman"/>
          <w:bCs/>
          <w:szCs w:val="28"/>
          <w:lang w:val="uk-UA"/>
        </w:rPr>
        <w:t>8</w:t>
      </w:r>
      <w:r w:rsidRPr="00BA0058">
        <w:rPr>
          <w:rFonts w:cs="Times New Roman"/>
          <w:bCs/>
          <w:szCs w:val="28"/>
        </w:rPr>
        <w:t>.1 – План покращення виробнцитва</w:t>
      </w:r>
    </w:p>
    <w:tbl>
      <w:tblPr>
        <w:tblStyle w:val="a4"/>
        <w:tblW w:w="0" w:type="auto"/>
        <w:jc w:val="center"/>
        <w:tblLook w:val="04A0" w:firstRow="1" w:lastRow="0" w:firstColumn="1" w:lastColumn="0" w:noHBand="0" w:noVBand="1"/>
      </w:tblPr>
      <w:tblGrid>
        <w:gridCol w:w="3211"/>
        <w:gridCol w:w="3233"/>
        <w:gridCol w:w="3235"/>
      </w:tblGrid>
      <w:tr w:rsidR="00914C05" w:rsidRPr="00BA0058" w:rsidTr="00BA0058">
        <w:trPr>
          <w:jc w:val="center"/>
        </w:trPr>
        <w:tc>
          <w:tcPr>
            <w:tcW w:w="3301" w:type="dxa"/>
          </w:tcPr>
          <w:p w:rsidR="00914C05" w:rsidRPr="00BA0058" w:rsidRDefault="00914C05" w:rsidP="00B614F1">
            <w:pPr>
              <w:rPr>
                <w:rFonts w:cs="Times New Roman"/>
                <w:szCs w:val="28"/>
              </w:rPr>
            </w:pPr>
            <w:r w:rsidRPr="00BA0058">
              <w:rPr>
                <w:rFonts w:cs="Times New Roman"/>
                <w:szCs w:val="28"/>
              </w:rPr>
              <w:t>Показник</w:t>
            </w:r>
          </w:p>
        </w:tc>
        <w:tc>
          <w:tcPr>
            <w:tcW w:w="3302" w:type="dxa"/>
          </w:tcPr>
          <w:p w:rsidR="00914C05" w:rsidRPr="00BA0058" w:rsidRDefault="00914C05" w:rsidP="00B614F1">
            <w:pPr>
              <w:rPr>
                <w:rFonts w:cs="Times New Roman"/>
                <w:szCs w:val="28"/>
              </w:rPr>
            </w:pPr>
            <w:r w:rsidRPr="00BA0058">
              <w:rPr>
                <w:rFonts w:cs="Times New Roman"/>
                <w:szCs w:val="28"/>
              </w:rPr>
              <w:t>Початковий</w:t>
            </w:r>
          </w:p>
        </w:tc>
        <w:tc>
          <w:tcPr>
            <w:tcW w:w="3302" w:type="dxa"/>
          </w:tcPr>
          <w:p w:rsidR="00914C05" w:rsidRPr="00BA0058" w:rsidRDefault="00914C05" w:rsidP="00B614F1">
            <w:pPr>
              <w:rPr>
                <w:rFonts w:cs="Times New Roman"/>
                <w:szCs w:val="28"/>
              </w:rPr>
            </w:pPr>
            <w:r w:rsidRPr="00BA0058">
              <w:rPr>
                <w:rFonts w:cs="Times New Roman"/>
                <w:szCs w:val="28"/>
              </w:rPr>
              <w:t>Після автоматизації</w:t>
            </w:r>
          </w:p>
        </w:tc>
      </w:tr>
      <w:tr w:rsidR="00914C05" w:rsidRPr="00BA0058" w:rsidTr="00BA0058">
        <w:trPr>
          <w:jc w:val="center"/>
        </w:trPr>
        <w:tc>
          <w:tcPr>
            <w:tcW w:w="3301" w:type="dxa"/>
          </w:tcPr>
          <w:p w:rsidR="00914C05" w:rsidRPr="00BA0058" w:rsidRDefault="00914C05" w:rsidP="00B614F1">
            <w:pPr>
              <w:rPr>
                <w:rFonts w:cs="Times New Roman"/>
                <w:szCs w:val="28"/>
              </w:rPr>
            </w:pPr>
            <w:r w:rsidRPr="00BA0058">
              <w:rPr>
                <w:rFonts w:cs="Times New Roman"/>
                <w:szCs w:val="28"/>
              </w:rPr>
              <w:t>Обсяг видобутку за годину</w:t>
            </w:r>
          </w:p>
        </w:tc>
        <w:tc>
          <w:tcPr>
            <w:tcW w:w="3302" w:type="dxa"/>
          </w:tcPr>
          <w:p w:rsidR="00914C05" w:rsidRPr="00BA0058" w:rsidRDefault="00914C05" w:rsidP="00B614F1">
            <w:pPr>
              <w:rPr>
                <w:rFonts w:cs="Times New Roman"/>
                <w:szCs w:val="28"/>
              </w:rPr>
            </w:pPr>
            <w:r w:rsidRPr="00BA0058">
              <w:rPr>
                <w:rFonts w:cs="Times New Roman"/>
                <w:szCs w:val="28"/>
              </w:rPr>
              <w:t>10 т</w:t>
            </w:r>
          </w:p>
        </w:tc>
        <w:tc>
          <w:tcPr>
            <w:tcW w:w="3302" w:type="dxa"/>
          </w:tcPr>
          <w:p w:rsidR="00914C05" w:rsidRPr="00BA0058" w:rsidRDefault="00914C05" w:rsidP="00B614F1">
            <w:pPr>
              <w:rPr>
                <w:rFonts w:cs="Times New Roman"/>
                <w:szCs w:val="28"/>
              </w:rPr>
            </w:pPr>
            <w:r w:rsidRPr="00BA0058">
              <w:rPr>
                <w:rFonts w:cs="Times New Roman"/>
                <w:szCs w:val="28"/>
              </w:rPr>
              <w:t>15 т</w:t>
            </w:r>
          </w:p>
        </w:tc>
      </w:tr>
      <w:tr w:rsidR="00914C05" w:rsidRPr="00BA0058" w:rsidTr="00BA0058">
        <w:trPr>
          <w:jc w:val="center"/>
        </w:trPr>
        <w:tc>
          <w:tcPr>
            <w:tcW w:w="3301" w:type="dxa"/>
          </w:tcPr>
          <w:p w:rsidR="00914C05" w:rsidRPr="00BA0058" w:rsidRDefault="00914C05" w:rsidP="00B614F1">
            <w:pPr>
              <w:rPr>
                <w:rFonts w:cs="Times New Roman"/>
                <w:szCs w:val="28"/>
              </w:rPr>
            </w:pPr>
            <w:r w:rsidRPr="00BA0058">
              <w:rPr>
                <w:rFonts w:cs="Times New Roman"/>
                <w:szCs w:val="28"/>
              </w:rPr>
              <w:t>Рівень контролю</w:t>
            </w:r>
          </w:p>
        </w:tc>
        <w:tc>
          <w:tcPr>
            <w:tcW w:w="3302" w:type="dxa"/>
          </w:tcPr>
          <w:p w:rsidR="00914C05" w:rsidRPr="00BA0058" w:rsidRDefault="00914C05" w:rsidP="00B614F1">
            <w:pPr>
              <w:rPr>
                <w:rFonts w:cs="Times New Roman"/>
                <w:szCs w:val="28"/>
              </w:rPr>
            </w:pPr>
            <w:r w:rsidRPr="00BA0058">
              <w:rPr>
                <w:rFonts w:cs="Times New Roman"/>
                <w:szCs w:val="28"/>
              </w:rPr>
              <w:t>Оператор</w:t>
            </w:r>
          </w:p>
        </w:tc>
        <w:tc>
          <w:tcPr>
            <w:tcW w:w="3302" w:type="dxa"/>
          </w:tcPr>
          <w:p w:rsidR="00914C05" w:rsidRPr="00BA0058" w:rsidRDefault="00914C05" w:rsidP="00B614F1">
            <w:pPr>
              <w:rPr>
                <w:rFonts w:cs="Times New Roman"/>
                <w:szCs w:val="28"/>
              </w:rPr>
            </w:pPr>
            <w:r w:rsidRPr="00BA0058">
              <w:rPr>
                <w:rFonts w:cs="Times New Roman"/>
                <w:szCs w:val="28"/>
              </w:rPr>
              <w:t>Можливість віддаленого контролю експертом</w:t>
            </w:r>
          </w:p>
        </w:tc>
      </w:tr>
      <w:tr w:rsidR="00914C05" w:rsidRPr="00BA0058" w:rsidTr="00BA0058">
        <w:trPr>
          <w:jc w:val="center"/>
        </w:trPr>
        <w:tc>
          <w:tcPr>
            <w:tcW w:w="3301" w:type="dxa"/>
          </w:tcPr>
          <w:p w:rsidR="00914C05" w:rsidRPr="00BA0058" w:rsidRDefault="00914C05" w:rsidP="00B614F1">
            <w:pPr>
              <w:rPr>
                <w:rFonts w:cs="Times New Roman"/>
                <w:szCs w:val="28"/>
              </w:rPr>
            </w:pPr>
            <w:r w:rsidRPr="00BA0058">
              <w:rPr>
                <w:rFonts w:cs="Times New Roman"/>
                <w:szCs w:val="28"/>
              </w:rPr>
              <w:t>Безпека</w:t>
            </w:r>
          </w:p>
        </w:tc>
        <w:tc>
          <w:tcPr>
            <w:tcW w:w="3302" w:type="dxa"/>
          </w:tcPr>
          <w:p w:rsidR="00914C05" w:rsidRPr="00BA0058" w:rsidRDefault="00914C05" w:rsidP="00B614F1">
            <w:pPr>
              <w:rPr>
                <w:rFonts w:cs="Times New Roman"/>
                <w:szCs w:val="28"/>
              </w:rPr>
            </w:pPr>
            <w:r w:rsidRPr="00BA0058">
              <w:rPr>
                <w:rFonts w:cs="Times New Roman"/>
                <w:szCs w:val="28"/>
              </w:rPr>
              <w:t>Розрахунок прогнозу один раз на тиждень</w:t>
            </w:r>
          </w:p>
        </w:tc>
        <w:tc>
          <w:tcPr>
            <w:tcW w:w="3302" w:type="dxa"/>
          </w:tcPr>
          <w:p w:rsidR="00914C05" w:rsidRPr="00BA0058" w:rsidRDefault="00914C05" w:rsidP="00B614F1">
            <w:pPr>
              <w:rPr>
                <w:rFonts w:cs="Times New Roman"/>
                <w:szCs w:val="28"/>
              </w:rPr>
            </w:pPr>
            <w:r w:rsidRPr="00BA0058">
              <w:rPr>
                <w:rFonts w:cs="Times New Roman"/>
                <w:szCs w:val="28"/>
              </w:rPr>
              <w:t>Розрахунок прогнозу кожні десять хвилин</w:t>
            </w:r>
          </w:p>
        </w:tc>
      </w:tr>
    </w:tbl>
    <w:p w:rsidR="00914C05" w:rsidRPr="00BA0058" w:rsidRDefault="00914C05" w:rsidP="00B614F1">
      <w:pPr>
        <w:rPr>
          <w:rFonts w:cs="Times New Roman"/>
          <w:szCs w:val="28"/>
        </w:rPr>
      </w:pPr>
      <w:r w:rsidRPr="005136BB">
        <w:rPr>
          <w:rFonts w:cs="Times New Roman"/>
          <w:i/>
          <w:szCs w:val="28"/>
        </w:rPr>
        <w:t>Продукт</w:t>
      </w:r>
      <w:r w:rsidRPr="00BA0058">
        <w:rPr>
          <w:rFonts w:cs="Times New Roman"/>
          <w:szCs w:val="28"/>
        </w:rPr>
        <w:t xml:space="preserve"> – система автоматизації під конкретне виробництво в основі </w:t>
      </w:r>
      <w:r w:rsidR="008E2CE2">
        <w:rPr>
          <w:rFonts w:cs="Times New Roman"/>
          <w:szCs w:val="28"/>
          <w:lang w:val="uk-UA"/>
        </w:rPr>
        <w:t xml:space="preserve">якого лежить </w:t>
      </w:r>
      <w:r w:rsidR="008E2CE2">
        <w:rPr>
          <w:rFonts w:cs="Times New Roman"/>
          <w:szCs w:val="28"/>
        </w:rPr>
        <w:t>програмне</w:t>
      </w:r>
      <w:r w:rsidRPr="00BA0058">
        <w:rPr>
          <w:rFonts w:cs="Times New Roman"/>
          <w:szCs w:val="28"/>
        </w:rPr>
        <w:t xml:space="preserve"> забезпечення для контролю безпеки ведення роботи, актуальні дані в режимі реального часу.</w:t>
      </w:r>
    </w:p>
    <w:p w:rsidR="00914C05" w:rsidRPr="00BA0058" w:rsidRDefault="00914C05" w:rsidP="00B614F1">
      <w:pPr>
        <w:rPr>
          <w:rFonts w:cs="Times New Roman"/>
          <w:szCs w:val="28"/>
        </w:rPr>
      </w:pPr>
      <w:r w:rsidRPr="005136BB">
        <w:rPr>
          <w:rFonts w:cs="Times New Roman"/>
          <w:i/>
          <w:szCs w:val="28"/>
        </w:rPr>
        <w:lastRenderedPageBreak/>
        <w:t>Технологія</w:t>
      </w:r>
      <w:r w:rsidRPr="00BA0058">
        <w:rPr>
          <w:rFonts w:cs="Times New Roman"/>
          <w:szCs w:val="28"/>
        </w:rPr>
        <w:t xml:space="preserve"> базується на методі обробки часових рядів методом Херста, відповідна шахта аналізується на рівень автоматизації, пропонуються альтернативні методи ведення прогнозу та способи збільшення виробітку, встановлюється спеціалізоване програмне забезпечення відповідно до вимог техніки безпеки.</w:t>
      </w:r>
    </w:p>
    <w:p w:rsidR="00914C05" w:rsidRPr="00BA0058" w:rsidRDefault="00914C05" w:rsidP="00B614F1">
      <w:pPr>
        <w:rPr>
          <w:rFonts w:cs="Times New Roman"/>
          <w:szCs w:val="28"/>
        </w:rPr>
      </w:pPr>
      <w:r w:rsidRPr="005136BB">
        <w:rPr>
          <w:rFonts w:cs="Times New Roman"/>
          <w:i/>
          <w:szCs w:val="28"/>
        </w:rPr>
        <w:t>Кваліфікація персоналу</w:t>
      </w:r>
      <w:r w:rsidRPr="00BA0058">
        <w:rPr>
          <w:rFonts w:cs="Times New Roman"/>
          <w:szCs w:val="28"/>
        </w:rPr>
        <w:t xml:space="preserve">. Розробники та автоматизатори мають вищу освіту  за </w:t>
      </w:r>
      <w:r w:rsidR="008E2CE2">
        <w:rPr>
          <w:rFonts w:cs="Times New Roman"/>
          <w:szCs w:val="28"/>
          <w:lang w:val="uk-UA"/>
        </w:rPr>
        <w:t>спеціальністю</w:t>
      </w:r>
      <w:r w:rsidRPr="00BA0058">
        <w:rPr>
          <w:rFonts w:cs="Times New Roman"/>
          <w:szCs w:val="28"/>
        </w:rPr>
        <w:t xml:space="preserve"> «автоматизація та комп’ютерно-інтегровані технології». Спеціаліст з автоматизації має вищу освіту технічного </w:t>
      </w:r>
      <w:r w:rsidR="008E2CE2">
        <w:rPr>
          <w:rFonts w:cs="Times New Roman"/>
          <w:szCs w:val="28"/>
          <w:lang w:val="uk-UA"/>
        </w:rPr>
        <w:t>напрямку</w:t>
      </w:r>
      <w:r w:rsidRPr="00BA0058">
        <w:rPr>
          <w:rFonts w:cs="Times New Roman"/>
          <w:szCs w:val="28"/>
        </w:rPr>
        <w:t>. Робітники мають повну середню освіту. Бухгалтер має вищу освіту економічного напрямку.</w:t>
      </w:r>
    </w:p>
    <w:p w:rsidR="00914C05" w:rsidRPr="00BA0058" w:rsidRDefault="00914C05" w:rsidP="00B614F1">
      <w:pPr>
        <w:rPr>
          <w:rFonts w:cs="Times New Roman"/>
          <w:szCs w:val="28"/>
        </w:rPr>
      </w:pPr>
      <w:r w:rsidRPr="005136BB">
        <w:rPr>
          <w:rFonts w:cs="Times New Roman"/>
          <w:i/>
          <w:szCs w:val="28"/>
        </w:rPr>
        <w:t>Споживачами</w:t>
      </w:r>
      <w:r w:rsidRPr="00BA0058">
        <w:rPr>
          <w:rFonts w:cs="Times New Roman"/>
          <w:szCs w:val="28"/>
        </w:rPr>
        <w:t xml:space="preserve"> є шахти з закритим способом видобутку вугілля.</w:t>
      </w:r>
    </w:p>
    <w:p w:rsidR="00914C05" w:rsidRPr="00BA0058" w:rsidRDefault="00914C05" w:rsidP="00B614F1">
      <w:pPr>
        <w:rPr>
          <w:rFonts w:cs="Times New Roman"/>
          <w:szCs w:val="28"/>
        </w:rPr>
      </w:pPr>
      <w:r w:rsidRPr="005136BB">
        <w:rPr>
          <w:rFonts w:cs="Times New Roman"/>
          <w:i/>
          <w:szCs w:val="28"/>
        </w:rPr>
        <w:t>Ринок збуту</w:t>
      </w:r>
      <w:r w:rsidRPr="00BA0058">
        <w:rPr>
          <w:rFonts w:cs="Times New Roman"/>
          <w:szCs w:val="28"/>
        </w:rPr>
        <w:t xml:space="preserve">. На сьогоднішній день, не зважаючи на складну політичну ситуацію на сході, Україна займає 15 місце по видобутку вугілля в світі. Це вказує на значну кількість вугільних шахт які працюють за застарілими технологіями і потребують модернізації. </w:t>
      </w:r>
    </w:p>
    <w:p w:rsidR="00914C05" w:rsidRPr="00BA0058" w:rsidRDefault="00914C05" w:rsidP="00B614F1">
      <w:pPr>
        <w:rPr>
          <w:rFonts w:cs="Times New Roman"/>
          <w:szCs w:val="28"/>
        </w:rPr>
      </w:pPr>
      <w:r w:rsidRPr="005136BB">
        <w:rPr>
          <w:rFonts w:cs="Times New Roman"/>
          <w:i/>
          <w:szCs w:val="28"/>
        </w:rPr>
        <w:t>Конкурентні переваги</w:t>
      </w:r>
      <w:r w:rsidRPr="00BA0058">
        <w:rPr>
          <w:rFonts w:cs="Times New Roman"/>
          <w:szCs w:val="28"/>
        </w:rPr>
        <w:t>. Більшість державних шахт в Україні використовують застарілі методи прогнозу, що не дають достатньої точності прогнозу. Через це виробітку вугільного пласта проводять лише на 55 – 60 % через підвищення ризику ведення роботи. Проаналізувавши даний метод прогнозування та використавши запропонований можна збільшити точність прогнозу, що зменшить ризик ведення робіт та дозволить збільшити виробітку вугільного пласта до 95 – 97 %.</w:t>
      </w:r>
    </w:p>
    <w:p w:rsidR="00914C05" w:rsidRPr="00BA0058" w:rsidRDefault="00914C05" w:rsidP="00B614F1">
      <w:pPr>
        <w:rPr>
          <w:rFonts w:cs="Times New Roman"/>
          <w:szCs w:val="28"/>
        </w:rPr>
      </w:pPr>
      <w:r w:rsidRPr="005136BB">
        <w:rPr>
          <w:rFonts w:cs="Times New Roman"/>
          <w:i/>
          <w:szCs w:val="28"/>
        </w:rPr>
        <w:t>Вартість розробки.</w:t>
      </w:r>
      <w:r w:rsidRPr="00BA0058">
        <w:rPr>
          <w:rFonts w:cs="Times New Roman"/>
          <w:szCs w:val="28"/>
        </w:rPr>
        <w:t xml:space="preserve"> На розробку програмного забезпечення буде виділено близько 350 тис. грн. Розробка схеми автоматизації під конкретне виробництво складатиме 50 тис. грн. Закупівля датчиків та комп’ютерів до 600 тис. грн. </w:t>
      </w:r>
    </w:p>
    <w:p w:rsidR="00914C05" w:rsidRPr="00BA0058" w:rsidRDefault="00914C05" w:rsidP="00B614F1">
      <w:pPr>
        <w:rPr>
          <w:rFonts w:cs="Times New Roman"/>
          <w:szCs w:val="28"/>
        </w:rPr>
      </w:pPr>
      <w:r w:rsidRPr="005136BB">
        <w:rPr>
          <w:rFonts w:cs="Times New Roman"/>
          <w:i/>
          <w:szCs w:val="28"/>
        </w:rPr>
        <w:t>Ринкова ціна</w:t>
      </w:r>
      <w:r w:rsidRPr="00BA0058">
        <w:rPr>
          <w:rFonts w:cs="Times New Roman"/>
          <w:szCs w:val="28"/>
        </w:rPr>
        <w:t>. На сьогоднішній день встановлення схожої автоматизованої системи прогнозування ведення роботи на шахті коштує близько 5 – 8 млн. грн.</w:t>
      </w:r>
    </w:p>
    <w:p w:rsidR="00C2394A" w:rsidRPr="00BA0058" w:rsidRDefault="00914C05" w:rsidP="006B2DCD">
      <w:pPr>
        <w:rPr>
          <w:rFonts w:cs="Times New Roman"/>
          <w:szCs w:val="28"/>
        </w:rPr>
      </w:pPr>
      <w:r w:rsidRPr="005136BB">
        <w:rPr>
          <w:rFonts w:cs="Times New Roman"/>
          <w:i/>
          <w:szCs w:val="28"/>
        </w:rPr>
        <w:t>Період повернення капіталовкладень</w:t>
      </w:r>
      <w:r w:rsidRPr="00BA0058">
        <w:rPr>
          <w:rFonts w:cs="Times New Roman"/>
          <w:szCs w:val="28"/>
        </w:rPr>
        <w:t xml:space="preserve">  - 2,5 роки.</w:t>
      </w:r>
    </w:p>
    <w:p w:rsidR="00914C05" w:rsidRPr="00904625" w:rsidRDefault="00904625" w:rsidP="00904625">
      <w:pPr>
        <w:pStyle w:val="2"/>
        <w:rPr>
          <w:rFonts w:ascii="Times New Roman" w:hAnsi="Times New Roman" w:cs="Times New Roman"/>
          <w:color w:val="auto"/>
          <w:sz w:val="28"/>
          <w:szCs w:val="28"/>
        </w:rPr>
      </w:pPr>
      <w:bookmarkStart w:id="10" w:name="_Toc26958571"/>
      <w:r w:rsidRPr="00904625">
        <w:rPr>
          <w:rFonts w:ascii="Times New Roman" w:hAnsi="Times New Roman" w:cs="Times New Roman"/>
          <w:color w:val="auto"/>
          <w:sz w:val="28"/>
          <w:szCs w:val="28"/>
          <w:lang w:val="uk-UA"/>
        </w:rPr>
        <w:lastRenderedPageBreak/>
        <w:t>8</w:t>
      </w:r>
      <w:r w:rsidR="00914C05" w:rsidRPr="00904625">
        <w:rPr>
          <w:rFonts w:ascii="Times New Roman" w:hAnsi="Times New Roman" w:cs="Times New Roman"/>
          <w:color w:val="auto"/>
          <w:sz w:val="28"/>
          <w:szCs w:val="28"/>
        </w:rPr>
        <w:t>.1 Аналіз зовнішнього та внутрішнього середовища стартапу</w:t>
      </w:r>
      <w:bookmarkEnd w:id="10"/>
    </w:p>
    <w:p w:rsidR="00914C05" w:rsidRPr="00BA0058" w:rsidRDefault="00914C05" w:rsidP="005136BB">
      <w:pPr>
        <w:jc w:val="right"/>
        <w:rPr>
          <w:rFonts w:cs="Times New Roman"/>
          <w:bCs/>
          <w:szCs w:val="28"/>
        </w:rPr>
      </w:pPr>
      <w:r w:rsidRPr="00BA0058">
        <w:rPr>
          <w:rFonts w:cs="Times New Roman"/>
          <w:bCs/>
          <w:szCs w:val="28"/>
        </w:rPr>
        <w:t xml:space="preserve">Таблиця </w:t>
      </w:r>
      <w:r w:rsidR="005136BB">
        <w:rPr>
          <w:rFonts w:cs="Times New Roman"/>
          <w:bCs/>
          <w:szCs w:val="28"/>
          <w:lang w:val="uk-UA"/>
        </w:rPr>
        <w:t>8</w:t>
      </w:r>
      <w:r w:rsidRPr="00BA0058">
        <w:rPr>
          <w:rFonts w:cs="Times New Roman"/>
          <w:bCs/>
          <w:szCs w:val="28"/>
        </w:rPr>
        <w:t>.2 - Загрози і можливості зовнішнього середовища</w:t>
      </w:r>
    </w:p>
    <w:tbl>
      <w:tblPr>
        <w:tblStyle w:val="a4"/>
        <w:tblW w:w="10343" w:type="dxa"/>
        <w:jc w:val="center"/>
        <w:tblLook w:val="04A0" w:firstRow="1" w:lastRow="0" w:firstColumn="1" w:lastColumn="0" w:noHBand="0" w:noVBand="1"/>
      </w:tblPr>
      <w:tblGrid>
        <w:gridCol w:w="2889"/>
        <w:gridCol w:w="3642"/>
        <w:gridCol w:w="3812"/>
      </w:tblGrid>
      <w:tr w:rsidR="00914C05" w:rsidRPr="00BA0058" w:rsidTr="00CB79E1">
        <w:trPr>
          <w:trHeight w:val="480"/>
          <w:jc w:val="center"/>
        </w:trPr>
        <w:tc>
          <w:tcPr>
            <w:tcW w:w="2889" w:type="dxa"/>
            <w:tcBorders>
              <w:top w:val="single" w:sz="4" w:space="0" w:color="000000"/>
              <w:left w:val="single" w:sz="4" w:space="0" w:color="000000"/>
              <w:bottom w:val="single" w:sz="4" w:space="0" w:color="000000"/>
              <w:right w:val="single" w:sz="4" w:space="0" w:color="000000"/>
            </w:tcBorders>
            <w:hideMark/>
          </w:tcPr>
          <w:p w:rsidR="00914C05" w:rsidRPr="00BA0058" w:rsidRDefault="00914C05" w:rsidP="00B614F1">
            <w:pPr>
              <w:rPr>
                <w:rFonts w:cs="Times New Roman"/>
                <w:szCs w:val="28"/>
              </w:rPr>
            </w:pPr>
            <w:r w:rsidRPr="00BA0058">
              <w:rPr>
                <w:rFonts w:cs="Times New Roman"/>
                <w:szCs w:val="28"/>
              </w:rPr>
              <w:t>Фактор</w:t>
            </w:r>
          </w:p>
        </w:tc>
        <w:tc>
          <w:tcPr>
            <w:tcW w:w="3642" w:type="dxa"/>
            <w:tcBorders>
              <w:top w:val="single" w:sz="4" w:space="0" w:color="000000"/>
              <w:left w:val="single" w:sz="4" w:space="0" w:color="000000"/>
              <w:bottom w:val="single" w:sz="4" w:space="0" w:color="000000"/>
              <w:right w:val="single" w:sz="4" w:space="0" w:color="000000"/>
            </w:tcBorders>
            <w:hideMark/>
          </w:tcPr>
          <w:p w:rsidR="00914C05" w:rsidRPr="00BA0058" w:rsidRDefault="00914C05" w:rsidP="00B614F1">
            <w:pPr>
              <w:rPr>
                <w:rFonts w:cs="Times New Roman"/>
                <w:szCs w:val="28"/>
              </w:rPr>
            </w:pPr>
            <w:r w:rsidRPr="00BA0058">
              <w:rPr>
                <w:rFonts w:cs="Times New Roman"/>
                <w:szCs w:val="28"/>
              </w:rPr>
              <w:t>Загрози</w:t>
            </w:r>
          </w:p>
        </w:tc>
        <w:tc>
          <w:tcPr>
            <w:tcW w:w="3812" w:type="dxa"/>
            <w:tcBorders>
              <w:top w:val="single" w:sz="4" w:space="0" w:color="000000"/>
              <w:left w:val="single" w:sz="4" w:space="0" w:color="000000"/>
              <w:bottom w:val="single" w:sz="4" w:space="0" w:color="000000"/>
              <w:right w:val="single" w:sz="4" w:space="0" w:color="000000"/>
            </w:tcBorders>
            <w:hideMark/>
          </w:tcPr>
          <w:p w:rsidR="00914C05" w:rsidRPr="00BA0058" w:rsidRDefault="00914C05" w:rsidP="00B614F1">
            <w:pPr>
              <w:rPr>
                <w:rFonts w:cs="Times New Roman"/>
                <w:szCs w:val="28"/>
              </w:rPr>
            </w:pPr>
            <w:r w:rsidRPr="00BA0058">
              <w:rPr>
                <w:rFonts w:cs="Times New Roman"/>
                <w:szCs w:val="28"/>
              </w:rPr>
              <w:t>Можливості</w:t>
            </w:r>
          </w:p>
        </w:tc>
      </w:tr>
      <w:tr w:rsidR="00914C05" w:rsidRPr="00BA0058" w:rsidTr="00CB79E1">
        <w:trPr>
          <w:trHeight w:val="480"/>
          <w:jc w:val="center"/>
        </w:trPr>
        <w:tc>
          <w:tcPr>
            <w:tcW w:w="10343" w:type="dxa"/>
            <w:gridSpan w:val="3"/>
            <w:tcBorders>
              <w:top w:val="single" w:sz="4" w:space="0" w:color="000000"/>
              <w:left w:val="single" w:sz="4" w:space="0" w:color="000000"/>
              <w:bottom w:val="single" w:sz="4" w:space="0" w:color="000000"/>
              <w:right w:val="single" w:sz="4" w:space="0" w:color="000000"/>
            </w:tcBorders>
            <w:hideMark/>
          </w:tcPr>
          <w:p w:rsidR="00914C05" w:rsidRPr="00BA0058" w:rsidRDefault="00914C05" w:rsidP="005136BB">
            <w:pPr>
              <w:jc w:val="center"/>
              <w:rPr>
                <w:rFonts w:cs="Times New Roman"/>
                <w:szCs w:val="28"/>
              </w:rPr>
            </w:pPr>
            <w:r w:rsidRPr="00BA0058">
              <w:rPr>
                <w:rFonts w:cs="Times New Roman"/>
                <w:szCs w:val="28"/>
              </w:rPr>
              <w:t>Економіка</w:t>
            </w:r>
          </w:p>
        </w:tc>
      </w:tr>
      <w:tr w:rsidR="00914C05" w:rsidRPr="00BA0058" w:rsidTr="00CB79E1">
        <w:trPr>
          <w:trHeight w:val="2000"/>
          <w:jc w:val="center"/>
        </w:trPr>
        <w:tc>
          <w:tcPr>
            <w:tcW w:w="2889" w:type="dxa"/>
            <w:tcBorders>
              <w:top w:val="single" w:sz="4" w:space="0" w:color="000000"/>
              <w:left w:val="single" w:sz="4" w:space="0" w:color="000000"/>
              <w:bottom w:val="single" w:sz="4" w:space="0" w:color="000000"/>
              <w:right w:val="single" w:sz="4" w:space="0" w:color="000000"/>
            </w:tcBorders>
            <w:hideMark/>
          </w:tcPr>
          <w:p w:rsidR="00914C05" w:rsidRPr="00BA0058" w:rsidRDefault="00914C05" w:rsidP="00B614F1">
            <w:pPr>
              <w:rPr>
                <w:rFonts w:cs="Times New Roman"/>
                <w:szCs w:val="28"/>
              </w:rPr>
            </w:pPr>
            <w:r w:rsidRPr="00BA0058">
              <w:rPr>
                <w:rFonts w:cs="Times New Roman"/>
                <w:szCs w:val="28"/>
              </w:rPr>
              <w:t>Нестабiльнiсть доходiв</w:t>
            </w:r>
          </w:p>
        </w:tc>
        <w:tc>
          <w:tcPr>
            <w:tcW w:w="3642" w:type="dxa"/>
            <w:tcBorders>
              <w:top w:val="single" w:sz="4" w:space="0" w:color="000000"/>
              <w:left w:val="single" w:sz="4" w:space="0" w:color="000000"/>
              <w:bottom w:val="single" w:sz="4" w:space="0" w:color="000000"/>
              <w:right w:val="single" w:sz="4" w:space="0" w:color="000000"/>
            </w:tcBorders>
            <w:hideMark/>
          </w:tcPr>
          <w:p w:rsidR="00914C05" w:rsidRPr="00BA0058" w:rsidRDefault="00914C05" w:rsidP="00B614F1">
            <w:pPr>
              <w:rPr>
                <w:rFonts w:cs="Times New Roman"/>
                <w:szCs w:val="28"/>
              </w:rPr>
            </w:pPr>
            <w:r w:rsidRPr="00BA0058">
              <w:rPr>
                <w:rFonts w:cs="Times New Roman"/>
                <w:szCs w:val="28"/>
              </w:rPr>
              <w:t>Затримка заробітної плати, внаслідок нестабільності фінансування.</w:t>
            </w:r>
          </w:p>
        </w:tc>
        <w:tc>
          <w:tcPr>
            <w:tcW w:w="3812" w:type="dxa"/>
            <w:tcBorders>
              <w:top w:val="single" w:sz="4" w:space="0" w:color="000000"/>
              <w:left w:val="single" w:sz="4" w:space="0" w:color="000000"/>
              <w:bottom w:val="single" w:sz="4" w:space="0" w:color="000000"/>
              <w:right w:val="single" w:sz="4" w:space="0" w:color="000000"/>
            </w:tcBorders>
            <w:hideMark/>
          </w:tcPr>
          <w:p w:rsidR="00914C05" w:rsidRPr="00BA0058" w:rsidRDefault="00914C05" w:rsidP="00B614F1">
            <w:pPr>
              <w:rPr>
                <w:rFonts w:cs="Times New Roman"/>
                <w:szCs w:val="28"/>
              </w:rPr>
            </w:pPr>
            <w:r w:rsidRPr="00BA0058">
              <w:rPr>
                <w:rFonts w:cs="Times New Roman"/>
                <w:szCs w:val="28"/>
              </w:rPr>
              <w:t>Залучення інвесторів, підписання</w:t>
            </w:r>
            <w:r w:rsidR="008E2CE2">
              <w:rPr>
                <w:rFonts w:cs="Times New Roman"/>
                <w:szCs w:val="28"/>
                <w:lang w:val="uk-UA"/>
              </w:rPr>
              <w:t xml:space="preserve"> довгострокових</w:t>
            </w:r>
            <w:r w:rsidRPr="00BA0058">
              <w:rPr>
                <w:rFonts w:cs="Times New Roman"/>
                <w:szCs w:val="28"/>
              </w:rPr>
              <w:t xml:space="preserve"> контрактів на певних умовах.</w:t>
            </w:r>
          </w:p>
        </w:tc>
      </w:tr>
      <w:tr w:rsidR="00914C05" w:rsidRPr="00BA0058" w:rsidTr="00CB79E1">
        <w:trPr>
          <w:trHeight w:val="3389"/>
          <w:jc w:val="center"/>
        </w:trPr>
        <w:tc>
          <w:tcPr>
            <w:tcW w:w="2889" w:type="dxa"/>
            <w:tcBorders>
              <w:top w:val="single" w:sz="4" w:space="0" w:color="000000"/>
              <w:left w:val="single" w:sz="4" w:space="0" w:color="000000"/>
              <w:bottom w:val="single" w:sz="4" w:space="0" w:color="000000"/>
              <w:right w:val="single" w:sz="4" w:space="0" w:color="000000"/>
            </w:tcBorders>
            <w:hideMark/>
          </w:tcPr>
          <w:p w:rsidR="00914C05" w:rsidRPr="00BA0058" w:rsidRDefault="00914C05" w:rsidP="00B614F1">
            <w:pPr>
              <w:rPr>
                <w:rFonts w:cs="Times New Roman"/>
                <w:szCs w:val="28"/>
              </w:rPr>
            </w:pPr>
            <w:r w:rsidRPr="00BA0058">
              <w:rPr>
                <w:rFonts w:cs="Times New Roman"/>
                <w:szCs w:val="28"/>
              </w:rPr>
              <w:t>Економічна криза</w:t>
            </w:r>
          </w:p>
        </w:tc>
        <w:tc>
          <w:tcPr>
            <w:tcW w:w="3642" w:type="dxa"/>
            <w:tcBorders>
              <w:top w:val="single" w:sz="4" w:space="0" w:color="000000"/>
              <w:left w:val="single" w:sz="4" w:space="0" w:color="000000"/>
              <w:bottom w:val="single" w:sz="4" w:space="0" w:color="000000"/>
              <w:right w:val="single" w:sz="4" w:space="0" w:color="000000"/>
            </w:tcBorders>
            <w:hideMark/>
          </w:tcPr>
          <w:p w:rsidR="00914C05" w:rsidRPr="00BA0058" w:rsidRDefault="008E2CE2" w:rsidP="008E2CE2">
            <w:pPr>
              <w:rPr>
                <w:rFonts w:cs="Times New Roman"/>
                <w:szCs w:val="28"/>
              </w:rPr>
            </w:pPr>
            <w:r>
              <w:rPr>
                <w:rFonts w:cs="Times New Roman"/>
                <w:szCs w:val="28"/>
              </w:rPr>
              <w:t xml:space="preserve">Економічна криза, різкий </w:t>
            </w:r>
            <w:r>
              <w:rPr>
                <w:rFonts w:cs="Times New Roman"/>
                <w:szCs w:val="28"/>
                <w:lang w:val="uk-UA"/>
              </w:rPr>
              <w:t>спад</w:t>
            </w:r>
            <w:r w:rsidR="00914C05" w:rsidRPr="00BA0058">
              <w:rPr>
                <w:rFonts w:cs="Times New Roman"/>
                <w:szCs w:val="28"/>
              </w:rPr>
              <w:t xml:space="preserve"> гривні та невизначеність економічної ситуації в країни. </w:t>
            </w:r>
          </w:p>
        </w:tc>
        <w:tc>
          <w:tcPr>
            <w:tcW w:w="3812" w:type="dxa"/>
            <w:tcBorders>
              <w:top w:val="single" w:sz="4" w:space="0" w:color="000000"/>
              <w:left w:val="single" w:sz="4" w:space="0" w:color="000000"/>
              <w:bottom w:val="single" w:sz="4" w:space="0" w:color="000000"/>
              <w:right w:val="single" w:sz="4" w:space="0" w:color="000000"/>
            </w:tcBorders>
            <w:hideMark/>
          </w:tcPr>
          <w:p w:rsidR="00914C05" w:rsidRPr="00BA0058" w:rsidRDefault="00914C05" w:rsidP="00B614F1">
            <w:pPr>
              <w:rPr>
                <w:rFonts w:cs="Times New Roman"/>
                <w:szCs w:val="28"/>
              </w:rPr>
            </w:pPr>
            <w:r w:rsidRPr="00BA0058">
              <w:rPr>
                <w:rFonts w:cs="Times New Roman"/>
                <w:szCs w:val="28"/>
              </w:rPr>
              <w:t>Залучення іноземних інвесторів. Зосередження уваги на шахтах, які розташовані в інших країнах, що мають набагато більші потужності в порівнянні з вітчизняними.</w:t>
            </w:r>
          </w:p>
        </w:tc>
      </w:tr>
      <w:tr w:rsidR="00914C05" w:rsidRPr="00BA0058" w:rsidTr="00CB79E1">
        <w:trPr>
          <w:trHeight w:val="465"/>
          <w:jc w:val="center"/>
        </w:trPr>
        <w:tc>
          <w:tcPr>
            <w:tcW w:w="10343" w:type="dxa"/>
            <w:gridSpan w:val="3"/>
            <w:tcBorders>
              <w:top w:val="single" w:sz="4" w:space="0" w:color="000000"/>
              <w:left w:val="single" w:sz="4" w:space="0" w:color="000000"/>
              <w:bottom w:val="single" w:sz="4" w:space="0" w:color="000000"/>
              <w:right w:val="single" w:sz="4" w:space="0" w:color="000000"/>
            </w:tcBorders>
            <w:hideMark/>
          </w:tcPr>
          <w:p w:rsidR="00914C05" w:rsidRPr="00BA0058" w:rsidRDefault="00914C05" w:rsidP="005136BB">
            <w:pPr>
              <w:jc w:val="center"/>
              <w:rPr>
                <w:rFonts w:cs="Times New Roman"/>
                <w:szCs w:val="28"/>
              </w:rPr>
            </w:pPr>
            <w:r w:rsidRPr="00BA0058">
              <w:rPr>
                <w:rFonts w:cs="Times New Roman"/>
                <w:szCs w:val="28"/>
              </w:rPr>
              <w:t>Політика</w:t>
            </w:r>
          </w:p>
        </w:tc>
      </w:tr>
      <w:tr w:rsidR="00914C05" w:rsidRPr="00BA0058" w:rsidTr="006B2DCD">
        <w:trPr>
          <w:trHeight w:val="1550"/>
          <w:jc w:val="center"/>
        </w:trPr>
        <w:tc>
          <w:tcPr>
            <w:tcW w:w="2889" w:type="dxa"/>
            <w:tcBorders>
              <w:top w:val="single" w:sz="4" w:space="0" w:color="000000"/>
              <w:left w:val="single" w:sz="4" w:space="0" w:color="000000"/>
              <w:bottom w:val="single" w:sz="4" w:space="0" w:color="000000"/>
              <w:right w:val="single" w:sz="4" w:space="0" w:color="000000"/>
            </w:tcBorders>
            <w:hideMark/>
          </w:tcPr>
          <w:p w:rsidR="00914C05" w:rsidRPr="00BA0058" w:rsidRDefault="00914C05" w:rsidP="00B614F1">
            <w:pPr>
              <w:rPr>
                <w:rFonts w:cs="Times New Roman"/>
                <w:szCs w:val="28"/>
              </w:rPr>
            </w:pPr>
            <w:r w:rsidRPr="00BA0058">
              <w:rPr>
                <w:rFonts w:cs="Times New Roman"/>
                <w:szCs w:val="28"/>
              </w:rPr>
              <w:t xml:space="preserve">Державні реформи </w:t>
            </w:r>
          </w:p>
        </w:tc>
        <w:tc>
          <w:tcPr>
            <w:tcW w:w="3642" w:type="dxa"/>
            <w:tcBorders>
              <w:top w:val="single" w:sz="4" w:space="0" w:color="000000"/>
              <w:left w:val="single" w:sz="4" w:space="0" w:color="000000"/>
              <w:bottom w:val="single" w:sz="4" w:space="0" w:color="000000"/>
              <w:right w:val="single" w:sz="4" w:space="0" w:color="000000"/>
            </w:tcBorders>
            <w:hideMark/>
          </w:tcPr>
          <w:p w:rsidR="00914C05" w:rsidRPr="00BA0058" w:rsidRDefault="00914C05" w:rsidP="008E2CE2">
            <w:pPr>
              <w:rPr>
                <w:rFonts w:cs="Times New Roman"/>
                <w:szCs w:val="28"/>
              </w:rPr>
            </w:pPr>
            <w:r w:rsidRPr="00BA0058">
              <w:rPr>
                <w:rFonts w:cs="Times New Roman"/>
                <w:szCs w:val="28"/>
              </w:rPr>
              <w:t xml:space="preserve">Ігнорування потреб </w:t>
            </w:r>
            <w:r w:rsidR="008E2CE2">
              <w:rPr>
                <w:rFonts w:cs="Times New Roman"/>
                <w:szCs w:val="28"/>
                <w:lang w:val="uk-UA"/>
              </w:rPr>
              <w:t>шахтарів</w:t>
            </w:r>
            <w:r w:rsidRPr="00BA0058">
              <w:rPr>
                <w:rFonts w:cs="Times New Roman"/>
                <w:szCs w:val="28"/>
              </w:rPr>
              <w:t>, відсутність суттєвих пільг для нового бізнесу зі сторони держави.</w:t>
            </w:r>
          </w:p>
        </w:tc>
        <w:tc>
          <w:tcPr>
            <w:tcW w:w="3812" w:type="dxa"/>
            <w:tcBorders>
              <w:top w:val="single" w:sz="4" w:space="0" w:color="000000"/>
              <w:left w:val="single" w:sz="4" w:space="0" w:color="000000"/>
              <w:bottom w:val="single" w:sz="4" w:space="0" w:color="000000"/>
              <w:right w:val="single" w:sz="4" w:space="0" w:color="000000"/>
            </w:tcBorders>
            <w:hideMark/>
          </w:tcPr>
          <w:p w:rsidR="00914C05" w:rsidRPr="00BA0058" w:rsidRDefault="00914C05" w:rsidP="008E2CE2">
            <w:pPr>
              <w:rPr>
                <w:rFonts w:cs="Times New Roman"/>
                <w:szCs w:val="28"/>
              </w:rPr>
            </w:pPr>
            <w:r w:rsidRPr="00BA0058">
              <w:rPr>
                <w:rFonts w:cs="Times New Roman"/>
                <w:szCs w:val="28"/>
              </w:rPr>
              <w:t xml:space="preserve">Створення фонду розвитку </w:t>
            </w:r>
            <w:r w:rsidR="008E2CE2">
              <w:rPr>
                <w:rFonts w:cs="Times New Roman"/>
                <w:szCs w:val="28"/>
                <w:lang w:val="uk-UA"/>
              </w:rPr>
              <w:t>шахт</w:t>
            </w:r>
            <w:r w:rsidRPr="00BA0058">
              <w:rPr>
                <w:rFonts w:cs="Times New Roman"/>
                <w:szCs w:val="28"/>
              </w:rPr>
              <w:t xml:space="preserve">, з метою запобігання банкрутства та пом’якшення збитків.  </w:t>
            </w:r>
          </w:p>
        </w:tc>
      </w:tr>
    </w:tbl>
    <w:p w:rsidR="00914C05" w:rsidRPr="00BA0058" w:rsidRDefault="00914C05" w:rsidP="00B614F1">
      <w:pPr>
        <w:rPr>
          <w:rFonts w:cs="Times New Roman"/>
          <w:szCs w:val="28"/>
        </w:rPr>
      </w:pPr>
    </w:p>
    <w:p w:rsidR="00914C05" w:rsidRDefault="00914C05" w:rsidP="00B614F1">
      <w:pPr>
        <w:rPr>
          <w:rFonts w:cs="Times New Roman"/>
          <w:szCs w:val="28"/>
        </w:rPr>
      </w:pPr>
    </w:p>
    <w:p w:rsidR="008E2CE2" w:rsidRDefault="008E2CE2" w:rsidP="00B614F1">
      <w:pPr>
        <w:rPr>
          <w:rFonts w:cs="Times New Roman"/>
          <w:szCs w:val="28"/>
        </w:rPr>
      </w:pPr>
    </w:p>
    <w:p w:rsidR="008E2CE2" w:rsidRDefault="008E2CE2" w:rsidP="00B614F1">
      <w:pPr>
        <w:rPr>
          <w:rFonts w:cs="Times New Roman"/>
          <w:szCs w:val="28"/>
        </w:rPr>
      </w:pPr>
    </w:p>
    <w:p w:rsidR="008E2CE2" w:rsidRDefault="008E2CE2" w:rsidP="00B614F1">
      <w:pPr>
        <w:rPr>
          <w:rFonts w:cs="Times New Roman"/>
          <w:szCs w:val="28"/>
        </w:rPr>
      </w:pPr>
    </w:p>
    <w:p w:rsidR="008E2CE2" w:rsidRPr="00BA0058" w:rsidRDefault="008E2CE2" w:rsidP="00B614F1">
      <w:pPr>
        <w:rPr>
          <w:rFonts w:cs="Times New Roman"/>
          <w:szCs w:val="28"/>
        </w:rPr>
      </w:pPr>
    </w:p>
    <w:p w:rsidR="00914C05" w:rsidRDefault="00914C05" w:rsidP="00B614F1">
      <w:pPr>
        <w:rPr>
          <w:rFonts w:cs="Times New Roman"/>
          <w:szCs w:val="28"/>
        </w:rPr>
      </w:pPr>
    </w:p>
    <w:p w:rsidR="008E2CE2" w:rsidRPr="00BA0058" w:rsidRDefault="008E2CE2" w:rsidP="00B614F1">
      <w:pPr>
        <w:rPr>
          <w:rFonts w:cs="Times New Roman"/>
          <w:szCs w:val="28"/>
        </w:rPr>
      </w:pPr>
    </w:p>
    <w:p w:rsidR="00914C05" w:rsidRPr="00BA0058" w:rsidRDefault="00914C05" w:rsidP="005136BB">
      <w:pPr>
        <w:jc w:val="right"/>
        <w:rPr>
          <w:rFonts w:cs="Times New Roman"/>
          <w:szCs w:val="28"/>
        </w:rPr>
      </w:pPr>
      <w:r w:rsidRPr="00BA0058">
        <w:rPr>
          <w:rFonts w:cs="Times New Roman"/>
          <w:szCs w:val="28"/>
        </w:rPr>
        <w:lastRenderedPageBreak/>
        <w:t xml:space="preserve">Продовження таблиці </w:t>
      </w:r>
      <w:r w:rsidR="005136BB">
        <w:rPr>
          <w:rFonts w:cs="Times New Roman"/>
          <w:szCs w:val="28"/>
          <w:lang w:val="uk-UA"/>
        </w:rPr>
        <w:t>8</w:t>
      </w:r>
      <w:r w:rsidRPr="00BA0058">
        <w:rPr>
          <w:rFonts w:cs="Times New Roman"/>
          <w:szCs w:val="28"/>
        </w:rPr>
        <w:t>.2</w:t>
      </w:r>
    </w:p>
    <w:tbl>
      <w:tblPr>
        <w:tblStyle w:val="a4"/>
        <w:tblW w:w="10432" w:type="dxa"/>
        <w:jc w:val="center"/>
        <w:tblLook w:val="04A0" w:firstRow="1" w:lastRow="0" w:firstColumn="1" w:lastColumn="0" w:noHBand="0" w:noVBand="1"/>
      </w:tblPr>
      <w:tblGrid>
        <w:gridCol w:w="2469"/>
        <w:gridCol w:w="3547"/>
        <w:gridCol w:w="4416"/>
      </w:tblGrid>
      <w:tr w:rsidR="00914C05" w:rsidRPr="00BA0058" w:rsidTr="00CB79E1">
        <w:trPr>
          <w:trHeight w:val="402"/>
          <w:jc w:val="center"/>
        </w:trPr>
        <w:tc>
          <w:tcPr>
            <w:tcW w:w="10432" w:type="dxa"/>
            <w:gridSpan w:val="3"/>
            <w:tcBorders>
              <w:top w:val="single" w:sz="4" w:space="0" w:color="000000"/>
              <w:left w:val="single" w:sz="4" w:space="0" w:color="000000"/>
              <w:bottom w:val="single" w:sz="4" w:space="0" w:color="000000"/>
              <w:right w:val="single" w:sz="4" w:space="0" w:color="000000"/>
            </w:tcBorders>
            <w:vAlign w:val="center"/>
            <w:hideMark/>
          </w:tcPr>
          <w:p w:rsidR="00914C05" w:rsidRPr="00BA0058" w:rsidRDefault="00914C05" w:rsidP="005136BB">
            <w:pPr>
              <w:jc w:val="center"/>
              <w:rPr>
                <w:rFonts w:cs="Times New Roman"/>
                <w:szCs w:val="28"/>
              </w:rPr>
            </w:pPr>
            <w:r w:rsidRPr="00BA0058">
              <w:rPr>
                <w:rFonts w:cs="Times New Roman"/>
                <w:szCs w:val="28"/>
              </w:rPr>
              <w:t>Науково-технічний прогрес</w:t>
            </w:r>
          </w:p>
        </w:tc>
      </w:tr>
      <w:tr w:rsidR="00914C05" w:rsidRPr="00BA0058" w:rsidTr="00CB79E1">
        <w:trPr>
          <w:trHeight w:val="3121"/>
          <w:jc w:val="center"/>
        </w:trPr>
        <w:tc>
          <w:tcPr>
            <w:tcW w:w="2469" w:type="dxa"/>
            <w:tcBorders>
              <w:top w:val="single" w:sz="4" w:space="0" w:color="000000"/>
              <w:left w:val="single" w:sz="4" w:space="0" w:color="000000"/>
              <w:bottom w:val="single" w:sz="4" w:space="0" w:color="000000"/>
              <w:right w:val="single" w:sz="4" w:space="0" w:color="000000"/>
            </w:tcBorders>
            <w:hideMark/>
          </w:tcPr>
          <w:p w:rsidR="00914C05" w:rsidRPr="00BA0058" w:rsidRDefault="00914C05" w:rsidP="00B614F1">
            <w:pPr>
              <w:rPr>
                <w:rFonts w:cs="Times New Roman"/>
                <w:szCs w:val="28"/>
              </w:rPr>
            </w:pPr>
            <w:r w:rsidRPr="00BA0058">
              <w:rPr>
                <w:rFonts w:cs="Times New Roman"/>
                <w:szCs w:val="28"/>
              </w:rPr>
              <w:t>Поява нових технологій</w:t>
            </w:r>
          </w:p>
        </w:tc>
        <w:tc>
          <w:tcPr>
            <w:tcW w:w="3547" w:type="dxa"/>
            <w:tcBorders>
              <w:top w:val="single" w:sz="4" w:space="0" w:color="000000"/>
              <w:left w:val="single" w:sz="4" w:space="0" w:color="000000"/>
              <w:bottom w:val="single" w:sz="4" w:space="0" w:color="000000"/>
              <w:right w:val="single" w:sz="4" w:space="0" w:color="000000"/>
            </w:tcBorders>
            <w:hideMark/>
          </w:tcPr>
          <w:p w:rsidR="00914C05" w:rsidRPr="00BA0058" w:rsidRDefault="00914C05" w:rsidP="00B614F1">
            <w:pPr>
              <w:rPr>
                <w:rFonts w:cs="Times New Roman"/>
                <w:szCs w:val="28"/>
              </w:rPr>
            </w:pPr>
            <w:r w:rsidRPr="00BA0058">
              <w:rPr>
                <w:rFonts w:cs="Times New Roman"/>
                <w:szCs w:val="28"/>
              </w:rPr>
              <w:t xml:space="preserve">Поява більш ефективного програмного забезпечення, кращі рішення системи автоматизації. </w:t>
            </w:r>
          </w:p>
        </w:tc>
        <w:tc>
          <w:tcPr>
            <w:tcW w:w="4416" w:type="dxa"/>
            <w:tcBorders>
              <w:top w:val="single" w:sz="4" w:space="0" w:color="000000"/>
              <w:left w:val="single" w:sz="4" w:space="0" w:color="000000"/>
              <w:bottom w:val="single" w:sz="4" w:space="0" w:color="000000"/>
              <w:right w:val="single" w:sz="4" w:space="0" w:color="000000"/>
            </w:tcBorders>
            <w:hideMark/>
          </w:tcPr>
          <w:p w:rsidR="00914C05" w:rsidRPr="00BA0058" w:rsidRDefault="00914C05" w:rsidP="008E2CE2">
            <w:pPr>
              <w:rPr>
                <w:rFonts w:cs="Times New Roman"/>
                <w:szCs w:val="28"/>
              </w:rPr>
            </w:pPr>
            <w:r w:rsidRPr="00BA0058">
              <w:rPr>
                <w:rFonts w:cs="Times New Roman"/>
                <w:szCs w:val="28"/>
              </w:rPr>
              <w:t xml:space="preserve">Постійне дослідження ринку та втілення </w:t>
            </w:r>
            <w:r w:rsidR="008E2CE2">
              <w:rPr>
                <w:rFonts w:cs="Times New Roman"/>
                <w:szCs w:val="28"/>
              </w:rPr>
              <w:t>нових розробок в нашу методику прогнозування</w:t>
            </w:r>
            <w:r w:rsidRPr="00BA0058">
              <w:rPr>
                <w:rFonts w:cs="Times New Roman"/>
                <w:szCs w:val="28"/>
              </w:rPr>
              <w:t xml:space="preserve">. </w:t>
            </w:r>
            <w:r w:rsidR="008E2CE2">
              <w:rPr>
                <w:rFonts w:cs="Times New Roman"/>
                <w:szCs w:val="28"/>
                <w:lang w:val="uk-UA"/>
              </w:rPr>
              <w:t>Використання</w:t>
            </w:r>
            <w:r w:rsidRPr="00BA0058">
              <w:rPr>
                <w:rFonts w:cs="Times New Roman"/>
                <w:szCs w:val="28"/>
              </w:rPr>
              <w:t xml:space="preserve"> вже отриманого досвіду на цей момент та репутації.</w:t>
            </w:r>
          </w:p>
        </w:tc>
      </w:tr>
      <w:tr w:rsidR="00914C05" w:rsidRPr="00BA0058" w:rsidTr="00CB79E1">
        <w:trPr>
          <w:trHeight w:val="402"/>
          <w:jc w:val="center"/>
        </w:trPr>
        <w:tc>
          <w:tcPr>
            <w:tcW w:w="10432" w:type="dxa"/>
            <w:gridSpan w:val="3"/>
            <w:tcBorders>
              <w:top w:val="single" w:sz="4" w:space="0" w:color="000000"/>
              <w:left w:val="single" w:sz="4" w:space="0" w:color="000000"/>
              <w:bottom w:val="single" w:sz="4" w:space="0" w:color="000000"/>
              <w:right w:val="single" w:sz="4" w:space="0" w:color="000000"/>
            </w:tcBorders>
            <w:vAlign w:val="center"/>
            <w:hideMark/>
          </w:tcPr>
          <w:p w:rsidR="00914C05" w:rsidRPr="00BA0058" w:rsidRDefault="00914C05" w:rsidP="005136BB">
            <w:pPr>
              <w:jc w:val="center"/>
              <w:rPr>
                <w:rFonts w:cs="Times New Roman"/>
                <w:szCs w:val="28"/>
              </w:rPr>
            </w:pPr>
            <w:r w:rsidRPr="00BA0058">
              <w:rPr>
                <w:rFonts w:cs="Times New Roman"/>
                <w:szCs w:val="28"/>
              </w:rPr>
              <w:t>Демографія</w:t>
            </w:r>
          </w:p>
        </w:tc>
      </w:tr>
      <w:tr w:rsidR="00914C05" w:rsidRPr="00BA0058" w:rsidTr="00CB79E1">
        <w:trPr>
          <w:trHeight w:val="4035"/>
          <w:jc w:val="center"/>
        </w:trPr>
        <w:tc>
          <w:tcPr>
            <w:tcW w:w="2469" w:type="dxa"/>
            <w:tcBorders>
              <w:top w:val="single" w:sz="4" w:space="0" w:color="000000"/>
              <w:left w:val="single" w:sz="4" w:space="0" w:color="000000"/>
              <w:bottom w:val="single" w:sz="4" w:space="0" w:color="000000"/>
              <w:right w:val="single" w:sz="4" w:space="0" w:color="000000"/>
            </w:tcBorders>
            <w:hideMark/>
          </w:tcPr>
          <w:p w:rsidR="00914C05" w:rsidRPr="00BA0058" w:rsidRDefault="00914C05" w:rsidP="00B614F1">
            <w:pPr>
              <w:rPr>
                <w:rFonts w:cs="Times New Roman"/>
                <w:szCs w:val="28"/>
              </w:rPr>
            </w:pPr>
            <w:r w:rsidRPr="00BA0058">
              <w:rPr>
                <w:rFonts w:cs="Times New Roman"/>
                <w:szCs w:val="28"/>
              </w:rPr>
              <w:t>Потенційна клієнтська база</w:t>
            </w:r>
          </w:p>
        </w:tc>
        <w:tc>
          <w:tcPr>
            <w:tcW w:w="3547" w:type="dxa"/>
            <w:tcBorders>
              <w:top w:val="single" w:sz="4" w:space="0" w:color="000000"/>
              <w:left w:val="single" w:sz="4" w:space="0" w:color="000000"/>
              <w:bottom w:val="single" w:sz="4" w:space="0" w:color="000000"/>
              <w:right w:val="single" w:sz="4" w:space="0" w:color="000000"/>
            </w:tcBorders>
            <w:hideMark/>
          </w:tcPr>
          <w:p w:rsidR="00914C05" w:rsidRPr="00BA0058" w:rsidRDefault="00914C05" w:rsidP="00B614F1">
            <w:pPr>
              <w:rPr>
                <w:rFonts w:cs="Times New Roman"/>
                <w:szCs w:val="28"/>
              </w:rPr>
            </w:pPr>
            <w:r w:rsidRPr="00BA0058">
              <w:rPr>
                <w:rFonts w:cs="Times New Roman"/>
                <w:szCs w:val="28"/>
              </w:rPr>
              <w:t>Складність знаходження іноземних замовників.</w:t>
            </w:r>
          </w:p>
        </w:tc>
        <w:tc>
          <w:tcPr>
            <w:tcW w:w="4416" w:type="dxa"/>
            <w:tcBorders>
              <w:top w:val="single" w:sz="4" w:space="0" w:color="000000"/>
              <w:left w:val="single" w:sz="4" w:space="0" w:color="000000"/>
              <w:bottom w:val="single" w:sz="4" w:space="0" w:color="000000"/>
              <w:right w:val="single" w:sz="4" w:space="0" w:color="000000"/>
            </w:tcBorders>
            <w:hideMark/>
          </w:tcPr>
          <w:p w:rsidR="00914C05" w:rsidRPr="00BA0058" w:rsidRDefault="00914C05" w:rsidP="00B614F1">
            <w:pPr>
              <w:rPr>
                <w:rFonts w:cs="Times New Roman"/>
                <w:szCs w:val="28"/>
              </w:rPr>
            </w:pPr>
            <w:r w:rsidRPr="00BA0058">
              <w:rPr>
                <w:rFonts w:cs="Times New Roman"/>
                <w:szCs w:val="28"/>
              </w:rPr>
              <w:t>Підвищення попиту за рахунок демонстрації реальних покращень на прикладі вітчизняних шахт. Завоювання ринку за рахунок репутації.</w:t>
            </w:r>
          </w:p>
        </w:tc>
      </w:tr>
    </w:tbl>
    <w:p w:rsidR="00914C05" w:rsidRDefault="00914C05" w:rsidP="00B614F1">
      <w:pPr>
        <w:rPr>
          <w:rFonts w:cs="Times New Roman"/>
          <w:szCs w:val="28"/>
        </w:rPr>
      </w:pPr>
    </w:p>
    <w:p w:rsidR="00914C05" w:rsidRPr="00BA0058" w:rsidRDefault="00914C05" w:rsidP="00B614F1">
      <w:pPr>
        <w:rPr>
          <w:rFonts w:cs="Times New Roman"/>
          <w:szCs w:val="28"/>
        </w:rPr>
      </w:pPr>
      <w:r w:rsidRPr="00BA0058">
        <w:rPr>
          <w:rFonts w:cs="Times New Roman"/>
          <w:szCs w:val="28"/>
        </w:rPr>
        <w:t xml:space="preserve">Таблиця </w:t>
      </w:r>
      <w:r w:rsidR="005136BB">
        <w:rPr>
          <w:rFonts w:cs="Times New Roman"/>
          <w:szCs w:val="28"/>
          <w:lang w:val="uk-UA"/>
        </w:rPr>
        <w:t>8</w:t>
      </w:r>
      <w:r w:rsidRPr="00BA0058">
        <w:rPr>
          <w:rFonts w:cs="Times New Roman"/>
          <w:szCs w:val="28"/>
        </w:rPr>
        <w:t>.3 -  Аналіз факторів зовнішнього оперативного середовища</w:t>
      </w:r>
    </w:p>
    <w:tbl>
      <w:tblPr>
        <w:tblStyle w:val="a4"/>
        <w:tblW w:w="10490" w:type="dxa"/>
        <w:jc w:val="center"/>
        <w:tblLook w:val="04A0" w:firstRow="1" w:lastRow="0" w:firstColumn="1" w:lastColumn="0" w:noHBand="0" w:noVBand="1"/>
      </w:tblPr>
      <w:tblGrid>
        <w:gridCol w:w="2489"/>
        <w:gridCol w:w="4850"/>
        <w:gridCol w:w="3151"/>
      </w:tblGrid>
      <w:tr w:rsidR="00914C05" w:rsidRPr="00BA0058" w:rsidTr="00CB79E1">
        <w:trPr>
          <w:jc w:val="center"/>
        </w:trPr>
        <w:tc>
          <w:tcPr>
            <w:tcW w:w="2345" w:type="dxa"/>
            <w:tcBorders>
              <w:top w:val="single" w:sz="4" w:space="0" w:color="000000"/>
              <w:left w:val="single" w:sz="4" w:space="0" w:color="000000"/>
              <w:bottom w:val="single" w:sz="4" w:space="0" w:color="000000"/>
              <w:right w:val="single" w:sz="4" w:space="0" w:color="000000"/>
            </w:tcBorders>
            <w:hideMark/>
          </w:tcPr>
          <w:p w:rsidR="00914C05" w:rsidRPr="00BA0058" w:rsidRDefault="00914C05" w:rsidP="004474ED">
            <w:pPr>
              <w:spacing w:line="336" w:lineRule="auto"/>
              <w:rPr>
                <w:rFonts w:cs="Times New Roman"/>
                <w:szCs w:val="28"/>
              </w:rPr>
            </w:pPr>
            <w:r w:rsidRPr="00BA0058">
              <w:rPr>
                <w:rFonts w:cs="Times New Roman"/>
                <w:szCs w:val="28"/>
              </w:rPr>
              <w:t>Фактор</w:t>
            </w:r>
          </w:p>
        </w:tc>
        <w:tc>
          <w:tcPr>
            <w:tcW w:w="4972" w:type="dxa"/>
            <w:tcBorders>
              <w:top w:val="single" w:sz="4" w:space="0" w:color="000000"/>
              <w:left w:val="single" w:sz="4" w:space="0" w:color="000000"/>
              <w:bottom w:val="single" w:sz="4" w:space="0" w:color="000000"/>
              <w:right w:val="single" w:sz="4" w:space="0" w:color="000000"/>
            </w:tcBorders>
            <w:hideMark/>
          </w:tcPr>
          <w:p w:rsidR="00914C05" w:rsidRPr="00BA0058" w:rsidRDefault="00914C05" w:rsidP="004474ED">
            <w:pPr>
              <w:spacing w:line="336" w:lineRule="auto"/>
              <w:rPr>
                <w:rFonts w:cs="Times New Roman"/>
                <w:szCs w:val="28"/>
              </w:rPr>
            </w:pPr>
            <w:r w:rsidRPr="00BA0058">
              <w:rPr>
                <w:rFonts w:cs="Times New Roman"/>
                <w:szCs w:val="28"/>
              </w:rPr>
              <w:t>Переваги</w:t>
            </w:r>
          </w:p>
        </w:tc>
        <w:tc>
          <w:tcPr>
            <w:tcW w:w="3173" w:type="dxa"/>
            <w:tcBorders>
              <w:top w:val="single" w:sz="4" w:space="0" w:color="000000"/>
              <w:left w:val="single" w:sz="4" w:space="0" w:color="000000"/>
              <w:bottom w:val="single" w:sz="4" w:space="0" w:color="000000"/>
              <w:right w:val="single" w:sz="4" w:space="0" w:color="000000"/>
            </w:tcBorders>
            <w:hideMark/>
          </w:tcPr>
          <w:p w:rsidR="00914C05" w:rsidRPr="00BA0058" w:rsidRDefault="00914C05" w:rsidP="004474ED">
            <w:pPr>
              <w:spacing w:line="336" w:lineRule="auto"/>
              <w:rPr>
                <w:rFonts w:cs="Times New Roman"/>
                <w:szCs w:val="28"/>
              </w:rPr>
            </w:pPr>
            <w:r w:rsidRPr="00BA0058">
              <w:rPr>
                <w:rFonts w:cs="Times New Roman"/>
                <w:szCs w:val="28"/>
              </w:rPr>
              <w:t>Недоліки</w:t>
            </w:r>
          </w:p>
        </w:tc>
      </w:tr>
      <w:tr w:rsidR="00914C05" w:rsidRPr="00BA0058" w:rsidTr="00CB79E1">
        <w:trPr>
          <w:jc w:val="center"/>
        </w:trPr>
        <w:tc>
          <w:tcPr>
            <w:tcW w:w="10490" w:type="dxa"/>
            <w:gridSpan w:val="3"/>
            <w:tcBorders>
              <w:top w:val="single" w:sz="4" w:space="0" w:color="000000"/>
              <w:left w:val="single" w:sz="4" w:space="0" w:color="000000"/>
              <w:bottom w:val="single" w:sz="4" w:space="0" w:color="000000"/>
              <w:right w:val="single" w:sz="4" w:space="0" w:color="000000"/>
            </w:tcBorders>
            <w:vAlign w:val="center"/>
            <w:hideMark/>
          </w:tcPr>
          <w:p w:rsidR="00914C05" w:rsidRPr="00BA0058" w:rsidRDefault="00914C05" w:rsidP="004474ED">
            <w:pPr>
              <w:spacing w:line="336" w:lineRule="auto"/>
              <w:jc w:val="center"/>
              <w:rPr>
                <w:rFonts w:cs="Times New Roman"/>
                <w:szCs w:val="28"/>
              </w:rPr>
            </w:pPr>
            <w:r w:rsidRPr="00BA0058">
              <w:rPr>
                <w:rFonts w:cs="Times New Roman"/>
                <w:szCs w:val="28"/>
              </w:rPr>
              <w:t>Конкуренти</w:t>
            </w:r>
          </w:p>
        </w:tc>
      </w:tr>
      <w:tr w:rsidR="00914C05" w:rsidRPr="00BA0058" w:rsidTr="00CB79E1">
        <w:trPr>
          <w:trHeight w:val="415"/>
          <w:jc w:val="center"/>
        </w:trPr>
        <w:tc>
          <w:tcPr>
            <w:tcW w:w="2345" w:type="dxa"/>
            <w:tcBorders>
              <w:top w:val="single" w:sz="4" w:space="0" w:color="000000"/>
              <w:left w:val="single" w:sz="4" w:space="0" w:color="000000"/>
              <w:bottom w:val="single" w:sz="4" w:space="0" w:color="000000"/>
              <w:right w:val="single" w:sz="4" w:space="0" w:color="000000"/>
            </w:tcBorders>
            <w:hideMark/>
          </w:tcPr>
          <w:p w:rsidR="00914C05" w:rsidRPr="00BA0058" w:rsidRDefault="00914C05" w:rsidP="004474ED">
            <w:pPr>
              <w:spacing w:line="336" w:lineRule="auto"/>
              <w:rPr>
                <w:rFonts w:cs="Times New Roman"/>
                <w:szCs w:val="28"/>
              </w:rPr>
            </w:pPr>
            <w:r w:rsidRPr="00BA0058">
              <w:rPr>
                <w:rFonts w:cs="Times New Roman"/>
                <w:szCs w:val="28"/>
              </w:rPr>
              <w:t>Конкурентна спроможність на ринку</w:t>
            </w:r>
          </w:p>
        </w:tc>
        <w:tc>
          <w:tcPr>
            <w:tcW w:w="4972" w:type="dxa"/>
            <w:tcBorders>
              <w:top w:val="single" w:sz="4" w:space="0" w:color="000000"/>
              <w:left w:val="single" w:sz="4" w:space="0" w:color="000000"/>
              <w:bottom w:val="single" w:sz="4" w:space="0" w:color="000000"/>
              <w:right w:val="single" w:sz="4" w:space="0" w:color="000000"/>
            </w:tcBorders>
            <w:hideMark/>
          </w:tcPr>
          <w:p w:rsidR="00914C05" w:rsidRPr="00BA0058" w:rsidRDefault="00914C05" w:rsidP="008E2CE2">
            <w:pPr>
              <w:spacing w:line="336" w:lineRule="auto"/>
              <w:rPr>
                <w:rFonts w:cs="Times New Roman"/>
                <w:szCs w:val="28"/>
              </w:rPr>
            </w:pPr>
            <w:r w:rsidRPr="00BA0058">
              <w:rPr>
                <w:rFonts w:cs="Times New Roman"/>
                <w:szCs w:val="28"/>
              </w:rPr>
              <w:t>Ми пропонуємо не лише впровадити систему автоматизації, але й слідкувати за</w:t>
            </w:r>
            <w:r w:rsidR="008E2CE2">
              <w:rPr>
                <w:rFonts w:cs="Times New Roman"/>
                <w:szCs w:val="28"/>
                <w:lang w:val="uk-UA"/>
              </w:rPr>
              <w:t xml:space="preserve"> безпекою ведення</w:t>
            </w:r>
            <w:r w:rsidRPr="00BA0058">
              <w:rPr>
                <w:rFonts w:cs="Times New Roman"/>
                <w:szCs w:val="28"/>
              </w:rPr>
              <w:t xml:space="preserve"> </w:t>
            </w:r>
            <w:r w:rsidR="008E2CE2">
              <w:rPr>
                <w:rFonts w:cs="Times New Roman"/>
                <w:szCs w:val="28"/>
                <w:lang w:val="uk-UA"/>
              </w:rPr>
              <w:t>видобутку</w:t>
            </w:r>
            <w:r w:rsidRPr="00BA0058">
              <w:rPr>
                <w:rFonts w:cs="Times New Roman"/>
                <w:szCs w:val="28"/>
              </w:rPr>
              <w:t xml:space="preserve"> в режимі реального часу завдяки нашому програмному забезпеченню.</w:t>
            </w:r>
          </w:p>
        </w:tc>
        <w:tc>
          <w:tcPr>
            <w:tcW w:w="3173" w:type="dxa"/>
            <w:tcBorders>
              <w:top w:val="single" w:sz="4" w:space="0" w:color="000000"/>
              <w:left w:val="single" w:sz="4" w:space="0" w:color="000000"/>
              <w:bottom w:val="single" w:sz="4" w:space="0" w:color="000000"/>
              <w:right w:val="single" w:sz="4" w:space="0" w:color="000000"/>
            </w:tcBorders>
            <w:hideMark/>
          </w:tcPr>
          <w:p w:rsidR="00914C05" w:rsidRPr="00BA0058" w:rsidRDefault="00914C05" w:rsidP="004474ED">
            <w:pPr>
              <w:spacing w:line="336" w:lineRule="auto"/>
              <w:rPr>
                <w:rFonts w:cs="Times New Roman"/>
                <w:szCs w:val="28"/>
              </w:rPr>
            </w:pPr>
            <w:r w:rsidRPr="00BA0058">
              <w:rPr>
                <w:rFonts w:cs="Times New Roman"/>
                <w:szCs w:val="28"/>
              </w:rPr>
              <w:t xml:space="preserve">Недостатність досвіду та репутації на ринці вугільної промисловості ставить нас в недуже вигідне положення.  </w:t>
            </w:r>
          </w:p>
        </w:tc>
      </w:tr>
    </w:tbl>
    <w:p w:rsidR="00914C05" w:rsidRPr="00BA0058" w:rsidRDefault="00914C05" w:rsidP="005136BB">
      <w:pPr>
        <w:jc w:val="right"/>
        <w:rPr>
          <w:rFonts w:cs="Times New Roman"/>
          <w:szCs w:val="28"/>
        </w:rPr>
      </w:pPr>
      <w:r w:rsidRPr="00BA0058">
        <w:rPr>
          <w:rFonts w:cs="Times New Roman"/>
          <w:szCs w:val="28"/>
        </w:rPr>
        <w:lastRenderedPageBreak/>
        <w:t xml:space="preserve">Продовження таблиці </w:t>
      </w:r>
      <w:r w:rsidR="005136BB">
        <w:rPr>
          <w:rFonts w:cs="Times New Roman"/>
          <w:szCs w:val="28"/>
          <w:lang w:val="uk-UA"/>
        </w:rPr>
        <w:t>8</w:t>
      </w:r>
      <w:r w:rsidRPr="00BA0058">
        <w:rPr>
          <w:rFonts w:cs="Times New Roman"/>
          <w:szCs w:val="28"/>
        </w:rPr>
        <w:t>.3</w:t>
      </w:r>
    </w:p>
    <w:tbl>
      <w:tblPr>
        <w:tblStyle w:val="a4"/>
        <w:tblW w:w="10490" w:type="dxa"/>
        <w:jc w:val="center"/>
        <w:tblLook w:val="04A0" w:firstRow="1" w:lastRow="0" w:firstColumn="1" w:lastColumn="0" w:noHBand="0" w:noVBand="1"/>
      </w:tblPr>
      <w:tblGrid>
        <w:gridCol w:w="3054"/>
        <w:gridCol w:w="4511"/>
        <w:gridCol w:w="2925"/>
      </w:tblGrid>
      <w:tr w:rsidR="00914C05" w:rsidRPr="00BA0058" w:rsidTr="00CB79E1">
        <w:trPr>
          <w:jc w:val="center"/>
        </w:trPr>
        <w:tc>
          <w:tcPr>
            <w:tcW w:w="10490" w:type="dxa"/>
            <w:gridSpan w:val="3"/>
            <w:tcBorders>
              <w:top w:val="single" w:sz="4" w:space="0" w:color="000000"/>
              <w:left w:val="single" w:sz="4" w:space="0" w:color="000000"/>
              <w:bottom w:val="single" w:sz="4" w:space="0" w:color="000000"/>
              <w:right w:val="single" w:sz="4" w:space="0" w:color="000000"/>
            </w:tcBorders>
            <w:vAlign w:val="center"/>
            <w:hideMark/>
          </w:tcPr>
          <w:p w:rsidR="00914C05" w:rsidRPr="00BA0058" w:rsidRDefault="00914C05" w:rsidP="005136BB">
            <w:pPr>
              <w:jc w:val="center"/>
              <w:rPr>
                <w:rFonts w:cs="Times New Roman"/>
                <w:szCs w:val="28"/>
              </w:rPr>
            </w:pPr>
            <w:r w:rsidRPr="00BA0058">
              <w:rPr>
                <w:rFonts w:cs="Times New Roman"/>
                <w:szCs w:val="28"/>
              </w:rPr>
              <w:t>Клієнти</w:t>
            </w:r>
          </w:p>
        </w:tc>
      </w:tr>
      <w:tr w:rsidR="00914C05" w:rsidRPr="00BA0058" w:rsidTr="00CB79E1">
        <w:trPr>
          <w:jc w:val="center"/>
        </w:trPr>
        <w:tc>
          <w:tcPr>
            <w:tcW w:w="2345" w:type="dxa"/>
            <w:tcBorders>
              <w:top w:val="single" w:sz="4" w:space="0" w:color="000000"/>
              <w:left w:val="single" w:sz="4" w:space="0" w:color="000000"/>
              <w:bottom w:val="single" w:sz="4" w:space="0" w:color="000000"/>
              <w:right w:val="single" w:sz="4" w:space="0" w:color="000000"/>
            </w:tcBorders>
            <w:hideMark/>
          </w:tcPr>
          <w:p w:rsidR="00914C05" w:rsidRPr="00BA0058" w:rsidRDefault="00914C05" w:rsidP="00B614F1">
            <w:pPr>
              <w:rPr>
                <w:rFonts w:cs="Times New Roman"/>
                <w:szCs w:val="28"/>
              </w:rPr>
            </w:pPr>
            <w:r w:rsidRPr="00BA0058">
              <w:rPr>
                <w:rFonts w:cs="Times New Roman"/>
                <w:szCs w:val="28"/>
              </w:rPr>
              <w:t>Консервативність клієнтів</w:t>
            </w:r>
          </w:p>
        </w:tc>
        <w:tc>
          <w:tcPr>
            <w:tcW w:w="4972" w:type="dxa"/>
            <w:tcBorders>
              <w:top w:val="single" w:sz="4" w:space="0" w:color="000000"/>
              <w:left w:val="single" w:sz="4" w:space="0" w:color="000000"/>
              <w:bottom w:val="single" w:sz="4" w:space="0" w:color="000000"/>
              <w:right w:val="single" w:sz="4" w:space="0" w:color="000000"/>
            </w:tcBorders>
            <w:hideMark/>
          </w:tcPr>
          <w:p w:rsidR="00914C05" w:rsidRPr="00BA0058" w:rsidRDefault="00914C05" w:rsidP="008E2CE2">
            <w:pPr>
              <w:rPr>
                <w:rFonts w:cs="Times New Roman"/>
                <w:szCs w:val="28"/>
              </w:rPr>
            </w:pPr>
            <w:r w:rsidRPr="00BA0058">
              <w:rPr>
                <w:rFonts w:cs="Times New Roman"/>
                <w:szCs w:val="28"/>
              </w:rPr>
              <w:t xml:space="preserve">Ефективність нашого рішення покаже, що кількість людей </w:t>
            </w:r>
            <w:r w:rsidR="008E2CE2">
              <w:rPr>
                <w:rFonts w:cs="Times New Roman"/>
                <w:szCs w:val="28"/>
                <w:lang w:val="uk-UA"/>
              </w:rPr>
              <w:t>ведення та розрахунку прогнозу</w:t>
            </w:r>
            <w:r w:rsidRPr="00BA0058">
              <w:rPr>
                <w:rFonts w:cs="Times New Roman"/>
                <w:szCs w:val="28"/>
              </w:rPr>
              <w:t xml:space="preserve"> можна зменшити і таким чином зменшити людський фактор.</w:t>
            </w:r>
          </w:p>
        </w:tc>
        <w:tc>
          <w:tcPr>
            <w:tcW w:w="3173" w:type="dxa"/>
            <w:tcBorders>
              <w:top w:val="single" w:sz="4" w:space="0" w:color="000000"/>
              <w:left w:val="single" w:sz="4" w:space="0" w:color="000000"/>
              <w:bottom w:val="single" w:sz="4" w:space="0" w:color="000000"/>
              <w:right w:val="single" w:sz="4" w:space="0" w:color="000000"/>
            </w:tcBorders>
          </w:tcPr>
          <w:p w:rsidR="00914C05" w:rsidRPr="00BA0058" w:rsidRDefault="00914C05" w:rsidP="00B614F1">
            <w:pPr>
              <w:rPr>
                <w:rFonts w:cs="Times New Roman"/>
                <w:szCs w:val="28"/>
              </w:rPr>
            </w:pPr>
            <w:r w:rsidRPr="00BA0058">
              <w:rPr>
                <w:rFonts w:cs="Times New Roman"/>
                <w:szCs w:val="28"/>
              </w:rPr>
              <w:t xml:space="preserve">Не довіра споживачів до нового програмного забезпечення. </w:t>
            </w:r>
          </w:p>
          <w:p w:rsidR="00914C05" w:rsidRPr="00BA0058" w:rsidRDefault="00914C05" w:rsidP="00B614F1">
            <w:pPr>
              <w:rPr>
                <w:rFonts w:cs="Times New Roman"/>
                <w:szCs w:val="28"/>
              </w:rPr>
            </w:pPr>
          </w:p>
        </w:tc>
      </w:tr>
    </w:tbl>
    <w:p w:rsidR="00914C05" w:rsidRPr="00BA0058" w:rsidRDefault="00914C05" w:rsidP="00B614F1">
      <w:pPr>
        <w:rPr>
          <w:rFonts w:cs="Times New Roman"/>
          <w:szCs w:val="28"/>
        </w:rPr>
      </w:pPr>
    </w:p>
    <w:p w:rsidR="00914C05" w:rsidRPr="005136BB" w:rsidRDefault="00914C05" w:rsidP="005136BB">
      <w:pPr>
        <w:jc w:val="right"/>
        <w:rPr>
          <w:rFonts w:cs="Times New Roman"/>
          <w:bCs/>
          <w:szCs w:val="28"/>
        </w:rPr>
      </w:pPr>
      <w:r w:rsidRPr="00BA0058">
        <w:rPr>
          <w:rFonts w:cs="Times New Roman"/>
          <w:bCs/>
          <w:szCs w:val="28"/>
        </w:rPr>
        <w:t xml:space="preserve">Таблиця </w:t>
      </w:r>
      <w:r w:rsidR="005136BB">
        <w:rPr>
          <w:rFonts w:cs="Times New Roman"/>
          <w:bCs/>
          <w:szCs w:val="28"/>
          <w:lang w:val="uk-UA"/>
        </w:rPr>
        <w:t>8</w:t>
      </w:r>
      <w:r w:rsidRPr="00BA0058">
        <w:rPr>
          <w:rFonts w:cs="Times New Roman"/>
          <w:bCs/>
          <w:szCs w:val="28"/>
        </w:rPr>
        <w:t>.4 - Переваги і недоліки внутрішнього середовища</w:t>
      </w:r>
    </w:p>
    <w:tbl>
      <w:tblPr>
        <w:tblStyle w:val="a4"/>
        <w:tblW w:w="10490" w:type="dxa"/>
        <w:jc w:val="center"/>
        <w:tblLook w:val="04A0" w:firstRow="1" w:lastRow="0" w:firstColumn="1" w:lastColumn="0" w:noHBand="0" w:noVBand="1"/>
      </w:tblPr>
      <w:tblGrid>
        <w:gridCol w:w="3510"/>
        <w:gridCol w:w="3295"/>
        <w:gridCol w:w="3685"/>
      </w:tblGrid>
      <w:tr w:rsidR="00914C05" w:rsidRPr="00BA0058" w:rsidTr="00CB79E1">
        <w:trPr>
          <w:jc w:val="center"/>
        </w:trPr>
        <w:tc>
          <w:tcPr>
            <w:tcW w:w="3510" w:type="dxa"/>
          </w:tcPr>
          <w:p w:rsidR="00914C05" w:rsidRPr="00BA0058" w:rsidRDefault="00914C05" w:rsidP="00B614F1">
            <w:pPr>
              <w:rPr>
                <w:rFonts w:cs="Times New Roman"/>
                <w:szCs w:val="28"/>
              </w:rPr>
            </w:pPr>
            <w:r w:rsidRPr="00BA0058">
              <w:rPr>
                <w:rFonts w:cs="Times New Roman"/>
                <w:szCs w:val="28"/>
              </w:rPr>
              <w:t>Фактор</w:t>
            </w:r>
          </w:p>
        </w:tc>
        <w:tc>
          <w:tcPr>
            <w:tcW w:w="3295" w:type="dxa"/>
          </w:tcPr>
          <w:p w:rsidR="00914C05" w:rsidRPr="00BA0058" w:rsidRDefault="00914C05" w:rsidP="00B614F1">
            <w:pPr>
              <w:rPr>
                <w:rFonts w:cs="Times New Roman"/>
                <w:szCs w:val="28"/>
              </w:rPr>
            </w:pPr>
            <w:r w:rsidRPr="00BA0058">
              <w:rPr>
                <w:rFonts w:cs="Times New Roman"/>
                <w:szCs w:val="28"/>
              </w:rPr>
              <w:t>Переваги</w:t>
            </w:r>
          </w:p>
        </w:tc>
        <w:tc>
          <w:tcPr>
            <w:tcW w:w="3685" w:type="dxa"/>
          </w:tcPr>
          <w:p w:rsidR="00914C05" w:rsidRPr="00BA0058" w:rsidRDefault="00914C05" w:rsidP="00B614F1">
            <w:pPr>
              <w:rPr>
                <w:rFonts w:cs="Times New Roman"/>
                <w:szCs w:val="28"/>
              </w:rPr>
            </w:pPr>
            <w:r w:rsidRPr="00BA0058">
              <w:rPr>
                <w:rFonts w:cs="Times New Roman"/>
                <w:szCs w:val="28"/>
              </w:rPr>
              <w:t>Недоліки</w:t>
            </w:r>
          </w:p>
        </w:tc>
      </w:tr>
      <w:tr w:rsidR="00914C05" w:rsidRPr="00BA0058" w:rsidTr="00CB79E1">
        <w:trPr>
          <w:jc w:val="center"/>
        </w:trPr>
        <w:tc>
          <w:tcPr>
            <w:tcW w:w="3510" w:type="dxa"/>
          </w:tcPr>
          <w:p w:rsidR="00914C05" w:rsidRPr="00BA0058" w:rsidRDefault="00914C05" w:rsidP="00B614F1">
            <w:pPr>
              <w:rPr>
                <w:rFonts w:cs="Times New Roman"/>
                <w:szCs w:val="28"/>
              </w:rPr>
            </w:pPr>
            <w:r w:rsidRPr="00BA0058">
              <w:rPr>
                <w:rFonts w:cs="Times New Roman"/>
                <w:szCs w:val="28"/>
              </w:rPr>
              <w:t>Високий рівень автоматизації.</w:t>
            </w:r>
          </w:p>
          <w:p w:rsidR="00914C05" w:rsidRPr="00BA0058" w:rsidRDefault="008E2CE2" w:rsidP="00B614F1">
            <w:pPr>
              <w:rPr>
                <w:rFonts w:cs="Times New Roman"/>
                <w:szCs w:val="28"/>
              </w:rPr>
            </w:pPr>
            <w:r>
              <w:rPr>
                <w:rFonts w:cs="Times New Roman"/>
                <w:szCs w:val="28"/>
                <w:lang w:val="uk-UA"/>
              </w:rPr>
              <w:t>Розрахунок прогнозу</w:t>
            </w:r>
            <w:r w:rsidR="00914C05" w:rsidRPr="00BA0058">
              <w:rPr>
                <w:rFonts w:cs="Times New Roman"/>
                <w:szCs w:val="28"/>
              </w:rPr>
              <w:t xml:space="preserve"> складається з декількох етапів, кожен з яких автоматизовано</w:t>
            </w:r>
          </w:p>
        </w:tc>
        <w:tc>
          <w:tcPr>
            <w:tcW w:w="3295" w:type="dxa"/>
          </w:tcPr>
          <w:p w:rsidR="00914C05" w:rsidRPr="00BA0058" w:rsidRDefault="008E2CE2" w:rsidP="008E2CE2">
            <w:pPr>
              <w:rPr>
                <w:rFonts w:cs="Times New Roman"/>
                <w:szCs w:val="28"/>
              </w:rPr>
            </w:pPr>
            <w:r>
              <w:rPr>
                <w:rFonts w:cs="Times New Roman"/>
                <w:szCs w:val="28"/>
              </w:rPr>
              <w:t>Точний та швидкий</w:t>
            </w:r>
            <w:r w:rsidR="00914C05" w:rsidRPr="00BA0058">
              <w:rPr>
                <w:rFonts w:cs="Times New Roman"/>
                <w:szCs w:val="28"/>
              </w:rPr>
              <w:t xml:space="preserve"> </w:t>
            </w:r>
            <w:r>
              <w:rPr>
                <w:rFonts w:cs="Times New Roman"/>
                <w:szCs w:val="28"/>
                <w:lang w:val="uk-UA"/>
              </w:rPr>
              <w:t>контроль рівня безпеки</w:t>
            </w:r>
            <w:r w:rsidR="00914C05" w:rsidRPr="00BA0058">
              <w:rPr>
                <w:rFonts w:cs="Times New Roman"/>
                <w:szCs w:val="28"/>
              </w:rPr>
              <w:t xml:space="preserve">. </w:t>
            </w:r>
          </w:p>
        </w:tc>
        <w:tc>
          <w:tcPr>
            <w:tcW w:w="3685" w:type="dxa"/>
          </w:tcPr>
          <w:p w:rsidR="00914C05" w:rsidRPr="00BA0058" w:rsidRDefault="00914C05" w:rsidP="00B614F1">
            <w:pPr>
              <w:rPr>
                <w:rFonts w:cs="Times New Roman"/>
                <w:szCs w:val="28"/>
              </w:rPr>
            </w:pPr>
            <w:r w:rsidRPr="00BA0058">
              <w:rPr>
                <w:rFonts w:cs="Times New Roman"/>
                <w:szCs w:val="28"/>
              </w:rPr>
              <w:t>Високі капіталовкладення на початковому етапі.</w:t>
            </w:r>
          </w:p>
          <w:p w:rsidR="00914C05" w:rsidRPr="00BA0058" w:rsidRDefault="00914C05" w:rsidP="008E2CE2">
            <w:pPr>
              <w:rPr>
                <w:rFonts w:cs="Times New Roman"/>
                <w:szCs w:val="28"/>
              </w:rPr>
            </w:pPr>
            <w:r w:rsidRPr="00BA0058">
              <w:rPr>
                <w:rFonts w:cs="Times New Roman"/>
                <w:szCs w:val="28"/>
              </w:rPr>
              <w:t xml:space="preserve">Необхідно тримати </w:t>
            </w:r>
            <w:r w:rsidR="008E2CE2">
              <w:rPr>
                <w:rFonts w:cs="Times New Roman"/>
                <w:szCs w:val="28"/>
                <w:lang w:val="uk-UA"/>
              </w:rPr>
              <w:t>на</w:t>
            </w:r>
            <w:r w:rsidRPr="00BA0058">
              <w:rPr>
                <w:rFonts w:cs="Times New Roman"/>
                <w:szCs w:val="28"/>
              </w:rPr>
              <w:t xml:space="preserve"> штаті спеціаліста з </w:t>
            </w:r>
            <w:r w:rsidR="008E2CE2">
              <w:rPr>
                <w:rFonts w:cs="Times New Roman"/>
                <w:szCs w:val="28"/>
                <w:lang w:val="uk-UA"/>
              </w:rPr>
              <w:t>комп’ютерних технологій</w:t>
            </w:r>
            <w:r w:rsidRPr="00BA0058">
              <w:rPr>
                <w:rFonts w:cs="Times New Roman"/>
                <w:szCs w:val="28"/>
              </w:rPr>
              <w:t>.</w:t>
            </w:r>
          </w:p>
        </w:tc>
      </w:tr>
      <w:tr w:rsidR="00914C05" w:rsidRPr="00BA0058" w:rsidTr="00CB79E1">
        <w:trPr>
          <w:trHeight w:val="3135"/>
          <w:jc w:val="center"/>
        </w:trPr>
        <w:tc>
          <w:tcPr>
            <w:tcW w:w="3510" w:type="dxa"/>
          </w:tcPr>
          <w:p w:rsidR="00914C05" w:rsidRPr="00BA0058" w:rsidRDefault="00914C05" w:rsidP="00B614F1">
            <w:pPr>
              <w:rPr>
                <w:rFonts w:cs="Times New Roman"/>
                <w:szCs w:val="28"/>
              </w:rPr>
            </w:pPr>
            <w:r w:rsidRPr="00BA0058">
              <w:rPr>
                <w:rFonts w:cs="Times New Roman"/>
                <w:szCs w:val="28"/>
              </w:rPr>
              <w:t>Кожний клієнт може замовити певну ступінь автоматизації та гнучку можливість контролю за виробництвом.</w:t>
            </w:r>
          </w:p>
        </w:tc>
        <w:tc>
          <w:tcPr>
            <w:tcW w:w="3295" w:type="dxa"/>
          </w:tcPr>
          <w:p w:rsidR="00914C05" w:rsidRPr="00BA0058" w:rsidRDefault="00914C05" w:rsidP="008E2CE2">
            <w:pPr>
              <w:rPr>
                <w:rFonts w:cs="Times New Roman"/>
                <w:szCs w:val="28"/>
              </w:rPr>
            </w:pPr>
            <w:r w:rsidRPr="00BA0058">
              <w:rPr>
                <w:rFonts w:cs="Times New Roman"/>
                <w:szCs w:val="28"/>
              </w:rPr>
              <w:t xml:space="preserve">Така гнучкість дозволить кожному клієнту обрати необхідний пакет який повністю задовільнить вимоги по автоматизації саме його </w:t>
            </w:r>
            <w:r w:rsidR="008E2CE2">
              <w:rPr>
                <w:rFonts w:cs="Times New Roman"/>
                <w:szCs w:val="28"/>
                <w:lang w:val="uk-UA"/>
              </w:rPr>
              <w:t>системи видобутку вугілля</w:t>
            </w:r>
            <w:r w:rsidRPr="00BA0058">
              <w:rPr>
                <w:rFonts w:cs="Times New Roman"/>
                <w:szCs w:val="28"/>
              </w:rPr>
              <w:t xml:space="preserve">. Тобто буде оптимальним ціна-якість-можливості. </w:t>
            </w:r>
          </w:p>
        </w:tc>
        <w:tc>
          <w:tcPr>
            <w:tcW w:w="3685" w:type="dxa"/>
          </w:tcPr>
          <w:p w:rsidR="00914C05" w:rsidRPr="00BA0058" w:rsidRDefault="00914C05" w:rsidP="00B614F1">
            <w:pPr>
              <w:rPr>
                <w:rFonts w:cs="Times New Roman"/>
                <w:szCs w:val="28"/>
              </w:rPr>
            </w:pPr>
            <w:r w:rsidRPr="00BA0058">
              <w:rPr>
                <w:rFonts w:cs="Times New Roman"/>
                <w:szCs w:val="28"/>
              </w:rPr>
              <w:t>Розробка різних пакетів займатиме багато часу у експерта, розробника та автоматизатора.</w:t>
            </w:r>
          </w:p>
        </w:tc>
      </w:tr>
    </w:tbl>
    <w:p w:rsidR="005136BB" w:rsidRDefault="005136BB" w:rsidP="004474ED">
      <w:pPr>
        <w:ind w:firstLine="0"/>
        <w:rPr>
          <w:rFonts w:cs="Times New Roman"/>
          <w:b/>
          <w:szCs w:val="28"/>
        </w:rPr>
      </w:pPr>
    </w:p>
    <w:p w:rsidR="00914C05" w:rsidRPr="00904625" w:rsidRDefault="00904625" w:rsidP="00904625">
      <w:pPr>
        <w:pStyle w:val="2"/>
        <w:rPr>
          <w:rFonts w:ascii="Times New Roman" w:hAnsi="Times New Roman" w:cs="Times New Roman"/>
          <w:color w:val="auto"/>
          <w:sz w:val="28"/>
          <w:szCs w:val="28"/>
        </w:rPr>
      </w:pPr>
      <w:bookmarkStart w:id="11" w:name="_Toc26958572"/>
      <w:r w:rsidRPr="00904625">
        <w:rPr>
          <w:rFonts w:ascii="Times New Roman" w:hAnsi="Times New Roman" w:cs="Times New Roman"/>
          <w:color w:val="auto"/>
          <w:sz w:val="28"/>
          <w:szCs w:val="28"/>
          <w:lang w:val="uk-UA"/>
        </w:rPr>
        <w:lastRenderedPageBreak/>
        <w:t>8</w:t>
      </w:r>
      <w:r w:rsidR="00914C05" w:rsidRPr="00904625">
        <w:rPr>
          <w:rFonts w:ascii="Times New Roman" w:hAnsi="Times New Roman" w:cs="Times New Roman"/>
          <w:color w:val="auto"/>
          <w:sz w:val="28"/>
          <w:szCs w:val="28"/>
        </w:rPr>
        <w:t>.2 Ключові фактори успіху проекту за методом Шонфільда</w:t>
      </w:r>
      <w:bookmarkEnd w:id="11"/>
    </w:p>
    <w:p w:rsidR="00914C05" w:rsidRPr="00BA0058" w:rsidRDefault="00914C05" w:rsidP="00B614F1">
      <w:pPr>
        <w:rPr>
          <w:rFonts w:cs="Times New Roman"/>
          <w:bCs/>
          <w:szCs w:val="28"/>
        </w:rPr>
      </w:pPr>
      <w:r w:rsidRPr="00BA0058">
        <w:rPr>
          <w:rFonts w:cs="Times New Roman"/>
          <w:szCs w:val="28"/>
        </w:rPr>
        <w:t xml:space="preserve">На </w:t>
      </w:r>
      <w:r w:rsidR="008E2CE2">
        <w:rPr>
          <w:rFonts w:cs="Times New Roman"/>
          <w:szCs w:val="28"/>
          <w:lang w:val="uk-UA"/>
        </w:rPr>
        <w:t>основі</w:t>
      </w:r>
      <w:r w:rsidRPr="00BA0058">
        <w:rPr>
          <w:rFonts w:cs="Times New Roman"/>
          <w:szCs w:val="28"/>
        </w:rPr>
        <w:t xml:space="preserve"> </w:t>
      </w:r>
      <w:r w:rsidR="008E2CE2">
        <w:rPr>
          <w:rFonts w:cs="Times New Roman"/>
          <w:szCs w:val="28"/>
          <w:lang w:val="uk-UA"/>
        </w:rPr>
        <w:t>проаналізованих</w:t>
      </w:r>
      <w:r w:rsidRPr="00BA0058">
        <w:rPr>
          <w:rFonts w:cs="Times New Roman"/>
          <w:szCs w:val="28"/>
        </w:rPr>
        <w:t xml:space="preserve"> факторів внутрішнього і зовнішнього середовищ було </w:t>
      </w:r>
      <w:r w:rsidR="008E2CE2">
        <w:rPr>
          <w:rFonts w:cs="Times New Roman"/>
          <w:szCs w:val="28"/>
          <w:lang w:val="uk-UA"/>
        </w:rPr>
        <w:t>встановлено</w:t>
      </w:r>
      <w:r w:rsidRPr="00BA0058">
        <w:rPr>
          <w:rFonts w:cs="Times New Roman"/>
          <w:szCs w:val="28"/>
        </w:rPr>
        <w:t xml:space="preserve"> ключові фактори успіху. Під ключовими факторами успіху розглянемо ті, на які </w:t>
      </w:r>
      <w:r w:rsidR="008E2CE2">
        <w:rPr>
          <w:rFonts w:cs="Times New Roman"/>
          <w:szCs w:val="28"/>
          <w:lang w:val="uk-UA"/>
        </w:rPr>
        <w:t>шахта</w:t>
      </w:r>
      <w:r w:rsidRPr="00BA0058">
        <w:rPr>
          <w:rFonts w:cs="Times New Roman"/>
          <w:szCs w:val="28"/>
        </w:rPr>
        <w:t xml:space="preserve"> може самостійно впливати під час </w:t>
      </w:r>
      <w:r w:rsidR="008E2CE2">
        <w:rPr>
          <w:rFonts w:cs="Times New Roman"/>
          <w:szCs w:val="28"/>
          <w:lang w:val="uk-UA"/>
        </w:rPr>
        <w:t>видобутку</w:t>
      </w:r>
      <w:r w:rsidRPr="00BA0058">
        <w:rPr>
          <w:rFonts w:cs="Times New Roman"/>
          <w:szCs w:val="28"/>
        </w:rPr>
        <w:t xml:space="preserve">. Ключові фактори успіху надано у вигляді діаграми Шонфільда.  </w:t>
      </w:r>
    </w:p>
    <w:p w:rsidR="00914C05" w:rsidRPr="00C2394A" w:rsidRDefault="00914C05" w:rsidP="005136BB">
      <w:pPr>
        <w:jc w:val="right"/>
        <w:rPr>
          <w:rFonts w:cs="Times New Roman"/>
          <w:b/>
          <w:szCs w:val="28"/>
        </w:rPr>
      </w:pPr>
      <w:r w:rsidRPr="00BA0058">
        <w:rPr>
          <w:rFonts w:cs="Times New Roman"/>
          <w:bCs/>
          <w:szCs w:val="28"/>
        </w:rPr>
        <w:t xml:space="preserve">Таблиця </w:t>
      </w:r>
      <w:r w:rsidR="005136BB">
        <w:rPr>
          <w:rFonts w:cs="Times New Roman"/>
          <w:bCs/>
          <w:szCs w:val="28"/>
          <w:lang w:val="uk-UA"/>
        </w:rPr>
        <w:t>8</w:t>
      </w:r>
      <w:r w:rsidRPr="00BA0058">
        <w:rPr>
          <w:rFonts w:cs="Times New Roman"/>
          <w:bCs/>
          <w:szCs w:val="28"/>
        </w:rPr>
        <w:t>.5 – Ключові фактори успіху проекту за методом Шонфільда</w:t>
      </w:r>
    </w:p>
    <w:tbl>
      <w:tblPr>
        <w:tblStyle w:val="a4"/>
        <w:tblW w:w="10107" w:type="dxa"/>
        <w:tblLayout w:type="fixed"/>
        <w:tblLook w:val="04A0" w:firstRow="1" w:lastRow="0" w:firstColumn="1" w:lastColumn="0" w:noHBand="0" w:noVBand="1"/>
      </w:tblPr>
      <w:tblGrid>
        <w:gridCol w:w="2442"/>
        <w:gridCol w:w="2044"/>
        <w:gridCol w:w="1441"/>
        <w:gridCol w:w="2090"/>
        <w:gridCol w:w="2090"/>
      </w:tblGrid>
      <w:tr w:rsidR="00914C05" w:rsidRPr="00BA0058" w:rsidTr="00C2394A">
        <w:trPr>
          <w:trHeight w:val="485"/>
        </w:trPr>
        <w:tc>
          <w:tcPr>
            <w:tcW w:w="2442" w:type="dxa"/>
            <w:vMerge w:val="restart"/>
          </w:tcPr>
          <w:p w:rsidR="00914C05" w:rsidRPr="00BA0058" w:rsidRDefault="00914C05" w:rsidP="00B614F1">
            <w:pPr>
              <w:ind w:firstLine="0"/>
              <w:rPr>
                <w:rFonts w:cs="Times New Roman"/>
                <w:szCs w:val="28"/>
              </w:rPr>
            </w:pPr>
            <w:r w:rsidRPr="00BA0058">
              <w:rPr>
                <w:rFonts w:cs="Times New Roman"/>
                <w:szCs w:val="28"/>
              </w:rPr>
              <w:t>Характеристика</w:t>
            </w:r>
          </w:p>
        </w:tc>
        <w:tc>
          <w:tcPr>
            <w:tcW w:w="2044" w:type="dxa"/>
            <w:vMerge w:val="restart"/>
          </w:tcPr>
          <w:p w:rsidR="00914C05" w:rsidRPr="00BA0058" w:rsidRDefault="00914C05" w:rsidP="00B614F1">
            <w:pPr>
              <w:ind w:firstLine="0"/>
              <w:rPr>
                <w:rFonts w:cs="Times New Roman"/>
                <w:szCs w:val="28"/>
              </w:rPr>
            </w:pPr>
            <w:r w:rsidRPr="00BA0058">
              <w:rPr>
                <w:rFonts w:cs="Times New Roman"/>
                <w:szCs w:val="28"/>
              </w:rPr>
              <w:t>Коефіцієнт вагомості характеристики</w:t>
            </w:r>
          </w:p>
        </w:tc>
        <w:tc>
          <w:tcPr>
            <w:tcW w:w="5621" w:type="dxa"/>
            <w:gridSpan w:val="3"/>
          </w:tcPr>
          <w:p w:rsidR="00914C05" w:rsidRPr="00BA0058" w:rsidRDefault="00914C05" w:rsidP="00B614F1">
            <w:pPr>
              <w:rPr>
                <w:rFonts w:cs="Times New Roman"/>
                <w:szCs w:val="28"/>
              </w:rPr>
            </w:pPr>
            <w:r w:rsidRPr="00BA0058">
              <w:rPr>
                <w:rFonts w:cs="Times New Roman"/>
                <w:szCs w:val="28"/>
              </w:rPr>
              <w:t>Оцінка характеристик</w:t>
            </w:r>
          </w:p>
        </w:tc>
      </w:tr>
      <w:tr w:rsidR="00914C05" w:rsidRPr="00BA0058" w:rsidTr="00C2394A">
        <w:trPr>
          <w:trHeight w:val="982"/>
        </w:trPr>
        <w:tc>
          <w:tcPr>
            <w:tcW w:w="2442" w:type="dxa"/>
            <w:vMerge/>
          </w:tcPr>
          <w:p w:rsidR="00914C05" w:rsidRPr="00BA0058" w:rsidRDefault="00914C05" w:rsidP="00B614F1">
            <w:pPr>
              <w:rPr>
                <w:rFonts w:cs="Times New Roman"/>
                <w:szCs w:val="28"/>
              </w:rPr>
            </w:pPr>
          </w:p>
        </w:tc>
        <w:tc>
          <w:tcPr>
            <w:tcW w:w="2044" w:type="dxa"/>
            <w:vMerge/>
          </w:tcPr>
          <w:p w:rsidR="00914C05" w:rsidRPr="00BA0058" w:rsidRDefault="00914C05" w:rsidP="00B614F1">
            <w:pPr>
              <w:rPr>
                <w:rFonts w:cs="Times New Roman"/>
                <w:szCs w:val="28"/>
              </w:rPr>
            </w:pPr>
          </w:p>
        </w:tc>
        <w:tc>
          <w:tcPr>
            <w:tcW w:w="1441" w:type="dxa"/>
          </w:tcPr>
          <w:p w:rsidR="00914C05" w:rsidRPr="00BA0058" w:rsidRDefault="00914C05" w:rsidP="00B614F1">
            <w:pPr>
              <w:ind w:firstLine="0"/>
              <w:rPr>
                <w:rFonts w:cs="Times New Roman"/>
                <w:szCs w:val="28"/>
              </w:rPr>
            </w:pPr>
            <w:r w:rsidRPr="00BA0058">
              <w:rPr>
                <w:rFonts w:cs="Times New Roman"/>
                <w:szCs w:val="28"/>
              </w:rPr>
              <w:t>Наша продукція</w:t>
            </w:r>
          </w:p>
        </w:tc>
        <w:tc>
          <w:tcPr>
            <w:tcW w:w="2090" w:type="dxa"/>
          </w:tcPr>
          <w:p w:rsidR="00914C05" w:rsidRPr="00BA0058" w:rsidRDefault="00914C05" w:rsidP="00B614F1">
            <w:pPr>
              <w:ind w:firstLine="0"/>
              <w:rPr>
                <w:rFonts w:cs="Times New Roman"/>
                <w:szCs w:val="28"/>
              </w:rPr>
            </w:pPr>
            <w:r w:rsidRPr="00BA0058">
              <w:rPr>
                <w:rFonts w:cs="Times New Roman"/>
                <w:szCs w:val="28"/>
              </w:rPr>
              <w:t>Конкурент А</w:t>
            </w:r>
          </w:p>
        </w:tc>
        <w:tc>
          <w:tcPr>
            <w:tcW w:w="2090" w:type="dxa"/>
          </w:tcPr>
          <w:p w:rsidR="00914C05" w:rsidRPr="00BA0058" w:rsidRDefault="00914C05" w:rsidP="00B614F1">
            <w:pPr>
              <w:ind w:firstLine="0"/>
              <w:rPr>
                <w:rFonts w:cs="Times New Roman"/>
                <w:szCs w:val="28"/>
              </w:rPr>
            </w:pPr>
            <w:r w:rsidRPr="00BA0058">
              <w:rPr>
                <w:rFonts w:cs="Times New Roman"/>
                <w:szCs w:val="28"/>
              </w:rPr>
              <w:t>Конкурент Б</w:t>
            </w:r>
          </w:p>
          <w:p w:rsidR="00914C05" w:rsidRPr="00BA0058" w:rsidRDefault="00914C05" w:rsidP="00B614F1">
            <w:pPr>
              <w:rPr>
                <w:rFonts w:cs="Times New Roman"/>
                <w:szCs w:val="28"/>
              </w:rPr>
            </w:pPr>
          </w:p>
        </w:tc>
      </w:tr>
      <w:tr w:rsidR="00914C05" w:rsidRPr="00BA0058" w:rsidTr="00C2394A">
        <w:trPr>
          <w:trHeight w:val="485"/>
        </w:trPr>
        <w:tc>
          <w:tcPr>
            <w:tcW w:w="2442" w:type="dxa"/>
          </w:tcPr>
          <w:p w:rsidR="00914C05" w:rsidRPr="00BA0058" w:rsidRDefault="00914C05" w:rsidP="00B614F1">
            <w:pPr>
              <w:ind w:firstLine="0"/>
              <w:rPr>
                <w:rFonts w:cs="Times New Roman"/>
                <w:szCs w:val="28"/>
              </w:rPr>
            </w:pPr>
            <w:r w:rsidRPr="00BA0058">
              <w:rPr>
                <w:rFonts w:cs="Times New Roman"/>
                <w:szCs w:val="28"/>
              </w:rPr>
              <w:t>Обсяг виробництва</w:t>
            </w:r>
          </w:p>
        </w:tc>
        <w:tc>
          <w:tcPr>
            <w:tcW w:w="2044" w:type="dxa"/>
            <w:vAlign w:val="center"/>
          </w:tcPr>
          <w:p w:rsidR="00914C05" w:rsidRPr="00BA0058" w:rsidRDefault="00914C05" w:rsidP="00B614F1">
            <w:pPr>
              <w:rPr>
                <w:rFonts w:cs="Times New Roman"/>
                <w:szCs w:val="28"/>
              </w:rPr>
            </w:pPr>
            <w:r w:rsidRPr="00BA0058">
              <w:rPr>
                <w:rFonts w:cs="Times New Roman"/>
                <w:szCs w:val="28"/>
              </w:rPr>
              <w:t>1,0</w:t>
            </w:r>
          </w:p>
        </w:tc>
        <w:tc>
          <w:tcPr>
            <w:tcW w:w="1441" w:type="dxa"/>
            <w:vAlign w:val="center"/>
          </w:tcPr>
          <w:p w:rsidR="00914C05" w:rsidRPr="00BA0058" w:rsidRDefault="00914C05" w:rsidP="00B614F1">
            <w:pPr>
              <w:rPr>
                <w:rFonts w:cs="Times New Roman"/>
                <w:szCs w:val="28"/>
              </w:rPr>
            </w:pPr>
            <w:r w:rsidRPr="00BA0058">
              <w:rPr>
                <w:rFonts w:cs="Times New Roman"/>
                <w:szCs w:val="28"/>
              </w:rPr>
              <w:t>5</w:t>
            </w:r>
          </w:p>
        </w:tc>
        <w:tc>
          <w:tcPr>
            <w:tcW w:w="2090" w:type="dxa"/>
            <w:vAlign w:val="center"/>
          </w:tcPr>
          <w:p w:rsidR="00914C05" w:rsidRPr="00BA0058" w:rsidRDefault="00914C05" w:rsidP="00B614F1">
            <w:pPr>
              <w:rPr>
                <w:rFonts w:cs="Times New Roman"/>
                <w:szCs w:val="28"/>
              </w:rPr>
            </w:pPr>
            <w:r w:rsidRPr="00BA0058">
              <w:rPr>
                <w:rFonts w:cs="Times New Roman"/>
                <w:szCs w:val="28"/>
              </w:rPr>
              <w:t>5</w:t>
            </w:r>
          </w:p>
        </w:tc>
        <w:tc>
          <w:tcPr>
            <w:tcW w:w="2090" w:type="dxa"/>
            <w:vAlign w:val="center"/>
          </w:tcPr>
          <w:p w:rsidR="00914C05" w:rsidRPr="00BA0058" w:rsidRDefault="00914C05" w:rsidP="00B614F1">
            <w:pPr>
              <w:rPr>
                <w:rFonts w:cs="Times New Roman"/>
                <w:szCs w:val="28"/>
              </w:rPr>
            </w:pPr>
            <w:r w:rsidRPr="00BA0058">
              <w:rPr>
                <w:rFonts w:cs="Times New Roman"/>
                <w:szCs w:val="28"/>
              </w:rPr>
              <w:t>4</w:t>
            </w:r>
          </w:p>
        </w:tc>
      </w:tr>
      <w:tr w:rsidR="00914C05" w:rsidRPr="00BA0058" w:rsidTr="00C2394A">
        <w:trPr>
          <w:trHeight w:val="497"/>
        </w:trPr>
        <w:tc>
          <w:tcPr>
            <w:tcW w:w="2442" w:type="dxa"/>
          </w:tcPr>
          <w:p w:rsidR="00914C05" w:rsidRPr="00BA0058" w:rsidRDefault="00914C05" w:rsidP="00B614F1">
            <w:pPr>
              <w:ind w:firstLine="0"/>
              <w:rPr>
                <w:rFonts w:cs="Times New Roman"/>
                <w:szCs w:val="28"/>
              </w:rPr>
            </w:pPr>
            <w:r w:rsidRPr="00BA0058">
              <w:rPr>
                <w:rFonts w:cs="Times New Roman"/>
                <w:szCs w:val="28"/>
              </w:rPr>
              <w:t>Рівень контролю</w:t>
            </w:r>
          </w:p>
        </w:tc>
        <w:tc>
          <w:tcPr>
            <w:tcW w:w="2044" w:type="dxa"/>
            <w:vAlign w:val="center"/>
          </w:tcPr>
          <w:p w:rsidR="00914C05" w:rsidRPr="00BA0058" w:rsidRDefault="00914C05" w:rsidP="00B614F1">
            <w:pPr>
              <w:rPr>
                <w:rFonts w:cs="Times New Roman"/>
                <w:szCs w:val="28"/>
              </w:rPr>
            </w:pPr>
            <w:r w:rsidRPr="00BA0058">
              <w:rPr>
                <w:rFonts w:cs="Times New Roman"/>
                <w:szCs w:val="28"/>
              </w:rPr>
              <w:t>0,7</w:t>
            </w:r>
          </w:p>
        </w:tc>
        <w:tc>
          <w:tcPr>
            <w:tcW w:w="1441" w:type="dxa"/>
            <w:vAlign w:val="center"/>
          </w:tcPr>
          <w:p w:rsidR="00914C05" w:rsidRPr="00BA0058" w:rsidRDefault="00914C05" w:rsidP="00B614F1">
            <w:pPr>
              <w:rPr>
                <w:rFonts w:cs="Times New Roman"/>
                <w:szCs w:val="28"/>
              </w:rPr>
            </w:pPr>
            <w:r w:rsidRPr="00BA0058">
              <w:rPr>
                <w:rFonts w:cs="Times New Roman"/>
                <w:szCs w:val="28"/>
              </w:rPr>
              <w:t>4</w:t>
            </w:r>
          </w:p>
        </w:tc>
        <w:tc>
          <w:tcPr>
            <w:tcW w:w="2090" w:type="dxa"/>
            <w:vAlign w:val="center"/>
          </w:tcPr>
          <w:p w:rsidR="00914C05" w:rsidRPr="00BA0058" w:rsidRDefault="00914C05" w:rsidP="00B614F1">
            <w:pPr>
              <w:rPr>
                <w:rFonts w:cs="Times New Roman"/>
                <w:szCs w:val="28"/>
              </w:rPr>
            </w:pPr>
            <w:r w:rsidRPr="00BA0058">
              <w:rPr>
                <w:rFonts w:cs="Times New Roman"/>
                <w:szCs w:val="28"/>
              </w:rPr>
              <w:t>3</w:t>
            </w:r>
          </w:p>
        </w:tc>
        <w:tc>
          <w:tcPr>
            <w:tcW w:w="2090" w:type="dxa"/>
            <w:vAlign w:val="center"/>
          </w:tcPr>
          <w:p w:rsidR="00914C05" w:rsidRPr="00BA0058" w:rsidRDefault="00914C05" w:rsidP="00B614F1">
            <w:pPr>
              <w:rPr>
                <w:rFonts w:cs="Times New Roman"/>
                <w:szCs w:val="28"/>
              </w:rPr>
            </w:pPr>
            <w:r w:rsidRPr="00BA0058">
              <w:rPr>
                <w:rFonts w:cs="Times New Roman"/>
                <w:szCs w:val="28"/>
              </w:rPr>
              <w:t>3</w:t>
            </w:r>
          </w:p>
        </w:tc>
      </w:tr>
      <w:tr w:rsidR="00914C05" w:rsidRPr="00BA0058" w:rsidTr="00C2394A">
        <w:trPr>
          <w:trHeight w:val="485"/>
        </w:trPr>
        <w:tc>
          <w:tcPr>
            <w:tcW w:w="2442" w:type="dxa"/>
          </w:tcPr>
          <w:p w:rsidR="00914C05" w:rsidRPr="00BA0058" w:rsidRDefault="00914C05" w:rsidP="00B614F1">
            <w:pPr>
              <w:ind w:firstLine="0"/>
              <w:rPr>
                <w:rFonts w:cs="Times New Roman"/>
                <w:szCs w:val="28"/>
              </w:rPr>
            </w:pPr>
            <w:r w:rsidRPr="00BA0058">
              <w:rPr>
                <w:rFonts w:cs="Times New Roman"/>
                <w:szCs w:val="28"/>
              </w:rPr>
              <w:t>Екологічність</w:t>
            </w:r>
          </w:p>
        </w:tc>
        <w:tc>
          <w:tcPr>
            <w:tcW w:w="2044" w:type="dxa"/>
            <w:vAlign w:val="center"/>
          </w:tcPr>
          <w:p w:rsidR="00914C05" w:rsidRPr="00BA0058" w:rsidRDefault="00914C05" w:rsidP="00B614F1">
            <w:pPr>
              <w:rPr>
                <w:rFonts w:cs="Times New Roman"/>
                <w:szCs w:val="28"/>
              </w:rPr>
            </w:pPr>
            <w:r w:rsidRPr="00BA0058">
              <w:rPr>
                <w:rFonts w:cs="Times New Roman"/>
                <w:szCs w:val="28"/>
              </w:rPr>
              <w:t>1,0</w:t>
            </w:r>
          </w:p>
        </w:tc>
        <w:tc>
          <w:tcPr>
            <w:tcW w:w="1441" w:type="dxa"/>
            <w:vAlign w:val="center"/>
          </w:tcPr>
          <w:p w:rsidR="00914C05" w:rsidRPr="00BA0058" w:rsidRDefault="00914C05" w:rsidP="00B614F1">
            <w:pPr>
              <w:rPr>
                <w:rFonts w:cs="Times New Roman"/>
                <w:szCs w:val="28"/>
              </w:rPr>
            </w:pPr>
            <w:r w:rsidRPr="00BA0058">
              <w:rPr>
                <w:rFonts w:cs="Times New Roman"/>
                <w:szCs w:val="28"/>
              </w:rPr>
              <w:t>5</w:t>
            </w:r>
          </w:p>
        </w:tc>
        <w:tc>
          <w:tcPr>
            <w:tcW w:w="2090" w:type="dxa"/>
            <w:vAlign w:val="center"/>
          </w:tcPr>
          <w:p w:rsidR="00914C05" w:rsidRPr="00BA0058" w:rsidRDefault="00914C05" w:rsidP="00B614F1">
            <w:pPr>
              <w:rPr>
                <w:rFonts w:cs="Times New Roman"/>
                <w:szCs w:val="28"/>
              </w:rPr>
            </w:pPr>
            <w:r w:rsidRPr="00BA0058">
              <w:rPr>
                <w:rFonts w:cs="Times New Roman"/>
                <w:szCs w:val="28"/>
              </w:rPr>
              <w:t>3</w:t>
            </w:r>
          </w:p>
        </w:tc>
        <w:tc>
          <w:tcPr>
            <w:tcW w:w="2090" w:type="dxa"/>
            <w:vAlign w:val="center"/>
          </w:tcPr>
          <w:p w:rsidR="00914C05" w:rsidRPr="00BA0058" w:rsidRDefault="00914C05" w:rsidP="00B614F1">
            <w:pPr>
              <w:rPr>
                <w:rFonts w:cs="Times New Roman"/>
                <w:szCs w:val="28"/>
              </w:rPr>
            </w:pPr>
            <w:r w:rsidRPr="00BA0058">
              <w:rPr>
                <w:rFonts w:cs="Times New Roman"/>
                <w:szCs w:val="28"/>
              </w:rPr>
              <w:t>3</w:t>
            </w:r>
          </w:p>
        </w:tc>
      </w:tr>
      <w:tr w:rsidR="00914C05" w:rsidRPr="00BA0058" w:rsidTr="00C2394A">
        <w:trPr>
          <w:trHeight w:val="485"/>
        </w:trPr>
        <w:tc>
          <w:tcPr>
            <w:tcW w:w="2442" w:type="dxa"/>
          </w:tcPr>
          <w:p w:rsidR="00914C05" w:rsidRPr="00BA0058" w:rsidRDefault="00914C05" w:rsidP="00B614F1">
            <w:pPr>
              <w:rPr>
                <w:rFonts w:cs="Times New Roman"/>
                <w:szCs w:val="28"/>
              </w:rPr>
            </w:pPr>
            <w:r w:rsidRPr="00BA0058">
              <w:rPr>
                <w:rFonts w:cs="Times New Roman"/>
                <w:szCs w:val="28"/>
              </w:rPr>
              <w:t>Ціна</w:t>
            </w:r>
          </w:p>
        </w:tc>
        <w:tc>
          <w:tcPr>
            <w:tcW w:w="2044" w:type="dxa"/>
            <w:vAlign w:val="center"/>
          </w:tcPr>
          <w:p w:rsidR="00914C05" w:rsidRPr="00BA0058" w:rsidRDefault="00914C05" w:rsidP="00B614F1">
            <w:pPr>
              <w:rPr>
                <w:rFonts w:cs="Times New Roman"/>
                <w:szCs w:val="28"/>
              </w:rPr>
            </w:pPr>
            <w:r w:rsidRPr="00BA0058">
              <w:rPr>
                <w:rFonts w:cs="Times New Roman"/>
                <w:szCs w:val="28"/>
              </w:rPr>
              <w:t>0,8</w:t>
            </w:r>
          </w:p>
        </w:tc>
        <w:tc>
          <w:tcPr>
            <w:tcW w:w="1441" w:type="dxa"/>
            <w:vAlign w:val="center"/>
          </w:tcPr>
          <w:p w:rsidR="00914C05" w:rsidRPr="00BA0058" w:rsidRDefault="00914C05" w:rsidP="00B614F1">
            <w:pPr>
              <w:rPr>
                <w:rFonts w:cs="Times New Roman"/>
                <w:szCs w:val="28"/>
              </w:rPr>
            </w:pPr>
            <w:r w:rsidRPr="00BA0058">
              <w:rPr>
                <w:rFonts w:cs="Times New Roman"/>
                <w:szCs w:val="28"/>
              </w:rPr>
              <w:t>5</w:t>
            </w:r>
          </w:p>
        </w:tc>
        <w:tc>
          <w:tcPr>
            <w:tcW w:w="2090" w:type="dxa"/>
            <w:vAlign w:val="center"/>
          </w:tcPr>
          <w:p w:rsidR="00914C05" w:rsidRPr="00BA0058" w:rsidRDefault="00914C05" w:rsidP="00B614F1">
            <w:pPr>
              <w:rPr>
                <w:rFonts w:cs="Times New Roman"/>
                <w:szCs w:val="28"/>
              </w:rPr>
            </w:pPr>
            <w:r w:rsidRPr="00BA0058">
              <w:rPr>
                <w:rFonts w:cs="Times New Roman"/>
                <w:szCs w:val="28"/>
              </w:rPr>
              <w:t>2</w:t>
            </w:r>
          </w:p>
        </w:tc>
        <w:tc>
          <w:tcPr>
            <w:tcW w:w="2090" w:type="dxa"/>
            <w:vAlign w:val="center"/>
          </w:tcPr>
          <w:p w:rsidR="00914C05" w:rsidRPr="00BA0058" w:rsidRDefault="00914C05" w:rsidP="00B614F1">
            <w:pPr>
              <w:rPr>
                <w:rFonts w:cs="Times New Roman"/>
                <w:szCs w:val="28"/>
              </w:rPr>
            </w:pPr>
            <w:r w:rsidRPr="00BA0058">
              <w:rPr>
                <w:rFonts w:cs="Times New Roman"/>
                <w:szCs w:val="28"/>
              </w:rPr>
              <w:t>4</w:t>
            </w:r>
          </w:p>
        </w:tc>
      </w:tr>
      <w:tr w:rsidR="00914C05" w:rsidRPr="00BA0058" w:rsidTr="00C2394A">
        <w:trPr>
          <w:trHeight w:val="970"/>
        </w:trPr>
        <w:tc>
          <w:tcPr>
            <w:tcW w:w="2442" w:type="dxa"/>
          </w:tcPr>
          <w:p w:rsidR="00914C05" w:rsidRPr="00BA0058" w:rsidRDefault="00914C05" w:rsidP="00B614F1">
            <w:pPr>
              <w:ind w:firstLine="0"/>
              <w:rPr>
                <w:rFonts w:cs="Times New Roman"/>
                <w:szCs w:val="28"/>
              </w:rPr>
            </w:pPr>
            <w:r w:rsidRPr="00BA0058">
              <w:rPr>
                <w:rFonts w:cs="Times New Roman"/>
                <w:szCs w:val="28"/>
              </w:rPr>
              <w:t>Безпека виробництва</w:t>
            </w:r>
          </w:p>
        </w:tc>
        <w:tc>
          <w:tcPr>
            <w:tcW w:w="2044" w:type="dxa"/>
            <w:vAlign w:val="center"/>
          </w:tcPr>
          <w:p w:rsidR="00914C05" w:rsidRPr="00BA0058" w:rsidRDefault="00914C05" w:rsidP="00B614F1">
            <w:pPr>
              <w:rPr>
                <w:rFonts w:cs="Times New Roman"/>
                <w:szCs w:val="28"/>
              </w:rPr>
            </w:pPr>
            <w:r w:rsidRPr="00BA0058">
              <w:rPr>
                <w:rFonts w:cs="Times New Roman"/>
                <w:szCs w:val="28"/>
              </w:rPr>
              <w:t>1,0</w:t>
            </w:r>
          </w:p>
        </w:tc>
        <w:tc>
          <w:tcPr>
            <w:tcW w:w="1441" w:type="dxa"/>
            <w:vAlign w:val="center"/>
          </w:tcPr>
          <w:p w:rsidR="00914C05" w:rsidRPr="00BA0058" w:rsidRDefault="00914C05" w:rsidP="00B614F1">
            <w:pPr>
              <w:rPr>
                <w:rFonts w:cs="Times New Roman"/>
                <w:szCs w:val="28"/>
              </w:rPr>
            </w:pPr>
            <w:r w:rsidRPr="00BA0058">
              <w:rPr>
                <w:rFonts w:cs="Times New Roman"/>
                <w:szCs w:val="28"/>
              </w:rPr>
              <w:t>5</w:t>
            </w:r>
          </w:p>
        </w:tc>
        <w:tc>
          <w:tcPr>
            <w:tcW w:w="2090" w:type="dxa"/>
            <w:vAlign w:val="center"/>
          </w:tcPr>
          <w:p w:rsidR="00914C05" w:rsidRPr="00BA0058" w:rsidRDefault="00914C05" w:rsidP="00B614F1">
            <w:pPr>
              <w:rPr>
                <w:rFonts w:cs="Times New Roman"/>
                <w:szCs w:val="28"/>
              </w:rPr>
            </w:pPr>
            <w:r w:rsidRPr="00BA0058">
              <w:rPr>
                <w:rFonts w:cs="Times New Roman"/>
                <w:szCs w:val="28"/>
              </w:rPr>
              <w:t>4</w:t>
            </w:r>
          </w:p>
        </w:tc>
        <w:tc>
          <w:tcPr>
            <w:tcW w:w="2090" w:type="dxa"/>
            <w:vAlign w:val="center"/>
          </w:tcPr>
          <w:p w:rsidR="00914C05" w:rsidRPr="00BA0058" w:rsidRDefault="00914C05" w:rsidP="00B614F1">
            <w:pPr>
              <w:rPr>
                <w:rFonts w:cs="Times New Roman"/>
                <w:szCs w:val="28"/>
              </w:rPr>
            </w:pPr>
            <w:r w:rsidRPr="00BA0058">
              <w:rPr>
                <w:rFonts w:cs="Times New Roman"/>
                <w:szCs w:val="28"/>
              </w:rPr>
              <w:t>2</w:t>
            </w:r>
          </w:p>
        </w:tc>
      </w:tr>
      <w:tr w:rsidR="00914C05" w:rsidRPr="00BA0058" w:rsidTr="00C2394A">
        <w:trPr>
          <w:trHeight w:val="485"/>
        </w:trPr>
        <w:tc>
          <w:tcPr>
            <w:tcW w:w="2442" w:type="dxa"/>
          </w:tcPr>
          <w:p w:rsidR="00914C05" w:rsidRPr="00BA0058" w:rsidRDefault="00914C05" w:rsidP="00B614F1">
            <w:pPr>
              <w:ind w:firstLine="0"/>
              <w:rPr>
                <w:rFonts w:cs="Times New Roman"/>
                <w:szCs w:val="28"/>
              </w:rPr>
            </w:pPr>
            <w:r w:rsidRPr="00BA0058">
              <w:rPr>
                <w:rFonts w:cs="Times New Roman"/>
                <w:szCs w:val="28"/>
              </w:rPr>
              <w:t>Ступінь керування</w:t>
            </w:r>
          </w:p>
        </w:tc>
        <w:tc>
          <w:tcPr>
            <w:tcW w:w="2044" w:type="dxa"/>
            <w:vAlign w:val="center"/>
          </w:tcPr>
          <w:p w:rsidR="00914C05" w:rsidRPr="00BA0058" w:rsidRDefault="00914C05" w:rsidP="00B614F1">
            <w:pPr>
              <w:rPr>
                <w:rFonts w:cs="Times New Roman"/>
                <w:szCs w:val="28"/>
              </w:rPr>
            </w:pPr>
            <w:r w:rsidRPr="00BA0058">
              <w:rPr>
                <w:rFonts w:cs="Times New Roman"/>
                <w:szCs w:val="28"/>
              </w:rPr>
              <w:t>0,8</w:t>
            </w:r>
          </w:p>
        </w:tc>
        <w:tc>
          <w:tcPr>
            <w:tcW w:w="1441" w:type="dxa"/>
            <w:vAlign w:val="center"/>
          </w:tcPr>
          <w:p w:rsidR="00914C05" w:rsidRPr="00BA0058" w:rsidRDefault="00914C05" w:rsidP="00B614F1">
            <w:pPr>
              <w:rPr>
                <w:rFonts w:cs="Times New Roman"/>
                <w:szCs w:val="28"/>
              </w:rPr>
            </w:pPr>
            <w:r w:rsidRPr="00BA0058">
              <w:rPr>
                <w:rFonts w:cs="Times New Roman"/>
                <w:szCs w:val="28"/>
              </w:rPr>
              <w:t>3</w:t>
            </w:r>
          </w:p>
        </w:tc>
        <w:tc>
          <w:tcPr>
            <w:tcW w:w="2090" w:type="dxa"/>
            <w:vAlign w:val="center"/>
          </w:tcPr>
          <w:p w:rsidR="00914C05" w:rsidRPr="00BA0058" w:rsidRDefault="00914C05" w:rsidP="00B614F1">
            <w:pPr>
              <w:rPr>
                <w:rFonts w:cs="Times New Roman"/>
                <w:szCs w:val="28"/>
              </w:rPr>
            </w:pPr>
            <w:r w:rsidRPr="00BA0058">
              <w:rPr>
                <w:rFonts w:cs="Times New Roman"/>
                <w:szCs w:val="28"/>
              </w:rPr>
              <w:t>4</w:t>
            </w:r>
          </w:p>
        </w:tc>
        <w:tc>
          <w:tcPr>
            <w:tcW w:w="2090" w:type="dxa"/>
            <w:vAlign w:val="center"/>
          </w:tcPr>
          <w:p w:rsidR="00914C05" w:rsidRPr="00BA0058" w:rsidRDefault="00914C05" w:rsidP="00B614F1">
            <w:pPr>
              <w:rPr>
                <w:rFonts w:cs="Times New Roman"/>
                <w:szCs w:val="28"/>
              </w:rPr>
            </w:pPr>
            <w:r w:rsidRPr="00BA0058">
              <w:rPr>
                <w:rFonts w:cs="Times New Roman"/>
                <w:szCs w:val="28"/>
              </w:rPr>
              <w:t>4</w:t>
            </w:r>
          </w:p>
        </w:tc>
      </w:tr>
      <w:tr w:rsidR="00914C05" w:rsidRPr="00BA0058" w:rsidTr="00C2394A">
        <w:trPr>
          <w:trHeight w:val="617"/>
        </w:trPr>
        <w:tc>
          <w:tcPr>
            <w:tcW w:w="2442" w:type="dxa"/>
          </w:tcPr>
          <w:p w:rsidR="00914C05" w:rsidRPr="00BA0058" w:rsidRDefault="00914C05" w:rsidP="00B614F1">
            <w:pPr>
              <w:ind w:firstLine="0"/>
              <w:rPr>
                <w:rFonts w:cs="Times New Roman"/>
                <w:szCs w:val="28"/>
              </w:rPr>
            </w:pPr>
            <w:r w:rsidRPr="00BA0058">
              <w:rPr>
                <w:rFonts w:cs="Times New Roman"/>
                <w:szCs w:val="28"/>
              </w:rPr>
              <w:t>Технічна підтримка</w:t>
            </w:r>
          </w:p>
        </w:tc>
        <w:tc>
          <w:tcPr>
            <w:tcW w:w="2044" w:type="dxa"/>
            <w:vAlign w:val="center"/>
          </w:tcPr>
          <w:p w:rsidR="00914C05" w:rsidRPr="00BA0058" w:rsidRDefault="00914C05" w:rsidP="00B614F1">
            <w:pPr>
              <w:rPr>
                <w:rFonts w:cs="Times New Roman"/>
                <w:szCs w:val="28"/>
              </w:rPr>
            </w:pPr>
            <w:r w:rsidRPr="00BA0058">
              <w:rPr>
                <w:rFonts w:cs="Times New Roman"/>
                <w:szCs w:val="28"/>
              </w:rPr>
              <w:t>1,0</w:t>
            </w:r>
          </w:p>
        </w:tc>
        <w:tc>
          <w:tcPr>
            <w:tcW w:w="1441" w:type="dxa"/>
            <w:vAlign w:val="center"/>
          </w:tcPr>
          <w:p w:rsidR="00914C05" w:rsidRPr="00BA0058" w:rsidRDefault="00914C05" w:rsidP="00B614F1">
            <w:pPr>
              <w:rPr>
                <w:rFonts w:cs="Times New Roman"/>
                <w:szCs w:val="28"/>
              </w:rPr>
            </w:pPr>
            <w:r w:rsidRPr="00BA0058">
              <w:rPr>
                <w:rFonts w:cs="Times New Roman"/>
                <w:szCs w:val="28"/>
              </w:rPr>
              <w:t>5</w:t>
            </w:r>
          </w:p>
        </w:tc>
        <w:tc>
          <w:tcPr>
            <w:tcW w:w="2090" w:type="dxa"/>
            <w:vAlign w:val="center"/>
          </w:tcPr>
          <w:p w:rsidR="00914C05" w:rsidRPr="00BA0058" w:rsidRDefault="00914C05" w:rsidP="00B614F1">
            <w:pPr>
              <w:rPr>
                <w:rFonts w:cs="Times New Roman"/>
                <w:szCs w:val="28"/>
              </w:rPr>
            </w:pPr>
            <w:r w:rsidRPr="00BA0058">
              <w:rPr>
                <w:rFonts w:cs="Times New Roman"/>
                <w:szCs w:val="28"/>
              </w:rPr>
              <w:t>4</w:t>
            </w:r>
          </w:p>
        </w:tc>
        <w:tc>
          <w:tcPr>
            <w:tcW w:w="2090" w:type="dxa"/>
            <w:vAlign w:val="center"/>
          </w:tcPr>
          <w:p w:rsidR="00914C05" w:rsidRPr="00BA0058" w:rsidRDefault="00914C05" w:rsidP="00B614F1">
            <w:pPr>
              <w:rPr>
                <w:rFonts w:cs="Times New Roman"/>
                <w:szCs w:val="28"/>
              </w:rPr>
            </w:pPr>
            <w:r w:rsidRPr="00BA0058">
              <w:rPr>
                <w:rFonts w:cs="Times New Roman"/>
                <w:szCs w:val="28"/>
              </w:rPr>
              <w:t>2</w:t>
            </w:r>
          </w:p>
        </w:tc>
      </w:tr>
      <w:tr w:rsidR="00914C05" w:rsidRPr="00BA0058" w:rsidTr="00C2394A">
        <w:trPr>
          <w:trHeight w:val="485"/>
        </w:trPr>
        <w:tc>
          <w:tcPr>
            <w:tcW w:w="2442" w:type="dxa"/>
          </w:tcPr>
          <w:p w:rsidR="00914C05" w:rsidRPr="00BA0058" w:rsidRDefault="00914C05" w:rsidP="00B614F1">
            <w:pPr>
              <w:ind w:firstLine="0"/>
              <w:rPr>
                <w:rFonts w:cs="Times New Roman"/>
                <w:szCs w:val="28"/>
              </w:rPr>
            </w:pPr>
            <w:r w:rsidRPr="00BA0058">
              <w:rPr>
                <w:rFonts w:cs="Times New Roman"/>
                <w:szCs w:val="28"/>
              </w:rPr>
              <w:t>Гарантії</w:t>
            </w:r>
          </w:p>
        </w:tc>
        <w:tc>
          <w:tcPr>
            <w:tcW w:w="2044" w:type="dxa"/>
            <w:vAlign w:val="center"/>
          </w:tcPr>
          <w:p w:rsidR="00914C05" w:rsidRPr="00BA0058" w:rsidRDefault="00914C05" w:rsidP="00B614F1">
            <w:pPr>
              <w:rPr>
                <w:rFonts w:cs="Times New Roman"/>
                <w:szCs w:val="28"/>
              </w:rPr>
            </w:pPr>
            <w:r w:rsidRPr="00BA0058">
              <w:rPr>
                <w:rFonts w:cs="Times New Roman"/>
                <w:szCs w:val="28"/>
              </w:rPr>
              <w:t>1,0</w:t>
            </w:r>
          </w:p>
        </w:tc>
        <w:tc>
          <w:tcPr>
            <w:tcW w:w="1441" w:type="dxa"/>
            <w:vAlign w:val="center"/>
          </w:tcPr>
          <w:p w:rsidR="00914C05" w:rsidRPr="00BA0058" w:rsidRDefault="00914C05" w:rsidP="00B614F1">
            <w:pPr>
              <w:rPr>
                <w:rFonts w:cs="Times New Roman"/>
                <w:szCs w:val="28"/>
              </w:rPr>
            </w:pPr>
            <w:r w:rsidRPr="00BA0058">
              <w:rPr>
                <w:rFonts w:cs="Times New Roman"/>
                <w:szCs w:val="28"/>
              </w:rPr>
              <w:t>4</w:t>
            </w:r>
          </w:p>
        </w:tc>
        <w:tc>
          <w:tcPr>
            <w:tcW w:w="2090" w:type="dxa"/>
            <w:vAlign w:val="center"/>
          </w:tcPr>
          <w:p w:rsidR="00914C05" w:rsidRPr="00BA0058" w:rsidRDefault="00914C05" w:rsidP="00B614F1">
            <w:pPr>
              <w:rPr>
                <w:rFonts w:cs="Times New Roman"/>
                <w:szCs w:val="28"/>
              </w:rPr>
            </w:pPr>
            <w:r w:rsidRPr="00BA0058">
              <w:rPr>
                <w:rFonts w:cs="Times New Roman"/>
                <w:szCs w:val="28"/>
              </w:rPr>
              <w:t>5</w:t>
            </w:r>
          </w:p>
        </w:tc>
        <w:tc>
          <w:tcPr>
            <w:tcW w:w="2090" w:type="dxa"/>
            <w:vAlign w:val="center"/>
          </w:tcPr>
          <w:p w:rsidR="00914C05" w:rsidRPr="00BA0058" w:rsidRDefault="00914C05" w:rsidP="00B614F1">
            <w:pPr>
              <w:rPr>
                <w:rFonts w:cs="Times New Roman"/>
                <w:szCs w:val="28"/>
              </w:rPr>
            </w:pPr>
            <w:r w:rsidRPr="00BA0058">
              <w:rPr>
                <w:rFonts w:cs="Times New Roman"/>
                <w:szCs w:val="28"/>
              </w:rPr>
              <w:t>3</w:t>
            </w:r>
          </w:p>
        </w:tc>
      </w:tr>
    </w:tbl>
    <w:p w:rsidR="00914C05" w:rsidRDefault="00914C05" w:rsidP="00B614F1">
      <w:pPr>
        <w:ind w:firstLine="567"/>
        <w:rPr>
          <w:rFonts w:cs="Times New Roman"/>
          <w:szCs w:val="28"/>
        </w:rPr>
      </w:pPr>
      <w:r w:rsidRPr="00BA0058">
        <w:rPr>
          <w:rFonts w:cs="Times New Roman"/>
          <w:szCs w:val="28"/>
        </w:rPr>
        <w:t>З урахуванням коефіцієнту вагомості характеристики ви</w:t>
      </w:r>
      <w:r w:rsidR="008514BE">
        <w:rPr>
          <w:rFonts w:cs="Times New Roman"/>
          <w:szCs w:val="28"/>
        </w:rPr>
        <w:t xml:space="preserve">значається бальна оцінка кожного ступеня </w:t>
      </w:r>
      <w:r w:rsidRPr="00BA0058">
        <w:rPr>
          <w:rFonts w:cs="Times New Roman"/>
          <w:szCs w:val="28"/>
        </w:rPr>
        <w:t xml:space="preserve">для нашого програмного </w:t>
      </w:r>
      <w:r w:rsidR="008514BE">
        <w:rPr>
          <w:rFonts w:cs="Times New Roman"/>
          <w:szCs w:val="28"/>
          <w:lang w:val="uk-UA"/>
        </w:rPr>
        <w:t>додатку</w:t>
      </w:r>
      <w:r w:rsidRPr="00BA0058">
        <w:rPr>
          <w:rFonts w:cs="Times New Roman"/>
          <w:szCs w:val="28"/>
        </w:rPr>
        <w:t xml:space="preserve"> і для конкурентів, яку приведено у таблиці </w:t>
      </w:r>
      <w:r w:rsidR="005136BB">
        <w:rPr>
          <w:rFonts w:cs="Times New Roman"/>
          <w:szCs w:val="28"/>
          <w:lang w:val="uk-UA"/>
        </w:rPr>
        <w:t>8</w:t>
      </w:r>
      <w:r w:rsidRPr="00BA0058">
        <w:rPr>
          <w:rFonts w:cs="Times New Roman"/>
          <w:szCs w:val="28"/>
        </w:rPr>
        <w:t>.6.</w:t>
      </w:r>
    </w:p>
    <w:p w:rsidR="00C2394A" w:rsidRDefault="00C2394A" w:rsidP="004474ED">
      <w:pPr>
        <w:ind w:firstLine="0"/>
        <w:rPr>
          <w:rFonts w:cs="Times New Roman"/>
          <w:szCs w:val="28"/>
        </w:rPr>
      </w:pPr>
    </w:p>
    <w:p w:rsidR="008514BE" w:rsidRDefault="008514BE" w:rsidP="004474ED">
      <w:pPr>
        <w:ind w:firstLine="0"/>
        <w:rPr>
          <w:rFonts w:cs="Times New Roman"/>
          <w:szCs w:val="28"/>
        </w:rPr>
      </w:pPr>
    </w:p>
    <w:p w:rsidR="008514BE" w:rsidRPr="00BA0058" w:rsidRDefault="008514BE" w:rsidP="004474ED">
      <w:pPr>
        <w:ind w:firstLine="0"/>
        <w:rPr>
          <w:rFonts w:cs="Times New Roman"/>
          <w:szCs w:val="28"/>
        </w:rPr>
      </w:pPr>
    </w:p>
    <w:p w:rsidR="00914C05" w:rsidRPr="00BA0058" w:rsidRDefault="00914C05" w:rsidP="005136BB">
      <w:pPr>
        <w:jc w:val="right"/>
        <w:rPr>
          <w:rFonts w:cs="Times New Roman"/>
          <w:szCs w:val="28"/>
        </w:rPr>
      </w:pPr>
      <w:r w:rsidRPr="00BA0058">
        <w:rPr>
          <w:rFonts w:cs="Times New Roman"/>
          <w:szCs w:val="28"/>
        </w:rPr>
        <w:lastRenderedPageBreak/>
        <w:t xml:space="preserve">Таблиця </w:t>
      </w:r>
      <w:r w:rsidR="005136BB">
        <w:rPr>
          <w:rFonts w:cs="Times New Roman"/>
          <w:szCs w:val="28"/>
          <w:lang w:val="uk-UA"/>
        </w:rPr>
        <w:t>8</w:t>
      </w:r>
      <w:r w:rsidRPr="00BA0058">
        <w:rPr>
          <w:rFonts w:cs="Times New Roman"/>
          <w:szCs w:val="28"/>
        </w:rPr>
        <w:t>.6 – Порівняння ринку</w:t>
      </w:r>
    </w:p>
    <w:tbl>
      <w:tblPr>
        <w:tblStyle w:val="a4"/>
        <w:tblW w:w="9942" w:type="dxa"/>
        <w:tblLook w:val="04A0" w:firstRow="1" w:lastRow="0" w:firstColumn="1" w:lastColumn="0" w:noHBand="0" w:noVBand="1"/>
      </w:tblPr>
      <w:tblGrid>
        <w:gridCol w:w="2923"/>
        <w:gridCol w:w="2169"/>
        <w:gridCol w:w="2636"/>
        <w:gridCol w:w="2214"/>
      </w:tblGrid>
      <w:tr w:rsidR="00914C05" w:rsidRPr="00BA0058" w:rsidTr="00C2394A">
        <w:trPr>
          <w:trHeight w:val="452"/>
        </w:trPr>
        <w:tc>
          <w:tcPr>
            <w:tcW w:w="2923" w:type="dxa"/>
            <w:vMerge w:val="restart"/>
            <w:vAlign w:val="center"/>
          </w:tcPr>
          <w:p w:rsidR="00914C05" w:rsidRPr="00BA0058" w:rsidRDefault="00914C05" w:rsidP="00B614F1">
            <w:pPr>
              <w:rPr>
                <w:rFonts w:cs="Times New Roman"/>
                <w:szCs w:val="28"/>
              </w:rPr>
            </w:pPr>
            <w:r w:rsidRPr="00BA0058">
              <w:rPr>
                <w:rFonts w:cs="Times New Roman"/>
                <w:szCs w:val="28"/>
              </w:rPr>
              <w:t>Характеристика</w:t>
            </w:r>
          </w:p>
        </w:tc>
        <w:tc>
          <w:tcPr>
            <w:tcW w:w="7019" w:type="dxa"/>
            <w:gridSpan w:val="3"/>
            <w:vAlign w:val="center"/>
          </w:tcPr>
          <w:p w:rsidR="00914C05" w:rsidRPr="00BA0058" w:rsidRDefault="00914C05" w:rsidP="00B614F1">
            <w:pPr>
              <w:rPr>
                <w:rFonts w:cs="Times New Roman"/>
                <w:szCs w:val="28"/>
              </w:rPr>
            </w:pPr>
            <w:r w:rsidRPr="00BA0058">
              <w:rPr>
                <w:rFonts w:cs="Times New Roman"/>
                <w:szCs w:val="28"/>
              </w:rPr>
              <w:t>Бальна оцінка характеристик</w:t>
            </w:r>
          </w:p>
        </w:tc>
      </w:tr>
      <w:tr w:rsidR="00914C05" w:rsidRPr="00BA0058" w:rsidTr="00C2394A">
        <w:trPr>
          <w:trHeight w:val="915"/>
        </w:trPr>
        <w:tc>
          <w:tcPr>
            <w:tcW w:w="2923" w:type="dxa"/>
            <w:vMerge/>
            <w:vAlign w:val="center"/>
          </w:tcPr>
          <w:p w:rsidR="00914C05" w:rsidRPr="00BA0058" w:rsidRDefault="00914C05" w:rsidP="00B614F1">
            <w:pPr>
              <w:rPr>
                <w:rFonts w:cs="Times New Roman"/>
                <w:szCs w:val="28"/>
              </w:rPr>
            </w:pPr>
          </w:p>
        </w:tc>
        <w:tc>
          <w:tcPr>
            <w:tcW w:w="2169" w:type="dxa"/>
            <w:vAlign w:val="center"/>
          </w:tcPr>
          <w:p w:rsidR="00914C05" w:rsidRPr="00BA0058" w:rsidRDefault="00914C05" w:rsidP="00B614F1">
            <w:pPr>
              <w:ind w:firstLine="0"/>
              <w:rPr>
                <w:rFonts w:cs="Times New Roman"/>
                <w:szCs w:val="28"/>
              </w:rPr>
            </w:pPr>
            <w:r w:rsidRPr="00BA0058">
              <w:rPr>
                <w:rFonts w:cs="Times New Roman"/>
                <w:szCs w:val="28"/>
              </w:rPr>
              <w:t>Наша продукція</w:t>
            </w:r>
          </w:p>
        </w:tc>
        <w:tc>
          <w:tcPr>
            <w:tcW w:w="2636" w:type="dxa"/>
            <w:vAlign w:val="center"/>
          </w:tcPr>
          <w:p w:rsidR="00914C05" w:rsidRPr="00BA0058" w:rsidRDefault="00914C05" w:rsidP="00B614F1">
            <w:pPr>
              <w:ind w:firstLine="0"/>
              <w:rPr>
                <w:rFonts w:cs="Times New Roman"/>
                <w:szCs w:val="28"/>
              </w:rPr>
            </w:pPr>
            <w:r w:rsidRPr="00BA0058">
              <w:rPr>
                <w:rFonts w:cs="Times New Roman"/>
                <w:szCs w:val="28"/>
              </w:rPr>
              <w:t>Конкурент А</w:t>
            </w:r>
          </w:p>
        </w:tc>
        <w:tc>
          <w:tcPr>
            <w:tcW w:w="2212" w:type="dxa"/>
            <w:vAlign w:val="center"/>
          </w:tcPr>
          <w:p w:rsidR="00914C05" w:rsidRPr="00BA0058" w:rsidRDefault="00914C05" w:rsidP="00B614F1">
            <w:pPr>
              <w:ind w:firstLine="0"/>
              <w:rPr>
                <w:rFonts w:cs="Times New Roman"/>
                <w:szCs w:val="28"/>
              </w:rPr>
            </w:pPr>
            <w:r w:rsidRPr="00BA0058">
              <w:rPr>
                <w:rFonts w:cs="Times New Roman"/>
                <w:szCs w:val="28"/>
              </w:rPr>
              <w:t>Конкурент Б</w:t>
            </w:r>
          </w:p>
        </w:tc>
      </w:tr>
      <w:tr w:rsidR="00914C05" w:rsidRPr="00BA0058" w:rsidTr="00C2394A">
        <w:trPr>
          <w:trHeight w:val="452"/>
        </w:trPr>
        <w:tc>
          <w:tcPr>
            <w:tcW w:w="2923" w:type="dxa"/>
          </w:tcPr>
          <w:p w:rsidR="00914C05" w:rsidRPr="00BA0058" w:rsidRDefault="00914C05" w:rsidP="00B614F1">
            <w:pPr>
              <w:ind w:firstLine="0"/>
              <w:rPr>
                <w:rFonts w:cs="Times New Roman"/>
                <w:szCs w:val="28"/>
              </w:rPr>
            </w:pPr>
            <w:r w:rsidRPr="00BA0058">
              <w:rPr>
                <w:rFonts w:cs="Times New Roman"/>
                <w:szCs w:val="28"/>
              </w:rPr>
              <w:t>Обсяг виробництва</w:t>
            </w:r>
          </w:p>
        </w:tc>
        <w:tc>
          <w:tcPr>
            <w:tcW w:w="2169" w:type="dxa"/>
            <w:vAlign w:val="center"/>
          </w:tcPr>
          <w:p w:rsidR="00914C05" w:rsidRPr="00BA0058" w:rsidRDefault="00914C05" w:rsidP="00B614F1">
            <w:pPr>
              <w:rPr>
                <w:rFonts w:cs="Times New Roman"/>
                <w:szCs w:val="28"/>
              </w:rPr>
            </w:pPr>
            <w:r w:rsidRPr="00BA0058">
              <w:rPr>
                <w:rFonts w:cs="Times New Roman"/>
                <w:szCs w:val="28"/>
              </w:rPr>
              <w:t>5</w:t>
            </w:r>
          </w:p>
        </w:tc>
        <w:tc>
          <w:tcPr>
            <w:tcW w:w="2636" w:type="dxa"/>
            <w:vAlign w:val="center"/>
          </w:tcPr>
          <w:p w:rsidR="00914C05" w:rsidRPr="00BA0058" w:rsidRDefault="00914C05" w:rsidP="00B614F1">
            <w:pPr>
              <w:rPr>
                <w:rFonts w:cs="Times New Roman"/>
                <w:szCs w:val="28"/>
              </w:rPr>
            </w:pPr>
            <w:r w:rsidRPr="00BA0058">
              <w:rPr>
                <w:rFonts w:cs="Times New Roman"/>
                <w:szCs w:val="28"/>
              </w:rPr>
              <w:t>5</w:t>
            </w:r>
          </w:p>
        </w:tc>
        <w:tc>
          <w:tcPr>
            <w:tcW w:w="2212" w:type="dxa"/>
            <w:vAlign w:val="center"/>
          </w:tcPr>
          <w:p w:rsidR="00914C05" w:rsidRPr="00BA0058" w:rsidRDefault="00914C05" w:rsidP="00B614F1">
            <w:pPr>
              <w:rPr>
                <w:rFonts w:cs="Times New Roman"/>
                <w:szCs w:val="28"/>
              </w:rPr>
            </w:pPr>
            <w:r w:rsidRPr="00BA0058">
              <w:rPr>
                <w:rFonts w:cs="Times New Roman"/>
                <w:szCs w:val="28"/>
              </w:rPr>
              <w:t>4</w:t>
            </w:r>
          </w:p>
        </w:tc>
      </w:tr>
      <w:tr w:rsidR="00914C05" w:rsidRPr="00BA0058" w:rsidTr="00C2394A">
        <w:trPr>
          <w:trHeight w:val="463"/>
        </w:trPr>
        <w:tc>
          <w:tcPr>
            <w:tcW w:w="2923" w:type="dxa"/>
          </w:tcPr>
          <w:p w:rsidR="00914C05" w:rsidRPr="00BA0058" w:rsidRDefault="00914C05" w:rsidP="00B614F1">
            <w:pPr>
              <w:ind w:firstLine="0"/>
              <w:rPr>
                <w:rFonts w:cs="Times New Roman"/>
                <w:szCs w:val="28"/>
              </w:rPr>
            </w:pPr>
            <w:r w:rsidRPr="00BA0058">
              <w:rPr>
                <w:rFonts w:cs="Times New Roman"/>
                <w:szCs w:val="28"/>
              </w:rPr>
              <w:t>Рівень контролю</w:t>
            </w:r>
          </w:p>
        </w:tc>
        <w:tc>
          <w:tcPr>
            <w:tcW w:w="2169" w:type="dxa"/>
            <w:vAlign w:val="center"/>
          </w:tcPr>
          <w:p w:rsidR="00914C05" w:rsidRPr="00BA0058" w:rsidRDefault="00914C05" w:rsidP="00B614F1">
            <w:pPr>
              <w:rPr>
                <w:rFonts w:cs="Times New Roman"/>
                <w:szCs w:val="28"/>
              </w:rPr>
            </w:pPr>
            <w:r w:rsidRPr="00BA0058">
              <w:rPr>
                <w:rFonts w:cs="Times New Roman"/>
                <w:szCs w:val="28"/>
              </w:rPr>
              <w:t>2,8</w:t>
            </w:r>
          </w:p>
        </w:tc>
        <w:tc>
          <w:tcPr>
            <w:tcW w:w="2636" w:type="dxa"/>
            <w:vAlign w:val="center"/>
          </w:tcPr>
          <w:p w:rsidR="00914C05" w:rsidRPr="00BA0058" w:rsidRDefault="00914C05" w:rsidP="00B614F1">
            <w:pPr>
              <w:rPr>
                <w:rFonts w:cs="Times New Roman"/>
                <w:szCs w:val="28"/>
              </w:rPr>
            </w:pPr>
            <w:r w:rsidRPr="00BA0058">
              <w:rPr>
                <w:rFonts w:cs="Times New Roman"/>
                <w:szCs w:val="28"/>
              </w:rPr>
              <w:t>2,1</w:t>
            </w:r>
          </w:p>
        </w:tc>
        <w:tc>
          <w:tcPr>
            <w:tcW w:w="2212" w:type="dxa"/>
            <w:vAlign w:val="center"/>
          </w:tcPr>
          <w:p w:rsidR="00914C05" w:rsidRPr="00BA0058" w:rsidRDefault="00914C05" w:rsidP="00B614F1">
            <w:pPr>
              <w:rPr>
                <w:rFonts w:cs="Times New Roman"/>
                <w:szCs w:val="28"/>
              </w:rPr>
            </w:pPr>
            <w:r w:rsidRPr="00BA0058">
              <w:rPr>
                <w:rFonts w:cs="Times New Roman"/>
                <w:szCs w:val="28"/>
              </w:rPr>
              <w:t>2,1</w:t>
            </w:r>
          </w:p>
        </w:tc>
      </w:tr>
      <w:tr w:rsidR="00914C05" w:rsidRPr="00BA0058" w:rsidTr="00C2394A">
        <w:trPr>
          <w:trHeight w:val="452"/>
        </w:trPr>
        <w:tc>
          <w:tcPr>
            <w:tcW w:w="2923" w:type="dxa"/>
          </w:tcPr>
          <w:p w:rsidR="00914C05" w:rsidRPr="00BA0058" w:rsidRDefault="00914C05" w:rsidP="00B614F1">
            <w:pPr>
              <w:ind w:firstLine="0"/>
              <w:rPr>
                <w:rFonts w:cs="Times New Roman"/>
                <w:szCs w:val="28"/>
              </w:rPr>
            </w:pPr>
            <w:r w:rsidRPr="00BA0058">
              <w:rPr>
                <w:rFonts w:cs="Times New Roman"/>
                <w:szCs w:val="28"/>
              </w:rPr>
              <w:t>Екологічність</w:t>
            </w:r>
          </w:p>
        </w:tc>
        <w:tc>
          <w:tcPr>
            <w:tcW w:w="2169" w:type="dxa"/>
            <w:vAlign w:val="center"/>
          </w:tcPr>
          <w:p w:rsidR="00914C05" w:rsidRPr="00BA0058" w:rsidRDefault="00914C05" w:rsidP="00B614F1">
            <w:pPr>
              <w:rPr>
                <w:rFonts w:cs="Times New Roman"/>
                <w:szCs w:val="28"/>
              </w:rPr>
            </w:pPr>
            <w:r w:rsidRPr="00BA0058">
              <w:rPr>
                <w:rFonts w:cs="Times New Roman"/>
                <w:szCs w:val="28"/>
              </w:rPr>
              <w:t>5</w:t>
            </w:r>
          </w:p>
        </w:tc>
        <w:tc>
          <w:tcPr>
            <w:tcW w:w="2636" w:type="dxa"/>
            <w:vAlign w:val="center"/>
          </w:tcPr>
          <w:p w:rsidR="00914C05" w:rsidRPr="00BA0058" w:rsidRDefault="00914C05" w:rsidP="00B614F1">
            <w:pPr>
              <w:rPr>
                <w:rFonts w:cs="Times New Roman"/>
                <w:szCs w:val="28"/>
              </w:rPr>
            </w:pPr>
            <w:r w:rsidRPr="00BA0058">
              <w:rPr>
                <w:rFonts w:cs="Times New Roman"/>
                <w:szCs w:val="28"/>
              </w:rPr>
              <w:t>3</w:t>
            </w:r>
          </w:p>
        </w:tc>
        <w:tc>
          <w:tcPr>
            <w:tcW w:w="2212" w:type="dxa"/>
            <w:vAlign w:val="center"/>
          </w:tcPr>
          <w:p w:rsidR="00914C05" w:rsidRPr="00BA0058" w:rsidRDefault="00914C05" w:rsidP="00B614F1">
            <w:pPr>
              <w:rPr>
                <w:rFonts w:cs="Times New Roman"/>
                <w:szCs w:val="28"/>
              </w:rPr>
            </w:pPr>
            <w:r w:rsidRPr="00BA0058">
              <w:rPr>
                <w:rFonts w:cs="Times New Roman"/>
                <w:szCs w:val="28"/>
              </w:rPr>
              <w:t>3</w:t>
            </w:r>
          </w:p>
        </w:tc>
      </w:tr>
      <w:tr w:rsidR="00914C05" w:rsidRPr="00BA0058" w:rsidTr="00C2394A">
        <w:trPr>
          <w:trHeight w:val="452"/>
        </w:trPr>
        <w:tc>
          <w:tcPr>
            <w:tcW w:w="2923" w:type="dxa"/>
          </w:tcPr>
          <w:p w:rsidR="00914C05" w:rsidRPr="00BA0058" w:rsidRDefault="00914C05" w:rsidP="00B614F1">
            <w:pPr>
              <w:ind w:firstLine="0"/>
              <w:rPr>
                <w:rFonts w:cs="Times New Roman"/>
                <w:szCs w:val="28"/>
              </w:rPr>
            </w:pPr>
            <w:r w:rsidRPr="00BA0058">
              <w:rPr>
                <w:rFonts w:cs="Times New Roman"/>
                <w:szCs w:val="28"/>
              </w:rPr>
              <w:t>Ціна</w:t>
            </w:r>
          </w:p>
        </w:tc>
        <w:tc>
          <w:tcPr>
            <w:tcW w:w="2169" w:type="dxa"/>
            <w:vAlign w:val="center"/>
          </w:tcPr>
          <w:p w:rsidR="00914C05" w:rsidRPr="00BA0058" w:rsidRDefault="00914C05" w:rsidP="00B614F1">
            <w:pPr>
              <w:rPr>
                <w:rFonts w:cs="Times New Roman"/>
                <w:szCs w:val="28"/>
              </w:rPr>
            </w:pPr>
            <w:r w:rsidRPr="00BA0058">
              <w:rPr>
                <w:rFonts w:cs="Times New Roman"/>
                <w:szCs w:val="28"/>
              </w:rPr>
              <w:t>4</w:t>
            </w:r>
          </w:p>
        </w:tc>
        <w:tc>
          <w:tcPr>
            <w:tcW w:w="2636" w:type="dxa"/>
            <w:vAlign w:val="center"/>
          </w:tcPr>
          <w:p w:rsidR="00914C05" w:rsidRPr="00BA0058" w:rsidRDefault="00914C05" w:rsidP="00B614F1">
            <w:pPr>
              <w:rPr>
                <w:rFonts w:cs="Times New Roman"/>
                <w:szCs w:val="28"/>
              </w:rPr>
            </w:pPr>
            <w:r w:rsidRPr="00BA0058">
              <w:rPr>
                <w:rFonts w:cs="Times New Roman"/>
                <w:szCs w:val="28"/>
              </w:rPr>
              <w:t>1,6</w:t>
            </w:r>
          </w:p>
        </w:tc>
        <w:tc>
          <w:tcPr>
            <w:tcW w:w="2212" w:type="dxa"/>
            <w:vAlign w:val="center"/>
          </w:tcPr>
          <w:p w:rsidR="00914C05" w:rsidRPr="00BA0058" w:rsidRDefault="00914C05" w:rsidP="00B614F1">
            <w:pPr>
              <w:rPr>
                <w:rFonts w:cs="Times New Roman"/>
                <w:szCs w:val="28"/>
              </w:rPr>
            </w:pPr>
            <w:r w:rsidRPr="00BA0058">
              <w:rPr>
                <w:rFonts w:cs="Times New Roman"/>
                <w:szCs w:val="28"/>
              </w:rPr>
              <w:t>3,2</w:t>
            </w:r>
          </w:p>
        </w:tc>
      </w:tr>
      <w:tr w:rsidR="00914C05" w:rsidRPr="00BA0058" w:rsidTr="00C2394A">
        <w:trPr>
          <w:trHeight w:val="452"/>
        </w:trPr>
        <w:tc>
          <w:tcPr>
            <w:tcW w:w="2923" w:type="dxa"/>
          </w:tcPr>
          <w:p w:rsidR="00914C05" w:rsidRPr="00BA0058" w:rsidRDefault="00914C05" w:rsidP="00B614F1">
            <w:pPr>
              <w:ind w:firstLine="0"/>
              <w:rPr>
                <w:rFonts w:cs="Times New Roman"/>
                <w:szCs w:val="28"/>
              </w:rPr>
            </w:pPr>
            <w:r w:rsidRPr="00BA0058">
              <w:rPr>
                <w:rFonts w:cs="Times New Roman"/>
                <w:szCs w:val="28"/>
              </w:rPr>
              <w:t>Безпека виробництва</w:t>
            </w:r>
          </w:p>
        </w:tc>
        <w:tc>
          <w:tcPr>
            <w:tcW w:w="2169" w:type="dxa"/>
            <w:vAlign w:val="center"/>
          </w:tcPr>
          <w:p w:rsidR="00914C05" w:rsidRPr="00BA0058" w:rsidRDefault="00914C05" w:rsidP="00B614F1">
            <w:pPr>
              <w:rPr>
                <w:rFonts w:cs="Times New Roman"/>
                <w:szCs w:val="28"/>
              </w:rPr>
            </w:pPr>
            <w:r w:rsidRPr="00BA0058">
              <w:rPr>
                <w:rFonts w:cs="Times New Roman"/>
                <w:szCs w:val="28"/>
              </w:rPr>
              <w:t>5</w:t>
            </w:r>
          </w:p>
        </w:tc>
        <w:tc>
          <w:tcPr>
            <w:tcW w:w="2636" w:type="dxa"/>
            <w:vAlign w:val="center"/>
          </w:tcPr>
          <w:p w:rsidR="00914C05" w:rsidRPr="00BA0058" w:rsidRDefault="00914C05" w:rsidP="00B614F1">
            <w:pPr>
              <w:rPr>
                <w:rFonts w:cs="Times New Roman"/>
                <w:szCs w:val="28"/>
              </w:rPr>
            </w:pPr>
            <w:r w:rsidRPr="00BA0058">
              <w:rPr>
                <w:rFonts w:cs="Times New Roman"/>
                <w:szCs w:val="28"/>
              </w:rPr>
              <w:t>4</w:t>
            </w:r>
          </w:p>
        </w:tc>
        <w:tc>
          <w:tcPr>
            <w:tcW w:w="2212" w:type="dxa"/>
            <w:vAlign w:val="center"/>
          </w:tcPr>
          <w:p w:rsidR="00914C05" w:rsidRPr="00BA0058" w:rsidRDefault="00914C05" w:rsidP="00B614F1">
            <w:pPr>
              <w:rPr>
                <w:rFonts w:cs="Times New Roman"/>
                <w:szCs w:val="28"/>
              </w:rPr>
            </w:pPr>
            <w:r w:rsidRPr="00BA0058">
              <w:rPr>
                <w:rFonts w:cs="Times New Roman"/>
                <w:szCs w:val="28"/>
              </w:rPr>
              <w:t>2</w:t>
            </w:r>
          </w:p>
        </w:tc>
      </w:tr>
      <w:tr w:rsidR="00914C05" w:rsidRPr="00BA0058" w:rsidTr="00C2394A">
        <w:trPr>
          <w:trHeight w:val="452"/>
        </w:trPr>
        <w:tc>
          <w:tcPr>
            <w:tcW w:w="2923" w:type="dxa"/>
          </w:tcPr>
          <w:p w:rsidR="00914C05" w:rsidRPr="00BA0058" w:rsidRDefault="00914C05" w:rsidP="00B614F1">
            <w:pPr>
              <w:ind w:firstLine="0"/>
              <w:rPr>
                <w:rFonts w:cs="Times New Roman"/>
                <w:szCs w:val="28"/>
              </w:rPr>
            </w:pPr>
            <w:r w:rsidRPr="00BA0058">
              <w:rPr>
                <w:rFonts w:cs="Times New Roman"/>
                <w:szCs w:val="28"/>
              </w:rPr>
              <w:t>Ступінь керування</w:t>
            </w:r>
          </w:p>
        </w:tc>
        <w:tc>
          <w:tcPr>
            <w:tcW w:w="2169" w:type="dxa"/>
            <w:vAlign w:val="center"/>
          </w:tcPr>
          <w:p w:rsidR="00914C05" w:rsidRPr="00BA0058" w:rsidRDefault="00914C05" w:rsidP="00B614F1">
            <w:pPr>
              <w:rPr>
                <w:rFonts w:cs="Times New Roman"/>
                <w:szCs w:val="28"/>
              </w:rPr>
            </w:pPr>
            <w:r w:rsidRPr="00BA0058">
              <w:rPr>
                <w:rFonts w:cs="Times New Roman"/>
                <w:szCs w:val="28"/>
              </w:rPr>
              <w:t>2,4</w:t>
            </w:r>
          </w:p>
        </w:tc>
        <w:tc>
          <w:tcPr>
            <w:tcW w:w="2636" w:type="dxa"/>
            <w:vAlign w:val="center"/>
          </w:tcPr>
          <w:p w:rsidR="00914C05" w:rsidRPr="00BA0058" w:rsidRDefault="00914C05" w:rsidP="00B614F1">
            <w:pPr>
              <w:rPr>
                <w:rFonts w:cs="Times New Roman"/>
                <w:szCs w:val="28"/>
              </w:rPr>
            </w:pPr>
            <w:r w:rsidRPr="00BA0058">
              <w:rPr>
                <w:rFonts w:cs="Times New Roman"/>
                <w:szCs w:val="28"/>
              </w:rPr>
              <w:t>3,2</w:t>
            </w:r>
          </w:p>
        </w:tc>
        <w:tc>
          <w:tcPr>
            <w:tcW w:w="2212" w:type="dxa"/>
            <w:vAlign w:val="center"/>
          </w:tcPr>
          <w:p w:rsidR="00914C05" w:rsidRPr="00BA0058" w:rsidRDefault="00914C05" w:rsidP="00B614F1">
            <w:pPr>
              <w:rPr>
                <w:rFonts w:cs="Times New Roman"/>
                <w:szCs w:val="28"/>
              </w:rPr>
            </w:pPr>
            <w:r w:rsidRPr="00BA0058">
              <w:rPr>
                <w:rFonts w:cs="Times New Roman"/>
                <w:szCs w:val="28"/>
              </w:rPr>
              <w:t>3,2</w:t>
            </w:r>
          </w:p>
        </w:tc>
      </w:tr>
      <w:tr w:rsidR="00914C05" w:rsidRPr="00BA0058" w:rsidTr="00C2394A">
        <w:trPr>
          <w:trHeight w:val="452"/>
        </w:trPr>
        <w:tc>
          <w:tcPr>
            <w:tcW w:w="2923" w:type="dxa"/>
          </w:tcPr>
          <w:p w:rsidR="00914C05" w:rsidRPr="00BA0058" w:rsidRDefault="00914C05" w:rsidP="00B614F1">
            <w:pPr>
              <w:ind w:firstLine="0"/>
              <w:rPr>
                <w:rFonts w:cs="Times New Roman"/>
                <w:szCs w:val="28"/>
              </w:rPr>
            </w:pPr>
            <w:r w:rsidRPr="00BA0058">
              <w:rPr>
                <w:rFonts w:cs="Times New Roman"/>
                <w:szCs w:val="28"/>
              </w:rPr>
              <w:t>Технічна підтримка</w:t>
            </w:r>
          </w:p>
        </w:tc>
        <w:tc>
          <w:tcPr>
            <w:tcW w:w="2169" w:type="dxa"/>
            <w:vAlign w:val="center"/>
          </w:tcPr>
          <w:p w:rsidR="00914C05" w:rsidRPr="00BA0058" w:rsidRDefault="00914C05" w:rsidP="00B614F1">
            <w:pPr>
              <w:rPr>
                <w:rFonts w:cs="Times New Roman"/>
                <w:szCs w:val="28"/>
              </w:rPr>
            </w:pPr>
            <w:r w:rsidRPr="00BA0058">
              <w:rPr>
                <w:rFonts w:cs="Times New Roman"/>
                <w:szCs w:val="28"/>
              </w:rPr>
              <w:t>5</w:t>
            </w:r>
          </w:p>
        </w:tc>
        <w:tc>
          <w:tcPr>
            <w:tcW w:w="2636" w:type="dxa"/>
            <w:vAlign w:val="center"/>
          </w:tcPr>
          <w:p w:rsidR="00914C05" w:rsidRPr="00BA0058" w:rsidRDefault="00914C05" w:rsidP="00B614F1">
            <w:pPr>
              <w:rPr>
                <w:rFonts w:cs="Times New Roman"/>
                <w:szCs w:val="28"/>
              </w:rPr>
            </w:pPr>
            <w:r w:rsidRPr="00BA0058">
              <w:rPr>
                <w:rFonts w:cs="Times New Roman"/>
                <w:szCs w:val="28"/>
              </w:rPr>
              <w:t>4</w:t>
            </w:r>
          </w:p>
        </w:tc>
        <w:tc>
          <w:tcPr>
            <w:tcW w:w="2212" w:type="dxa"/>
            <w:vAlign w:val="center"/>
          </w:tcPr>
          <w:p w:rsidR="00914C05" w:rsidRPr="00BA0058" w:rsidRDefault="00914C05" w:rsidP="00B614F1">
            <w:pPr>
              <w:rPr>
                <w:rFonts w:cs="Times New Roman"/>
                <w:szCs w:val="28"/>
              </w:rPr>
            </w:pPr>
            <w:r w:rsidRPr="00BA0058">
              <w:rPr>
                <w:rFonts w:cs="Times New Roman"/>
                <w:szCs w:val="28"/>
              </w:rPr>
              <w:t>2</w:t>
            </w:r>
          </w:p>
        </w:tc>
      </w:tr>
      <w:tr w:rsidR="00914C05" w:rsidRPr="00BA0058" w:rsidTr="00C2394A">
        <w:trPr>
          <w:trHeight w:val="452"/>
        </w:trPr>
        <w:tc>
          <w:tcPr>
            <w:tcW w:w="2923" w:type="dxa"/>
          </w:tcPr>
          <w:p w:rsidR="00914C05" w:rsidRPr="00BA0058" w:rsidRDefault="00914C05" w:rsidP="00B614F1">
            <w:pPr>
              <w:rPr>
                <w:rFonts w:cs="Times New Roman"/>
                <w:szCs w:val="28"/>
              </w:rPr>
            </w:pPr>
            <w:r w:rsidRPr="00BA0058">
              <w:rPr>
                <w:rFonts w:cs="Times New Roman"/>
                <w:szCs w:val="28"/>
              </w:rPr>
              <w:t>Гарантії</w:t>
            </w:r>
          </w:p>
        </w:tc>
        <w:tc>
          <w:tcPr>
            <w:tcW w:w="2169" w:type="dxa"/>
            <w:vAlign w:val="center"/>
          </w:tcPr>
          <w:p w:rsidR="00914C05" w:rsidRPr="00BA0058" w:rsidRDefault="00914C05" w:rsidP="00B614F1">
            <w:pPr>
              <w:rPr>
                <w:rFonts w:cs="Times New Roman"/>
                <w:szCs w:val="28"/>
              </w:rPr>
            </w:pPr>
            <w:r w:rsidRPr="00BA0058">
              <w:rPr>
                <w:rFonts w:cs="Times New Roman"/>
                <w:szCs w:val="28"/>
              </w:rPr>
              <w:t>4</w:t>
            </w:r>
          </w:p>
        </w:tc>
        <w:tc>
          <w:tcPr>
            <w:tcW w:w="2636" w:type="dxa"/>
            <w:vAlign w:val="center"/>
          </w:tcPr>
          <w:p w:rsidR="00914C05" w:rsidRPr="00BA0058" w:rsidRDefault="00914C05" w:rsidP="00B614F1">
            <w:pPr>
              <w:rPr>
                <w:rFonts w:cs="Times New Roman"/>
                <w:szCs w:val="28"/>
              </w:rPr>
            </w:pPr>
            <w:r w:rsidRPr="00BA0058">
              <w:rPr>
                <w:rFonts w:cs="Times New Roman"/>
                <w:szCs w:val="28"/>
              </w:rPr>
              <w:t>5</w:t>
            </w:r>
          </w:p>
        </w:tc>
        <w:tc>
          <w:tcPr>
            <w:tcW w:w="2212" w:type="dxa"/>
            <w:vAlign w:val="center"/>
          </w:tcPr>
          <w:p w:rsidR="00914C05" w:rsidRPr="00BA0058" w:rsidRDefault="00914C05" w:rsidP="00B614F1">
            <w:pPr>
              <w:rPr>
                <w:rFonts w:cs="Times New Roman"/>
                <w:szCs w:val="28"/>
              </w:rPr>
            </w:pPr>
            <w:r w:rsidRPr="00BA0058">
              <w:rPr>
                <w:rFonts w:cs="Times New Roman"/>
                <w:szCs w:val="28"/>
              </w:rPr>
              <w:t>3</w:t>
            </w:r>
          </w:p>
        </w:tc>
      </w:tr>
    </w:tbl>
    <w:p w:rsidR="00C2394A" w:rsidRDefault="00C2394A" w:rsidP="00B614F1">
      <w:pPr>
        <w:ind w:firstLine="720"/>
        <w:rPr>
          <w:rFonts w:cs="Times New Roman"/>
          <w:szCs w:val="28"/>
        </w:rPr>
      </w:pPr>
    </w:p>
    <w:p w:rsidR="00914C05" w:rsidRDefault="00914C05" w:rsidP="00B614F1">
      <w:pPr>
        <w:ind w:firstLine="720"/>
        <w:rPr>
          <w:rFonts w:cs="Times New Roman"/>
          <w:szCs w:val="28"/>
          <w:lang w:eastAsia="uk-UA"/>
        </w:rPr>
      </w:pPr>
      <w:r w:rsidRPr="00BA0058">
        <w:rPr>
          <w:rFonts w:cs="Times New Roman"/>
          <w:szCs w:val="28"/>
        </w:rPr>
        <w:t xml:space="preserve">На підставі отриманих оцінок будується графік порівняння </w:t>
      </w:r>
      <w:r w:rsidR="008514BE">
        <w:rPr>
          <w:rFonts w:cs="Times New Roman"/>
          <w:szCs w:val="28"/>
          <w:lang w:val="uk-UA"/>
        </w:rPr>
        <w:t>переваг</w:t>
      </w:r>
      <w:r w:rsidRPr="00BA0058">
        <w:rPr>
          <w:rFonts w:cs="Times New Roman"/>
          <w:szCs w:val="28"/>
        </w:rPr>
        <w:t xml:space="preserve"> нашого підприємства з конкурентами.</w:t>
      </w:r>
      <w:r w:rsidRPr="00BA0058">
        <w:rPr>
          <w:rFonts w:cs="Times New Roman"/>
          <w:szCs w:val="28"/>
          <w:lang w:eastAsia="uk-UA"/>
        </w:rPr>
        <w:t xml:space="preserve"> </w:t>
      </w:r>
    </w:p>
    <w:p w:rsidR="00C2394A" w:rsidRPr="00BA0058" w:rsidRDefault="00C2394A" w:rsidP="00B614F1">
      <w:pPr>
        <w:ind w:firstLine="720"/>
        <w:rPr>
          <w:rFonts w:cs="Times New Roman"/>
          <w:szCs w:val="28"/>
          <w:lang w:eastAsia="uk-UA"/>
        </w:rPr>
      </w:pPr>
    </w:p>
    <w:p w:rsidR="00914C05" w:rsidRPr="00BA0058" w:rsidRDefault="00914C05" w:rsidP="00B614F1">
      <w:pPr>
        <w:rPr>
          <w:rFonts w:cs="Times New Roman"/>
          <w:szCs w:val="28"/>
        </w:rPr>
      </w:pPr>
      <w:r w:rsidRPr="00BA0058">
        <w:rPr>
          <w:rFonts w:cs="Times New Roman"/>
          <w:noProof/>
          <w:szCs w:val="28"/>
          <w:lang w:val="en-US"/>
        </w:rPr>
        <w:drawing>
          <wp:inline distT="0" distB="0" distL="0" distR="0" wp14:anchorId="69EBFA76" wp14:editId="1CF48109">
            <wp:extent cx="5897880" cy="2979420"/>
            <wp:effectExtent l="0" t="0" r="7620" b="11430"/>
            <wp:docPr id="1"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21"/>
              </a:graphicData>
            </a:graphic>
          </wp:inline>
        </w:drawing>
      </w:r>
    </w:p>
    <w:p w:rsidR="00914C05" w:rsidRPr="00BA0058" w:rsidRDefault="00914C05" w:rsidP="00B614F1">
      <w:pPr>
        <w:rPr>
          <w:rFonts w:cs="Times New Roman"/>
          <w:szCs w:val="28"/>
        </w:rPr>
      </w:pPr>
      <w:r w:rsidRPr="00BA0058">
        <w:rPr>
          <w:rFonts w:cs="Times New Roman"/>
          <w:szCs w:val="28"/>
        </w:rPr>
        <w:t xml:space="preserve">Рисунок </w:t>
      </w:r>
      <w:r w:rsidR="005136BB">
        <w:rPr>
          <w:rFonts w:cs="Times New Roman"/>
          <w:szCs w:val="28"/>
          <w:lang w:val="uk-UA"/>
        </w:rPr>
        <w:t>8</w:t>
      </w:r>
      <w:r w:rsidRPr="00BA0058">
        <w:rPr>
          <w:rFonts w:cs="Times New Roman"/>
          <w:szCs w:val="28"/>
        </w:rPr>
        <w:t>.1 – Графічне відображення порівняння ринку</w:t>
      </w:r>
    </w:p>
    <w:p w:rsidR="00914C05" w:rsidRPr="00BA0058" w:rsidRDefault="00914C05" w:rsidP="00B614F1">
      <w:pPr>
        <w:ind w:firstLine="720"/>
        <w:rPr>
          <w:rFonts w:cs="Times New Roman"/>
          <w:szCs w:val="28"/>
        </w:rPr>
      </w:pPr>
      <w:r w:rsidRPr="00BA0058">
        <w:rPr>
          <w:rFonts w:cs="Times New Roman"/>
          <w:szCs w:val="28"/>
        </w:rPr>
        <w:lastRenderedPageBreak/>
        <w:t>Таким чином, бачимо, що наш продукт поступається конкурентам за ступенем керування та гарантією. Але, за рахунок кращої технічної підтримки, безпеки виробництва, ціни та екологічності дана система повинна скласти конкуренцію на ринку іншим системам автоматизації зі значною репутацією. Ключовою перевагою є вища оцінка рівню контролю та безпеки виробництва, що дозволить замовнику збільшити видобуток а отже і прибуток та зменшити ризик роботи а отже і зберегти життя працівників, оскільки роботи ведуться в екстремальних умовах.</w:t>
      </w:r>
    </w:p>
    <w:p w:rsidR="00914C05" w:rsidRPr="00904625" w:rsidRDefault="00904625" w:rsidP="00904625">
      <w:pPr>
        <w:pStyle w:val="2"/>
        <w:rPr>
          <w:rFonts w:ascii="Times New Roman" w:eastAsia="Calibri" w:hAnsi="Times New Roman" w:cs="Times New Roman"/>
          <w:color w:val="auto"/>
          <w:sz w:val="28"/>
          <w:szCs w:val="28"/>
        </w:rPr>
      </w:pPr>
      <w:bookmarkStart w:id="12" w:name="_Toc26958573"/>
      <w:r w:rsidRPr="00904625">
        <w:rPr>
          <w:rFonts w:ascii="Times New Roman" w:eastAsia="Calibri" w:hAnsi="Times New Roman" w:cs="Times New Roman"/>
          <w:color w:val="auto"/>
          <w:sz w:val="28"/>
          <w:szCs w:val="28"/>
          <w:lang w:val="uk-UA"/>
        </w:rPr>
        <w:t>8</w:t>
      </w:r>
      <w:r w:rsidR="00914C05" w:rsidRPr="00904625">
        <w:rPr>
          <w:rFonts w:ascii="Times New Roman" w:eastAsia="Calibri" w:hAnsi="Times New Roman" w:cs="Times New Roman"/>
          <w:color w:val="auto"/>
          <w:sz w:val="28"/>
          <w:szCs w:val="28"/>
        </w:rPr>
        <w:t>.3 Розрахунок основних техніко-економічних показників проекту</w:t>
      </w:r>
      <w:bookmarkEnd w:id="12"/>
    </w:p>
    <w:p w:rsidR="00914C05" w:rsidRPr="00BA0058" w:rsidRDefault="00914C05" w:rsidP="00B614F1">
      <w:pPr>
        <w:ind w:firstLine="567"/>
        <w:rPr>
          <w:rFonts w:eastAsia="Calibri" w:cs="Times New Roman"/>
          <w:color w:val="000000"/>
          <w:szCs w:val="28"/>
        </w:rPr>
      </w:pPr>
      <w:r w:rsidRPr="00BA0058">
        <w:rPr>
          <w:rFonts w:eastAsia="Calibri" w:cs="Times New Roman"/>
          <w:color w:val="000000"/>
          <w:szCs w:val="28"/>
        </w:rPr>
        <w:t>Для розвитку даного стартап проекту було використано декілька джерел фінансування – власні та запозичені кошти. До власних коштів відносимо:</w:t>
      </w:r>
    </w:p>
    <w:p w:rsidR="00914C05" w:rsidRPr="00BA0058" w:rsidRDefault="00914C05" w:rsidP="00B614F1">
      <w:pPr>
        <w:numPr>
          <w:ilvl w:val="0"/>
          <w:numId w:val="4"/>
        </w:numPr>
        <w:contextualSpacing/>
        <w:rPr>
          <w:rFonts w:eastAsia="Calibri" w:cs="Times New Roman"/>
          <w:szCs w:val="28"/>
        </w:rPr>
      </w:pPr>
      <w:r w:rsidRPr="00BA0058">
        <w:rPr>
          <w:rFonts w:eastAsia="Calibri" w:cs="Times New Roman"/>
          <w:szCs w:val="28"/>
        </w:rPr>
        <w:t>заощадження, одержані від попередньої діяльності;</w:t>
      </w:r>
    </w:p>
    <w:p w:rsidR="00914C05" w:rsidRPr="00BA0058" w:rsidRDefault="00914C05" w:rsidP="00B614F1">
      <w:pPr>
        <w:numPr>
          <w:ilvl w:val="0"/>
          <w:numId w:val="4"/>
        </w:numPr>
        <w:ind w:left="709"/>
        <w:contextualSpacing/>
        <w:rPr>
          <w:rFonts w:eastAsia="Calibri" w:cs="Times New Roman"/>
          <w:szCs w:val="28"/>
        </w:rPr>
      </w:pPr>
      <w:r w:rsidRPr="00BA0058">
        <w:rPr>
          <w:rFonts w:eastAsia="Calibri" w:cs="Times New Roman"/>
          <w:szCs w:val="28"/>
        </w:rPr>
        <w:t>формування на підприємстві фонду розвитку виробництва, науки і техніки шляхом відрахувань чітко обумовленого відсотку з доходу або прибутку підприємства  протягом  всього  періоду функціонування.</w:t>
      </w:r>
    </w:p>
    <w:p w:rsidR="00914C05" w:rsidRPr="00BA0058" w:rsidRDefault="00914C05" w:rsidP="00B614F1">
      <w:pPr>
        <w:ind w:firstLine="567"/>
        <w:contextualSpacing/>
        <w:rPr>
          <w:rFonts w:eastAsia="Calibri" w:cs="Times New Roman"/>
          <w:szCs w:val="28"/>
        </w:rPr>
      </w:pPr>
      <w:r w:rsidRPr="00BA0058">
        <w:rPr>
          <w:rFonts w:eastAsia="Calibri" w:cs="Times New Roman"/>
          <w:szCs w:val="28"/>
        </w:rPr>
        <w:t xml:space="preserve">А до запозичених коштів: </w:t>
      </w:r>
    </w:p>
    <w:p w:rsidR="00914C05" w:rsidRPr="00BA0058" w:rsidRDefault="00914C05" w:rsidP="00B614F1">
      <w:pPr>
        <w:numPr>
          <w:ilvl w:val="0"/>
          <w:numId w:val="4"/>
        </w:numPr>
        <w:contextualSpacing/>
        <w:rPr>
          <w:rFonts w:eastAsia="Calibri" w:cs="Times New Roman"/>
          <w:szCs w:val="28"/>
        </w:rPr>
      </w:pPr>
      <w:r w:rsidRPr="00BA0058">
        <w:rPr>
          <w:rFonts w:eastAsia="Calibri" w:cs="Times New Roman"/>
          <w:szCs w:val="28"/>
        </w:rPr>
        <w:t>державні інвестиції, а саме кошти від міністерства енергетики та вугільної промисловості на розробку нового методу прогнозування;</w:t>
      </w:r>
    </w:p>
    <w:p w:rsidR="00914C05" w:rsidRDefault="00914C05" w:rsidP="00B614F1">
      <w:pPr>
        <w:ind w:firstLine="567"/>
        <w:rPr>
          <w:rFonts w:eastAsia="Calibri" w:cs="Times New Roman"/>
          <w:bCs/>
          <w:color w:val="000000"/>
          <w:szCs w:val="28"/>
        </w:rPr>
      </w:pPr>
      <w:r w:rsidRPr="00BA0058">
        <w:rPr>
          <w:rFonts w:eastAsia="Calibri" w:cs="Times New Roman"/>
          <w:bCs/>
          <w:color w:val="000000"/>
          <w:szCs w:val="28"/>
        </w:rPr>
        <w:t>В офісі обов’язковими працівниками, які необхідні для виконання відповідного обсягу роботи і повної комплектації робочих місць протягом зміни, є: програміст, автоматизатор та начальник офісу.</w:t>
      </w:r>
    </w:p>
    <w:p w:rsidR="00C2394A" w:rsidRDefault="00C2394A" w:rsidP="00B614F1">
      <w:pPr>
        <w:ind w:firstLine="567"/>
        <w:rPr>
          <w:rFonts w:eastAsia="Calibri" w:cs="Times New Roman"/>
          <w:bCs/>
          <w:color w:val="000000"/>
          <w:szCs w:val="28"/>
        </w:rPr>
      </w:pPr>
    </w:p>
    <w:p w:rsidR="00C2394A" w:rsidRDefault="00C2394A" w:rsidP="00B614F1">
      <w:pPr>
        <w:ind w:firstLine="567"/>
        <w:rPr>
          <w:rFonts w:eastAsia="Calibri" w:cs="Times New Roman"/>
          <w:bCs/>
          <w:color w:val="000000"/>
          <w:szCs w:val="28"/>
        </w:rPr>
      </w:pPr>
    </w:p>
    <w:p w:rsidR="00C2394A" w:rsidRDefault="00C2394A" w:rsidP="00B614F1">
      <w:pPr>
        <w:ind w:firstLine="567"/>
        <w:rPr>
          <w:rFonts w:eastAsia="Calibri" w:cs="Times New Roman"/>
          <w:bCs/>
          <w:color w:val="000000"/>
          <w:szCs w:val="28"/>
        </w:rPr>
      </w:pPr>
    </w:p>
    <w:p w:rsidR="00C2394A" w:rsidRDefault="00C2394A" w:rsidP="00B614F1">
      <w:pPr>
        <w:ind w:firstLine="567"/>
        <w:rPr>
          <w:rFonts w:eastAsia="Calibri" w:cs="Times New Roman"/>
          <w:bCs/>
          <w:color w:val="000000"/>
          <w:szCs w:val="28"/>
        </w:rPr>
      </w:pPr>
    </w:p>
    <w:p w:rsidR="00C2394A" w:rsidRDefault="00C2394A" w:rsidP="00B614F1">
      <w:pPr>
        <w:ind w:firstLine="567"/>
        <w:rPr>
          <w:rFonts w:eastAsia="Calibri" w:cs="Times New Roman"/>
          <w:bCs/>
          <w:color w:val="000000"/>
          <w:szCs w:val="28"/>
        </w:rPr>
      </w:pPr>
    </w:p>
    <w:p w:rsidR="008514BE" w:rsidRDefault="008514BE" w:rsidP="00B614F1">
      <w:pPr>
        <w:ind w:firstLine="567"/>
        <w:rPr>
          <w:rFonts w:eastAsia="Calibri" w:cs="Times New Roman"/>
          <w:bCs/>
          <w:color w:val="000000"/>
          <w:szCs w:val="28"/>
        </w:rPr>
      </w:pPr>
    </w:p>
    <w:p w:rsidR="00C2394A" w:rsidRPr="00BA0058" w:rsidRDefault="00C2394A" w:rsidP="004474ED">
      <w:pPr>
        <w:ind w:firstLine="0"/>
        <w:rPr>
          <w:rFonts w:eastAsia="Calibri" w:cs="Times New Roman"/>
          <w:bCs/>
          <w:color w:val="000000"/>
          <w:szCs w:val="28"/>
        </w:rPr>
      </w:pPr>
    </w:p>
    <w:p w:rsidR="00914C05" w:rsidRPr="00BA0058" w:rsidRDefault="00914C05" w:rsidP="005136BB">
      <w:pPr>
        <w:jc w:val="right"/>
        <w:rPr>
          <w:rFonts w:eastAsia="Calibri" w:cs="Times New Roman"/>
          <w:bCs/>
          <w:color w:val="000000"/>
          <w:szCs w:val="28"/>
        </w:rPr>
      </w:pPr>
      <w:r w:rsidRPr="00BA0058">
        <w:rPr>
          <w:rFonts w:eastAsia="Calibri" w:cs="Times New Roman"/>
          <w:bCs/>
          <w:color w:val="000000"/>
          <w:szCs w:val="28"/>
        </w:rPr>
        <w:lastRenderedPageBreak/>
        <w:t xml:space="preserve">Таблиця </w:t>
      </w:r>
      <w:r w:rsidR="005136BB">
        <w:rPr>
          <w:rFonts w:eastAsia="Calibri" w:cs="Times New Roman"/>
          <w:bCs/>
          <w:color w:val="000000"/>
          <w:szCs w:val="28"/>
          <w:lang w:val="uk-UA"/>
        </w:rPr>
        <w:t>8</w:t>
      </w:r>
      <w:r w:rsidRPr="00BA0058">
        <w:rPr>
          <w:rFonts w:eastAsia="Calibri" w:cs="Times New Roman"/>
          <w:bCs/>
          <w:color w:val="000000"/>
          <w:szCs w:val="28"/>
        </w:rPr>
        <w:t>.7 -  Персонал цеху</w:t>
      </w:r>
    </w:p>
    <w:tbl>
      <w:tblPr>
        <w:tblW w:w="963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547"/>
        <w:gridCol w:w="1559"/>
        <w:gridCol w:w="3260"/>
        <w:gridCol w:w="2267"/>
      </w:tblGrid>
      <w:tr w:rsidR="00914C05" w:rsidRPr="00BA0058" w:rsidTr="00CB79E1">
        <w:trPr>
          <w:trHeight w:val="1050"/>
        </w:trPr>
        <w:tc>
          <w:tcPr>
            <w:tcW w:w="2547" w:type="dxa"/>
            <w:tcBorders>
              <w:top w:val="single" w:sz="4" w:space="0" w:color="auto"/>
              <w:left w:val="single" w:sz="4" w:space="0" w:color="auto"/>
              <w:bottom w:val="single" w:sz="4" w:space="0" w:color="auto"/>
              <w:right w:val="single" w:sz="4" w:space="0" w:color="auto"/>
            </w:tcBorders>
            <w:vAlign w:val="center"/>
            <w:hideMark/>
          </w:tcPr>
          <w:p w:rsidR="00914C05" w:rsidRPr="00BA0058" w:rsidRDefault="00914C05" w:rsidP="00B614F1">
            <w:pPr>
              <w:rPr>
                <w:rFonts w:eastAsia="Calibri" w:cs="Times New Roman"/>
                <w:bCs/>
                <w:color w:val="000000"/>
                <w:szCs w:val="28"/>
              </w:rPr>
            </w:pPr>
            <w:r w:rsidRPr="00BA0058">
              <w:rPr>
                <w:rFonts w:eastAsia="Calibri" w:cs="Times New Roman"/>
                <w:bCs/>
                <w:color w:val="000000"/>
                <w:szCs w:val="28"/>
              </w:rPr>
              <w:t>Посада</w:t>
            </w:r>
          </w:p>
        </w:tc>
        <w:tc>
          <w:tcPr>
            <w:tcW w:w="1559" w:type="dxa"/>
            <w:tcBorders>
              <w:top w:val="single" w:sz="4" w:space="0" w:color="auto"/>
              <w:left w:val="single" w:sz="4" w:space="0" w:color="auto"/>
              <w:bottom w:val="single" w:sz="4" w:space="0" w:color="auto"/>
              <w:right w:val="single" w:sz="4" w:space="0" w:color="auto"/>
            </w:tcBorders>
            <w:vAlign w:val="center"/>
            <w:hideMark/>
          </w:tcPr>
          <w:p w:rsidR="00914C05" w:rsidRPr="00BA0058" w:rsidRDefault="00914C05" w:rsidP="00B614F1">
            <w:pPr>
              <w:ind w:firstLine="0"/>
              <w:rPr>
                <w:rFonts w:eastAsia="Calibri" w:cs="Times New Roman"/>
                <w:bCs/>
                <w:color w:val="000000"/>
                <w:szCs w:val="28"/>
              </w:rPr>
            </w:pPr>
            <w:r w:rsidRPr="00BA0058">
              <w:rPr>
                <w:rFonts w:eastAsia="Calibri" w:cs="Times New Roman"/>
                <w:color w:val="000000"/>
                <w:szCs w:val="28"/>
              </w:rPr>
              <w:t>Кількість штатних одиниць, осіб</w:t>
            </w:r>
          </w:p>
        </w:tc>
        <w:tc>
          <w:tcPr>
            <w:tcW w:w="3260" w:type="dxa"/>
            <w:tcBorders>
              <w:top w:val="single" w:sz="4" w:space="0" w:color="auto"/>
              <w:left w:val="single" w:sz="4" w:space="0" w:color="auto"/>
              <w:bottom w:val="single" w:sz="4" w:space="0" w:color="auto"/>
              <w:right w:val="single" w:sz="4" w:space="0" w:color="auto"/>
            </w:tcBorders>
            <w:vAlign w:val="center"/>
            <w:hideMark/>
          </w:tcPr>
          <w:p w:rsidR="00914C05" w:rsidRPr="00BA0058" w:rsidRDefault="00914C05" w:rsidP="00B614F1">
            <w:pPr>
              <w:ind w:firstLine="0"/>
              <w:rPr>
                <w:rFonts w:eastAsia="Calibri" w:cs="Times New Roman"/>
                <w:color w:val="000000"/>
                <w:szCs w:val="28"/>
              </w:rPr>
            </w:pPr>
            <w:r w:rsidRPr="00BA0058">
              <w:rPr>
                <w:rFonts w:eastAsia="Calibri" w:cs="Times New Roman"/>
                <w:color w:val="000000"/>
                <w:szCs w:val="28"/>
              </w:rPr>
              <w:t>Зарплата за місяць 1-го працівника, грн</w:t>
            </w:r>
          </w:p>
        </w:tc>
        <w:tc>
          <w:tcPr>
            <w:tcW w:w="2267" w:type="dxa"/>
            <w:tcBorders>
              <w:top w:val="single" w:sz="4" w:space="0" w:color="auto"/>
              <w:left w:val="single" w:sz="4" w:space="0" w:color="auto"/>
              <w:bottom w:val="single" w:sz="4" w:space="0" w:color="auto"/>
              <w:right w:val="single" w:sz="4" w:space="0" w:color="auto"/>
            </w:tcBorders>
            <w:vAlign w:val="center"/>
            <w:hideMark/>
          </w:tcPr>
          <w:p w:rsidR="00914C05" w:rsidRPr="00BA0058" w:rsidRDefault="00914C05" w:rsidP="00B614F1">
            <w:pPr>
              <w:ind w:firstLine="0"/>
              <w:rPr>
                <w:rFonts w:eastAsia="Calibri" w:cs="Times New Roman"/>
                <w:color w:val="000000"/>
                <w:szCs w:val="28"/>
              </w:rPr>
            </w:pPr>
            <w:r w:rsidRPr="00BA0058">
              <w:rPr>
                <w:rFonts w:eastAsia="Calibri" w:cs="Times New Roman"/>
                <w:color w:val="000000"/>
                <w:szCs w:val="28"/>
              </w:rPr>
              <w:t>Сумарна зарплата за місяць ,</w:t>
            </w:r>
          </w:p>
          <w:p w:rsidR="00914C05" w:rsidRPr="00BA0058" w:rsidRDefault="00914C05" w:rsidP="00B614F1">
            <w:pPr>
              <w:rPr>
                <w:rFonts w:eastAsia="Calibri" w:cs="Times New Roman"/>
                <w:color w:val="000000"/>
                <w:szCs w:val="28"/>
              </w:rPr>
            </w:pPr>
            <w:r w:rsidRPr="00BA0058">
              <w:rPr>
                <w:rFonts w:eastAsia="Calibri" w:cs="Times New Roman"/>
                <w:color w:val="000000"/>
                <w:szCs w:val="28"/>
              </w:rPr>
              <w:t>грн</w:t>
            </w:r>
          </w:p>
        </w:tc>
      </w:tr>
      <w:tr w:rsidR="00914C05" w:rsidRPr="00BA0058" w:rsidTr="00CB79E1">
        <w:trPr>
          <w:trHeight w:val="439"/>
        </w:trPr>
        <w:tc>
          <w:tcPr>
            <w:tcW w:w="2547" w:type="dxa"/>
            <w:tcBorders>
              <w:top w:val="single" w:sz="4" w:space="0" w:color="auto"/>
              <w:left w:val="single" w:sz="4" w:space="0" w:color="auto"/>
              <w:bottom w:val="single" w:sz="4" w:space="0" w:color="auto"/>
              <w:right w:val="single" w:sz="4" w:space="0" w:color="auto"/>
            </w:tcBorders>
            <w:vAlign w:val="center"/>
            <w:hideMark/>
          </w:tcPr>
          <w:p w:rsidR="00914C05" w:rsidRPr="00BA0058" w:rsidRDefault="00914C05" w:rsidP="00B614F1">
            <w:pPr>
              <w:ind w:firstLine="0"/>
              <w:rPr>
                <w:rFonts w:eastAsia="Calibri" w:cs="Times New Roman"/>
                <w:color w:val="000000"/>
                <w:szCs w:val="28"/>
              </w:rPr>
            </w:pPr>
            <w:r w:rsidRPr="00BA0058">
              <w:rPr>
                <w:rFonts w:eastAsia="Calibri" w:cs="Times New Roman"/>
                <w:color w:val="000000"/>
                <w:szCs w:val="28"/>
              </w:rPr>
              <w:t>Програміст</w:t>
            </w:r>
          </w:p>
        </w:tc>
        <w:tc>
          <w:tcPr>
            <w:tcW w:w="1559" w:type="dxa"/>
            <w:tcBorders>
              <w:top w:val="single" w:sz="4" w:space="0" w:color="auto"/>
              <w:left w:val="single" w:sz="4" w:space="0" w:color="auto"/>
              <w:bottom w:val="single" w:sz="4" w:space="0" w:color="auto"/>
              <w:right w:val="single" w:sz="4" w:space="0" w:color="auto"/>
            </w:tcBorders>
            <w:vAlign w:val="center"/>
            <w:hideMark/>
          </w:tcPr>
          <w:p w:rsidR="00914C05" w:rsidRPr="00BA0058" w:rsidRDefault="00914C05" w:rsidP="00B614F1">
            <w:pPr>
              <w:rPr>
                <w:rFonts w:eastAsia="Calibri" w:cs="Times New Roman"/>
                <w:bCs/>
                <w:color w:val="000000"/>
                <w:szCs w:val="28"/>
              </w:rPr>
            </w:pPr>
            <w:r w:rsidRPr="00BA0058">
              <w:rPr>
                <w:rFonts w:eastAsia="Calibri" w:cs="Times New Roman"/>
                <w:bCs/>
                <w:color w:val="000000"/>
                <w:szCs w:val="28"/>
              </w:rPr>
              <w:t>2</w:t>
            </w:r>
          </w:p>
        </w:tc>
        <w:tc>
          <w:tcPr>
            <w:tcW w:w="3260" w:type="dxa"/>
            <w:tcBorders>
              <w:top w:val="single" w:sz="4" w:space="0" w:color="auto"/>
              <w:left w:val="single" w:sz="4" w:space="0" w:color="auto"/>
              <w:bottom w:val="single" w:sz="4" w:space="0" w:color="auto"/>
              <w:right w:val="single" w:sz="4" w:space="0" w:color="auto"/>
            </w:tcBorders>
            <w:hideMark/>
          </w:tcPr>
          <w:p w:rsidR="00914C05" w:rsidRPr="00BA0058" w:rsidRDefault="008514BE" w:rsidP="00B614F1">
            <w:pPr>
              <w:rPr>
                <w:rFonts w:eastAsia="Calibri" w:cs="Times New Roman"/>
                <w:color w:val="000000"/>
                <w:szCs w:val="28"/>
              </w:rPr>
            </w:pPr>
            <w:r>
              <w:rPr>
                <w:rFonts w:eastAsia="Calibri" w:cs="Times New Roman"/>
                <w:color w:val="000000"/>
                <w:szCs w:val="28"/>
              </w:rPr>
              <w:t>13</w:t>
            </w:r>
            <w:r w:rsidR="00914C05" w:rsidRPr="00BA0058">
              <w:rPr>
                <w:rFonts w:eastAsia="Calibri" w:cs="Times New Roman"/>
                <w:color w:val="000000"/>
                <w:szCs w:val="28"/>
              </w:rPr>
              <w:t>000</w:t>
            </w:r>
          </w:p>
        </w:tc>
        <w:tc>
          <w:tcPr>
            <w:tcW w:w="2267" w:type="dxa"/>
            <w:tcBorders>
              <w:top w:val="single" w:sz="4" w:space="0" w:color="auto"/>
              <w:left w:val="single" w:sz="4" w:space="0" w:color="auto"/>
              <w:bottom w:val="single" w:sz="4" w:space="0" w:color="auto"/>
              <w:right w:val="single" w:sz="4" w:space="0" w:color="auto"/>
            </w:tcBorders>
            <w:hideMark/>
          </w:tcPr>
          <w:p w:rsidR="00914C05" w:rsidRPr="00BA0058" w:rsidRDefault="008514BE" w:rsidP="00B614F1">
            <w:pPr>
              <w:rPr>
                <w:rFonts w:eastAsia="Calibri" w:cs="Times New Roman"/>
                <w:color w:val="000000"/>
                <w:szCs w:val="28"/>
              </w:rPr>
            </w:pPr>
            <w:r>
              <w:rPr>
                <w:rFonts w:eastAsia="Calibri" w:cs="Times New Roman"/>
                <w:color w:val="000000"/>
                <w:szCs w:val="28"/>
                <w:lang w:val="uk-UA"/>
              </w:rPr>
              <w:t>26</w:t>
            </w:r>
            <w:r w:rsidR="00914C05" w:rsidRPr="00BA0058">
              <w:rPr>
                <w:rFonts w:eastAsia="Calibri" w:cs="Times New Roman"/>
                <w:color w:val="000000"/>
                <w:szCs w:val="28"/>
              </w:rPr>
              <w:t xml:space="preserve"> 000</w:t>
            </w:r>
          </w:p>
        </w:tc>
      </w:tr>
      <w:tr w:rsidR="00914C05" w:rsidRPr="00BA0058" w:rsidTr="00CB79E1">
        <w:trPr>
          <w:trHeight w:val="439"/>
        </w:trPr>
        <w:tc>
          <w:tcPr>
            <w:tcW w:w="2547" w:type="dxa"/>
            <w:tcBorders>
              <w:top w:val="single" w:sz="4" w:space="0" w:color="auto"/>
              <w:left w:val="single" w:sz="4" w:space="0" w:color="auto"/>
              <w:bottom w:val="single" w:sz="4" w:space="0" w:color="auto"/>
              <w:right w:val="single" w:sz="4" w:space="0" w:color="auto"/>
            </w:tcBorders>
            <w:vAlign w:val="center"/>
          </w:tcPr>
          <w:p w:rsidR="00914C05" w:rsidRPr="00BA0058" w:rsidRDefault="00914C05" w:rsidP="00B614F1">
            <w:pPr>
              <w:ind w:firstLine="0"/>
              <w:rPr>
                <w:rFonts w:eastAsia="Calibri" w:cs="Times New Roman"/>
                <w:color w:val="000000"/>
                <w:szCs w:val="28"/>
              </w:rPr>
            </w:pPr>
            <w:r w:rsidRPr="00BA0058">
              <w:rPr>
                <w:rFonts w:eastAsia="Calibri" w:cs="Times New Roman"/>
                <w:color w:val="000000"/>
                <w:szCs w:val="28"/>
              </w:rPr>
              <w:t>Автоматизатор</w:t>
            </w:r>
          </w:p>
        </w:tc>
        <w:tc>
          <w:tcPr>
            <w:tcW w:w="1559" w:type="dxa"/>
            <w:tcBorders>
              <w:top w:val="single" w:sz="4" w:space="0" w:color="auto"/>
              <w:left w:val="single" w:sz="4" w:space="0" w:color="auto"/>
              <w:bottom w:val="single" w:sz="4" w:space="0" w:color="auto"/>
              <w:right w:val="single" w:sz="4" w:space="0" w:color="auto"/>
            </w:tcBorders>
            <w:vAlign w:val="center"/>
          </w:tcPr>
          <w:p w:rsidR="00914C05" w:rsidRPr="00BA0058" w:rsidRDefault="00914C05" w:rsidP="00B614F1">
            <w:pPr>
              <w:rPr>
                <w:rFonts w:eastAsia="Calibri" w:cs="Times New Roman"/>
                <w:bCs/>
                <w:color w:val="000000"/>
                <w:szCs w:val="28"/>
              </w:rPr>
            </w:pPr>
            <w:r w:rsidRPr="00BA0058">
              <w:rPr>
                <w:rFonts w:eastAsia="Calibri" w:cs="Times New Roman"/>
                <w:bCs/>
                <w:color w:val="000000"/>
                <w:szCs w:val="28"/>
              </w:rPr>
              <w:t>2</w:t>
            </w:r>
          </w:p>
        </w:tc>
        <w:tc>
          <w:tcPr>
            <w:tcW w:w="3260" w:type="dxa"/>
            <w:tcBorders>
              <w:top w:val="single" w:sz="4" w:space="0" w:color="auto"/>
              <w:left w:val="single" w:sz="4" w:space="0" w:color="auto"/>
              <w:bottom w:val="single" w:sz="4" w:space="0" w:color="auto"/>
              <w:right w:val="single" w:sz="4" w:space="0" w:color="auto"/>
            </w:tcBorders>
          </w:tcPr>
          <w:p w:rsidR="00914C05" w:rsidRPr="00BA0058" w:rsidRDefault="00914C05" w:rsidP="008514BE">
            <w:pPr>
              <w:rPr>
                <w:rFonts w:eastAsia="Calibri" w:cs="Times New Roman"/>
                <w:color w:val="000000"/>
                <w:szCs w:val="28"/>
              </w:rPr>
            </w:pPr>
            <w:r w:rsidRPr="00BA0058">
              <w:rPr>
                <w:rFonts w:eastAsia="Calibri" w:cs="Times New Roman"/>
                <w:color w:val="000000"/>
                <w:szCs w:val="28"/>
              </w:rPr>
              <w:t>1</w:t>
            </w:r>
            <w:r w:rsidR="008514BE">
              <w:rPr>
                <w:rFonts w:eastAsia="Calibri" w:cs="Times New Roman"/>
                <w:color w:val="000000"/>
                <w:szCs w:val="28"/>
                <w:lang w:val="uk-UA"/>
              </w:rPr>
              <w:t>1</w:t>
            </w:r>
            <w:r w:rsidRPr="00BA0058">
              <w:rPr>
                <w:rFonts w:eastAsia="Calibri" w:cs="Times New Roman"/>
                <w:color w:val="000000"/>
                <w:szCs w:val="28"/>
              </w:rPr>
              <w:t>000</w:t>
            </w:r>
          </w:p>
        </w:tc>
        <w:tc>
          <w:tcPr>
            <w:tcW w:w="2267" w:type="dxa"/>
            <w:tcBorders>
              <w:top w:val="single" w:sz="4" w:space="0" w:color="auto"/>
              <w:left w:val="single" w:sz="4" w:space="0" w:color="auto"/>
              <w:bottom w:val="single" w:sz="4" w:space="0" w:color="auto"/>
              <w:right w:val="single" w:sz="4" w:space="0" w:color="auto"/>
            </w:tcBorders>
          </w:tcPr>
          <w:p w:rsidR="00914C05" w:rsidRPr="00BA0058" w:rsidRDefault="00914C05" w:rsidP="008514BE">
            <w:pPr>
              <w:rPr>
                <w:rFonts w:eastAsia="Calibri" w:cs="Times New Roman"/>
                <w:color w:val="000000"/>
                <w:szCs w:val="28"/>
              </w:rPr>
            </w:pPr>
            <w:r w:rsidRPr="00BA0058">
              <w:rPr>
                <w:rFonts w:eastAsia="Calibri" w:cs="Times New Roman"/>
                <w:color w:val="000000"/>
                <w:szCs w:val="28"/>
              </w:rPr>
              <w:t>2</w:t>
            </w:r>
            <w:r w:rsidR="008514BE">
              <w:rPr>
                <w:rFonts w:eastAsia="Calibri" w:cs="Times New Roman"/>
                <w:color w:val="000000"/>
                <w:szCs w:val="28"/>
                <w:lang w:val="uk-UA"/>
              </w:rPr>
              <w:t>2</w:t>
            </w:r>
            <w:r w:rsidRPr="00BA0058">
              <w:rPr>
                <w:rFonts w:eastAsia="Calibri" w:cs="Times New Roman"/>
                <w:color w:val="000000"/>
                <w:szCs w:val="28"/>
              </w:rPr>
              <w:t xml:space="preserve"> 000</w:t>
            </w:r>
          </w:p>
        </w:tc>
      </w:tr>
      <w:tr w:rsidR="00914C05" w:rsidRPr="00BA0058" w:rsidTr="00CB79E1">
        <w:trPr>
          <w:trHeight w:val="409"/>
        </w:trPr>
        <w:tc>
          <w:tcPr>
            <w:tcW w:w="2547" w:type="dxa"/>
            <w:tcBorders>
              <w:top w:val="single" w:sz="4" w:space="0" w:color="auto"/>
              <w:left w:val="single" w:sz="4" w:space="0" w:color="auto"/>
              <w:bottom w:val="single" w:sz="4" w:space="0" w:color="auto"/>
              <w:right w:val="single" w:sz="4" w:space="0" w:color="auto"/>
            </w:tcBorders>
            <w:vAlign w:val="bottom"/>
            <w:hideMark/>
          </w:tcPr>
          <w:p w:rsidR="00914C05" w:rsidRPr="00BA0058" w:rsidRDefault="00914C05" w:rsidP="00B614F1">
            <w:pPr>
              <w:ind w:firstLine="0"/>
              <w:rPr>
                <w:rFonts w:eastAsia="Calibri" w:cs="Times New Roman"/>
                <w:color w:val="000000"/>
                <w:szCs w:val="28"/>
              </w:rPr>
            </w:pPr>
            <w:r w:rsidRPr="00BA0058">
              <w:rPr>
                <w:rFonts w:eastAsia="Calibri" w:cs="Times New Roman"/>
                <w:color w:val="000000"/>
                <w:szCs w:val="28"/>
              </w:rPr>
              <w:t>Начальник офісу</w:t>
            </w:r>
          </w:p>
        </w:tc>
        <w:tc>
          <w:tcPr>
            <w:tcW w:w="1559" w:type="dxa"/>
            <w:tcBorders>
              <w:top w:val="single" w:sz="4" w:space="0" w:color="auto"/>
              <w:left w:val="single" w:sz="4" w:space="0" w:color="auto"/>
              <w:bottom w:val="single" w:sz="4" w:space="0" w:color="auto"/>
              <w:right w:val="single" w:sz="4" w:space="0" w:color="auto"/>
            </w:tcBorders>
            <w:vAlign w:val="center"/>
            <w:hideMark/>
          </w:tcPr>
          <w:p w:rsidR="00914C05" w:rsidRPr="00BA0058" w:rsidRDefault="00914C05" w:rsidP="00B614F1">
            <w:pPr>
              <w:rPr>
                <w:rFonts w:eastAsia="Calibri" w:cs="Times New Roman"/>
                <w:bCs/>
                <w:color w:val="000000"/>
                <w:szCs w:val="28"/>
              </w:rPr>
            </w:pPr>
            <w:r w:rsidRPr="00BA0058">
              <w:rPr>
                <w:rFonts w:eastAsia="Calibri" w:cs="Times New Roman"/>
                <w:bCs/>
                <w:color w:val="000000"/>
                <w:szCs w:val="28"/>
              </w:rPr>
              <w:t>1</w:t>
            </w:r>
          </w:p>
        </w:tc>
        <w:tc>
          <w:tcPr>
            <w:tcW w:w="3260" w:type="dxa"/>
            <w:tcBorders>
              <w:top w:val="single" w:sz="4" w:space="0" w:color="auto"/>
              <w:left w:val="single" w:sz="4" w:space="0" w:color="auto"/>
              <w:bottom w:val="single" w:sz="4" w:space="0" w:color="auto"/>
              <w:right w:val="single" w:sz="4" w:space="0" w:color="auto"/>
            </w:tcBorders>
            <w:hideMark/>
          </w:tcPr>
          <w:p w:rsidR="00914C05" w:rsidRPr="00BA0058" w:rsidRDefault="00914C05" w:rsidP="008514BE">
            <w:pPr>
              <w:rPr>
                <w:rFonts w:eastAsia="Calibri" w:cs="Times New Roman"/>
                <w:color w:val="000000"/>
                <w:szCs w:val="28"/>
              </w:rPr>
            </w:pPr>
            <w:r w:rsidRPr="00BA0058">
              <w:rPr>
                <w:rFonts w:eastAsia="Calibri" w:cs="Times New Roman"/>
                <w:color w:val="000000"/>
                <w:szCs w:val="28"/>
              </w:rPr>
              <w:t>1</w:t>
            </w:r>
            <w:r w:rsidR="008514BE">
              <w:rPr>
                <w:rFonts w:eastAsia="Calibri" w:cs="Times New Roman"/>
                <w:color w:val="000000"/>
                <w:szCs w:val="28"/>
                <w:lang w:val="uk-UA"/>
              </w:rPr>
              <w:t>6</w:t>
            </w:r>
            <w:r w:rsidRPr="00BA0058">
              <w:rPr>
                <w:rFonts w:eastAsia="Calibri" w:cs="Times New Roman"/>
                <w:color w:val="000000"/>
                <w:szCs w:val="28"/>
              </w:rPr>
              <w:t>000</w:t>
            </w:r>
          </w:p>
        </w:tc>
        <w:tc>
          <w:tcPr>
            <w:tcW w:w="2267" w:type="dxa"/>
            <w:tcBorders>
              <w:top w:val="single" w:sz="4" w:space="0" w:color="auto"/>
              <w:left w:val="single" w:sz="4" w:space="0" w:color="auto"/>
              <w:bottom w:val="single" w:sz="4" w:space="0" w:color="auto"/>
              <w:right w:val="single" w:sz="4" w:space="0" w:color="auto"/>
            </w:tcBorders>
            <w:hideMark/>
          </w:tcPr>
          <w:p w:rsidR="00914C05" w:rsidRPr="00BA0058" w:rsidRDefault="00914C05" w:rsidP="008514BE">
            <w:pPr>
              <w:rPr>
                <w:rFonts w:eastAsia="Calibri" w:cs="Times New Roman"/>
                <w:color w:val="000000"/>
                <w:szCs w:val="28"/>
              </w:rPr>
            </w:pPr>
            <w:r w:rsidRPr="00BA0058">
              <w:rPr>
                <w:rFonts w:eastAsia="Calibri" w:cs="Times New Roman"/>
                <w:color w:val="000000"/>
                <w:szCs w:val="28"/>
              </w:rPr>
              <w:t>1</w:t>
            </w:r>
            <w:r w:rsidR="008514BE">
              <w:rPr>
                <w:rFonts w:eastAsia="Calibri" w:cs="Times New Roman"/>
                <w:color w:val="000000"/>
                <w:szCs w:val="28"/>
                <w:lang w:val="uk-UA"/>
              </w:rPr>
              <w:t>6</w:t>
            </w:r>
            <w:r w:rsidRPr="00BA0058">
              <w:rPr>
                <w:rFonts w:eastAsia="Calibri" w:cs="Times New Roman"/>
                <w:color w:val="000000"/>
                <w:szCs w:val="28"/>
              </w:rPr>
              <w:t xml:space="preserve"> 000</w:t>
            </w:r>
          </w:p>
        </w:tc>
      </w:tr>
      <w:tr w:rsidR="00914C05" w:rsidRPr="00BA0058" w:rsidTr="00CB79E1">
        <w:trPr>
          <w:trHeight w:val="400"/>
        </w:trPr>
        <w:tc>
          <w:tcPr>
            <w:tcW w:w="2547" w:type="dxa"/>
            <w:tcBorders>
              <w:top w:val="single" w:sz="4" w:space="0" w:color="auto"/>
              <w:left w:val="single" w:sz="4" w:space="0" w:color="auto"/>
              <w:bottom w:val="single" w:sz="4" w:space="0" w:color="auto"/>
              <w:right w:val="single" w:sz="4" w:space="0" w:color="auto"/>
            </w:tcBorders>
            <w:vAlign w:val="center"/>
            <w:hideMark/>
          </w:tcPr>
          <w:p w:rsidR="00914C05" w:rsidRPr="00BA0058" w:rsidRDefault="00914C05" w:rsidP="00B614F1">
            <w:pPr>
              <w:ind w:firstLine="0"/>
              <w:rPr>
                <w:rFonts w:eastAsia="Calibri" w:cs="Times New Roman"/>
                <w:color w:val="000000"/>
                <w:szCs w:val="28"/>
              </w:rPr>
            </w:pPr>
            <w:r w:rsidRPr="00BA0058">
              <w:rPr>
                <w:rFonts w:eastAsia="Calibri" w:cs="Times New Roman"/>
                <w:color w:val="000000"/>
                <w:szCs w:val="28"/>
              </w:rPr>
              <w:t>Бухгалтер</w:t>
            </w:r>
          </w:p>
        </w:tc>
        <w:tc>
          <w:tcPr>
            <w:tcW w:w="1559" w:type="dxa"/>
            <w:tcBorders>
              <w:top w:val="single" w:sz="4" w:space="0" w:color="auto"/>
              <w:left w:val="single" w:sz="4" w:space="0" w:color="auto"/>
              <w:bottom w:val="single" w:sz="4" w:space="0" w:color="auto"/>
              <w:right w:val="single" w:sz="4" w:space="0" w:color="auto"/>
            </w:tcBorders>
            <w:vAlign w:val="center"/>
            <w:hideMark/>
          </w:tcPr>
          <w:p w:rsidR="00914C05" w:rsidRPr="00BA0058" w:rsidRDefault="00914C05" w:rsidP="00B614F1">
            <w:pPr>
              <w:rPr>
                <w:rFonts w:eastAsia="Calibri" w:cs="Times New Roman"/>
                <w:bCs/>
                <w:color w:val="000000"/>
                <w:szCs w:val="28"/>
              </w:rPr>
            </w:pPr>
            <w:r w:rsidRPr="00BA0058">
              <w:rPr>
                <w:rFonts w:eastAsia="Calibri" w:cs="Times New Roman"/>
                <w:bCs/>
                <w:color w:val="000000"/>
                <w:szCs w:val="28"/>
              </w:rPr>
              <w:t>1</w:t>
            </w:r>
          </w:p>
        </w:tc>
        <w:tc>
          <w:tcPr>
            <w:tcW w:w="3260" w:type="dxa"/>
            <w:tcBorders>
              <w:top w:val="single" w:sz="4" w:space="0" w:color="auto"/>
              <w:left w:val="single" w:sz="4" w:space="0" w:color="auto"/>
              <w:bottom w:val="single" w:sz="4" w:space="0" w:color="auto"/>
              <w:right w:val="single" w:sz="4" w:space="0" w:color="auto"/>
            </w:tcBorders>
            <w:hideMark/>
          </w:tcPr>
          <w:p w:rsidR="00914C05" w:rsidRPr="00BA0058" w:rsidRDefault="008514BE" w:rsidP="00B614F1">
            <w:pPr>
              <w:rPr>
                <w:rFonts w:eastAsia="Calibri" w:cs="Times New Roman"/>
                <w:color w:val="000000"/>
                <w:szCs w:val="28"/>
              </w:rPr>
            </w:pPr>
            <w:r>
              <w:rPr>
                <w:rFonts w:eastAsia="Calibri" w:cs="Times New Roman"/>
                <w:color w:val="000000"/>
                <w:szCs w:val="28"/>
                <w:lang w:val="uk-UA"/>
              </w:rPr>
              <w:t>7</w:t>
            </w:r>
            <w:r w:rsidR="00914C05" w:rsidRPr="00BA0058">
              <w:rPr>
                <w:rFonts w:eastAsia="Calibri" w:cs="Times New Roman"/>
                <w:color w:val="000000"/>
                <w:szCs w:val="28"/>
              </w:rPr>
              <w:t>500</w:t>
            </w:r>
          </w:p>
        </w:tc>
        <w:tc>
          <w:tcPr>
            <w:tcW w:w="2267" w:type="dxa"/>
            <w:tcBorders>
              <w:top w:val="single" w:sz="4" w:space="0" w:color="auto"/>
              <w:left w:val="single" w:sz="4" w:space="0" w:color="auto"/>
              <w:bottom w:val="single" w:sz="4" w:space="0" w:color="auto"/>
              <w:right w:val="single" w:sz="4" w:space="0" w:color="auto"/>
            </w:tcBorders>
            <w:hideMark/>
          </w:tcPr>
          <w:p w:rsidR="00914C05" w:rsidRPr="00BA0058" w:rsidRDefault="008514BE" w:rsidP="00B614F1">
            <w:pPr>
              <w:rPr>
                <w:rFonts w:eastAsia="Calibri" w:cs="Times New Roman"/>
                <w:color w:val="000000"/>
                <w:szCs w:val="28"/>
              </w:rPr>
            </w:pPr>
            <w:r>
              <w:rPr>
                <w:rFonts w:eastAsia="Calibri" w:cs="Times New Roman"/>
                <w:color w:val="000000"/>
                <w:szCs w:val="28"/>
                <w:lang w:val="uk-UA"/>
              </w:rPr>
              <w:t>7</w:t>
            </w:r>
            <w:r w:rsidR="00914C05" w:rsidRPr="00BA0058">
              <w:rPr>
                <w:rFonts w:eastAsia="Calibri" w:cs="Times New Roman"/>
                <w:color w:val="000000"/>
                <w:szCs w:val="28"/>
              </w:rPr>
              <w:t>500</w:t>
            </w:r>
          </w:p>
        </w:tc>
      </w:tr>
      <w:tr w:rsidR="00914C05" w:rsidRPr="00BA0058" w:rsidTr="00CB79E1">
        <w:trPr>
          <w:trHeight w:val="598"/>
        </w:trPr>
        <w:tc>
          <w:tcPr>
            <w:tcW w:w="2547" w:type="dxa"/>
            <w:tcBorders>
              <w:top w:val="single" w:sz="4" w:space="0" w:color="auto"/>
              <w:left w:val="single" w:sz="4" w:space="0" w:color="auto"/>
              <w:bottom w:val="single" w:sz="4" w:space="0" w:color="auto"/>
              <w:right w:val="single" w:sz="4" w:space="0" w:color="auto"/>
            </w:tcBorders>
            <w:vAlign w:val="center"/>
            <w:hideMark/>
          </w:tcPr>
          <w:p w:rsidR="00914C05" w:rsidRPr="00BA0058" w:rsidRDefault="00914C05" w:rsidP="00B614F1">
            <w:pPr>
              <w:ind w:firstLine="0"/>
              <w:rPr>
                <w:rFonts w:eastAsia="Calibri" w:cs="Times New Roman"/>
                <w:color w:val="000000"/>
                <w:szCs w:val="28"/>
              </w:rPr>
            </w:pPr>
            <w:r w:rsidRPr="00BA0058">
              <w:rPr>
                <w:rFonts w:eastAsia="Calibri" w:cs="Times New Roman"/>
                <w:color w:val="000000"/>
                <w:szCs w:val="28"/>
              </w:rPr>
              <w:t>Прибиральниця</w:t>
            </w:r>
          </w:p>
        </w:tc>
        <w:tc>
          <w:tcPr>
            <w:tcW w:w="1559" w:type="dxa"/>
            <w:tcBorders>
              <w:top w:val="single" w:sz="4" w:space="0" w:color="auto"/>
              <w:left w:val="single" w:sz="4" w:space="0" w:color="auto"/>
              <w:bottom w:val="single" w:sz="4" w:space="0" w:color="auto"/>
              <w:right w:val="single" w:sz="4" w:space="0" w:color="auto"/>
            </w:tcBorders>
            <w:vAlign w:val="center"/>
            <w:hideMark/>
          </w:tcPr>
          <w:p w:rsidR="00914C05" w:rsidRPr="00BA0058" w:rsidRDefault="00914C05" w:rsidP="00B614F1">
            <w:pPr>
              <w:rPr>
                <w:rFonts w:eastAsia="Calibri" w:cs="Times New Roman"/>
                <w:bCs/>
                <w:color w:val="000000"/>
                <w:szCs w:val="28"/>
              </w:rPr>
            </w:pPr>
            <w:r w:rsidRPr="00BA0058">
              <w:rPr>
                <w:rFonts w:eastAsia="Calibri" w:cs="Times New Roman"/>
                <w:bCs/>
                <w:color w:val="000000"/>
                <w:szCs w:val="28"/>
              </w:rPr>
              <w:t>2</w:t>
            </w:r>
          </w:p>
        </w:tc>
        <w:tc>
          <w:tcPr>
            <w:tcW w:w="3260" w:type="dxa"/>
            <w:tcBorders>
              <w:top w:val="single" w:sz="4" w:space="0" w:color="auto"/>
              <w:left w:val="single" w:sz="4" w:space="0" w:color="auto"/>
              <w:bottom w:val="single" w:sz="4" w:space="0" w:color="auto"/>
              <w:right w:val="single" w:sz="4" w:space="0" w:color="auto"/>
            </w:tcBorders>
            <w:hideMark/>
          </w:tcPr>
          <w:p w:rsidR="00914C05" w:rsidRPr="00BA0058" w:rsidRDefault="008514BE" w:rsidP="00B614F1">
            <w:pPr>
              <w:rPr>
                <w:rFonts w:eastAsia="Calibri" w:cs="Times New Roman"/>
                <w:color w:val="000000"/>
                <w:szCs w:val="28"/>
              </w:rPr>
            </w:pPr>
            <w:r>
              <w:rPr>
                <w:rFonts w:eastAsia="Calibri" w:cs="Times New Roman"/>
                <w:color w:val="000000"/>
                <w:szCs w:val="28"/>
                <w:lang w:val="uk-UA"/>
              </w:rPr>
              <w:t>4</w:t>
            </w:r>
            <w:r w:rsidR="00914C05" w:rsidRPr="00BA0058">
              <w:rPr>
                <w:rFonts w:eastAsia="Calibri" w:cs="Times New Roman"/>
                <w:color w:val="000000"/>
                <w:szCs w:val="28"/>
              </w:rPr>
              <w:t>500</w:t>
            </w:r>
          </w:p>
        </w:tc>
        <w:tc>
          <w:tcPr>
            <w:tcW w:w="2267" w:type="dxa"/>
            <w:tcBorders>
              <w:top w:val="single" w:sz="4" w:space="0" w:color="auto"/>
              <w:left w:val="single" w:sz="4" w:space="0" w:color="auto"/>
              <w:bottom w:val="single" w:sz="4" w:space="0" w:color="auto"/>
              <w:right w:val="single" w:sz="4" w:space="0" w:color="auto"/>
            </w:tcBorders>
            <w:hideMark/>
          </w:tcPr>
          <w:p w:rsidR="00914C05" w:rsidRPr="00BA0058" w:rsidRDefault="008514BE" w:rsidP="00B614F1">
            <w:pPr>
              <w:rPr>
                <w:rFonts w:eastAsia="Calibri" w:cs="Times New Roman"/>
                <w:color w:val="000000"/>
                <w:szCs w:val="28"/>
              </w:rPr>
            </w:pPr>
            <w:r>
              <w:rPr>
                <w:rFonts w:eastAsia="Calibri" w:cs="Times New Roman"/>
                <w:color w:val="000000"/>
                <w:szCs w:val="28"/>
                <w:lang w:val="uk-UA"/>
              </w:rPr>
              <w:t>9</w:t>
            </w:r>
            <w:r w:rsidR="00914C05" w:rsidRPr="00BA0058">
              <w:rPr>
                <w:rFonts w:eastAsia="Calibri" w:cs="Times New Roman"/>
                <w:color w:val="000000"/>
                <w:szCs w:val="28"/>
              </w:rPr>
              <w:t>000</w:t>
            </w:r>
          </w:p>
        </w:tc>
      </w:tr>
      <w:tr w:rsidR="00914C05" w:rsidRPr="00BA0058" w:rsidTr="00CB79E1">
        <w:trPr>
          <w:trHeight w:val="283"/>
        </w:trPr>
        <w:tc>
          <w:tcPr>
            <w:tcW w:w="2547" w:type="dxa"/>
            <w:tcBorders>
              <w:top w:val="single" w:sz="4" w:space="0" w:color="auto"/>
              <w:left w:val="single" w:sz="4" w:space="0" w:color="auto"/>
              <w:bottom w:val="single" w:sz="4" w:space="0" w:color="auto"/>
              <w:right w:val="single" w:sz="4" w:space="0" w:color="auto"/>
            </w:tcBorders>
            <w:vAlign w:val="center"/>
            <w:hideMark/>
          </w:tcPr>
          <w:p w:rsidR="00914C05" w:rsidRPr="00BA0058" w:rsidRDefault="00914C05" w:rsidP="00B614F1">
            <w:pPr>
              <w:rPr>
                <w:rFonts w:eastAsia="Calibri" w:cs="Times New Roman"/>
                <w:color w:val="000000"/>
                <w:szCs w:val="28"/>
              </w:rPr>
            </w:pPr>
            <w:r w:rsidRPr="00BA0058">
              <w:rPr>
                <w:rFonts w:eastAsia="Calibri" w:cs="Times New Roman"/>
                <w:color w:val="000000"/>
                <w:szCs w:val="28"/>
              </w:rPr>
              <w:t>Сума</w:t>
            </w:r>
          </w:p>
        </w:tc>
        <w:tc>
          <w:tcPr>
            <w:tcW w:w="1559" w:type="dxa"/>
            <w:tcBorders>
              <w:top w:val="single" w:sz="4" w:space="0" w:color="auto"/>
              <w:left w:val="single" w:sz="4" w:space="0" w:color="auto"/>
              <w:bottom w:val="single" w:sz="4" w:space="0" w:color="auto"/>
              <w:right w:val="single" w:sz="4" w:space="0" w:color="auto"/>
            </w:tcBorders>
            <w:vAlign w:val="center"/>
          </w:tcPr>
          <w:p w:rsidR="00914C05" w:rsidRPr="00BA0058" w:rsidRDefault="00914C05" w:rsidP="00B614F1">
            <w:pPr>
              <w:rPr>
                <w:rFonts w:eastAsia="Calibri" w:cs="Times New Roman"/>
                <w:bCs/>
                <w:color w:val="000000"/>
                <w:szCs w:val="28"/>
              </w:rPr>
            </w:pPr>
            <w:r w:rsidRPr="00BA0058">
              <w:rPr>
                <w:rFonts w:eastAsia="Calibri" w:cs="Times New Roman"/>
                <w:bCs/>
                <w:color w:val="000000"/>
                <w:szCs w:val="28"/>
              </w:rPr>
              <w:t>8</w:t>
            </w:r>
          </w:p>
        </w:tc>
        <w:tc>
          <w:tcPr>
            <w:tcW w:w="3260" w:type="dxa"/>
            <w:tcBorders>
              <w:top w:val="single" w:sz="4" w:space="0" w:color="auto"/>
              <w:left w:val="single" w:sz="4" w:space="0" w:color="auto"/>
              <w:bottom w:val="single" w:sz="4" w:space="0" w:color="auto"/>
              <w:right w:val="single" w:sz="4" w:space="0" w:color="auto"/>
            </w:tcBorders>
            <w:hideMark/>
          </w:tcPr>
          <w:p w:rsidR="00914C05" w:rsidRPr="00BA0058" w:rsidRDefault="00914C05" w:rsidP="008514BE">
            <w:pPr>
              <w:rPr>
                <w:rFonts w:eastAsia="Calibri" w:cs="Times New Roman"/>
                <w:color w:val="000000"/>
                <w:szCs w:val="28"/>
              </w:rPr>
            </w:pPr>
            <w:r w:rsidRPr="00BA0058">
              <w:rPr>
                <w:rFonts w:eastAsia="Calibri" w:cs="Times New Roman"/>
                <w:color w:val="000000"/>
                <w:szCs w:val="28"/>
              </w:rPr>
              <w:t>5</w:t>
            </w:r>
            <w:r w:rsidR="008514BE">
              <w:rPr>
                <w:rFonts w:eastAsia="Calibri" w:cs="Times New Roman"/>
                <w:color w:val="000000"/>
                <w:szCs w:val="28"/>
                <w:lang w:val="uk-UA"/>
              </w:rPr>
              <w:t>2</w:t>
            </w:r>
            <w:r w:rsidRPr="00BA0058">
              <w:rPr>
                <w:rFonts w:eastAsia="Calibri" w:cs="Times New Roman"/>
                <w:color w:val="000000"/>
                <w:szCs w:val="28"/>
              </w:rPr>
              <w:t xml:space="preserve"> 000</w:t>
            </w:r>
          </w:p>
        </w:tc>
        <w:tc>
          <w:tcPr>
            <w:tcW w:w="2267" w:type="dxa"/>
            <w:tcBorders>
              <w:top w:val="single" w:sz="4" w:space="0" w:color="auto"/>
              <w:left w:val="single" w:sz="4" w:space="0" w:color="auto"/>
              <w:bottom w:val="single" w:sz="4" w:space="0" w:color="auto"/>
              <w:right w:val="single" w:sz="4" w:space="0" w:color="auto"/>
            </w:tcBorders>
            <w:hideMark/>
          </w:tcPr>
          <w:p w:rsidR="00914C05" w:rsidRPr="00BA0058" w:rsidRDefault="008514BE" w:rsidP="00B614F1">
            <w:pPr>
              <w:rPr>
                <w:rFonts w:eastAsia="Calibri" w:cs="Times New Roman"/>
                <w:color w:val="000000"/>
                <w:szCs w:val="28"/>
              </w:rPr>
            </w:pPr>
            <w:r>
              <w:rPr>
                <w:rFonts w:eastAsia="Calibri" w:cs="Times New Roman"/>
                <w:color w:val="000000"/>
                <w:szCs w:val="28"/>
                <w:lang w:val="uk-UA"/>
              </w:rPr>
              <w:t>80</w:t>
            </w:r>
            <w:r w:rsidR="00914C05" w:rsidRPr="00BA0058">
              <w:rPr>
                <w:rFonts w:eastAsia="Calibri" w:cs="Times New Roman"/>
                <w:color w:val="000000"/>
                <w:szCs w:val="28"/>
              </w:rPr>
              <w:t xml:space="preserve"> 500</w:t>
            </w:r>
          </w:p>
        </w:tc>
      </w:tr>
    </w:tbl>
    <w:p w:rsidR="00914C05" w:rsidRPr="00BA0058" w:rsidRDefault="00914C05" w:rsidP="00B614F1">
      <w:pPr>
        <w:ind w:firstLine="567"/>
        <w:rPr>
          <w:rFonts w:eastAsia="Calibri" w:cs="Times New Roman"/>
          <w:color w:val="000000"/>
          <w:szCs w:val="28"/>
        </w:rPr>
      </w:pPr>
      <w:r w:rsidRPr="00BA0058">
        <w:rPr>
          <w:rFonts w:eastAsia="Calibri" w:cs="Times New Roman"/>
          <w:color w:val="000000"/>
          <w:szCs w:val="28"/>
        </w:rPr>
        <w:t>Розрахуємо витрати на оплату праці:</w:t>
      </w:r>
    </w:p>
    <w:p w:rsidR="00914C05" w:rsidRPr="00BA0058" w:rsidRDefault="00914C05" w:rsidP="00B614F1">
      <w:pPr>
        <w:ind w:firstLine="567"/>
        <w:rPr>
          <w:rFonts w:cs="Times New Roman"/>
          <w:i/>
          <w:szCs w:val="28"/>
        </w:rPr>
      </w:pPr>
      <m:oMathPara>
        <m:oMath>
          <m:r>
            <w:rPr>
              <w:rFonts w:ascii="Cambria Math" w:hAnsi="Cambria Math" w:cs="Times New Roman"/>
              <w:szCs w:val="28"/>
            </w:rPr>
            <m:t>ВОП=</m:t>
          </m:r>
          <m:sSub>
            <m:sSubPr>
              <m:ctrlPr>
                <w:rPr>
                  <w:rFonts w:ascii="Cambria Math" w:hAnsi="Cambria Math" w:cs="Times New Roman"/>
                  <w:i/>
                  <w:color w:val="000000"/>
                  <w:szCs w:val="28"/>
                </w:rPr>
              </m:ctrlPr>
            </m:sSubPr>
            <m:e>
              <m:r>
                <w:rPr>
                  <w:rFonts w:ascii="Cambria Math" w:hAnsi="Cambria Math" w:cs="Times New Roman"/>
                  <w:szCs w:val="28"/>
                </w:rPr>
                <m:t>1,22∙ФОП</m:t>
              </m:r>
            </m:e>
            <m:sub>
              <m:r>
                <w:rPr>
                  <w:rFonts w:ascii="Cambria Math" w:hAnsi="Cambria Math" w:cs="Times New Roman"/>
                  <w:szCs w:val="28"/>
                </w:rPr>
                <m:t>.</m:t>
              </m:r>
            </m:sub>
          </m:sSub>
          <m:r>
            <w:rPr>
              <w:rFonts w:ascii="Cambria Math" w:hAnsi="Cambria Math" w:cs="Times New Roman"/>
              <w:szCs w:val="28"/>
            </w:rPr>
            <m:t xml:space="preserve">=1,22∙942 000=1 002 840 </m:t>
          </m:r>
          <m:f>
            <m:fPr>
              <m:ctrlPr>
                <w:rPr>
                  <w:rFonts w:ascii="Cambria Math" w:hAnsi="Cambria Math" w:cs="Times New Roman"/>
                  <w:i/>
                  <w:color w:val="000000"/>
                  <w:szCs w:val="28"/>
                </w:rPr>
              </m:ctrlPr>
            </m:fPr>
            <m:num>
              <m:r>
                <w:rPr>
                  <w:rFonts w:ascii="Cambria Math" w:hAnsi="Cambria Math" w:cs="Times New Roman"/>
                  <w:szCs w:val="28"/>
                </w:rPr>
                <m:t>грн</m:t>
              </m:r>
            </m:num>
            <m:den>
              <m:r>
                <w:rPr>
                  <w:rFonts w:ascii="Cambria Math" w:hAnsi="Cambria Math" w:cs="Times New Roman"/>
                  <w:szCs w:val="28"/>
                </w:rPr>
                <m:t>рік</m:t>
              </m:r>
            </m:den>
          </m:f>
        </m:oMath>
      </m:oMathPara>
    </w:p>
    <w:p w:rsidR="00914C05" w:rsidRPr="00BA0058" w:rsidRDefault="00914C05" w:rsidP="00B614F1">
      <w:pPr>
        <w:ind w:firstLine="567"/>
        <w:rPr>
          <w:rFonts w:eastAsia="Calibri" w:cs="Times New Roman"/>
          <w:color w:val="000000"/>
          <w:szCs w:val="28"/>
        </w:rPr>
      </w:pPr>
      <w:r w:rsidRPr="00BA0058">
        <w:rPr>
          <w:rFonts w:eastAsia="Calibri" w:cs="Times New Roman"/>
          <w:color w:val="000000"/>
          <w:szCs w:val="28"/>
        </w:rPr>
        <w:t xml:space="preserve">Витрати на електроенергію. Розрахуємо витрати на електроенергію за нерегульованим тарифом, тариф за приєднану потужність: </w:t>
      </w:r>
      <m:oMath>
        <m:sSub>
          <m:sSubPr>
            <m:ctrlPr>
              <w:rPr>
                <w:rFonts w:ascii="Cambria Math" w:eastAsia="Calibri" w:hAnsi="Cambria Math" w:cs="Times New Roman"/>
                <w:i/>
                <w:color w:val="000000"/>
                <w:szCs w:val="28"/>
              </w:rPr>
            </m:ctrlPr>
          </m:sSubPr>
          <m:e>
            <m:r>
              <w:rPr>
                <w:rFonts w:ascii="Cambria Math" w:eastAsia="Calibri" w:hAnsi="Cambria Math" w:cs="Times New Roman"/>
                <w:color w:val="000000"/>
                <w:szCs w:val="28"/>
              </w:rPr>
              <m:t>Т</m:t>
            </m:r>
          </m:e>
          <m:sub>
            <m:r>
              <w:rPr>
                <w:rFonts w:ascii="Cambria Math" w:eastAsia="Calibri" w:hAnsi="Cambria Math" w:cs="Times New Roman"/>
                <w:color w:val="000000"/>
                <w:szCs w:val="28"/>
              </w:rPr>
              <m:t>пр</m:t>
            </m:r>
          </m:sub>
        </m:sSub>
        <m:r>
          <m:rPr>
            <m:sty m:val="p"/>
          </m:rPr>
          <w:rPr>
            <w:rFonts w:ascii="Cambria Math" w:eastAsia="Calibri" w:hAnsi="Cambria Math" w:cs="Times New Roman"/>
            <w:color w:val="000000"/>
            <w:szCs w:val="28"/>
          </w:rPr>
          <m:t>=2.5 грн/кВт</m:t>
        </m:r>
      </m:oMath>
      <w:r w:rsidRPr="00BA0058">
        <w:rPr>
          <w:rFonts w:eastAsia="Calibri" w:cs="Times New Roman"/>
          <w:color w:val="000000"/>
          <w:szCs w:val="28"/>
        </w:rPr>
        <w:t xml:space="preserve">; Потужність обладнання: </w:t>
      </w:r>
      <m:oMath>
        <m:sSub>
          <m:sSubPr>
            <m:ctrlPr>
              <w:rPr>
                <w:rFonts w:ascii="Cambria Math" w:eastAsia="Calibri" w:hAnsi="Cambria Math" w:cs="Times New Roman"/>
                <w:i/>
                <w:color w:val="000000"/>
                <w:szCs w:val="28"/>
              </w:rPr>
            </m:ctrlPr>
          </m:sSubPr>
          <m:e>
            <m:r>
              <w:rPr>
                <w:rFonts w:ascii="Cambria Math" w:eastAsia="Calibri" w:hAnsi="Cambria Math" w:cs="Times New Roman"/>
                <w:color w:val="000000"/>
                <w:szCs w:val="28"/>
              </w:rPr>
              <m:t>Н</m:t>
            </m:r>
          </m:e>
          <m:sub>
            <m:r>
              <w:rPr>
                <w:rFonts w:ascii="Cambria Math" w:eastAsia="Calibri" w:hAnsi="Cambria Math" w:cs="Times New Roman"/>
                <w:color w:val="000000"/>
                <w:szCs w:val="28"/>
              </w:rPr>
              <m:t>об</m:t>
            </m:r>
          </m:sub>
        </m:sSub>
        <m:r>
          <w:rPr>
            <w:rFonts w:ascii="Cambria Math" w:eastAsia="Calibri" w:hAnsi="Cambria Math" w:cs="Times New Roman"/>
            <w:color w:val="000000"/>
            <w:szCs w:val="28"/>
          </w:rPr>
          <m:t>=12</m:t>
        </m:r>
        <m:r>
          <m:rPr>
            <m:sty m:val="p"/>
          </m:rPr>
          <w:rPr>
            <w:rFonts w:ascii="Cambria Math" w:eastAsia="Calibri" w:hAnsi="Cambria Math" w:cs="Times New Roman"/>
            <w:color w:val="000000"/>
            <w:szCs w:val="28"/>
          </w:rPr>
          <m:t xml:space="preserve"> кВт/добу</m:t>
        </m:r>
      </m:oMath>
      <w:r w:rsidRPr="00BA0058">
        <w:rPr>
          <w:rFonts w:eastAsia="Calibri" w:cs="Times New Roman"/>
          <w:color w:val="000000"/>
          <w:szCs w:val="28"/>
        </w:rPr>
        <w:t xml:space="preserve">; Освітлення цілодобове: </w:t>
      </w:r>
      <m:oMath>
        <m:sSub>
          <m:sSubPr>
            <m:ctrlPr>
              <w:rPr>
                <w:rFonts w:ascii="Cambria Math" w:eastAsia="Calibri" w:hAnsi="Cambria Math" w:cs="Times New Roman"/>
                <w:i/>
                <w:color w:val="000000"/>
                <w:szCs w:val="28"/>
              </w:rPr>
            </m:ctrlPr>
          </m:sSubPr>
          <m:e>
            <m:r>
              <w:rPr>
                <w:rFonts w:ascii="Cambria Math" w:eastAsia="Calibri" w:hAnsi="Cambria Math" w:cs="Times New Roman"/>
                <w:color w:val="000000"/>
                <w:szCs w:val="28"/>
              </w:rPr>
              <m:t>Н</m:t>
            </m:r>
          </m:e>
          <m:sub>
            <m:r>
              <w:rPr>
                <w:rFonts w:ascii="Cambria Math" w:eastAsia="Calibri" w:hAnsi="Cambria Math" w:cs="Times New Roman"/>
                <w:color w:val="000000"/>
                <w:szCs w:val="28"/>
              </w:rPr>
              <m:t>ос</m:t>
            </m:r>
          </m:sub>
        </m:sSub>
        <m:r>
          <m:rPr>
            <m:sty m:val="p"/>
          </m:rPr>
          <w:rPr>
            <w:rFonts w:ascii="Cambria Math" w:eastAsia="Calibri" w:hAnsi="Cambria Math" w:cs="Times New Roman"/>
            <w:color w:val="000000"/>
            <w:szCs w:val="28"/>
          </w:rPr>
          <m:t>=10 кВт/добу</m:t>
        </m:r>
      </m:oMath>
      <w:r w:rsidRPr="00BA0058">
        <w:rPr>
          <w:rFonts w:eastAsia="Calibri" w:cs="Times New Roman"/>
          <w:color w:val="000000"/>
          <w:szCs w:val="28"/>
        </w:rPr>
        <w:t>.</w:t>
      </w:r>
    </w:p>
    <w:p w:rsidR="00914C05" w:rsidRPr="00BA0058" w:rsidRDefault="00914C05" w:rsidP="00B614F1">
      <w:pPr>
        <w:ind w:firstLine="567"/>
        <w:rPr>
          <w:rFonts w:eastAsia="Calibri" w:cs="Times New Roman"/>
          <w:color w:val="000000"/>
          <w:szCs w:val="28"/>
        </w:rPr>
      </w:pPr>
      <w:r w:rsidRPr="00BA0058">
        <w:rPr>
          <w:rFonts w:eastAsia="Calibri" w:cs="Times New Roman"/>
          <w:color w:val="000000"/>
          <w:szCs w:val="28"/>
        </w:rPr>
        <w:t xml:space="preserve">Підприємство працює 8 годин на </w:t>
      </w:r>
      <w:r w:rsidR="008514BE">
        <w:rPr>
          <w:rFonts w:eastAsia="Calibri" w:cs="Times New Roman"/>
          <w:color w:val="000000"/>
          <w:szCs w:val="28"/>
          <w:lang w:val="uk-UA"/>
        </w:rPr>
        <w:t>день</w:t>
      </w:r>
      <w:r w:rsidRPr="00BA0058">
        <w:rPr>
          <w:rFonts w:eastAsia="Calibri" w:cs="Times New Roman"/>
          <w:color w:val="000000"/>
          <w:szCs w:val="28"/>
        </w:rPr>
        <w:t>, 250 днів на рік. Річні витрати на електроенергію:</w:t>
      </w:r>
    </w:p>
    <w:p w:rsidR="00914C05" w:rsidRPr="00BA0058" w:rsidRDefault="005504D7" w:rsidP="00B614F1">
      <w:pPr>
        <w:ind w:firstLine="567"/>
        <w:rPr>
          <w:rFonts w:eastAsia="Calibri" w:cs="Times New Roman"/>
          <w:color w:val="000000"/>
          <w:szCs w:val="28"/>
        </w:rPr>
      </w:pPr>
      <m:oMathPara>
        <m:oMath>
          <m:sSub>
            <m:sSubPr>
              <m:ctrlPr>
                <w:rPr>
                  <w:rFonts w:ascii="Cambria Math" w:eastAsia="Calibri" w:hAnsi="Cambria Math" w:cs="Times New Roman"/>
                  <w:i/>
                  <w:color w:val="000000"/>
                  <w:szCs w:val="28"/>
                </w:rPr>
              </m:ctrlPr>
            </m:sSubPr>
            <m:e>
              <m:r>
                <w:rPr>
                  <w:rFonts w:ascii="Cambria Math" w:eastAsia="Calibri" w:hAnsi="Cambria Math" w:cs="Times New Roman"/>
                  <w:color w:val="000000"/>
                  <w:szCs w:val="28"/>
                </w:rPr>
                <m:t>З</m:t>
              </m:r>
            </m:e>
            <m:sub>
              <m:r>
                <w:rPr>
                  <w:rFonts w:ascii="Cambria Math" w:eastAsia="Calibri" w:hAnsi="Cambria Math" w:cs="Times New Roman"/>
                  <w:color w:val="000000"/>
                  <w:szCs w:val="28"/>
                </w:rPr>
                <m:t>е/е</m:t>
              </m:r>
            </m:sub>
          </m:sSub>
          <m:r>
            <w:rPr>
              <w:rFonts w:ascii="Cambria Math" w:eastAsia="Calibri" w:hAnsi="Cambria Math" w:cs="Times New Roman"/>
              <w:color w:val="000000"/>
              <w:szCs w:val="28"/>
            </w:rPr>
            <m:t>=</m:t>
          </m:r>
          <m:sSub>
            <m:sSubPr>
              <m:ctrlPr>
                <w:rPr>
                  <w:rFonts w:ascii="Cambria Math" w:eastAsia="Calibri" w:hAnsi="Cambria Math" w:cs="Times New Roman"/>
                  <w:i/>
                  <w:color w:val="000000"/>
                  <w:szCs w:val="28"/>
                </w:rPr>
              </m:ctrlPr>
            </m:sSubPr>
            <m:e>
              <m:r>
                <w:rPr>
                  <w:rFonts w:ascii="Cambria Math" w:eastAsia="Calibri" w:hAnsi="Cambria Math" w:cs="Times New Roman"/>
                  <w:color w:val="000000"/>
                  <w:szCs w:val="28"/>
                </w:rPr>
                <m:t>П</m:t>
              </m:r>
            </m:e>
            <m:sub>
              <m:r>
                <w:rPr>
                  <w:rFonts w:ascii="Cambria Math" w:eastAsia="Calibri" w:hAnsi="Cambria Math" w:cs="Times New Roman"/>
                  <w:color w:val="000000"/>
                  <w:szCs w:val="28"/>
                </w:rPr>
                <m:t>пр</m:t>
              </m:r>
            </m:sub>
          </m:sSub>
          <m:r>
            <w:rPr>
              <w:rFonts w:ascii="Cambria Math" w:eastAsia="Calibri" w:hAnsi="Cambria Math" w:cs="Times New Roman"/>
              <w:color w:val="000000"/>
              <w:szCs w:val="28"/>
            </w:rPr>
            <m:t>∙</m:t>
          </m:r>
          <m:sSub>
            <m:sSubPr>
              <m:ctrlPr>
                <w:rPr>
                  <w:rFonts w:ascii="Cambria Math" w:eastAsia="Calibri" w:hAnsi="Cambria Math" w:cs="Times New Roman"/>
                  <w:i/>
                  <w:color w:val="000000"/>
                  <w:szCs w:val="28"/>
                </w:rPr>
              </m:ctrlPr>
            </m:sSubPr>
            <m:e>
              <m:r>
                <w:rPr>
                  <w:rFonts w:ascii="Cambria Math" w:eastAsia="Calibri" w:hAnsi="Cambria Math" w:cs="Times New Roman"/>
                  <w:color w:val="000000"/>
                  <w:szCs w:val="28"/>
                </w:rPr>
                <m:t>Т</m:t>
              </m:r>
            </m:e>
            <m:sub>
              <m:r>
                <w:rPr>
                  <w:rFonts w:ascii="Cambria Math" w:eastAsia="Calibri" w:hAnsi="Cambria Math" w:cs="Times New Roman"/>
                  <w:color w:val="000000"/>
                  <w:szCs w:val="28"/>
                </w:rPr>
                <m:t>пр</m:t>
              </m:r>
            </m:sub>
          </m:sSub>
          <m:r>
            <w:rPr>
              <w:rFonts w:ascii="Cambria Math" w:eastAsia="Calibri" w:hAnsi="Cambria Math" w:cs="Times New Roman"/>
              <w:color w:val="000000"/>
              <w:szCs w:val="28"/>
            </w:rPr>
            <m:t>+</m:t>
          </m:r>
          <m:sSub>
            <m:sSubPr>
              <m:ctrlPr>
                <w:rPr>
                  <w:rFonts w:ascii="Cambria Math" w:eastAsia="Calibri" w:hAnsi="Cambria Math" w:cs="Times New Roman"/>
                  <w:i/>
                  <w:color w:val="000000"/>
                  <w:szCs w:val="28"/>
                </w:rPr>
              </m:ctrlPr>
            </m:sSubPr>
            <m:e>
              <m:r>
                <w:rPr>
                  <w:rFonts w:ascii="Cambria Math" w:eastAsia="Calibri" w:hAnsi="Cambria Math" w:cs="Times New Roman"/>
                  <w:color w:val="000000"/>
                  <w:szCs w:val="28"/>
                </w:rPr>
                <m:t>Т</m:t>
              </m:r>
            </m:e>
            <m:sub>
              <m:r>
                <w:rPr>
                  <w:rFonts w:ascii="Cambria Math" w:eastAsia="Calibri" w:hAnsi="Cambria Math" w:cs="Times New Roman"/>
                  <w:color w:val="000000"/>
                  <w:szCs w:val="28"/>
                </w:rPr>
                <m:t>нерег</m:t>
              </m:r>
            </m:sub>
          </m:sSub>
          <m:r>
            <m:rPr>
              <m:sty m:val="p"/>
            </m:rPr>
            <w:rPr>
              <w:rFonts w:ascii="Cambria Math" w:eastAsia="Calibri" w:hAnsi="Cambria Math" w:cs="Times New Roman"/>
              <w:color w:val="000000"/>
              <w:szCs w:val="28"/>
            </w:rPr>
            <m:t>∙</m:t>
          </m:r>
          <m:d>
            <m:dPr>
              <m:ctrlPr>
                <w:rPr>
                  <w:rFonts w:ascii="Cambria Math" w:eastAsia="Calibri" w:hAnsi="Cambria Math" w:cs="Times New Roman"/>
                  <w:color w:val="000000"/>
                  <w:szCs w:val="28"/>
                </w:rPr>
              </m:ctrlPr>
            </m:dPr>
            <m:e>
              <m:sSub>
                <m:sSubPr>
                  <m:ctrlPr>
                    <w:rPr>
                      <w:rFonts w:ascii="Cambria Math" w:eastAsia="Calibri" w:hAnsi="Cambria Math" w:cs="Times New Roman"/>
                      <w:color w:val="000000"/>
                      <w:szCs w:val="28"/>
                    </w:rPr>
                  </m:ctrlPr>
                </m:sSubPr>
                <m:e>
                  <m:r>
                    <m:rPr>
                      <m:sty m:val="p"/>
                    </m:rPr>
                    <w:rPr>
                      <w:rFonts w:ascii="Cambria Math" w:eastAsia="Calibri" w:hAnsi="Cambria Math" w:cs="Times New Roman"/>
                      <w:color w:val="000000"/>
                      <w:szCs w:val="28"/>
                    </w:rPr>
                    <m:t>Н</m:t>
                  </m:r>
                </m:e>
                <m:sub>
                  <m:r>
                    <m:rPr>
                      <m:sty m:val="p"/>
                    </m:rPr>
                    <w:rPr>
                      <w:rFonts w:ascii="Cambria Math" w:eastAsia="Calibri" w:hAnsi="Cambria Math" w:cs="Times New Roman"/>
                      <w:color w:val="000000"/>
                      <w:szCs w:val="28"/>
                    </w:rPr>
                    <m:t>об</m:t>
                  </m:r>
                </m:sub>
              </m:sSub>
              <m:r>
                <m:rPr>
                  <m:sty m:val="p"/>
                </m:rPr>
                <w:rPr>
                  <w:rFonts w:ascii="Cambria Math" w:eastAsia="Calibri" w:hAnsi="Cambria Math" w:cs="Times New Roman"/>
                  <w:color w:val="000000"/>
                  <w:szCs w:val="28"/>
                </w:rPr>
                <m:t>∙</m:t>
              </m:r>
              <m:sSub>
                <m:sSubPr>
                  <m:ctrlPr>
                    <w:rPr>
                      <w:rFonts w:ascii="Cambria Math" w:eastAsia="Calibri" w:hAnsi="Cambria Math" w:cs="Times New Roman"/>
                      <w:color w:val="000000"/>
                      <w:szCs w:val="28"/>
                    </w:rPr>
                  </m:ctrlPr>
                </m:sSubPr>
                <m:e>
                  <m:r>
                    <m:rPr>
                      <m:sty m:val="p"/>
                    </m:rPr>
                    <w:rPr>
                      <w:rFonts w:ascii="Cambria Math" w:eastAsia="Calibri" w:hAnsi="Cambria Math" w:cs="Times New Roman"/>
                      <w:color w:val="000000"/>
                      <w:szCs w:val="28"/>
                    </w:rPr>
                    <m:t>В</m:t>
                  </m:r>
                </m:e>
                <m:sub>
                  <m:r>
                    <m:rPr>
                      <m:sty m:val="p"/>
                    </m:rPr>
                    <w:rPr>
                      <w:rFonts w:ascii="Cambria Math" w:eastAsia="Calibri" w:hAnsi="Cambria Math" w:cs="Times New Roman"/>
                      <w:color w:val="000000"/>
                      <w:szCs w:val="28"/>
                    </w:rPr>
                    <m:t>год</m:t>
                  </m:r>
                </m:sub>
              </m:sSub>
              <m:r>
                <m:rPr>
                  <m:sty m:val="p"/>
                </m:rPr>
                <w:rPr>
                  <w:rFonts w:ascii="Cambria Math" w:eastAsia="Calibri" w:hAnsi="Cambria Math" w:cs="Times New Roman"/>
                  <w:color w:val="000000"/>
                  <w:szCs w:val="28"/>
                </w:rPr>
                <m:t>+</m:t>
              </m:r>
              <m:sSub>
                <m:sSubPr>
                  <m:ctrlPr>
                    <w:rPr>
                      <w:rFonts w:ascii="Cambria Math" w:eastAsia="Calibri" w:hAnsi="Cambria Math" w:cs="Times New Roman"/>
                      <w:color w:val="000000"/>
                      <w:szCs w:val="28"/>
                    </w:rPr>
                  </m:ctrlPr>
                </m:sSubPr>
                <m:e>
                  <m:r>
                    <m:rPr>
                      <m:sty m:val="p"/>
                    </m:rPr>
                    <w:rPr>
                      <w:rFonts w:ascii="Cambria Math" w:eastAsia="Calibri" w:hAnsi="Cambria Math" w:cs="Times New Roman"/>
                      <w:color w:val="000000"/>
                      <w:szCs w:val="28"/>
                    </w:rPr>
                    <m:t>Н</m:t>
                  </m:r>
                </m:e>
                <m:sub>
                  <m:r>
                    <m:rPr>
                      <m:sty m:val="p"/>
                    </m:rPr>
                    <w:rPr>
                      <w:rFonts w:ascii="Cambria Math" w:eastAsia="Calibri" w:hAnsi="Cambria Math" w:cs="Times New Roman"/>
                      <w:color w:val="000000"/>
                      <w:szCs w:val="28"/>
                    </w:rPr>
                    <m:t>ос</m:t>
                  </m:r>
                </m:sub>
              </m:sSub>
              <m:r>
                <m:rPr>
                  <m:sty m:val="p"/>
                </m:rPr>
                <w:rPr>
                  <w:rFonts w:ascii="Cambria Math" w:eastAsia="Calibri" w:hAnsi="Cambria Math" w:cs="Times New Roman"/>
                  <w:color w:val="000000"/>
                  <w:szCs w:val="28"/>
                </w:rPr>
                <m:t>∙250</m:t>
              </m:r>
            </m:e>
          </m:d>
          <m:r>
            <w:rPr>
              <w:rFonts w:ascii="Cambria Math" w:eastAsia="Calibri" w:hAnsi="Cambria Math" w:cs="Times New Roman"/>
              <w:color w:val="000000"/>
              <w:szCs w:val="28"/>
            </w:rPr>
            <m:t>==2000∙2.5+1∙</m:t>
          </m:r>
          <m:d>
            <m:dPr>
              <m:ctrlPr>
                <w:rPr>
                  <w:rFonts w:ascii="Cambria Math" w:eastAsia="Calibri" w:hAnsi="Cambria Math" w:cs="Times New Roman"/>
                  <w:i/>
                  <w:color w:val="000000"/>
                  <w:szCs w:val="28"/>
                </w:rPr>
              </m:ctrlPr>
            </m:dPr>
            <m:e>
              <m:r>
                <w:rPr>
                  <w:rFonts w:ascii="Cambria Math" w:eastAsia="Calibri" w:hAnsi="Cambria Math" w:cs="Times New Roman"/>
                  <w:color w:val="000000"/>
                  <w:szCs w:val="28"/>
                </w:rPr>
                <m:t>12∙734,864+10∙250</m:t>
              </m:r>
            </m:e>
          </m:d>
          <m:r>
            <w:rPr>
              <w:rFonts w:ascii="Cambria Math" w:eastAsia="Calibri" w:hAnsi="Cambria Math" w:cs="Times New Roman"/>
              <w:color w:val="000000"/>
              <w:szCs w:val="28"/>
            </w:rPr>
            <m:t xml:space="preserve">=15 348,67 </m:t>
          </m:r>
          <m:f>
            <m:fPr>
              <m:ctrlPr>
                <w:rPr>
                  <w:rFonts w:ascii="Cambria Math" w:eastAsia="Calibri" w:hAnsi="Cambria Math" w:cs="Times New Roman"/>
                  <w:i/>
                  <w:color w:val="000000"/>
                  <w:szCs w:val="28"/>
                </w:rPr>
              </m:ctrlPr>
            </m:fPr>
            <m:num>
              <m:r>
                <w:rPr>
                  <w:rFonts w:ascii="Cambria Math" w:eastAsia="Calibri" w:hAnsi="Cambria Math" w:cs="Times New Roman"/>
                  <w:color w:val="000000"/>
                  <w:szCs w:val="28"/>
                </w:rPr>
                <m:t>грн</m:t>
              </m:r>
            </m:num>
            <m:den>
              <m:r>
                <w:rPr>
                  <w:rFonts w:ascii="Cambria Math" w:eastAsia="Calibri" w:hAnsi="Cambria Math" w:cs="Times New Roman"/>
                  <w:color w:val="000000"/>
                  <w:szCs w:val="28"/>
                </w:rPr>
                <m:t>рік</m:t>
              </m:r>
            </m:den>
          </m:f>
          <m:r>
            <w:rPr>
              <w:rFonts w:ascii="Cambria Math" w:eastAsia="Calibri" w:hAnsi="Cambria Math" w:cs="Times New Roman"/>
              <w:color w:val="000000"/>
              <w:szCs w:val="28"/>
            </w:rPr>
            <m:t xml:space="preserve">              </m:t>
          </m:r>
        </m:oMath>
      </m:oMathPara>
    </w:p>
    <w:p w:rsidR="00914C05" w:rsidRPr="00BA0058" w:rsidRDefault="00914C05" w:rsidP="00B614F1">
      <w:pPr>
        <w:ind w:firstLine="567"/>
        <w:rPr>
          <w:rFonts w:eastAsia="Calibri" w:cs="Times New Roman"/>
          <w:color w:val="000000"/>
          <w:szCs w:val="28"/>
        </w:rPr>
      </w:pPr>
      <w:r w:rsidRPr="00BA0058">
        <w:rPr>
          <w:rFonts w:eastAsia="Calibri" w:cs="Times New Roman"/>
          <w:color w:val="000000"/>
          <w:szCs w:val="28"/>
        </w:rPr>
        <w:t>Оренда офісу складає 5</w:t>
      </w:r>
      <w:r w:rsidR="008514BE">
        <w:rPr>
          <w:rFonts w:eastAsia="Calibri" w:cs="Times New Roman"/>
          <w:color w:val="000000"/>
          <w:szCs w:val="28"/>
          <w:lang w:val="uk-UA"/>
        </w:rPr>
        <w:t>5</w:t>
      </w:r>
      <w:r w:rsidRPr="00BA0058">
        <w:rPr>
          <w:rFonts w:eastAsia="Calibri" w:cs="Times New Roman"/>
          <w:color w:val="000000"/>
          <w:szCs w:val="28"/>
        </w:rPr>
        <w:t> 000 грн за місяць, в рік виходить 6</w:t>
      </w:r>
      <w:r w:rsidR="008514BE">
        <w:rPr>
          <w:rFonts w:eastAsia="Calibri" w:cs="Times New Roman"/>
          <w:color w:val="000000"/>
          <w:szCs w:val="28"/>
          <w:lang w:val="uk-UA"/>
        </w:rPr>
        <w:t>60</w:t>
      </w:r>
      <w:r w:rsidRPr="00BA0058">
        <w:rPr>
          <w:rFonts w:eastAsia="Calibri" w:cs="Times New Roman"/>
          <w:color w:val="000000"/>
          <w:szCs w:val="28"/>
        </w:rPr>
        <w:t> 000 грн.</w:t>
      </w:r>
    </w:p>
    <w:p w:rsidR="00914C05" w:rsidRPr="00BA0058" w:rsidRDefault="00914C05" w:rsidP="00B614F1">
      <w:pPr>
        <w:ind w:firstLine="567"/>
        <w:rPr>
          <w:rFonts w:eastAsia="Calibri" w:cs="Times New Roman"/>
          <w:i/>
          <w:color w:val="000000"/>
          <w:szCs w:val="28"/>
        </w:rPr>
      </w:pPr>
      <w:r w:rsidRPr="00BA0058">
        <w:rPr>
          <w:rFonts w:eastAsia="Calibri" w:cs="Times New Roman"/>
          <w:color w:val="000000"/>
          <w:szCs w:val="28"/>
        </w:rPr>
        <w:t>Витрати на опалення офісу. Загальна площа: 300 м</w:t>
      </w:r>
      <w:r w:rsidRPr="00BA0058">
        <w:rPr>
          <w:rFonts w:eastAsia="Calibri" w:cs="Times New Roman"/>
          <w:color w:val="000000"/>
          <w:szCs w:val="28"/>
          <w:vertAlign w:val="superscript"/>
        </w:rPr>
        <w:t>2</w:t>
      </w:r>
      <w:r w:rsidRPr="00BA0058">
        <w:rPr>
          <w:rFonts w:eastAsia="Calibri" w:cs="Times New Roman"/>
          <w:color w:val="000000"/>
          <w:szCs w:val="28"/>
        </w:rPr>
        <w:t>; тарифна ставка на опалення: 33 грн./м</w:t>
      </w:r>
      <w:r w:rsidRPr="00BA0058">
        <w:rPr>
          <w:rFonts w:eastAsia="Calibri" w:cs="Times New Roman"/>
          <w:color w:val="000000"/>
          <w:szCs w:val="28"/>
          <w:vertAlign w:val="superscript"/>
        </w:rPr>
        <w:t>2</w:t>
      </w:r>
      <w:r w:rsidRPr="00BA0058">
        <w:rPr>
          <w:rFonts w:eastAsia="Calibri" w:cs="Times New Roman"/>
          <w:color w:val="000000"/>
          <w:szCs w:val="28"/>
        </w:rPr>
        <w:t xml:space="preserve"> міс; Сезон опалення: 6 місяців.</w:t>
      </w:r>
    </w:p>
    <w:p w:rsidR="00914C05" w:rsidRPr="00BA0058" w:rsidRDefault="005504D7" w:rsidP="00B614F1">
      <w:pPr>
        <w:ind w:firstLine="567"/>
        <w:rPr>
          <w:rFonts w:eastAsia="Calibri" w:cs="Times New Roman"/>
          <w:i/>
          <w:color w:val="000000"/>
          <w:szCs w:val="28"/>
        </w:rPr>
      </w:pPr>
      <m:oMathPara>
        <m:oMathParaPr>
          <m:jc m:val="center"/>
        </m:oMathParaPr>
        <m:oMath>
          <m:sSub>
            <m:sSubPr>
              <m:ctrlPr>
                <w:rPr>
                  <w:rFonts w:ascii="Cambria Math" w:eastAsia="Calibri" w:hAnsi="Cambria Math" w:cs="Times New Roman"/>
                  <w:i/>
                  <w:color w:val="000000"/>
                  <w:szCs w:val="28"/>
                </w:rPr>
              </m:ctrlPr>
            </m:sSubPr>
            <m:e>
              <m:r>
                <w:rPr>
                  <w:rFonts w:ascii="Cambria Math" w:eastAsia="Calibri" w:hAnsi="Cambria Math" w:cs="Times New Roman"/>
                  <w:color w:val="000000"/>
                  <w:szCs w:val="28"/>
                </w:rPr>
                <m:t>З</m:t>
              </m:r>
            </m:e>
            <m:sub>
              <m:r>
                <w:rPr>
                  <w:rFonts w:ascii="Cambria Math" w:eastAsia="Calibri" w:hAnsi="Cambria Math" w:cs="Times New Roman"/>
                  <w:color w:val="000000"/>
                  <w:szCs w:val="28"/>
                </w:rPr>
                <m:t>опал.</m:t>
              </m:r>
            </m:sub>
          </m:sSub>
          <m:r>
            <w:rPr>
              <w:rFonts w:ascii="Cambria Math" w:eastAsia="Calibri" w:hAnsi="Cambria Math" w:cs="Times New Roman"/>
              <w:color w:val="000000"/>
              <w:szCs w:val="28"/>
            </w:rPr>
            <m:t>=300∙33∙6=59 400</m:t>
          </m:r>
          <m:f>
            <m:fPr>
              <m:ctrlPr>
                <w:rPr>
                  <w:rFonts w:ascii="Cambria Math" w:eastAsia="Calibri" w:hAnsi="Cambria Math" w:cs="Times New Roman"/>
                  <w:i/>
                  <w:color w:val="000000"/>
                  <w:szCs w:val="28"/>
                </w:rPr>
              </m:ctrlPr>
            </m:fPr>
            <m:num>
              <m:r>
                <w:rPr>
                  <w:rFonts w:ascii="Cambria Math" w:eastAsia="Calibri" w:hAnsi="Cambria Math" w:cs="Times New Roman"/>
                  <w:color w:val="000000"/>
                  <w:szCs w:val="28"/>
                </w:rPr>
                <m:t>грн</m:t>
              </m:r>
            </m:num>
            <m:den>
              <m:r>
                <w:rPr>
                  <w:rFonts w:ascii="Cambria Math" w:eastAsia="Calibri" w:hAnsi="Cambria Math" w:cs="Times New Roman"/>
                  <w:color w:val="000000"/>
                  <w:szCs w:val="28"/>
                </w:rPr>
                <m:t>рік</m:t>
              </m:r>
            </m:den>
          </m:f>
          <m:r>
            <w:rPr>
              <w:rFonts w:ascii="Cambria Math" w:eastAsia="Calibri" w:hAnsi="Cambria Math" w:cs="Times New Roman"/>
              <w:color w:val="000000"/>
              <w:szCs w:val="28"/>
            </w:rPr>
            <m:t xml:space="preserve">                                    </m:t>
          </m:r>
        </m:oMath>
      </m:oMathPara>
    </w:p>
    <w:p w:rsidR="00914C05" w:rsidRPr="00BA0058" w:rsidRDefault="00914C05" w:rsidP="00B614F1">
      <w:pPr>
        <w:ind w:firstLine="567"/>
        <w:rPr>
          <w:rFonts w:eastAsia="Calibri" w:cs="Times New Roman"/>
          <w:color w:val="000000"/>
          <w:szCs w:val="28"/>
        </w:rPr>
      </w:pPr>
      <w:r w:rsidRPr="00BA0058">
        <w:rPr>
          <w:rFonts w:eastAsia="Calibri" w:cs="Times New Roman"/>
          <w:color w:val="000000"/>
          <w:szCs w:val="28"/>
        </w:rPr>
        <w:lastRenderedPageBreak/>
        <w:t xml:space="preserve">Амортизаційні відрахування. Здійснюються за прийнятими </w:t>
      </w:r>
      <w:r w:rsidR="008514BE">
        <w:rPr>
          <w:rFonts w:eastAsia="Calibri" w:cs="Times New Roman"/>
          <w:color w:val="000000"/>
          <w:szCs w:val="28"/>
          <w:lang w:val="uk-UA"/>
        </w:rPr>
        <w:t>нормами та методами</w:t>
      </w:r>
      <w:r w:rsidRPr="00BA0058">
        <w:rPr>
          <w:rFonts w:eastAsia="Calibri" w:cs="Times New Roman"/>
          <w:color w:val="000000"/>
          <w:szCs w:val="28"/>
        </w:rPr>
        <w:t>.</w:t>
      </w:r>
    </w:p>
    <w:p w:rsidR="00914C05" w:rsidRPr="00BA0058" w:rsidRDefault="00914C05" w:rsidP="005136BB">
      <w:pPr>
        <w:jc w:val="right"/>
        <w:rPr>
          <w:rFonts w:eastAsia="Calibri" w:cs="Times New Roman"/>
          <w:color w:val="000000"/>
          <w:szCs w:val="28"/>
        </w:rPr>
      </w:pPr>
      <w:r w:rsidRPr="00BA0058">
        <w:rPr>
          <w:rFonts w:eastAsia="Calibri" w:cs="Times New Roman"/>
          <w:color w:val="000000"/>
          <w:szCs w:val="28"/>
        </w:rPr>
        <w:t xml:space="preserve">Таблиця </w:t>
      </w:r>
      <w:r w:rsidR="005136BB">
        <w:rPr>
          <w:rFonts w:eastAsia="Calibri" w:cs="Times New Roman"/>
          <w:color w:val="000000"/>
          <w:szCs w:val="28"/>
          <w:lang w:val="uk-UA"/>
        </w:rPr>
        <w:t>8</w:t>
      </w:r>
      <w:r w:rsidRPr="00BA0058">
        <w:rPr>
          <w:rFonts w:eastAsia="Calibri" w:cs="Times New Roman"/>
          <w:color w:val="000000"/>
          <w:szCs w:val="28"/>
        </w:rPr>
        <w:t xml:space="preserve">.8 -  Розрахунок вартості ОФ підприємства </w:t>
      </w:r>
    </w:p>
    <w:tbl>
      <w:tblPr>
        <w:tblpPr w:leftFromText="180" w:rightFromText="180" w:vertAnchor="text" w:horzAnchor="margin" w:tblpXSpec="center" w:tblpY="254"/>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543"/>
        <w:gridCol w:w="2154"/>
        <w:gridCol w:w="1725"/>
        <w:gridCol w:w="2257"/>
      </w:tblGrid>
      <w:tr w:rsidR="00914C05" w:rsidRPr="00BA0058" w:rsidTr="00914C05">
        <w:trPr>
          <w:trHeight w:val="706"/>
        </w:trPr>
        <w:tc>
          <w:tcPr>
            <w:tcW w:w="0" w:type="auto"/>
            <w:tcBorders>
              <w:top w:val="single" w:sz="4" w:space="0" w:color="auto"/>
              <w:left w:val="single" w:sz="4" w:space="0" w:color="auto"/>
              <w:bottom w:val="single" w:sz="4" w:space="0" w:color="auto"/>
              <w:right w:val="single" w:sz="4" w:space="0" w:color="auto"/>
            </w:tcBorders>
            <w:vAlign w:val="center"/>
            <w:hideMark/>
          </w:tcPr>
          <w:p w:rsidR="00914C05" w:rsidRPr="00BA0058" w:rsidRDefault="00914C05" w:rsidP="00B614F1">
            <w:pPr>
              <w:rPr>
                <w:rFonts w:eastAsia="Calibri" w:cs="Times New Roman"/>
                <w:color w:val="000000"/>
                <w:szCs w:val="28"/>
              </w:rPr>
            </w:pPr>
            <w:r w:rsidRPr="00BA0058">
              <w:rPr>
                <w:rFonts w:eastAsia="Calibri" w:cs="Times New Roman"/>
                <w:color w:val="000000"/>
                <w:szCs w:val="28"/>
              </w:rPr>
              <w:t>Найменування</w:t>
            </w:r>
          </w:p>
        </w:tc>
        <w:tc>
          <w:tcPr>
            <w:tcW w:w="0" w:type="auto"/>
            <w:tcBorders>
              <w:top w:val="single" w:sz="4" w:space="0" w:color="auto"/>
              <w:left w:val="single" w:sz="4" w:space="0" w:color="auto"/>
              <w:bottom w:val="single" w:sz="4" w:space="0" w:color="auto"/>
              <w:right w:val="single" w:sz="4" w:space="0" w:color="auto"/>
            </w:tcBorders>
            <w:vAlign w:val="center"/>
            <w:hideMark/>
          </w:tcPr>
          <w:p w:rsidR="00914C05" w:rsidRPr="00BA0058" w:rsidRDefault="00914C05" w:rsidP="00B614F1">
            <w:pPr>
              <w:ind w:firstLine="0"/>
              <w:rPr>
                <w:rFonts w:eastAsia="Calibri" w:cs="Times New Roman"/>
                <w:color w:val="000000"/>
                <w:szCs w:val="28"/>
              </w:rPr>
            </w:pPr>
            <w:r w:rsidRPr="00BA0058">
              <w:rPr>
                <w:rFonts w:eastAsia="Calibri" w:cs="Times New Roman"/>
                <w:color w:val="000000"/>
                <w:szCs w:val="28"/>
              </w:rPr>
              <w:t>Кількість одиниць</w:t>
            </w:r>
          </w:p>
        </w:tc>
        <w:tc>
          <w:tcPr>
            <w:tcW w:w="0" w:type="auto"/>
            <w:tcBorders>
              <w:top w:val="single" w:sz="4" w:space="0" w:color="auto"/>
              <w:left w:val="single" w:sz="4" w:space="0" w:color="auto"/>
              <w:bottom w:val="single" w:sz="4" w:space="0" w:color="auto"/>
              <w:right w:val="single" w:sz="4" w:space="0" w:color="auto"/>
            </w:tcBorders>
            <w:vAlign w:val="center"/>
            <w:hideMark/>
          </w:tcPr>
          <w:p w:rsidR="00914C05" w:rsidRPr="00BA0058" w:rsidRDefault="00914C05" w:rsidP="00B614F1">
            <w:pPr>
              <w:ind w:firstLine="0"/>
              <w:rPr>
                <w:rFonts w:eastAsia="Calibri" w:cs="Times New Roman"/>
                <w:color w:val="000000"/>
                <w:szCs w:val="28"/>
              </w:rPr>
            </w:pPr>
            <w:r w:rsidRPr="00BA0058">
              <w:rPr>
                <w:rFonts w:eastAsia="Calibri" w:cs="Times New Roman"/>
                <w:color w:val="000000"/>
                <w:szCs w:val="28"/>
              </w:rPr>
              <w:t>Вартість, грн.</w:t>
            </w:r>
          </w:p>
        </w:tc>
        <w:tc>
          <w:tcPr>
            <w:tcW w:w="0" w:type="auto"/>
            <w:tcBorders>
              <w:top w:val="single" w:sz="4" w:space="0" w:color="auto"/>
              <w:left w:val="single" w:sz="4" w:space="0" w:color="auto"/>
              <w:bottom w:val="single" w:sz="4" w:space="0" w:color="auto"/>
              <w:right w:val="single" w:sz="4" w:space="0" w:color="auto"/>
            </w:tcBorders>
            <w:vAlign w:val="center"/>
            <w:hideMark/>
          </w:tcPr>
          <w:p w:rsidR="00914C05" w:rsidRPr="00BA0058" w:rsidRDefault="00914C05" w:rsidP="00B614F1">
            <w:pPr>
              <w:ind w:firstLine="0"/>
              <w:rPr>
                <w:rFonts w:eastAsia="Calibri" w:cs="Times New Roman"/>
                <w:color w:val="000000"/>
                <w:szCs w:val="28"/>
              </w:rPr>
            </w:pPr>
            <w:r w:rsidRPr="00BA0058">
              <w:rPr>
                <w:rFonts w:eastAsia="Calibri" w:cs="Times New Roman"/>
                <w:color w:val="000000"/>
                <w:szCs w:val="28"/>
              </w:rPr>
              <w:t>Норма амортизації</w:t>
            </w:r>
          </w:p>
          <w:p w:rsidR="00914C05" w:rsidRPr="00BA0058" w:rsidRDefault="00914C05" w:rsidP="00B614F1">
            <w:pPr>
              <w:rPr>
                <w:rFonts w:eastAsia="Calibri" w:cs="Times New Roman"/>
                <w:color w:val="000000"/>
                <w:szCs w:val="28"/>
              </w:rPr>
            </w:pPr>
            <w:r w:rsidRPr="00BA0058">
              <w:rPr>
                <w:rFonts w:eastAsia="Calibri" w:cs="Times New Roman"/>
                <w:color w:val="000000"/>
                <w:szCs w:val="28"/>
              </w:rPr>
              <w:t>за рік, %</w:t>
            </w:r>
          </w:p>
        </w:tc>
      </w:tr>
      <w:tr w:rsidR="00914C05" w:rsidRPr="00BA0058" w:rsidTr="00914C05">
        <w:trPr>
          <w:trHeight w:val="454"/>
        </w:trPr>
        <w:tc>
          <w:tcPr>
            <w:tcW w:w="0" w:type="auto"/>
            <w:tcBorders>
              <w:top w:val="single" w:sz="4" w:space="0" w:color="auto"/>
              <w:left w:val="single" w:sz="4" w:space="0" w:color="auto"/>
              <w:bottom w:val="single" w:sz="4" w:space="0" w:color="auto"/>
              <w:right w:val="single" w:sz="4" w:space="0" w:color="auto"/>
            </w:tcBorders>
            <w:vAlign w:val="center"/>
            <w:hideMark/>
          </w:tcPr>
          <w:p w:rsidR="00914C05" w:rsidRPr="00BA0058" w:rsidRDefault="00914C05" w:rsidP="00B614F1">
            <w:pPr>
              <w:rPr>
                <w:rFonts w:eastAsia="Calibri" w:cs="Times New Roman"/>
                <w:color w:val="000000"/>
                <w:szCs w:val="28"/>
              </w:rPr>
            </w:pPr>
            <w:r w:rsidRPr="00BA0058">
              <w:rPr>
                <w:rFonts w:eastAsia="Calibri" w:cs="Times New Roman"/>
                <w:color w:val="000000"/>
                <w:szCs w:val="28"/>
              </w:rPr>
              <w:t>Офісний інвентар</w:t>
            </w:r>
          </w:p>
        </w:tc>
        <w:tc>
          <w:tcPr>
            <w:tcW w:w="0" w:type="auto"/>
            <w:tcBorders>
              <w:top w:val="single" w:sz="4" w:space="0" w:color="auto"/>
              <w:left w:val="single" w:sz="4" w:space="0" w:color="auto"/>
              <w:bottom w:val="single" w:sz="4" w:space="0" w:color="auto"/>
              <w:right w:val="single" w:sz="4" w:space="0" w:color="auto"/>
            </w:tcBorders>
            <w:vAlign w:val="center"/>
            <w:hideMark/>
          </w:tcPr>
          <w:p w:rsidR="00914C05" w:rsidRPr="00BA0058" w:rsidRDefault="00914C05" w:rsidP="00B614F1">
            <w:pPr>
              <w:rPr>
                <w:rFonts w:eastAsia="Calibri" w:cs="Times New Roman"/>
                <w:color w:val="000000"/>
                <w:szCs w:val="28"/>
              </w:rPr>
            </w:pPr>
            <w:r w:rsidRPr="00BA0058">
              <w:rPr>
                <w:rFonts w:eastAsia="Calibri" w:cs="Times New Roman"/>
                <w:color w:val="000000"/>
                <w:szCs w:val="28"/>
              </w:rPr>
              <w:t>1</w:t>
            </w:r>
          </w:p>
        </w:tc>
        <w:tc>
          <w:tcPr>
            <w:tcW w:w="0" w:type="auto"/>
            <w:tcBorders>
              <w:top w:val="single" w:sz="4" w:space="0" w:color="auto"/>
              <w:left w:val="single" w:sz="4" w:space="0" w:color="auto"/>
              <w:bottom w:val="single" w:sz="4" w:space="0" w:color="auto"/>
              <w:right w:val="single" w:sz="4" w:space="0" w:color="auto"/>
            </w:tcBorders>
            <w:vAlign w:val="center"/>
            <w:hideMark/>
          </w:tcPr>
          <w:p w:rsidR="00914C05" w:rsidRPr="00BA0058" w:rsidRDefault="00914C05" w:rsidP="008514BE">
            <w:pPr>
              <w:rPr>
                <w:rFonts w:eastAsia="Calibri" w:cs="Times New Roman"/>
                <w:color w:val="000000"/>
                <w:szCs w:val="28"/>
              </w:rPr>
            </w:pPr>
            <w:r w:rsidRPr="00BA0058">
              <w:rPr>
                <w:rFonts w:eastAsia="Calibri" w:cs="Times New Roman"/>
                <w:color w:val="000000"/>
                <w:szCs w:val="28"/>
              </w:rPr>
              <w:t>5</w:t>
            </w:r>
            <w:r w:rsidR="008514BE">
              <w:rPr>
                <w:rFonts w:eastAsia="Calibri" w:cs="Times New Roman"/>
                <w:color w:val="000000"/>
                <w:szCs w:val="28"/>
                <w:lang w:val="uk-UA"/>
              </w:rPr>
              <w:t>1</w:t>
            </w:r>
            <w:r w:rsidRPr="00BA0058">
              <w:rPr>
                <w:rFonts w:eastAsia="Calibri" w:cs="Times New Roman"/>
                <w:color w:val="000000"/>
                <w:szCs w:val="28"/>
              </w:rPr>
              <w:t xml:space="preserve"> 000</w:t>
            </w:r>
          </w:p>
        </w:tc>
        <w:tc>
          <w:tcPr>
            <w:tcW w:w="0" w:type="auto"/>
            <w:tcBorders>
              <w:top w:val="single" w:sz="4" w:space="0" w:color="auto"/>
              <w:left w:val="single" w:sz="4" w:space="0" w:color="auto"/>
              <w:bottom w:val="single" w:sz="4" w:space="0" w:color="auto"/>
              <w:right w:val="single" w:sz="4" w:space="0" w:color="auto"/>
            </w:tcBorders>
            <w:vAlign w:val="center"/>
            <w:hideMark/>
          </w:tcPr>
          <w:p w:rsidR="00914C05" w:rsidRPr="00BA0058" w:rsidRDefault="00914C05" w:rsidP="00B614F1">
            <w:pPr>
              <w:rPr>
                <w:rFonts w:eastAsia="Calibri" w:cs="Times New Roman"/>
                <w:color w:val="000000"/>
                <w:szCs w:val="28"/>
              </w:rPr>
            </w:pPr>
            <w:r w:rsidRPr="00BA0058">
              <w:rPr>
                <w:rFonts w:eastAsia="Calibri" w:cs="Times New Roman"/>
                <w:color w:val="000000"/>
                <w:szCs w:val="28"/>
              </w:rPr>
              <w:t>30</w:t>
            </w:r>
          </w:p>
        </w:tc>
      </w:tr>
      <w:tr w:rsidR="00914C05" w:rsidRPr="00BA0058" w:rsidTr="00914C05">
        <w:trPr>
          <w:trHeight w:val="454"/>
        </w:trPr>
        <w:tc>
          <w:tcPr>
            <w:tcW w:w="0" w:type="auto"/>
            <w:tcBorders>
              <w:top w:val="single" w:sz="4" w:space="0" w:color="auto"/>
              <w:left w:val="single" w:sz="4" w:space="0" w:color="auto"/>
              <w:bottom w:val="single" w:sz="4" w:space="0" w:color="auto"/>
              <w:right w:val="single" w:sz="4" w:space="0" w:color="auto"/>
            </w:tcBorders>
            <w:vAlign w:val="center"/>
            <w:hideMark/>
          </w:tcPr>
          <w:p w:rsidR="00914C05" w:rsidRPr="00BA0058" w:rsidRDefault="00914C05" w:rsidP="00B614F1">
            <w:pPr>
              <w:rPr>
                <w:rFonts w:eastAsia="Calibri" w:cs="Times New Roman"/>
                <w:color w:val="000000"/>
                <w:szCs w:val="28"/>
              </w:rPr>
            </w:pPr>
            <w:r w:rsidRPr="00BA0058">
              <w:rPr>
                <w:rFonts w:eastAsia="Calibri" w:cs="Times New Roman"/>
                <w:color w:val="000000"/>
                <w:szCs w:val="28"/>
              </w:rPr>
              <w:t>Комп’ютерний інвентар</w:t>
            </w:r>
          </w:p>
        </w:tc>
        <w:tc>
          <w:tcPr>
            <w:tcW w:w="0" w:type="auto"/>
            <w:tcBorders>
              <w:top w:val="single" w:sz="4" w:space="0" w:color="auto"/>
              <w:left w:val="single" w:sz="4" w:space="0" w:color="auto"/>
              <w:bottom w:val="single" w:sz="4" w:space="0" w:color="auto"/>
              <w:right w:val="single" w:sz="4" w:space="0" w:color="auto"/>
            </w:tcBorders>
            <w:vAlign w:val="center"/>
            <w:hideMark/>
          </w:tcPr>
          <w:p w:rsidR="00914C05" w:rsidRPr="00BA0058" w:rsidRDefault="00914C05" w:rsidP="00B614F1">
            <w:pPr>
              <w:rPr>
                <w:rFonts w:eastAsia="Calibri" w:cs="Times New Roman"/>
                <w:color w:val="000000"/>
                <w:szCs w:val="28"/>
              </w:rPr>
            </w:pPr>
            <w:r w:rsidRPr="00BA0058">
              <w:rPr>
                <w:rFonts w:eastAsia="Calibri" w:cs="Times New Roman"/>
                <w:color w:val="000000"/>
                <w:szCs w:val="28"/>
              </w:rPr>
              <w:t> 1</w:t>
            </w:r>
          </w:p>
        </w:tc>
        <w:tc>
          <w:tcPr>
            <w:tcW w:w="0" w:type="auto"/>
            <w:tcBorders>
              <w:top w:val="single" w:sz="4" w:space="0" w:color="auto"/>
              <w:left w:val="single" w:sz="4" w:space="0" w:color="auto"/>
              <w:bottom w:val="single" w:sz="4" w:space="0" w:color="auto"/>
              <w:right w:val="single" w:sz="4" w:space="0" w:color="auto"/>
            </w:tcBorders>
            <w:vAlign w:val="center"/>
            <w:hideMark/>
          </w:tcPr>
          <w:p w:rsidR="00914C05" w:rsidRPr="00BA0058" w:rsidRDefault="00914C05" w:rsidP="008514BE">
            <w:pPr>
              <w:rPr>
                <w:rFonts w:eastAsia="Calibri" w:cs="Times New Roman"/>
                <w:color w:val="000000"/>
                <w:szCs w:val="28"/>
              </w:rPr>
            </w:pPr>
            <w:r w:rsidRPr="00BA0058">
              <w:rPr>
                <w:rFonts w:eastAsia="Calibri" w:cs="Times New Roman"/>
                <w:color w:val="000000"/>
                <w:szCs w:val="28"/>
              </w:rPr>
              <w:t>4</w:t>
            </w:r>
            <w:r w:rsidR="008514BE">
              <w:rPr>
                <w:rFonts w:eastAsia="Calibri" w:cs="Times New Roman"/>
                <w:color w:val="000000"/>
                <w:szCs w:val="28"/>
                <w:lang w:val="uk-UA"/>
              </w:rPr>
              <w:t>2</w:t>
            </w:r>
            <w:r w:rsidRPr="00BA0058">
              <w:rPr>
                <w:rFonts w:eastAsia="Calibri" w:cs="Times New Roman"/>
                <w:color w:val="000000"/>
                <w:szCs w:val="28"/>
              </w:rPr>
              <w:t xml:space="preserve"> 000</w:t>
            </w:r>
          </w:p>
        </w:tc>
        <w:tc>
          <w:tcPr>
            <w:tcW w:w="0" w:type="auto"/>
            <w:tcBorders>
              <w:top w:val="single" w:sz="4" w:space="0" w:color="auto"/>
              <w:left w:val="single" w:sz="4" w:space="0" w:color="auto"/>
              <w:bottom w:val="single" w:sz="4" w:space="0" w:color="auto"/>
              <w:right w:val="single" w:sz="4" w:space="0" w:color="auto"/>
            </w:tcBorders>
            <w:vAlign w:val="center"/>
            <w:hideMark/>
          </w:tcPr>
          <w:p w:rsidR="00914C05" w:rsidRPr="00BA0058" w:rsidRDefault="00914C05" w:rsidP="00B614F1">
            <w:pPr>
              <w:rPr>
                <w:rFonts w:eastAsia="Calibri" w:cs="Times New Roman"/>
                <w:color w:val="000000"/>
                <w:szCs w:val="28"/>
              </w:rPr>
            </w:pPr>
            <w:r w:rsidRPr="00BA0058">
              <w:rPr>
                <w:rFonts w:eastAsia="Calibri" w:cs="Times New Roman"/>
                <w:color w:val="000000"/>
                <w:szCs w:val="28"/>
              </w:rPr>
              <w:t>25</w:t>
            </w:r>
          </w:p>
        </w:tc>
      </w:tr>
    </w:tbl>
    <w:p w:rsidR="00914C05" w:rsidRPr="00BA0058" w:rsidRDefault="00914C05" w:rsidP="00B614F1">
      <w:pPr>
        <w:rPr>
          <w:rFonts w:eastAsia="Calibri" w:cs="Times New Roman"/>
          <w:color w:val="000000"/>
          <w:szCs w:val="28"/>
        </w:rPr>
      </w:pPr>
    </w:p>
    <w:p w:rsidR="00914C05" w:rsidRPr="00BA0058" w:rsidRDefault="00914C05" w:rsidP="00B614F1">
      <w:pPr>
        <w:ind w:firstLine="567"/>
        <w:rPr>
          <w:rFonts w:eastAsia="Calibri" w:cs="Times New Roman"/>
          <w:color w:val="000000"/>
          <w:szCs w:val="28"/>
        </w:rPr>
      </w:pPr>
      <w:r w:rsidRPr="00BA0058">
        <w:rPr>
          <w:rFonts w:eastAsia="Calibri" w:cs="Times New Roman"/>
          <w:color w:val="000000"/>
          <w:szCs w:val="28"/>
        </w:rPr>
        <w:t>Сумарна вартість основних фондів:</w:t>
      </w:r>
    </w:p>
    <w:p w:rsidR="00914C05" w:rsidRPr="00BA0058" w:rsidRDefault="00914C05" w:rsidP="00B614F1">
      <w:pPr>
        <w:ind w:firstLine="567"/>
        <w:rPr>
          <w:rFonts w:eastAsia="Calibri" w:cs="Times New Roman"/>
          <w:color w:val="000000"/>
          <w:szCs w:val="28"/>
        </w:rPr>
      </w:pPr>
      <w:r w:rsidRPr="00BA0058">
        <w:rPr>
          <w:rFonts w:eastAsia="Calibri" w:cs="Times New Roman"/>
          <w:color w:val="000000"/>
          <w:szCs w:val="28"/>
        </w:rPr>
        <w:t>ОФ = 5</w:t>
      </w:r>
      <w:r w:rsidR="008514BE">
        <w:rPr>
          <w:rFonts w:eastAsia="Calibri" w:cs="Times New Roman"/>
          <w:color w:val="000000"/>
          <w:szCs w:val="28"/>
          <w:lang w:val="uk-UA"/>
        </w:rPr>
        <w:t>1</w:t>
      </w:r>
      <w:r w:rsidRPr="00BA0058">
        <w:rPr>
          <w:rFonts w:eastAsia="Calibri" w:cs="Times New Roman"/>
          <w:color w:val="000000"/>
          <w:szCs w:val="28"/>
        </w:rPr>
        <w:t> 000 + 4</w:t>
      </w:r>
      <w:r w:rsidR="008514BE">
        <w:rPr>
          <w:rFonts w:eastAsia="Calibri" w:cs="Times New Roman"/>
          <w:color w:val="000000"/>
          <w:szCs w:val="28"/>
          <w:lang w:val="uk-UA"/>
        </w:rPr>
        <w:t>2</w:t>
      </w:r>
      <w:r w:rsidRPr="00BA0058">
        <w:rPr>
          <w:rFonts w:eastAsia="Calibri" w:cs="Times New Roman"/>
          <w:color w:val="000000"/>
          <w:szCs w:val="28"/>
        </w:rPr>
        <w:t> 000 = 93 000 грн./рік</w:t>
      </w:r>
    </w:p>
    <w:p w:rsidR="00914C05" w:rsidRPr="00BA0058" w:rsidRDefault="00914C05" w:rsidP="00B614F1">
      <w:pPr>
        <w:ind w:firstLine="567"/>
        <w:rPr>
          <w:rFonts w:eastAsia="Calibri" w:cs="Times New Roman"/>
          <w:color w:val="000000"/>
          <w:szCs w:val="28"/>
        </w:rPr>
      </w:pPr>
      <w:r w:rsidRPr="00BA0058">
        <w:rPr>
          <w:rFonts w:eastAsia="Calibri" w:cs="Times New Roman"/>
          <w:color w:val="000000"/>
          <w:szCs w:val="28"/>
        </w:rPr>
        <w:t>Розраховуємо величину амортизаційних відрахувань:</w:t>
      </w:r>
    </w:p>
    <w:p w:rsidR="00914C05" w:rsidRPr="00BA0058" w:rsidRDefault="00914C05" w:rsidP="00B614F1">
      <w:pPr>
        <w:ind w:firstLine="567"/>
        <w:rPr>
          <w:rFonts w:eastAsia="Calibri" w:cs="Times New Roman"/>
          <w:color w:val="000000"/>
          <w:szCs w:val="28"/>
        </w:rPr>
      </w:pPr>
      <w:r w:rsidRPr="00BA0058">
        <w:rPr>
          <w:rFonts w:eastAsia="Calibri" w:cs="Times New Roman"/>
          <w:color w:val="000000"/>
          <w:szCs w:val="28"/>
        </w:rPr>
        <w:t>A = 5</w:t>
      </w:r>
      <w:r w:rsidR="008514BE">
        <w:rPr>
          <w:rFonts w:eastAsia="Calibri" w:cs="Times New Roman"/>
          <w:color w:val="000000"/>
          <w:szCs w:val="28"/>
          <w:lang w:val="uk-UA"/>
        </w:rPr>
        <w:t>1</w:t>
      </w:r>
      <w:r w:rsidRPr="00BA0058">
        <w:rPr>
          <w:rFonts w:eastAsia="Calibri" w:cs="Times New Roman"/>
          <w:color w:val="000000"/>
          <w:szCs w:val="28"/>
        </w:rPr>
        <w:t xml:space="preserve"> 000 ∙ 0,3 + 4</w:t>
      </w:r>
      <w:r w:rsidR="008514BE">
        <w:rPr>
          <w:rFonts w:eastAsia="Calibri" w:cs="Times New Roman"/>
          <w:color w:val="000000"/>
          <w:szCs w:val="28"/>
          <w:lang w:val="uk-UA"/>
        </w:rPr>
        <w:t>2</w:t>
      </w:r>
      <w:r w:rsidRPr="00BA0058">
        <w:rPr>
          <w:rFonts w:eastAsia="Calibri" w:cs="Times New Roman"/>
          <w:color w:val="000000"/>
          <w:szCs w:val="28"/>
        </w:rPr>
        <w:t> 000 ∙ 0,25 = 2</w:t>
      </w:r>
      <w:r w:rsidR="008514BE">
        <w:rPr>
          <w:rFonts w:eastAsia="Calibri" w:cs="Times New Roman"/>
          <w:color w:val="000000"/>
          <w:szCs w:val="28"/>
          <w:lang w:val="uk-UA"/>
        </w:rPr>
        <w:t>8</w:t>
      </w:r>
      <w:r w:rsidRPr="00BA0058">
        <w:rPr>
          <w:rFonts w:eastAsia="Calibri" w:cs="Times New Roman"/>
          <w:color w:val="000000"/>
          <w:szCs w:val="28"/>
        </w:rPr>
        <w:t xml:space="preserve"> 900 грн.</w:t>
      </w:r>
    </w:p>
    <w:p w:rsidR="00914C05" w:rsidRPr="00BA0058" w:rsidRDefault="00914C05" w:rsidP="00B614F1">
      <w:pPr>
        <w:ind w:firstLine="567"/>
        <w:rPr>
          <w:rFonts w:eastAsia="Calibri" w:cs="Times New Roman"/>
          <w:color w:val="000000"/>
          <w:szCs w:val="28"/>
        </w:rPr>
      </w:pPr>
      <w:r w:rsidRPr="00BA0058">
        <w:rPr>
          <w:rFonts w:eastAsia="Calibri" w:cs="Times New Roman"/>
          <w:color w:val="000000"/>
          <w:szCs w:val="28"/>
        </w:rPr>
        <w:t>Сумарні витрати наведено у таблиці 7.9</w:t>
      </w:r>
    </w:p>
    <w:p w:rsidR="00914C05" w:rsidRPr="00BA0058" w:rsidRDefault="00914C05" w:rsidP="005136BB">
      <w:pPr>
        <w:jc w:val="right"/>
        <w:rPr>
          <w:rFonts w:eastAsia="Calibri" w:cs="Times New Roman"/>
          <w:color w:val="000000"/>
          <w:szCs w:val="28"/>
        </w:rPr>
      </w:pPr>
      <w:r w:rsidRPr="00BA0058">
        <w:rPr>
          <w:rFonts w:eastAsia="Calibri" w:cs="Times New Roman"/>
          <w:color w:val="000000"/>
          <w:szCs w:val="28"/>
        </w:rPr>
        <w:t xml:space="preserve">Таблиця </w:t>
      </w:r>
      <w:r w:rsidR="005136BB">
        <w:rPr>
          <w:rFonts w:eastAsia="Calibri" w:cs="Times New Roman"/>
          <w:color w:val="000000"/>
          <w:szCs w:val="28"/>
          <w:lang w:val="uk-UA"/>
        </w:rPr>
        <w:t>8</w:t>
      </w:r>
      <w:r w:rsidRPr="00BA0058">
        <w:rPr>
          <w:rFonts w:eastAsia="Calibri" w:cs="Times New Roman"/>
          <w:color w:val="000000"/>
          <w:szCs w:val="28"/>
        </w:rPr>
        <w:t>.9 -  Сумарні затрати підприємства</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44"/>
        <w:gridCol w:w="3079"/>
      </w:tblGrid>
      <w:tr w:rsidR="00914C05" w:rsidRPr="00BA0058" w:rsidTr="00914C05">
        <w:trPr>
          <w:trHeight w:val="572"/>
          <w:jc w:val="center"/>
        </w:trPr>
        <w:tc>
          <w:tcPr>
            <w:tcW w:w="4744" w:type="dxa"/>
            <w:tcBorders>
              <w:top w:val="single" w:sz="4" w:space="0" w:color="auto"/>
              <w:left w:val="single" w:sz="4" w:space="0" w:color="auto"/>
              <w:bottom w:val="single" w:sz="4" w:space="0" w:color="auto"/>
              <w:right w:val="single" w:sz="4" w:space="0" w:color="auto"/>
            </w:tcBorders>
            <w:vAlign w:val="center"/>
            <w:hideMark/>
          </w:tcPr>
          <w:p w:rsidR="00914C05" w:rsidRPr="00BA0058" w:rsidRDefault="00914C05" w:rsidP="00B614F1">
            <w:pPr>
              <w:ind w:right="100" w:firstLine="34"/>
              <w:rPr>
                <w:rFonts w:eastAsia="Calibri" w:cs="Times New Roman"/>
                <w:color w:val="000000"/>
                <w:szCs w:val="28"/>
              </w:rPr>
            </w:pPr>
            <w:r w:rsidRPr="00BA0058">
              <w:rPr>
                <w:rFonts w:eastAsia="Calibri" w:cs="Times New Roman"/>
                <w:color w:val="000000"/>
                <w:szCs w:val="28"/>
              </w:rPr>
              <w:t>Статті затрат</w:t>
            </w:r>
          </w:p>
        </w:tc>
        <w:tc>
          <w:tcPr>
            <w:tcW w:w="3079" w:type="dxa"/>
            <w:tcBorders>
              <w:top w:val="single" w:sz="4" w:space="0" w:color="auto"/>
              <w:left w:val="single" w:sz="4" w:space="0" w:color="auto"/>
              <w:bottom w:val="single" w:sz="4" w:space="0" w:color="auto"/>
              <w:right w:val="single" w:sz="4" w:space="0" w:color="auto"/>
            </w:tcBorders>
            <w:vAlign w:val="center"/>
            <w:hideMark/>
          </w:tcPr>
          <w:p w:rsidR="00914C05" w:rsidRPr="00BA0058" w:rsidRDefault="00914C05" w:rsidP="00B614F1">
            <w:pPr>
              <w:ind w:right="198" w:firstLine="34"/>
              <w:rPr>
                <w:rFonts w:eastAsia="Calibri" w:cs="Times New Roman"/>
                <w:color w:val="000000"/>
                <w:szCs w:val="28"/>
              </w:rPr>
            </w:pPr>
            <w:r w:rsidRPr="00BA0058">
              <w:rPr>
                <w:rFonts w:eastAsia="Calibri" w:cs="Times New Roman"/>
                <w:color w:val="000000"/>
                <w:szCs w:val="28"/>
              </w:rPr>
              <w:t>Затрати на річний випуск, грн./рік</w:t>
            </w:r>
          </w:p>
        </w:tc>
      </w:tr>
      <w:tr w:rsidR="00914C05" w:rsidRPr="00BA0058" w:rsidTr="00914C05">
        <w:trPr>
          <w:trHeight w:val="407"/>
          <w:jc w:val="center"/>
        </w:trPr>
        <w:tc>
          <w:tcPr>
            <w:tcW w:w="4744" w:type="dxa"/>
            <w:tcBorders>
              <w:top w:val="single" w:sz="4" w:space="0" w:color="auto"/>
              <w:left w:val="single" w:sz="4" w:space="0" w:color="auto"/>
              <w:bottom w:val="single" w:sz="4" w:space="0" w:color="auto"/>
              <w:right w:val="single" w:sz="4" w:space="0" w:color="auto"/>
            </w:tcBorders>
            <w:vAlign w:val="center"/>
            <w:hideMark/>
          </w:tcPr>
          <w:p w:rsidR="00914C05" w:rsidRPr="00BA0058" w:rsidRDefault="00914C05" w:rsidP="00B614F1">
            <w:pPr>
              <w:ind w:right="100" w:firstLine="34"/>
              <w:rPr>
                <w:rFonts w:eastAsia="Calibri" w:cs="Times New Roman"/>
                <w:color w:val="000000"/>
                <w:szCs w:val="28"/>
              </w:rPr>
            </w:pPr>
            <w:r w:rsidRPr="00BA0058">
              <w:rPr>
                <w:rFonts w:eastAsia="Calibri" w:cs="Times New Roman"/>
                <w:color w:val="000000"/>
                <w:szCs w:val="28"/>
              </w:rPr>
              <w:t>Електроенергія</w:t>
            </w:r>
          </w:p>
        </w:tc>
        <w:tc>
          <w:tcPr>
            <w:tcW w:w="3079" w:type="dxa"/>
            <w:tcBorders>
              <w:top w:val="single" w:sz="4" w:space="0" w:color="auto"/>
              <w:left w:val="single" w:sz="4" w:space="0" w:color="auto"/>
              <w:bottom w:val="single" w:sz="4" w:space="0" w:color="auto"/>
              <w:right w:val="single" w:sz="4" w:space="0" w:color="auto"/>
            </w:tcBorders>
            <w:vAlign w:val="center"/>
            <w:hideMark/>
          </w:tcPr>
          <w:p w:rsidR="00914C05" w:rsidRPr="00BA0058" w:rsidRDefault="00914C05" w:rsidP="00B614F1">
            <w:pPr>
              <w:ind w:right="198" w:firstLine="34"/>
              <w:rPr>
                <w:rFonts w:eastAsia="Calibri" w:cs="Times New Roman"/>
                <w:color w:val="000000"/>
                <w:szCs w:val="28"/>
              </w:rPr>
            </w:pPr>
            <w:r w:rsidRPr="00BA0058">
              <w:rPr>
                <w:rFonts w:eastAsia="Calibri" w:cs="Times New Roman"/>
                <w:color w:val="000000"/>
                <w:szCs w:val="28"/>
              </w:rPr>
              <w:t>15 348,67</w:t>
            </w:r>
          </w:p>
        </w:tc>
      </w:tr>
      <w:tr w:rsidR="00914C05" w:rsidRPr="00BA0058" w:rsidTr="00914C05">
        <w:trPr>
          <w:trHeight w:val="193"/>
          <w:jc w:val="center"/>
        </w:trPr>
        <w:tc>
          <w:tcPr>
            <w:tcW w:w="4744" w:type="dxa"/>
            <w:tcBorders>
              <w:top w:val="single" w:sz="4" w:space="0" w:color="auto"/>
              <w:left w:val="single" w:sz="4" w:space="0" w:color="auto"/>
              <w:bottom w:val="single" w:sz="4" w:space="0" w:color="auto"/>
              <w:right w:val="single" w:sz="4" w:space="0" w:color="auto"/>
            </w:tcBorders>
            <w:vAlign w:val="center"/>
            <w:hideMark/>
          </w:tcPr>
          <w:p w:rsidR="00914C05" w:rsidRPr="00BA0058" w:rsidRDefault="00914C05" w:rsidP="00B614F1">
            <w:pPr>
              <w:ind w:right="100" w:firstLine="34"/>
              <w:rPr>
                <w:rFonts w:eastAsia="Calibri" w:cs="Times New Roman"/>
                <w:color w:val="000000"/>
                <w:szCs w:val="28"/>
              </w:rPr>
            </w:pPr>
            <w:r w:rsidRPr="00BA0058">
              <w:rPr>
                <w:rFonts w:eastAsia="Calibri" w:cs="Times New Roman"/>
                <w:color w:val="000000"/>
                <w:szCs w:val="28"/>
              </w:rPr>
              <w:t>Опалення</w:t>
            </w:r>
          </w:p>
        </w:tc>
        <w:tc>
          <w:tcPr>
            <w:tcW w:w="3079" w:type="dxa"/>
            <w:tcBorders>
              <w:top w:val="single" w:sz="4" w:space="0" w:color="auto"/>
              <w:left w:val="single" w:sz="4" w:space="0" w:color="auto"/>
              <w:bottom w:val="single" w:sz="4" w:space="0" w:color="auto"/>
              <w:right w:val="single" w:sz="4" w:space="0" w:color="auto"/>
            </w:tcBorders>
            <w:vAlign w:val="center"/>
            <w:hideMark/>
          </w:tcPr>
          <w:p w:rsidR="00914C05" w:rsidRPr="00BA0058" w:rsidRDefault="00914C05" w:rsidP="008514BE">
            <w:pPr>
              <w:ind w:right="198" w:firstLine="34"/>
              <w:rPr>
                <w:rFonts w:eastAsia="Calibri" w:cs="Times New Roman"/>
                <w:color w:val="000000"/>
                <w:szCs w:val="28"/>
              </w:rPr>
            </w:pPr>
            <w:r w:rsidRPr="00BA0058">
              <w:rPr>
                <w:rFonts w:eastAsia="Calibri" w:cs="Times New Roman"/>
                <w:color w:val="000000"/>
                <w:szCs w:val="28"/>
              </w:rPr>
              <w:t>5</w:t>
            </w:r>
            <w:r w:rsidR="008514BE">
              <w:rPr>
                <w:rFonts w:eastAsia="Calibri" w:cs="Times New Roman"/>
                <w:color w:val="000000"/>
                <w:szCs w:val="28"/>
                <w:lang w:val="uk-UA"/>
              </w:rPr>
              <w:t>6</w:t>
            </w:r>
            <w:r w:rsidRPr="00BA0058">
              <w:rPr>
                <w:rFonts w:eastAsia="Calibri" w:cs="Times New Roman"/>
                <w:color w:val="000000"/>
                <w:szCs w:val="28"/>
              </w:rPr>
              <w:t xml:space="preserve"> 400</w:t>
            </w:r>
          </w:p>
        </w:tc>
      </w:tr>
      <w:tr w:rsidR="00914C05" w:rsidRPr="00BA0058" w:rsidTr="00914C05">
        <w:trPr>
          <w:trHeight w:val="193"/>
          <w:jc w:val="center"/>
        </w:trPr>
        <w:tc>
          <w:tcPr>
            <w:tcW w:w="4744" w:type="dxa"/>
            <w:tcBorders>
              <w:top w:val="single" w:sz="4" w:space="0" w:color="auto"/>
              <w:left w:val="single" w:sz="4" w:space="0" w:color="auto"/>
              <w:bottom w:val="single" w:sz="4" w:space="0" w:color="auto"/>
              <w:right w:val="single" w:sz="4" w:space="0" w:color="auto"/>
            </w:tcBorders>
            <w:vAlign w:val="center"/>
            <w:hideMark/>
          </w:tcPr>
          <w:p w:rsidR="00914C05" w:rsidRPr="00BA0058" w:rsidRDefault="00914C05" w:rsidP="00B614F1">
            <w:pPr>
              <w:ind w:right="100" w:firstLine="34"/>
              <w:rPr>
                <w:rFonts w:eastAsia="Calibri" w:cs="Times New Roman"/>
                <w:color w:val="FF0000"/>
                <w:szCs w:val="28"/>
              </w:rPr>
            </w:pPr>
            <w:r w:rsidRPr="00BA0058">
              <w:rPr>
                <w:rFonts w:eastAsia="Calibri" w:cs="Times New Roman"/>
                <w:color w:val="000000"/>
                <w:szCs w:val="28"/>
              </w:rPr>
              <w:t xml:space="preserve">Фонд оплати праці </w:t>
            </w:r>
          </w:p>
        </w:tc>
        <w:tc>
          <w:tcPr>
            <w:tcW w:w="3079" w:type="dxa"/>
            <w:tcBorders>
              <w:top w:val="single" w:sz="4" w:space="0" w:color="auto"/>
              <w:left w:val="single" w:sz="4" w:space="0" w:color="auto"/>
              <w:bottom w:val="single" w:sz="4" w:space="0" w:color="auto"/>
              <w:right w:val="single" w:sz="4" w:space="0" w:color="auto"/>
            </w:tcBorders>
            <w:vAlign w:val="center"/>
            <w:hideMark/>
          </w:tcPr>
          <w:p w:rsidR="00914C05" w:rsidRPr="00BA0058" w:rsidRDefault="00914C05" w:rsidP="008514BE">
            <w:pPr>
              <w:ind w:right="198" w:firstLine="34"/>
              <w:rPr>
                <w:rFonts w:eastAsia="Calibri" w:cs="Times New Roman"/>
                <w:color w:val="000000"/>
                <w:szCs w:val="28"/>
              </w:rPr>
            </w:pPr>
            <w:r w:rsidRPr="00BA0058">
              <w:rPr>
                <w:rFonts w:eastAsia="Calibri" w:cs="Times New Roman"/>
                <w:color w:val="000000"/>
                <w:szCs w:val="28"/>
              </w:rPr>
              <w:t>1 00</w:t>
            </w:r>
            <w:r w:rsidR="008514BE">
              <w:rPr>
                <w:rFonts w:eastAsia="Calibri" w:cs="Times New Roman"/>
                <w:color w:val="000000"/>
                <w:szCs w:val="28"/>
                <w:lang w:val="uk-UA"/>
              </w:rPr>
              <w:t>8</w:t>
            </w:r>
            <w:r w:rsidRPr="00BA0058">
              <w:rPr>
                <w:rFonts w:eastAsia="Calibri" w:cs="Times New Roman"/>
                <w:color w:val="000000"/>
                <w:szCs w:val="28"/>
              </w:rPr>
              <w:t xml:space="preserve"> 840</w:t>
            </w:r>
          </w:p>
        </w:tc>
      </w:tr>
      <w:tr w:rsidR="00914C05" w:rsidRPr="00BA0058" w:rsidTr="00914C05">
        <w:trPr>
          <w:trHeight w:val="193"/>
          <w:jc w:val="center"/>
        </w:trPr>
        <w:tc>
          <w:tcPr>
            <w:tcW w:w="4744" w:type="dxa"/>
            <w:tcBorders>
              <w:top w:val="single" w:sz="4" w:space="0" w:color="auto"/>
              <w:left w:val="single" w:sz="4" w:space="0" w:color="auto"/>
              <w:bottom w:val="single" w:sz="4" w:space="0" w:color="auto"/>
              <w:right w:val="single" w:sz="4" w:space="0" w:color="auto"/>
            </w:tcBorders>
            <w:vAlign w:val="center"/>
          </w:tcPr>
          <w:p w:rsidR="00914C05" w:rsidRPr="00BA0058" w:rsidRDefault="00914C05" w:rsidP="00B614F1">
            <w:pPr>
              <w:ind w:right="100" w:firstLine="34"/>
              <w:rPr>
                <w:rFonts w:eastAsia="Calibri" w:cs="Times New Roman"/>
                <w:color w:val="000000"/>
                <w:szCs w:val="28"/>
              </w:rPr>
            </w:pPr>
            <w:r w:rsidRPr="00BA0058">
              <w:rPr>
                <w:rFonts w:eastAsia="Calibri" w:cs="Times New Roman"/>
                <w:color w:val="000000"/>
                <w:szCs w:val="28"/>
              </w:rPr>
              <w:t>Оренда офісу</w:t>
            </w:r>
          </w:p>
        </w:tc>
        <w:tc>
          <w:tcPr>
            <w:tcW w:w="3079" w:type="dxa"/>
            <w:tcBorders>
              <w:top w:val="single" w:sz="4" w:space="0" w:color="auto"/>
              <w:left w:val="single" w:sz="4" w:space="0" w:color="auto"/>
              <w:bottom w:val="single" w:sz="4" w:space="0" w:color="auto"/>
              <w:right w:val="single" w:sz="4" w:space="0" w:color="auto"/>
            </w:tcBorders>
            <w:vAlign w:val="center"/>
          </w:tcPr>
          <w:p w:rsidR="00914C05" w:rsidRPr="00BA0058" w:rsidRDefault="00914C05" w:rsidP="008514BE">
            <w:pPr>
              <w:ind w:right="198" w:firstLine="34"/>
              <w:rPr>
                <w:rFonts w:eastAsia="Calibri" w:cs="Times New Roman"/>
                <w:color w:val="000000"/>
                <w:szCs w:val="28"/>
              </w:rPr>
            </w:pPr>
            <w:r w:rsidRPr="00BA0058">
              <w:rPr>
                <w:rFonts w:eastAsia="Calibri" w:cs="Times New Roman"/>
                <w:color w:val="000000"/>
                <w:szCs w:val="28"/>
              </w:rPr>
              <w:t>6</w:t>
            </w:r>
            <w:r w:rsidR="008514BE">
              <w:rPr>
                <w:rFonts w:eastAsia="Calibri" w:cs="Times New Roman"/>
                <w:color w:val="000000"/>
                <w:szCs w:val="28"/>
                <w:lang w:val="uk-UA"/>
              </w:rPr>
              <w:t>6</w:t>
            </w:r>
            <w:r w:rsidRPr="00BA0058">
              <w:rPr>
                <w:rFonts w:eastAsia="Calibri" w:cs="Times New Roman"/>
                <w:color w:val="000000"/>
                <w:szCs w:val="28"/>
              </w:rPr>
              <w:t>0 000</w:t>
            </w:r>
          </w:p>
        </w:tc>
      </w:tr>
      <w:tr w:rsidR="00914C05" w:rsidRPr="00BA0058" w:rsidTr="00914C05">
        <w:trPr>
          <w:trHeight w:val="193"/>
          <w:jc w:val="center"/>
        </w:trPr>
        <w:tc>
          <w:tcPr>
            <w:tcW w:w="4744" w:type="dxa"/>
            <w:tcBorders>
              <w:top w:val="single" w:sz="4" w:space="0" w:color="auto"/>
              <w:left w:val="single" w:sz="4" w:space="0" w:color="auto"/>
              <w:bottom w:val="single" w:sz="4" w:space="0" w:color="auto"/>
              <w:right w:val="single" w:sz="4" w:space="0" w:color="auto"/>
            </w:tcBorders>
            <w:vAlign w:val="center"/>
            <w:hideMark/>
          </w:tcPr>
          <w:p w:rsidR="00914C05" w:rsidRPr="00BA0058" w:rsidRDefault="00914C05" w:rsidP="00B614F1">
            <w:pPr>
              <w:ind w:right="100" w:firstLine="34"/>
              <w:rPr>
                <w:rFonts w:eastAsia="Calibri" w:cs="Times New Roman"/>
                <w:color w:val="000000"/>
                <w:szCs w:val="28"/>
              </w:rPr>
            </w:pPr>
            <w:r w:rsidRPr="00BA0058">
              <w:rPr>
                <w:rFonts w:eastAsia="Calibri" w:cs="Times New Roman"/>
                <w:color w:val="000000"/>
                <w:szCs w:val="28"/>
              </w:rPr>
              <w:t>Амортизація</w:t>
            </w:r>
          </w:p>
        </w:tc>
        <w:tc>
          <w:tcPr>
            <w:tcW w:w="3079" w:type="dxa"/>
            <w:tcBorders>
              <w:top w:val="single" w:sz="4" w:space="0" w:color="auto"/>
              <w:left w:val="single" w:sz="4" w:space="0" w:color="auto"/>
              <w:bottom w:val="single" w:sz="4" w:space="0" w:color="auto"/>
              <w:right w:val="single" w:sz="4" w:space="0" w:color="auto"/>
            </w:tcBorders>
            <w:vAlign w:val="center"/>
            <w:hideMark/>
          </w:tcPr>
          <w:p w:rsidR="00914C05" w:rsidRPr="00BA0058" w:rsidRDefault="00914C05" w:rsidP="008514BE">
            <w:pPr>
              <w:ind w:right="198" w:firstLine="34"/>
              <w:rPr>
                <w:rFonts w:eastAsia="Calibri" w:cs="Times New Roman"/>
                <w:color w:val="000000"/>
                <w:szCs w:val="28"/>
              </w:rPr>
            </w:pPr>
            <w:r w:rsidRPr="00BA0058">
              <w:rPr>
                <w:rFonts w:eastAsia="Calibri" w:cs="Times New Roman"/>
                <w:color w:val="000000"/>
                <w:szCs w:val="28"/>
              </w:rPr>
              <w:t>2</w:t>
            </w:r>
            <w:r w:rsidR="008514BE">
              <w:rPr>
                <w:rFonts w:eastAsia="Calibri" w:cs="Times New Roman"/>
                <w:color w:val="000000"/>
                <w:szCs w:val="28"/>
                <w:lang w:val="uk-UA"/>
              </w:rPr>
              <w:t>8</w:t>
            </w:r>
            <w:r w:rsidRPr="00BA0058">
              <w:rPr>
                <w:rFonts w:eastAsia="Calibri" w:cs="Times New Roman"/>
                <w:color w:val="000000"/>
                <w:szCs w:val="28"/>
              </w:rPr>
              <w:t xml:space="preserve"> 900</w:t>
            </w:r>
          </w:p>
        </w:tc>
      </w:tr>
      <w:tr w:rsidR="00914C05" w:rsidRPr="00BA0058" w:rsidTr="00914C05">
        <w:trPr>
          <w:trHeight w:val="569"/>
          <w:jc w:val="center"/>
        </w:trPr>
        <w:tc>
          <w:tcPr>
            <w:tcW w:w="4744" w:type="dxa"/>
            <w:tcBorders>
              <w:top w:val="single" w:sz="4" w:space="0" w:color="auto"/>
              <w:left w:val="single" w:sz="4" w:space="0" w:color="auto"/>
              <w:bottom w:val="single" w:sz="4" w:space="0" w:color="auto"/>
              <w:right w:val="single" w:sz="4" w:space="0" w:color="auto"/>
            </w:tcBorders>
            <w:vAlign w:val="center"/>
            <w:hideMark/>
          </w:tcPr>
          <w:p w:rsidR="00914C05" w:rsidRPr="00BA0058" w:rsidRDefault="00914C05" w:rsidP="00B614F1">
            <w:pPr>
              <w:ind w:right="100" w:firstLine="34"/>
              <w:rPr>
                <w:rFonts w:eastAsia="Calibri" w:cs="Times New Roman"/>
                <w:color w:val="000000"/>
                <w:szCs w:val="28"/>
              </w:rPr>
            </w:pPr>
            <w:r w:rsidRPr="00BA0058">
              <w:rPr>
                <w:rFonts w:eastAsia="Calibri" w:cs="Times New Roman"/>
                <w:color w:val="000000"/>
                <w:szCs w:val="28"/>
              </w:rPr>
              <w:t>Всього (собівартість)</w:t>
            </w:r>
          </w:p>
        </w:tc>
        <w:tc>
          <w:tcPr>
            <w:tcW w:w="3079" w:type="dxa"/>
            <w:tcBorders>
              <w:top w:val="single" w:sz="4" w:space="0" w:color="auto"/>
              <w:left w:val="single" w:sz="4" w:space="0" w:color="auto"/>
              <w:bottom w:val="single" w:sz="4" w:space="0" w:color="auto"/>
              <w:right w:val="single" w:sz="4" w:space="0" w:color="auto"/>
            </w:tcBorders>
            <w:vAlign w:val="center"/>
            <w:hideMark/>
          </w:tcPr>
          <w:p w:rsidR="00914C05" w:rsidRPr="00BA0058" w:rsidRDefault="00914C05" w:rsidP="008514BE">
            <w:pPr>
              <w:ind w:right="198" w:firstLine="34"/>
              <w:rPr>
                <w:rFonts w:eastAsia="Calibri" w:cs="Times New Roman"/>
                <w:color w:val="000000"/>
                <w:szCs w:val="28"/>
              </w:rPr>
            </w:pPr>
            <w:r w:rsidRPr="00BA0058">
              <w:rPr>
                <w:rFonts w:eastAsia="Calibri" w:cs="Times New Roman"/>
                <w:color w:val="000000"/>
                <w:szCs w:val="28"/>
              </w:rPr>
              <w:t>1 7</w:t>
            </w:r>
            <w:r w:rsidR="008514BE">
              <w:rPr>
                <w:rFonts w:eastAsia="Calibri" w:cs="Times New Roman"/>
                <w:color w:val="000000"/>
                <w:szCs w:val="28"/>
                <w:lang w:val="uk-UA"/>
              </w:rPr>
              <w:t>9</w:t>
            </w:r>
            <w:r w:rsidRPr="00BA0058">
              <w:rPr>
                <w:rFonts w:eastAsia="Calibri" w:cs="Times New Roman"/>
                <w:color w:val="000000"/>
                <w:szCs w:val="28"/>
              </w:rPr>
              <w:t>3 488,67</w:t>
            </w:r>
          </w:p>
        </w:tc>
      </w:tr>
    </w:tbl>
    <w:p w:rsidR="004474ED" w:rsidRDefault="004474ED" w:rsidP="00B614F1">
      <w:pPr>
        <w:spacing w:before="240"/>
        <w:rPr>
          <w:rFonts w:eastAsia="Calibri" w:cs="Times New Roman"/>
          <w:color w:val="000000"/>
          <w:szCs w:val="28"/>
        </w:rPr>
      </w:pPr>
    </w:p>
    <w:p w:rsidR="00914C05" w:rsidRPr="00BA0058" w:rsidRDefault="00914C05" w:rsidP="00B614F1">
      <w:pPr>
        <w:spacing w:before="240"/>
        <w:rPr>
          <w:rFonts w:eastAsia="Calibri" w:cs="Times New Roman"/>
          <w:color w:val="000000"/>
          <w:szCs w:val="28"/>
        </w:rPr>
      </w:pPr>
      <w:r w:rsidRPr="00BA0058">
        <w:rPr>
          <w:rFonts w:eastAsia="Calibri" w:cs="Times New Roman"/>
          <w:color w:val="000000"/>
          <w:szCs w:val="28"/>
        </w:rPr>
        <w:t>Розрахунок ціни за основними методами ціноутворення:</w:t>
      </w:r>
    </w:p>
    <w:p w:rsidR="00914C05" w:rsidRPr="00BA0058" w:rsidRDefault="00914C05" w:rsidP="00B614F1">
      <w:pPr>
        <w:pStyle w:val="a3"/>
        <w:numPr>
          <w:ilvl w:val="0"/>
          <w:numId w:val="5"/>
        </w:numPr>
        <w:ind w:left="-142" w:firstLine="568"/>
        <w:rPr>
          <w:rFonts w:cs="Times New Roman"/>
          <w:szCs w:val="28"/>
          <w:lang w:val="uk-UA"/>
        </w:rPr>
      </w:pPr>
      <w:r w:rsidRPr="00BA0058">
        <w:rPr>
          <w:rFonts w:cs="Times New Roman"/>
          <w:szCs w:val="28"/>
          <w:lang w:val="uk-UA"/>
        </w:rPr>
        <w:lastRenderedPageBreak/>
        <w:t xml:space="preserve">Метод, орієнтований на витрати (витратний метод): </w:t>
      </w:r>
    </w:p>
    <w:p w:rsidR="00914C05" w:rsidRPr="00BA0058" w:rsidRDefault="00914C05" w:rsidP="00B614F1">
      <w:pPr>
        <w:ind w:left="-709" w:right="283"/>
        <w:rPr>
          <w:rFonts w:eastAsiaTheme="minorEastAsia" w:cs="Times New Roman"/>
          <w:szCs w:val="28"/>
        </w:rPr>
      </w:pPr>
      <m:oMathPara>
        <m:oMathParaPr>
          <m:jc m:val="center"/>
        </m:oMathParaPr>
        <m:oMath>
          <m:r>
            <w:rPr>
              <w:rFonts w:ascii="Cambria Math" w:hAnsi="Cambria Math" w:cs="Times New Roman"/>
              <w:szCs w:val="28"/>
            </w:rPr>
            <m:t xml:space="preserve">Ц= </m:t>
          </m:r>
          <m:f>
            <m:fPr>
              <m:ctrlPr>
                <w:rPr>
                  <w:rFonts w:ascii="Cambria Math" w:hAnsi="Cambria Math" w:cs="Times New Roman"/>
                  <w:i/>
                  <w:color w:val="000000"/>
                  <w:szCs w:val="28"/>
                </w:rPr>
              </m:ctrlPr>
            </m:fPr>
            <m:num>
              <m:r>
                <w:rPr>
                  <w:rFonts w:ascii="Cambria Math" w:hAnsi="Cambria Math" w:cs="Times New Roman"/>
                  <w:szCs w:val="28"/>
                </w:rPr>
                <m:t>С</m:t>
              </m:r>
            </m:num>
            <m:den>
              <m:r>
                <w:rPr>
                  <w:rFonts w:ascii="Cambria Math" w:hAnsi="Cambria Math" w:cs="Times New Roman"/>
                  <w:szCs w:val="28"/>
                </w:rPr>
                <m:t>1000</m:t>
              </m:r>
            </m:den>
          </m:f>
          <m:r>
            <w:rPr>
              <w:rFonts w:ascii="Cambria Math" w:hAnsi="Cambria Math" w:cs="Times New Roman"/>
              <w:szCs w:val="28"/>
            </w:rPr>
            <m:t xml:space="preserve">+С∙1%= </m:t>
          </m:r>
          <m:f>
            <m:fPr>
              <m:ctrlPr>
                <w:rPr>
                  <w:rFonts w:ascii="Cambria Math" w:hAnsi="Cambria Math" w:cs="Times New Roman"/>
                  <w:i/>
                  <w:color w:val="000000"/>
                  <w:szCs w:val="28"/>
                </w:rPr>
              </m:ctrlPr>
            </m:fPr>
            <m:num>
              <m:r>
                <m:rPr>
                  <m:sty m:val="p"/>
                </m:rPr>
                <w:rPr>
                  <w:rFonts w:ascii="Cambria Math" w:eastAsia="Calibri" w:hAnsi="Cambria Math" w:cs="Times New Roman"/>
                  <w:color w:val="000000"/>
                  <w:szCs w:val="28"/>
                </w:rPr>
                <m:t>1 703 488,67</m:t>
              </m:r>
            </m:num>
            <m:den>
              <m:r>
                <w:rPr>
                  <w:rFonts w:ascii="Cambria Math" w:hAnsi="Cambria Math" w:cs="Times New Roman"/>
                  <w:szCs w:val="28"/>
                </w:rPr>
                <m:t>1000</m:t>
              </m:r>
            </m:den>
          </m:f>
          <m:r>
            <w:rPr>
              <w:rFonts w:ascii="Cambria Math" w:hAnsi="Cambria Math" w:cs="Times New Roman"/>
              <w:szCs w:val="28"/>
            </w:rPr>
            <m:t xml:space="preserve">+ </m:t>
          </m:r>
          <m:r>
            <m:rPr>
              <m:sty m:val="p"/>
            </m:rPr>
            <w:rPr>
              <w:rFonts w:ascii="Cambria Math" w:eastAsia="Calibri" w:hAnsi="Cambria Math" w:cs="Times New Roman"/>
              <w:color w:val="000000"/>
              <w:szCs w:val="28"/>
            </w:rPr>
            <m:t>1 703 488,67</m:t>
          </m:r>
          <m:r>
            <m:rPr>
              <m:sty m:val="p"/>
            </m:rPr>
            <w:rPr>
              <w:rFonts w:ascii="Cambria Math" w:hAnsi="Cambria Math" w:cs="Times New Roman"/>
              <w:szCs w:val="28"/>
            </w:rPr>
            <m:t xml:space="preserve"> ∙0,01=</m:t>
          </m:r>
          <m:r>
            <w:rPr>
              <w:rFonts w:ascii="Cambria Math" w:hAnsi="Cambria Math" w:cs="Times New Roman"/>
              <w:szCs w:val="28"/>
            </w:rPr>
            <m:t>18 738,37537 грн/шт</m:t>
          </m:r>
        </m:oMath>
      </m:oMathPara>
    </w:p>
    <w:p w:rsidR="00914C05" w:rsidRPr="00BA0058" w:rsidRDefault="00914C05" w:rsidP="00B614F1">
      <w:pPr>
        <w:numPr>
          <w:ilvl w:val="0"/>
          <w:numId w:val="5"/>
        </w:numPr>
        <w:ind w:left="0" w:firstLine="426"/>
        <w:contextualSpacing/>
        <w:rPr>
          <w:rFonts w:eastAsia="Calibri" w:cs="Times New Roman"/>
          <w:szCs w:val="28"/>
        </w:rPr>
      </w:pPr>
      <w:r w:rsidRPr="00BA0058">
        <w:rPr>
          <w:rFonts w:eastAsia="Calibri" w:cs="Times New Roman"/>
          <w:szCs w:val="28"/>
        </w:rPr>
        <w:t xml:space="preserve">Параметричний метод – враховує вагомість якісних параметрів товару і оцінку цих параметрів споживачем: </w:t>
      </w:r>
    </w:p>
    <w:p w:rsidR="00914C05" w:rsidRPr="00BA0058" w:rsidRDefault="005504D7" w:rsidP="00B614F1">
      <w:pPr>
        <w:rPr>
          <w:rFonts w:eastAsia="Calibri" w:cs="Times New Roman"/>
          <w:color w:val="000000"/>
          <w:szCs w:val="28"/>
        </w:rPr>
      </w:pPr>
      <m:oMathPara>
        <m:oMath>
          <m:sSub>
            <m:sSubPr>
              <m:ctrlPr>
                <w:rPr>
                  <w:rFonts w:ascii="Cambria Math" w:eastAsia="Calibri" w:hAnsi="Cambria Math" w:cs="Times New Roman"/>
                  <w:i/>
                  <w:color w:val="000000"/>
                  <w:szCs w:val="28"/>
                </w:rPr>
              </m:ctrlPr>
            </m:sSubPr>
            <m:e>
              <m:r>
                <w:rPr>
                  <w:rFonts w:ascii="Cambria Math" w:eastAsia="Calibri" w:hAnsi="Cambria Math" w:cs="Times New Roman"/>
                  <w:color w:val="000000"/>
                  <w:szCs w:val="28"/>
                </w:rPr>
                <m:t>Ц</m:t>
              </m:r>
            </m:e>
            <m:sub>
              <m:r>
                <w:rPr>
                  <w:rFonts w:ascii="Cambria Math" w:eastAsia="Calibri" w:hAnsi="Cambria Math" w:cs="Times New Roman"/>
                  <w:color w:val="000000"/>
                  <w:szCs w:val="28"/>
                </w:rPr>
                <m:t>нової моделі</m:t>
              </m:r>
            </m:sub>
          </m:sSub>
          <m:r>
            <w:rPr>
              <w:rFonts w:ascii="Cambria Math" w:eastAsia="Calibri" w:hAnsi="Cambria Math" w:cs="Times New Roman"/>
              <w:color w:val="000000"/>
              <w:szCs w:val="28"/>
            </w:rPr>
            <m:t xml:space="preserve">  = </m:t>
          </m:r>
          <m:sSub>
            <m:sSubPr>
              <m:ctrlPr>
                <w:rPr>
                  <w:rFonts w:ascii="Cambria Math" w:eastAsia="Calibri" w:hAnsi="Cambria Math" w:cs="Times New Roman"/>
                  <w:i/>
                  <w:color w:val="000000"/>
                  <w:szCs w:val="28"/>
                </w:rPr>
              </m:ctrlPr>
            </m:sSubPr>
            <m:e>
              <m:r>
                <w:rPr>
                  <w:rFonts w:ascii="Cambria Math" w:eastAsia="Calibri" w:hAnsi="Cambria Math" w:cs="Times New Roman"/>
                  <w:color w:val="000000"/>
                  <w:szCs w:val="28"/>
                </w:rPr>
                <m:t>Ц</m:t>
              </m:r>
            </m:e>
            <m:sub>
              <m:r>
                <w:rPr>
                  <w:rFonts w:ascii="Cambria Math" w:eastAsia="Calibri" w:hAnsi="Cambria Math" w:cs="Times New Roman"/>
                  <w:color w:val="000000"/>
                  <w:szCs w:val="28"/>
                </w:rPr>
                <m:t>базової моделі</m:t>
              </m:r>
            </m:sub>
          </m:sSub>
          <m:r>
            <w:rPr>
              <w:rFonts w:ascii="Cambria Math" w:eastAsia="Calibri" w:hAnsi="Cambria Math" w:cs="Times New Roman"/>
              <w:color w:val="000000"/>
              <w:szCs w:val="28"/>
            </w:rPr>
            <m:t xml:space="preserve"> ∙ </m:t>
          </m:r>
          <m:f>
            <m:fPr>
              <m:ctrlPr>
                <w:rPr>
                  <w:rFonts w:ascii="Cambria Math" w:eastAsia="Calibri" w:hAnsi="Cambria Math" w:cs="Times New Roman"/>
                  <w:i/>
                  <w:color w:val="000000"/>
                  <w:szCs w:val="28"/>
                </w:rPr>
              </m:ctrlPr>
            </m:fPr>
            <m:num>
              <m:r>
                <w:rPr>
                  <w:rFonts w:ascii="Cambria Math" w:eastAsia="Calibri" w:hAnsi="Cambria Math" w:cs="Times New Roman"/>
                  <w:color w:val="000000"/>
                  <w:szCs w:val="28"/>
                </w:rPr>
                <m:t>Балова оцінка нової моделі</m:t>
              </m:r>
            </m:num>
            <m:den>
              <m:r>
                <w:rPr>
                  <w:rFonts w:ascii="Cambria Math" w:eastAsia="Calibri" w:hAnsi="Cambria Math" w:cs="Times New Roman"/>
                  <w:color w:val="000000"/>
                  <w:szCs w:val="28"/>
                </w:rPr>
                <m:t xml:space="preserve">Балова оцінка базової моделі </m:t>
              </m:r>
            </m:den>
          </m:f>
          <m:r>
            <w:rPr>
              <w:rFonts w:ascii="Cambria Math" w:eastAsia="Calibri" w:hAnsi="Cambria Math" w:cs="Times New Roman"/>
              <w:color w:val="000000"/>
              <w:szCs w:val="28"/>
            </w:rPr>
            <m:t xml:space="preserve">=30 000 ∙ </m:t>
          </m:r>
          <m:f>
            <m:fPr>
              <m:ctrlPr>
                <w:rPr>
                  <w:rFonts w:ascii="Cambria Math" w:eastAsia="Calibri" w:hAnsi="Cambria Math" w:cs="Times New Roman"/>
                  <w:i/>
                  <w:color w:val="000000"/>
                  <w:szCs w:val="28"/>
                </w:rPr>
              </m:ctrlPr>
            </m:fPr>
            <m:num>
              <m:r>
                <w:rPr>
                  <w:rFonts w:ascii="Cambria Math" w:eastAsia="Calibri" w:hAnsi="Cambria Math" w:cs="Times New Roman"/>
                  <w:color w:val="000000"/>
                  <w:szCs w:val="28"/>
                </w:rPr>
                <m:t>33,5</m:t>
              </m:r>
            </m:num>
            <m:den>
              <m:r>
                <w:rPr>
                  <w:rFonts w:ascii="Cambria Math" w:eastAsia="Calibri" w:hAnsi="Cambria Math" w:cs="Times New Roman"/>
                  <w:color w:val="000000"/>
                  <w:szCs w:val="28"/>
                </w:rPr>
                <m:t>36,5</m:t>
              </m:r>
            </m:den>
          </m:f>
          <m:r>
            <w:rPr>
              <w:rFonts w:ascii="Cambria Math" w:eastAsia="Calibri" w:hAnsi="Cambria Math" w:cs="Times New Roman"/>
              <w:color w:val="000000"/>
              <w:szCs w:val="28"/>
            </w:rPr>
            <m:t>= 27 534  грн/шт</m:t>
          </m:r>
        </m:oMath>
      </m:oMathPara>
    </w:p>
    <w:p w:rsidR="00914C05" w:rsidRPr="00BA0058" w:rsidRDefault="00914C05" w:rsidP="00B614F1">
      <w:pPr>
        <w:numPr>
          <w:ilvl w:val="0"/>
          <w:numId w:val="5"/>
        </w:numPr>
        <w:ind w:left="0" w:firstLine="426"/>
        <w:contextualSpacing/>
        <w:rPr>
          <w:rFonts w:eastAsia="Calibri" w:cs="Times New Roman"/>
          <w:szCs w:val="28"/>
        </w:rPr>
      </w:pPr>
      <w:r w:rsidRPr="00BA0058">
        <w:rPr>
          <w:rFonts w:eastAsia="Calibri" w:cs="Times New Roman"/>
          <w:szCs w:val="28"/>
        </w:rPr>
        <w:t>Метод ціноутворення на основі поточних цін або конкурентний метод.</w:t>
      </w:r>
    </w:p>
    <w:p w:rsidR="00914C05" w:rsidRPr="00BA0058" w:rsidRDefault="00914C05" w:rsidP="00B614F1">
      <w:pPr>
        <w:ind w:firstLine="567"/>
        <w:rPr>
          <w:rFonts w:eastAsia="Calibri" w:cs="Times New Roman"/>
          <w:color w:val="000000"/>
          <w:szCs w:val="28"/>
        </w:rPr>
      </w:pPr>
      <w:r w:rsidRPr="00BA0058">
        <w:rPr>
          <w:rFonts w:eastAsia="Calibri" w:cs="Times New Roman"/>
          <w:color w:val="000000"/>
          <w:szCs w:val="28"/>
        </w:rPr>
        <w:t xml:space="preserve">Якщо </w:t>
      </w:r>
      <w:r w:rsidR="008514BE">
        <w:rPr>
          <w:rFonts w:eastAsia="Calibri" w:cs="Times New Roman"/>
          <w:color w:val="000000"/>
          <w:szCs w:val="28"/>
          <w:lang w:val="uk-UA"/>
        </w:rPr>
        <w:t>відокремити</w:t>
      </w:r>
      <w:r w:rsidRPr="00BA0058">
        <w:rPr>
          <w:rFonts w:eastAsia="Calibri" w:cs="Times New Roman"/>
          <w:color w:val="000000"/>
          <w:szCs w:val="28"/>
        </w:rPr>
        <w:t xml:space="preserve"> програмне забезпечення, як основний продукт, який ми пропонуємо, на базі якого потім </w:t>
      </w:r>
      <w:r w:rsidR="008514BE">
        <w:rPr>
          <w:rFonts w:eastAsia="Calibri" w:cs="Times New Roman"/>
          <w:color w:val="000000"/>
          <w:szCs w:val="28"/>
          <w:lang w:val="uk-UA"/>
        </w:rPr>
        <w:t>створюється</w:t>
      </w:r>
      <w:r w:rsidRPr="00BA0058">
        <w:rPr>
          <w:rFonts w:eastAsia="Calibri" w:cs="Times New Roman"/>
          <w:color w:val="000000"/>
          <w:szCs w:val="28"/>
        </w:rPr>
        <w:t xml:space="preserve"> система автоматизації і проаналізувавши ціни на товари конкурентів. А саме, конкурент А – ціни коливаються в діапазоні від 31 541 до 45 412 грн. Конкурент Б – від 42 697 до 65 864 грн. </w:t>
      </w:r>
    </w:p>
    <w:p w:rsidR="00914C05" w:rsidRPr="00BA0058" w:rsidRDefault="00914C05" w:rsidP="00B614F1">
      <w:pPr>
        <w:ind w:firstLine="567"/>
        <w:rPr>
          <w:rFonts w:eastAsia="Calibri" w:cs="Times New Roman"/>
          <w:color w:val="000000"/>
          <w:szCs w:val="28"/>
        </w:rPr>
      </w:pPr>
      <w:r w:rsidRPr="00BA0058">
        <w:rPr>
          <w:rFonts w:eastAsia="Calibri" w:cs="Times New Roman"/>
          <w:color w:val="000000"/>
          <w:szCs w:val="28"/>
        </w:rPr>
        <w:t>Отже, для нашого продукту ціна може коливатися від 31 000 до 32 000 грн. І саме з такими цінами продукція на ринку може бути конкуренто спроможною.</w:t>
      </w:r>
    </w:p>
    <w:p w:rsidR="00914C05" w:rsidRPr="00BA0058" w:rsidRDefault="00914C05" w:rsidP="00B614F1">
      <w:pPr>
        <w:numPr>
          <w:ilvl w:val="0"/>
          <w:numId w:val="5"/>
        </w:numPr>
        <w:contextualSpacing/>
        <w:rPr>
          <w:rFonts w:eastAsia="Calibri" w:cs="Times New Roman"/>
          <w:szCs w:val="28"/>
        </w:rPr>
      </w:pPr>
      <w:r w:rsidRPr="00BA0058">
        <w:rPr>
          <w:rFonts w:eastAsia="Calibri" w:cs="Times New Roman"/>
          <w:szCs w:val="28"/>
        </w:rPr>
        <w:t>Баловий метод.</w:t>
      </w:r>
    </w:p>
    <w:p w:rsidR="00914C05" w:rsidRPr="00BA0058" w:rsidRDefault="00914C05" w:rsidP="00B614F1">
      <w:pPr>
        <w:rPr>
          <w:rFonts w:eastAsia="Calibri" w:cs="Times New Roman"/>
          <w:color w:val="000000"/>
          <w:szCs w:val="28"/>
        </w:rPr>
      </w:pPr>
      <w:r w:rsidRPr="00BA0058">
        <w:rPr>
          <w:rFonts w:eastAsia="Calibri" w:cs="Times New Roman"/>
          <w:color w:val="000000"/>
          <w:szCs w:val="28"/>
        </w:rPr>
        <w:t>Визначимо ціна одного балу:</w:t>
      </w:r>
    </w:p>
    <w:p w:rsidR="00914C05" w:rsidRPr="00BA0058" w:rsidRDefault="005504D7" w:rsidP="00B614F1">
      <w:pPr>
        <w:rPr>
          <w:rFonts w:eastAsia="Calibri" w:cs="Times New Roman"/>
          <w:color w:val="000000"/>
          <w:szCs w:val="28"/>
        </w:rPr>
      </w:pPr>
      <m:oMathPara>
        <m:oMath>
          <m:sSup>
            <m:sSupPr>
              <m:ctrlPr>
                <w:rPr>
                  <w:rFonts w:ascii="Cambria Math" w:eastAsia="Calibri" w:hAnsi="Cambria Math" w:cs="Times New Roman"/>
                  <w:i/>
                  <w:color w:val="000000"/>
                  <w:szCs w:val="28"/>
                </w:rPr>
              </m:ctrlPr>
            </m:sSupPr>
            <m:e>
              <m:r>
                <w:rPr>
                  <w:rFonts w:ascii="Cambria Math" w:eastAsia="Calibri" w:hAnsi="Cambria Math" w:cs="Times New Roman"/>
                  <w:color w:val="000000"/>
                  <w:szCs w:val="28"/>
                </w:rPr>
                <m:t>Ц</m:t>
              </m:r>
            </m:e>
            <m:sup>
              <m:r>
                <w:rPr>
                  <w:rFonts w:ascii="Cambria Math" w:eastAsia="Calibri" w:hAnsi="Cambria Math" w:cs="Times New Roman"/>
                  <w:color w:val="000000"/>
                  <w:szCs w:val="28"/>
                </w:rPr>
                <m:t>'</m:t>
              </m:r>
            </m:sup>
          </m:sSup>
          <m:r>
            <w:rPr>
              <w:rFonts w:ascii="Cambria Math" w:eastAsia="Calibri" w:hAnsi="Cambria Math" w:cs="Times New Roman"/>
              <w:color w:val="000000"/>
              <w:szCs w:val="28"/>
            </w:rPr>
            <m:t xml:space="preserve">= </m:t>
          </m:r>
          <m:f>
            <m:fPr>
              <m:ctrlPr>
                <w:rPr>
                  <w:rFonts w:ascii="Cambria Math" w:eastAsia="Calibri" w:hAnsi="Cambria Math" w:cs="Times New Roman"/>
                  <w:i/>
                  <w:color w:val="000000"/>
                  <w:szCs w:val="28"/>
                </w:rPr>
              </m:ctrlPr>
            </m:fPr>
            <m:num>
              <m:sSub>
                <m:sSubPr>
                  <m:ctrlPr>
                    <w:rPr>
                      <w:rFonts w:ascii="Cambria Math" w:eastAsia="Calibri" w:hAnsi="Cambria Math" w:cs="Times New Roman"/>
                      <w:i/>
                      <w:color w:val="000000"/>
                      <w:szCs w:val="28"/>
                    </w:rPr>
                  </m:ctrlPr>
                </m:sSubPr>
                <m:e>
                  <m:r>
                    <w:rPr>
                      <w:rFonts w:ascii="Cambria Math" w:eastAsia="Calibri" w:hAnsi="Cambria Math" w:cs="Times New Roman"/>
                      <w:color w:val="000000"/>
                      <w:szCs w:val="28"/>
                    </w:rPr>
                    <m:t>Ц</m:t>
                  </m:r>
                </m:e>
                <m:sub>
                  <m:r>
                    <w:rPr>
                      <w:rFonts w:ascii="Cambria Math" w:eastAsia="Calibri" w:hAnsi="Cambria Math" w:cs="Times New Roman"/>
                      <w:color w:val="000000"/>
                      <w:szCs w:val="28"/>
                    </w:rPr>
                    <m:t>базової моделі</m:t>
                  </m:r>
                </m:sub>
              </m:sSub>
            </m:num>
            <m:den>
              <m:nary>
                <m:naryPr>
                  <m:chr m:val="∑"/>
                  <m:limLoc m:val="undOvr"/>
                  <m:subHide m:val="1"/>
                  <m:supHide m:val="1"/>
                  <m:ctrlPr>
                    <w:rPr>
                      <w:rFonts w:ascii="Cambria Math" w:eastAsia="Calibri" w:hAnsi="Cambria Math" w:cs="Times New Roman"/>
                      <w:i/>
                      <w:color w:val="000000"/>
                      <w:szCs w:val="28"/>
                    </w:rPr>
                  </m:ctrlPr>
                </m:naryPr>
                <m:sub/>
                <m:sup/>
                <m:e>
                  <m:sSub>
                    <m:sSubPr>
                      <m:ctrlPr>
                        <w:rPr>
                          <w:rFonts w:ascii="Cambria Math" w:eastAsia="Calibri" w:hAnsi="Cambria Math" w:cs="Times New Roman"/>
                          <w:i/>
                          <w:color w:val="000000"/>
                          <w:szCs w:val="28"/>
                        </w:rPr>
                      </m:ctrlPr>
                    </m:sSubPr>
                    <m:e>
                      <m:r>
                        <w:rPr>
                          <w:rFonts w:ascii="Cambria Math" w:eastAsia="Calibri" w:hAnsi="Cambria Math" w:cs="Times New Roman"/>
                          <w:color w:val="000000"/>
                          <w:szCs w:val="28"/>
                        </w:rPr>
                        <m:t>(</m:t>
                      </m:r>
                      <m:sSub>
                        <m:sSubPr>
                          <m:ctrlPr>
                            <w:rPr>
                              <w:rFonts w:ascii="Cambria Math" w:eastAsia="Calibri" w:hAnsi="Cambria Math" w:cs="Times New Roman"/>
                              <w:i/>
                              <w:color w:val="000000"/>
                              <w:szCs w:val="28"/>
                            </w:rPr>
                          </m:ctrlPr>
                        </m:sSubPr>
                        <m:e>
                          <m:r>
                            <w:rPr>
                              <w:rFonts w:ascii="Cambria Math" w:eastAsia="Calibri" w:hAnsi="Cambria Math" w:cs="Times New Roman"/>
                              <w:color w:val="000000"/>
                              <w:szCs w:val="28"/>
                            </w:rPr>
                            <m:t>Б</m:t>
                          </m:r>
                        </m:e>
                        <m:sub>
                          <m:r>
                            <w:rPr>
                              <w:rFonts w:ascii="Cambria Math" w:eastAsia="Calibri" w:hAnsi="Cambria Math" w:cs="Times New Roman"/>
                              <w:color w:val="000000"/>
                              <w:szCs w:val="28"/>
                            </w:rPr>
                            <m:t>бі</m:t>
                          </m:r>
                        </m:sub>
                      </m:sSub>
                      <m:r>
                        <w:rPr>
                          <w:rFonts w:ascii="Cambria Math" w:eastAsia="Calibri" w:hAnsi="Cambria Math" w:cs="Times New Roman"/>
                          <w:color w:val="000000"/>
                          <w:szCs w:val="28"/>
                        </w:rPr>
                        <m:t>∙V)</m:t>
                      </m:r>
                    </m:e>
                    <m:sub>
                      <m:r>
                        <w:rPr>
                          <w:rFonts w:ascii="Cambria Math" w:eastAsia="Calibri" w:hAnsi="Cambria Math" w:cs="Times New Roman"/>
                          <w:color w:val="000000"/>
                          <w:szCs w:val="28"/>
                        </w:rPr>
                        <m:t>і</m:t>
                      </m:r>
                    </m:sub>
                  </m:sSub>
                </m:e>
              </m:nary>
            </m:den>
          </m:f>
          <m:r>
            <w:rPr>
              <w:rFonts w:ascii="Cambria Math" w:eastAsia="Calibri" w:hAnsi="Cambria Math" w:cs="Times New Roman"/>
              <w:color w:val="000000"/>
              <w:szCs w:val="28"/>
            </w:rPr>
            <m:t xml:space="preserve">= </m:t>
          </m:r>
          <m:f>
            <m:fPr>
              <m:ctrlPr>
                <w:rPr>
                  <w:rFonts w:ascii="Cambria Math" w:eastAsia="Calibri" w:hAnsi="Cambria Math" w:cs="Times New Roman"/>
                  <w:i/>
                  <w:color w:val="000000"/>
                  <w:szCs w:val="28"/>
                </w:rPr>
              </m:ctrlPr>
            </m:fPr>
            <m:num>
              <m:r>
                <w:rPr>
                  <w:rFonts w:ascii="Cambria Math" w:eastAsia="Calibri" w:hAnsi="Cambria Math" w:cs="Times New Roman"/>
                  <w:color w:val="000000"/>
                  <w:szCs w:val="28"/>
                </w:rPr>
                <m:t>27 534</m:t>
              </m:r>
            </m:num>
            <m:den>
              <m:r>
                <w:rPr>
                  <w:rFonts w:ascii="Cambria Math" w:eastAsia="Calibri" w:hAnsi="Cambria Math" w:cs="Times New Roman"/>
                  <w:color w:val="000000"/>
                  <w:szCs w:val="28"/>
                </w:rPr>
                <m:t>33,5</m:t>
              </m:r>
            </m:den>
          </m:f>
          <m:r>
            <w:rPr>
              <w:rFonts w:ascii="Cambria Math" w:eastAsia="Calibri" w:hAnsi="Cambria Math" w:cs="Times New Roman"/>
              <w:color w:val="000000"/>
              <w:szCs w:val="28"/>
            </w:rPr>
            <m:t xml:space="preserve">=821  </m:t>
          </m:r>
        </m:oMath>
      </m:oMathPara>
    </w:p>
    <w:p w:rsidR="00914C05" w:rsidRPr="00BA0058" w:rsidRDefault="00914C05" w:rsidP="00B614F1">
      <w:pPr>
        <w:rPr>
          <w:rFonts w:eastAsia="Calibri" w:cs="Times New Roman"/>
          <w:color w:val="000000"/>
          <w:szCs w:val="28"/>
        </w:rPr>
      </w:pPr>
      <w:r w:rsidRPr="00BA0058">
        <w:rPr>
          <w:rFonts w:eastAsia="Calibri" w:cs="Times New Roman"/>
          <w:color w:val="000000"/>
          <w:szCs w:val="28"/>
        </w:rPr>
        <w:t>Визначимо ціну нового виробу:</w:t>
      </w:r>
    </w:p>
    <w:p w:rsidR="00914C05" w:rsidRPr="00BA0058" w:rsidRDefault="00914C05" w:rsidP="00B614F1">
      <w:pPr>
        <w:rPr>
          <w:rFonts w:eastAsia="Calibri" w:cs="Times New Roman"/>
          <w:color w:val="000000"/>
          <w:szCs w:val="28"/>
        </w:rPr>
      </w:pPr>
      <m:oMathPara>
        <m:oMath>
          <m:r>
            <w:rPr>
              <w:rFonts w:ascii="Cambria Math" w:eastAsia="Calibri" w:hAnsi="Cambria Math" w:cs="Times New Roman"/>
              <w:color w:val="000000"/>
              <w:szCs w:val="28"/>
            </w:rPr>
            <m:t>Ц =</m:t>
          </m:r>
          <m:nary>
            <m:naryPr>
              <m:chr m:val="∑"/>
              <m:limLoc m:val="undOvr"/>
              <m:subHide m:val="1"/>
              <m:supHide m:val="1"/>
              <m:ctrlPr>
                <w:rPr>
                  <w:rFonts w:ascii="Cambria Math" w:eastAsia="Calibri" w:hAnsi="Cambria Math" w:cs="Times New Roman"/>
                  <w:i/>
                  <w:color w:val="000000"/>
                  <w:szCs w:val="28"/>
                </w:rPr>
              </m:ctrlPr>
            </m:naryPr>
            <m:sub/>
            <m:sup/>
            <m:e>
              <m:r>
                <w:rPr>
                  <w:rFonts w:ascii="Cambria Math" w:eastAsia="Calibri" w:hAnsi="Cambria Math" w:cs="Times New Roman"/>
                  <w:color w:val="000000"/>
                  <w:szCs w:val="28"/>
                </w:rPr>
                <m:t>(</m:t>
              </m:r>
              <m:sSub>
                <m:sSubPr>
                  <m:ctrlPr>
                    <w:rPr>
                      <w:rFonts w:ascii="Cambria Math" w:eastAsia="Calibri" w:hAnsi="Cambria Math" w:cs="Times New Roman"/>
                      <w:i/>
                      <w:color w:val="000000"/>
                      <w:szCs w:val="28"/>
                    </w:rPr>
                  </m:ctrlPr>
                </m:sSubPr>
                <m:e>
                  <m:r>
                    <w:rPr>
                      <w:rFonts w:ascii="Cambria Math" w:eastAsia="Calibri" w:hAnsi="Cambria Math" w:cs="Times New Roman"/>
                      <w:color w:val="000000"/>
                      <w:szCs w:val="28"/>
                    </w:rPr>
                    <m:t>Б</m:t>
                  </m:r>
                </m:e>
                <m:sub>
                  <m:r>
                    <w:rPr>
                      <w:rFonts w:ascii="Cambria Math" w:eastAsia="Calibri" w:hAnsi="Cambria Math" w:cs="Times New Roman"/>
                      <w:color w:val="000000"/>
                      <w:szCs w:val="28"/>
                    </w:rPr>
                    <m:t>Ні</m:t>
                  </m:r>
                </m:sub>
              </m:sSub>
              <m:r>
                <w:rPr>
                  <w:rFonts w:ascii="Cambria Math" w:eastAsia="Calibri" w:hAnsi="Cambria Math" w:cs="Times New Roman"/>
                  <w:color w:val="000000"/>
                  <w:szCs w:val="28"/>
                </w:rPr>
                <m:t>∙</m:t>
              </m:r>
              <m:sSub>
                <m:sSubPr>
                  <m:ctrlPr>
                    <w:rPr>
                      <w:rFonts w:ascii="Cambria Math" w:eastAsia="Calibri" w:hAnsi="Cambria Math" w:cs="Times New Roman"/>
                      <w:i/>
                      <w:color w:val="000000"/>
                      <w:szCs w:val="28"/>
                    </w:rPr>
                  </m:ctrlPr>
                </m:sSubPr>
                <m:e>
                  <m:r>
                    <w:rPr>
                      <w:rFonts w:ascii="Cambria Math" w:eastAsia="Calibri" w:hAnsi="Cambria Math" w:cs="Times New Roman"/>
                      <w:color w:val="000000"/>
                      <w:szCs w:val="28"/>
                    </w:rPr>
                    <m:t>V</m:t>
                  </m:r>
                </m:e>
                <m:sub>
                  <m:r>
                    <w:rPr>
                      <w:rFonts w:ascii="Cambria Math" w:eastAsia="Calibri" w:hAnsi="Cambria Math" w:cs="Times New Roman"/>
                      <w:color w:val="000000"/>
                      <w:szCs w:val="28"/>
                    </w:rPr>
                    <m:t>і</m:t>
                  </m:r>
                </m:sub>
              </m:sSub>
              <m:r>
                <w:rPr>
                  <w:rFonts w:ascii="Cambria Math" w:eastAsia="Calibri" w:hAnsi="Cambria Math" w:cs="Times New Roman"/>
                  <w:color w:val="000000"/>
                  <w:szCs w:val="28"/>
                </w:rPr>
                <m:t>)</m:t>
              </m:r>
            </m:e>
          </m:nary>
          <m:r>
            <w:rPr>
              <w:rFonts w:ascii="Cambria Math" w:eastAsia="Calibri" w:hAnsi="Cambria Math" w:cs="Times New Roman"/>
              <w:color w:val="000000"/>
              <w:szCs w:val="28"/>
            </w:rPr>
            <m:t xml:space="preserve"> ∙ </m:t>
          </m:r>
          <m:sSup>
            <m:sSupPr>
              <m:ctrlPr>
                <w:rPr>
                  <w:rFonts w:ascii="Cambria Math" w:eastAsia="Calibri" w:hAnsi="Cambria Math" w:cs="Times New Roman"/>
                  <w:i/>
                  <w:color w:val="000000"/>
                  <w:szCs w:val="28"/>
                </w:rPr>
              </m:ctrlPr>
            </m:sSupPr>
            <m:e>
              <m:r>
                <w:rPr>
                  <w:rFonts w:ascii="Cambria Math" w:eastAsia="Calibri" w:hAnsi="Cambria Math" w:cs="Times New Roman"/>
                  <w:color w:val="000000"/>
                  <w:szCs w:val="28"/>
                </w:rPr>
                <m:t>Ц</m:t>
              </m:r>
            </m:e>
            <m:sup>
              <m:r>
                <w:rPr>
                  <w:rFonts w:ascii="Cambria Math" w:eastAsia="Calibri" w:hAnsi="Cambria Math" w:cs="Times New Roman"/>
                  <w:color w:val="000000"/>
                  <w:szCs w:val="28"/>
                </w:rPr>
                <m:t>'</m:t>
              </m:r>
            </m:sup>
          </m:sSup>
          <m:r>
            <w:rPr>
              <w:rFonts w:ascii="Cambria Math" w:eastAsia="Calibri" w:hAnsi="Cambria Math" w:cs="Times New Roman"/>
              <w:color w:val="000000"/>
              <w:szCs w:val="28"/>
            </w:rPr>
            <m:t>= 36,5 ∙ 821= 29 966,5 грн/шт</m:t>
          </m:r>
        </m:oMath>
      </m:oMathPara>
    </w:p>
    <w:p w:rsidR="00914C05" w:rsidRPr="00BA0058" w:rsidRDefault="00914C05" w:rsidP="00B614F1">
      <w:pPr>
        <w:rPr>
          <w:rFonts w:eastAsia="Calibri" w:cs="Times New Roman"/>
          <w:color w:val="000000"/>
          <w:szCs w:val="28"/>
        </w:rPr>
      </w:pPr>
      <w:r w:rsidRPr="00BA0058">
        <w:rPr>
          <w:rFonts w:eastAsia="Calibri" w:cs="Times New Roman"/>
          <w:color w:val="000000"/>
          <w:szCs w:val="28"/>
        </w:rPr>
        <w:t>Ціна реалізації кінцевої продукції , розрахуємо ціну річного випуску продукції:</w:t>
      </w:r>
    </w:p>
    <w:p w:rsidR="00914C05" w:rsidRPr="00BA0058" w:rsidRDefault="005504D7" w:rsidP="00B614F1">
      <w:pPr>
        <w:rPr>
          <w:rFonts w:eastAsia="Calibri" w:cs="Times New Roman"/>
          <w:color w:val="000000"/>
          <w:szCs w:val="28"/>
        </w:rPr>
      </w:pPr>
      <m:oMathPara>
        <m:oMath>
          <m:sSubSup>
            <m:sSubSupPr>
              <m:ctrlPr>
                <w:rPr>
                  <w:rFonts w:ascii="Cambria Math" w:eastAsia="Calibri" w:hAnsi="Cambria Math" w:cs="Times New Roman"/>
                  <w:i/>
                  <w:color w:val="000000"/>
                  <w:szCs w:val="28"/>
                </w:rPr>
              </m:ctrlPr>
            </m:sSubSupPr>
            <m:e>
              <m:r>
                <w:rPr>
                  <w:rFonts w:ascii="Cambria Math" w:eastAsia="Calibri" w:hAnsi="Cambria Math" w:cs="Times New Roman"/>
                  <w:color w:val="000000"/>
                  <w:szCs w:val="28"/>
                </w:rPr>
                <m:t>В</m:t>
              </m:r>
            </m:e>
            <m:sub>
              <m:r>
                <w:rPr>
                  <w:rFonts w:ascii="Cambria Math" w:eastAsia="Calibri" w:hAnsi="Cambria Math" w:cs="Times New Roman"/>
                  <w:color w:val="000000"/>
                  <w:szCs w:val="28"/>
                </w:rPr>
                <m:t>рік</m:t>
              </m:r>
            </m:sub>
            <m:sup>
              <m:r>
                <w:rPr>
                  <w:rFonts w:ascii="Cambria Math" w:eastAsia="Calibri" w:hAnsi="Cambria Math" w:cs="Times New Roman"/>
                  <w:color w:val="000000"/>
                  <w:szCs w:val="28"/>
                </w:rPr>
                <m:t>грн</m:t>
              </m:r>
            </m:sup>
          </m:sSubSup>
          <m:r>
            <w:rPr>
              <w:rFonts w:ascii="Cambria Math" w:eastAsia="Calibri" w:hAnsi="Cambria Math" w:cs="Times New Roman"/>
              <w:color w:val="000000"/>
              <w:szCs w:val="28"/>
            </w:rPr>
            <m:t>=Ц∙</m:t>
          </m:r>
          <m:sSub>
            <m:sSubPr>
              <m:ctrlPr>
                <w:rPr>
                  <w:rFonts w:ascii="Cambria Math" w:eastAsia="Calibri" w:hAnsi="Cambria Math" w:cs="Times New Roman"/>
                  <w:i/>
                  <w:color w:val="000000"/>
                  <w:szCs w:val="28"/>
                </w:rPr>
              </m:ctrlPr>
            </m:sSubPr>
            <m:e>
              <m:r>
                <w:rPr>
                  <w:rFonts w:ascii="Cambria Math" w:eastAsia="Calibri" w:hAnsi="Cambria Math" w:cs="Times New Roman"/>
                  <w:color w:val="000000"/>
                  <w:szCs w:val="28"/>
                </w:rPr>
                <m:t>B</m:t>
              </m:r>
            </m:e>
            <m:sub>
              <m:r>
                <w:rPr>
                  <w:rFonts w:ascii="Cambria Math" w:eastAsia="Calibri" w:hAnsi="Cambria Math" w:cs="Times New Roman"/>
                  <w:color w:val="000000"/>
                  <w:szCs w:val="28"/>
                </w:rPr>
                <m:t>рік</m:t>
              </m:r>
            </m:sub>
          </m:sSub>
          <m:r>
            <w:rPr>
              <w:rFonts w:ascii="Cambria Math" w:eastAsia="Calibri" w:hAnsi="Cambria Math" w:cs="Times New Roman"/>
              <w:color w:val="000000"/>
              <w:szCs w:val="28"/>
            </w:rPr>
            <m:t>=29 966,5∙80=2 397 320  грн</m:t>
          </m:r>
        </m:oMath>
      </m:oMathPara>
    </w:p>
    <w:p w:rsidR="00914C05" w:rsidRPr="00BA0058" w:rsidRDefault="00914C05" w:rsidP="00B614F1">
      <w:pPr>
        <w:rPr>
          <w:rFonts w:eastAsia="Calibri" w:cs="Times New Roman"/>
          <w:color w:val="000000"/>
          <w:szCs w:val="28"/>
        </w:rPr>
      </w:pPr>
      <w:r w:rsidRPr="00BA0058">
        <w:rPr>
          <w:rFonts w:eastAsia="Calibri" w:cs="Times New Roman"/>
          <w:color w:val="000000"/>
          <w:szCs w:val="28"/>
        </w:rPr>
        <w:t>Визначаємо прибуток підприємства:</w:t>
      </w:r>
    </w:p>
    <w:p w:rsidR="00914C05" w:rsidRPr="00BA0058" w:rsidRDefault="00914C05" w:rsidP="004474ED">
      <w:pPr>
        <w:spacing w:line="336" w:lineRule="auto"/>
        <w:rPr>
          <w:rFonts w:eastAsia="Calibri" w:cs="Times New Roman"/>
          <w:color w:val="000000"/>
          <w:szCs w:val="28"/>
        </w:rPr>
      </w:pPr>
      <m:oMathPara>
        <m:oMath>
          <m:r>
            <w:rPr>
              <w:rFonts w:ascii="Cambria Math" w:eastAsia="Calibri" w:hAnsi="Cambria Math" w:cs="Times New Roman"/>
              <w:color w:val="000000"/>
              <w:szCs w:val="28"/>
            </w:rPr>
            <m:t>П=</m:t>
          </m:r>
          <m:sSubSup>
            <m:sSubSupPr>
              <m:ctrlPr>
                <w:rPr>
                  <w:rFonts w:ascii="Cambria Math" w:eastAsia="Calibri" w:hAnsi="Cambria Math" w:cs="Times New Roman"/>
                  <w:i/>
                  <w:color w:val="000000"/>
                  <w:szCs w:val="28"/>
                </w:rPr>
              </m:ctrlPr>
            </m:sSubSupPr>
            <m:e>
              <m:r>
                <w:rPr>
                  <w:rFonts w:ascii="Cambria Math" w:eastAsia="Calibri" w:hAnsi="Cambria Math" w:cs="Times New Roman"/>
                  <w:color w:val="000000"/>
                  <w:szCs w:val="28"/>
                </w:rPr>
                <m:t>В</m:t>
              </m:r>
            </m:e>
            <m:sub>
              <m:r>
                <w:rPr>
                  <w:rFonts w:ascii="Cambria Math" w:eastAsia="Calibri" w:hAnsi="Cambria Math" w:cs="Times New Roman"/>
                  <w:color w:val="000000"/>
                  <w:szCs w:val="28"/>
                </w:rPr>
                <m:t>рік</m:t>
              </m:r>
            </m:sub>
            <m:sup>
              <m:r>
                <w:rPr>
                  <w:rFonts w:ascii="Cambria Math" w:eastAsia="Calibri" w:hAnsi="Cambria Math" w:cs="Times New Roman"/>
                  <w:color w:val="000000"/>
                  <w:szCs w:val="28"/>
                </w:rPr>
                <m:t>грн</m:t>
              </m:r>
            </m:sup>
          </m:sSubSup>
          <m:r>
            <w:rPr>
              <w:rFonts w:ascii="Cambria Math" w:eastAsia="Calibri" w:hAnsi="Cambria Math" w:cs="Times New Roman"/>
              <w:color w:val="000000"/>
              <w:szCs w:val="28"/>
            </w:rPr>
            <m:t>-С=2 397 320 -</m:t>
          </m:r>
          <m:r>
            <m:rPr>
              <m:sty m:val="p"/>
            </m:rPr>
            <w:rPr>
              <w:rFonts w:ascii="Cambria Math" w:eastAsia="Calibri" w:hAnsi="Cambria Math" w:cs="Times New Roman"/>
              <w:color w:val="000000"/>
              <w:szCs w:val="28"/>
            </w:rPr>
            <m:t>1 703 488,67=693 831,33  грн</m:t>
          </m:r>
        </m:oMath>
      </m:oMathPara>
    </w:p>
    <w:p w:rsidR="00914C05" w:rsidRPr="00BA0058" w:rsidRDefault="00914C05" w:rsidP="004474ED">
      <w:pPr>
        <w:spacing w:line="336" w:lineRule="auto"/>
        <w:rPr>
          <w:rFonts w:eastAsia="Calibri" w:cs="Times New Roman"/>
          <w:color w:val="000000"/>
          <w:szCs w:val="28"/>
        </w:rPr>
      </w:pPr>
      <w:r w:rsidRPr="00BA0058">
        <w:rPr>
          <w:rFonts w:eastAsia="Calibri" w:cs="Times New Roman"/>
          <w:color w:val="000000"/>
          <w:szCs w:val="28"/>
        </w:rPr>
        <w:lastRenderedPageBreak/>
        <w:t>Рентабельність підприємства:</w:t>
      </w:r>
    </w:p>
    <w:p w:rsidR="00914C05" w:rsidRPr="00BA0058" w:rsidRDefault="00914C05" w:rsidP="004474ED">
      <w:pPr>
        <w:spacing w:line="336" w:lineRule="auto"/>
        <w:rPr>
          <w:rFonts w:eastAsia="Calibri" w:cs="Times New Roman"/>
          <w:color w:val="000000"/>
          <w:szCs w:val="28"/>
        </w:rPr>
      </w:pPr>
      <m:oMathPara>
        <m:oMath>
          <m:r>
            <w:rPr>
              <w:rFonts w:ascii="Cambria Math" w:eastAsia="Calibri" w:hAnsi="Cambria Math" w:cs="Times New Roman"/>
              <w:color w:val="000000"/>
              <w:szCs w:val="28"/>
            </w:rPr>
            <m:t>Р=</m:t>
          </m:r>
          <m:f>
            <m:fPr>
              <m:ctrlPr>
                <w:rPr>
                  <w:rFonts w:ascii="Cambria Math" w:eastAsia="Calibri" w:hAnsi="Cambria Math" w:cs="Times New Roman"/>
                  <w:i/>
                  <w:color w:val="000000"/>
                  <w:szCs w:val="28"/>
                </w:rPr>
              </m:ctrlPr>
            </m:fPr>
            <m:num>
              <m:r>
                <w:rPr>
                  <w:rFonts w:ascii="Cambria Math" w:eastAsia="Calibri" w:hAnsi="Cambria Math" w:cs="Times New Roman"/>
                  <w:color w:val="000000"/>
                  <w:szCs w:val="28"/>
                </w:rPr>
                <m:t>П</m:t>
              </m:r>
            </m:num>
            <m:den>
              <m:r>
                <w:rPr>
                  <w:rFonts w:ascii="Cambria Math" w:eastAsia="Calibri" w:hAnsi="Cambria Math" w:cs="Times New Roman"/>
                  <w:color w:val="000000"/>
                  <w:szCs w:val="28"/>
                </w:rPr>
                <m:t>С</m:t>
              </m:r>
            </m:den>
          </m:f>
          <m:r>
            <w:rPr>
              <w:rFonts w:ascii="Cambria Math" w:eastAsia="Calibri" w:hAnsi="Cambria Math" w:cs="Times New Roman"/>
              <w:color w:val="000000"/>
              <w:szCs w:val="28"/>
            </w:rPr>
            <m:t>∙100%=</m:t>
          </m:r>
          <m:f>
            <m:fPr>
              <m:ctrlPr>
                <w:rPr>
                  <w:rFonts w:ascii="Cambria Math" w:eastAsia="Calibri" w:hAnsi="Cambria Math" w:cs="Times New Roman"/>
                  <w:color w:val="000000"/>
                  <w:szCs w:val="28"/>
                </w:rPr>
              </m:ctrlPr>
            </m:fPr>
            <m:num>
              <m:r>
                <m:rPr>
                  <m:sty m:val="p"/>
                </m:rPr>
                <w:rPr>
                  <w:rFonts w:ascii="Cambria Math" w:eastAsia="Calibri" w:hAnsi="Cambria Math" w:cs="Times New Roman"/>
                  <w:color w:val="000000"/>
                  <w:szCs w:val="28"/>
                </w:rPr>
                <m:t xml:space="preserve">693 831,33 </m:t>
              </m:r>
            </m:num>
            <m:den>
              <m:r>
                <m:rPr>
                  <m:sty m:val="p"/>
                </m:rPr>
                <w:rPr>
                  <w:rFonts w:ascii="Cambria Math" w:eastAsia="Calibri" w:hAnsi="Cambria Math" w:cs="Times New Roman"/>
                  <w:color w:val="000000"/>
                  <w:szCs w:val="28"/>
                </w:rPr>
                <m:t>1 603 488,67</m:t>
              </m:r>
            </m:den>
          </m:f>
          <m:r>
            <m:rPr>
              <m:sty m:val="p"/>
            </m:rPr>
            <w:rPr>
              <w:rFonts w:ascii="Cambria Math" w:eastAsia="Calibri" w:hAnsi="Cambria Math" w:cs="Times New Roman"/>
              <w:color w:val="000000"/>
              <w:szCs w:val="28"/>
            </w:rPr>
            <m:t xml:space="preserve">*100=43,3 %                  </m:t>
          </m:r>
        </m:oMath>
      </m:oMathPara>
    </w:p>
    <w:p w:rsidR="00914C05" w:rsidRPr="00BA0058" w:rsidRDefault="00914C05" w:rsidP="004474ED">
      <w:pPr>
        <w:spacing w:line="336" w:lineRule="auto"/>
        <w:rPr>
          <w:rFonts w:eastAsia="Calibri" w:cs="Times New Roman"/>
          <w:color w:val="000000"/>
          <w:szCs w:val="28"/>
        </w:rPr>
      </w:pPr>
      <w:r w:rsidRPr="00BA0058">
        <w:rPr>
          <w:rFonts w:eastAsia="Calibri" w:cs="Times New Roman"/>
          <w:color w:val="000000"/>
          <w:szCs w:val="28"/>
        </w:rPr>
        <w:t xml:space="preserve">Коефіцієнт економічної ефективності: </w:t>
      </w:r>
    </w:p>
    <w:p w:rsidR="00914C05" w:rsidRPr="00BA0058" w:rsidRDefault="00914C05" w:rsidP="004474ED">
      <w:pPr>
        <w:spacing w:line="336" w:lineRule="auto"/>
        <w:rPr>
          <w:rFonts w:eastAsia="Calibri" w:cs="Times New Roman"/>
          <w:color w:val="000000"/>
          <w:szCs w:val="28"/>
        </w:rPr>
      </w:pPr>
      <m:oMathPara>
        <m:oMath>
          <m:r>
            <w:rPr>
              <w:rFonts w:ascii="Cambria Math" w:eastAsia="Calibri" w:hAnsi="Cambria Math" w:cs="Times New Roman"/>
              <w:color w:val="000000"/>
              <w:szCs w:val="28"/>
            </w:rPr>
            <m:t>Е=</m:t>
          </m:r>
          <m:f>
            <m:fPr>
              <m:ctrlPr>
                <w:rPr>
                  <w:rFonts w:ascii="Cambria Math" w:eastAsia="Calibri" w:hAnsi="Cambria Math" w:cs="Times New Roman"/>
                  <w:i/>
                  <w:color w:val="000000"/>
                  <w:szCs w:val="28"/>
                </w:rPr>
              </m:ctrlPr>
            </m:fPr>
            <m:num>
              <m:r>
                <w:rPr>
                  <w:rFonts w:ascii="Cambria Math" w:eastAsia="Calibri" w:hAnsi="Cambria Math" w:cs="Times New Roman"/>
                  <w:color w:val="000000"/>
                  <w:szCs w:val="28"/>
                </w:rPr>
                <m:t>П</m:t>
              </m:r>
            </m:num>
            <m:den>
              <m:r>
                <w:rPr>
                  <w:rFonts w:ascii="Cambria Math" w:eastAsia="Calibri" w:hAnsi="Cambria Math" w:cs="Times New Roman"/>
                  <w:color w:val="000000"/>
                  <w:szCs w:val="28"/>
                </w:rPr>
                <m:t>К</m:t>
              </m:r>
            </m:den>
          </m:f>
          <m:r>
            <w:rPr>
              <w:rFonts w:ascii="Cambria Math" w:eastAsia="Calibri" w:hAnsi="Cambria Math" w:cs="Times New Roman"/>
              <w:color w:val="000000"/>
              <w:szCs w:val="28"/>
            </w:rPr>
            <m:t>=</m:t>
          </m:r>
          <m:f>
            <m:fPr>
              <m:ctrlPr>
                <w:rPr>
                  <w:rFonts w:ascii="Cambria Math" w:eastAsia="Calibri" w:hAnsi="Cambria Math" w:cs="Times New Roman"/>
                  <w:i/>
                  <w:color w:val="000000"/>
                  <w:szCs w:val="28"/>
                </w:rPr>
              </m:ctrlPr>
            </m:fPr>
            <m:num>
              <m:r>
                <m:rPr>
                  <m:sty m:val="p"/>
                </m:rPr>
                <w:rPr>
                  <w:rFonts w:ascii="Cambria Math" w:eastAsia="Calibri" w:hAnsi="Cambria Math" w:cs="Times New Roman"/>
                  <w:color w:val="000000"/>
                  <w:szCs w:val="28"/>
                </w:rPr>
                <m:t xml:space="preserve">693 831,33   </m:t>
              </m:r>
            </m:num>
            <m:den>
              <m:r>
                <m:rPr>
                  <m:sty m:val="p"/>
                </m:rPr>
                <w:rPr>
                  <w:rFonts w:ascii="Cambria Math" w:eastAsia="Calibri" w:hAnsi="Cambria Math" w:cs="Times New Roman"/>
                  <w:color w:val="000000"/>
                  <w:szCs w:val="28"/>
                </w:rPr>
                <m:t>93 000</m:t>
              </m:r>
              <m:r>
                <w:rPr>
                  <w:rFonts w:ascii="Cambria Math" w:eastAsia="Calibri" w:hAnsi="Cambria Math" w:cs="Times New Roman"/>
                  <w:color w:val="000000"/>
                  <w:szCs w:val="28"/>
                </w:rPr>
                <m:t>+</m:t>
              </m:r>
              <m:r>
                <m:rPr>
                  <m:sty m:val="p"/>
                </m:rPr>
                <w:rPr>
                  <w:rFonts w:ascii="Cambria Math" w:eastAsia="Calibri" w:hAnsi="Cambria Math" w:cs="Times New Roman"/>
                  <w:color w:val="000000"/>
                  <w:szCs w:val="28"/>
                </w:rPr>
                <m:t>674 748,67</m:t>
              </m:r>
            </m:den>
          </m:f>
          <m:r>
            <w:rPr>
              <w:rFonts w:ascii="Cambria Math" w:eastAsia="Calibri" w:hAnsi="Cambria Math" w:cs="Times New Roman"/>
              <w:color w:val="000000"/>
              <w:szCs w:val="28"/>
            </w:rPr>
            <m:t xml:space="preserve">=0,9             </m:t>
          </m:r>
        </m:oMath>
      </m:oMathPara>
    </w:p>
    <w:p w:rsidR="00914C05" w:rsidRPr="00BA0058" w:rsidRDefault="00914C05" w:rsidP="004474ED">
      <w:pPr>
        <w:spacing w:line="336" w:lineRule="auto"/>
        <w:ind w:firstLine="567"/>
        <w:rPr>
          <w:rFonts w:eastAsia="Calibri" w:cs="Times New Roman"/>
          <w:color w:val="000000"/>
          <w:szCs w:val="28"/>
        </w:rPr>
      </w:pPr>
      <m:oMathPara>
        <m:oMath>
          <m:r>
            <w:rPr>
              <w:rFonts w:ascii="Cambria Math" w:eastAsia="Calibri" w:hAnsi="Cambria Math" w:cs="Times New Roman"/>
              <w:color w:val="000000"/>
              <w:szCs w:val="28"/>
            </w:rPr>
            <m:t>ОбФ=С-А-ЗП=</m:t>
          </m:r>
          <m:r>
            <m:rPr>
              <m:sty m:val="p"/>
            </m:rPr>
            <w:rPr>
              <w:rFonts w:ascii="Cambria Math" w:eastAsia="Calibri" w:hAnsi="Cambria Math" w:cs="Times New Roman"/>
              <w:color w:val="000000"/>
              <w:szCs w:val="28"/>
            </w:rPr>
            <m:t>1 703 488,67-25 900-</m:t>
          </m:r>
          <m:r>
            <w:rPr>
              <w:rFonts w:ascii="Cambria Math" w:eastAsia="Calibri" w:hAnsi="Cambria Math" w:cs="Times New Roman"/>
              <w:color w:val="000000"/>
              <w:szCs w:val="28"/>
            </w:rPr>
            <m:t>1 002 840</m:t>
          </m:r>
          <m:r>
            <m:rPr>
              <m:sty m:val="p"/>
            </m:rPr>
            <w:rPr>
              <w:rFonts w:ascii="Cambria Math" w:eastAsia="Calibri" w:hAnsi="Cambria Math" w:cs="Times New Roman"/>
              <w:color w:val="000000"/>
              <w:szCs w:val="28"/>
            </w:rPr>
            <m:t xml:space="preserve">=674 748,67 грн.       </m:t>
          </m:r>
        </m:oMath>
      </m:oMathPara>
    </w:p>
    <w:p w:rsidR="00914C05" w:rsidRPr="00BA0058" w:rsidRDefault="00914C05" w:rsidP="004474ED">
      <w:pPr>
        <w:spacing w:line="336" w:lineRule="auto"/>
        <w:rPr>
          <w:rFonts w:eastAsia="Calibri" w:cs="Times New Roman"/>
          <w:color w:val="000000"/>
          <w:szCs w:val="28"/>
        </w:rPr>
      </w:pPr>
      <w:r w:rsidRPr="00BA0058">
        <w:rPr>
          <w:rFonts w:eastAsia="Calibri" w:cs="Times New Roman"/>
          <w:color w:val="000000"/>
          <w:szCs w:val="28"/>
        </w:rPr>
        <w:t>Період повернення капіталовкладень:</w:t>
      </w:r>
    </w:p>
    <w:p w:rsidR="00914C05" w:rsidRPr="00BA0058" w:rsidRDefault="005504D7" w:rsidP="004474ED">
      <w:pPr>
        <w:spacing w:line="336" w:lineRule="auto"/>
        <w:rPr>
          <w:rFonts w:eastAsia="Calibri" w:cs="Times New Roman"/>
          <w:color w:val="000000"/>
          <w:szCs w:val="28"/>
        </w:rPr>
      </w:pPr>
      <m:oMathPara>
        <m:oMath>
          <m:sSub>
            <m:sSubPr>
              <m:ctrlPr>
                <w:rPr>
                  <w:rFonts w:ascii="Cambria Math" w:eastAsia="Calibri" w:hAnsi="Cambria Math" w:cs="Times New Roman"/>
                  <w:i/>
                  <w:color w:val="000000"/>
                  <w:szCs w:val="28"/>
                </w:rPr>
              </m:ctrlPr>
            </m:sSubPr>
            <m:e>
              <m:r>
                <w:rPr>
                  <w:rFonts w:ascii="Cambria Math" w:eastAsia="Calibri" w:hAnsi="Cambria Math" w:cs="Times New Roman"/>
                  <w:color w:val="000000"/>
                  <w:szCs w:val="28"/>
                </w:rPr>
                <m:t>Т</m:t>
              </m:r>
            </m:e>
            <m:sub>
              <m:r>
                <w:rPr>
                  <w:rFonts w:ascii="Cambria Math" w:eastAsia="Calibri" w:hAnsi="Cambria Math" w:cs="Times New Roman"/>
                  <w:color w:val="000000"/>
                  <w:szCs w:val="28"/>
                </w:rPr>
                <m:t>пов.</m:t>
              </m:r>
            </m:sub>
          </m:sSub>
          <m:r>
            <w:rPr>
              <w:rFonts w:ascii="Cambria Math" w:eastAsia="Calibri" w:hAnsi="Cambria Math" w:cs="Times New Roman"/>
              <w:color w:val="000000"/>
              <w:szCs w:val="28"/>
            </w:rPr>
            <m:t>=</m:t>
          </m:r>
          <m:f>
            <m:fPr>
              <m:ctrlPr>
                <w:rPr>
                  <w:rFonts w:ascii="Cambria Math" w:eastAsia="Calibri" w:hAnsi="Cambria Math" w:cs="Times New Roman"/>
                  <w:i/>
                  <w:color w:val="000000"/>
                  <w:szCs w:val="28"/>
                </w:rPr>
              </m:ctrlPr>
            </m:fPr>
            <m:num>
              <m:r>
                <w:rPr>
                  <w:rFonts w:ascii="Cambria Math" w:eastAsia="Calibri" w:hAnsi="Cambria Math" w:cs="Times New Roman"/>
                  <w:color w:val="000000"/>
                  <w:szCs w:val="28"/>
                </w:rPr>
                <m:t>1</m:t>
              </m:r>
            </m:num>
            <m:den>
              <m:r>
                <w:rPr>
                  <w:rFonts w:ascii="Cambria Math" w:eastAsia="Calibri" w:hAnsi="Cambria Math" w:cs="Times New Roman"/>
                  <w:color w:val="000000"/>
                  <w:szCs w:val="28"/>
                </w:rPr>
                <m:t>Е</m:t>
              </m:r>
            </m:den>
          </m:f>
          <m:r>
            <w:rPr>
              <w:rFonts w:ascii="Cambria Math" w:eastAsia="Calibri" w:hAnsi="Cambria Math" w:cs="Times New Roman"/>
              <w:color w:val="000000"/>
              <w:szCs w:val="28"/>
            </w:rPr>
            <m:t>=</m:t>
          </m:r>
          <m:f>
            <m:fPr>
              <m:ctrlPr>
                <w:rPr>
                  <w:rFonts w:ascii="Cambria Math" w:eastAsia="Calibri" w:hAnsi="Cambria Math" w:cs="Times New Roman"/>
                  <w:i/>
                  <w:color w:val="000000"/>
                  <w:szCs w:val="28"/>
                </w:rPr>
              </m:ctrlPr>
            </m:fPr>
            <m:num>
              <m:r>
                <w:rPr>
                  <w:rFonts w:ascii="Cambria Math" w:eastAsia="Calibri" w:hAnsi="Cambria Math" w:cs="Times New Roman"/>
                  <w:color w:val="000000"/>
                  <w:szCs w:val="28"/>
                </w:rPr>
                <m:t>1</m:t>
              </m:r>
            </m:num>
            <m:den>
              <m:r>
                <w:rPr>
                  <w:rFonts w:ascii="Cambria Math" w:eastAsia="Calibri" w:hAnsi="Cambria Math" w:cs="Times New Roman"/>
                  <w:color w:val="000000"/>
                  <w:szCs w:val="28"/>
                </w:rPr>
                <m:t xml:space="preserve">0,9 </m:t>
              </m:r>
            </m:den>
          </m:f>
          <m:r>
            <w:rPr>
              <w:rFonts w:ascii="Cambria Math" w:eastAsia="Calibri" w:hAnsi="Cambria Math" w:cs="Times New Roman"/>
              <w:color w:val="000000"/>
              <w:szCs w:val="28"/>
            </w:rPr>
            <m:t xml:space="preserve">=1,11 р.                                   </m:t>
          </m:r>
        </m:oMath>
      </m:oMathPara>
    </w:p>
    <w:p w:rsidR="00914C05" w:rsidRPr="00BA0058" w:rsidRDefault="00914C05" w:rsidP="004474ED">
      <w:pPr>
        <w:spacing w:line="336" w:lineRule="auto"/>
        <w:rPr>
          <w:rFonts w:eastAsia="Calibri" w:cs="Times New Roman"/>
          <w:color w:val="000000"/>
          <w:szCs w:val="28"/>
        </w:rPr>
      </w:pPr>
      <w:r w:rsidRPr="00BA0058">
        <w:rPr>
          <w:rFonts w:eastAsia="Calibri" w:cs="Times New Roman"/>
          <w:color w:val="000000"/>
          <w:szCs w:val="28"/>
        </w:rPr>
        <w:t>Фондовіддача основних засобів виробництва:</w:t>
      </w:r>
    </w:p>
    <w:p w:rsidR="00914C05" w:rsidRPr="00BA0058" w:rsidRDefault="00914C05" w:rsidP="004474ED">
      <w:pPr>
        <w:spacing w:line="336" w:lineRule="auto"/>
        <w:rPr>
          <w:rFonts w:eastAsia="Calibri" w:cs="Times New Roman"/>
          <w:color w:val="000000"/>
          <w:szCs w:val="28"/>
        </w:rPr>
      </w:pPr>
      <m:oMathPara>
        <m:oMath>
          <m:r>
            <w:rPr>
              <w:rFonts w:ascii="Cambria Math" w:eastAsia="Calibri" w:hAnsi="Cambria Math" w:cs="Times New Roman"/>
              <w:color w:val="000000"/>
              <w:szCs w:val="28"/>
            </w:rPr>
            <m:t>ФВ=</m:t>
          </m:r>
          <m:f>
            <m:fPr>
              <m:ctrlPr>
                <w:rPr>
                  <w:rFonts w:ascii="Cambria Math" w:eastAsia="Calibri" w:hAnsi="Cambria Math" w:cs="Times New Roman"/>
                  <w:i/>
                  <w:color w:val="000000"/>
                  <w:szCs w:val="28"/>
                </w:rPr>
              </m:ctrlPr>
            </m:fPr>
            <m:num>
              <m:sSubSup>
                <m:sSubSupPr>
                  <m:ctrlPr>
                    <w:rPr>
                      <w:rFonts w:ascii="Cambria Math" w:eastAsia="Calibri" w:hAnsi="Cambria Math" w:cs="Times New Roman"/>
                      <w:i/>
                      <w:color w:val="000000"/>
                      <w:szCs w:val="28"/>
                    </w:rPr>
                  </m:ctrlPr>
                </m:sSubSupPr>
                <m:e>
                  <m:r>
                    <w:rPr>
                      <w:rFonts w:ascii="Cambria Math" w:eastAsia="Calibri" w:hAnsi="Cambria Math" w:cs="Times New Roman"/>
                      <w:color w:val="000000"/>
                      <w:szCs w:val="28"/>
                    </w:rPr>
                    <m:t>В</m:t>
                  </m:r>
                </m:e>
                <m:sub>
                  <m:r>
                    <w:rPr>
                      <w:rFonts w:ascii="Cambria Math" w:eastAsia="Calibri" w:hAnsi="Cambria Math" w:cs="Times New Roman"/>
                      <w:color w:val="000000"/>
                      <w:szCs w:val="28"/>
                    </w:rPr>
                    <m:t>рік</m:t>
                  </m:r>
                </m:sub>
                <m:sup>
                  <m:r>
                    <w:rPr>
                      <w:rFonts w:ascii="Cambria Math" w:eastAsia="Calibri" w:hAnsi="Cambria Math" w:cs="Times New Roman"/>
                      <w:color w:val="000000"/>
                      <w:szCs w:val="28"/>
                    </w:rPr>
                    <m:t>грн</m:t>
                  </m:r>
                </m:sup>
              </m:sSubSup>
            </m:num>
            <m:den>
              <m:r>
                <w:rPr>
                  <w:rFonts w:ascii="Cambria Math" w:eastAsia="Calibri" w:hAnsi="Cambria Math" w:cs="Times New Roman"/>
                  <w:color w:val="000000"/>
                  <w:szCs w:val="28"/>
                </w:rPr>
                <m:t>ОФ</m:t>
              </m:r>
            </m:den>
          </m:f>
          <m:r>
            <w:rPr>
              <w:rFonts w:ascii="Cambria Math" w:eastAsia="Calibri" w:hAnsi="Cambria Math" w:cs="Times New Roman"/>
              <w:color w:val="000000"/>
              <w:szCs w:val="28"/>
            </w:rPr>
            <m:t>=</m:t>
          </m:r>
          <m:f>
            <m:fPr>
              <m:ctrlPr>
                <w:rPr>
                  <w:rFonts w:ascii="Cambria Math" w:eastAsia="Calibri" w:hAnsi="Cambria Math" w:cs="Times New Roman"/>
                  <w:i/>
                  <w:color w:val="000000"/>
                  <w:szCs w:val="28"/>
                </w:rPr>
              </m:ctrlPr>
            </m:fPr>
            <m:num>
              <m:r>
                <w:rPr>
                  <w:rFonts w:ascii="Cambria Math" w:eastAsia="Calibri" w:hAnsi="Cambria Math" w:cs="Times New Roman"/>
                  <w:color w:val="000000"/>
                  <w:szCs w:val="28"/>
                </w:rPr>
                <m:t xml:space="preserve">2 397 320    </m:t>
              </m:r>
            </m:num>
            <m:den>
              <m:r>
                <m:rPr>
                  <m:sty m:val="p"/>
                </m:rPr>
                <w:rPr>
                  <w:rFonts w:ascii="Cambria Math" w:eastAsia="Calibri" w:hAnsi="Cambria Math" w:cs="Times New Roman"/>
                  <w:color w:val="000000"/>
                  <w:szCs w:val="28"/>
                </w:rPr>
                <m:t>93 000</m:t>
              </m:r>
            </m:den>
          </m:f>
          <m:r>
            <w:rPr>
              <w:rFonts w:ascii="Cambria Math" w:eastAsia="Calibri" w:hAnsi="Cambria Math" w:cs="Times New Roman"/>
              <w:color w:val="000000"/>
              <w:szCs w:val="28"/>
            </w:rPr>
            <m:t xml:space="preserve">=25,8 грн/грн                </m:t>
          </m:r>
        </m:oMath>
      </m:oMathPara>
    </w:p>
    <w:p w:rsidR="00914C05" w:rsidRPr="00BA0058" w:rsidRDefault="00914C05" w:rsidP="004474ED">
      <w:pPr>
        <w:spacing w:line="336" w:lineRule="auto"/>
        <w:rPr>
          <w:rFonts w:eastAsia="Calibri" w:cs="Times New Roman"/>
          <w:color w:val="000000"/>
          <w:szCs w:val="28"/>
        </w:rPr>
      </w:pPr>
      <w:r w:rsidRPr="00BA0058">
        <w:rPr>
          <w:rFonts w:eastAsia="Calibri" w:cs="Times New Roman"/>
          <w:color w:val="000000"/>
          <w:szCs w:val="28"/>
        </w:rPr>
        <w:t>Фондоємність:</w:t>
      </w:r>
    </w:p>
    <w:p w:rsidR="00914C05" w:rsidRPr="00BA0058" w:rsidRDefault="00914C05" w:rsidP="004474ED">
      <w:pPr>
        <w:spacing w:line="336" w:lineRule="auto"/>
        <w:rPr>
          <w:rFonts w:eastAsia="Calibri" w:cs="Times New Roman"/>
          <w:color w:val="000000"/>
          <w:szCs w:val="28"/>
        </w:rPr>
      </w:pPr>
      <m:oMathPara>
        <m:oMath>
          <m:r>
            <w:rPr>
              <w:rFonts w:ascii="Cambria Math" w:eastAsia="Calibri" w:hAnsi="Cambria Math" w:cs="Times New Roman"/>
              <w:color w:val="000000"/>
              <w:szCs w:val="28"/>
            </w:rPr>
            <m:t>ФЄ=</m:t>
          </m:r>
          <m:f>
            <m:fPr>
              <m:ctrlPr>
                <w:rPr>
                  <w:rFonts w:ascii="Cambria Math" w:eastAsia="Calibri" w:hAnsi="Cambria Math" w:cs="Times New Roman"/>
                  <w:i/>
                  <w:color w:val="000000"/>
                  <w:szCs w:val="28"/>
                </w:rPr>
              </m:ctrlPr>
            </m:fPr>
            <m:num>
              <m:r>
                <w:rPr>
                  <w:rFonts w:ascii="Cambria Math" w:eastAsia="Calibri" w:hAnsi="Cambria Math" w:cs="Times New Roman"/>
                  <w:color w:val="000000"/>
                  <w:szCs w:val="28"/>
                </w:rPr>
                <m:t>1</m:t>
              </m:r>
            </m:num>
            <m:den>
              <m:r>
                <w:rPr>
                  <w:rFonts w:ascii="Cambria Math" w:eastAsia="Calibri" w:hAnsi="Cambria Math" w:cs="Times New Roman"/>
                  <w:color w:val="000000"/>
                  <w:szCs w:val="28"/>
                </w:rPr>
                <m:t xml:space="preserve">ФВ </m:t>
              </m:r>
            </m:den>
          </m:f>
          <m:r>
            <w:rPr>
              <w:rFonts w:ascii="Cambria Math" w:eastAsia="Calibri" w:hAnsi="Cambria Math" w:cs="Times New Roman"/>
              <w:color w:val="000000"/>
              <w:szCs w:val="28"/>
            </w:rPr>
            <m:t>=</m:t>
          </m:r>
          <m:f>
            <m:fPr>
              <m:ctrlPr>
                <w:rPr>
                  <w:rFonts w:ascii="Cambria Math" w:eastAsia="Calibri" w:hAnsi="Cambria Math" w:cs="Times New Roman"/>
                  <w:i/>
                  <w:color w:val="000000"/>
                  <w:szCs w:val="28"/>
                </w:rPr>
              </m:ctrlPr>
            </m:fPr>
            <m:num>
              <m:r>
                <w:rPr>
                  <w:rFonts w:ascii="Cambria Math" w:eastAsia="Calibri" w:hAnsi="Cambria Math" w:cs="Times New Roman"/>
                  <w:color w:val="000000"/>
                  <w:szCs w:val="28"/>
                </w:rPr>
                <m:t>1</m:t>
              </m:r>
            </m:num>
            <m:den>
              <m:r>
                <w:rPr>
                  <w:rFonts w:ascii="Cambria Math" w:eastAsia="Calibri" w:hAnsi="Cambria Math" w:cs="Times New Roman"/>
                  <w:color w:val="000000"/>
                  <w:szCs w:val="28"/>
                </w:rPr>
                <m:t xml:space="preserve">25,8 </m:t>
              </m:r>
            </m:den>
          </m:f>
          <m:r>
            <w:rPr>
              <w:rFonts w:ascii="Cambria Math" w:eastAsia="Calibri" w:hAnsi="Cambria Math" w:cs="Times New Roman"/>
              <w:color w:val="000000"/>
              <w:szCs w:val="28"/>
            </w:rPr>
            <m:t>=0,04</m:t>
          </m:r>
        </m:oMath>
      </m:oMathPara>
    </w:p>
    <w:p w:rsidR="00914C05" w:rsidRPr="00BA0058" w:rsidRDefault="00914C05" w:rsidP="004474ED">
      <w:pPr>
        <w:spacing w:line="336" w:lineRule="auto"/>
        <w:ind w:firstLine="567"/>
        <w:rPr>
          <w:rFonts w:eastAsia="Calibri" w:cs="Times New Roman"/>
          <w:color w:val="000000"/>
          <w:szCs w:val="28"/>
        </w:rPr>
      </w:pPr>
      <w:r w:rsidRPr="00BA0058">
        <w:rPr>
          <w:rFonts w:eastAsia="Calibri" w:cs="Times New Roman"/>
          <w:color w:val="000000"/>
          <w:szCs w:val="28"/>
        </w:rPr>
        <w:t>Зведемо всі розраховані показники до таблиці 7.10</w:t>
      </w:r>
    </w:p>
    <w:p w:rsidR="00914C05" w:rsidRPr="00BA0058" w:rsidRDefault="00914C05" w:rsidP="004474ED">
      <w:pPr>
        <w:spacing w:line="336" w:lineRule="auto"/>
        <w:ind w:firstLine="567"/>
        <w:rPr>
          <w:rFonts w:eastAsia="Calibri" w:cs="Times New Roman"/>
          <w:color w:val="000000"/>
          <w:szCs w:val="28"/>
        </w:rPr>
      </w:pPr>
      <w:r w:rsidRPr="00BA0058">
        <w:rPr>
          <w:rFonts w:eastAsia="Calibri" w:cs="Times New Roman"/>
          <w:color w:val="000000"/>
          <w:szCs w:val="28"/>
        </w:rPr>
        <w:t>Розрахуємо точку беззбитковості.</w:t>
      </w:r>
    </w:p>
    <w:p w:rsidR="00914C05" w:rsidRPr="00BA0058" w:rsidRDefault="005504D7" w:rsidP="004474ED">
      <w:pPr>
        <w:spacing w:line="336" w:lineRule="auto"/>
        <w:rPr>
          <w:rFonts w:eastAsia="Calibri" w:cs="Times New Roman"/>
          <w:color w:val="000000"/>
          <w:szCs w:val="28"/>
        </w:rPr>
      </w:pPr>
      <m:oMathPara>
        <m:oMath>
          <m:sSub>
            <m:sSubPr>
              <m:ctrlPr>
                <w:rPr>
                  <w:rFonts w:ascii="Cambria Math" w:eastAsia="Calibri" w:hAnsi="Cambria Math" w:cs="Times New Roman"/>
                  <w:i/>
                  <w:color w:val="000000"/>
                  <w:szCs w:val="28"/>
                </w:rPr>
              </m:ctrlPr>
            </m:sSubPr>
            <m:e>
              <m:r>
                <w:rPr>
                  <w:rFonts w:ascii="Cambria Math" w:eastAsia="Calibri" w:hAnsi="Cambria Math" w:cs="Times New Roman"/>
                  <w:color w:val="000000"/>
                  <w:szCs w:val="28"/>
                </w:rPr>
                <m:t>T</m:t>
              </m:r>
            </m:e>
            <m:sub>
              <m:r>
                <w:rPr>
                  <w:rFonts w:ascii="Cambria Math" w:eastAsia="Calibri" w:hAnsi="Cambria Math" w:cs="Times New Roman"/>
                  <w:color w:val="000000"/>
                  <w:szCs w:val="28"/>
                </w:rPr>
                <m:t>бз</m:t>
              </m:r>
            </m:sub>
          </m:sSub>
          <m:r>
            <w:rPr>
              <w:rFonts w:ascii="Cambria Math" w:eastAsia="Calibri" w:hAnsi="Cambria Math" w:cs="Times New Roman"/>
              <w:color w:val="000000"/>
              <w:szCs w:val="28"/>
            </w:rPr>
            <m:t>=</m:t>
          </m:r>
          <m:f>
            <m:fPr>
              <m:ctrlPr>
                <w:rPr>
                  <w:rFonts w:ascii="Cambria Math" w:eastAsia="Calibri" w:hAnsi="Cambria Math" w:cs="Times New Roman"/>
                  <w:i/>
                  <w:color w:val="000000"/>
                  <w:szCs w:val="28"/>
                </w:rPr>
              </m:ctrlPr>
            </m:fPr>
            <m:num>
              <m:r>
                <w:rPr>
                  <w:rFonts w:ascii="Cambria Math" w:eastAsia="Calibri" w:hAnsi="Cambria Math" w:cs="Times New Roman"/>
                  <w:color w:val="000000"/>
                  <w:szCs w:val="28"/>
                </w:rPr>
                <m:t>ОФ</m:t>
              </m:r>
            </m:num>
            <m:den>
              <m:r>
                <w:rPr>
                  <w:rFonts w:ascii="Cambria Math" w:eastAsia="Calibri" w:hAnsi="Cambria Math" w:cs="Times New Roman"/>
                  <w:color w:val="000000"/>
                  <w:szCs w:val="28"/>
                </w:rPr>
                <m:t>Ц-</m:t>
              </m:r>
              <m:sSub>
                <m:sSubPr>
                  <m:ctrlPr>
                    <w:rPr>
                      <w:rFonts w:ascii="Cambria Math" w:eastAsia="Calibri" w:hAnsi="Cambria Math" w:cs="Times New Roman"/>
                      <w:i/>
                      <w:color w:val="000000"/>
                      <w:szCs w:val="28"/>
                    </w:rPr>
                  </m:ctrlPr>
                </m:sSubPr>
                <m:e>
                  <m:r>
                    <w:rPr>
                      <w:rFonts w:ascii="Cambria Math" w:eastAsia="Calibri" w:hAnsi="Cambria Math" w:cs="Times New Roman"/>
                      <w:color w:val="000000"/>
                      <w:szCs w:val="28"/>
                    </w:rPr>
                    <m:t>ОбФ</m:t>
                  </m:r>
                </m:e>
                <m:sub>
                  <m:r>
                    <w:rPr>
                      <w:rFonts w:ascii="Cambria Math" w:eastAsia="Calibri" w:hAnsi="Cambria Math" w:cs="Times New Roman"/>
                      <w:color w:val="000000"/>
                      <w:szCs w:val="28"/>
                    </w:rPr>
                    <m:t>1</m:t>
                  </m:r>
                </m:sub>
              </m:sSub>
            </m:den>
          </m:f>
          <m:r>
            <w:rPr>
              <w:rFonts w:ascii="Cambria Math" w:eastAsia="Calibri" w:hAnsi="Cambria Math" w:cs="Times New Roman"/>
              <w:color w:val="000000"/>
              <w:szCs w:val="28"/>
            </w:rPr>
            <m:t>=</m:t>
          </m:r>
          <m:f>
            <m:fPr>
              <m:ctrlPr>
                <w:rPr>
                  <w:rFonts w:ascii="Cambria Math" w:eastAsia="Calibri" w:hAnsi="Cambria Math" w:cs="Times New Roman"/>
                  <w:i/>
                  <w:color w:val="000000"/>
                  <w:szCs w:val="28"/>
                </w:rPr>
              </m:ctrlPr>
            </m:fPr>
            <m:num>
              <m:r>
                <w:rPr>
                  <w:rFonts w:ascii="Cambria Math" w:eastAsia="Calibri" w:hAnsi="Cambria Math" w:cs="Times New Roman"/>
                  <w:color w:val="000000"/>
                  <w:szCs w:val="28"/>
                </w:rPr>
                <m:t>ОФ</m:t>
              </m:r>
            </m:num>
            <m:den>
              <m:r>
                <w:rPr>
                  <w:rFonts w:ascii="Cambria Math" w:eastAsia="Calibri" w:hAnsi="Cambria Math" w:cs="Times New Roman"/>
                  <w:color w:val="000000"/>
                  <w:szCs w:val="28"/>
                </w:rPr>
                <m:t>(Ц-</m:t>
              </m:r>
              <m:f>
                <m:fPr>
                  <m:ctrlPr>
                    <w:rPr>
                      <w:rFonts w:ascii="Cambria Math" w:eastAsia="Calibri" w:hAnsi="Cambria Math" w:cs="Times New Roman"/>
                      <w:i/>
                      <w:color w:val="000000"/>
                      <w:szCs w:val="28"/>
                    </w:rPr>
                  </m:ctrlPr>
                </m:fPr>
                <m:num>
                  <m:r>
                    <w:rPr>
                      <w:rFonts w:ascii="Cambria Math" w:eastAsia="Calibri" w:hAnsi="Cambria Math" w:cs="Times New Roman"/>
                      <w:color w:val="000000"/>
                      <w:szCs w:val="28"/>
                    </w:rPr>
                    <m:t>ОбФ</m:t>
                  </m:r>
                </m:num>
                <m:den>
                  <m:r>
                    <w:rPr>
                      <w:rFonts w:ascii="Cambria Math" w:eastAsia="Calibri" w:hAnsi="Cambria Math" w:cs="Times New Roman"/>
                      <w:color w:val="000000"/>
                      <w:szCs w:val="28"/>
                    </w:rPr>
                    <m:t>Випуск</m:t>
                  </m:r>
                </m:den>
              </m:f>
              <m:r>
                <w:rPr>
                  <w:rFonts w:ascii="Cambria Math" w:eastAsia="Calibri" w:hAnsi="Cambria Math" w:cs="Times New Roman"/>
                  <w:color w:val="000000"/>
                  <w:szCs w:val="28"/>
                </w:rPr>
                <m:t>)</m:t>
              </m:r>
            </m:den>
          </m:f>
          <m:r>
            <w:rPr>
              <w:rFonts w:ascii="Cambria Math" w:eastAsia="Calibri" w:hAnsi="Cambria Math" w:cs="Times New Roman"/>
              <w:color w:val="000000"/>
              <w:szCs w:val="28"/>
            </w:rPr>
            <m:t>=</m:t>
          </m:r>
          <m:f>
            <m:fPr>
              <m:ctrlPr>
                <w:rPr>
                  <w:rFonts w:ascii="Cambria Math" w:eastAsia="Calibri" w:hAnsi="Cambria Math" w:cs="Times New Roman"/>
                  <w:i/>
                  <w:color w:val="000000"/>
                  <w:szCs w:val="28"/>
                </w:rPr>
              </m:ctrlPr>
            </m:fPr>
            <m:num>
              <m:r>
                <m:rPr>
                  <m:sty m:val="p"/>
                </m:rPr>
                <w:rPr>
                  <w:rFonts w:ascii="Cambria Math" w:eastAsia="Calibri" w:hAnsi="Cambria Math" w:cs="Times New Roman"/>
                  <w:color w:val="000000"/>
                  <w:szCs w:val="28"/>
                </w:rPr>
                <m:t>93 000</m:t>
              </m:r>
            </m:num>
            <m:den>
              <m:r>
                <w:rPr>
                  <w:rFonts w:ascii="Cambria Math" w:eastAsia="Calibri" w:hAnsi="Cambria Math" w:cs="Times New Roman"/>
                  <w:color w:val="000000"/>
                  <w:szCs w:val="28"/>
                </w:rPr>
                <m:t>(31 000 -</m:t>
              </m:r>
              <m:f>
                <m:fPr>
                  <m:ctrlPr>
                    <w:rPr>
                      <w:rFonts w:ascii="Cambria Math" w:eastAsia="Calibri" w:hAnsi="Cambria Math" w:cs="Times New Roman"/>
                      <w:i/>
                      <w:color w:val="000000"/>
                      <w:szCs w:val="28"/>
                    </w:rPr>
                  </m:ctrlPr>
                </m:fPr>
                <m:num>
                  <m:r>
                    <m:rPr>
                      <m:sty m:val="p"/>
                    </m:rPr>
                    <w:rPr>
                      <w:rFonts w:ascii="Cambria Math" w:eastAsia="Calibri" w:hAnsi="Cambria Math" w:cs="Times New Roman"/>
                      <w:color w:val="000000"/>
                      <w:szCs w:val="28"/>
                    </w:rPr>
                    <m:t>674 748,67</m:t>
                  </m:r>
                </m:num>
                <m:den>
                  <m:r>
                    <w:rPr>
                      <w:rFonts w:ascii="Cambria Math" w:eastAsia="Calibri" w:hAnsi="Cambria Math" w:cs="Times New Roman"/>
                      <w:color w:val="000000"/>
                      <w:szCs w:val="28"/>
                    </w:rPr>
                    <m:t>80</m:t>
                  </m:r>
                </m:den>
              </m:f>
              <m:r>
                <w:rPr>
                  <w:rFonts w:ascii="Cambria Math" w:eastAsia="Calibri" w:hAnsi="Cambria Math" w:cs="Times New Roman"/>
                  <w:color w:val="000000"/>
                  <w:szCs w:val="28"/>
                </w:rPr>
                <m:t>)</m:t>
              </m:r>
            </m:den>
          </m:f>
          <m:r>
            <w:rPr>
              <w:rFonts w:ascii="Cambria Math" w:eastAsia="Calibri" w:hAnsi="Cambria Math" w:cs="Times New Roman"/>
              <w:color w:val="000000"/>
              <w:szCs w:val="28"/>
            </w:rPr>
            <m:t>=</m:t>
          </m:r>
          <m:r>
            <w:rPr>
              <w:rFonts w:ascii="Cambria Math" w:hAnsi="Cambria Math" w:cs="Times New Roman"/>
              <w:color w:val="000000"/>
              <w:szCs w:val="28"/>
            </w:rPr>
            <m:t>4,12</m:t>
          </m:r>
        </m:oMath>
      </m:oMathPara>
    </w:p>
    <w:p w:rsidR="00914C05" w:rsidRPr="00BA0058" w:rsidRDefault="00914C05" w:rsidP="004474ED">
      <w:pPr>
        <w:tabs>
          <w:tab w:val="left" w:pos="9639"/>
        </w:tabs>
        <w:spacing w:line="336" w:lineRule="auto"/>
        <w:rPr>
          <w:rFonts w:eastAsia="Calibri" w:cs="Times New Roman"/>
          <w:color w:val="000000"/>
          <w:szCs w:val="28"/>
        </w:rPr>
      </w:pPr>
      <w:r w:rsidRPr="00BA0058">
        <w:rPr>
          <w:rFonts w:eastAsia="Calibri" w:cs="Times New Roman"/>
          <w:color w:val="000000"/>
          <w:szCs w:val="28"/>
        </w:rPr>
        <w:t>Точка беззбитковості – 6 шт/рік</w:t>
      </w:r>
    </w:p>
    <w:p w:rsidR="00914C05" w:rsidRPr="00BA0058" w:rsidRDefault="00914C05" w:rsidP="004474ED">
      <w:pPr>
        <w:tabs>
          <w:tab w:val="left" w:pos="9639"/>
        </w:tabs>
        <w:spacing w:line="336" w:lineRule="auto"/>
        <w:jc w:val="right"/>
        <w:rPr>
          <w:rFonts w:eastAsia="Calibri" w:cs="Times New Roman"/>
          <w:color w:val="000000"/>
          <w:szCs w:val="28"/>
          <w:highlight w:val="yellow"/>
        </w:rPr>
      </w:pPr>
      <w:r w:rsidRPr="00BA0058">
        <w:rPr>
          <w:rFonts w:eastAsia="Calibri" w:cs="Times New Roman"/>
          <w:color w:val="000000"/>
          <w:szCs w:val="28"/>
        </w:rPr>
        <w:t xml:space="preserve">Таблиця </w:t>
      </w:r>
      <w:r w:rsidR="005136BB">
        <w:rPr>
          <w:rFonts w:eastAsia="Calibri" w:cs="Times New Roman"/>
          <w:color w:val="000000"/>
          <w:szCs w:val="28"/>
          <w:lang w:val="uk-UA"/>
        </w:rPr>
        <w:t>8</w:t>
      </w:r>
      <w:r w:rsidRPr="00BA0058">
        <w:rPr>
          <w:rFonts w:eastAsia="Calibri" w:cs="Times New Roman"/>
          <w:color w:val="000000"/>
          <w:szCs w:val="28"/>
        </w:rPr>
        <w:t>.10 -  Основні техніко - економічні показники підприємства продажу програмного забезпечення</w:t>
      </w:r>
    </w:p>
    <w:tbl>
      <w:tblPr>
        <w:tblpPr w:leftFromText="180" w:rightFromText="180" w:bottomFromText="160" w:vertAnchor="text" w:horzAnchor="margin" w:tblpXSpec="center" w:tblpY="20"/>
        <w:tblW w:w="745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539"/>
        <w:gridCol w:w="3914"/>
      </w:tblGrid>
      <w:tr w:rsidR="00914C05" w:rsidRPr="00BA0058" w:rsidTr="00914C05">
        <w:trPr>
          <w:trHeight w:val="257"/>
        </w:trPr>
        <w:tc>
          <w:tcPr>
            <w:tcW w:w="3539" w:type="dxa"/>
            <w:tcBorders>
              <w:top w:val="single" w:sz="4" w:space="0" w:color="auto"/>
              <w:left w:val="single" w:sz="4" w:space="0" w:color="auto"/>
              <w:bottom w:val="single" w:sz="4" w:space="0" w:color="auto"/>
              <w:right w:val="single" w:sz="4" w:space="0" w:color="auto"/>
            </w:tcBorders>
            <w:noWrap/>
            <w:vAlign w:val="center"/>
            <w:hideMark/>
          </w:tcPr>
          <w:p w:rsidR="00914C05" w:rsidRPr="00BA0058" w:rsidRDefault="00914C05" w:rsidP="004474ED">
            <w:pPr>
              <w:tabs>
                <w:tab w:val="left" w:pos="4451"/>
              </w:tabs>
              <w:spacing w:line="336" w:lineRule="auto"/>
              <w:rPr>
                <w:rFonts w:eastAsia="Calibri" w:cs="Times New Roman"/>
                <w:color w:val="000000"/>
                <w:szCs w:val="28"/>
              </w:rPr>
            </w:pPr>
            <w:r w:rsidRPr="00BA0058">
              <w:rPr>
                <w:rFonts w:eastAsia="Calibri" w:cs="Times New Roman"/>
                <w:color w:val="000000"/>
                <w:szCs w:val="28"/>
              </w:rPr>
              <w:t>Показник</w:t>
            </w:r>
          </w:p>
        </w:tc>
        <w:tc>
          <w:tcPr>
            <w:tcW w:w="3914" w:type="dxa"/>
            <w:tcBorders>
              <w:top w:val="single" w:sz="4" w:space="0" w:color="auto"/>
              <w:left w:val="single" w:sz="4" w:space="0" w:color="auto"/>
              <w:bottom w:val="single" w:sz="4" w:space="0" w:color="auto"/>
              <w:right w:val="single" w:sz="4" w:space="0" w:color="auto"/>
            </w:tcBorders>
            <w:noWrap/>
            <w:vAlign w:val="center"/>
            <w:hideMark/>
          </w:tcPr>
          <w:p w:rsidR="00914C05" w:rsidRPr="00BA0058" w:rsidRDefault="00914C05" w:rsidP="004474ED">
            <w:pPr>
              <w:tabs>
                <w:tab w:val="left" w:pos="4451"/>
              </w:tabs>
              <w:spacing w:line="336" w:lineRule="auto"/>
              <w:rPr>
                <w:rFonts w:eastAsia="Calibri" w:cs="Times New Roman"/>
                <w:color w:val="000000"/>
                <w:szCs w:val="28"/>
              </w:rPr>
            </w:pPr>
            <w:r w:rsidRPr="00BA0058">
              <w:rPr>
                <w:rFonts w:eastAsia="Calibri" w:cs="Times New Roman"/>
                <w:color w:val="000000"/>
                <w:szCs w:val="28"/>
              </w:rPr>
              <w:t>Значення</w:t>
            </w:r>
          </w:p>
        </w:tc>
      </w:tr>
      <w:tr w:rsidR="00914C05" w:rsidRPr="00BA0058" w:rsidTr="00914C05">
        <w:trPr>
          <w:trHeight w:val="257"/>
        </w:trPr>
        <w:tc>
          <w:tcPr>
            <w:tcW w:w="3539" w:type="dxa"/>
            <w:tcBorders>
              <w:top w:val="single" w:sz="4" w:space="0" w:color="auto"/>
              <w:left w:val="single" w:sz="4" w:space="0" w:color="auto"/>
              <w:bottom w:val="single" w:sz="4" w:space="0" w:color="auto"/>
              <w:right w:val="single" w:sz="4" w:space="0" w:color="auto"/>
            </w:tcBorders>
            <w:noWrap/>
            <w:vAlign w:val="center"/>
            <w:hideMark/>
          </w:tcPr>
          <w:p w:rsidR="00914C05" w:rsidRPr="00BA0058" w:rsidRDefault="00914C05" w:rsidP="004474ED">
            <w:pPr>
              <w:tabs>
                <w:tab w:val="left" w:pos="4451"/>
              </w:tabs>
              <w:spacing w:line="336" w:lineRule="auto"/>
              <w:ind w:firstLine="0"/>
              <w:rPr>
                <w:rFonts w:eastAsia="Calibri" w:cs="Times New Roman"/>
                <w:color w:val="000000"/>
                <w:szCs w:val="28"/>
              </w:rPr>
            </w:pPr>
            <w:r w:rsidRPr="00BA0058">
              <w:rPr>
                <w:rFonts w:eastAsia="Calibri" w:cs="Times New Roman"/>
                <w:color w:val="000000"/>
                <w:szCs w:val="28"/>
              </w:rPr>
              <w:t>Вартість основних фондів</w:t>
            </w:r>
          </w:p>
        </w:tc>
        <w:tc>
          <w:tcPr>
            <w:tcW w:w="3914" w:type="dxa"/>
            <w:tcBorders>
              <w:top w:val="single" w:sz="4" w:space="0" w:color="auto"/>
              <w:left w:val="single" w:sz="4" w:space="0" w:color="auto"/>
              <w:bottom w:val="single" w:sz="4" w:space="0" w:color="auto"/>
              <w:right w:val="single" w:sz="4" w:space="0" w:color="auto"/>
            </w:tcBorders>
            <w:noWrap/>
            <w:vAlign w:val="center"/>
            <w:hideMark/>
          </w:tcPr>
          <w:p w:rsidR="00914C05" w:rsidRPr="00BA0058" w:rsidRDefault="00914C05" w:rsidP="004474ED">
            <w:pPr>
              <w:tabs>
                <w:tab w:val="left" w:pos="4451"/>
              </w:tabs>
              <w:spacing w:line="336" w:lineRule="auto"/>
              <w:rPr>
                <w:rFonts w:eastAsia="Calibri" w:cs="Times New Roman"/>
                <w:color w:val="000000"/>
                <w:szCs w:val="28"/>
              </w:rPr>
            </w:pPr>
            <m:oMath>
              <m:r>
                <m:rPr>
                  <m:sty m:val="p"/>
                </m:rPr>
                <w:rPr>
                  <w:rFonts w:ascii="Cambria Math" w:eastAsia="Calibri" w:hAnsi="Cambria Math" w:cs="Times New Roman"/>
                  <w:color w:val="000000"/>
                  <w:szCs w:val="28"/>
                </w:rPr>
                <m:t>93 000</m:t>
              </m:r>
            </m:oMath>
            <w:r w:rsidRPr="00BA0058">
              <w:rPr>
                <w:rFonts w:eastAsia="Calibri" w:cs="Times New Roman"/>
                <w:color w:val="000000"/>
                <w:szCs w:val="28"/>
              </w:rPr>
              <w:t xml:space="preserve"> грн.</w:t>
            </w:r>
          </w:p>
        </w:tc>
      </w:tr>
      <w:tr w:rsidR="00914C05" w:rsidRPr="00BA0058" w:rsidTr="00914C05">
        <w:trPr>
          <w:trHeight w:val="257"/>
        </w:trPr>
        <w:tc>
          <w:tcPr>
            <w:tcW w:w="3539" w:type="dxa"/>
            <w:tcBorders>
              <w:top w:val="single" w:sz="4" w:space="0" w:color="auto"/>
              <w:left w:val="single" w:sz="4" w:space="0" w:color="auto"/>
              <w:bottom w:val="single" w:sz="4" w:space="0" w:color="auto"/>
              <w:right w:val="single" w:sz="4" w:space="0" w:color="auto"/>
            </w:tcBorders>
            <w:noWrap/>
            <w:vAlign w:val="center"/>
            <w:hideMark/>
          </w:tcPr>
          <w:p w:rsidR="00914C05" w:rsidRPr="00BA0058" w:rsidRDefault="00914C05" w:rsidP="004474ED">
            <w:pPr>
              <w:tabs>
                <w:tab w:val="left" w:pos="4451"/>
              </w:tabs>
              <w:spacing w:line="336" w:lineRule="auto"/>
              <w:rPr>
                <w:rFonts w:eastAsia="Calibri" w:cs="Times New Roman"/>
                <w:color w:val="000000"/>
                <w:szCs w:val="28"/>
              </w:rPr>
            </w:pPr>
            <w:r w:rsidRPr="00BA0058">
              <w:rPr>
                <w:rFonts w:eastAsia="Calibri" w:cs="Times New Roman"/>
                <w:color w:val="000000"/>
                <w:szCs w:val="28"/>
              </w:rPr>
              <w:t>Річний випуск</w:t>
            </w:r>
          </w:p>
        </w:tc>
        <w:tc>
          <w:tcPr>
            <w:tcW w:w="3914" w:type="dxa"/>
            <w:tcBorders>
              <w:top w:val="single" w:sz="4" w:space="0" w:color="auto"/>
              <w:left w:val="single" w:sz="4" w:space="0" w:color="auto"/>
              <w:bottom w:val="single" w:sz="4" w:space="0" w:color="auto"/>
              <w:right w:val="single" w:sz="4" w:space="0" w:color="auto"/>
            </w:tcBorders>
            <w:noWrap/>
            <w:vAlign w:val="center"/>
            <w:hideMark/>
          </w:tcPr>
          <w:p w:rsidR="00914C05" w:rsidRPr="00BA0058" w:rsidRDefault="00914C05" w:rsidP="004474ED">
            <w:pPr>
              <w:tabs>
                <w:tab w:val="left" w:pos="4451"/>
              </w:tabs>
              <w:spacing w:line="336" w:lineRule="auto"/>
              <w:rPr>
                <w:rFonts w:eastAsia="Calibri" w:cs="Times New Roman"/>
                <w:color w:val="000000"/>
                <w:szCs w:val="28"/>
              </w:rPr>
            </w:pPr>
            <w:r w:rsidRPr="00BA0058">
              <w:rPr>
                <w:rFonts w:eastAsia="Calibri" w:cs="Times New Roman"/>
                <w:color w:val="000000"/>
                <w:szCs w:val="28"/>
              </w:rPr>
              <w:t>80 шт</w:t>
            </w:r>
          </w:p>
        </w:tc>
      </w:tr>
      <w:tr w:rsidR="00914C05" w:rsidRPr="00BA0058" w:rsidTr="00914C05">
        <w:trPr>
          <w:trHeight w:val="257"/>
        </w:trPr>
        <w:tc>
          <w:tcPr>
            <w:tcW w:w="3539" w:type="dxa"/>
            <w:tcBorders>
              <w:top w:val="single" w:sz="4" w:space="0" w:color="auto"/>
              <w:left w:val="single" w:sz="4" w:space="0" w:color="auto"/>
              <w:bottom w:val="single" w:sz="4" w:space="0" w:color="auto"/>
              <w:right w:val="single" w:sz="4" w:space="0" w:color="auto"/>
            </w:tcBorders>
            <w:noWrap/>
            <w:vAlign w:val="center"/>
            <w:hideMark/>
          </w:tcPr>
          <w:p w:rsidR="00914C05" w:rsidRPr="00BA0058" w:rsidRDefault="00914C05" w:rsidP="004474ED">
            <w:pPr>
              <w:tabs>
                <w:tab w:val="left" w:pos="4451"/>
              </w:tabs>
              <w:spacing w:line="336" w:lineRule="auto"/>
              <w:ind w:firstLine="0"/>
              <w:rPr>
                <w:rFonts w:eastAsia="Calibri" w:cs="Times New Roman"/>
                <w:color w:val="000000"/>
                <w:szCs w:val="28"/>
              </w:rPr>
            </w:pPr>
            <w:r w:rsidRPr="00BA0058">
              <w:rPr>
                <w:rFonts w:eastAsia="Calibri" w:cs="Times New Roman"/>
                <w:color w:val="000000"/>
                <w:szCs w:val="28"/>
              </w:rPr>
              <w:t>Чисельність персоналу</w:t>
            </w:r>
          </w:p>
        </w:tc>
        <w:tc>
          <w:tcPr>
            <w:tcW w:w="3914" w:type="dxa"/>
            <w:tcBorders>
              <w:top w:val="single" w:sz="4" w:space="0" w:color="auto"/>
              <w:left w:val="single" w:sz="4" w:space="0" w:color="auto"/>
              <w:bottom w:val="single" w:sz="4" w:space="0" w:color="auto"/>
              <w:right w:val="single" w:sz="4" w:space="0" w:color="auto"/>
            </w:tcBorders>
            <w:noWrap/>
            <w:vAlign w:val="center"/>
            <w:hideMark/>
          </w:tcPr>
          <w:p w:rsidR="00914C05" w:rsidRPr="00BA0058" w:rsidRDefault="00914C05" w:rsidP="004474ED">
            <w:pPr>
              <w:tabs>
                <w:tab w:val="left" w:pos="4451"/>
              </w:tabs>
              <w:spacing w:line="336" w:lineRule="auto"/>
              <w:rPr>
                <w:rFonts w:eastAsia="Calibri" w:cs="Times New Roman"/>
                <w:color w:val="000000"/>
                <w:szCs w:val="28"/>
              </w:rPr>
            </w:pPr>
            <w:r w:rsidRPr="00BA0058">
              <w:rPr>
                <w:rFonts w:eastAsia="Calibri" w:cs="Times New Roman"/>
                <w:color w:val="000000"/>
                <w:szCs w:val="28"/>
              </w:rPr>
              <w:t>8 осіб</w:t>
            </w:r>
          </w:p>
        </w:tc>
      </w:tr>
      <w:tr w:rsidR="00914C05" w:rsidRPr="00BA0058" w:rsidTr="00914C05">
        <w:trPr>
          <w:trHeight w:val="257"/>
        </w:trPr>
        <w:tc>
          <w:tcPr>
            <w:tcW w:w="3539" w:type="dxa"/>
            <w:tcBorders>
              <w:top w:val="single" w:sz="4" w:space="0" w:color="auto"/>
              <w:left w:val="single" w:sz="4" w:space="0" w:color="auto"/>
              <w:bottom w:val="single" w:sz="4" w:space="0" w:color="auto"/>
              <w:right w:val="single" w:sz="4" w:space="0" w:color="auto"/>
            </w:tcBorders>
            <w:noWrap/>
            <w:vAlign w:val="center"/>
            <w:hideMark/>
          </w:tcPr>
          <w:p w:rsidR="00914C05" w:rsidRPr="00BA0058" w:rsidRDefault="00914C05" w:rsidP="004474ED">
            <w:pPr>
              <w:tabs>
                <w:tab w:val="left" w:pos="4451"/>
              </w:tabs>
              <w:spacing w:line="336" w:lineRule="auto"/>
              <w:rPr>
                <w:rFonts w:eastAsia="Calibri" w:cs="Times New Roman"/>
                <w:color w:val="000000"/>
                <w:szCs w:val="28"/>
              </w:rPr>
            </w:pPr>
            <w:r w:rsidRPr="00BA0058">
              <w:rPr>
                <w:rFonts w:eastAsia="Calibri" w:cs="Times New Roman"/>
                <w:color w:val="000000"/>
                <w:szCs w:val="28"/>
              </w:rPr>
              <w:t>Капіталовкладення</w:t>
            </w:r>
          </w:p>
        </w:tc>
        <w:tc>
          <w:tcPr>
            <w:tcW w:w="3914" w:type="dxa"/>
            <w:tcBorders>
              <w:top w:val="single" w:sz="4" w:space="0" w:color="auto"/>
              <w:left w:val="single" w:sz="4" w:space="0" w:color="auto"/>
              <w:bottom w:val="single" w:sz="4" w:space="0" w:color="auto"/>
              <w:right w:val="single" w:sz="4" w:space="0" w:color="auto"/>
            </w:tcBorders>
            <w:noWrap/>
            <w:vAlign w:val="center"/>
            <w:hideMark/>
          </w:tcPr>
          <w:p w:rsidR="00914C05" w:rsidRPr="00BA0058" w:rsidRDefault="00914C05" w:rsidP="004474ED">
            <w:pPr>
              <w:tabs>
                <w:tab w:val="left" w:pos="4451"/>
              </w:tabs>
              <w:spacing w:line="336" w:lineRule="auto"/>
              <w:rPr>
                <w:rFonts w:eastAsia="Calibri" w:cs="Times New Roman"/>
                <w:color w:val="000000"/>
                <w:szCs w:val="28"/>
              </w:rPr>
            </w:pPr>
            <w:r w:rsidRPr="00BA0058">
              <w:rPr>
                <w:rFonts w:eastAsia="Calibri" w:cs="Times New Roman"/>
                <w:color w:val="000000"/>
                <w:szCs w:val="28"/>
              </w:rPr>
              <w:t>767 748,67 грн.</w:t>
            </w:r>
          </w:p>
        </w:tc>
      </w:tr>
    </w:tbl>
    <w:p w:rsidR="00914C05" w:rsidRPr="00BA0058" w:rsidRDefault="00914C05" w:rsidP="00B614F1">
      <w:pPr>
        <w:spacing w:before="240"/>
        <w:rPr>
          <w:rFonts w:eastAsia="Calibri" w:cs="Times New Roman"/>
          <w:color w:val="000000"/>
          <w:szCs w:val="28"/>
        </w:rPr>
      </w:pPr>
    </w:p>
    <w:p w:rsidR="008514BE" w:rsidRDefault="008514BE" w:rsidP="005136BB">
      <w:pPr>
        <w:ind w:firstLine="567"/>
        <w:jc w:val="right"/>
        <w:rPr>
          <w:rFonts w:eastAsia="Calibri" w:cs="Times New Roman"/>
          <w:color w:val="000000"/>
          <w:szCs w:val="28"/>
        </w:rPr>
      </w:pPr>
    </w:p>
    <w:p w:rsidR="008514BE" w:rsidRDefault="008514BE" w:rsidP="005136BB">
      <w:pPr>
        <w:ind w:firstLine="567"/>
        <w:jc w:val="right"/>
        <w:rPr>
          <w:rFonts w:eastAsia="Calibri" w:cs="Times New Roman"/>
          <w:color w:val="000000"/>
          <w:szCs w:val="28"/>
        </w:rPr>
      </w:pPr>
    </w:p>
    <w:p w:rsidR="008514BE" w:rsidRDefault="008514BE" w:rsidP="005136BB">
      <w:pPr>
        <w:ind w:firstLine="567"/>
        <w:jc w:val="right"/>
        <w:rPr>
          <w:rFonts w:eastAsia="Calibri" w:cs="Times New Roman"/>
          <w:color w:val="000000"/>
          <w:szCs w:val="28"/>
        </w:rPr>
      </w:pPr>
    </w:p>
    <w:p w:rsidR="008514BE" w:rsidRDefault="008514BE" w:rsidP="005136BB">
      <w:pPr>
        <w:ind w:firstLine="567"/>
        <w:jc w:val="right"/>
        <w:rPr>
          <w:rFonts w:eastAsia="Calibri" w:cs="Times New Roman"/>
          <w:color w:val="000000"/>
          <w:szCs w:val="28"/>
        </w:rPr>
      </w:pPr>
    </w:p>
    <w:p w:rsidR="008514BE" w:rsidRDefault="008514BE" w:rsidP="005136BB">
      <w:pPr>
        <w:ind w:firstLine="567"/>
        <w:jc w:val="right"/>
        <w:rPr>
          <w:rFonts w:eastAsia="Calibri" w:cs="Times New Roman"/>
          <w:color w:val="000000"/>
          <w:szCs w:val="28"/>
        </w:rPr>
      </w:pPr>
    </w:p>
    <w:p w:rsidR="00914C05" w:rsidRPr="00BA0058" w:rsidRDefault="00914C05" w:rsidP="005136BB">
      <w:pPr>
        <w:ind w:firstLine="567"/>
        <w:jc w:val="right"/>
        <w:rPr>
          <w:rFonts w:eastAsia="Calibri" w:cs="Times New Roman"/>
          <w:color w:val="000000"/>
          <w:szCs w:val="28"/>
        </w:rPr>
      </w:pPr>
      <w:r w:rsidRPr="00BA0058">
        <w:rPr>
          <w:rFonts w:eastAsia="Calibri" w:cs="Times New Roman"/>
          <w:color w:val="000000"/>
          <w:szCs w:val="28"/>
        </w:rPr>
        <w:lastRenderedPageBreak/>
        <w:t xml:space="preserve">Продовження таблиці </w:t>
      </w:r>
      <w:r w:rsidR="005136BB">
        <w:rPr>
          <w:rFonts w:eastAsia="Calibri" w:cs="Times New Roman"/>
          <w:color w:val="000000"/>
          <w:szCs w:val="28"/>
          <w:lang w:val="uk-UA"/>
        </w:rPr>
        <w:t>8</w:t>
      </w:r>
      <w:r w:rsidRPr="00BA0058">
        <w:rPr>
          <w:rFonts w:eastAsia="Calibri" w:cs="Times New Roman"/>
          <w:color w:val="000000"/>
          <w:szCs w:val="28"/>
        </w:rPr>
        <w:t>.10</w:t>
      </w:r>
    </w:p>
    <w:tbl>
      <w:tblPr>
        <w:tblpPr w:leftFromText="180" w:rightFromText="180" w:bottomFromText="160" w:vertAnchor="text" w:horzAnchor="page" w:tblpX="2677" w:tblpY="374"/>
        <w:tblW w:w="745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539"/>
        <w:gridCol w:w="3914"/>
      </w:tblGrid>
      <w:tr w:rsidR="00914C05" w:rsidRPr="00BA0058" w:rsidTr="00914C05">
        <w:trPr>
          <w:trHeight w:val="257"/>
        </w:trPr>
        <w:tc>
          <w:tcPr>
            <w:tcW w:w="3539" w:type="dxa"/>
            <w:tcBorders>
              <w:top w:val="single" w:sz="4" w:space="0" w:color="auto"/>
              <w:left w:val="single" w:sz="4" w:space="0" w:color="auto"/>
              <w:bottom w:val="single" w:sz="4" w:space="0" w:color="auto"/>
              <w:right w:val="single" w:sz="4" w:space="0" w:color="auto"/>
            </w:tcBorders>
            <w:noWrap/>
            <w:vAlign w:val="center"/>
            <w:hideMark/>
          </w:tcPr>
          <w:p w:rsidR="00914C05" w:rsidRPr="00BA0058" w:rsidRDefault="00914C05" w:rsidP="00B614F1">
            <w:pPr>
              <w:tabs>
                <w:tab w:val="left" w:pos="4451"/>
              </w:tabs>
              <w:ind w:firstLine="0"/>
              <w:rPr>
                <w:rFonts w:eastAsia="Calibri" w:cs="Times New Roman"/>
                <w:color w:val="000000"/>
                <w:szCs w:val="28"/>
              </w:rPr>
            </w:pPr>
            <w:r w:rsidRPr="00BA0058">
              <w:rPr>
                <w:rFonts w:eastAsia="Calibri" w:cs="Times New Roman"/>
                <w:color w:val="000000"/>
                <w:szCs w:val="28"/>
              </w:rPr>
              <w:t>Собівартість продукції</w:t>
            </w:r>
          </w:p>
        </w:tc>
        <w:tc>
          <w:tcPr>
            <w:tcW w:w="3914" w:type="dxa"/>
            <w:tcBorders>
              <w:top w:val="single" w:sz="4" w:space="0" w:color="auto"/>
              <w:left w:val="single" w:sz="4" w:space="0" w:color="auto"/>
              <w:bottom w:val="single" w:sz="4" w:space="0" w:color="auto"/>
              <w:right w:val="single" w:sz="4" w:space="0" w:color="auto"/>
            </w:tcBorders>
            <w:noWrap/>
            <w:vAlign w:val="center"/>
            <w:hideMark/>
          </w:tcPr>
          <w:p w:rsidR="00914C05" w:rsidRPr="00BA0058" w:rsidRDefault="00914C05" w:rsidP="00B614F1">
            <w:pPr>
              <w:tabs>
                <w:tab w:val="left" w:pos="4451"/>
              </w:tabs>
              <w:rPr>
                <w:rFonts w:eastAsia="Calibri" w:cs="Times New Roman"/>
                <w:color w:val="000000"/>
                <w:szCs w:val="28"/>
              </w:rPr>
            </w:pPr>
            <w:r w:rsidRPr="00BA0058">
              <w:rPr>
                <w:rFonts w:eastAsia="Calibri" w:cs="Times New Roman"/>
                <w:color w:val="000000"/>
                <w:szCs w:val="28"/>
              </w:rPr>
              <w:t xml:space="preserve">1 603 488,67 </w:t>
            </w:r>
            <w:r w:rsidRPr="00BA0058">
              <w:rPr>
                <w:rFonts w:eastAsia="Calibri" w:cs="Times New Roman"/>
                <w:color w:val="000000"/>
                <w:szCs w:val="28"/>
              </w:rPr>
              <w:fldChar w:fldCharType="begin"/>
            </w:r>
            <w:r w:rsidRPr="00BA0058">
              <w:rPr>
                <w:rFonts w:eastAsia="Calibri" w:cs="Times New Roman"/>
                <w:color w:val="000000"/>
                <w:szCs w:val="28"/>
              </w:rPr>
              <w:instrText xml:space="preserve"> QUOTE 23780493  </w:instrText>
            </w:r>
            <w:r w:rsidRPr="00BA0058">
              <w:rPr>
                <w:rFonts w:eastAsia="Calibri" w:cs="Times New Roman"/>
                <w:color w:val="000000"/>
                <w:szCs w:val="28"/>
              </w:rPr>
              <w:fldChar w:fldCharType="end"/>
            </w:r>
            <w:r w:rsidRPr="00BA0058">
              <w:rPr>
                <w:rFonts w:eastAsia="Calibri" w:cs="Times New Roman"/>
                <w:color w:val="000000"/>
                <w:szCs w:val="28"/>
              </w:rPr>
              <w:t>грн./рік</w:t>
            </w:r>
          </w:p>
        </w:tc>
      </w:tr>
      <w:tr w:rsidR="00914C05" w:rsidRPr="00BA0058" w:rsidTr="00914C05">
        <w:trPr>
          <w:trHeight w:val="724"/>
        </w:trPr>
        <w:tc>
          <w:tcPr>
            <w:tcW w:w="3539" w:type="dxa"/>
            <w:tcBorders>
              <w:top w:val="single" w:sz="4" w:space="0" w:color="auto"/>
              <w:left w:val="single" w:sz="4" w:space="0" w:color="auto"/>
              <w:bottom w:val="single" w:sz="4" w:space="0" w:color="auto"/>
              <w:right w:val="single" w:sz="4" w:space="0" w:color="auto"/>
            </w:tcBorders>
            <w:noWrap/>
            <w:vAlign w:val="center"/>
            <w:hideMark/>
          </w:tcPr>
          <w:p w:rsidR="00914C05" w:rsidRPr="00BA0058" w:rsidRDefault="00914C05" w:rsidP="00B614F1">
            <w:pPr>
              <w:tabs>
                <w:tab w:val="left" w:pos="4451"/>
              </w:tabs>
              <w:rPr>
                <w:rFonts w:eastAsia="Calibri" w:cs="Times New Roman"/>
                <w:color w:val="000000"/>
                <w:szCs w:val="28"/>
              </w:rPr>
            </w:pPr>
            <w:r w:rsidRPr="00BA0058">
              <w:rPr>
                <w:rFonts w:eastAsia="Calibri" w:cs="Times New Roman"/>
                <w:color w:val="000000"/>
                <w:szCs w:val="28"/>
              </w:rPr>
              <w:t>Ціна продукції</w:t>
            </w:r>
          </w:p>
        </w:tc>
        <w:tc>
          <w:tcPr>
            <w:tcW w:w="3914" w:type="dxa"/>
            <w:tcBorders>
              <w:top w:val="single" w:sz="4" w:space="0" w:color="auto"/>
              <w:left w:val="single" w:sz="4" w:space="0" w:color="auto"/>
              <w:bottom w:val="single" w:sz="4" w:space="0" w:color="auto"/>
              <w:right w:val="single" w:sz="4" w:space="0" w:color="auto"/>
            </w:tcBorders>
            <w:noWrap/>
            <w:vAlign w:val="center"/>
            <w:hideMark/>
          </w:tcPr>
          <w:p w:rsidR="00914C05" w:rsidRPr="00BA0058" w:rsidRDefault="00914C05" w:rsidP="00B614F1">
            <w:pPr>
              <w:tabs>
                <w:tab w:val="left" w:pos="4451"/>
              </w:tabs>
              <w:rPr>
                <w:rFonts w:eastAsia="Calibri" w:cs="Times New Roman"/>
                <w:color w:val="000000"/>
                <w:szCs w:val="28"/>
              </w:rPr>
            </w:pPr>
            <w:r w:rsidRPr="00BA0058">
              <w:rPr>
                <w:rFonts w:eastAsia="Calibri" w:cs="Times New Roman"/>
                <w:color w:val="000000"/>
                <w:szCs w:val="28"/>
              </w:rPr>
              <w:t>30 000 грн./шт</w:t>
            </w:r>
          </w:p>
        </w:tc>
      </w:tr>
      <w:tr w:rsidR="00914C05" w:rsidRPr="00BA0058" w:rsidTr="00914C05">
        <w:trPr>
          <w:trHeight w:val="427"/>
        </w:trPr>
        <w:tc>
          <w:tcPr>
            <w:tcW w:w="3539" w:type="dxa"/>
            <w:tcBorders>
              <w:top w:val="single" w:sz="4" w:space="0" w:color="auto"/>
              <w:left w:val="single" w:sz="4" w:space="0" w:color="auto"/>
              <w:bottom w:val="single" w:sz="4" w:space="0" w:color="auto"/>
              <w:right w:val="single" w:sz="4" w:space="0" w:color="auto"/>
            </w:tcBorders>
            <w:noWrap/>
            <w:vAlign w:val="center"/>
            <w:hideMark/>
          </w:tcPr>
          <w:p w:rsidR="00914C05" w:rsidRPr="00BA0058" w:rsidRDefault="00914C05" w:rsidP="00B614F1">
            <w:pPr>
              <w:tabs>
                <w:tab w:val="left" w:pos="4451"/>
              </w:tabs>
              <w:rPr>
                <w:rFonts w:eastAsia="Calibri" w:cs="Times New Roman"/>
                <w:color w:val="000000"/>
                <w:szCs w:val="28"/>
              </w:rPr>
            </w:pPr>
            <w:r w:rsidRPr="00BA0058">
              <w:rPr>
                <w:rFonts w:eastAsia="Calibri" w:cs="Times New Roman"/>
                <w:color w:val="000000"/>
                <w:szCs w:val="28"/>
              </w:rPr>
              <w:t>Прибуток</w:t>
            </w:r>
          </w:p>
        </w:tc>
        <w:tc>
          <w:tcPr>
            <w:tcW w:w="3914" w:type="dxa"/>
            <w:tcBorders>
              <w:top w:val="single" w:sz="4" w:space="0" w:color="auto"/>
              <w:left w:val="single" w:sz="4" w:space="0" w:color="auto"/>
              <w:bottom w:val="single" w:sz="4" w:space="0" w:color="auto"/>
              <w:right w:val="single" w:sz="4" w:space="0" w:color="auto"/>
            </w:tcBorders>
            <w:noWrap/>
            <w:vAlign w:val="center"/>
            <w:hideMark/>
          </w:tcPr>
          <w:p w:rsidR="00914C05" w:rsidRPr="00BA0058" w:rsidRDefault="00914C05" w:rsidP="00B614F1">
            <w:pPr>
              <w:tabs>
                <w:tab w:val="left" w:pos="4451"/>
              </w:tabs>
              <w:rPr>
                <w:rFonts w:eastAsia="Calibri" w:cs="Times New Roman"/>
                <w:color w:val="000000"/>
                <w:szCs w:val="28"/>
              </w:rPr>
            </w:pPr>
            <m:oMath>
              <m:r>
                <m:rPr>
                  <m:sty m:val="p"/>
                </m:rPr>
                <w:rPr>
                  <w:rFonts w:ascii="Cambria Math" w:eastAsia="Calibri" w:hAnsi="Cambria Math" w:cs="Times New Roman"/>
                  <w:color w:val="000000"/>
                  <w:szCs w:val="28"/>
                </w:rPr>
                <m:t xml:space="preserve">796 511,3 </m:t>
              </m:r>
            </m:oMath>
            <w:r w:rsidRPr="00BA0058">
              <w:rPr>
                <w:rFonts w:eastAsia="Calibri" w:cs="Times New Roman"/>
                <w:color w:val="000000"/>
                <w:szCs w:val="28"/>
              </w:rPr>
              <w:t xml:space="preserve"> грн./рік</w:t>
            </w:r>
          </w:p>
        </w:tc>
      </w:tr>
      <w:tr w:rsidR="00914C05" w:rsidRPr="00BA0058" w:rsidTr="00914C05">
        <w:trPr>
          <w:trHeight w:val="427"/>
        </w:trPr>
        <w:tc>
          <w:tcPr>
            <w:tcW w:w="3539" w:type="dxa"/>
            <w:tcBorders>
              <w:top w:val="single" w:sz="4" w:space="0" w:color="auto"/>
              <w:left w:val="single" w:sz="4" w:space="0" w:color="auto"/>
              <w:bottom w:val="single" w:sz="4" w:space="0" w:color="auto"/>
              <w:right w:val="single" w:sz="4" w:space="0" w:color="auto"/>
            </w:tcBorders>
            <w:noWrap/>
            <w:vAlign w:val="center"/>
            <w:hideMark/>
          </w:tcPr>
          <w:p w:rsidR="00914C05" w:rsidRPr="00BA0058" w:rsidRDefault="00914C05" w:rsidP="00B614F1">
            <w:pPr>
              <w:tabs>
                <w:tab w:val="left" w:pos="4451"/>
              </w:tabs>
              <w:rPr>
                <w:rFonts w:eastAsia="Calibri" w:cs="Times New Roman"/>
                <w:color w:val="000000"/>
                <w:szCs w:val="28"/>
              </w:rPr>
            </w:pPr>
            <w:r w:rsidRPr="00BA0058">
              <w:rPr>
                <w:rFonts w:eastAsia="Calibri" w:cs="Times New Roman"/>
                <w:color w:val="000000"/>
                <w:szCs w:val="28"/>
              </w:rPr>
              <w:t>Рентабельність</w:t>
            </w:r>
          </w:p>
        </w:tc>
        <w:tc>
          <w:tcPr>
            <w:tcW w:w="3914" w:type="dxa"/>
            <w:tcBorders>
              <w:top w:val="single" w:sz="4" w:space="0" w:color="auto"/>
              <w:left w:val="single" w:sz="4" w:space="0" w:color="auto"/>
              <w:bottom w:val="single" w:sz="4" w:space="0" w:color="auto"/>
              <w:right w:val="single" w:sz="4" w:space="0" w:color="auto"/>
            </w:tcBorders>
            <w:noWrap/>
            <w:vAlign w:val="center"/>
            <w:hideMark/>
          </w:tcPr>
          <w:p w:rsidR="00914C05" w:rsidRPr="00BA0058" w:rsidRDefault="00914C05" w:rsidP="00B614F1">
            <w:pPr>
              <w:tabs>
                <w:tab w:val="left" w:pos="4451"/>
              </w:tabs>
              <w:rPr>
                <w:rFonts w:eastAsia="Calibri" w:cs="Times New Roman"/>
                <w:color w:val="000000"/>
                <w:szCs w:val="28"/>
              </w:rPr>
            </w:pPr>
            <m:oMath>
              <m:r>
                <m:rPr>
                  <m:sty m:val="p"/>
                </m:rPr>
                <w:rPr>
                  <w:rFonts w:ascii="Cambria Math" w:eastAsia="Calibri" w:hAnsi="Cambria Math" w:cs="Times New Roman"/>
                  <w:color w:val="000000"/>
                  <w:szCs w:val="28"/>
                </w:rPr>
                <m:t xml:space="preserve">43,3 </m:t>
              </m:r>
            </m:oMath>
            <w:r w:rsidRPr="00BA0058">
              <w:rPr>
                <w:rFonts w:eastAsia="Calibri" w:cs="Times New Roman"/>
                <w:color w:val="000000"/>
                <w:szCs w:val="28"/>
              </w:rPr>
              <w:t>%</w:t>
            </w:r>
          </w:p>
        </w:tc>
      </w:tr>
      <w:tr w:rsidR="00914C05" w:rsidRPr="00BA0058" w:rsidTr="00914C05">
        <w:trPr>
          <w:trHeight w:val="427"/>
        </w:trPr>
        <w:tc>
          <w:tcPr>
            <w:tcW w:w="3539" w:type="dxa"/>
            <w:tcBorders>
              <w:top w:val="single" w:sz="4" w:space="0" w:color="auto"/>
              <w:left w:val="single" w:sz="4" w:space="0" w:color="auto"/>
              <w:bottom w:val="single" w:sz="4" w:space="0" w:color="auto"/>
              <w:right w:val="single" w:sz="4" w:space="0" w:color="auto"/>
            </w:tcBorders>
            <w:noWrap/>
            <w:vAlign w:val="center"/>
            <w:hideMark/>
          </w:tcPr>
          <w:p w:rsidR="00914C05" w:rsidRPr="00BA0058" w:rsidRDefault="00914C05" w:rsidP="00B614F1">
            <w:pPr>
              <w:tabs>
                <w:tab w:val="left" w:pos="4451"/>
              </w:tabs>
              <w:ind w:firstLine="0"/>
              <w:rPr>
                <w:rFonts w:eastAsia="Calibri" w:cs="Times New Roman"/>
                <w:color w:val="000000"/>
                <w:szCs w:val="28"/>
              </w:rPr>
            </w:pPr>
            <w:r w:rsidRPr="00BA0058">
              <w:rPr>
                <w:rFonts w:eastAsia="Calibri" w:cs="Times New Roman"/>
                <w:color w:val="000000"/>
                <w:szCs w:val="28"/>
              </w:rPr>
              <w:t>Коефіцієнт економічної</w:t>
            </w:r>
          </w:p>
          <w:p w:rsidR="00914C05" w:rsidRPr="00BA0058" w:rsidRDefault="00914C05" w:rsidP="00B614F1">
            <w:pPr>
              <w:tabs>
                <w:tab w:val="left" w:pos="4451"/>
              </w:tabs>
              <w:rPr>
                <w:rFonts w:eastAsia="Calibri" w:cs="Times New Roman"/>
                <w:color w:val="000000"/>
                <w:szCs w:val="28"/>
              </w:rPr>
            </w:pPr>
            <w:r w:rsidRPr="00BA0058">
              <w:rPr>
                <w:rFonts w:eastAsia="Calibri" w:cs="Times New Roman"/>
                <w:color w:val="000000"/>
                <w:szCs w:val="28"/>
              </w:rPr>
              <w:t>ефективності</w:t>
            </w:r>
          </w:p>
        </w:tc>
        <w:tc>
          <w:tcPr>
            <w:tcW w:w="3914" w:type="dxa"/>
            <w:tcBorders>
              <w:top w:val="single" w:sz="4" w:space="0" w:color="auto"/>
              <w:left w:val="single" w:sz="4" w:space="0" w:color="auto"/>
              <w:bottom w:val="single" w:sz="4" w:space="0" w:color="auto"/>
              <w:right w:val="single" w:sz="4" w:space="0" w:color="auto"/>
            </w:tcBorders>
            <w:noWrap/>
            <w:vAlign w:val="center"/>
            <w:hideMark/>
          </w:tcPr>
          <w:p w:rsidR="00914C05" w:rsidRPr="00CB79E1" w:rsidRDefault="00914C05" w:rsidP="00B614F1">
            <w:pPr>
              <w:tabs>
                <w:tab w:val="left" w:pos="4451"/>
              </w:tabs>
              <w:rPr>
                <w:rFonts w:eastAsia="Calibri" w:cs="Times New Roman"/>
                <w:color w:val="000000"/>
                <w:szCs w:val="28"/>
              </w:rPr>
            </w:pPr>
            <m:oMathPara>
              <m:oMathParaPr>
                <m:jc m:val="center"/>
              </m:oMathParaPr>
              <m:oMath>
                <m:r>
                  <w:rPr>
                    <w:rFonts w:ascii="Cambria Math" w:eastAsia="Calibri" w:hAnsi="Cambria Math" w:cs="Times New Roman"/>
                    <w:color w:val="000000"/>
                    <w:szCs w:val="28"/>
                  </w:rPr>
                  <m:t>0,9</m:t>
                </m:r>
              </m:oMath>
            </m:oMathPara>
          </w:p>
        </w:tc>
      </w:tr>
      <w:tr w:rsidR="00914C05" w:rsidRPr="00BA0058" w:rsidTr="00914C05">
        <w:trPr>
          <w:trHeight w:val="427"/>
        </w:trPr>
        <w:tc>
          <w:tcPr>
            <w:tcW w:w="3539" w:type="dxa"/>
            <w:tcBorders>
              <w:top w:val="single" w:sz="4" w:space="0" w:color="auto"/>
              <w:left w:val="single" w:sz="4" w:space="0" w:color="auto"/>
              <w:bottom w:val="single" w:sz="4" w:space="0" w:color="auto"/>
              <w:right w:val="single" w:sz="4" w:space="0" w:color="auto"/>
            </w:tcBorders>
            <w:noWrap/>
            <w:vAlign w:val="center"/>
            <w:hideMark/>
          </w:tcPr>
          <w:p w:rsidR="00914C05" w:rsidRPr="00BA0058" w:rsidRDefault="00914C05" w:rsidP="00B614F1">
            <w:pPr>
              <w:tabs>
                <w:tab w:val="left" w:pos="4451"/>
              </w:tabs>
              <w:ind w:firstLine="0"/>
              <w:rPr>
                <w:rFonts w:eastAsia="Calibri" w:cs="Times New Roman"/>
                <w:color w:val="000000"/>
                <w:szCs w:val="28"/>
              </w:rPr>
            </w:pPr>
            <w:r w:rsidRPr="00BA0058">
              <w:rPr>
                <w:rFonts w:eastAsia="Calibri" w:cs="Times New Roman"/>
                <w:color w:val="000000"/>
                <w:szCs w:val="28"/>
              </w:rPr>
              <w:t>Період повернення капіталовкладень</w:t>
            </w:r>
          </w:p>
        </w:tc>
        <w:tc>
          <w:tcPr>
            <w:tcW w:w="3914" w:type="dxa"/>
            <w:tcBorders>
              <w:top w:val="single" w:sz="4" w:space="0" w:color="auto"/>
              <w:left w:val="single" w:sz="4" w:space="0" w:color="auto"/>
              <w:bottom w:val="single" w:sz="4" w:space="0" w:color="auto"/>
              <w:right w:val="single" w:sz="4" w:space="0" w:color="auto"/>
            </w:tcBorders>
            <w:noWrap/>
            <w:vAlign w:val="center"/>
            <w:hideMark/>
          </w:tcPr>
          <w:p w:rsidR="00914C05" w:rsidRPr="00BA0058" w:rsidRDefault="00914C05" w:rsidP="00B614F1">
            <w:pPr>
              <w:tabs>
                <w:tab w:val="left" w:pos="4451"/>
              </w:tabs>
              <w:rPr>
                <w:rFonts w:eastAsia="Calibri" w:cs="Times New Roman"/>
                <w:color w:val="000000"/>
                <w:szCs w:val="28"/>
              </w:rPr>
            </w:pPr>
            <m:oMath>
              <m:r>
                <w:rPr>
                  <w:rFonts w:ascii="Cambria Math" w:eastAsia="Calibri" w:hAnsi="Cambria Math" w:cs="Times New Roman"/>
                  <w:color w:val="000000"/>
                  <w:szCs w:val="28"/>
                </w:rPr>
                <m:t>1,11</m:t>
              </m:r>
            </m:oMath>
            <w:r w:rsidRPr="00BA0058">
              <w:rPr>
                <w:rFonts w:eastAsia="Calibri" w:cs="Times New Roman"/>
                <w:color w:val="000000"/>
                <w:szCs w:val="28"/>
              </w:rPr>
              <w:t xml:space="preserve"> року</w:t>
            </w:r>
          </w:p>
        </w:tc>
      </w:tr>
      <w:tr w:rsidR="00914C05" w:rsidRPr="00BA0058" w:rsidTr="00914C05">
        <w:trPr>
          <w:trHeight w:val="427"/>
        </w:trPr>
        <w:tc>
          <w:tcPr>
            <w:tcW w:w="3539" w:type="dxa"/>
            <w:tcBorders>
              <w:top w:val="single" w:sz="4" w:space="0" w:color="auto"/>
              <w:left w:val="single" w:sz="4" w:space="0" w:color="auto"/>
              <w:bottom w:val="single" w:sz="4" w:space="0" w:color="auto"/>
              <w:right w:val="single" w:sz="4" w:space="0" w:color="auto"/>
            </w:tcBorders>
            <w:noWrap/>
            <w:vAlign w:val="center"/>
            <w:hideMark/>
          </w:tcPr>
          <w:p w:rsidR="00914C05" w:rsidRPr="00BA0058" w:rsidRDefault="00914C05" w:rsidP="00B614F1">
            <w:pPr>
              <w:tabs>
                <w:tab w:val="left" w:pos="4451"/>
              </w:tabs>
              <w:rPr>
                <w:rFonts w:eastAsia="Calibri" w:cs="Times New Roman"/>
                <w:color w:val="000000"/>
                <w:szCs w:val="28"/>
              </w:rPr>
            </w:pPr>
            <w:r w:rsidRPr="00BA0058">
              <w:rPr>
                <w:rFonts w:eastAsia="Calibri" w:cs="Times New Roman"/>
                <w:color w:val="000000"/>
                <w:szCs w:val="28"/>
              </w:rPr>
              <w:t>Фондовіддача</w:t>
            </w:r>
          </w:p>
        </w:tc>
        <w:tc>
          <w:tcPr>
            <w:tcW w:w="3914" w:type="dxa"/>
            <w:tcBorders>
              <w:top w:val="single" w:sz="4" w:space="0" w:color="auto"/>
              <w:left w:val="single" w:sz="4" w:space="0" w:color="auto"/>
              <w:bottom w:val="single" w:sz="4" w:space="0" w:color="auto"/>
              <w:right w:val="single" w:sz="4" w:space="0" w:color="auto"/>
            </w:tcBorders>
            <w:noWrap/>
            <w:vAlign w:val="center"/>
            <w:hideMark/>
          </w:tcPr>
          <w:p w:rsidR="00914C05" w:rsidRPr="00BA0058" w:rsidRDefault="00914C05" w:rsidP="00B614F1">
            <w:pPr>
              <w:tabs>
                <w:tab w:val="left" w:pos="4451"/>
              </w:tabs>
              <w:rPr>
                <w:rFonts w:eastAsia="Calibri" w:cs="Times New Roman"/>
                <w:color w:val="000000"/>
                <w:szCs w:val="28"/>
              </w:rPr>
            </w:pPr>
            <m:oMath>
              <m:r>
                <w:rPr>
                  <w:rFonts w:ascii="Cambria Math" w:eastAsia="Calibri" w:hAnsi="Cambria Math" w:cs="Times New Roman"/>
                  <w:color w:val="000000"/>
                  <w:szCs w:val="28"/>
                </w:rPr>
                <m:t xml:space="preserve">25,8 </m:t>
              </m:r>
            </m:oMath>
            <w:r w:rsidRPr="00BA0058">
              <w:rPr>
                <w:rFonts w:eastAsia="Calibri" w:cs="Times New Roman"/>
                <w:color w:val="000000"/>
                <w:szCs w:val="28"/>
              </w:rPr>
              <w:t>грн./грн.</w:t>
            </w:r>
          </w:p>
        </w:tc>
      </w:tr>
      <w:tr w:rsidR="00914C05" w:rsidRPr="00BA0058" w:rsidTr="00914C05">
        <w:trPr>
          <w:trHeight w:val="427"/>
        </w:trPr>
        <w:tc>
          <w:tcPr>
            <w:tcW w:w="3539" w:type="dxa"/>
            <w:tcBorders>
              <w:top w:val="single" w:sz="4" w:space="0" w:color="auto"/>
              <w:left w:val="single" w:sz="4" w:space="0" w:color="auto"/>
              <w:bottom w:val="single" w:sz="4" w:space="0" w:color="auto"/>
              <w:right w:val="single" w:sz="4" w:space="0" w:color="auto"/>
            </w:tcBorders>
            <w:noWrap/>
            <w:vAlign w:val="center"/>
            <w:hideMark/>
          </w:tcPr>
          <w:p w:rsidR="00914C05" w:rsidRPr="00BA0058" w:rsidRDefault="00914C05" w:rsidP="00B614F1">
            <w:pPr>
              <w:tabs>
                <w:tab w:val="left" w:pos="4451"/>
              </w:tabs>
              <w:rPr>
                <w:rFonts w:eastAsia="Calibri" w:cs="Times New Roman"/>
                <w:color w:val="000000"/>
                <w:szCs w:val="28"/>
              </w:rPr>
            </w:pPr>
            <w:r w:rsidRPr="00BA0058">
              <w:rPr>
                <w:rFonts w:eastAsia="Calibri" w:cs="Times New Roman"/>
                <w:color w:val="000000"/>
                <w:szCs w:val="28"/>
              </w:rPr>
              <w:t>Фондоємність</w:t>
            </w:r>
          </w:p>
        </w:tc>
        <w:tc>
          <w:tcPr>
            <w:tcW w:w="3914" w:type="dxa"/>
            <w:tcBorders>
              <w:top w:val="single" w:sz="4" w:space="0" w:color="auto"/>
              <w:left w:val="single" w:sz="4" w:space="0" w:color="auto"/>
              <w:bottom w:val="single" w:sz="4" w:space="0" w:color="auto"/>
              <w:right w:val="single" w:sz="4" w:space="0" w:color="auto"/>
            </w:tcBorders>
            <w:noWrap/>
            <w:vAlign w:val="center"/>
            <w:hideMark/>
          </w:tcPr>
          <w:p w:rsidR="00914C05" w:rsidRPr="00BA0058" w:rsidRDefault="00914C05" w:rsidP="00B614F1">
            <w:pPr>
              <w:tabs>
                <w:tab w:val="left" w:pos="4451"/>
              </w:tabs>
              <w:rPr>
                <w:rFonts w:eastAsia="Calibri" w:cs="Times New Roman"/>
                <w:color w:val="000000"/>
                <w:szCs w:val="28"/>
              </w:rPr>
            </w:pPr>
            <m:oMath>
              <m:r>
                <w:rPr>
                  <w:rFonts w:ascii="Cambria Math" w:eastAsia="Calibri" w:hAnsi="Cambria Math" w:cs="Times New Roman"/>
                  <w:color w:val="000000"/>
                  <w:szCs w:val="28"/>
                </w:rPr>
                <m:t>0,04</m:t>
              </m:r>
            </m:oMath>
            <w:r w:rsidRPr="00BA0058">
              <w:rPr>
                <w:rFonts w:eastAsia="Calibri" w:cs="Times New Roman"/>
                <w:color w:val="000000"/>
                <w:szCs w:val="28"/>
              </w:rPr>
              <w:t xml:space="preserve"> грн./грн.</w:t>
            </w:r>
          </w:p>
        </w:tc>
      </w:tr>
    </w:tbl>
    <w:p w:rsidR="00914C05" w:rsidRPr="00BA0058" w:rsidRDefault="00914C05" w:rsidP="00B614F1">
      <w:pPr>
        <w:ind w:firstLine="567"/>
        <w:rPr>
          <w:rFonts w:eastAsia="Calibri" w:cs="Times New Roman"/>
          <w:color w:val="000000"/>
          <w:szCs w:val="28"/>
        </w:rPr>
      </w:pPr>
    </w:p>
    <w:p w:rsidR="00914C05" w:rsidRPr="00BA0058" w:rsidRDefault="00914C05" w:rsidP="00B614F1">
      <w:pPr>
        <w:ind w:firstLine="567"/>
        <w:rPr>
          <w:rFonts w:eastAsia="Calibri" w:cs="Times New Roman"/>
          <w:color w:val="000000"/>
          <w:szCs w:val="28"/>
        </w:rPr>
      </w:pPr>
    </w:p>
    <w:p w:rsidR="00914C05" w:rsidRPr="00BA0058" w:rsidRDefault="00914C05" w:rsidP="00B614F1">
      <w:pPr>
        <w:ind w:firstLine="567"/>
        <w:rPr>
          <w:rFonts w:eastAsia="Calibri" w:cs="Times New Roman"/>
          <w:color w:val="000000"/>
          <w:szCs w:val="28"/>
        </w:rPr>
      </w:pPr>
    </w:p>
    <w:p w:rsidR="00CB79E1" w:rsidRDefault="00CB79E1" w:rsidP="00B614F1">
      <w:pPr>
        <w:ind w:firstLine="567"/>
        <w:rPr>
          <w:rFonts w:eastAsia="Calibri" w:cs="Times New Roman"/>
          <w:color w:val="000000"/>
          <w:szCs w:val="28"/>
        </w:rPr>
      </w:pPr>
    </w:p>
    <w:p w:rsidR="00CB79E1" w:rsidRDefault="00CB79E1" w:rsidP="00B614F1">
      <w:pPr>
        <w:ind w:firstLine="567"/>
        <w:rPr>
          <w:rFonts w:eastAsia="Calibri" w:cs="Times New Roman"/>
          <w:color w:val="000000"/>
          <w:szCs w:val="28"/>
        </w:rPr>
      </w:pPr>
    </w:p>
    <w:p w:rsidR="00CB79E1" w:rsidRDefault="00CB79E1" w:rsidP="00B614F1">
      <w:pPr>
        <w:ind w:firstLine="567"/>
        <w:rPr>
          <w:rFonts w:eastAsia="Calibri" w:cs="Times New Roman"/>
          <w:color w:val="000000"/>
          <w:szCs w:val="28"/>
        </w:rPr>
      </w:pPr>
    </w:p>
    <w:p w:rsidR="00CB79E1" w:rsidRDefault="00CB79E1" w:rsidP="00B614F1">
      <w:pPr>
        <w:ind w:firstLine="567"/>
        <w:rPr>
          <w:rFonts w:eastAsia="Calibri" w:cs="Times New Roman"/>
          <w:color w:val="000000"/>
          <w:szCs w:val="28"/>
        </w:rPr>
      </w:pPr>
    </w:p>
    <w:p w:rsidR="00CB79E1" w:rsidRDefault="00CB79E1" w:rsidP="00B614F1">
      <w:pPr>
        <w:ind w:firstLine="567"/>
        <w:rPr>
          <w:rFonts w:eastAsia="Calibri" w:cs="Times New Roman"/>
          <w:color w:val="000000"/>
          <w:szCs w:val="28"/>
        </w:rPr>
      </w:pPr>
    </w:p>
    <w:p w:rsidR="00CB79E1" w:rsidRDefault="00CB79E1" w:rsidP="00B614F1">
      <w:pPr>
        <w:ind w:firstLine="567"/>
        <w:rPr>
          <w:rFonts w:eastAsia="Calibri" w:cs="Times New Roman"/>
          <w:color w:val="000000"/>
          <w:szCs w:val="28"/>
        </w:rPr>
      </w:pPr>
    </w:p>
    <w:p w:rsidR="00CB79E1" w:rsidRDefault="00CB79E1" w:rsidP="00B614F1">
      <w:pPr>
        <w:ind w:firstLine="567"/>
        <w:rPr>
          <w:rFonts w:eastAsia="Calibri" w:cs="Times New Roman"/>
          <w:color w:val="000000"/>
          <w:szCs w:val="28"/>
        </w:rPr>
      </w:pPr>
    </w:p>
    <w:p w:rsidR="00CB79E1" w:rsidRDefault="00CB79E1" w:rsidP="00B614F1">
      <w:pPr>
        <w:ind w:firstLine="567"/>
        <w:rPr>
          <w:rFonts w:eastAsia="Calibri" w:cs="Times New Roman"/>
          <w:color w:val="000000"/>
          <w:szCs w:val="28"/>
        </w:rPr>
      </w:pPr>
    </w:p>
    <w:p w:rsidR="00CB79E1" w:rsidRDefault="00CB79E1" w:rsidP="00B614F1">
      <w:pPr>
        <w:ind w:firstLine="567"/>
        <w:rPr>
          <w:rFonts w:eastAsia="Calibri" w:cs="Times New Roman"/>
          <w:color w:val="000000"/>
          <w:szCs w:val="28"/>
        </w:rPr>
      </w:pPr>
    </w:p>
    <w:p w:rsidR="00CB79E1" w:rsidRDefault="00CB79E1" w:rsidP="00B614F1">
      <w:pPr>
        <w:ind w:firstLine="567"/>
        <w:rPr>
          <w:rFonts w:eastAsia="Calibri" w:cs="Times New Roman"/>
          <w:color w:val="000000"/>
          <w:szCs w:val="28"/>
        </w:rPr>
      </w:pPr>
    </w:p>
    <w:p w:rsidR="00CB79E1" w:rsidRDefault="00CB79E1" w:rsidP="00B614F1">
      <w:pPr>
        <w:ind w:firstLine="567"/>
        <w:rPr>
          <w:rFonts w:eastAsia="Calibri" w:cs="Times New Roman"/>
          <w:color w:val="000000"/>
          <w:szCs w:val="28"/>
        </w:rPr>
      </w:pPr>
    </w:p>
    <w:p w:rsidR="00914C05" w:rsidRPr="00BA0058" w:rsidRDefault="00914C05" w:rsidP="00B614F1">
      <w:pPr>
        <w:ind w:firstLine="567"/>
        <w:rPr>
          <w:rFonts w:eastAsia="Calibri" w:cs="Times New Roman"/>
          <w:color w:val="000000"/>
          <w:szCs w:val="28"/>
        </w:rPr>
      </w:pPr>
      <w:r w:rsidRPr="00BA0058">
        <w:rPr>
          <w:rFonts w:eastAsia="Calibri" w:cs="Times New Roman"/>
          <w:color w:val="000000"/>
          <w:szCs w:val="28"/>
        </w:rPr>
        <w:t>За знайденими техніко-економічними показниками можна зробити висновок, що дане підприємство є прибутковим.</w:t>
      </w:r>
    </w:p>
    <w:p w:rsidR="00914C05" w:rsidRPr="00BA0058" w:rsidRDefault="00914C05" w:rsidP="00B614F1">
      <w:pPr>
        <w:rPr>
          <w:rFonts w:eastAsia="Calibri" w:cs="Times New Roman"/>
          <w:color w:val="000000"/>
          <w:szCs w:val="28"/>
        </w:rPr>
      </w:pPr>
      <w:r w:rsidRPr="00BA0058">
        <w:rPr>
          <w:rFonts w:eastAsia="Calibri" w:cs="Times New Roman"/>
          <w:color w:val="000000"/>
          <w:szCs w:val="28"/>
        </w:rPr>
        <w:br w:type="page"/>
      </w:r>
    </w:p>
    <w:p w:rsidR="00914C05" w:rsidRPr="00904625" w:rsidRDefault="00904625" w:rsidP="00904625">
      <w:pPr>
        <w:pStyle w:val="2"/>
        <w:rPr>
          <w:rFonts w:ascii="Times New Roman" w:eastAsia="Calibri" w:hAnsi="Times New Roman" w:cs="Times New Roman"/>
          <w:color w:val="auto"/>
          <w:sz w:val="28"/>
          <w:szCs w:val="28"/>
        </w:rPr>
      </w:pPr>
      <w:bookmarkStart w:id="13" w:name="_Toc26958574"/>
      <w:r w:rsidRPr="00904625">
        <w:rPr>
          <w:rFonts w:ascii="Times New Roman" w:hAnsi="Times New Roman" w:cs="Times New Roman"/>
          <w:bCs/>
          <w:color w:val="auto"/>
          <w:sz w:val="28"/>
          <w:szCs w:val="28"/>
          <w:lang w:val="uk-UA"/>
        </w:rPr>
        <w:lastRenderedPageBreak/>
        <w:t>8</w:t>
      </w:r>
      <w:r w:rsidR="00914C05" w:rsidRPr="00904625">
        <w:rPr>
          <w:rFonts w:ascii="Times New Roman" w:hAnsi="Times New Roman" w:cs="Times New Roman"/>
          <w:bCs/>
          <w:color w:val="auto"/>
          <w:sz w:val="28"/>
          <w:szCs w:val="28"/>
        </w:rPr>
        <w:t>.4 Карта бізнес процесів використання стартап проекту</w:t>
      </w:r>
      <w:bookmarkEnd w:id="13"/>
    </w:p>
    <w:p w:rsidR="00914C05" w:rsidRPr="00BA0058" w:rsidRDefault="00914C05" w:rsidP="005136BB">
      <w:pPr>
        <w:jc w:val="right"/>
        <w:rPr>
          <w:rFonts w:eastAsia="Calibri" w:cs="Times New Roman"/>
          <w:color w:val="000000"/>
          <w:szCs w:val="28"/>
        </w:rPr>
      </w:pPr>
      <w:r w:rsidRPr="00BA0058">
        <w:rPr>
          <w:rFonts w:eastAsia="Calibri" w:cs="Times New Roman"/>
          <w:color w:val="000000"/>
          <w:szCs w:val="28"/>
        </w:rPr>
        <w:t xml:space="preserve">Таблиця  </w:t>
      </w:r>
      <w:r w:rsidR="005136BB">
        <w:rPr>
          <w:rFonts w:eastAsia="Calibri" w:cs="Times New Roman"/>
          <w:color w:val="000000"/>
          <w:szCs w:val="28"/>
          <w:lang w:val="uk-UA"/>
        </w:rPr>
        <w:t>8</w:t>
      </w:r>
      <w:r w:rsidRPr="00BA0058">
        <w:rPr>
          <w:rFonts w:eastAsia="Calibri" w:cs="Times New Roman"/>
          <w:color w:val="000000"/>
          <w:szCs w:val="28"/>
        </w:rPr>
        <w:t>.11 – Карта бізнес процесів</w:t>
      </w:r>
    </w:p>
    <w:tbl>
      <w:tblPr>
        <w:tblW w:w="10768" w:type="dxa"/>
        <w:jc w:val="center"/>
        <w:tblLayout w:type="fixed"/>
        <w:tblLook w:val="04A0" w:firstRow="1" w:lastRow="0" w:firstColumn="1" w:lastColumn="0" w:noHBand="0" w:noVBand="1"/>
      </w:tblPr>
      <w:tblGrid>
        <w:gridCol w:w="1555"/>
        <w:gridCol w:w="2693"/>
        <w:gridCol w:w="2693"/>
        <w:gridCol w:w="1669"/>
        <w:gridCol w:w="2158"/>
      </w:tblGrid>
      <w:tr w:rsidR="00914C05" w:rsidRPr="00BA0058" w:rsidTr="00C2394A">
        <w:trPr>
          <w:jc w:val="center"/>
        </w:trPr>
        <w:tc>
          <w:tcPr>
            <w:tcW w:w="1555" w:type="dxa"/>
            <w:vMerge w:val="restart"/>
            <w:tcBorders>
              <w:top w:val="single" w:sz="4" w:space="0" w:color="000000"/>
              <w:left w:val="single" w:sz="4" w:space="0" w:color="000000"/>
              <w:bottom w:val="single" w:sz="4" w:space="0" w:color="000000"/>
              <w:right w:val="single" w:sz="4" w:space="0" w:color="000000"/>
            </w:tcBorders>
            <w:vAlign w:val="center"/>
            <w:hideMark/>
          </w:tcPr>
          <w:p w:rsidR="00914C05" w:rsidRPr="00BA0058" w:rsidRDefault="00914C05" w:rsidP="005136BB">
            <w:pPr>
              <w:spacing w:line="312" w:lineRule="auto"/>
              <w:ind w:firstLine="0"/>
              <w:rPr>
                <w:rFonts w:cs="Times New Roman"/>
                <w:color w:val="000000"/>
                <w:szCs w:val="28"/>
              </w:rPr>
            </w:pPr>
            <w:r w:rsidRPr="00BA0058">
              <w:rPr>
                <w:rFonts w:cs="Times New Roman"/>
                <w:color w:val="000000"/>
                <w:szCs w:val="28"/>
              </w:rPr>
              <w:t>Стадія реалізації стартап проекту</w:t>
            </w:r>
          </w:p>
        </w:tc>
        <w:tc>
          <w:tcPr>
            <w:tcW w:w="2693" w:type="dxa"/>
            <w:vMerge w:val="restart"/>
            <w:tcBorders>
              <w:top w:val="single" w:sz="4" w:space="0" w:color="000000"/>
              <w:left w:val="single" w:sz="4" w:space="0" w:color="000000"/>
              <w:bottom w:val="single" w:sz="4" w:space="0" w:color="000000"/>
              <w:right w:val="single" w:sz="4" w:space="0" w:color="000000"/>
            </w:tcBorders>
            <w:vAlign w:val="center"/>
            <w:hideMark/>
          </w:tcPr>
          <w:p w:rsidR="00914C05" w:rsidRPr="00BA0058" w:rsidRDefault="00914C05" w:rsidP="005136BB">
            <w:pPr>
              <w:spacing w:line="312" w:lineRule="auto"/>
              <w:ind w:firstLine="0"/>
              <w:rPr>
                <w:rFonts w:cs="Times New Roman"/>
                <w:color w:val="000000"/>
                <w:szCs w:val="28"/>
              </w:rPr>
            </w:pPr>
            <w:r w:rsidRPr="00BA0058">
              <w:rPr>
                <w:rFonts w:cs="Times New Roman"/>
                <w:color w:val="000000"/>
                <w:szCs w:val="28"/>
              </w:rPr>
              <w:t>Бізнес-процеси</w:t>
            </w:r>
          </w:p>
        </w:tc>
        <w:tc>
          <w:tcPr>
            <w:tcW w:w="6520" w:type="dxa"/>
            <w:gridSpan w:val="3"/>
            <w:tcBorders>
              <w:top w:val="single" w:sz="4" w:space="0" w:color="000000"/>
              <w:left w:val="single" w:sz="4" w:space="0" w:color="000000"/>
              <w:bottom w:val="single" w:sz="4" w:space="0" w:color="000000"/>
              <w:right w:val="single" w:sz="4" w:space="0" w:color="000000"/>
            </w:tcBorders>
            <w:vAlign w:val="center"/>
            <w:hideMark/>
          </w:tcPr>
          <w:p w:rsidR="00914C05" w:rsidRPr="00BA0058" w:rsidRDefault="00914C05" w:rsidP="005136BB">
            <w:pPr>
              <w:spacing w:line="312" w:lineRule="auto"/>
              <w:rPr>
                <w:rFonts w:cs="Times New Roman"/>
                <w:color w:val="000000"/>
                <w:szCs w:val="28"/>
              </w:rPr>
            </w:pPr>
            <w:r w:rsidRPr="00BA0058">
              <w:rPr>
                <w:rFonts w:cs="Times New Roman"/>
                <w:color w:val="000000"/>
                <w:szCs w:val="28"/>
              </w:rPr>
              <w:t>Характеристики</w:t>
            </w:r>
          </w:p>
        </w:tc>
      </w:tr>
      <w:tr w:rsidR="00914C05" w:rsidRPr="00BA0058" w:rsidTr="00C2394A">
        <w:trPr>
          <w:jc w:val="center"/>
        </w:trPr>
        <w:tc>
          <w:tcPr>
            <w:tcW w:w="1555" w:type="dxa"/>
            <w:vMerge/>
            <w:tcBorders>
              <w:top w:val="single" w:sz="4" w:space="0" w:color="000000"/>
              <w:left w:val="single" w:sz="4" w:space="0" w:color="000000"/>
              <w:bottom w:val="single" w:sz="4" w:space="0" w:color="000000"/>
              <w:right w:val="single" w:sz="4" w:space="0" w:color="000000"/>
            </w:tcBorders>
            <w:vAlign w:val="center"/>
            <w:hideMark/>
          </w:tcPr>
          <w:p w:rsidR="00914C05" w:rsidRPr="00BA0058" w:rsidRDefault="00914C05" w:rsidP="005136BB">
            <w:pPr>
              <w:spacing w:line="312" w:lineRule="auto"/>
              <w:rPr>
                <w:rFonts w:cs="Times New Roman"/>
                <w:color w:val="000000"/>
                <w:szCs w:val="28"/>
              </w:rPr>
            </w:pPr>
          </w:p>
        </w:tc>
        <w:tc>
          <w:tcPr>
            <w:tcW w:w="2693" w:type="dxa"/>
            <w:vMerge/>
            <w:tcBorders>
              <w:top w:val="single" w:sz="4" w:space="0" w:color="000000"/>
              <w:left w:val="single" w:sz="4" w:space="0" w:color="000000"/>
              <w:bottom w:val="single" w:sz="4" w:space="0" w:color="000000"/>
              <w:right w:val="single" w:sz="4" w:space="0" w:color="000000"/>
            </w:tcBorders>
            <w:vAlign w:val="center"/>
            <w:hideMark/>
          </w:tcPr>
          <w:p w:rsidR="00914C05" w:rsidRPr="00BA0058" w:rsidRDefault="00914C05" w:rsidP="005136BB">
            <w:pPr>
              <w:spacing w:line="312" w:lineRule="auto"/>
              <w:rPr>
                <w:rFonts w:cs="Times New Roman"/>
                <w:color w:val="000000"/>
                <w:szCs w:val="28"/>
              </w:rPr>
            </w:pPr>
          </w:p>
        </w:tc>
        <w:tc>
          <w:tcPr>
            <w:tcW w:w="2693" w:type="dxa"/>
            <w:tcBorders>
              <w:top w:val="single" w:sz="4" w:space="0" w:color="000000"/>
              <w:left w:val="single" w:sz="4" w:space="0" w:color="000000"/>
              <w:bottom w:val="single" w:sz="4" w:space="0" w:color="000000"/>
              <w:right w:val="single" w:sz="4" w:space="0" w:color="000000"/>
            </w:tcBorders>
            <w:vAlign w:val="center"/>
            <w:hideMark/>
          </w:tcPr>
          <w:p w:rsidR="00914C05" w:rsidRPr="00BA0058" w:rsidRDefault="00914C05" w:rsidP="005136BB">
            <w:pPr>
              <w:spacing w:line="312" w:lineRule="auto"/>
              <w:ind w:firstLine="0"/>
              <w:rPr>
                <w:rFonts w:cs="Times New Roman"/>
                <w:color w:val="000000"/>
                <w:szCs w:val="28"/>
              </w:rPr>
            </w:pPr>
            <w:r w:rsidRPr="00BA0058">
              <w:rPr>
                <w:rFonts w:cs="Times New Roman"/>
                <w:color w:val="000000"/>
                <w:szCs w:val="28"/>
              </w:rPr>
              <w:t>Задіяні ресурси</w:t>
            </w:r>
          </w:p>
        </w:tc>
        <w:tc>
          <w:tcPr>
            <w:tcW w:w="1669" w:type="dxa"/>
            <w:tcBorders>
              <w:top w:val="single" w:sz="4" w:space="0" w:color="000000"/>
              <w:left w:val="single" w:sz="4" w:space="0" w:color="000000"/>
              <w:bottom w:val="single" w:sz="4" w:space="0" w:color="000000"/>
              <w:right w:val="single" w:sz="4" w:space="0" w:color="000000"/>
            </w:tcBorders>
            <w:vAlign w:val="center"/>
            <w:hideMark/>
          </w:tcPr>
          <w:p w:rsidR="00914C05" w:rsidRPr="00BA0058" w:rsidRDefault="00914C05" w:rsidP="005136BB">
            <w:pPr>
              <w:spacing w:line="312" w:lineRule="auto"/>
              <w:ind w:firstLine="0"/>
              <w:rPr>
                <w:rFonts w:cs="Times New Roman"/>
                <w:color w:val="000000"/>
                <w:szCs w:val="28"/>
              </w:rPr>
            </w:pPr>
            <w:r w:rsidRPr="00BA0058">
              <w:rPr>
                <w:rFonts w:cs="Times New Roman"/>
                <w:color w:val="000000"/>
                <w:szCs w:val="28"/>
              </w:rPr>
              <w:t>Орієнтовна тривалість процесу</w:t>
            </w:r>
          </w:p>
        </w:tc>
        <w:tc>
          <w:tcPr>
            <w:tcW w:w="2158" w:type="dxa"/>
            <w:tcBorders>
              <w:top w:val="single" w:sz="4" w:space="0" w:color="000000"/>
              <w:left w:val="single" w:sz="4" w:space="0" w:color="000000"/>
              <w:bottom w:val="single" w:sz="4" w:space="0" w:color="000000"/>
              <w:right w:val="single" w:sz="4" w:space="0" w:color="000000"/>
            </w:tcBorders>
            <w:vAlign w:val="center"/>
            <w:hideMark/>
          </w:tcPr>
          <w:p w:rsidR="00914C05" w:rsidRPr="00BA0058" w:rsidRDefault="00914C05" w:rsidP="005136BB">
            <w:pPr>
              <w:spacing w:line="312" w:lineRule="auto"/>
              <w:ind w:firstLine="0"/>
              <w:rPr>
                <w:rFonts w:cs="Times New Roman"/>
                <w:color w:val="000000"/>
                <w:szCs w:val="28"/>
              </w:rPr>
            </w:pPr>
            <w:r w:rsidRPr="00BA0058">
              <w:rPr>
                <w:rFonts w:cs="Times New Roman"/>
                <w:color w:val="000000"/>
                <w:szCs w:val="28"/>
              </w:rPr>
              <w:t>Верхня межа фінансових витрат</w:t>
            </w:r>
          </w:p>
        </w:tc>
      </w:tr>
      <w:tr w:rsidR="00914C05" w:rsidRPr="00BA0058" w:rsidTr="00C2394A">
        <w:trPr>
          <w:trHeight w:val="1266"/>
          <w:jc w:val="center"/>
        </w:trPr>
        <w:tc>
          <w:tcPr>
            <w:tcW w:w="1555" w:type="dxa"/>
            <w:tcBorders>
              <w:top w:val="single" w:sz="4" w:space="0" w:color="000000"/>
              <w:left w:val="single" w:sz="4" w:space="0" w:color="000000"/>
              <w:bottom w:val="single" w:sz="4" w:space="0" w:color="000000"/>
              <w:right w:val="single" w:sz="4" w:space="0" w:color="000000"/>
            </w:tcBorders>
            <w:vAlign w:val="center"/>
            <w:hideMark/>
          </w:tcPr>
          <w:p w:rsidR="00914C05" w:rsidRPr="00BA0058" w:rsidRDefault="00914C05" w:rsidP="005136BB">
            <w:pPr>
              <w:spacing w:line="312" w:lineRule="auto"/>
              <w:ind w:firstLine="0"/>
              <w:rPr>
                <w:rFonts w:cs="Times New Roman"/>
                <w:color w:val="000000"/>
                <w:szCs w:val="28"/>
              </w:rPr>
            </w:pPr>
            <w:r w:rsidRPr="00BA0058">
              <w:rPr>
                <w:rFonts w:cs="Times New Roman"/>
                <w:color w:val="000000"/>
                <w:szCs w:val="28"/>
              </w:rPr>
              <w:t>Розробка ідеї стартапу</w:t>
            </w:r>
          </w:p>
        </w:tc>
        <w:tc>
          <w:tcPr>
            <w:tcW w:w="2693" w:type="dxa"/>
            <w:tcBorders>
              <w:top w:val="single" w:sz="4" w:space="0" w:color="000000"/>
              <w:left w:val="single" w:sz="4" w:space="0" w:color="000000"/>
              <w:bottom w:val="single" w:sz="4" w:space="0" w:color="000000"/>
              <w:right w:val="single" w:sz="4" w:space="0" w:color="000000"/>
            </w:tcBorders>
            <w:vAlign w:val="center"/>
            <w:hideMark/>
          </w:tcPr>
          <w:p w:rsidR="00914C05" w:rsidRPr="00BA0058" w:rsidRDefault="00914C05" w:rsidP="005136BB">
            <w:pPr>
              <w:spacing w:line="312" w:lineRule="auto"/>
              <w:ind w:firstLine="0"/>
              <w:rPr>
                <w:rFonts w:cs="Times New Roman"/>
                <w:color w:val="000000"/>
                <w:szCs w:val="28"/>
              </w:rPr>
            </w:pPr>
            <w:r w:rsidRPr="00BA0058">
              <w:rPr>
                <w:rFonts w:cs="Times New Roman"/>
                <w:color w:val="000000"/>
                <w:szCs w:val="28"/>
              </w:rPr>
              <w:t>Пошук інформації</w:t>
            </w:r>
          </w:p>
          <w:p w:rsidR="00914C05" w:rsidRPr="00BA0058" w:rsidRDefault="00914C05" w:rsidP="005136BB">
            <w:pPr>
              <w:spacing w:line="312" w:lineRule="auto"/>
              <w:ind w:firstLine="0"/>
              <w:rPr>
                <w:rFonts w:cs="Times New Roman"/>
                <w:color w:val="000000"/>
                <w:szCs w:val="28"/>
              </w:rPr>
            </w:pPr>
            <w:r w:rsidRPr="00BA0058">
              <w:rPr>
                <w:rFonts w:cs="Times New Roman"/>
                <w:color w:val="000000"/>
                <w:szCs w:val="28"/>
              </w:rPr>
              <w:t>Аналіз ринку</w:t>
            </w:r>
          </w:p>
          <w:p w:rsidR="00914C05" w:rsidRPr="00BA0058" w:rsidRDefault="00914C05" w:rsidP="005136BB">
            <w:pPr>
              <w:spacing w:line="312" w:lineRule="auto"/>
              <w:ind w:firstLine="0"/>
              <w:rPr>
                <w:rFonts w:cs="Times New Roman"/>
                <w:color w:val="000000"/>
                <w:szCs w:val="28"/>
              </w:rPr>
            </w:pPr>
            <w:r w:rsidRPr="00BA0058">
              <w:rPr>
                <w:rFonts w:cs="Times New Roman"/>
                <w:color w:val="000000"/>
                <w:szCs w:val="28"/>
              </w:rPr>
              <w:t>Аналіз конкурентів</w:t>
            </w:r>
          </w:p>
        </w:tc>
        <w:tc>
          <w:tcPr>
            <w:tcW w:w="2693" w:type="dxa"/>
            <w:tcBorders>
              <w:top w:val="single" w:sz="4" w:space="0" w:color="000000"/>
              <w:left w:val="single" w:sz="4" w:space="0" w:color="000000"/>
              <w:bottom w:val="single" w:sz="4" w:space="0" w:color="000000"/>
              <w:right w:val="single" w:sz="4" w:space="0" w:color="000000"/>
            </w:tcBorders>
            <w:vAlign w:val="center"/>
            <w:hideMark/>
          </w:tcPr>
          <w:p w:rsidR="00914C05" w:rsidRPr="00BA0058" w:rsidRDefault="00914C05" w:rsidP="005136BB">
            <w:pPr>
              <w:spacing w:line="312" w:lineRule="auto"/>
              <w:ind w:firstLine="0"/>
              <w:rPr>
                <w:rFonts w:cs="Times New Roman"/>
                <w:color w:val="000000"/>
                <w:szCs w:val="28"/>
              </w:rPr>
            </w:pPr>
            <w:r w:rsidRPr="00BA0058">
              <w:rPr>
                <w:rFonts w:cs="Times New Roman"/>
                <w:color w:val="000000"/>
                <w:szCs w:val="28"/>
              </w:rPr>
              <w:t>Інтернет</w:t>
            </w:r>
          </w:p>
          <w:p w:rsidR="00914C05" w:rsidRPr="00BA0058" w:rsidRDefault="00914C05" w:rsidP="005136BB">
            <w:pPr>
              <w:spacing w:line="312" w:lineRule="auto"/>
              <w:ind w:firstLine="0"/>
              <w:rPr>
                <w:rFonts w:cs="Times New Roman"/>
                <w:color w:val="000000"/>
                <w:szCs w:val="28"/>
              </w:rPr>
            </w:pPr>
            <w:r w:rsidRPr="00BA0058">
              <w:rPr>
                <w:rFonts w:cs="Times New Roman"/>
                <w:color w:val="000000"/>
                <w:szCs w:val="28"/>
              </w:rPr>
              <w:t>Електронна обчислювальна машина</w:t>
            </w:r>
          </w:p>
          <w:p w:rsidR="00914C05" w:rsidRPr="00BA0058" w:rsidRDefault="00914C05" w:rsidP="005136BB">
            <w:pPr>
              <w:spacing w:line="312" w:lineRule="auto"/>
              <w:ind w:firstLine="0"/>
              <w:rPr>
                <w:rFonts w:cs="Times New Roman"/>
                <w:color w:val="000000"/>
                <w:szCs w:val="28"/>
              </w:rPr>
            </w:pPr>
            <w:r w:rsidRPr="00BA0058">
              <w:rPr>
                <w:rFonts w:cs="Times New Roman"/>
                <w:color w:val="000000"/>
                <w:szCs w:val="28"/>
              </w:rPr>
              <w:t>Людина</w:t>
            </w:r>
          </w:p>
          <w:p w:rsidR="00914C05" w:rsidRPr="00BA0058" w:rsidRDefault="00914C05" w:rsidP="005136BB">
            <w:pPr>
              <w:spacing w:line="312" w:lineRule="auto"/>
              <w:ind w:firstLine="0"/>
              <w:rPr>
                <w:rFonts w:cs="Times New Roman"/>
                <w:color w:val="000000"/>
                <w:szCs w:val="28"/>
              </w:rPr>
            </w:pPr>
            <w:r w:rsidRPr="00BA0058">
              <w:rPr>
                <w:rFonts w:cs="Times New Roman"/>
                <w:color w:val="000000"/>
                <w:szCs w:val="28"/>
              </w:rPr>
              <w:t>Електроенергія</w:t>
            </w:r>
          </w:p>
        </w:tc>
        <w:tc>
          <w:tcPr>
            <w:tcW w:w="1669" w:type="dxa"/>
            <w:tcBorders>
              <w:top w:val="single" w:sz="4" w:space="0" w:color="000000"/>
              <w:left w:val="single" w:sz="4" w:space="0" w:color="000000"/>
              <w:bottom w:val="single" w:sz="4" w:space="0" w:color="000000"/>
              <w:right w:val="single" w:sz="4" w:space="0" w:color="000000"/>
            </w:tcBorders>
            <w:vAlign w:val="center"/>
            <w:hideMark/>
          </w:tcPr>
          <w:p w:rsidR="00914C05" w:rsidRPr="00BA0058" w:rsidRDefault="00914C05" w:rsidP="008514BE">
            <w:pPr>
              <w:spacing w:line="312" w:lineRule="auto"/>
              <w:ind w:firstLine="0"/>
              <w:rPr>
                <w:rFonts w:cs="Times New Roman"/>
                <w:color w:val="000000"/>
                <w:szCs w:val="28"/>
              </w:rPr>
            </w:pPr>
            <w:r w:rsidRPr="00BA0058">
              <w:rPr>
                <w:rFonts w:cs="Times New Roman"/>
                <w:color w:val="000000"/>
                <w:szCs w:val="28"/>
              </w:rPr>
              <w:t>1</w:t>
            </w:r>
            <w:r w:rsidR="008514BE">
              <w:rPr>
                <w:rFonts w:cs="Times New Roman"/>
                <w:color w:val="000000"/>
                <w:szCs w:val="28"/>
                <w:lang w:val="uk-UA"/>
              </w:rPr>
              <w:t>1</w:t>
            </w:r>
            <w:r w:rsidRPr="00BA0058">
              <w:rPr>
                <w:rFonts w:cs="Times New Roman"/>
                <w:color w:val="000000"/>
                <w:szCs w:val="28"/>
              </w:rPr>
              <w:t xml:space="preserve"> днів</w:t>
            </w:r>
          </w:p>
        </w:tc>
        <w:tc>
          <w:tcPr>
            <w:tcW w:w="2158" w:type="dxa"/>
            <w:tcBorders>
              <w:top w:val="single" w:sz="4" w:space="0" w:color="000000"/>
              <w:left w:val="single" w:sz="4" w:space="0" w:color="000000"/>
              <w:bottom w:val="single" w:sz="4" w:space="0" w:color="000000"/>
              <w:right w:val="single" w:sz="4" w:space="0" w:color="000000"/>
            </w:tcBorders>
            <w:vAlign w:val="center"/>
            <w:hideMark/>
          </w:tcPr>
          <w:p w:rsidR="00914C05" w:rsidRPr="00BA0058" w:rsidRDefault="00914C05" w:rsidP="008514BE">
            <w:pPr>
              <w:spacing w:line="312" w:lineRule="auto"/>
              <w:ind w:firstLine="0"/>
              <w:rPr>
                <w:rFonts w:cs="Times New Roman"/>
                <w:color w:val="000000"/>
                <w:szCs w:val="28"/>
              </w:rPr>
            </w:pPr>
            <w:r w:rsidRPr="00BA0058">
              <w:rPr>
                <w:rFonts w:cs="Times New Roman"/>
                <w:color w:val="000000"/>
                <w:szCs w:val="28"/>
              </w:rPr>
              <w:t>5</w:t>
            </w:r>
            <w:r w:rsidR="008514BE">
              <w:rPr>
                <w:rFonts w:cs="Times New Roman"/>
                <w:color w:val="000000"/>
                <w:szCs w:val="28"/>
                <w:lang w:val="uk-UA"/>
              </w:rPr>
              <w:t>1</w:t>
            </w:r>
            <w:r w:rsidRPr="00BA0058">
              <w:rPr>
                <w:rFonts w:cs="Times New Roman"/>
                <w:color w:val="000000"/>
                <w:szCs w:val="28"/>
              </w:rPr>
              <w:t>0 грн</w:t>
            </w:r>
          </w:p>
        </w:tc>
      </w:tr>
      <w:tr w:rsidR="00914C05" w:rsidRPr="00BA0058" w:rsidTr="00C2394A">
        <w:trPr>
          <w:jc w:val="center"/>
        </w:trPr>
        <w:tc>
          <w:tcPr>
            <w:tcW w:w="1555" w:type="dxa"/>
            <w:tcBorders>
              <w:top w:val="single" w:sz="4" w:space="0" w:color="000000"/>
              <w:left w:val="single" w:sz="4" w:space="0" w:color="000000"/>
              <w:bottom w:val="single" w:sz="4" w:space="0" w:color="000000"/>
              <w:right w:val="single" w:sz="4" w:space="0" w:color="000000"/>
            </w:tcBorders>
            <w:vAlign w:val="center"/>
            <w:hideMark/>
          </w:tcPr>
          <w:p w:rsidR="00914C05" w:rsidRPr="00BA0058" w:rsidRDefault="00914C05" w:rsidP="005136BB">
            <w:pPr>
              <w:spacing w:line="312" w:lineRule="auto"/>
              <w:ind w:firstLine="0"/>
              <w:rPr>
                <w:rFonts w:cs="Times New Roman"/>
                <w:color w:val="000000"/>
                <w:szCs w:val="28"/>
              </w:rPr>
            </w:pPr>
            <w:r w:rsidRPr="00BA0058">
              <w:rPr>
                <w:rFonts w:cs="Times New Roman"/>
                <w:color w:val="000000"/>
                <w:szCs w:val="28"/>
              </w:rPr>
              <w:t>Реалізація ідеї</w:t>
            </w:r>
          </w:p>
        </w:tc>
        <w:tc>
          <w:tcPr>
            <w:tcW w:w="2693" w:type="dxa"/>
            <w:tcBorders>
              <w:top w:val="single" w:sz="4" w:space="0" w:color="000000"/>
              <w:left w:val="single" w:sz="4" w:space="0" w:color="000000"/>
              <w:bottom w:val="single" w:sz="4" w:space="0" w:color="000000"/>
              <w:right w:val="single" w:sz="4" w:space="0" w:color="000000"/>
            </w:tcBorders>
            <w:vAlign w:val="center"/>
            <w:hideMark/>
          </w:tcPr>
          <w:p w:rsidR="00914C05" w:rsidRPr="00BA0058" w:rsidRDefault="00914C05" w:rsidP="005136BB">
            <w:pPr>
              <w:spacing w:line="312" w:lineRule="auto"/>
              <w:ind w:firstLine="0"/>
              <w:rPr>
                <w:rFonts w:cs="Times New Roman"/>
                <w:color w:val="000000"/>
                <w:szCs w:val="28"/>
              </w:rPr>
            </w:pPr>
            <w:r w:rsidRPr="00BA0058">
              <w:rPr>
                <w:rFonts w:cs="Times New Roman"/>
                <w:color w:val="000000"/>
                <w:szCs w:val="28"/>
              </w:rPr>
              <w:t>Розробка програмного забезпечення</w:t>
            </w:r>
          </w:p>
          <w:p w:rsidR="00914C05" w:rsidRPr="00BA0058" w:rsidRDefault="00914C05" w:rsidP="005136BB">
            <w:pPr>
              <w:spacing w:line="312" w:lineRule="auto"/>
              <w:ind w:firstLine="0"/>
              <w:rPr>
                <w:rFonts w:cs="Times New Roman"/>
                <w:color w:val="000000"/>
                <w:szCs w:val="28"/>
              </w:rPr>
            </w:pPr>
            <w:r w:rsidRPr="00BA0058">
              <w:rPr>
                <w:rFonts w:cs="Times New Roman"/>
                <w:color w:val="000000"/>
                <w:szCs w:val="28"/>
              </w:rPr>
              <w:t>Аналіз схем автоматизації</w:t>
            </w:r>
          </w:p>
          <w:p w:rsidR="00914C05" w:rsidRPr="00BA0058" w:rsidRDefault="00914C05" w:rsidP="005136BB">
            <w:pPr>
              <w:spacing w:line="312" w:lineRule="auto"/>
              <w:ind w:firstLine="0"/>
              <w:rPr>
                <w:rFonts w:cs="Times New Roman"/>
                <w:color w:val="000000"/>
                <w:szCs w:val="28"/>
              </w:rPr>
            </w:pPr>
            <w:r w:rsidRPr="00BA0058">
              <w:rPr>
                <w:rFonts w:cs="Times New Roman"/>
                <w:color w:val="000000"/>
                <w:szCs w:val="28"/>
              </w:rPr>
              <w:t>Закупівля інвентарю</w:t>
            </w:r>
          </w:p>
          <w:p w:rsidR="00914C05" w:rsidRPr="00BA0058" w:rsidRDefault="00914C05" w:rsidP="005136BB">
            <w:pPr>
              <w:spacing w:line="312" w:lineRule="auto"/>
              <w:rPr>
                <w:rFonts w:cs="Times New Roman"/>
                <w:color w:val="000000"/>
                <w:szCs w:val="28"/>
              </w:rPr>
            </w:pPr>
          </w:p>
        </w:tc>
        <w:tc>
          <w:tcPr>
            <w:tcW w:w="2693" w:type="dxa"/>
            <w:tcBorders>
              <w:top w:val="single" w:sz="4" w:space="0" w:color="000000"/>
              <w:left w:val="single" w:sz="4" w:space="0" w:color="000000"/>
              <w:bottom w:val="single" w:sz="4" w:space="0" w:color="000000"/>
              <w:right w:val="single" w:sz="4" w:space="0" w:color="000000"/>
            </w:tcBorders>
            <w:vAlign w:val="center"/>
            <w:hideMark/>
          </w:tcPr>
          <w:p w:rsidR="00914C05" w:rsidRPr="00BA0058" w:rsidRDefault="00914C05" w:rsidP="005136BB">
            <w:pPr>
              <w:spacing w:line="312" w:lineRule="auto"/>
              <w:ind w:firstLine="0"/>
              <w:rPr>
                <w:rFonts w:cs="Times New Roman"/>
                <w:color w:val="000000"/>
                <w:szCs w:val="28"/>
              </w:rPr>
            </w:pPr>
            <w:r w:rsidRPr="00BA0058">
              <w:rPr>
                <w:rFonts w:cs="Times New Roman"/>
                <w:color w:val="000000"/>
                <w:szCs w:val="28"/>
              </w:rPr>
              <w:t>Людина</w:t>
            </w:r>
          </w:p>
          <w:p w:rsidR="00914C05" w:rsidRPr="00BA0058" w:rsidRDefault="00914C05" w:rsidP="005136BB">
            <w:pPr>
              <w:spacing w:line="312" w:lineRule="auto"/>
              <w:ind w:firstLine="0"/>
              <w:rPr>
                <w:rFonts w:cs="Times New Roman"/>
                <w:color w:val="000000"/>
                <w:szCs w:val="28"/>
              </w:rPr>
            </w:pPr>
            <w:r w:rsidRPr="00BA0058">
              <w:rPr>
                <w:rFonts w:cs="Times New Roman"/>
                <w:color w:val="000000"/>
                <w:szCs w:val="28"/>
              </w:rPr>
              <w:t>Інтернет</w:t>
            </w:r>
          </w:p>
          <w:p w:rsidR="00914C05" w:rsidRPr="00BA0058" w:rsidRDefault="00914C05" w:rsidP="005136BB">
            <w:pPr>
              <w:spacing w:line="312" w:lineRule="auto"/>
              <w:ind w:firstLine="0"/>
              <w:rPr>
                <w:rFonts w:cs="Times New Roman"/>
                <w:color w:val="000000"/>
                <w:szCs w:val="28"/>
              </w:rPr>
            </w:pPr>
            <w:r w:rsidRPr="00BA0058">
              <w:rPr>
                <w:rFonts w:cs="Times New Roman"/>
                <w:color w:val="000000"/>
                <w:szCs w:val="28"/>
              </w:rPr>
              <w:t>Електронна обчислювальна машина</w:t>
            </w:r>
          </w:p>
          <w:p w:rsidR="00914C05" w:rsidRPr="00BA0058" w:rsidRDefault="00914C05" w:rsidP="005136BB">
            <w:pPr>
              <w:spacing w:line="312" w:lineRule="auto"/>
              <w:ind w:firstLine="0"/>
              <w:rPr>
                <w:rFonts w:cs="Times New Roman"/>
                <w:color w:val="000000"/>
                <w:szCs w:val="28"/>
              </w:rPr>
            </w:pPr>
            <w:r w:rsidRPr="00BA0058">
              <w:rPr>
                <w:rFonts w:cs="Times New Roman"/>
                <w:color w:val="000000"/>
                <w:szCs w:val="28"/>
              </w:rPr>
              <w:t>Електроенергія</w:t>
            </w:r>
          </w:p>
        </w:tc>
        <w:tc>
          <w:tcPr>
            <w:tcW w:w="1669" w:type="dxa"/>
            <w:tcBorders>
              <w:top w:val="single" w:sz="4" w:space="0" w:color="000000"/>
              <w:left w:val="single" w:sz="4" w:space="0" w:color="000000"/>
              <w:bottom w:val="single" w:sz="4" w:space="0" w:color="000000"/>
              <w:right w:val="single" w:sz="4" w:space="0" w:color="000000"/>
            </w:tcBorders>
            <w:vAlign w:val="center"/>
            <w:hideMark/>
          </w:tcPr>
          <w:p w:rsidR="00914C05" w:rsidRPr="00BA0058" w:rsidRDefault="00914C05" w:rsidP="008514BE">
            <w:pPr>
              <w:spacing w:line="312" w:lineRule="auto"/>
              <w:rPr>
                <w:rFonts w:cs="Times New Roman"/>
                <w:color w:val="000000"/>
                <w:szCs w:val="28"/>
              </w:rPr>
            </w:pPr>
            <w:r w:rsidRPr="00BA0058">
              <w:rPr>
                <w:rFonts w:cs="Times New Roman"/>
                <w:color w:val="000000"/>
                <w:szCs w:val="28"/>
              </w:rPr>
              <w:t>5</w:t>
            </w:r>
            <w:r w:rsidR="008514BE">
              <w:rPr>
                <w:rFonts w:cs="Times New Roman"/>
                <w:color w:val="000000"/>
                <w:szCs w:val="28"/>
                <w:lang w:val="uk-UA"/>
              </w:rPr>
              <w:t>1</w:t>
            </w:r>
            <w:r w:rsidRPr="00BA0058">
              <w:rPr>
                <w:rFonts w:cs="Times New Roman"/>
                <w:color w:val="000000"/>
                <w:szCs w:val="28"/>
              </w:rPr>
              <w:t xml:space="preserve"> днів</w:t>
            </w:r>
          </w:p>
        </w:tc>
        <w:tc>
          <w:tcPr>
            <w:tcW w:w="2158" w:type="dxa"/>
            <w:tcBorders>
              <w:top w:val="single" w:sz="4" w:space="0" w:color="000000"/>
              <w:left w:val="single" w:sz="4" w:space="0" w:color="000000"/>
              <w:bottom w:val="single" w:sz="4" w:space="0" w:color="000000"/>
              <w:right w:val="single" w:sz="4" w:space="0" w:color="000000"/>
            </w:tcBorders>
            <w:vAlign w:val="center"/>
            <w:hideMark/>
          </w:tcPr>
          <w:p w:rsidR="00914C05" w:rsidRPr="00BA0058" w:rsidRDefault="00914C05" w:rsidP="005136BB">
            <w:pPr>
              <w:spacing w:line="312" w:lineRule="auto"/>
              <w:rPr>
                <w:rFonts w:cs="Times New Roman"/>
                <w:color w:val="000000"/>
                <w:szCs w:val="28"/>
              </w:rPr>
            </w:pPr>
            <w:r w:rsidRPr="00BA0058">
              <w:rPr>
                <w:rFonts w:cs="Times New Roman"/>
                <w:color w:val="000000"/>
                <w:szCs w:val="28"/>
              </w:rPr>
              <w:t>Програмне забезпечення – 1</w:t>
            </w:r>
            <w:r w:rsidR="008514BE">
              <w:rPr>
                <w:rFonts w:cs="Times New Roman"/>
                <w:color w:val="000000"/>
                <w:szCs w:val="28"/>
                <w:lang w:val="uk-UA"/>
              </w:rPr>
              <w:t>6</w:t>
            </w:r>
            <w:r w:rsidRPr="00BA0058">
              <w:rPr>
                <w:rFonts w:cs="Times New Roman"/>
                <w:color w:val="000000"/>
                <w:szCs w:val="28"/>
              </w:rPr>
              <w:t> 000 грн</w:t>
            </w:r>
          </w:p>
          <w:p w:rsidR="00914C05" w:rsidRPr="00BA0058" w:rsidRDefault="00914C05" w:rsidP="008514BE">
            <w:pPr>
              <w:spacing w:line="312" w:lineRule="auto"/>
              <w:rPr>
                <w:rFonts w:cs="Times New Roman"/>
                <w:color w:val="000000"/>
                <w:szCs w:val="28"/>
              </w:rPr>
            </w:pPr>
            <w:r w:rsidRPr="00BA0058">
              <w:rPr>
                <w:rFonts w:cs="Times New Roman"/>
                <w:color w:val="000000"/>
                <w:szCs w:val="28"/>
              </w:rPr>
              <w:t>Комп’ютерний інвентар - 4</w:t>
            </w:r>
            <w:r w:rsidR="008514BE">
              <w:rPr>
                <w:rFonts w:cs="Times New Roman"/>
                <w:color w:val="000000"/>
                <w:szCs w:val="28"/>
                <w:lang w:val="uk-UA"/>
              </w:rPr>
              <w:t>1</w:t>
            </w:r>
            <w:r w:rsidRPr="00BA0058">
              <w:rPr>
                <w:rFonts w:cs="Times New Roman"/>
                <w:color w:val="000000"/>
                <w:szCs w:val="28"/>
              </w:rPr>
              <w:t> 000 грн</w:t>
            </w:r>
          </w:p>
        </w:tc>
      </w:tr>
      <w:tr w:rsidR="00914C05" w:rsidRPr="00BA0058" w:rsidTr="00C2394A">
        <w:trPr>
          <w:jc w:val="center"/>
        </w:trPr>
        <w:tc>
          <w:tcPr>
            <w:tcW w:w="1555" w:type="dxa"/>
            <w:tcBorders>
              <w:top w:val="single" w:sz="4" w:space="0" w:color="000000"/>
              <w:left w:val="single" w:sz="4" w:space="0" w:color="000000"/>
              <w:bottom w:val="single" w:sz="4" w:space="0" w:color="000000"/>
              <w:right w:val="single" w:sz="4" w:space="0" w:color="000000"/>
            </w:tcBorders>
            <w:vAlign w:val="center"/>
            <w:hideMark/>
          </w:tcPr>
          <w:p w:rsidR="00914C05" w:rsidRPr="00BA0058" w:rsidRDefault="00914C05" w:rsidP="005136BB">
            <w:pPr>
              <w:spacing w:line="312" w:lineRule="auto"/>
              <w:rPr>
                <w:rFonts w:cs="Times New Roman"/>
                <w:color w:val="000000"/>
                <w:szCs w:val="28"/>
              </w:rPr>
            </w:pPr>
            <w:r w:rsidRPr="00BA0058">
              <w:rPr>
                <w:rFonts w:cs="Times New Roman"/>
                <w:color w:val="000000"/>
                <w:szCs w:val="28"/>
              </w:rPr>
              <w:t>Впровадження у постачання</w:t>
            </w:r>
          </w:p>
        </w:tc>
        <w:tc>
          <w:tcPr>
            <w:tcW w:w="2693" w:type="dxa"/>
            <w:tcBorders>
              <w:top w:val="single" w:sz="4" w:space="0" w:color="000000"/>
              <w:left w:val="single" w:sz="4" w:space="0" w:color="000000"/>
              <w:bottom w:val="single" w:sz="4" w:space="0" w:color="000000"/>
              <w:right w:val="single" w:sz="4" w:space="0" w:color="000000"/>
            </w:tcBorders>
            <w:vAlign w:val="center"/>
            <w:hideMark/>
          </w:tcPr>
          <w:p w:rsidR="00914C05" w:rsidRPr="00BA0058" w:rsidRDefault="00914C05" w:rsidP="005136BB">
            <w:pPr>
              <w:spacing w:line="312" w:lineRule="auto"/>
              <w:rPr>
                <w:rFonts w:cs="Times New Roman"/>
                <w:color w:val="000000"/>
                <w:szCs w:val="28"/>
              </w:rPr>
            </w:pPr>
            <w:r w:rsidRPr="00BA0058">
              <w:rPr>
                <w:rFonts w:cs="Times New Roman"/>
                <w:color w:val="000000"/>
                <w:szCs w:val="28"/>
              </w:rPr>
              <w:t>Організація робочого циклу</w:t>
            </w:r>
          </w:p>
          <w:p w:rsidR="00914C05" w:rsidRPr="00BA0058" w:rsidRDefault="00914C05" w:rsidP="005136BB">
            <w:pPr>
              <w:spacing w:line="312" w:lineRule="auto"/>
              <w:rPr>
                <w:rFonts w:cs="Times New Roman"/>
                <w:color w:val="000000"/>
                <w:szCs w:val="28"/>
              </w:rPr>
            </w:pPr>
            <w:r w:rsidRPr="00BA0058">
              <w:rPr>
                <w:rFonts w:cs="Times New Roman"/>
                <w:color w:val="000000"/>
                <w:szCs w:val="28"/>
              </w:rPr>
              <w:t>Залучення покупців</w:t>
            </w:r>
          </w:p>
        </w:tc>
        <w:tc>
          <w:tcPr>
            <w:tcW w:w="2693" w:type="dxa"/>
            <w:tcBorders>
              <w:top w:val="single" w:sz="4" w:space="0" w:color="000000"/>
              <w:left w:val="single" w:sz="4" w:space="0" w:color="000000"/>
              <w:bottom w:val="single" w:sz="4" w:space="0" w:color="000000"/>
              <w:right w:val="single" w:sz="4" w:space="0" w:color="000000"/>
            </w:tcBorders>
            <w:vAlign w:val="center"/>
            <w:hideMark/>
          </w:tcPr>
          <w:p w:rsidR="00914C05" w:rsidRPr="00BA0058" w:rsidRDefault="00914C05" w:rsidP="005136BB">
            <w:pPr>
              <w:spacing w:line="312" w:lineRule="auto"/>
              <w:rPr>
                <w:rFonts w:cs="Times New Roman"/>
                <w:color w:val="000000"/>
                <w:szCs w:val="28"/>
              </w:rPr>
            </w:pPr>
            <w:r w:rsidRPr="00BA0058">
              <w:rPr>
                <w:rFonts w:cs="Times New Roman"/>
                <w:color w:val="000000"/>
                <w:szCs w:val="28"/>
              </w:rPr>
              <w:t xml:space="preserve">Людина </w:t>
            </w:r>
          </w:p>
          <w:p w:rsidR="00914C05" w:rsidRPr="00BA0058" w:rsidRDefault="00914C05" w:rsidP="005136BB">
            <w:pPr>
              <w:spacing w:line="312" w:lineRule="auto"/>
              <w:rPr>
                <w:rFonts w:cs="Times New Roman"/>
                <w:color w:val="000000"/>
                <w:szCs w:val="28"/>
              </w:rPr>
            </w:pPr>
            <w:r w:rsidRPr="00BA0058">
              <w:rPr>
                <w:rFonts w:cs="Times New Roman"/>
                <w:color w:val="000000"/>
                <w:szCs w:val="28"/>
              </w:rPr>
              <w:t>Електронна обчислювальна машина</w:t>
            </w:r>
          </w:p>
          <w:p w:rsidR="00914C05" w:rsidRPr="00BA0058" w:rsidRDefault="00914C05" w:rsidP="005136BB">
            <w:pPr>
              <w:spacing w:line="312" w:lineRule="auto"/>
              <w:rPr>
                <w:rFonts w:cs="Times New Roman"/>
                <w:color w:val="000000"/>
                <w:szCs w:val="28"/>
              </w:rPr>
            </w:pPr>
          </w:p>
        </w:tc>
        <w:tc>
          <w:tcPr>
            <w:tcW w:w="1669" w:type="dxa"/>
            <w:tcBorders>
              <w:top w:val="single" w:sz="4" w:space="0" w:color="000000"/>
              <w:left w:val="single" w:sz="4" w:space="0" w:color="000000"/>
              <w:bottom w:val="single" w:sz="4" w:space="0" w:color="000000"/>
              <w:right w:val="single" w:sz="4" w:space="0" w:color="000000"/>
            </w:tcBorders>
            <w:vAlign w:val="center"/>
            <w:hideMark/>
          </w:tcPr>
          <w:p w:rsidR="00914C05" w:rsidRPr="00BA0058" w:rsidRDefault="00914C05" w:rsidP="008514BE">
            <w:pPr>
              <w:spacing w:line="312" w:lineRule="auto"/>
              <w:rPr>
                <w:rFonts w:cs="Times New Roman"/>
                <w:color w:val="000000"/>
                <w:szCs w:val="28"/>
              </w:rPr>
            </w:pPr>
            <w:r w:rsidRPr="00BA0058">
              <w:rPr>
                <w:rFonts w:cs="Times New Roman"/>
                <w:color w:val="000000"/>
                <w:szCs w:val="28"/>
              </w:rPr>
              <w:t>1</w:t>
            </w:r>
            <w:r w:rsidR="008514BE">
              <w:rPr>
                <w:rFonts w:cs="Times New Roman"/>
                <w:color w:val="000000"/>
                <w:szCs w:val="28"/>
                <w:lang w:val="uk-UA"/>
              </w:rPr>
              <w:t>1</w:t>
            </w:r>
            <w:r w:rsidRPr="00BA0058">
              <w:rPr>
                <w:rFonts w:cs="Times New Roman"/>
                <w:color w:val="000000"/>
                <w:szCs w:val="28"/>
              </w:rPr>
              <w:t xml:space="preserve"> днів</w:t>
            </w:r>
          </w:p>
        </w:tc>
        <w:tc>
          <w:tcPr>
            <w:tcW w:w="2158" w:type="dxa"/>
            <w:tcBorders>
              <w:top w:val="single" w:sz="4" w:space="0" w:color="000000"/>
              <w:left w:val="single" w:sz="4" w:space="0" w:color="000000"/>
              <w:bottom w:val="single" w:sz="4" w:space="0" w:color="000000"/>
              <w:right w:val="single" w:sz="4" w:space="0" w:color="000000"/>
            </w:tcBorders>
            <w:vAlign w:val="center"/>
            <w:hideMark/>
          </w:tcPr>
          <w:p w:rsidR="00914C05" w:rsidRPr="00BA0058" w:rsidRDefault="00914C05" w:rsidP="008514BE">
            <w:pPr>
              <w:spacing w:line="312" w:lineRule="auto"/>
              <w:rPr>
                <w:rFonts w:cs="Times New Roman"/>
                <w:color w:val="000000"/>
                <w:szCs w:val="28"/>
              </w:rPr>
            </w:pPr>
            <w:r w:rsidRPr="00BA0058">
              <w:rPr>
                <w:rFonts w:cs="Times New Roman"/>
                <w:color w:val="000000"/>
                <w:szCs w:val="28"/>
              </w:rPr>
              <w:t>5</w:t>
            </w:r>
            <w:r w:rsidR="008514BE">
              <w:rPr>
                <w:rFonts w:cs="Times New Roman"/>
                <w:color w:val="000000"/>
                <w:szCs w:val="28"/>
                <w:lang w:val="uk-UA"/>
              </w:rPr>
              <w:t>1</w:t>
            </w:r>
            <w:r w:rsidRPr="00BA0058">
              <w:rPr>
                <w:rFonts w:cs="Times New Roman"/>
                <w:color w:val="000000"/>
                <w:szCs w:val="28"/>
              </w:rPr>
              <w:t>00 грн</w:t>
            </w:r>
          </w:p>
        </w:tc>
      </w:tr>
      <w:tr w:rsidR="00914C05" w:rsidRPr="00BA0058" w:rsidTr="00C2394A">
        <w:trPr>
          <w:jc w:val="center"/>
        </w:trPr>
        <w:tc>
          <w:tcPr>
            <w:tcW w:w="1555" w:type="dxa"/>
            <w:tcBorders>
              <w:top w:val="single" w:sz="4" w:space="0" w:color="000000"/>
              <w:left w:val="single" w:sz="4" w:space="0" w:color="000000"/>
              <w:bottom w:val="single" w:sz="4" w:space="0" w:color="000000"/>
              <w:right w:val="single" w:sz="4" w:space="0" w:color="000000"/>
            </w:tcBorders>
            <w:vAlign w:val="center"/>
            <w:hideMark/>
          </w:tcPr>
          <w:p w:rsidR="00914C05" w:rsidRPr="00BA0058" w:rsidRDefault="00914C05" w:rsidP="005136BB">
            <w:pPr>
              <w:spacing w:line="312" w:lineRule="auto"/>
              <w:rPr>
                <w:rFonts w:cs="Times New Roman"/>
                <w:color w:val="000000"/>
                <w:szCs w:val="28"/>
              </w:rPr>
            </w:pPr>
            <w:r w:rsidRPr="00BA0058">
              <w:rPr>
                <w:rFonts w:cs="Times New Roman"/>
                <w:color w:val="000000"/>
                <w:szCs w:val="28"/>
              </w:rPr>
              <w:t>Масова реалізація</w:t>
            </w:r>
          </w:p>
        </w:tc>
        <w:tc>
          <w:tcPr>
            <w:tcW w:w="2693" w:type="dxa"/>
            <w:tcBorders>
              <w:top w:val="single" w:sz="4" w:space="0" w:color="000000"/>
              <w:left w:val="single" w:sz="4" w:space="0" w:color="000000"/>
              <w:bottom w:val="single" w:sz="4" w:space="0" w:color="000000"/>
              <w:right w:val="single" w:sz="4" w:space="0" w:color="000000"/>
            </w:tcBorders>
            <w:vAlign w:val="center"/>
            <w:hideMark/>
          </w:tcPr>
          <w:p w:rsidR="00914C05" w:rsidRPr="00BA0058" w:rsidRDefault="00914C05" w:rsidP="005136BB">
            <w:pPr>
              <w:spacing w:line="312" w:lineRule="auto"/>
              <w:rPr>
                <w:rFonts w:cs="Times New Roman"/>
                <w:color w:val="000000"/>
                <w:szCs w:val="28"/>
              </w:rPr>
            </w:pPr>
            <w:r w:rsidRPr="00BA0058">
              <w:rPr>
                <w:rFonts w:cs="Times New Roman"/>
                <w:color w:val="000000"/>
                <w:szCs w:val="28"/>
              </w:rPr>
              <w:t>Розробка реклами</w:t>
            </w:r>
          </w:p>
          <w:p w:rsidR="00914C05" w:rsidRPr="00BA0058" w:rsidRDefault="00914C05" w:rsidP="005136BB">
            <w:pPr>
              <w:spacing w:line="312" w:lineRule="auto"/>
              <w:rPr>
                <w:rFonts w:cs="Times New Roman"/>
                <w:color w:val="000000"/>
                <w:szCs w:val="28"/>
              </w:rPr>
            </w:pPr>
            <w:r w:rsidRPr="00BA0058">
              <w:rPr>
                <w:rFonts w:cs="Times New Roman"/>
                <w:color w:val="000000"/>
                <w:szCs w:val="28"/>
              </w:rPr>
              <w:t>Прийом замовлень та надання послуг</w:t>
            </w:r>
          </w:p>
        </w:tc>
        <w:tc>
          <w:tcPr>
            <w:tcW w:w="2693" w:type="dxa"/>
            <w:tcBorders>
              <w:top w:val="single" w:sz="4" w:space="0" w:color="000000"/>
              <w:left w:val="single" w:sz="4" w:space="0" w:color="000000"/>
              <w:bottom w:val="single" w:sz="4" w:space="0" w:color="000000"/>
              <w:right w:val="single" w:sz="4" w:space="0" w:color="000000"/>
            </w:tcBorders>
            <w:vAlign w:val="center"/>
            <w:hideMark/>
          </w:tcPr>
          <w:p w:rsidR="00914C05" w:rsidRPr="00BA0058" w:rsidRDefault="00914C05" w:rsidP="005136BB">
            <w:pPr>
              <w:spacing w:line="312" w:lineRule="auto"/>
              <w:rPr>
                <w:rFonts w:cs="Times New Roman"/>
                <w:color w:val="000000"/>
                <w:szCs w:val="28"/>
              </w:rPr>
            </w:pPr>
            <w:r w:rsidRPr="00BA0058">
              <w:rPr>
                <w:rFonts w:cs="Times New Roman"/>
                <w:color w:val="000000"/>
                <w:szCs w:val="28"/>
              </w:rPr>
              <w:t>Людина</w:t>
            </w:r>
          </w:p>
          <w:p w:rsidR="00914C05" w:rsidRPr="00BA0058" w:rsidRDefault="00914C05" w:rsidP="005136BB">
            <w:pPr>
              <w:spacing w:line="312" w:lineRule="auto"/>
              <w:rPr>
                <w:rFonts w:cs="Times New Roman"/>
                <w:color w:val="000000"/>
                <w:szCs w:val="28"/>
              </w:rPr>
            </w:pPr>
            <w:r w:rsidRPr="00BA0058">
              <w:rPr>
                <w:rFonts w:cs="Times New Roman"/>
                <w:color w:val="000000"/>
                <w:szCs w:val="28"/>
              </w:rPr>
              <w:t>Інтернет</w:t>
            </w:r>
          </w:p>
          <w:p w:rsidR="00914C05" w:rsidRPr="00BA0058" w:rsidRDefault="00914C05" w:rsidP="005136BB">
            <w:pPr>
              <w:spacing w:line="312" w:lineRule="auto"/>
              <w:rPr>
                <w:rFonts w:cs="Times New Roman"/>
                <w:color w:val="000000"/>
                <w:szCs w:val="28"/>
              </w:rPr>
            </w:pPr>
            <w:r w:rsidRPr="00BA0058">
              <w:rPr>
                <w:rFonts w:cs="Times New Roman"/>
                <w:color w:val="000000"/>
                <w:szCs w:val="28"/>
              </w:rPr>
              <w:t>Електронна обчислювальна машина</w:t>
            </w:r>
          </w:p>
          <w:p w:rsidR="00914C05" w:rsidRPr="00BA0058" w:rsidRDefault="00914C05" w:rsidP="005136BB">
            <w:pPr>
              <w:spacing w:line="312" w:lineRule="auto"/>
              <w:rPr>
                <w:rFonts w:cs="Times New Roman"/>
                <w:color w:val="000000"/>
                <w:szCs w:val="28"/>
              </w:rPr>
            </w:pPr>
          </w:p>
        </w:tc>
        <w:tc>
          <w:tcPr>
            <w:tcW w:w="1669" w:type="dxa"/>
            <w:tcBorders>
              <w:top w:val="single" w:sz="4" w:space="0" w:color="000000"/>
              <w:left w:val="single" w:sz="4" w:space="0" w:color="000000"/>
              <w:bottom w:val="single" w:sz="4" w:space="0" w:color="000000"/>
              <w:right w:val="single" w:sz="4" w:space="0" w:color="000000"/>
            </w:tcBorders>
            <w:vAlign w:val="center"/>
            <w:hideMark/>
          </w:tcPr>
          <w:p w:rsidR="00914C05" w:rsidRPr="00BA0058" w:rsidRDefault="00914C05" w:rsidP="005136BB">
            <w:pPr>
              <w:spacing w:line="312" w:lineRule="auto"/>
              <w:rPr>
                <w:rFonts w:cs="Times New Roman"/>
                <w:color w:val="000000"/>
                <w:szCs w:val="28"/>
              </w:rPr>
            </w:pPr>
            <w:r w:rsidRPr="00BA0058">
              <w:rPr>
                <w:rFonts w:cs="Times New Roman"/>
                <w:color w:val="000000"/>
                <w:szCs w:val="28"/>
              </w:rPr>
              <w:t>протягом робочого часу</w:t>
            </w:r>
          </w:p>
        </w:tc>
        <w:tc>
          <w:tcPr>
            <w:tcW w:w="2158" w:type="dxa"/>
            <w:tcBorders>
              <w:top w:val="single" w:sz="4" w:space="0" w:color="000000"/>
              <w:left w:val="single" w:sz="4" w:space="0" w:color="000000"/>
              <w:bottom w:val="single" w:sz="4" w:space="0" w:color="000000"/>
              <w:right w:val="single" w:sz="4" w:space="0" w:color="000000"/>
            </w:tcBorders>
            <w:vAlign w:val="center"/>
            <w:hideMark/>
          </w:tcPr>
          <w:p w:rsidR="00914C05" w:rsidRPr="00BA0058" w:rsidRDefault="00914C05" w:rsidP="008514BE">
            <w:pPr>
              <w:spacing w:line="312" w:lineRule="auto"/>
              <w:rPr>
                <w:rFonts w:cs="Times New Roman"/>
                <w:color w:val="000000"/>
                <w:szCs w:val="28"/>
              </w:rPr>
            </w:pPr>
            <w:r w:rsidRPr="00BA0058">
              <w:rPr>
                <w:rFonts w:cs="Times New Roman"/>
                <w:color w:val="000000"/>
                <w:szCs w:val="28"/>
              </w:rPr>
              <w:t>2</w:t>
            </w:r>
            <w:r w:rsidR="008514BE">
              <w:rPr>
                <w:rFonts w:cs="Times New Roman"/>
                <w:color w:val="000000"/>
                <w:szCs w:val="28"/>
                <w:lang w:val="uk-UA"/>
              </w:rPr>
              <w:t>1</w:t>
            </w:r>
            <w:r w:rsidRPr="00BA0058">
              <w:rPr>
                <w:rFonts w:cs="Times New Roman"/>
                <w:color w:val="000000"/>
                <w:szCs w:val="28"/>
              </w:rPr>
              <w:t xml:space="preserve"> 000 грн</w:t>
            </w:r>
          </w:p>
        </w:tc>
      </w:tr>
    </w:tbl>
    <w:p w:rsidR="00914C05" w:rsidRDefault="00914C05" w:rsidP="00B614F1">
      <w:pPr>
        <w:rPr>
          <w:rFonts w:eastAsia="Calibri" w:cs="Times New Roman"/>
          <w:color w:val="000000"/>
          <w:szCs w:val="28"/>
        </w:rPr>
      </w:pPr>
    </w:p>
    <w:p w:rsidR="008514BE" w:rsidRPr="00BA0058" w:rsidRDefault="008514BE" w:rsidP="00B614F1">
      <w:pPr>
        <w:rPr>
          <w:rFonts w:eastAsia="Calibri" w:cs="Times New Roman"/>
          <w:color w:val="000000"/>
          <w:szCs w:val="28"/>
        </w:rPr>
      </w:pPr>
    </w:p>
    <w:p w:rsidR="00914C05" w:rsidRPr="00BA0058" w:rsidRDefault="00914C05" w:rsidP="005136BB">
      <w:pPr>
        <w:jc w:val="right"/>
        <w:rPr>
          <w:rFonts w:eastAsia="Calibri" w:cs="Times New Roman"/>
          <w:color w:val="000000"/>
          <w:szCs w:val="28"/>
        </w:rPr>
      </w:pPr>
      <w:r w:rsidRPr="00BA0058">
        <w:rPr>
          <w:rFonts w:eastAsia="Calibri" w:cs="Times New Roman"/>
          <w:color w:val="000000"/>
          <w:szCs w:val="28"/>
        </w:rPr>
        <w:lastRenderedPageBreak/>
        <w:t xml:space="preserve">Таблиця </w:t>
      </w:r>
      <w:r w:rsidR="005136BB">
        <w:rPr>
          <w:rFonts w:eastAsia="Calibri" w:cs="Times New Roman"/>
          <w:color w:val="000000"/>
          <w:szCs w:val="28"/>
          <w:lang w:val="uk-UA"/>
        </w:rPr>
        <w:t>8</w:t>
      </w:r>
      <w:r w:rsidRPr="00BA0058">
        <w:rPr>
          <w:rFonts w:eastAsia="Calibri" w:cs="Times New Roman"/>
          <w:color w:val="000000"/>
          <w:szCs w:val="28"/>
        </w:rPr>
        <w:t>.12 – Системний аналіз бізнес процесів стартапу</w:t>
      </w:r>
    </w:p>
    <w:tbl>
      <w:tblPr>
        <w:tblW w:w="0" w:type="auto"/>
        <w:jc w:val="center"/>
        <w:tblLook w:val="04A0" w:firstRow="1" w:lastRow="0" w:firstColumn="1" w:lastColumn="0" w:noHBand="0" w:noVBand="1"/>
      </w:tblPr>
      <w:tblGrid>
        <w:gridCol w:w="2379"/>
        <w:gridCol w:w="1673"/>
        <w:gridCol w:w="1752"/>
        <w:gridCol w:w="1816"/>
        <w:gridCol w:w="2024"/>
      </w:tblGrid>
      <w:tr w:rsidR="00914C05" w:rsidRPr="00BA0058" w:rsidTr="00914C05">
        <w:trPr>
          <w:jc w:val="center"/>
        </w:trPr>
        <w:tc>
          <w:tcPr>
            <w:tcW w:w="2379" w:type="dxa"/>
            <w:vMerge w:val="restart"/>
            <w:tcBorders>
              <w:top w:val="single" w:sz="4" w:space="0" w:color="000000"/>
              <w:left w:val="single" w:sz="4" w:space="0" w:color="000000"/>
              <w:bottom w:val="single" w:sz="4" w:space="0" w:color="000000"/>
              <w:right w:val="single" w:sz="4" w:space="0" w:color="000000"/>
            </w:tcBorders>
            <w:vAlign w:val="center"/>
            <w:hideMark/>
          </w:tcPr>
          <w:p w:rsidR="00914C05" w:rsidRPr="00BA0058" w:rsidRDefault="00914C05" w:rsidP="005136BB">
            <w:pPr>
              <w:spacing w:line="312" w:lineRule="auto"/>
              <w:rPr>
                <w:rFonts w:cs="Times New Roman"/>
                <w:color w:val="000000"/>
                <w:szCs w:val="28"/>
              </w:rPr>
            </w:pPr>
            <w:r w:rsidRPr="00BA0058">
              <w:rPr>
                <w:rFonts w:cs="Times New Roman"/>
                <w:color w:val="000000"/>
                <w:szCs w:val="28"/>
              </w:rPr>
              <w:t>Функції</w:t>
            </w:r>
          </w:p>
        </w:tc>
        <w:tc>
          <w:tcPr>
            <w:tcW w:w="6966" w:type="dxa"/>
            <w:gridSpan w:val="4"/>
            <w:tcBorders>
              <w:top w:val="single" w:sz="4" w:space="0" w:color="000000"/>
              <w:left w:val="single" w:sz="4" w:space="0" w:color="000000"/>
              <w:bottom w:val="single" w:sz="4" w:space="0" w:color="000000"/>
              <w:right w:val="single" w:sz="4" w:space="0" w:color="000000"/>
            </w:tcBorders>
            <w:vAlign w:val="center"/>
            <w:hideMark/>
          </w:tcPr>
          <w:p w:rsidR="00914C05" w:rsidRPr="00BA0058" w:rsidRDefault="00914C05" w:rsidP="005136BB">
            <w:pPr>
              <w:tabs>
                <w:tab w:val="left" w:pos="2340"/>
                <w:tab w:val="center" w:pos="3720"/>
              </w:tabs>
              <w:spacing w:line="312" w:lineRule="auto"/>
              <w:jc w:val="center"/>
              <w:rPr>
                <w:rFonts w:cs="Times New Roman"/>
                <w:color w:val="000000"/>
                <w:szCs w:val="28"/>
              </w:rPr>
            </w:pPr>
            <w:r w:rsidRPr="00BA0058">
              <w:rPr>
                <w:rFonts w:cs="Times New Roman"/>
                <w:color w:val="000000"/>
                <w:szCs w:val="28"/>
              </w:rPr>
              <w:t>Елементи</w:t>
            </w:r>
          </w:p>
        </w:tc>
      </w:tr>
      <w:tr w:rsidR="00914C05" w:rsidRPr="00BA0058" w:rsidTr="00914C05">
        <w:trPr>
          <w:jc w:val="center"/>
        </w:trPr>
        <w:tc>
          <w:tcPr>
            <w:tcW w:w="2379" w:type="dxa"/>
            <w:vMerge/>
            <w:tcBorders>
              <w:top w:val="single" w:sz="4" w:space="0" w:color="000000"/>
              <w:left w:val="single" w:sz="4" w:space="0" w:color="000000"/>
              <w:bottom w:val="single" w:sz="4" w:space="0" w:color="000000"/>
              <w:right w:val="single" w:sz="4" w:space="0" w:color="000000"/>
            </w:tcBorders>
            <w:vAlign w:val="center"/>
            <w:hideMark/>
          </w:tcPr>
          <w:p w:rsidR="00914C05" w:rsidRPr="00BA0058" w:rsidRDefault="00914C05" w:rsidP="005136BB">
            <w:pPr>
              <w:spacing w:line="312" w:lineRule="auto"/>
              <w:rPr>
                <w:rFonts w:cs="Times New Roman"/>
                <w:color w:val="000000"/>
                <w:szCs w:val="28"/>
              </w:rPr>
            </w:pPr>
          </w:p>
        </w:tc>
        <w:tc>
          <w:tcPr>
            <w:tcW w:w="1673" w:type="dxa"/>
            <w:tcBorders>
              <w:top w:val="single" w:sz="4" w:space="0" w:color="000000"/>
              <w:left w:val="single" w:sz="4" w:space="0" w:color="000000"/>
              <w:bottom w:val="single" w:sz="4" w:space="0" w:color="000000"/>
              <w:right w:val="single" w:sz="4" w:space="0" w:color="000000"/>
            </w:tcBorders>
            <w:vAlign w:val="center"/>
            <w:hideMark/>
          </w:tcPr>
          <w:p w:rsidR="00914C05" w:rsidRPr="00BA0058" w:rsidRDefault="00914C05" w:rsidP="005136BB">
            <w:pPr>
              <w:spacing w:line="312" w:lineRule="auto"/>
              <w:ind w:firstLine="0"/>
              <w:rPr>
                <w:rFonts w:cs="Times New Roman"/>
                <w:color w:val="000000"/>
                <w:szCs w:val="28"/>
              </w:rPr>
            </w:pPr>
            <w:r w:rsidRPr="00BA0058">
              <w:rPr>
                <w:rFonts w:cs="Times New Roman"/>
                <w:color w:val="000000"/>
                <w:szCs w:val="28"/>
              </w:rPr>
              <w:t>Автор ідеї</w:t>
            </w:r>
          </w:p>
        </w:tc>
        <w:tc>
          <w:tcPr>
            <w:tcW w:w="1752" w:type="dxa"/>
            <w:tcBorders>
              <w:top w:val="single" w:sz="4" w:space="0" w:color="000000"/>
              <w:left w:val="single" w:sz="4" w:space="0" w:color="000000"/>
              <w:bottom w:val="single" w:sz="4" w:space="0" w:color="000000"/>
              <w:right w:val="single" w:sz="4" w:space="0" w:color="000000"/>
            </w:tcBorders>
            <w:vAlign w:val="center"/>
            <w:hideMark/>
          </w:tcPr>
          <w:p w:rsidR="00914C05" w:rsidRPr="00BA0058" w:rsidRDefault="00914C05" w:rsidP="005136BB">
            <w:pPr>
              <w:spacing w:line="312" w:lineRule="auto"/>
              <w:ind w:firstLine="0"/>
              <w:rPr>
                <w:rFonts w:cs="Times New Roman"/>
                <w:color w:val="000000"/>
                <w:szCs w:val="28"/>
              </w:rPr>
            </w:pPr>
            <w:r w:rsidRPr="00BA0058">
              <w:rPr>
                <w:rFonts w:cs="Times New Roman"/>
                <w:color w:val="000000"/>
                <w:szCs w:val="28"/>
              </w:rPr>
              <w:t>Програміст</w:t>
            </w:r>
          </w:p>
        </w:tc>
        <w:tc>
          <w:tcPr>
            <w:tcW w:w="1816" w:type="dxa"/>
            <w:tcBorders>
              <w:top w:val="single" w:sz="4" w:space="0" w:color="000000"/>
              <w:left w:val="single" w:sz="4" w:space="0" w:color="000000"/>
              <w:bottom w:val="single" w:sz="4" w:space="0" w:color="000000"/>
              <w:right w:val="single" w:sz="4" w:space="0" w:color="000000"/>
            </w:tcBorders>
            <w:vAlign w:val="center"/>
            <w:hideMark/>
          </w:tcPr>
          <w:p w:rsidR="00914C05" w:rsidRPr="00BA0058" w:rsidRDefault="00914C05" w:rsidP="005136BB">
            <w:pPr>
              <w:spacing w:line="312" w:lineRule="auto"/>
              <w:ind w:firstLine="0"/>
              <w:rPr>
                <w:rFonts w:cs="Times New Roman"/>
                <w:color w:val="000000"/>
                <w:szCs w:val="28"/>
              </w:rPr>
            </w:pPr>
            <w:r w:rsidRPr="00BA0058">
              <w:rPr>
                <w:rFonts w:cs="Times New Roman"/>
                <w:color w:val="000000"/>
                <w:szCs w:val="28"/>
              </w:rPr>
              <w:t>Начальник відділу</w:t>
            </w:r>
          </w:p>
        </w:tc>
        <w:tc>
          <w:tcPr>
            <w:tcW w:w="1725" w:type="dxa"/>
            <w:tcBorders>
              <w:top w:val="single" w:sz="4" w:space="0" w:color="000000"/>
              <w:left w:val="single" w:sz="4" w:space="0" w:color="000000"/>
              <w:bottom w:val="single" w:sz="4" w:space="0" w:color="000000"/>
              <w:right w:val="single" w:sz="4" w:space="0" w:color="000000"/>
            </w:tcBorders>
          </w:tcPr>
          <w:p w:rsidR="00914C05" w:rsidRPr="00BA0058" w:rsidRDefault="00914C05" w:rsidP="005136BB">
            <w:pPr>
              <w:spacing w:line="312" w:lineRule="auto"/>
              <w:ind w:firstLine="0"/>
              <w:rPr>
                <w:rFonts w:cs="Times New Roman"/>
                <w:color w:val="000000"/>
                <w:szCs w:val="28"/>
              </w:rPr>
            </w:pPr>
            <w:r w:rsidRPr="00BA0058">
              <w:rPr>
                <w:rFonts w:cs="Times New Roman"/>
                <w:color w:val="000000"/>
                <w:szCs w:val="28"/>
              </w:rPr>
              <w:t>Автоматизатор</w:t>
            </w:r>
          </w:p>
        </w:tc>
      </w:tr>
      <w:tr w:rsidR="00914C05" w:rsidRPr="00BA0058" w:rsidTr="00914C05">
        <w:trPr>
          <w:jc w:val="center"/>
        </w:trPr>
        <w:tc>
          <w:tcPr>
            <w:tcW w:w="2379" w:type="dxa"/>
            <w:tcBorders>
              <w:top w:val="single" w:sz="4" w:space="0" w:color="000000"/>
              <w:left w:val="single" w:sz="4" w:space="0" w:color="000000"/>
              <w:bottom w:val="single" w:sz="4" w:space="0" w:color="000000"/>
              <w:right w:val="single" w:sz="4" w:space="0" w:color="000000"/>
            </w:tcBorders>
            <w:vAlign w:val="center"/>
            <w:hideMark/>
          </w:tcPr>
          <w:p w:rsidR="00914C05" w:rsidRPr="00BA0058" w:rsidRDefault="00914C05" w:rsidP="005136BB">
            <w:pPr>
              <w:spacing w:line="312" w:lineRule="auto"/>
              <w:ind w:firstLine="0"/>
              <w:rPr>
                <w:rFonts w:cs="Times New Roman"/>
                <w:color w:val="000000"/>
                <w:szCs w:val="28"/>
              </w:rPr>
            </w:pPr>
            <w:r w:rsidRPr="00BA0058">
              <w:rPr>
                <w:rFonts w:cs="Times New Roman"/>
                <w:color w:val="000000"/>
                <w:szCs w:val="28"/>
              </w:rPr>
              <w:t>Пошук інформації</w:t>
            </w:r>
          </w:p>
        </w:tc>
        <w:tc>
          <w:tcPr>
            <w:tcW w:w="1673" w:type="dxa"/>
            <w:tcBorders>
              <w:top w:val="single" w:sz="4" w:space="0" w:color="000000"/>
              <w:left w:val="single" w:sz="4" w:space="0" w:color="000000"/>
              <w:bottom w:val="single" w:sz="4" w:space="0" w:color="000000"/>
              <w:right w:val="single" w:sz="4" w:space="0" w:color="000000"/>
            </w:tcBorders>
            <w:vAlign w:val="center"/>
            <w:hideMark/>
          </w:tcPr>
          <w:p w:rsidR="00914C05" w:rsidRPr="00BA0058" w:rsidRDefault="00914C05" w:rsidP="005136BB">
            <w:pPr>
              <w:spacing w:line="312" w:lineRule="auto"/>
              <w:rPr>
                <w:rFonts w:cs="Times New Roman"/>
                <w:color w:val="000000"/>
                <w:szCs w:val="28"/>
              </w:rPr>
            </w:pPr>
            <w:r w:rsidRPr="00BA0058">
              <w:rPr>
                <w:rFonts w:cs="Times New Roman"/>
                <w:color w:val="000000"/>
                <w:szCs w:val="28"/>
              </w:rPr>
              <w:t>+</w:t>
            </w:r>
          </w:p>
        </w:tc>
        <w:tc>
          <w:tcPr>
            <w:tcW w:w="1752" w:type="dxa"/>
            <w:tcBorders>
              <w:top w:val="single" w:sz="4" w:space="0" w:color="000000"/>
              <w:left w:val="single" w:sz="4" w:space="0" w:color="000000"/>
              <w:bottom w:val="single" w:sz="4" w:space="0" w:color="000000"/>
              <w:right w:val="single" w:sz="4" w:space="0" w:color="000000"/>
            </w:tcBorders>
            <w:vAlign w:val="center"/>
          </w:tcPr>
          <w:p w:rsidR="00914C05" w:rsidRPr="00BA0058" w:rsidRDefault="00914C05" w:rsidP="005136BB">
            <w:pPr>
              <w:spacing w:line="312" w:lineRule="auto"/>
              <w:rPr>
                <w:rFonts w:cs="Times New Roman"/>
                <w:color w:val="000000"/>
                <w:szCs w:val="28"/>
              </w:rPr>
            </w:pPr>
          </w:p>
        </w:tc>
        <w:tc>
          <w:tcPr>
            <w:tcW w:w="1816" w:type="dxa"/>
            <w:tcBorders>
              <w:top w:val="single" w:sz="4" w:space="0" w:color="000000"/>
              <w:left w:val="single" w:sz="4" w:space="0" w:color="000000"/>
              <w:bottom w:val="single" w:sz="4" w:space="0" w:color="000000"/>
              <w:right w:val="single" w:sz="4" w:space="0" w:color="000000"/>
            </w:tcBorders>
            <w:vAlign w:val="center"/>
          </w:tcPr>
          <w:p w:rsidR="00914C05" w:rsidRPr="00BA0058" w:rsidRDefault="00914C05" w:rsidP="005136BB">
            <w:pPr>
              <w:spacing w:line="312" w:lineRule="auto"/>
              <w:rPr>
                <w:rFonts w:cs="Times New Roman"/>
                <w:color w:val="000000"/>
                <w:szCs w:val="28"/>
              </w:rPr>
            </w:pPr>
          </w:p>
        </w:tc>
        <w:tc>
          <w:tcPr>
            <w:tcW w:w="1725" w:type="dxa"/>
            <w:tcBorders>
              <w:top w:val="single" w:sz="4" w:space="0" w:color="000000"/>
              <w:left w:val="single" w:sz="4" w:space="0" w:color="000000"/>
              <w:bottom w:val="single" w:sz="4" w:space="0" w:color="000000"/>
              <w:right w:val="single" w:sz="4" w:space="0" w:color="000000"/>
            </w:tcBorders>
          </w:tcPr>
          <w:p w:rsidR="00914C05" w:rsidRPr="00BA0058" w:rsidRDefault="00914C05" w:rsidP="005136BB">
            <w:pPr>
              <w:spacing w:line="312" w:lineRule="auto"/>
              <w:rPr>
                <w:rFonts w:cs="Times New Roman"/>
                <w:color w:val="000000"/>
                <w:szCs w:val="28"/>
              </w:rPr>
            </w:pPr>
          </w:p>
        </w:tc>
      </w:tr>
      <w:tr w:rsidR="00914C05" w:rsidRPr="00BA0058" w:rsidTr="00914C05">
        <w:trPr>
          <w:jc w:val="center"/>
        </w:trPr>
        <w:tc>
          <w:tcPr>
            <w:tcW w:w="2379" w:type="dxa"/>
            <w:tcBorders>
              <w:top w:val="single" w:sz="4" w:space="0" w:color="000000"/>
              <w:left w:val="single" w:sz="4" w:space="0" w:color="000000"/>
              <w:bottom w:val="single" w:sz="4" w:space="0" w:color="000000"/>
              <w:right w:val="single" w:sz="4" w:space="0" w:color="000000"/>
            </w:tcBorders>
            <w:vAlign w:val="center"/>
            <w:hideMark/>
          </w:tcPr>
          <w:p w:rsidR="00914C05" w:rsidRPr="00BA0058" w:rsidRDefault="00914C05" w:rsidP="005136BB">
            <w:pPr>
              <w:spacing w:line="312" w:lineRule="auto"/>
              <w:ind w:firstLine="0"/>
              <w:rPr>
                <w:rFonts w:cs="Times New Roman"/>
                <w:color w:val="000000"/>
                <w:szCs w:val="28"/>
              </w:rPr>
            </w:pPr>
            <w:r w:rsidRPr="00BA0058">
              <w:rPr>
                <w:rFonts w:cs="Times New Roman"/>
                <w:color w:val="000000"/>
                <w:szCs w:val="28"/>
              </w:rPr>
              <w:t>Узагальнення тематики</w:t>
            </w:r>
          </w:p>
        </w:tc>
        <w:tc>
          <w:tcPr>
            <w:tcW w:w="1673" w:type="dxa"/>
            <w:tcBorders>
              <w:top w:val="single" w:sz="4" w:space="0" w:color="000000"/>
              <w:left w:val="single" w:sz="4" w:space="0" w:color="000000"/>
              <w:bottom w:val="single" w:sz="4" w:space="0" w:color="000000"/>
              <w:right w:val="single" w:sz="4" w:space="0" w:color="000000"/>
            </w:tcBorders>
            <w:vAlign w:val="center"/>
            <w:hideMark/>
          </w:tcPr>
          <w:p w:rsidR="00914C05" w:rsidRPr="00BA0058" w:rsidRDefault="00914C05" w:rsidP="005136BB">
            <w:pPr>
              <w:spacing w:line="312" w:lineRule="auto"/>
              <w:rPr>
                <w:rFonts w:cs="Times New Roman"/>
                <w:color w:val="000000"/>
                <w:szCs w:val="28"/>
              </w:rPr>
            </w:pPr>
            <w:r w:rsidRPr="00BA0058">
              <w:rPr>
                <w:rFonts w:cs="Times New Roman"/>
                <w:color w:val="000000"/>
                <w:szCs w:val="28"/>
              </w:rPr>
              <w:t>+</w:t>
            </w:r>
          </w:p>
        </w:tc>
        <w:tc>
          <w:tcPr>
            <w:tcW w:w="1752" w:type="dxa"/>
            <w:tcBorders>
              <w:top w:val="single" w:sz="4" w:space="0" w:color="000000"/>
              <w:left w:val="single" w:sz="4" w:space="0" w:color="000000"/>
              <w:bottom w:val="single" w:sz="4" w:space="0" w:color="000000"/>
              <w:right w:val="single" w:sz="4" w:space="0" w:color="000000"/>
            </w:tcBorders>
            <w:vAlign w:val="center"/>
          </w:tcPr>
          <w:p w:rsidR="00914C05" w:rsidRPr="00BA0058" w:rsidRDefault="00914C05" w:rsidP="005136BB">
            <w:pPr>
              <w:spacing w:line="312" w:lineRule="auto"/>
              <w:rPr>
                <w:rFonts w:cs="Times New Roman"/>
                <w:color w:val="000000"/>
                <w:szCs w:val="28"/>
              </w:rPr>
            </w:pPr>
          </w:p>
        </w:tc>
        <w:tc>
          <w:tcPr>
            <w:tcW w:w="1816" w:type="dxa"/>
            <w:tcBorders>
              <w:top w:val="single" w:sz="4" w:space="0" w:color="000000"/>
              <w:left w:val="single" w:sz="4" w:space="0" w:color="000000"/>
              <w:bottom w:val="single" w:sz="4" w:space="0" w:color="000000"/>
              <w:right w:val="single" w:sz="4" w:space="0" w:color="000000"/>
            </w:tcBorders>
            <w:vAlign w:val="center"/>
            <w:hideMark/>
          </w:tcPr>
          <w:p w:rsidR="00914C05" w:rsidRPr="00BA0058" w:rsidRDefault="00914C05" w:rsidP="005136BB">
            <w:pPr>
              <w:spacing w:line="312" w:lineRule="auto"/>
              <w:rPr>
                <w:rFonts w:cs="Times New Roman"/>
                <w:color w:val="000000"/>
                <w:szCs w:val="28"/>
              </w:rPr>
            </w:pPr>
            <w:r w:rsidRPr="00BA0058">
              <w:rPr>
                <w:rFonts w:cs="Times New Roman"/>
                <w:color w:val="000000"/>
                <w:szCs w:val="28"/>
              </w:rPr>
              <w:t>+</w:t>
            </w:r>
          </w:p>
        </w:tc>
        <w:tc>
          <w:tcPr>
            <w:tcW w:w="1725" w:type="dxa"/>
            <w:tcBorders>
              <w:top w:val="single" w:sz="4" w:space="0" w:color="000000"/>
              <w:left w:val="single" w:sz="4" w:space="0" w:color="000000"/>
              <w:bottom w:val="single" w:sz="4" w:space="0" w:color="000000"/>
              <w:right w:val="single" w:sz="4" w:space="0" w:color="000000"/>
            </w:tcBorders>
          </w:tcPr>
          <w:p w:rsidR="00914C05" w:rsidRPr="00BA0058" w:rsidRDefault="00914C05" w:rsidP="005136BB">
            <w:pPr>
              <w:spacing w:line="312" w:lineRule="auto"/>
              <w:rPr>
                <w:rFonts w:cs="Times New Roman"/>
                <w:color w:val="000000"/>
                <w:szCs w:val="28"/>
              </w:rPr>
            </w:pPr>
          </w:p>
        </w:tc>
      </w:tr>
      <w:tr w:rsidR="00914C05" w:rsidRPr="00BA0058" w:rsidTr="00914C05">
        <w:trPr>
          <w:jc w:val="center"/>
        </w:trPr>
        <w:tc>
          <w:tcPr>
            <w:tcW w:w="2379" w:type="dxa"/>
            <w:tcBorders>
              <w:top w:val="single" w:sz="4" w:space="0" w:color="000000"/>
              <w:left w:val="single" w:sz="4" w:space="0" w:color="000000"/>
              <w:bottom w:val="single" w:sz="4" w:space="0" w:color="000000"/>
              <w:right w:val="single" w:sz="4" w:space="0" w:color="000000"/>
            </w:tcBorders>
            <w:vAlign w:val="center"/>
            <w:hideMark/>
          </w:tcPr>
          <w:p w:rsidR="00914C05" w:rsidRPr="00BA0058" w:rsidRDefault="00914C05" w:rsidP="005136BB">
            <w:pPr>
              <w:spacing w:line="312" w:lineRule="auto"/>
              <w:ind w:firstLine="0"/>
              <w:rPr>
                <w:rFonts w:cs="Times New Roman"/>
                <w:color w:val="000000"/>
                <w:szCs w:val="28"/>
              </w:rPr>
            </w:pPr>
            <w:r w:rsidRPr="00BA0058">
              <w:rPr>
                <w:rFonts w:cs="Times New Roman"/>
                <w:color w:val="000000"/>
                <w:szCs w:val="28"/>
              </w:rPr>
              <w:t>Аналіз ринку</w:t>
            </w:r>
          </w:p>
        </w:tc>
        <w:tc>
          <w:tcPr>
            <w:tcW w:w="1673" w:type="dxa"/>
            <w:tcBorders>
              <w:top w:val="single" w:sz="4" w:space="0" w:color="000000"/>
              <w:left w:val="single" w:sz="4" w:space="0" w:color="000000"/>
              <w:bottom w:val="single" w:sz="4" w:space="0" w:color="000000"/>
              <w:right w:val="single" w:sz="4" w:space="0" w:color="000000"/>
            </w:tcBorders>
            <w:vAlign w:val="center"/>
            <w:hideMark/>
          </w:tcPr>
          <w:p w:rsidR="00914C05" w:rsidRPr="00BA0058" w:rsidRDefault="00914C05" w:rsidP="005136BB">
            <w:pPr>
              <w:spacing w:line="312" w:lineRule="auto"/>
              <w:rPr>
                <w:rFonts w:cs="Times New Roman"/>
                <w:color w:val="000000"/>
                <w:szCs w:val="28"/>
              </w:rPr>
            </w:pPr>
            <w:r w:rsidRPr="00BA0058">
              <w:rPr>
                <w:rFonts w:cs="Times New Roman"/>
                <w:color w:val="000000"/>
                <w:szCs w:val="28"/>
              </w:rPr>
              <w:t>+</w:t>
            </w:r>
          </w:p>
        </w:tc>
        <w:tc>
          <w:tcPr>
            <w:tcW w:w="1752" w:type="dxa"/>
            <w:tcBorders>
              <w:top w:val="single" w:sz="4" w:space="0" w:color="000000"/>
              <w:left w:val="single" w:sz="4" w:space="0" w:color="000000"/>
              <w:bottom w:val="single" w:sz="4" w:space="0" w:color="000000"/>
              <w:right w:val="single" w:sz="4" w:space="0" w:color="000000"/>
            </w:tcBorders>
            <w:vAlign w:val="center"/>
            <w:hideMark/>
          </w:tcPr>
          <w:p w:rsidR="00914C05" w:rsidRPr="00BA0058" w:rsidRDefault="00914C05" w:rsidP="005136BB">
            <w:pPr>
              <w:spacing w:line="312" w:lineRule="auto"/>
              <w:rPr>
                <w:rFonts w:cs="Times New Roman"/>
                <w:color w:val="000000"/>
                <w:szCs w:val="28"/>
              </w:rPr>
            </w:pPr>
            <w:r w:rsidRPr="00BA0058">
              <w:rPr>
                <w:rFonts w:cs="Times New Roman"/>
                <w:color w:val="000000"/>
                <w:szCs w:val="28"/>
              </w:rPr>
              <w:t>+</w:t>
            </w:r>
          </w:p>
        </w:tc>
        <w:tc>
          <w:tcPr>
            <w:tcW w:w="1816" w:type="dxa"/>
            <w:tcBorders>
              <w:top w:val="single" w:sz="4" w:space="0" w:color="000000"/>
              <w:left w:val="single" w:sz="4" w:space="0" w:color="000000"/>
              <w:bottom w:val="single" w:sz="4" w:space="0" w:color="000000"/>
              <w:right w:val="single" w:sz="4" w:space="0" w:color="000000"/>
            </w:tcBorders>
            <w:vAlign w:val="center"/>
            <w:hideMark/>
          </w:tcPr>
          <w:p w:rsidR="00914C05" w:rsidRPr="00BA0058" w:rsidRDefault="00914C05" w:rsidP="005136BB">
            <w:pPr>
              <w:spacing w:line="312" w:lineRule="auto"/>
              <w:rPr>
                <w:rFonts w:cs="Times New Roman"/>
                <w:color w:val="000000"/>
                <w:szCs w:val="28"/>
              </w:rPr>
            </w:pPr>
            <w:r w:rsidRPr="00BA0058">
              <w:rPr>
                <w:rFonts w:cs="Times New Roman"/>
                <w:color w:val="000000"/>
                <w:szCs w:val="28"/>
              </w:rPr>
              <w:t>+</w:t>
            </w:r>
          </w:p>
        </w:tc>
        <w:tc>
          <w:tcPr>
            <w:tcW w:w="1725" w:type="dxa"/>
            <w:tcBorders>
              <w:top w:val="single" w:sz="4" w:space="0" w:color="000000"/>
              <w:left w:val="single" w:sz="4" w:space="0" w:color="000000"/>
              <w:bottom w:val="single" w:sz="4" w:space="0" w:color="000000"/>
              <w:right w:val="single" w:sz="4" w:space="0" w:color="000000"/>
            </w:tcBorders>
          </w:tcPr>
          <w:p w:rsidR="00914C05" w:rsidRPr="00BA0058" w:rsidRDefault="00914C05" w:rsidP="005136BB">
            <w:pPr>
              <w:spacing w:line="312" w:lineRule="auto"/>
              <w:rPr>
                <w:rFonts w:cs="Times New Roman"/>
                <w:color w:val="000000"/>
                <w:szCs w:val="28"/>
              </w:rPr>
            </w:pPr>
            <w:r w:rsidRPr="00BA0058">
              <w:rPr>
                <w:rFonts w:cs="Times New Roman"/>
                <w:color w:val="000000"/>
                <w:szCs w:val="28"/>
              </w:rPr>
              <w:t>+</w:t>
            </w:r>
          </w:p>
        </w:tc>
      </w:tr>
      <w:tr w:rsidR="00914C05" w:rsidRPr="00BA0058" w:rsidTr="00914C05">
        <w:trPr>
          <w:jc w:val="center"/>
        </w:trPr>
        <w:tc>
          <w:tcPr>
            <w:tcW w:w="2379" w:type="dxa"/>
            <w:tcBorders>
              <w:top w:val="single" w:sz="4" w:space="0" w:color="000000"/>
              <w:left w:val="single" w:sz="4" w:space="0" w:color="000000"/>
              <w:bottom w:val="single" w:sz="4" w:space="0" w:color="000000"/>
              <w:right w:val="single" w:sz="4" w:space="0" w:color="000000"/>
            </w:tcBorders>
            <w:vAlign w:val="center"/>
            <w:hideMark/>
          </w:tcPr>
          <w:p w:rsidR="00914C05" w:rsidRPr="00BA0058" w:rsidRDefault="00914C05" w:rsidP="005136BB">
            <w:pPr>
              <w:spacing w:line="312" w:lineRule="auto"/>
              <w:ind w:firstLine="0"/>
              <w:rPr>
                <w:rFonts w:cs="Times New Roman"/>
                <w:color w:val="000000"/>
                <w:szCs w:val="28"/>
              </w:rPr>
            </w:pPr>
            <w:r w:rsidRPr="00BA0058">
              <w:rPr>
                <w:rFonts w:cs="Times New Roman"/>
                <w:color w:val="000000"/>
                <w:szCs w:val="28"/>
              </w:rPr>
              <w:t>Визначення ціни</w:t>
            </w:r>
          </w:p>
        </w:tc>
        <w:tc>
          <w:tcPr>
            <w:tcW w:w="1673" w:type="dxa"/>
            <w:tcBorders>
              <w:top w:val="single" w:sz="4" w:space="0" w:color="000000"/>
              <w:left w:val="single" w:sz="4" w:space="0" w:color="000000"/>
              <w:bottom w:val="single" w:sz="4" w:space="0" w:color="000000"/>
              <w:right w:val="single" w:sz="4" w:space="0" w:color="000000"/>
            </w:tcBorders>
            <w:vAlign w:val="center"/>
            <w:hideMark/>
          </w:tcPr>
          <w:p w:rsidR="00914C05" w:rsidRPr="00BA0058" w:rsidRDefault="00914C05" w:rsidP="005136BB">
            <w:pPr>
              <w:spacing w:line="312" w:lineRule="auto"/>
              <w:rPr>
                <w:rFonts w:cs="Times New Roman"/>
                <w:color w:val="000000"/>
                <w:szCs w:val="28"/>
              </w:rPr>
            </w:pPr>
            <w:r w:rsidRPr="00BA0058">
              <w:rPr>
                <w:rFonts w:cs="Times New Roman"/>
                <w:color w:val="000000"/>
                <w:szCs w:val="28"/>
              </w:rPr>
              <w:t>+</w:t>
            </w:r>
          </w:p>
        </w:tc>
        <w:tc>
          <w:tcPr>
            <w:tcW w:w="1752" w:type="dxa"/>
            <w:tcBorders>
              <w:top w:val="single" w:sz="4" w:space="0" w:color="000000"/>
              <w:left w:val="single" w:sz="4" w:space="0" w:color="000000"/>
              <w:bottom w:val="single" w:sz="4" w:space="0" w:color="000000"/>
              <w:right w:val="single" w:sz="4" w:space="0" w:color="000000"/>
            </w:tcBorders>
            <w:vAlign w:val="center"/>
          </w:tcPr>
          <w:p w:rsidR="00914C05" w:rsidRPr="00BA0058" w:rsidRDefault="00914C05" w:rsidP="005136BB">
            <w:pPr>
              <w:spacing w:line="312" w:lineRule="auto"/>
              <w:rPr>
                <w:rFonts w:cs="Times New Roman"/>
                <w:color w:val="000000"/>
                <w:szCs w:val="28"/>
              </w:rPr>
            </w:pPr>
          </w:p>
        </w:tc>
        <w:tc>
          <w:tcPr>
            <w:tcW w:w="1816" w:type="dxa"/>
            <w:tcBorders>
              <w:top w:val="single" w:sz="4" w:space="0" w:color="000000"/>
              <w:left w:val="single" w:sz="4" w:space="0" w:color="000000"/>
              <w:bottom w:val="single" w:sz="4" w:space="0" w:color="000000"/>
              <w:right w:val="single" w:sz="4" w:space="0" w:color="000000"/>
            </w:tcBorders>
            <w:vAlign w:val="center"/>
          </w:tcPr>
          <w:p w:rsidR="00914C05" w:rsidRPr="00BA0058" w:rsidRDefault="00914C05" w:rsidP="005136BB">
            <w:pPr>
              <w:spacing w:line="312" w:lineRule="auto"/>
              <w:rPr>
                <w:rFonts w:cs="Times New Roman"/>
                <w:color w:val="000000"/>
                <w:szCs w:val="28"/>
              </w:rPr>
            </w:pPr>
          </w:p>
        </w:tc>
        <w:tc>
          <w:tcPr>
            <w:tcW w:w="1725" w:type="dxa"/>
            <w:tcBorders>
              <w:top w:val="single" w:sz="4" w:space="0" w:color="000000"/>
              <w:left w:val="single" w:sz="4" w:space="0" w:color="000000"/>
              <w:bottom w:val="single" w:sz="4" w:space="0" w:color="000000"/>
              <w:right w:val="single" w:sz="4" w:space="0" w:color="000000"/>
            </w:tcBorders>
          </w:tcPr>
          <w:p w:rsidR="00914C05" w:rsidRPr="00BA0058" w:rsidRDefault="00914C05" w:rsidP="005136BB">
            <w:pPr>
              <w:spacing w:line="312" w:lineRule="auto"/>
              <w:rPr>
                <w:rFonts w:cs="Times New Roman"/>
                <w:color w:val="000000"/>
                <w:szCs w:val="28"/>
              </w:rPr>
            </w:pPr>
          </w:p>
        </w:tc>
      </w:tr>
      <w:tr w:rsidR="00914C05" w:rsidRPr="00BA0058" w:rsidTr="00914C05">
        <w:trPr>
          <w:jc w:val="center"/>
        </w:trPr>
        <w:tc>
          <w:tcPr>
            <w:tcW w:w="2379" w:type="dxa"/>
            <w:tcBorders>
              <w:top w:val="single" w:sz="4" w:space="0" w:color="000000"/>
              <w:left w:val="single" w:sz="4" w:space="0" w:color="000000"/>
              <w:bottom w:val="single" w:sz="4" w:space="0" w:color="000000"/>
              <w:right w:val="single" w:sz="4" w:space="0" w:color="000000"/>
            </w:tcBorders>
            <w:vAlign w:val="center"/>
            <w:hideMark/>
          </w:tcPr>
          <w:p w:rsidR="00914C05" w:rsidRPr="00BA0058" w:rsidRDefault="00914C05" w:rsidP="005136BB">
            <w:pPr>
              <w:spacing w:line="312" w:lineRule="auto"/>
              <w:ind w:firstLine="0"/>
              <w:rPr>
                <w:rFonts w:cs="Times New Roman"/>
                <w:color w:val="000000"/>
                <w:szCs w:val="28"/>
              </w:rPr>
            </w:pPr>
            <w:r w:rsidRPr="00BA0058">
              <w:rPr>
                <w:rFonts w:cs="Times New Roman"/>
                <w:color w:val="000000"/>
                <w:szCs w:val="28"/>
              </w:rPr>
              <w:t>Закупка обладнання</w:t>
            </w:r>
          </w:p>
        </w:tc>
        <w:tc>
          <w:tcPr>
            <w:tcW w:w="1673" w:type="dxa"/>
            <w:tcBorders>
              <w:top w:val="single" w:sz="4" w:space="0" w:color="000000"/>
              <w:left w:val="single" w:sz="4" w:space="0" w:color="000000"/>
              <w:bottom w:val="single" w:sz="4" w:space="0" w:color="000000"/>
              <w:right w:val="single" w:sz="4" w:space="0" w:color="000000"/>
            </w:tcBorders>
            <w:vAlign w:val="center"/>
          </w:tcPr>
          <w:p w:rsidR="00914C05" w:rsidRPr="00BA0058" w:rsidRDefault="00914C05" w:rsidP="005136BB">
            <w:pPr>
              <w:spacing w:line="312" w:lineRule="auto"/>
              <w:rPr>
                <w:rFonts w:cs="Times New Roman"/>
                <w:color w:val="000000"/>
                <w:szCs w:val="28"/>
              </w:rPr>
            </w:pPr>
          </w:p>
        </w:tc>
        <w:tc>
          <w:tcPr>
            <w:tcW w:w="1752" w:type="dxa"/>
            <w:tcBorders>
              <w:top w:val="single" w:sz="4" w:space="0" w:color="000000"/>
              <w:left w:val="single" w:sz="4" w:space="0" w:color="000000"/>
              <w:bottom w:val="single" w:sz="4" w:space="0" w:color="000000"/>
              <w:right w:val="single" w:sz="4" w:space="0" w:color="000000"/>
            </w:tcBorders>
            <w:vAlign w:val="center"/>
            <w:hideMark/>
          </w:tcPr>
          <w:p w:rsidR="00914C05" w:rsidRPr="00BA0058" w:rsidRDefault="00914C05" w:rsidP="005136BB">
            <w:pPr>
              <w:spacing w:line="312" w:lineRule="auto"/>
              <w:rPr>
                <w:rFonts w:cs="Times New Roman"/>
                <w:color w:val="000000"/>
                <w:szCs w:val="28"/>
              </w:rPr>
            </w:pPr>
            <w:r w:rsidRPr="00BA0058">
              <w:rPr>
                <w:rFonts w:cs="Times New Roman"/>
                <w:color w:val="000000"/>
                <w:szCs w:val="28"/>
              </w:rPr>
              <w:t>+</w:t>
            </w:r>
          </w:p>
        </w:tc>
        <w:tc>
          <w:tcPr>
            <w:tcW w:w="1816" w:type="dxa"/>
            <w:tcBorders>
              <w:top w:val="single" w:sz="4" w:space="0" w:color="000000"/>
              <w:left w:val="single" w:sz="4" w:space="0" w:color="000000"/>
              <w:bottom w:val="single" w:sz="4" w:space="0" w:color="000000"/>
              <w:right w:val="single" w:sz="4" w:space="0" w:color="000000"/>
            </w:tcBorders>
            <w:vAlign w:val="center"/>
            <w:hideMark/>
          </w:tcPr>
          <w:p w:rsidR="00914C05" w:rsidRPr="00BA0058" w:rsidRDefault="00914C05" w:rsidP="005136BB">
            <w:pPr>
              <w:spacing w:line="312" w:lineRule="auto"/>
              <w:rPr>
                <w:rFonts w:cs="Times New Roman"/>
                <w:color w:val="000000"/>
                <w:szCs w:val="28"/>
              </w:rPr>
            </w:pPr>
            <w:r w:rsidRPr="00BA0058">
              <w:rPr>
                <w:rFonts w:cs="Times New Roman"/>
                <w:color w:val="000000"/>
                <w:szCs w:val="28"/>
              </w:rPr>
              <w:t>+</w:t>
            </w:r>
          </w:p>
        </w:tc>
        <w:tc>
          <w:tcPr>
            <w:tcW w:w="1725" w:type="dxa"/>
            <w:tcBorders>
              <w:top w:val="single" w:sz="4" w:space="0" w:color="000000"/>
              <w:left w:val="single" w:sz="4" w:space="0" w:color="000000"/>
              <w:bottom w:val="single" w:sz="4" w:space="0" w:color="000000"/>
              <w:right w:val="single" w:sz="4" w:space="0" w:color="000000"/>
            </w:tcBorders>
          </w:tcPr>
          <w:p w:rsidR="00914C05" w:rsidRPr="00BA0058" w:rsidRDefault="00914C05" w:rsidP="005136BB">
            <w:pPr>
              <w:spacing w:line="312" w:lineRule="auto"/>
              <w:rPr>
                <w:rFonts w:cs="Times New Roman"/>
                <w:color w:val="000000"/>
                <w:szCs w:val="28"/>
              </w:rPr>
            </w:pPr>
            <w:r w:rsidRPr="00BA0058">
              <w:rPr>
                <w:rFonts w:cs="Times New Roman"/>
                <w:color w:val="000000"/>
                <w:szCs w:val="28"/>
              </w:rPr>
              <w:t>+</w:t>
            </w:r>
          </w:p>
        </w:tc>
      </w:tr>
      <w:tr w:rsidR="00914C05" w:rsidRPr="00BA0058" w:rsidTr="00914C05">
        <w:trPr>
          <w:jc w:val="center"/>
        </w:trPr>
        <w:tc>
          <w:tcPr>
            <w:tcW w:w="2379" w:type="dxa"/>
            <w:tcBorders>
              <w:top w:val="single" w:sz="4" w:space="0" w:color="000000"/>
              <w:left w:val="single" w:sz="4" w:space="0" w:color="000000"/>
              <w:bottom w:val="single" w:sz="4" w:space="0" w:color="000000"/>
              <w:right w:val="single" w:sz="4" w:space="0" w:color="000000"/>
            </w:tcBorders>
            <w:vAlign w:val="center"/>
            <w:hideMark/>
          </w:tcPr>
          <w:p w:rsidR="00914C05" w:rsidRPr="00BA0058" w:rsidRDefault="00914C05" w:rsidP="005136BB">
            <w:pPr>
              <w:spacing w:line="312" w:lineRule="auto"/>
              <w:ind w:firstLine="0"/>
              <w:rPr>
                <w:rFonts w:cs="Times New Roman"/>
                <w:color w:val="000000"/>
                <w:szCs w:val="28"/>
              </w:rPr>
            </w:pPr>
            <w:r w:rsidRPr="00BA0058">
              <w:rPr>
                <w:rFonts w:cs="Times New Roman"/>
                <w:color w:val="000000"/>
                <w:szCs w:val="28"/>
              </w:rPr>
              <w:t>Реклама</w:t>
            </w:r>
          </w:p>
        </w:tc>
        <w:tc>
          <w:tcPr>
            <w:tcW w:w="1673" w:type="dxa"/>
            <w:tcBorders>
              <w:top w:val="single" w:sz="4" w:space="0" w:color="000000"/>
              <w:left w:val="single" w:sz="4" w:space="0" w:color="000000"/>
              <w:bottom w:val="single" w:sz="4" w:space="0" w:color="000000"/>
              <w:right w:val="single" w:sz="4" w:space="0" w:color="000000"/>
            </w:tcBorders>
            <w:vAlign w:val="center"/>
          </w:tcPr>
          <w:p w:rsidR="00914C05" w:rsidRPr="00BA0058" w:rsidRDefault="00914C05" w:rsidP="005136BB">
            <w:pPr>
              <w:spacing w:line="312" w:lineRule="auto"/>
              <w:rPr>
                <w:rFonts w:cs="Times New Roman"/>
                <w:color w:val="000000"/>
                <w:szCs w:val="28"/>
              </w:rPr>
            </w:pPr>
          </w:p>
        </w:tc>
        <w:tc>
          <w:tcPr>
            <w:tcW w:w="1752" w:type="dxa"/>
            <w:tcBorders>
              <w:top w:val="single" w:sz="4" w:space="0" w:color="000000"/>
              <w:left w:val="single" w:sz="4" w:space="0" w:color="000000"/>
              <w:bottom w:val="single" w:sz="4" w:space="0" w:color="000000"/>
              <w:right w:val="single" w:sz="4" w:space="0" w:color="000000"/>
            </w:tcBorders>
            <w:vAlign w:val="center"/>
          </w:tcPr>
          <w:p w:rsidR="00914C05" w:rsidRPr="00BA0058" w:rsidRDefault="00914C05" w:rsidP="005136BB">
            <w:pPr>
              <w:spacing w:line="312" w:lineRule="auto"/>
              <w:rPr>
                <w:rFonts w:cs="Times New Roman"/>
                <w:color w:val="000000"/>
                <w:szCs w:val="28"/>
              </w:rPr>
            </w:pPr>
          </w:p>
        </w:tc>
        <w:tc>
          <w:tcPr>
            <w:tcW w:w="1816" w:type="dxa"/>
            <w:tcBorders>
              <w:top w:val="single" w:sz="4" w:space="0" w:color="000000"/>
              <w:left w:val="single" w:sz="4" w:space="0" w:color="000000"/>
              <w:bottom w:val="single" w:sz="4" w:space="0" w:color="000000"/>
              <w:right w:val="single" w:sz="4" w:space="0" w:color="000000"/>
            </w:tcBorders>
            <w:vAlign w:val="center"/>
            <w:hideMark/>
          </w:tcPr>
          <w:p w:rsidR="00914C05" w:rsidRPr="00BA0058" w:rsidRDefault="00914C05" w:rsidP="005136BB">
            <w:pPr>
              <w:spacing w:line="312" w:lineRule="auto"/>
              <w:rPr>
                <w:rFonts w:cs="Times New Roman"/>
                <w:color w:val="000000"/>
                <w:szCs w:val="28"/>
              </w:rPr>
            </w:pPr>
            <w:r w:rsidRPr="00BA0058">
              <w:rPr>
                <w:rFonts w:cs="Times New Roman"/>
                <w:color w:val="000000"/>
                <w:szCs w:val="28"/>
              </w:rPr>
              <w:t>+</w:t>
            </w:r>
          </w:p>
        </w:tc>
        <w:tc>
          <w:tcPr>
            <w:tcW w:w="1725" w:type="dxa"/>
            <w:tcBorders>
              <w:top w:val="single" w:sz="4" w:space="0" w:color="000000"/>
              <w:left w:val="single" w:sz="4" w:space="0" w:color="000000"/>
              <w:bottom w:val="single" w:sz="4" w:space="0" w:color="000000"/>
              <w:right w:val="single" w:sz="4" w:space="0" w:color="000000"/>
            </w:tcBorders>
          </w:tcPr>
          <w:p w:rsidR="00914C05" w:rsidRPr="00BA0058" w:rsidRDefault="00914C05" w:rsidP="005136BB">
            <w:pPr>
              <w:spacing w:line="312" w:lineRule="auto"/>
              <w:rPr>
                <w:rFonts w:cs="Times New Roman"/>
                <w:color w:val="000000"/>
                <w:szCs w:val="28"/>
              </w:rPr>
            </w:pPr>
          </w:p>
        </w:tc>
      </w:tr>
      <w:tr w:rsidR="00914C05" w:rsidRPr="00BA0058" w:rsidTr="00914C05">
        <w:trPr>
          <w:jc w:val="center"/>
        </w:trPr>
        <w:tc>
          <w:tcPr>
            <w:tcW w:w="2379" w:type="dxa"/>
            <w:tcBorders>
              <w:top w:val="single" w:sz="4" w:space="0" w:color="000000"/>
              <w:left w:val="single" w:sz="4" w:space="0" w:color="000000"/>
              <w:bottom w:val="single" w:sz="4" w:space="0" w:color="000000"/>
              <w:right w:val="single" w:sz="4" w:space="0" w:color="000000"/>
            </w:tcBorders>
            <w:vAlign w:val="center"/>
            <w:hideMark/>
          </w:tcPr>
          <w:p w:rsidR="00914C05" w:rsidRPr="00BA0058" w:rsidRDefault="00914C05" w:rsidP="005136BB">
            <w:pPr>
              <w:spacing w:line="312" w:lineRule="auto"/>
              <w:ind w:firstLine="0"/>
              <w:rPr>
                <w:rFonts w:cs="Times New Roman"/>
                <w:color w:val="000000"/>
                <w:szCs w:val="28"/>
              </w:rPr>
            </w:pPr>
            <w:r w:rsidRPr="00BA0058">
              <w:rPr>
                <w:rFonts w:cs="Times New Roman"/>
                <w:color w:val="000000"/>
                <w:szCs w:val="28"/>
              </w:rPr>
              <w:t>Організація робочого процесу</w:t>
            </w:r>
          </w:p>
        </w:tc>
        <w:tc>
          <w:tcPr>
            <w:tcW w:w="1673" w:type="dxa"/>
            <w:tcBorders>
              <w:top w:val="single" w:sz="4" w:space="0" w:color="000000"/>
              <w:left w:val="single" w:sz="4" w:space="0" w:color="000000"/>
              <w:bottom w:val="single" w:sz="4" w:space="0" w:color="000000"/>
              <w:right w:val="single" w:sz="4" w:space="0" w:color="000000"/>
            </w:tcBorders>
            <w:vAlign w:val="center"/>
            <w:hideMark/>
          </w:tcPr>
          <w:p w:rsidR="00914C05" w:rsidRPr="00BA0058" w:rsidRDefault="00914C05" w:rsidP="005136BB">
            <w:pPr>
              <w:spacing w:line="312" w:lineRule="auto"/>
              <w:rPr>
                <w:rFonts w:cs="Times New Roman"/>
                <w:color w:val="000000"/>
                <w:szCs w:val="28"/>
              </w:rPr>
            </w:pPr>
            <w:r w:rsidRPr="00BA0058">
              <w:rPr>
                <w:rFonts w:cs="Times New Roman"/>
                <w:color w:val="000000"/>
                <w:szCs w:val="28"/>
              </w:rPr>
              <w:t>+</w:t>
            </w:r>
          </w:p>
        </w:tc>
        <w:tc>
          <w:tcPr>
            <w:tcW w:w="1752" w:type="dxa"/>
            <w:tcBorders>
              <w:top w:val="single" w:sz="4" w:space="0" w:color="000000"/>
              <w:left w:val="single" w:sz="4" w:space="0" w:color="000000"/>
              <w:bottom w:val="single" w:sz="4" w:space="0" w:color="000000"/>
              <w:right w:val="single" w:sz="4" w:space="0" w:color="000000"/>
            </w:tcBorders>
            <w:vAlign w:val="center"/>
          </w:tcPr>
          <w:p w:rsidR="00914C05" w:rsidRPr="00BA0058" w:rsidRDefault="00914C05" w:rsidP="005136BB">
            <w:pPr>
              <w:spacing w:line="312" w:lineRule="auto"/>
              <w:rPr>
                <w:rFonts w:cs="Times New Roman"/>
                <w:color w:val="000000"/>
                <w:szCs w:val="28"/>
              </w:rPr>
            </w:pPr>
          </w:p>
        </w:tc>
        <w:tc>
          <w:tcPr>
            <w:tcW w:w="1816" w:type="dxa"/>
            <w:tcBorders>
              <w:top w:val="single" w:sz="4" w:space="0" w:color="000000"/>
              <w:left w:val="single" w:sz="4" w:space="0" w:color="000000"/>
              <w:bottom w:val="single" w:sz="4" w:space="0" w:color="000000"/>
              <w:right w:val="single" w:sz="4" w:space="0" w:color="000000"/>
            </w:tcBorders>
            <w:vAlign w:val="center"/>
            <w:hideMark/>
          </w:tcPr>
          <w:p w:rsidR="00914C05" w:rsidRPr="00BA0058" w:rsidRDefault="00914C05" w:rsidP="005136BB">
            <w:pPr>
              <w:spacing w:line="312" w:lineRule="auto"/>
              <w:rPr>
                <w:rFonts w:cs="Times New Roman"/>
                <w:color w:val="000000"/>
                <w:szCs w:val="28"/>
              </w:rPr>
            </w:pPr>
            <w:r w:rsidRPr="00BA0058">
              <w:rPr>
                <w:rFonts w:cs="Times New Roman"/>
                <w:color w:val="000000"/>
                <w:szCs w:val="28"/>
              </w:rPr>
              <w:t>+</w:t>
            </w:r>
          </w:p>
        </w:tc>
        <w:tc>
          <w:tcPr>
            <w:tcW w:w="1725" w:type="dxa"/>
            <w:tcBorders>
              <w:top w:val="single" w:sz="4" w:space="0" w:color="000000"/>
              <w:left w:val="single" w:sz="4" w:space="0" w:color="000000"/>
              <w:bottom w:val="single" w:sz="4" w:space="0" w:color="000000"/>
              <w:right w:val="single" w:sz="4" w:space="0" w:color="000000"/>
            </w:tcBorders>
          </w:tcPr>
          <w:p w:rsidR="00914C05" w:rsidRPr="00BA0058" w:rsidRDefault="00914C05" w:rsidP="005136BB">
            <w:pPr>
              <w:spacing w:line="312" w:lineRule="auto"/>
              <w:rPr>
                <w:rFonts w:cs="Times New Roman"/>
                <w:color w:val="000000"/>
                <w:szCs w:val="28"/>
              </w:rPr>
            </w:pPr>
          </w:p>
        </w:tc>
      </w:tr>
      <w:tr w:rsidR="00914C05" w:rsidRPr="00BA0058" w:rsidTr="00914C05">
        <w:trPr>
          <w:jc w:val="center"/>
        </w:trPr>
        <w:tc>
          <w:tcPr>
            <w:tcW w:w="2379" w:type="dxa"/>
            <w:tcBorders>
              <w:top w:val="single" w:sz="4" w:space="0" w:color="000000"/>
              <w:left w:val="single" w:sz="4" w:space="0" w:color="000000"/>
              <w:bottom w:val="single" w:sz="4" w:space="0" w:color="000000"/>
              <w:right w:val="single" w:sz="4" w:space="0" w:color="000000"/>
            </w:tcBorders>
            <w:vAlign w:val="center"/>
            <w:hideMark/>
          </w:tcPr>
          <w:p w:rsidR="00914C05" w:rsidRPr="00BA0058" w:rsidRDefault="00914C05" w:rsidP="005136BB">
            <w:pPr>
              <w:spacing w:line="312" w:lineRule="auto"/>
              <w:ind w:firstLine="0"/>
              <w:rPr>
                <w:rFonts w:cs="Times New Roman"/>
                <w:color w:val="000000"/>
                <w:szCs w:val="28"/>
              </w:rPr>
            </w:pPr>
            <w:r w:rsidRPr="00BA0058">
              <w:rPr>
                <w:rFonts w:cs="Times New Roman"/>
                <w:color w:val="000000"/>
                <w:szCs w:val="28"/>
              </w:rPr>
              <w:t>Створення бази</w:t>
            </w:r>
          </w:p>
        </w:tc>
        <w:tc>
          <w:tcPr>
            <w:tcW w:w="1673" w:type="dxa"/>
            <w:tcBorders>
              <w:top w:val="single" w:sz="4" w:space="0" w:color="000000"/>
              <w:left w:val="single" w:sz="4" w:space="0" w:color="000000"/>
              <w:bottom w:val="single" w:sz="4" w:space="0" w:color="000000"/>
              <w:right w:val="single" w:sz="4" w:space="0" w:color="000000"/>
            </w:tcBorders>
            <w:vAlign w:val="center"/>
          </w:tcPr>
          <w:p w:rsidR="00914C05" w:rsidRPr="00BA0058" w:rsidRDefault="00914C05" w:rsidP="005136BB">
            <w:pPr>
              <w:spacing w:line="312" w:lineRule="auto"/>
              <w:rPr>
                <w:rFonts w:cs="Times New Roman"/>
                <w:color w:val="000000"/>
                <w:szCs w:val="28"/>
              </w:rPr>
            </w:pPr>
          </w:p>
        </w:tc>
        <w:tc>
          <w:tcPr>
            <w:tcW w:w="1752" w:type="dxa"/>
            <w:tcBorders>
              <w:top w:val="single" w:sz="4" w:space="0" w:color="000000"/>
              <w:left w:val="single" w:sz="4" w:space="0" w:color="000000"/>
              <w:bottom w:val="single" w:sz="4" w:space="0" w:color="000000"/>
              <w:right w:val="single" w:sz="4" w:space="0" w:color="000000"/>
            </w:tcBorders>
            <w:vAlign w:val="center"/>
            <w:hideMark/>
          </w:tcPr>
          <w:p w:rsidR="00914C05" w:rsidRPr="00BA0058" w:rsidRDefault="00914C05" w:rsidP="005136BB">
            <w:pPr>
              <w:spacing w:line="312" w:lineRule="auto"/>
              <w:rPr>
                <w:rFonts w:cs="Times New Roman"/>
                <w:color w:val="000000"/>
                <w:szCs w:val="28"/>
              </w:rPr>
            </w:pPr>
            <w:r w:rsidRPr="00BA0058">
              <w:rPr>
                <w:rFonts w:cs="Times New Roman"/>
                <w:color w:val="000000"/>
                <w:szCs w:val="28"/>
              </w:rPr>
              <w:t>+</w:t>
            </w:r>
          </w:p>
        </w:tc>
        <w:tc>
          <w:tcPr>
            <w:tcW w:w="1816" w:type="dxa"/>
            <w:tcBorders>
              <w:top w:val="single" w:sz="4" w:space="0" w:color="000000"/>
              <w:left w:val="single" w:sz="4" w:space="0" w:color="000000"/>
              <w:bottom w:val="single" w:sz="4" w:space="0" w:color="000000"/>
              <w:right w:val="single" w:sz="4" w:space="0" w:color="000000"/>
            </w:tcBorders>
            <w:vAlign w:val="center"/>
          </w:tcPr>
          <w:p w:rsidR="00914C05" w:rsidRPr="00BA0058" w:rsidRDefault="00914C05" w:rsidP="005136BB">
            <w:pPr>
              <w:spacing w:line="312" w:lineRule="auto"/>
              <w:rPr>
                <w:rFonts w:cs="Times New Roman"/>
                <w:color w:val="000000"/>
                <w:szCs w:val="28"/>
              </w:rPr>
            </w:pPr>
          </w:p>
        </w:tc>
        <w:tc>
          <w:tcPr>
            <w:tcW w:w="1725" w:type="dxa"/>
            <w:tcBorders>
              <w:top w:val="single" w:sz="4" w:space="0" w:color="000000"/>
              <w:left w:val="single" w:sz="4" w:space="0" w:color="000000"/>
              <w:bottom w:val="single" w:sz="4" w:space="0" w:color="000000"/>
              <w:right w:val="single" w:sz="4" w:space="0" w:color="000000"/>
            </w:tcBorders>
          </w:tcPr>
          <w:p w:rsidR="00914C05" w:rsidRPr="00BA0058" w:rsidRDefault="00914C05" w:rsidP="005136BB">
            <w:pPr>
              <w:spacing w:line="312" w:lineRule="auto"/>
              <w:rPr>
                <w:rFonts w:cs="Times New Roman"/>
                <w:color w:val="000000"/>
                <w:szCs w:val="28"/>
              </w:rPr>
            </w:pPr>
            <w:r w:rsidRPr="00BA0058">
              <w:rPr>
                <w:rFonts w:cs="Times New Roman"/>
                <w:color w:val="000000"/>
                <w:szCs w:val="28"/>
              </w:rPr>
              <w:t>+</w:t>
            </w:r>
          </w:p>
        </w:tc>
      </w:tr>
      <w:tr w:rsidR="00914C05" w:rsidRPr="00BA0058" w:rsidTr="00914C05">
        <w:trPr>
          <w:jc w:val="center"/>
        </w:trPr>
        <w:tc>
          <w:tcPr>
            <w:tcW w:w="2379" w:type="dxa"/>
            <w:tcBorders>
              <w:top w:val="single" w:sz="4" w:space="0" w:color="000000"/>
              <w:left w:val="single" w:sz="4" w:space="0" w:color="000000"/>
              <w:bottom w:val="single" w:sz="4" w:space="0" w:color="000000"/>
              <w:right w:val="single" w:sz="4" w:space="0" w:color="000000"/>
            </w:tcBorders>
            <w:vAlign w:val="center"/>
          </w:tcPr>
          <w:p w:rsidR="00914C05" w:rsidRPr="00BA0058" w:rsidRDefault="00914C05" w:rsidP="005136BB">
            <w:pPr>
              <w:spacing w:line="312" w:lineRule="auto"/>
              <w:ind w:firstLine="0"/>
              <w:rPr>
                <w:rFonts w:cs="Times New Roman"/>
                <w:color w:val="000000"/>
                <w:szCs w:val="28"/>
              </w:rPr>
            </w:pPr>
            <w:r w:rsidRPr="00BA0058">
              <w:rPr>
                <w:rFonts w:cs="Times New Roman"/>
                <w:color w:val="000000"/>
                <w:szCs w:val="28"/>
              </w:rPr>
              <w:t>Аналіз схеми</w:t>
            </w:r>
          </w:p>
        </w:tc>
        <w:tc>
          <w:tcPr>
            <w:tcW w:w="1673" w:type="dxa"/>
            <w:tcBorders>
              <w:top w:val="single" w:sz="4" w:space="0" w:color="000000"/>
              <w:left w:val="single" w:sz="4" w:space="0" w:color="000000"/>
              <w:bottom w:val="single" w:sz="4" w:space="0" w:color="000000"/>
              <w:right w:val="single" w:sz="4" w:space="0" w:color="000000"/>
            </w:tcBorders>
            <w:vAlign w:val="center"/>
          </w:tcPr>
          <w:p w:rsidR="00914C05" w:rsidRPr="00BA0058" w:rsidRDefault="00914C05" w:rsidP="005136BB">
            <w:pPr>
              <w:spacing w:line="312" w:lineRule="auto"/>
              <w:rPr>
                <w:rFonts w:cs="Times New Roman"/>
                <w:color w:val="000000"/>
                <w:szCs w:val="28"/>
              </w:rPr>
            </w:pPr>
          </w:p>
        </w:tc>
        <w:tc>
          <w:tcPr>
            <w:tcW w:w="1752" w:type="dxa"/>
            <w:tcBorders>
              <w:top w:val="single" w:sz="4" w:space="0" w:color="000000"/>
              <w:left w:val="single" w:sz="4" w:space="0" w:color="000000"/>
              <w:bottom w:val="single" w:sz="4" w:space="0" w:color="000000"/>
              <w:right w:val="single" w:sz="4" w:space="0" w:color="000000"/>
            </w:tcBorders>
            <w:vAlign w:val="center"/>
          </w:tcPr>
          <w:p w:rsidR="00914C05" w:rsidRPr="00BA0058" w:rsidRDefault="00914C05" w:rsidP="005136BB">
            <w:pPr>
              <w:spacing w:line="312" w:lineRule="auto"/>
              <w:rPr>
                <w:rFonts w:cs="Times New Roman"/>
                <w:color w:val="000000"/>
                <w:szCs w:val="28"/>
              </w:rPr>
            </w:pPr>
          </w:p>
        </w:tc>
        <w:tc>
          <w:tcPr>
            <w:tcW w:w="1816" w:type="dxa"/>
            <w:tcBorders>
              <w:top w:val="single" w:sz="4" w:space="0" w:color="000000"/>
              <w:left w:val="single" w:sz="4" w:space="0" w:color="000000"/>
              <w:bottom w:val="single" w:sz="4" w:space="0" w:color="000000"/>
              <w:right w:val="single" w:sz="4" w:space="0" w:color="000000"/>
            </w:tcBorders>
            <w:vAlign w:val="center"/>
          </w:tcPr>
          <w:p w:rsidR="00914C05" w:rsidRPr="00BA0058" w:rsidRDefault="00914C05" w:rsidP="005136BB">
            <w:pPr>
              <w:spacing w:line="312" w:lineRule="auto"/>
              <w:rPr>
                <w:rFonts w:cs="Times New Roman"/>
                <w:color w:val="000000"/>
                <w:szCs w:val="28"/>
              </w:rPr>
            </w:pPr>
          </w:p>
        </w:tc>
        <w:tc>
          <w:tcPr>
            <w:tcW w:w="1725" w:type="dxa"/>
            <w:tcBorders>
              <w:top w:val="single" w:sz="4" w:space="0" w:color="000000"/>
              <w:left w:val="single" w:sz="4" w:space="0" w:color="000000"/>
              <w:bottom w:val="single" w:sz="4" w:space="0" w:color="000000"/>
              <w:right w:val="single" w:sz="4" w:space="0" w:color="000000"/>
            </w:tcBorders>
          </w:tcPr>
          <w:p w:rsidR="00914C05" w:rsidRPr="00BA0058" w:rsidRDefault="00914C05" w:rsidP="005136BB">
            <w:pPr>
              <w:spacing w:line="312" w:lineRule="auto"/>
              <w:rPr>
                <w:rFonts w:cs="Times New Roman"/>
                <w:color w:val="000000"/>
                <w:szCs w:val="28"/>
              </w:rPr>
            </w:pPr>
            <w:r w:rsidRPr="00BA0058">
              <w:rPr>
                <w:rFonts w:cs="Times New Roman"/>
                <w:color w:val="000000"/>
                <w:szCs w:val="28"/>
              </w:rPr>
              <w:t>+</w:t>
            </w:r>
          </w:p>
        </w:tc>
      </w:tr>
      <w:tr w:rsidR="00914C05" w:rsidRPr="00BA0058" w:rsidTr="00914C05">
        <w:trPr>
          <w:jc w:val="center"/>
        </w:trPr>
        <w:tc>
          <w:tcPr>
            <w:tcW w:w="2379" w:type="dxa"/>
            <w:tcBorders>
              <w:top w:val="single" w:sz="4" w:space="0" w:color="000000"/>
              <w:left w:val="single" w:sz="4" w:space="0" w:color="000000"/>
              <w:bottom w:val="single" w:sz="4" w:space="0" w:color="000000"/>
              <w:right w:val="single" w:sz="4" w:space="0" w:color="000000"/>
            </w:tcBorders>
            <w:vAlign w:val="center"/>
            <w:hideMark/>
          </w:tcPr>
          <w:p w:rsidR="00914C05" w:rsidRPr="00BA0058" w:rsidRDefault="00914C05" w:rsidP="005136BB">
            <w:pPr>
              <w:spacing w:line="312" w:lineRule="auto"/>
              <w:ind w:firstLine="0"/>
              <w:rPr>
                <w:rFonts w:cs="Times New Roman"/>
                <w:color w:val="000000"/>
                <w:szCs w:val="28"/>
              </w:rPr>
            </w:pPr>
            <w:r w:rsidRPr="00BA0058">
              <w:rPr>
                <w:rFonts w:cs="Times New Roman"/>
                <w:color w:val="000000"/>
                <w:szCs w:val="28"/>
              </w:rPr>
              <w:t>Прийом замовлень</w:t>
            </w:r>
          </w:p>
        </w:tc>
        <w:tc>
          <w:tcPr>
            <w:tcW w:w="1673" w:type="dxa"/>
            <w:tcBorders>
              <w:top w:val="single" w:sz="4" w:space="0" w:color="000000"/>
              <w:left w:val="single" w:sz="4" w:space="0" w:color="000000"/>
              <w:bottom w:val="single" w:sz="4" w:space="0" w:color="000000"/>
              <w:right w:val="single" w:sz="4" w:space="0" w:color="000000"/>
            </w:tcBorders>
            <w:vAlign w:val="center"/>
          </w:tcPr>
          <w:p w:rsidR="00914C05" w:rsidRPr="00BA0058" w:rsidRDefault="00914C05" w:rsidP="005136BB">
            <w:pPr>
              <w:spacing w:line="312" w:lineRule="auto"/>
              <w:rPr>
                <w:rFonts w:cs="Times New Roman"/>
                <w:color w:val="000000"/>
                <w:szCs w:val="28"/>
              </w:rPr>
            </w:pPr>
          </w:p>
        </w:tc>
        <w:tc>
          <w:tcPr>
            <w:tcW w:w="1752" w:type="dxa"/>
            <w:tcBorders>
              <w:top w:val="single" w:sz="4" w:space="0" w:color="000000"/>
              <w:left w:val="single" w:sz="4" w:space="0" w:color="000000"/>
              <w:bottom w:val="single" w:sz="4" w:space="0" w:color="000000"/>
              <w:right w:val="single" w:sz="4" w:space="0" w:color="000000"/>
            </w:tcBorders>
            <w:vAlign w:val="center"/>
          </w:tcPr>
          <w:p w:rsidR="00914C05" w:rsidRPr="00BA0058" w:rsidRDefault="00914C05" w:rsidP="005136BB">
            <w:pPr>
              <w:spacing w:line="312" w:lineRule="auto"/>
              <w:rPr>
                <w:rFonts w:cs="Times New Roman"/>
                <w:color w:val="000000"/>
                <w:szCs w:val="28"/>
              </w:rPr>
            </w:pPr>
          </w:p>
        </w:tc>
        <w:tc>
          <w:tcPr>
            <w:tcW w:w="1816" w:type="dxa"/>
            <w:tcBorders>
              <w:top w:val="single" w:sz="4" w:space="0" w:color="000000"/>
              <w:left w:val="single" w:sz="4" w:space="0" w:color="000000"/>
              <w:bottom w:val="single" w:sz="4" w:space="0" w:color="000000"/>
              <w:right w:val="single" w:sz="4" w:space="0" w:color="000000"/>
            </w:tcBorders>
            <w:vAlign w:val="center"/>
            <w:hideMark/>
          </w:tcPr>
          <w:p w:rsidR="00914C05" w:rsidRPr="00BA0058" w:rsidRDefault="00914C05" w:rsidP="005136BB">
            <w:pPr>
              <w:spacing w:line="312" w:lineRule="auto"/>
              <w:rPr>
                <w:rFonts w:cs="Times New Roman"/>
                <w:color w:val="000000"/>
                <w:szCs w:val="28"/>
              </w:rPr>
            </w:pPr>
            <w:r w:rsidRPr="00BA0058">
              <w:rPr>
                <w:rFonts w:cs="Times New Roman"/>
                <w:color w:val="000000"/>
                <w:szCs w:val="28"/>
              </w:rPr>
              <w:t>+</w:t>
            </w:r>
          </w:p>
        </w:tc>
        <w:tc>
          <w:tcPr>
            <w:tcW w:w="1725" w:type="dxa"/>
            <w:tcBorders>
              <w:top w:val="single" w:sz="4" w:space="0" w:color="000000"/>
              <w:left w:val="single" w:sz="4" w:space="0" w:color="000000"/>
              <w:bottom w:val="single" w:sz="4" w:space="0" w:color="000000"/>
              <w:right w:val="single" w:sz="4" w:space="0" w:color="000000"/>
            </w:tcBorders>
          </w:tcPr>
          <w:p w:rsidR="00914C05" w:rsidRPr="00BA0058" w:rsidRDefault="00914C05" w:rsidP="005136BB">
            <w:pPr>
              <w:spacing w:line="312" w:lineRule="auto"/>
              <w:rPr>
                <w:rFonts w:cs="Times New Roman"/>
                <w:color w:val="000000"/>
                <w:szCs w:val="28"/>
              </w:rPr>
            </w:pPr>
          </w:p>
        </w:tc>
      </w:tr>
      <w:tr w:rsidR="00914C05" w:rsidRPr="00BA0058" w:rsidTr="00914C05">
        <w:trPr>
          <w:jc w:val="center"/>
        </w:trPr>
        <w:tc>
          <w:tcPr>
            <w:tcW w:w="2379" w:type="dxa"/>
            <w:tcBorders>
              <w:top w:val="single" w:sz="4" w:space="0" w:color="000000"/>
              <w:left w:val="single" w:sz="4" w:space="0" w:color="000000"/>
              <w:bottom w:val="single" w:sz="4" w:space="0" w:color="000000"/>
              <w:right w:val="single" w:sz="4" w:space="0" w:color="000000"/>
            </w:tcBorders>
            <w:vAlign w:val="center"/>
            <w:hideMark/>
          </w:tcPr>
          <w:p w:rsidR="00914C05" w:rsidRPr="00BA0058" w:rsidRDefault="00914C05" w:rsidP="005136BB">
            <w:pPr>
              <w:spacing w:line="312" w:lineRule="auto"/>
              <w:ind w:firstLine="0"/>
              <w:rPr>
                <w:rFonts w:cs="Times New Roman"/>
                <w:color w:val="000000"/>
                <w:szCs w:val="28"/>
              </w:rPr>
            </w:pPr>
            <w:r w:rsidRPr="00BA0058">
              <w:rPr>
                <w:rFonts w:cs="Times New Roman"/>
                <w:color w:val="000000"/>
                <w:szCs w:val="28"/>
              </w:rPr>
              <w:t>Пошук покупців проекту</w:t>
            </w:r>
          </w:p>
        </w:tc>
        <w:tc>
          <w:tcPr>
            <w:tcW w:w="1673" w:type="dxa"/>
            <w:tcBorders>
              <w:top w:val="single" w:sz="4" w:space="0" w:color="000000"/>
              <w:left w:val="single" w:sz="4" w:space="0" w:color="000000"/>
              <w:bottom w:val="single" w:sz="4" w:space="0" w:color="000000"/>
              <w:right w:val="single" w:sz="4" w:space="0" w:color="000000"/>
            </w:tcBorders>
            <w:vAlign w:val="center"/>
            <w:hideMark/>
          </w:tcPr>
          <w:p w:rsidR="00914C05" w:rsidRPr="00BA0058" w:rsidRDefault="00914C05" w:rsidP="005136BB">
            <w:pPr>
              <w:spacing w:line="312" w:lineRule="auto"/>
              <w:rPr>
                <w:rFonts w:cs="Times New Roman"/>
                <w:color w:val="000000"/>
                <w:szCs w:val="28"/>
              </w:rPr>
            </w:pPr>
            <w:r w:rsidRPr="00BA0058">
              <w:rPr>
                <w:rFonts w:cs="Times New Roman"/>
                <w:color w:val="000000"/>
                <w:szCs w:val="28"/>
              </w:rPr>
              <w:t>+</w:t>
            </w:r>
          </w:p>
        </w:tc>
        <w:tc>
          <w:tcPr>
            <w:tcW w:w="1752" w:type="dxa"/>
            <w:tcBorders>
              <w:top w:val="single" w:sz="4" w:space="0" w:color="000000"/>
              <w:left w:val="single" w:sz="4" w:space="0" w:color="000000"/>
              <w:bottom w:val="single" w:sz="4" w:space="0" w:color="000000"/>
              <w:right w:val="single" w:sz="4" w:space="0" w:color="000000"/>
            </w:tcBorders>
            <w:vAlign w:val="center"/>
            <w:hideMark/>
          </w:tcPr>
          <w:p w:rsidR="00914C05" w:rsidRPr="00BA0058" w:rsidRDefault="00914C05" w:rsidP="005136BB">
            <w:pPr>
              <w:spacing w:line="312" w:lineRule="auto"/>
              <w:rPr>
                <w:rFonts w:cs="Times New Roman"/>
                <w:color w:val="000000"/>
                <w:szCs w:val="28"/>
              </w:rPr>
            </w:pPr>
          </w:p>
        </w:tc>
        <w:tc>
          <w:tcPr>
            <w:tcW w:w="1816" w:type="dxa"/>
            <w:tcBorders>
              <w:top w:val="single" w:sz="4" w:space="0" w:color="000000"/>
              <w:left w:val="single" w:sz="4" w:space="0" w:color="000000"/>
              <w:bottom w:val="single" w:sz="4" w:space="0" w:color="000000"/>
              <w:right w:val="single" w:sz="4" w:space="0" w:color="000000"/>
            </w:tcBorders>
            <w:vAlign w:val="center"/>
            <w:hideMark/>
          </w:tcPr>
          <w:p w:rsidR="00914C05" w:rsidRPr="00BA0058" w:rsidRDefault="00914C05" w:rsidP="005136BB">
            <w:pPr>
              <w:spacing w:line="312" w:lineRule="auto"/>
              <w:rPr>
                <w:rFonts w:cs="Times New Roman"/>
                <w:color w:val="000000"/>
                <w:szCs w:val="28"/>
              </w:rPr>
            </w:pPr>
            <w:r w:rsidRPr="00BA0058">
              <w:rPr>
                <w:rFonts w:cs="Times New Roman"/>
                <w:color w:val="000000"/>
                <w:szCs w:val="28"/>
              </w:rPr>
              <w:t>+</w:t>
            </w:r>
          </w:p>
        </w:tc>
        <w:tc>
          <w:tcPr>
            <w:tcW w:w="1725" w:type="dxa"/>
            <w:tcBorders>
              <w:top w:val="single" w:sz="4" w:space="0" w:color="000000"/>
              <w:left w:val="single" w:sz="4" w:space="0" w:color="000000"/>
              <w:bottom w:val="single" w:sz="4" w:space="0" w:color="000000"/>
              <w:right w:val="single" w:sz="4" w:space="0" w:color="000000"/>
            </w:tcBorders>
          </w:tcPr>
          <w:p w:rsidR="00914C05" w:rsidRPr="00BA0058" w:rsidRDefault="00914C05" w:rsidP="005136BB">
            <w:pPr>
              <w:spacing w:line="312" w:lineRule="auto"/>
              <w:rPr>
                <w:rFonts w:cs="Times New Roman"/>
                <w:color w:val="000000"/>
                <w:szCs w:val="28"/>
              </w:rPr>
            </w:pPr>
          </w:p>
        </w:tc>
      </w:tr>
      <w:tr w:rsidR="00914C05" w:rsidRPr="00BA0058" w:rsidTr="00914C05">
        <w:trPr>
          <w:jc w:val="center"/>
        </w:trPr>
        <w:tc>
          <w:tcPr>
            <w:tcW w:w="2379" w:type="dxa"/>
            <w:tcBorders>
              <w:top w:val="single" w:sz="4" w:space="0" w:color="000000"/>
              <w:left w:val="single" w:sz="4" w:space="0" w:color="000000"/>
              <w:bottom w:val="single" w:sz="4" w:space="0" w:color="000000"/>
              <w:right w:val="single" w:sz="4" w:space="0" w:color="000000"/>
            </w:tcBorders>
            <w:vAlign w:val="center"/>
            <w:hideMark/>
          </w:tcPr>
          <w:p w:rsidR="00914C05" w:rsidRPr="00BA0058" w:rsidRDefault="00914C05" w:rsidP="005136BB">
            <w:pPr>
              <w:spacing w:line="312" w:lineRule="auto"/>
              <w:ind w:firstLine="0"/>
              <w:rPr>
                <w:rFonts w:cs="Times New Roman"/>
                <w:color w:val="000000"/>
                <w:szCs w:val="28"/>
              </w:rPr>
            </w:pPr>
            <w:r w:rsidRPr="00BA0058">
              <w:rPr>
                <w:rFonts w:cs="Times New Roman"/>
                <w:color w:val="000000"/>
                <w:szCs w:val="28"/>
              </w:rPr>
              <w:t>Ведення обліку</w:t>
            </w:r>
          </w:p>
        </w:tc>
        <w:tc>
          <w:tcPr>
            <w:tcW w:w="1673" w:type="dxa"/>
            <w:tcBorders>
              <w:top w:val="single" w:sz="4" w:space="0" w:color="000000"/>
              <w:left w:val="single" w:sz="4" w:space="0" w:color="000000"/>
              <w:bottom w:val="single" w:sz="4" w:space="0" w:color="000000"/>
              <w:right w:val="single" w:sz="4" w:space="0" w:color="000000"/>
            </w:tcBorders>
            <w:vAlign w:val="center"/>
            <w:hideMark/>
          </w:tcPr>
          <w:p w:rsidR="00914C05" w:rsidRPr="00BA0058" w:rsidRDefault="00914C05" w:rsidP="005136BB">
            <w:pPr>
              <w:spacing w:line="312" w:lineRule="auto"/>
              <w:rPr>
                <w:rFonts w:cs="Times New Roman"/>
                <w:color w:val="000000"/>
                <w:szCs w:val="28"/>
              </w:rPr>
            </w:pPr>
            <w:r w:rsidRPr="00BA0058">
              <w:rPr>
                <w:rFonts w:cs="Times New Roman"/>
                <w:color w:val="000000"/>
                <w:szCs w:val="28"/>
              </w:rPr>
              <w:t>+</w:t>
            </w:r>
          </w:p>
        </w:tc>
        <w:tc>
          <w:tcPr>
            <w:tcW w:w="1752" w:type="dxa"/>
            <w:tcBorders>
              <w:top w:val="single" w:sz="4" w:space="0" w:color="000000"/>
              <w:left w:val="single" w:sz="4" w:space="0" w:color="000000"/>
              <w:bottom w:val="single" w:sz="4" w:space="0" w:color="000000"/>
              <w:right w:val="single" w:sz="4" w:space="0" w:color="000000"/>
            </w:tcBorders>
            <w:vAlign w:val="center"/>
          </w:tcPr>
          <w:p w:rsidR="00914C05" w:rsidRPr="00BA0058" w:rsidRDefault="00914C05" w:rsidP="005136BB">
            <w:pPr>
              <w:spacing w:line="312" w:lineRule="auto"/>
              <w:rPr>
                <w:rFonts w:cs="Times New Roman"/>
                <w:color w:val="000000"/>
                <w:szCs w:val="28"/>
              </w:rPr>
            </w:pPr>
          </w:p>
        </w:tc>
        <w:tc>
          <w:tcPr>
            <w:tcW w:w="1816" w:type="dxa"/>
            <w:tcBorders>
              <w:top w:val="single" w:sz="4" w:space="0" w:color="000000"/>
              <w:left w:val="single" w:sz="4" w:space="0" w:color="000000"/>
              <w:bottom w:val="single" w:sz="4" w:space="0" w:color="000000"/>
              <w:right w:val="single" w:sz="4" w:space="0" w:color="000000"/>
            </w:tcBorders>
            <w:vAlign w:val="center"/>
          </w:tcPr>
          <w:p w:rsidR="00914C05" w:rsidRPr="00BA0058" w:rsidRDefault="00914C05" w:rsidP="005136BB">
            <w:pPr>
              <w:spacing w:line="312" w:lineRule="auto"/>
              <w:rPr>
                <w:rFonts w:cs="Times New Roman"/>
                <w:color w:val="000000"/>
                <w:szCs w:val="28"/>
              </w:rPr>
            </w:pPr>
          </w:p>
        </w:tc>
        <w:tc>
          <w:tcPr>
            <w:tcW w:w="1725" w:type="dxa"/>
            <w:tcBorders>
              <w:top w:val="single" w:sz="4" w:space="0" w:color="000000"/>
              <w:left w:val="single" w:sz="4" w:space="0" w:color="000000"/>
              <w:bottom w:val="single" w:sz="4" w:space="0" w:color="000000"/>
              <w:right w:val="single" w:sz="4" w:space="0" w:color="000000"/>
            </w:tcBorders>
          </w:tcPr>
          <w:p w:rsidR="00914C05" w:rsidRPr="00BA0058" w:rsidRDefault="00914C05" w:rsidP="005136BB">
            <w:pPr>
              <w:spacing w:line="312" w:lineRule="auto"/>
              <w:rPr>
                <w:rFonts w:cs="Times New Roman"/>
                <w:color w:val="000000"/>
                <w:szCs w:val="28"/>
              </w:rPr>
            </w:pPr>
          </w:p>
        </w:tc>
      </w:tr>
      <w:tr w:rsidR="00914C05" w:rsidRPr="00BA0058" w:rsidTr="00914C05">
        <w:trPr>
          <w:jc w:val="center"/>
        </w:trPr>
        <w:tc>
          <w:tcPr>
            <w:tcW w:w="2379" w:type="dxa"/>
            <w:tcBorders>
              <w:top w:val="single" w:sz="4" w:space="0" w:color="000000"/>
              <w:left w:val="single" w:sz="4" w:space="0" w:color="000000"/>
              <w:bottom w:val="single" w:sz="4" w:space="0" w:color="000000"/>
              <w:right w:val="single" w:sz="4" w:space="0" w:color="000000"/>
            </w:tcBorders>
            <w:vAlign w:val="center"/>
            <w:hideMark/>
          </w:tcPr>
          <w:p w:rsidR="00914C05" w:rsidRPr="00BA0058" w:rsidRDefault="00914C05" w:rsidP="005136BB">
            <w:pPr>
              <w:spacing w:line="312" w:lineRule="auto"/>
              <w:ind w:firstLine="0"/>
              <w:rPr>
                <w:rFonts w:cs="Times New Roman"/>
                <w:color w:val="000000"/>
                <w:szCs w:val="28"/>
              </w:rPr>
            </w:pPr>
            <w:r w:rsidRPr="00BA0058">
              <w:rPr>
                <w:rFonts w:cs="Times New Roman"/>
                <w:color w:val="000000"/>
                <w:szCs w:val="28"/>
              </w:rPr>
              <w:t>Розрахунок покупців</w:t>
            </w:r>
          </w:p>
        </w:tc>
        <w:tc>
          <w:tcPr>
            <w:tcW w:w="1673" w:type="dxa"/>
            <w:tcBorders>
              <w:top w:val="single" w:sz="4" w:space="0" w:color="000000"/>
              <w:left w:val="single" w:sz="4" w:space="0" w:color="000000"/>
              <w:bottom w:val="single" w:sz="4" w:space="0" w:color="000000"/>
              <w:right w:val="single" w:sz="4" w:space="0" w:color="000000"/>
            </w:tcBorders>
            <w:vAlign w:val="center"/>
          </w:tcPr>
          <w:p w:rsidR="00914C05" w:rsidRPr="00BA0058" w:rsidRDefault="00914C05" w:rsidP="005136BB">
            <w:pPr>
              <w:spacing w:line="312" w:lineRule="auto"/>
              <w:rPr>
                <w:rFonts w:cs="Times New Roman"/>
                <w:color w:val="000000"/>
                <w:szCs w:val="28"/>
              </w:rPr>
            </w:pPr>
          </w:p>
        </w:tc>
        <w:tc>
          <w:tcPr>
            <w:tcW w:w="1752" w:type="dxa"/>
            <w:tcBorders>
              <w:top w:val="single" w:sz="4" w:space="0" w:color="000000"/>
              <w:left w:val="single" w:sz="4" w:space="0" w:color="000000"/>
              <w:bottom w:val="single" w:sz="4" w:space="0" w:color="000000"/>
              <w:right w:val="single" w:sz="4" w:space="0" w:color="000000"/>
            </w:tcBorders>
            <w:vAlign w:val="center"/>
          </w:tcPr>
          <w:p w:rsidR="00914C05" w:rsidRPr="00BA0058" w:rsidRDefault="00914C05" w:rsidP="005136BB">
            <w:pPr>
              <w:spacing w:line="312" w:lineRule="auto"/>
              <w:rPr>
                <w:rFonts w:cs="Times New Roman"/>
                <w:color w:val="000000"/>
                <w:szCs w:val="28"/>
              </w:rPr>
            </w:pPr>
          </w:p>
        </w:tc>
        <w:tc>
          <w:tcPr>
            <w:tcW w:w="1816" w:type="dxa"/>
            <w:tcBorders>
              <w:top w:val="single" w:sz="4" w:space="0" w:color="000000"/>
              <w:left w:val="single" w:sz="4" w:space="0" w:color="000000"/>
              <w:bottom w:val="single" w:sz="4" w:space="0" w:color="000000"/>
              <w:right w:val="single" w:sz="4" w:space="0" w:color="000000"/>
            </w:tcBorders>
            <w:vAlign w:val="center"/>
            <w:hideMark/>
          </w:tcPr>
          <w:p w:rsidR="00914C05" w:rsidRPr="00BA0058" w:rsidRDefault="00914C05" w:rsidP="005136BB">
            <w:pPr>
              <w:spacing w:line="312" w:lineRule="auto"/>
              <w:rPr>
                <w:rFonts w:cs="Times New Roman"/>
                <w:color w:val="000000"/>
                <w:szCs w:val="28"/>
              </w:rPr>
            </w:pPr>
            <w:r w:rsidRPr="00BA0058">
              <w:rPr>
                <w:rFonts w:cs="Times New Roman"/>
                <w:color w:val="000000"/>
                <w:szCs w:val="28"/>
              </w:rPr>
              <w:t>+</w:t>
            </w:r>
          </w:p>
        </w:tc>
        <w:tc>
          <w:tcPr>
            <w:tcW w:w="1725" w:type="dxa"/>
            <w:tcBorders>
              <w:top w:val="single" w:sz="4" w:space="0" w:color="000000"/>
              <w:left w:val="single" w:sz="4" w:space="0" w:color="000000"/>
              <w:bottom w:val="single" w:sz="4" w:space="0" w:color="000000"/>
              <w:right w:val="single" w:sz="4" w:space="0" w:color="000000"/>
            </w:tcBorders>
          </w:tcPr>
          <w:p w:rsidR="00914C05" w:rsidRPr="00BA0058" w:rsidRDefault="00914C05" w:rsidP="005136BB">
            <w:pPr>
              <w:spacing w:line="312" w:lineRule="auto"/>
              <w:rPr>
                <w:rFonts w:cs="Times New Roman"/>
                <w:color w:val="000000"/>
                <w:szCs w:val="28"/>
              </w:rPr>
            </w:pPr>
          </w:p>
        </w:tc>
      </w:tr>
      <w:tr w:rsidR="00914C05" w:rsidRPr="00BA0058" w:rsidTr="00914C05">
        <w:trPr>
          <w:jc w:val="center"/>
        </w:trPr>
        <w:tc>
          <w:tcPr>
            <w:tcW w:w="2379" w:type="dxa"/>
            <w:tcBorders>
              <w:top w:val="single" w:sz="4" w:space="0" w:color="000000"/>
              <w:left w:val="single" w:sz="4" w:space="0" w:color="000000"/>
              <w:bottom w:val="single" w:sz="4" w:space="0" w:color="000000"/>
              <w:right w:val="single" w:sz="4" w:space="0" w:color="000000"/>
            </w:tcBorders>
            <w:vAlign w:val="center"/>
            <w:hideMark/>
          </w:tcPr>
          <w:p w:rsidR="00914C05" w:rsidRPr="00BA0058" w:rsidRDefault="00914C05" w:rsidP="005136BB">
            <w:pPr>
              <w:spacing w:line="312" w:lineRule="auto"/>
              <w:ind w:firstLine="0"/>
              <w:rPr>
                <w:rFonts w:cs="Times New Roman"/>
                <w:color w:val="000000"/>
                <w:szCs w:val="28"/>
              </w:rPr>
            </w:pPr>
            <w:r w:rsidRPr="00BA0058">
              <w:rPr>
                <w:rFonts w:cs="Times New Roman"/>
                <w:color w:val="000000"/>
                <w:szCs w:val="28"/>
              </w:rPr>
              <w:t>Аналіз потреб споживачів</w:t>
            </w:r>
          </w:p>
        </w:tc>
        <w:tc>
          <w:tcPr>
            <w:tcW w:w="1673" w:type="dxa"/>
            <w:tcBorders>
              <w:top w:val="single" w:sz="4" w:space="0" w:color="000000"/>
              <w:left w:val="single" w:sz="4" w:space="0" w:color="000000"/>
              <w:bottom w:val="single" w:sz="4" w:space="0" w:color="000000"/>
              <w:right w:val="single" w:sz="4" w:space="0" w:color="000000"/>
            </w:tcBorders>
            <w:vAlign w:val="center"/>
            <w:hideMark/>
          </w:tcPr>
          <w:p w:rsidR="00914C05" w:rsidRPr="00BA0058" w:rsidRDefault="00914C05" w:rsidP="005136BB">
            <w:pPr>
              <w:spacing w:line="312" w:lineRule="auto"/>
              <w:rPr>
                <w:rFonts w:cs="Times New Roman"/>
                <w:color w:val="000000"/>
                <w:szCs w:val="28"/>
              </w:rPr>
            </w:pPr>
            <w:r w:rsidRPr="00BA0058">
              <w:rPr>
                <w:rFonts w:cs="Times New Roman"/>
                <w:color w:val="000000"/>
                <w:szCs w:val="28"/>
              </w:rPr>
              <w:t>+</w:t>
            </w:r>
          </w:p>
        </w:tc>
        <w:tc>
          <w:tcPr>
            <w:tcW w:w="1752" w:type="dxa"/>
            <w:tcBorders>
              <w:top w:val="single" w:sz="4" w:space="0" w:color="000000"/>
              <w:left w:val="single" w:sz="4" w:space="0" w:color="000000"/>
              <w:bottom w:val="single" w:sz="4" w:space="0" w:color="000000"/>
              <w:right w:val="single" w:sz="4" w:space="0" w:color="000000"/>
            </w:tcBorders>
            <w:vAlign w:val="center"/>
            <w:hideMark/>
          </w:tcPr>
          <w:p w:rsidR="00914C05" w:rsidRPr="00BA0058" w:rsidRDefault="00914C05" w:rsidP="005136BB">
            <w:pPr>
              <w:spacing w:line="312" w:lineRule="auto"/>
              <w:rPr>
                <w:rFonts w:cs="Times New Roman"/>
                <w:color w:val="000000"/>
                <w:szCs w:val="28"/>
              </w:rPr>
            </w:pPr>
          </w:p>
        </w:tc>
        <w:tc>
          <w:tcPr>
            <w:tcW w:w="1816" w:type="dxa"/>
            <w:tcBorders>
              <w:top w:val="single" w:sz="4" w:space="0" w:color="000000"/>
              <w:left w:val="single" w:sz="4" w:space="0" w:color="000000"/>
              <w:bottom w:val="single" w:sz="4" w:space="0" w:color="000000"/>
              <w:right w:val="single" w:sz="4" w:space="0" w:color="000000"/>
            </w:tcBorders>
            <w:vAlign w:val="center"/>
            <w:hideMark/>
          </w:tcPr>
          <w:p w:rsidR="00914C05" w:rsidRPr="00BA0058" w:rsidRDefault="00914C05" w:rsidP="005136BB">
            <w:pPr>
              <w:spacing w:line="312" w:lineRule="auto"/>
              <w:rPr>
                <w:rFonts w:cs="Times New Roman"/>
                <w:color w:val="000000"/>
                <w:szCs w:val="28"/>
              </w:rPr>
            </w:pPr>
            <w:r w:rsidRPr="00BA0058">
              <w:rPr>
                <w:rFonts w:cs="Times New Roman"/>
                <w:color w:val="000000"/>
                <w:szCs w:val="28"/>
              </w:rPr>
              <w:t>+</w:t>
            </w:r>
          </w:p>
        </w:tc>
        <w:tc>
          <w:tcPr>
            <w:tcW w:w="1725" w:type="dxa"/>
            <w:tcBorders>
              <w:top w:val="single" w:sz="4" w:space="0" w:color="000000"/>
              <w:left w:val="single" w:sz="4" w:space="0" w:color="000000"/>
              <w:bottom w:val="single" w:sz="4" w:space="0" w:color="000000"/>
              <w:right w:val="single" w:sz="4" w:space="0" w:color="000000"/>
            </w:tcBorders>
          </w:tcPr>
          <w:p w:rsidR="00914C05" w:rsidRPr="00BA0058" w:rsidRDefault="00914C05" w:rsidP="005136BB">
            <w:pPr>
              <w:spacing w:line="312" w:lineRule="auto"/>
              <w:rPr>
                <w:rFonts w:cs="Times New Roman"/>
                <w:color w:val="000000"/>
                <w:szCs w:val="28"/>
              </w:rPr>
            </w:pPr>
          </w:p>
        </w:tc>
      </w:tr>
      <w:tr w:rsidR="00914C05" w:rsidRPr="00BA0058" w:rsidTr="00914C05">
        <w:trPr>
          <w:jc w:val="center"/>
        </w:trPr>
        <w:tc>
          <w:tcPr>
            <w:tcW w:w="2379" w:type="dxa"/>
            <w:tcBorders>
              <w:top w:val="single" w:sz="4" w:space="0" w:color="000000"/>
              <w:left w:val="single" w:sz="4" w:space="0" w:color="000000"/>
              <w:bottom w:val="single" w:sz="4" w:space="0" w:color="000000"/>
              <w:right w:val="single" w:sz="4" w:space="0" w:color="000000"/>
            </w:tcBorders>
            <w:vAlign w:val="center"/>
            <w:hideMark/>
          </w:tcPr>
          <w:p w:rsidR="00914C05" w:rsidRPr="00BA0058" w:rsidRDefault="00914C05" w:rsidP="005136BB">
            <w:pPr>
              <w:spacing w:line="312" w:lineRule="auto"/>
              <w:ind w:firstLine="0"/>
              <w:rPr>
                <w:rFonts w:cs="Times New Roman"/>
                <w:color w:val="000000"/>
                <w:szCs w:val="28"/>
              </w:rPr>
            </w:pPr>
            <w:r w:rsidRPr="00BA0058">
              <w:rPr>
                <w:rFonts w:cs="Times New Roman"/>
                <w:color w:val="000000"/>
                <w:szCs w:val="28"/>
              </w:rPr>
              <w:t>Контроль якості обслуговування</w:t>
            </w:r>
          </w:p>
        </w:tc>
        <w:tc>
          <w:tcPr>
            <w:tcW w:w="1673" w:type="dxa"/>
            <w:tcBorders>
              <w:top w:val="single" w:sz="4" w:space="0" w:color="000000"/>
              <w:left w:val="single" w:sz="4" w:space="0" w:color="000000"/>
              <w:bottom w:val="single" w:sz="4" w:space="0" w:color="000000"/>
              <w:right w:val="single" w:sz="4" w:space="0" w:color="000000"/>
            </w:tcBorders>
            <w:vAlign w:val="center"/>
          </w:tcPr>
          <w:p w:rsidR="00914C05" w:rsidRPr="00BA0058" w:rsidRDefault="00914C05" w:rsidP="005136BB">
            <w:pPr>
              <w:spacing w:line="312" w:lineRule="auto"/>
              <w:rPr>
                <w:rFonts w:cs="Times New Roman"/>
                <w:color w:val="000000"/>
                <w:szCs w:val="28"/>
              </w:rPr>
            </w:pPr>
          </w:p>
        </w:tc>
        <w:tc>
          <w:tcPr>
            <w:tcW w:w="1752" w:type="dxa"/>
            <w:tcBorders>
              <w:top w:val="single" w:sz="4" w:space="0" w:color="000000"/>
              <w:left w:val="single" w:sz="4" w:space="0" w:color="000000"/>
              <w:bottom w:val="single" w:sz="4" w:space="0" w:color="000000"/>
              <w:right w:val="single" w:sz="4" w:space="0" w:color="000000"/>
            </w:tcBorders>
            <w:vAlign w:val="center"/>
          </w:tcPr>
          <w:p w:rsidR="00914C05" w:rsidRPr="00BA0058" w:rsidRDefault="00914C05" w:rsidP="005136BB">
            <w:pPr>
              <w:spacing w:line="312" w:lineRule="auto"/>
              <w:rPr>
                <w:rFonts w:cs="Times New Roman"/>
                <w:color w:val="000000"/>
                <w:szCs w:val="28"/>
              </w:rPr>
            </w:pPr>
          </w:p>
        </w:tc>
        <w:tc>
          <w:tcPr>
            <w:tcW w:w="1816" w:type="dxa"/>
            <w:tcBorders>
              <w:top w:val="single" w:sz="4" w:space="0" w:color="000000"/>
              <w:left w:val="single" w:sz="4" w:space="0" w:color="000000"/>
              <w:bottom w:val="single" w:sz="4" w:space="0" w:color="000000"/>
              <w:right w:val="single" w:sz="4" w:space="0" w:color="000000"/>
            </w:tcBorders>
            <w:vAlign w:val="center"/>
            <w:hideMark/>
          </w:tcPr>
          <w:p w:rsidR="00914C05" w:rsidRPr="00BA0058" w:rsidRDefault="00914C05" w:rsidP="005136BB">
            <w:pPr>
              <w:spacing w:line="312" w:lineRule="auto"/>
              <w:rPr>
                <w:rFonts w:cs="Times New Roman"/>
                <w:color w:val="000000"/>
                <w:szCs w:val="28"/>
              </w:rPr>
            </w:pPr>
            <w:r w:rsidRPr="00BA0058">
              <w:rPr>
                <w:rFonts w:cs="Times New Roman"/>
                <w:color w:val="000000"/>
                <w:szCs w:val="28"/>
              </w:rPr>
              <w:t>+</w:t>
            </w:r>
          </w:p>
        </w:tc>
        <w:tc>
          <w:tcPr>
            <w:tcW w:w="1725" w:type="dxa"/>
            <w:tcBorders>
              <w:top w:val="single" w:sz="4" w:space="0" w:color="000000"/>
              <w:left w:val="single" w:sz="4" w:space="0" w:color="000000"/>
              <w:bottom w:val="single" w:sz="4" w:space="0" w:color="000000"/>
              <w:right w:val="single" w:sz="4" w:space="0" w:color="000000"/>
            </w:tcBorders>
            <w:vAlign w:val="center"/>
          </w:tcPr>
          <w:p w:rsidR="00914C05" w:rsidRPr="00BA0058" w:rsidRDefault="00914C05" w:rsidP="005136BB">
            <w:pPr>
              <w:spacing w:line="312" w:lineRule="auto"/>
              <w:rPr>
                <w:rFonts w:cs="Times New Roman"/>
                <w:color w:val="000000"/>
                <w:szCs w:val="28"/>
              </w:rPr>
            </w:pPr>
            <w:r w:rsidRPr="00BA0058">
              <w:rPr>
                <w:rFonts w:cs="Times New Roman"/>
                <w:color w:val="000000"/>
                <w:szCs w:val="28"/>
              </w:rPr>
              <w:t>+</w:t>
            </w:r>
          </w:p>
        </w:tc>
      </w:tr>
    </w:tbl>
    <w:p w:rsidR="00914C05" w:rsidRPr="00BA0058" w:rsidRDefault="00914C05" w:rsidP="00B614F1">
      <w:pPr>
        <w:rPr>
          <w:rFonts w:cs="Times New Roman"/>
          <w:b/>
          <w:szCs w:val="28"/>
        </w:rPr>
      </w:pPr>
    </w:p>
    <w:p w:rsidR="00914C05" w:rsidRPr="00BA0058" w:rsidRDefault="00914C05" w:rsidP="00B614F1">
      <w:pPr>
        <w:rPr>
          <w:rFonts w:cs="Times New Roman"/>
          <w:b/>
          <w:szCs w:val="28"/>
        </w:rPr>
      </w:pPr>
    </w:p>
    <w:p w:rsidR="00914C05" w:rsidRPr="00BA0058" w:rsidRDefault="00914C05" w:rsidP="00B614F1">
      <w:pPr>
        <w:rPr>
          <w:rFonts w:cs="Times New Roman"/>
          <w:b/>
          <w:szCs w:val="28"/>
        </w:rPr>
      </w:pPr>
    </w:p>
    <w:p w:rsidR="00914C05" w:rsidRPr="00904625" w:rsidRDefault="00904625" w:rsidP="00904625">
      <w:pPr>
        <w:pStyle w:val="2"/>
        <w:rPr>
          <w:rFonts w:ascii="Times New Roman" w:hAnsi="Times New Roman" w:cs="Times New Roman"/>
          <w:color w:val="auto"/>
          <w:sz w:val="28"/>
          <w:szCs w:val="28"/>
        </w:rPr>
      </w:pPr>
      <w:bookmarkStart w:id="14" w:name="_Toc26958575"/>
      <w:r w:rsidRPr="00904625">
        <w:rPr>
          <w:rFonts w:ascii="Times New Roman" w:hAnsi="Times New Roman" w:cs="Times New Roman"/>
          <w:color w:val="auto"/>
          <w:sz w:val="28"/>
          <w:szCs w:val="28"/>
          <w:lang w:val="uk-UA"/>
        </w:rPr>
        <w:lastRenderedPageBreak/>
        <w:t>8</w:t>
      </w:r>
      <w:r w:rsidR="00914C05" w:rsidRPr="00904625">
        <w:rPr>
          <w:rFonts w:ascii="Times New Roman" w:hAnsi="Times New Roman" w:cs="Times New Roman"/>
          <w:color w:val="auto"/>
          <w:sz w:val="28"/>
          <w:szCs w:val="28"/>
        </w:rPr>
        <w:t>.5 Оцінка ризиків та страхування розробки.</w:t>
      </w:r>
      <w:bookmarkEnd w:id="14"/>
    </w:p>
    <w:p w:rsidR="00914C05" w:rsidRPr="00BA0058" w:rsidRDefault="00914C05" w:rsidP="00B614F1">
      <w:pPr>
        <w:ind w:firstLine="720"/>
        <w:rPr>
          <w:rFonts w:cs="Times New Roman"/>
          <w:szCs w:val="28"/>
        </w:rPr>
      </w:pPr>
      <w:r w:rsidRPr="00BA0058">
        <w:rPr>
          <w:rFonts w:cs="Times New Roman"/>
          <w:szCs w:val="28"/>
        </w:rPr>
        <w:t>Розглянемо основні ризики, які можуть мати місце для</w:t>
      </w:r>
      <w:r w:rsidR="008514BE">
        <w:rPr>
          <w:rFonts w:cs="Times New Roman"/>
          <w:szCs w:val="28"/>
          <w:lang w:val="uk-UA"/>
        </w:rPr>
        <w:t xml:space="preserve"> існування</w:t>
      </w:r>
      <w:r w:rsidRPr="00BA0058">
        <w:rPr>
          <w:rFonts w:cs="Times New Roman"/>
          <w:szCs w:val="28"/>
        </w:rPr>
        <w:t xml:space="preserve"> нашого підприємства.</w:t>
      </w:r>
    </w:p>
    <w:p w:rsidR="00914C05" w:rsidRPr="00BA0058" w:rsidRDefault="00914C05" w:rsidP="00B614F1">
      <w:pPr>
        <w:rPr>
          <w:rFonts w:cs="Times New Roman"/>
          <w:szCs w:val="28"/>
        </w:rPr>
      </w:pPr>
      <w:r w:rsidRPr="00BA0058">
        <w:rPr>
          <w:rFonts w:cs="Times New Roman"/>
          <w:szCs w:val="28"/>
        </w:rPr>
        <w:t xml:space="preserve">1. Ринковий ризик: ринок є </w:t>
      </w:r>
      <w:r w:rsidR="008514BE">
        <w:rPr>
          <w:rFonts w:cs="Times New Roman"/>
          <w:szCs w:val="28"/>
          <w:lang w:val="uk-UA"/>
        </w:rPr>
        <w:t>достатньо</w:t>
      </w:r>
      <w:r w:rsidRPr="00BA0058">
        <w:rPr>
          <w:rFonts w:cs="Times New Roman"/>
          <w:szCs w:val="28"/>
        </w:rPr>
        <w:t xml:space="preserve"> новим для України, по суті</w:t>
      </w:r>
      <w:r w:rsidR="008514BE">
        <w:rPr>
          <w:rFonts w:cs="Times New Roman"/>
          <w:szCs w:val="28"/>
          <w:lang w:val="uk-UA"/>
        </w:rPr>
        <w:t xml:space="preserve"> там присутні всього 2-3 компанії</w:t>
      </w:r>
      <w:r w:rsidRPr="00BA0058">
        <w:rPr>
          <w:rFonts w:cs="Times New Roman"/>
          <w:szCs w:val="28"/>
        </w:rPr>
        <w:t>.</w:t>
      </w:r>
    </w:p>
    <w:p w:rsidR="00914C05" w:rsidRPr="00BA0058" w:rsidRDefault="00914C05" w:rsidP="00B614F1">
      <w:pPr>
        <w:rPr>
          <w:rFonts w:cs="Times New Roman"/>
          <w:szCs w:val="28"/>
        </w:rPr>
      </w:pPr>
      <w:r w:rsidRPr="00BA0058">
        <w:rPr>
          <w:rFonts w:cs="Times New Roman"/>
          <w:szCs w:val="28"/>
        </w:rPr>
        <w:t xml:space="preserve">2. Ризик конкуруючих методів: існує можливість, що якась </w:t>
      </w:r>
      <w:r w:rsidR="008514BE">
        <w:rPr>
          <w:rFonts w:cs="Times New Roman"/>
          <w:szCs w:val="28"/>
          <w:lang w:val="uk-UA"/>
        </w:rPr>
        <w:t>компанія</w:t>
      </w:r>
      <w:r w:rsidRPr="00BA0058">
        <w:rPr>
          <w:rFonts w:cs="Times New Roman"/>
          <w:szCs w:val="28"/>
        </w:rPr>
        <w:t xml:space="preserve"> </w:t>
      </w:r>
      <w:r w:rsidR="008514BE">
        <w:rPr>
          <w:rFonts w:cs="Times New Roman"/>
          <w:szCs w:val="28"/>
          <w:lang w:val="uk-UA"/>
        </w:rPr>
        <w:t>розробить метод прогнозування</w:t>
      </w:r>
      <w:r w:rsidRPr="00BA0058">
        <w:rPr>
          <w:rFonts w:cs="Times New Roman"/>
          <w:szCs w:val="28"/>
        </w:rPr>
        <w:t>, який дозволить збільшити показники видобутку при менших затратах. Але оскільки головна різниця заключається лише в методі розрахунку прогнозу закладеному в програмному забезпеченні різниця в собівартості нової технології та запропонованої буде не суттєвою. Це дозволить конкурувати на ринку за рахунок репутації яку на той час отримає компанія.</w:t>
      </w:r>
    </w:p>
    <w:p w:rsidR="00914C05" w:rsidRPr="00BA0058" w:rsidRDefault="00914C05" w:rsidP="00B614F1">
      <w:pPr>
        <w:rPr>
          <w:rFonts w:cs="Times New Roman"/>
          <w:szCs w:val="28"/>
        </w:rPr>
      </w:pPr>
      <w:r w:rsidRPr="00BA0058">
        <w:rPr>
          <w:rFonts w:cs="Times New Roman"/>
          <w:szCs w:val="28"/>
        </w:rPr>
        <w:t>3. Ризик завершення або технічний ризик: метод прогнозу є надійним та дозволяє вести його кожні 10 хвилин в режимі реального часі на відміну від конкурентів, де прогноз розраховується на тиждень.</w:t>
      </w:r>
    </w:p>
    <w:p w:rsidR="00914C05" w:rsidRPr="00BA0058" w:rsidRDefault="00914C05" w:rsidP="00B614F1">
      <w:pPr>
        <w:rPr>
          <w:rFonts w:cs="Times New Roman"/>
          <w:szCs w:val="28"/>
        </w:rPr>
      </w:pPr>
      <w:r w:rsidRPr="00BA0058">
        <w:rPr>
          <w:rFonts w:cs="Times New Roman"/>
          <w:szCs w:val="28"/>
        </w:rPr>
        <w:t>4. Політичний ризик: в майбутньому можуть бути прийняті нові нормативно-правові акти по контролю. Але у нас ведеться чіткий облік усіх приладів, стандартів, техніки безпеки, і ми готові звітувати перед будь-яким органом. Погіршення торгових відносин з країнами-постачальниками нашого обладнання не передбачується, оскільки ринок приладів для системи автоматизації дуже широкий та конкурентний.</w:t>
      </w:r>
    </w:p>
    <w:p w:rsidR="00914C05" w:rsidRPr="00BA0058" w:rsidRDefault="00914C05" w:rsidP="00B614F1">
      <w:pPr>
        <w:rPr>
          <w:rFonts w:cs="Times New Roman"/>
          <w:szCs w:val="28"/>
        </w:rPr>
      </w:pPr>
      <w:r w:rsidRPr="00BA0058">
        <w:rPr>
          <w:rFonts w:cs="Times New Roman"/>
          <w:szCs w:val="28"/>
        </w:rPr>
        <w:t xml:space="preserve">5. Ризик капітальних вкладень: існує ризик різкого підйому ціни на ультразвукові датчики, але з постачальниками ми заключимо контракти, згідно яких </w:t>
      </w:r>
      <w:r w:rsidR="008514BE">
        <w:rPr>
          <w:rFonts w:cs="Times New Roman"/>
          <w:szCs w:val="28"/>
          <w:lang w:val="uk-UA"/>
        </w:rPr>
        <w:t>придбання обладнання буде по фіксованій ціні</w:t>
      </w:r>
      <w:r w:rsidRPr="00BA0058">
        <w:rPr>
          <w:rFonts w:cs="Times New Roman"/>
          <w:szCs w:val="28"/>
        </w:rPr>
        <w:t xml:space="preserve">. Таким чином на момент різких валютних коливань у нас ще буде запас датчиків, закуплених за старою ціною, і ми зможемо наперед реалізовувати продукцію по вищій ціні, крім того будуть продумані спеціальні пропозиції по закупівлі по оптовій ціні. </w:t>
      </w:r>
    </w:p>
    <w:p w:rsidR="00914C05" w:rsidRPr="00BA0058" w:rsidRDefault="00914C05" w:rsidP="00B614F1">
      <w:pPr>
        <w:ind w:firstLine="720"/>
        <w:rPr>
          <w:rFonts w:cs="Times New Roman"/>
          <w:szCs w:val="28"/>
        </w:rPr>
      </w:pPr>
      <w:r w:rsidRPr="00BA0058">
        <w:rPr>
          <w:rFonts w:cs="Times New Roman"/>
          <w:szCs w:val="28"/>
        </w:rPr>
        <w:lastRenderedPageBreak/>
        <w:t>До більшості ризиків ми готові, і суттєвих втрат не понесемо. Єдиний реальний ризик – це пожежа або вибух, тому ми застрахуємо підприємство від вибухів та пожеж.</w:t>
      </w:r>
    </w:p>
    <w:p w:rsidR="00914C05" w:rsidRPr="00BA0058" w:rsidRDefault="00914C05" w:rsidP="00B614F1">
      <w:pPr>
        <w:rPr>
          <w:rFonts w:cs="Times New Roman"/>
          <w:szCs w:val="28"/>
        </w:rPr>
      </w:pPr>
      <w:r w:rsidRPr="00BA0058">
        <w:rPr>
          <w:rFonts w:cs="Times New Roman"/>
          <w:szCs w:val="28"/>
        </w:rPr>
        <w:tab/>
        <w:t xml:space="preserve">Необхідно передбачити ризики для того, щоб непередбачені події не могли вплинути на компанію та не завдали великих збитків або ж краху. В таблицях </w:t>
      </w:r>
      <w:r w:rsidR="005136BB">
        <w:rPr>
          <w:rFonts w:cs="Times New Roman"/>
          <w:szCs w:val="28"/>
          <w:lang w:val="uk-UA"/>
        </w:rPr>
        <w:t>8</w:t>
      </w:r>
      <w:r w:rsidRPr="00BA0058">
        <w:rPr>
          <w:rFonts w:cs="Times New Roman"/>
          <w:szCs w:val="28"/>
        </w:rPr>
        <w:t xml:space="preserve">.13 та </w:t>
      </w:r>
      <w:r w:rsidR="005136BB">
        <w:rPr>
          <w:rFonts w:cs="Times New Roman"/>
          <w:szCs w:val="28"/>
          <w:lang w:val="uk-UA"/>
        </w:rPr>
        <w:t>8</w:t>
      </w:r>
      <w:r w:rsidRPr="00BA0058">
        <w:rPr>
          <w:rFonts w:cs="Times New Roman"/>
          <w:szCs w:val="28"/>
        </w:rPr>
        <w:t>.14 наведені заходи, що допоможуть стартапу залишатися на плаву.</w:t>
      </w:r>
    </w:p>
    <w:p w:rsidR="00914C05" w:rsidRPr="00BA0058" w:rsidRDefault="00914C05" w:rsidP="005136BB">
      <w:pPr>
        <w:jc w:val="right"/>
        <w:rPr>
          <w:rFonts w:cs="Times New Roman"/>
          <w:color w:val="000000"/>
          <w:szCs w:val="28"/>
          <w:lang w:eastAsia="ru-RU"/>
        </w:rPr>
      </w:pPr>
      <w:r w:rsidRPr="00BA0058">
        <w:rPr>
          <w:rFonts w:eastAsia="Calibri" w:cs="Times New Roman"/>
          <w:color w:val="000000"/>
          <w:szCs w:val="28"/>
        </w:rPr>
        <w:t xml:space="preserve">Таблиця </w:t>
      </w:r>
      <w:r w:rsidR="005136BB">
        <w:rPr>
          <w:rFonts w:eastAsia="Calibri" w:cs="Times New Roman"/>
          <w:color w:val="000000"/>
          <w:szCs w:val="28"/>
          <w:lang w:val="uk-UA"/>
        </w:rPr>
        <w:t>8</w:t>
      </w:r>
      <w:r w:rsidRPr="00BA0058">
        <w:rPr>
          <w:rFonts w:eastAsia="Calibri" w:cs="Times New Roman"/>
          <w:color w:val="000000"/>
          <w:szCs w:val="28"/>
        </w:rPr>
        <w:t>.13 – Ризики інноваційної розробки та ймовірність їх настання</w:t>
      </w:r>
    </w:p>
    <w:tbl>
      <w:tblPr>
        <w:tblW w:w="0" w:type="auto"/>
        <w:tblLook w:val="04A0" w:firstRow="1" w:lastRow="0" w:firstColumn="1" w:lastColumn="0" w:noHBand="0" w:noVBand="1"/>
      </w:tblPr>
      <w:tblGrid>
        <w:gridCol w:w="1940"/>
        <w:gridCol w:w="1762"/>
        <w:gridCol w:w="2276"/>
        <w:gridCol w:w="1657"/>
        <w:gridCol w:w="2044"/>
      </w:tblGrid>
      <w:tr w:rsidR="00914C05" w:rsidRPr="00BA0058" w:rsidTr="00914C05">
        <w:trPr>
          <w:trHeight w:val="705"/>
        </w:trPr>
        <w:tc>
          <w:tcPr>
            <w:tcW w:w="1799" w:type="dxa"/>
            <w:tcBorders>
              <w:top w:val="single" w:sz="4" w:space="0" w:color="auto"/>
              <w:left w:val="single" w:sz="4" w:space="0" w:color="auto"/>
              <w:bottom w:val="single" w:sz="4" w:space="0" w:color="auto"/>
              <w:right w:val="single" w:sz="4" w:space="0" w:color="auto"/>
            </w:tcBorders>
            <w:hideMark/>
          </w:tcPr>
          <w:p w:rsidR="00914C05" w:rsidRPr="00BA0058" w:rsidRDefault="00914C05" w:rsidP="004474ED">
            <w:pPr>
              <w:shd w:val="clear" w:color="auto" w:fill="FFFFFF"/>
              <w:spacing w:before="100" w:beforeAutospacing="1" w:line="312" w:lineRule="auto"/>
              <w:ind w:firstLine="0"/>
              <w:rPr>
                <w:rFonts w:cs="Times New Roman"/>
                <w:color w:val="000000"/>
                <w:szCs w:val="28"/>
                <w:lang w:eastAsia="ru-RU"/>
              </w:rPr>
            </w:pPr>
            <w:r w:rsidRPr="00BA0058">
              <w:rPr>
                <w:rFonts w:cs="Times New Roman"/>
                <w:color w:val="000000"/>
                <w:szCs w:val="28"/>
                <w:lang w:eastAsia="ru-RU"/>
              </w:rPr>
              <w:t xml:space="preserve">Стадія реалізацї </w:t>
            </w:r>
          </w:p>
        </w:tc>
        <w:tc>
          <w:tcPr>
            <w:tcW w:w="1574" w:type="dxa"/>
            <w:tcBorders>
              <w:top w:val="single" w:sz="4" w:space="0" w:color="auto"/>
              <w:left w:val="single" w:sz="4" w:space="0" w:color="auto"/>
              <w:bottom w:val="single" w:sz="4" w:space="0" w:color="auto"/>
              <w:right w:val="single" w:sz="4" w:space="0" w:color="auto"/>
            </w:tcBorders>
            <w:hideMark/>
          </w:tcPr>
          <w:p w:rsidR="00914C05" w:rsidRPr="00BA0058" w:rsidRDefault="00914C05" w:rsidP="004474ED">
            <w:pPr>
              <w:shd w:val="clear" w:color="auto" w:fill="FFFFFF"/>
              <w:spacing w:before="100" w:beforeAutospacing="1" w:line="312" w:lineRule="auto"/>
              <w:ind w:firstLine="0"/>
              <w:rPr>
                <w:rFonts w:cs="Times New Roman"/>
                <w:color w:val="000000"/>
                <w:szCs w:val="28"/>
                <w:lang w:eastAsia="ru-RU"/>
              </w:rPr>
            </w:pPr>
            <w:r w:rsidRPr="00BA0058">
              <w:rPr>
                <w:rFonts w:cs="Times New Roman"/>
                <w:color w:val="000000"/>
                <w:szCs w:val="28"/>
                <w:lang w:eastAsia="ru-RU"/>
              </w:rPr>
              <w:t>Види ризику</w:t>
            </w:r>
          </w:p>
        </w:tc>
        <w:tc>
          <w:tcPr>
            <w:tcW w:w="1823" w:type="dxa"/>
            <w:tcBorders>
              <w:top w:val="single" w:sz="4" w:space="0" w:color="auto"/>
              <w:left w:val="single" w:sz="4" w:space="0" w:color="auto"/>
              <w:bottom w:val="single" w:sz="4" w:space="0" w:color="auto"/>
              <w:right w:val="single" w:sz="4" w:space="0" w:color="auto"/>
            </w:tcBorders>
            <w:hideMark/>
          </w:tcPr>
          <w:p w:rsidR="00914C05" w:rsidRPr="00BA0058" w:rsidRDefault="00914C05" w:rsidP="004474ED">
            <w:pPr>
              <w:shd w:val="clear" w:color="auto" w:fill="FFFFFF"/>
              <w:spacing w:before="100" w:beforeAutospacing="1" w:line="312" w:lineRule="auto"/>
              <w:ind w:firstLine="0"/>
              <w:rPr>
                <w:rFonts w:cs="Times New Roman"/>
                <w:color w:val="000000"/>
                <w:szCs w:val="28"/>
                <w:lang w:eastAsia="ru-RU"/>
              </w:rPr>
            </w:pPr>
            <w:r w:rsidRPr="00BA0058">
              <w:rPr>
                <w:rFonts w:cs="Times New Roman"/>
                <w:color w:val="000000"/>
                <w:szCs w:val="28"/>
                <w:lang w:eastAsia="ru-RU"/>
              </w:rPr>
              <w:t>Характеристика</w:t>
            </w:r>
          </w:p>
        </w:tc>
        <w:tc>
          <w:tcPr>
            <w:tcW w:w="1444" w:type="dxa"/>
            <w:tcBorders>
              <w:top w:val="single" w:sz="4" w:space="0" w:color="auto"/>
              <w:left w:val="single" w:sz="4" w:space="0" w:color="auto"/>
              <w:bottom w:val="single" w:sz="4" w:space="0" w:color="auto"/>
              <w:right w:val="single" w:sz="4" w:space="0" w:color="auto"/>
            </w:tcBorders>
            <w:hideMark/>
          </w:tcPr>
          <w:p w:rsidR="00914C05" w:rsidRPr="00BA0058" w:rsidRDefault="00914C05" w:rsidP="004474ED">
            <w:pPr>
              <w:shd w:val="clear" w:color="auto" w:fill="FFFFFF"/>
              <w:spacing w:before="100" w:beforeAutospacing="1" w:line="312" w:lineRule="auto"/>
              <w:ind w:firstLine="0"/>
              <w:rPr>
                <w:rFonts w:cs="Times New Roman"/>
                <w:color w:val="000000"/>
                <w:szCs w:val="28"/>
                <w:lang w:eastAsia="ru-RU"/>
              </w:rPr>
            </w:pPr>
            <w:r w:rsidRPr="00BA0058">
              <w:rPr>
                <w:rFonts w:cs="Times New Roman"/>
                <w:color w:val="000000"/>
                <w:szCs w:val="28"/>
                <w:lang w:eastAsia="ru-RU"/>
              </w:rPr>
              <w:t>Ймовірність настання</w:t>
            </w:r>
          </w:p>
        </w:tc>
        <w:tc>
          <w:tcPr>
            <w:tcW w:w="2705" w:type="dxa"/>
            <w:tcBorders>
              <w:top w:val="single" w:sz="4" w:space="0" w:color="auto"/>
              <w:left w:val="single" w:sz="4" w:space="0" w:color="auto"/>
              <w:bottom w:val="single" w:sz="4" w:space="0" w:color="auto"/>
              <w:right w:val="single" w:sz="4" w:space="0" w:color="auto"/>
            </w:tcBorders>
            <w:hideMark/>
          </w:tcPr>
          <w:p w:rsidR="00914C05" w:rsidRPr="00BA0058" w:rsidRDefault="00914C05" w:rsidP="004474ED">
            <w:pPr>
              <w:shd w:val="clear" w:color="auto" w:fill="FFFFFF"/>
              <w:spacing w:before="100" w:beforeAutospacing="1" w:line="312" w:lineRule="auto"/>
              <w:ind w:firstLine="0"/>
              <w:rPr>
                <w:rFonts w:cs="Times New Roman"/>
                <w:color w:val="000000"/>
                <w:szCs w:val="28"/>
                <w:lang w:eastAsia="ru-RU"/>
              </w:rPr>
            </w:pPr>
            <w:r w:rsidRPr="00BA0058">
              <w:rPr>
                <w:rFonts w:cs="Times New Roman"/>
                <w:color w:val="000000"/>
                <w:szCs w:val="28"/>
                <w:lang w:eastAsia="ru-RU"/>
              </w:rPr>
              <w:t>Вплив на результат</w:t>
            </w:r>
          </w:p>
        </w:tc>
      </w:tr>
      <w:tr w:rsidR="00914C05" w:rsidRPr="00BA0058" w:rsidTr="00914C05">
        <w:trPr>
          <w:trHeight w:val="705"/>
        </w:trPr>
        <w:tc>
          <w:tcPr>
            <w:tcW w:w="1799" w:type="dxa"/>
            <w:vMerge w:val="restart"/>
            <w:tcBorders>
              <w:top w:val="single" w:sz="4" w:space="0" w:color="auto"/>
              <w:left w:val="single" w:sz="4" w:space="0" w:color="auto"/>
              <w:bottom w:val="nil"/>
              <w:right w:val="single" w:sz="4" w:space="0" w:color="auto"/>
            </w:tcBorders>
            <w:hideMark/>
          </w:tcPr>
          <w:p w:rsidR="00914C05" w:rsidRPr="00BA0058" w:rsidRDefault="00914C05" w:rsidP="004474ED">
            <w:pPr>
              <w:shd w:val="clear" w:color="auto" w:fill="FFFFFF"/>
              <w:spacing w:before="100" w:beforeAutospacing="1" w:line="312" w:lineRule="auto"/>
              <w:ind w:firstLine="0"/>
              <w:rPr>
                <w:rFonts w:cs="Times New Roman"/>
                <w:color w:val="000000"/>
                <w:szCs w:val="28"/>
                <w:lang w:eastAsia="ru-RU"/>
              </w:rPr>
            </w:pPr>
            <w:r w:rsidRPr="00BA0058">
              <w:rPr>
                <w:rFonts w:cs="Times New Roman"/>
                <w:color w:val="000000"/>
                <w:szCs w:val="28"/>
                <w:lang w:eastAsia="ru-RU"/>
              </w:rPr>
              <w:t>Розробка ідеї стартапу</w:t>
            </w:r>
          </w:p>
        </w:tc>
        <w:tc>
          <w:tcPr>
            <w:tcW w:w="1574" w:type="dxa"/>
            <w:tcBorders>
              <w:top w:val="single" w:sz="4" w:space="0" w:color="auto"/>
              <w:left w:val="single" w:sz="4" w:space="0" w:color="auto"/>
              <w:bottom w:val="single" w:sz="4" w:space="0" w:color="auto"/>
              <w:right w:val="single" w:sz="4" w:space="0" w:color="auto"/>
            </w:tcBorders>
            <w:hideMark/>
          </w:tcPr>
          <w:p w:rsidR="00914C05" w:rsidRPr="00BA0058" w:rsidRDefault="00914C05" w:rsidP="004474ED">
            <w:pPr>
              <w:spacing w:line="312" w:lineRule="auto"/>
              <w:ind w:firstLine="0"/>
              <w:rPr>
                <w:rFonts w:eastAsia="Calibri" w:cs="Times New Roman"/>
                <w:color w:val="000000"/>
                <w:szCs w:val="28"/>
              </w:rPr>
            </w:pPr>
            <w:r w:rsidRPr="00BA0058">
              <w:rPr>
                <w:rFonts w:eastAsia="Calibri" w:cs="Times New Roman"/>
                <w:color w:val="000000"/>
                <w:szCs w:val="28"/>
              </w:rPr>
              <w:t>Пошук інформації</w:t>
            </w:r>
          </w:p>
        </w:tc>
        <w:tc>
          <w:tcPr>
            <w:tcW w:w="1823" w:type="dxa"/>
            <w:tcBorders>
              <w:top w:val="single" w:sz="4" w:space="0" w:color="auto"/>
              <w:left w:val="single" w:sz="4" w:space="0" w:color="auto"/>
              <w:bottom w:val="single" w:sz="4" w:space="0" w:color="auto"/>
              <w:right w:val="single" w:sz="4" w:space="0" w:color="auto"/>
            </w:tcBorders>
            <w:hideMark/>
          </w:tcPr>
          <w:p w:rsidR="00914C05" w:rsidRPr="00BA0058" w:rsidRDefault="00914C05" w:rsidP="004474ED">
            <w:pPr>
              <w:shd w:val="clear" w:color="auto" w:fill="FFFFFF"/>
              <w:spacing w:before="100" w:beforeAutospacing="1" w:line="312" w:lineRule="auto"/>
              <w:ind w:firstLine="0"/>
              <w:rPr>
                <w:rFonts w:cs="Times New Roman"/>
                <w:color w:val="000000"/>
                <w:szCs w:val="28"/>
                <w:lang w:eastAsia="ru-RU"/>
              </w:rPr>
            </w:pPr>
            <w:r w:rsidRPr="00BA0058">
              <w:rPr>
                <w:rFonts w:cs="Times New Roman"/>
                <w:color w:val="000000"/>
                <w:szCs w:val="28"/>
                <w:lang w:eastAsia="ru-RU"/>
              </w:rPr>
              <w:t>Недостача або відсутність інформації</w:t>
            </w:r>
          </w:p>
        </w:tc>
        <w:tc>
          <w:tcPr>
            <w:tcW w:w="1444" w:type="dxa"/>
            <w:tcBorders>
              <w:top w:val="single" w:sz="4" w:space="0" w:color="auto"/>
              <w:left w:val="single" w:sz="4" w:space="0" w:color="auto"/>
              <w:bottom w:val="single" w:sz="4" w:space="0" w:color="auto"/>
              <w:right w:val="single" w:sz="4" w:space="0" w:color="auto"/>
            </w:tcBorders>
            <w:hideMark/>
          </w:tcPr>
          <w:p w:rsidR="00914C05" w:rsidRPr="00BA0058" w:rsidRDefault="00914C05" w:rsidP="004474ED">
            <w:pPr>
              <w:shd w:val="clear" w:color="auto" w:fill="FFFFFF"/>
              <w:spacing w:before="100" w:beforeAutospacing="1" w:line="312" w:lineRule="auto"/>
              <w:ind w:firstLine="0"/>
              <w:rPr>
                <w:rFonts w:cs="Times New Roman"/>
                <w:color w:val="000000"/>
                <w:szCs w:val="28"/>
                <w:lang w:eastAsia="ru-RU"/>
              </w:rPr>
            </w:pPr>
            <w:r w:rsidRPr="00BA0058">
              <w:rPr>
                <w:rFonts w:cs="Times New Roman"/>
                <w:color w:val="000000"/>
                <w:szCs w:val="28"/>
                <w:lang w:eastAsia="ru-RU"/>
              </w:rPr>
              <w:t>Мінімальна</w:t>
            </w:r>
          </w:p>
        </w:tc>
        <w:tc>
          <w:tcPr>
            <w:tcW w:w="2705" w:type="dxa"/>
            <w:tcBorders>
              <w:top w:val="single" w:sz="4" w:space="0" w:color="auto"/>
              <w:left w:val="single" w:sz="4" w:space="0" w:color="auto"/>
              <w:bottom w:val="single" w:sz="4" w:space="0" w:color="auto"/>
              <w:right w:val="single" w:sz="4" w:space="0" w:color="auto"/>
            </w:tcBorders>
            <w:hideMark/>
          </w:tcPr>
          <w:p w:rsidR="00914C05" w:rsidRPr="00BA0058" w:rsidRDefault="00914C05" w:rsidP="004474ED">
            <w:pPr>
              <w:shd w:val="clear" w:color="auto" w:fill="FFFFFF"/>
              <w:spacing w:before="100" w:beforeAutospacing="1" w:line="312" w:lineRule="auto"/>
              <w:ind w:firstLine="0"/>
              <w:rPr>
                <w:rFonts w:cs="Times New Roman"/>
                <w:color w:val="000000"/>
                <w:szCs w:val="28"/>
                <w:lang w:eastAsia="ru-RU"/>
              </w:rPr>
            </w:pPr>
            <w:r w:rsidRPr="00BA0058">
              <w:rPr>
                <w:rFonts w:cs="Times New Roman"/>
                <w:color w:val="000000"/>
                <w:szCs w:val="28"/>
                <w:lang w:eastAsia="ru-RU"/>
              </w:rPr>
              <w:t>Подовження стадії розробки ідеї</w:t>
            </w:r>
          </w:p>
        </w:tc>
      </w:tr>
      <w:tr w:rsidR="00914C05" w:rsidRPr="00BA0058" w:rsidTr="00914C05">
        <w:trPr>
          <w:trHeight w:val="705"/>
        </w:trPr>
        <w:tc>
          <w:tcPr>
            <w:tcW w:w="0" w:type="auto"/>
            <w:vMerge/>
            <w:tcBorders>
              <w:top w:val="single" w:sz="4" w:space="0" w:color="auto"/>
              <w:left w:val="single" w:sz="4" w:space="0" w:color="auto"/>
              <w:bottom w:val="nil"/>
              <w:right w:val="single" w:sz="4" w:space="0" w:color="auto"/>
            </w:tcBorders>
            <w:vAlign w:val="center"/>
            <w:hideMark/>
          </w:tcPr>
          <w:p w:rsidR="00914C05" w:rsidRPr="00BA0058" w:rsidRDefault="00914C05" w:rsidP="004474ED">
            <w:pPr>
              <w:spacing w:line="312" w:lineRule="auto"/>
              <w:rPr>
                <w:rFonts w:cs="Times New Roman"/>
                <w:color w:val="000000"/>
                <w:szCs w:val="28"/>
                <w:lang w:eastAsia="ru-RU"/>
              </w:rPr>
            </w:pPr>
          </w:p>
        </w:tc>
        <w:tc>
          <w:tcPr>
            <w:tcW w:w="1574" w:type="dxa"/>
            <w:tcBorders>
              <w:top w:val="single" w:sz="4" w:space="0" w:color="auto"/>
              <w:left w:val="single" w:sz="4" w:space="0" w:color="auto"/>
              <w:bottom w:val="single" w:sz="4" w:space="0" w:color="auto"/>
              <w:right w:val="single" w:sz="4" w:space="0" w:color="auto"/>
            </w:tcBorders>
            <w:hideMark/>
          </w:tcPr>
          <w:p w:rsidR="00914C05" w:rsidRPr="00BA0058" w:rsidRDefault="00914C05" w:rsidP="004474ED">
            <w:pPr>
              <w:spacing w:line="312" w:lineRule="auto"/>
              <w:ind w:firstLine="0"/>
              <w:rPr>
                <w:rFonts w:eastAsia="Calibri" w:cs="Times New Roman"/>
                <w:color w:val="000000"/>
                <w:szCs w:val="28"/>
              </w:rPr>
            </w:pPr>
            <w:r w:rsidRPr="00BA0058">
              <w:rPr>
                <w:rFonts w:eastAsia="Calibri" w:cs="Times New Roman"/>
                <w:color w:val="000000"/>
                <w:szCs w:val="28"/>
              </w:rPr>
              <w:t>Аналіз ринку</w:t>
            </w:r>
          </w:p>
        </w:tc>
        <w:tc>
          <w:tcPr>
            <w:tcW w:w="1823" w:type="dxa"/>
            <w:tcBorders>
              <w:top w:val="single" w:sz="4" w:space="0" w:color="auto"/>
              <w:left w:val="single" w:sz="4" w:space="0" w:color="auto"/>
              <w:bottom w:val="single" w:sz="4" w:space="0" w:color="auto"/>
              <w:right w:val="single" w:sz="4" w:space="0" w:color="auto"/>
            </w:tcBorders>
            <w:hideMark/>
          </w:tcPr>
          <w:p w:rsidR="00914C05" w:rsidRPr="00BA0058" w:rsidRDefault="00914C05" w:rsidP="004474ED">
            <w:pPr>
              <w:shd w:val="clear" w:color="auto" w:fill="FFFFFF"/>
              <w:spacing w:before="100" w:beforeAutospacing="1" w:line="312" w:lineRule="auto"/>
              <w:ind w:firstLine="0"/>
              <w:rPr>
                <w:rFonts w:cs="Times New Roman"/>
                <w:color w:val="000000"/>
                <w:szCs w:val="28"/>
                <w:lang w:eastAsia="ru-RU"/>
              </w:rPr>
            </w:pPr>
            <w:r w:rsidRPr="00BA0058">
              <w:rPr>
                <w:rFonts w:cs="Times New Roman"/>
                <w:color w:val="000000"/>
                <w:szCs w:val="28"/>
                <w:lang w:eastAsia="ru-RU"/>
              </w:rPr>
              <w:t>Некоректний аналіз ринку</w:t>
            </w:r>
          </w:p>
        </w:tc>
        <w:tc>
          <w:tcPr>
            <w:tcW w:w="1444" w:type="dxa"/>
            <w:tcBorders>
              <w:top w:val="single" w:sz="4" w:space="0" w:color="auto"/>
              <w:left w:val="single" w:sz="4" w:space="0" w:color="auto"/>
              <w:bottom w:val="single" w:sz="4" w:space="0" w:color="auto"/>
              <w:right w:val="single" w:sz="4" w:space="0" w:color="auto"/>
            </w:tcBorders>
            <w:hideMark/>
          </w:tcPr>
          <w:p w:rsidR="00914C05" w:rsidRPr="00BA0058" w:rsidRDefault="00914C05" w:rsidP="004474ED">
            <w:pPr>
              <w:shd w:val="clear" w:color="auto" w:fill="FFFFFF"/>
              <w:spacing w:before="100" w:beforeAutospacing="1" w:line="312" w:lineRule="auto"/>
              <w:ind w:firstLine="0"/>
              <w:rPr>
                <w:rFonts w:cs="Times New Roman"/>
                <w:color w:val="000000"/>
                <w:szCs w:val="28"/>
                <w:lang w:eastAsia="ru-RU"/>
              </w:rPr>
            </w:pPr>
            <w:r w:rsidRPr="00BA0058">
              <w:rPr>
                <w:rFonts w:cs="Times New Roman"/>
                <w:color w:val="000000"/>
                <w:szCs w:val="28"/>
                <w:lang w:eastAsia="ru-RU"/>
              </w:rPr>
              <w:t>Середня</w:t>
            </w:r>
          </w:p>
        </w:tc>
        <w:tc>
          <w:tcPr>
            <w:tcW w:w="2705" w:type="dxa"/>
            <w:tcBorders>
              <w:top w:val="single" w:sz="4" w:space="0" w:color="auto"/>
              <w:left w:val="single" w:sz="4" w:space="0" w:color="auto"/>
              <w:bottom w:val="single" w:sz="4" w:space="0" w:color="auto"/>
              <w:right w:val="single" w:sz="4" w:space="0" w:color="auto"/>
            </w:tcBorders>
            <w:hideMark/>
          </w:tcPr>
          <w:p w:rsidR="00914C05" w:rsidRPr="00BA0058" w:rsidRDefault="00914C05" w:rsidP="004474ED">
            <w:pPr>
              <w:shd w:val="clear" w:color="auto" w:fill="FFFFFF"/>
              <w:spacing w:before="100" w:beforeAutospacing="1" w:line="312" w:lineRule="auto"/>
              <w:ind w:firstLine="0"/>
              <w:rPr>
                <w:rFonts w:cs="Times New Roman"/>
                <w:color w:val="000000"/>
                <w:szCs w:val="28"/>
                <w:lang w:eastAsia="ru-RU"/>
              </w:rPr>
            </w:pPr>
            <w:r w:rsidRPr="00BA0058">
              <w:rPr>
                <w:rFonts w:cs="Times New Roman"/>
                <w:color w:val="000000"/>
                <w:szCs w:val="28"/>
                <w:lang w:eastAsia="ru-RU"/>
              </w:rPr>
              <w:t>Встановлення некоректної ціни на програмне забезпечення.</w:t>
            </w:r>
          </w:p>
        </w:tc>
      </w:tr>
      <w:tr w:rsidR="00914C05" w:rsidRPr="00BA0058" w:rsidTr="00914C05">
        <w:trPr>
          <w:trHeight w:val="705"/>
        </w:trPr>
        <w:tc>
          <w:tcPr>
            <w:tcW w:w="0" w:type="auto"/>
            <w:vMerge/>
            <w:tcBorders>
              <w:top w:val="single" w:sz="4" w:space="0" w:color="auto"/>
              <w:left w:val="single" w:sz="4" w:space="0" w:color="auto"/>
              <w:bottom w:val="nil"/>
              <w:right w:val="single" w:sz="4" w:space="0" w:color="auto"/>
            </w:tcBorders>
            <w:vAlign w:val="center"/>
            <w:hideMark/>
          </w:tcPr>
          <w:p w:rsidR="00914C05" w:rsidRPr="00BA0058" w:rsidRDefault="00914C05" w:rsidP="004474ED">
            <w:pPr>
              <w:spacing w:line="312" w:lineRule="auto"/>
              <w:rPr>
                <w:rFonts w:cs="Times New Roman"/>
                <w:color w:val="000000"/>
                <w:szCs w:val="28"/>
                <w:lang w:eastAsia="ru-RU"/>
              </w:rPr>
            </w:pPr>
          </w:p>
        </w:tc>
        <w:tc>
          <w:tcPr>
            <w:tcW w:w="1574" w:type="dxa"/>
            <w:tcBorders>
              <w:top w:val="single" w:sz="4" w:space="0" w:color="auto"/>
              <w:left w:val="single" w:sz="4" w:space="0" w:color="auto"/>
              <w:bottom w:val="single" w:sz="4" w:space="0" w:color="auto"/>
              <w:right w:val="single" w:sz="4" w:space="0" w:color="auto"/>
            </w:tcBorders>
            <w:hideMark/>
          </w:tcPr>
          <w:p w:rsidR="00914C05" w:rsidRPr="00BA0058" w:rsidRDefault="00914C05" w:rsidP="004474ED">
            <w:pPr>
              <w:spacing w:line="312" w:lineRule="auto"/>
              <w:ind w:firstLine="0"/>
              <w:rPr>
                <w:rFonts w:eastAsia="Calibri" w:cs="Times New Roman"/>
                <w:color w:val="000000"/>
                <w:szCs w:val="28"/>
              </w:rPr>
            </w:pPr>
            <w:r w:rsidRPr="00BA0058">
              <w:rPr>
                <w:rFonts w:eastAsia="Calibri" w:cs="Times New Roman"/>
                <w:color w:val="000000"/>
                <w:szCs w:val="28"/>
              </w:rPr>
              <w:t>Аналіз конкурентів</w:t>
            </w:r>
          </w:p>
        </w:tc>
        <w:tc>
          <w:tcPr>
            <w:tcW w:w="1823" w:type="dxa"/>
            <w:tcBorders>
              <w:top w:val="single" w:sz="4" w:space="0" w:color="auto"/>
              <w:left w:val="single" w:sz="4" w:space="0" w:color="auto"/>
              <w:bottom w:val="single" w:sz="4" w:space="0" w:color="auto"/>
              <w:right w:val="single" w:sz="4" w:space="0" w:color="auto"/>
            </w:tcBorders>
            <w:hideMark/>
          </w:tcPr>
          <w:p w:rsidR="00914C05" w:rsidRPr="00BA0058" w:rsidRDefault="00914C05" w:rsidP="004474ED">
            <w:pPr>
              <w:shd w:val="clear" w:color="auto" w:fill="FFFFFF"/>
              <w:spacing w:before="100" w:beforeAutospacing="1" w:line="312" w:lineRule="auto"/>
              <w:ind w:firstLine="0"/>
              <w:rPr>
                <w:rFonts w:cs="Times New Roman"/>
                <w:color w:val="000000"/>
                <w:szCs w:val="28"/>
                <w:lang w:eastAsia="ru-RU"/>
              </w:rPr>
            </w:pPr>
            <w:r w:rsidRPr="00BA0058">
              <w:rPr>
                <w:rFonts w:cs="Times New Roman"/>
                <w:color w:val="000000"/>
                <w:szCs w:val="28"/>
                <w:lang w:eastAsia="ru-RU"/>
              </w:rPr>
              <w:t>Відсутність даних або некоректний аналіз конкурентів</w:t>
            </w:r>
          </w:p>
        </w:tc>
        <w:tc>
          <w:tcPr>
            <w:tcW w:w="1444" w:type="dxa"/>
            <w:tcBorders>
              <w:top w:val="single" w:sz="4" w:space="0" w:color="auto"/>
              <w:left w:val="single" w:sz="4" w:space="0" w:color="auto"/>
              <w:bottom w:val="single" w:sz="4" w:space="0" w:color="auto"/>
              <w:right w:val="single" w:sz="4" w:space="0" w:color="auto"/>
            </w:tcBorders>
            <w:hideMark/>
          </w:tcPr>
          <w:p w:rsidR="00914C05" w:rsidRPr="00BA0058" w:rsidRDefault="00914C05" w:rsidP="004474ED">
            <w:pPr>
              <w:shd w:val="clear" w:color="auto" w:fill="FFFFFF"/>
              <w:spacing w:before="100" w:beforeAutospacing="1" w:line="312" w:lineRule="auto"/>
              <w:ind w:firstLine="0"/>
              <w:rPr>
                <w:rFonts w:cs="Times New Roman"/>
                <w:color w:val="000000"/>
                <w:szCs w:val="28"/>
                <w:lang w:eastAsia="ru-RU"/>
              </w:rPr>
            </w:pPr>
            <w:r w:rsidRPr="00BA0058">
              <w:rPr>
                <w:rFonts w:cs="Times New Roman"/>
                <w:color w:val="000000"/>
                <w:szCs w:val="28"/>
                <w:lang w:eastAsia="ru-RU"/>
              </w:rPr>
              <w:t>Середня</w:t>
            </w:r>
          </w:p>
        </w:tc>
        <w:tc>
          <w:tcPr>
            <w:tcW w:w="2705" w:type="dxa"/>
            <w:tcBorders>
              <w:top w:val="single" w:sz="4" w:space="0" w:color="auto"/>
              <w:left w:val="single" w:sz="4" w:space="0" w:color="auto"/>
              <w:bottom w:val="single" w:sz="4" w:space="0" w:color="auto"/>
              <w:right w:val="single" w:sz="4" w:space="0" w:color="auto"/>
            </w:tcBorders>
            <w:hideMark/>
          </w:tcPr>
          <w:p w:rsidR="00914C05" w:rsidRPr="00BA0058" w:rsidRDefault="00914C05" w:rsidP="004474ED">
            <w:pPr>
              <w:shd w:val="clear" w:color="auto" w:fill="FFFFFF"/>
              <w:spacing w:before="100" w:beforeAutospacing="1" w:line="312" w:lineRule="auto"/>
              <w:ind w:firstLine="0"/>
              <w:rPr>
                <w:rFonts w:cs="Times New Roman"/>
                <w:color w:val="000000"/>
                <w:szCs w:val="28"/>
                <w:lang w:eastAsia="ru-RU"/>
              </w:rPr>
            </w:pPr>
            <w:r w:rsidRPr="00BA0058">
              <w:rPr>
                <w:rFonts w:cs="Times New Roman"/>
                <w:color w:val="000000"/>
                <w:szCs w:val="28"/>
                <w:lang w:eastAsia="ru-RU"/>
              </w:rPr>
              <w:t>Недооцінка конкурентів, що може потягти за собою відсутність клієнтів на початкових етапах.</w:t>
            </w:r>
          </w:p>
        </w:tc>
      </w:tr>
      <w:tr w:rsidR="00914C05" w:rsidRPr="00BA0058" w:rsidTr="00914C05">
        <w:trPr>
          <w:trHeight w:val="705"/>
        </w:trPr>
        <w:tc>
          <w:tcPr>
            <w:tcW w:w="1799" w:type="dxa"/>
            <w:vMerge w:val="restart"/>
            <w:tcBorders>
              <w:top w:val="single" w:sz="4" w:space="0" w:color="auto"/>
              <w:left w:val="single" w:sz="4" w:space="0" w:color="auto"/>
              <w:bottom w:val="single" w:sz="4" w:space="0" w:color="auto"/>
              <w:right w:val="single" w:sz="4" w:space="0" w:color="auto"/>
            </w:tcBorders>
            <w:vAlign w:val="center"/>
            <w:hideMark/>
          </w:tcPr>
          <w:p w:rsidR="00914C05" w:rsidRPr="00BA0058" w:rsidRDefault="00914C05" w:rsidP="004474ED">
            <w:pPr>
              <w:shd w:val="clear" w:color="auto" w:fill="FFFFFF"/>
              <w:spacing w:before="100" w:beforeAutospacing="1" w:line="312" w:lineRule="auto"/>
              <w:ind w:firstLine="0"/>
              <w:rPr>
                <w:rFonts w:cs="Times New Roman"/>
                <w:color w:val="000000"/>
                <w:szCs w:val="28"/>
                <w:lang w:eastAsia="ru-RU"/>
              </w:rPr>
            </w:pPr>
            <w:r w:rsidRPr="00BA0058">
              <w:rPr>
                <w:rFonts w:cs="Times New Roman"/>
                <w:color w:val="000000"/>
                <w:szCs w:val="28"/>
                <w:lang w:eastAsia="ru-RU"/>
              </w:rPr>
              <w:t>Реалізація ідеї</w:t>
            </w:r>
          </w:p>
        </w:tc>
        <w:tc>
          <w:tcPr>
            <w:tcW w:w="1574" w:type="dxa"/>
            <w:tcBorders>
              <w:top w:val="single" w:sz="4" w:space="0" w:color="auto"/>
              <w:left w:val="single" w:sz="4" w:space="0" w:color="auto"/>
              <w:bottom w:val="single" w:sz="4" w:space="0" w:color="auto"/>
              <w:right w:val="single" w:sz="4" w:space="0" w:color="auto"/>
            </w:tcBorders>
            <w:hideMark/>
          </w:tcPr>
          <w:p w:rsidR="00914C05" w:rsidRPr="00BA0058" w:rsidRDefault="00914C05" w:rsidP="004474ED">
            <w:pPr>
              <w:spacing w:line="312" w:lineRule="auto"/>
              <w:ind w:firstLine="0"/>
              <w:rPr>
                <w:rFonts w:eastAsia="Calibri" w:cs="Times New Roman"/>
                <w:color w:val="000000"/>
                <w:szCs w:val="28"/>
              </w:rPr>
            </w:pPr>
            <w:r w:rsidRPr="00BA0058">
              <w:rPr>
                <w:rFonts w:eastAsia="Calibri" w:cs="Times New Roman"/>
                <w:color w:val="000000"/>
                <w:szCs w:val="28"/>
              </w:rPr>
              <w:t>Вибір програмного забезпечення</w:t>
            </w:r>
          </w:p>
        </w:tc>
        <w:tc>
          <w:tcPr>
            <w:tcW w:w="1823" w:type="dxa"/>
            <w:tcBorders>
              <w:top w:val="single" w:sz="4" w:space="0" w:color="auto"/>
              <w:left w:val="single" w:sz="4" w:space="0" w:color="auto"/>
              <w:bottom w:val="single" w:sz="4" w:space="0" w:color="auto"/>
              <w:right w:val="single" w:sz="4" w:space="0" w:color="auto"/>
            </w:tcBorders>
            <w:hideMark/>
          </w:tcPr>
          <w:p w:rsidR="00914C05" w:rsidRPr="00BA0058" w:rsidRDefault="00914C05" w:rsidP="004474ED">
            <w:pPr>
              <w:shd w:val="clear" w:color="auto" w:fill="FFFFFF"/>
              <w:spacing w:before="100" w:beforeAutospacing="1" w:line="312" w:lineRule="auto"/>
              <w:ind w:firstLine="0"/>
              <w:rPr>
                <w:rFonts w:cs="Times New Roman"/>
                <w:color w:val="000000"/>
                <w:szCs w:val="28"/>
                <w:lang w:eastAsia="ru-RU"/>
              </w:rPr>
            </w:pPr>
            <w:r w:rsidRPr="00BA0058">
              <w:rPr>
                <w:rFonts w:cs="Times New Roman"/>
                <w:color w:val="000000"/>
                <w:szCs w:val="28"/>
                <w:lang w:eastAsia="ru-RU"/>
              </w:rPr>
              <w:t>Висока вартість програмного забезпечення</w:t>
            </w:r>
          </w:p>
        </w:tc>
        <w:tc>
          <w:tcPr>
            <w:tcW w:w="1444" w:type="dxa"/>
            <w:tcBorders>
              <w:top w:val="single" w:sz="4" w:space="0" w:color="auto"/>
              <w:left w:val="single" w:sz="4" w:space="0" w:color="auto"/>
              <w:bottom w:val="single" w:sz="4" w:space="0" w:color="auto"/>
              <w:right w:val="single" w:sz="4" w:space="0" w:color="auto"/>
            </w:tcBorders>
            <w:hideMark/>
          </w:tcPr>
          <w:p w:rsidR="00914C05" w:rsidRPr="00BA0058" w:rsidRDefault="00914C05" w:rsidP="004474ED">
            <w:pPr>
              <w:shd w:val="clear" w:color="auto" w:fill="FFFFFF"/>
              <w:spacing w:before="100" w:beforeAutospacing="1" w:line="312" w:lineRule="auto"/>
              <w:ind w:firstLine="0"/>
              <w:rPr>
                <w:rFonts w:cs="Times New Roman"/>
                <w:color w:val="000000"/>
                <w:szCs w:val="28"/>
                <w:lang w:eastAsia="ru-RU"/>
              </w:rPr>
            </w:pPr>
            <w:r w:rsidRPr="00BA0058">
              <w:rPr>
                <w:rFonts w:cs="Times New Roman"/>
                <w:color w:val="000000"/>
                <w:szCs w:val="28"/>
                <w:lang w:eastAsia="ru-RU"/>
              </w:rPr>
              <w:t>Мінімальна</w:t>
            </w:r>
          </w:p>
        </w:tc>
        <w:tc>
          <w:tcPr>
            <w:tcW w:w="2705" w:type="dxa"/>
            <w:tcBorders>
              <w:top w:val="single" w:sz="4" w:space="0" w:color="auto"/>
              <w:left w:val="single" w:sz="4" w:space="0" w:color="auto"/>
              <w:bottom w:val="single" w:sz="4" w:space="0" w:color="auto"/>
              <w:right w:val="single" w:sz="4" w:space="0" w:color="auto"/>
            </w:tcBorders>
            <w:hideMark/>
          </w:tcPr>
          <w:p w:rsidR="00914C05" w:rsidRPr="00BA0058" w:rsidRDefault="00914C05" w:rsidP="004474ED">
            <w:pPr>
              <w:shd w:val="clear" w:color="auto" w:fill="FFFFFF"/>
              <w:spacing w:before="100" w:beforeAutospacing="1" w:line="312" w:lineRule="auto"/>
              <w:ind w:firstLine="0"/>
              <w:rPr>
                <w:rFonts w:cs="Times New Roman"/>
                <w:color w:val="000000"/>
                <w:szCs w:val="28"/>
                <w:lang w:eastAsia="ru-RU"/>
              </w:rPr>
            </w:pPr>
            <w:r w:rsidRPr="00BA0058">
              <w:rPr>
                <w:rFonts w:cs="Times New Roman"/>
                <w:color w:val="000000"/>
                <w:szCs w:val="28"/>
                <w:lang w:eastAsia="ru-RU"/>
              </w:rPr>
              <w:t>Збільшення витрат на програмне забезпечення</w:t>
            </w:r>
          </w:p>
        </w:tc>
      </w:tr>
      <w:tr w:rsidR="00914C05" w:rsidRPr="00BA0058" w:rsidTr="00914C05">
        <w:trPr>
          <w:trHeight w:val="705"/>
        </w:trPr>
        <w:tc>
          <w:tcPr>
            <w:tcW w:w="0" w:type="auto"/>
            <w:vMerge/>
            <w:tcBorders>
              <w:top w:val="single" w:sz="4" w:space="0" w:color="auto"/>
              <w:left w:val="single" w:sz="4" w:space="0" w:color="auto"/>
              <w:bottom w:val="single" w:sz="4" w:space="0" w:color="auto"/>
              <w:right w:val="single" w:sz="4" w:space="0" w:color="auto"/>
            </w:tcBorders>
            <w:vAlign w:val="center"/>
            <w:hideMark/>
          </w:tcPr>
          <w:p w:rsidR="00914C05" w:rsidRPr="00BA0058" w:rsidRDefault="00914C05" w:rsidP="004474ED">
            <w:pPr>
              <w:spacing w:line="312" w:lineRule="auto"/>
              <w:rPr>
                <w:rFonts w:cs="Times New Roman"/>
                <w:color w:val="000000"/>
                <w:szCs w:val="28"/>
                <w:lang w:eastAsia="ru-RU"/>
              </w:rPr>
            </w:pPr>
          </w:p>
        </w:tc>
        <w:tc>
          <w:tcPr>
            <w:tcW w:w="1574" w:type="dxa"/>
            <w:tcBorders>
              <w:top w:val="single" w:sz="4" w:space="0" w:color="auto"/>
              <w:left w:val="single" w:sz="4" w:space="0" w:color="auto"/>
              <w:bottom w:val="single" w:sz="4" w:space="0" w:color="auto"/>
              <w:right w:val="single" w:sz="4" w:space="0" w:color="auto"/>
            </w:tcBorders>
            <w:hideMark/>
          </w:tcPr>
          <w:p w:rsidR="00914C05" w:rsidRPr="00BA0058" w:rsidRDefault="00914C05" w:rsidP="004474ED">
            <w:pPr>
              <w:spacing w:line="312" w:lineRule="auto"/>
              <w:ind w:firstLine="0"/>
              <w:rPr>
                <w:rFonts w:eastAsia="Calibri" w:cs="Times New Roman"/>
                <w:color w:val="000000"/>
                <w:szCs w:val="28"/>
              </w:rPr>
            </w:pPr>
            <w:r w:rsidRPr="00BA0058">
              <w:rPr>
                <w:rFonts w:eastAsia="Calibri" w:cs="Times New Roman"/>
                <w:color w:val="000000"/>
                <w:szCs w:val="28"/>
              </w:rPr>
              <w:t>Закупівля програмного забезпечення</w:t>
            </w:r>
          </w:p>
        </w:tc>
        <w:tc>
          <w:tcPr>
            <w:tcW w:w="1823" w:type="dxa"/>
            <w:tcBorders>
              <w:top w:val="single" w:sz="4" w:space="0" w:color="auto"/>
              <w:left w:val="single" w:sz="4" w:space="0" w:color="auto"/>
              <w:bottom w:val="single" w:sz="4" w:space="0" w:color="auto"/>
              <w:right w:val="single" w:sz="4" w:space="0" w:color="auto"/>
            </w:tcBorders>
            <w:hideMark/>
          </w:tcPr>
          <w:p w:rsidR="00914C05" w:rsidRPr="00BA0058" w:rsidRDefault="00914C05" w:rsidP="004474ED">
            <w:pPr>
              <w:shd w:val="clear" w:color="auto" w:fill="FFFFFF"/>
              <w:spacing w:before="100" w:beforeAutospacing="1" w:line="312" w:lineRule="auto"/>
              <w:ind w:firstLine="0"/>
              <w:rPr>
                <w:rFonts w:cs="Times New Roman"/>
                <w:color w:val="000000"/>
                <w:szCs w:val="28"/>
                <w:lang w:eastAsia="ru-RU"/>
              </w:rPr>
            </w:pPr>
            <w:r w:rsidRPr="00BA0058">
              <w:rPr>
                <w:rFonts w:cs="Times New Roman"/>
                <w:color w:val="000000"/>
                <w:szCs w:val="28"/>
                <w:lang w:eastAsia="ru-RU"/>
              </w:rPr>
              <w:t xml:space="preserve">Покупка бракованого програмного забезпечення </w:t>
            </w:r>
          </w:p>
        </w:tc>
        <w:tc>
          <w:tcPr>
            <w:tcW w:w="1444" w:type="dxa"/>
            <w:tcBorders>
              <w:top w:val="single" w:sz="4" w:space="0" w:color="auto"/>
              <w:left w:val="single" w:sz="4" w:space="0" w:color="auto"/>
              <w:bottom w:val="single" w:sz="4" w:space="0" w:color="auto"/>
              <w:right w:val="single" w:sz="4" w:space="0" w:color="auto"/>
            </w:tcBorders>
            <w:hideMark/>
          </w:tcPr>
          <w:p w:rsidR="00914C05" w:rsidRPr="00BA0058" w:rsidRDefault="00914C05" w:rsidP="004474ED">
            <w:pPr>
              <w:shd w:val="clear" w:color="auto" w:fill="FFFFFF"/>
              <w:spacing w:before="100" w:beforeAutospacing="1" w:line="312" w:lineRule="auto"/>
              <w:ind w:firstLine="0"/>
              <w:rPr>
                <w:rFonts w:cs="Times New Roman"/>
                <w:color w:val="000000"/>
                <w:szCs w:val="28"/>
                <w:lang w:eastAsia="ru-RU"/>
              </w:rPr>
            </w:pPr>
            <w:r w:rsidRPr="00BA0058">
              <w:rPr>
                <w:rFonts w:cs="Times New Roman"/>
                <w:color w:val="000000"/>
                <w:szCs w:val="28"/>
                <w:lang w:eastAsia="ru-RU"/>
              </w:rPr>
              <w:t>Мінімальна</w:t>
            </w:r>
          </w:p>
        </w:tc>
        <w:tc>
          <w:tcPr>
            <w:tcW w:w="2705" w:type="dxa"/>
            <w:tcBorders>
              <w:top w:val="single" w:sz="4" w:space="0" w:color="auto"/>
              <w:left w:val="single" w:sz="4" w:space="0" w:color="auto"/>
              <w:bottom w:val="single" w:sz="4" w:space="0" w:color="auto"/>
              <w:right w:val="single" w:sz="4" w:space="0" w:color="auto"/>
            </w:tcBorders>
            <w:hideMark/>
          </w:tcPr>
          <w:p w:rsidR="00914C05" w:rsidRPr="00BA0058" w:rsidRDefault="00914C05" w:rsidP="004474ED">
            <w:pPr>
              <w:shd w:val="clear" w:color="auto" w:fill="FFFFFF"/>
              <w:spacing w:before="100" w:beforeAutospacing="1" w:line="312" w:lineRule="auto"/>
              <w:ind w:firstLine="0"/>
              <w:rPr>
                <w:rFonts w:cs="Times New Roman"/>
                <w:color w:val="000000"/>
                <w:szCs w:val="28"/>
                <w:lang w:eastAsia="ru-RU"/>
              </w:rPr>
            </w:pPr>
            <w:r w:rsidRPr="00BA0058">
              <w:rPr>
                <w:rFonts w:cs="Times New Roman"/>
                <w:color w:val="000000"/>
                <w:szCs w:val="28"/>
                <w:lang w:eastAsia="ru-RU"/>
              </w:rPr>
              <w:t>Можливість проблем з функціоналом.</w:t>
            </w:r>
          </w:p>
        </w:tc>
      </w:tr>
      <w:tr w:rsidR="00914C05" w:rsidRPr="00BA0058" w:rsidTr="004474ED">
        <w:trPr>
          <w:trHeight w:val="1429"/>
        </w:trPr>
        <w:tc>
          <w:tcPr>
            <w:tcW w:w="1799" w:type="dxa"/>
            <w:vMerge w:val="restart"/>
            <w:tcBorders>
              <w:top w:val="single" w:sz="4" w:space="0" w:color="auto"/>
              <w:left w:val="single" w:sz="4" w:space="0" w:color="auto"/>
              <w:bottom w:val="single" w:sz="4" w:space="0" w:color="auto"/>
              <w:right w:val="single" w:sz="4" w:space="0" w:color="auto"/>
            </w:tcBorders>
            <w:vAlign w:val="center"/>
            <w:hideMark/>
          </w:tcPr>
          <w:p w:rsidR="00914C05" w:rsidRPr="00BA0058" w:rsidRDefault="00914C05" w:rsidP="004474ED">
            <w:pPr>
              <w:shd w:val="clear" w:color="auto" w:fill="FFFFFF"/>
              <w:spacing w:before="100" w:beforeAutospacing="1" w:line="312" w:lineRule="auto"/>
              <w:ind w:firstLine="0"/>
              <w:rPr>
                <w:rFonts w:cs="Times New Roman"/>
                <w:color w:val="000000"/>
                <w:szCs w:val="28"/>
                <w:lang w:eastAsia="ru-RU"/>
              </w:rPr>
            </w:pPr>
            <w:r w:rsidRPr="00BA0058">
              <w:rPr>
                <w:rFonts w:cs="Times New Roman"/>
                <w:color w:val="000000"/>
                <w:szCs w:val="28"/>
                <w:lang w:eastAsia="ru-RU"/>
              </w:rPr>
              <w:lastRenderedPageBreak/>
              <w:t>Впровадження у постачання</w:t>
            </w:r>
          </w:p>
        </w:tc>
        <w:tc>
          <w:tcPr>
            <w:tcW w:w="1574" w:type="dxa"/>
            <w:tcBorders>
              <w:top w:val="single" w:sz="4" w:space="0" w:color="auto"/>
              <w:left w:val="single" w:sz="4" w:space="0" w:color="auto"/>
              <w:bottom w:val="single" w:sz="4" w:space="0" w:color="auto"/>
              <w:right w:val="single" w:sz="4" w:space="0" w:color="auto"/>
            </w:tcBorders>
            <w:hideMark/>
          </w:tcPr>
          <w:p w:rsidR="00914C05" w:rsidRPr="00BA0058" w:rsidRDefault="00914C05" w:rsidP="004474ED">
            <w:pPr>
              <w:spacing w:line="312" w:lineRule="auto"/>
              <w:ind w:firstLine="0"/>
              <w:rPr>
                <w:rFonts w:eastAsia="Calibri" w:cs="Times New Roman"/>
                <w:color w:val="000000"/>
                <w:szCs w:val="28"/>
              </w:rPr>
            </w:pPr>
            <w:r w:rsidRPr="00BA0058">
              <w:rPr>
                <w:rFonts w:eastAsia="Calibri" w:cs="Times New Roman"/>
                <w:color w:val="000000"/>
                <w:szCs w:val="28"/>
              </w:rPr>
              <w:t>Організація робочого циклу</w:t>
            </w:r>
          </w:p>
        </w:tc>
        <w:tc>
          <w:tcPr>
            <w:tcW w:w="1823" w:type="dxa"/>
            <w:tcBorders>
              <w:top w:val="single" w:sz="4" w:space="0" w:color="auto"/>
              <w:left w:val="single" w:sz="4" w:space="0" w:color="auto"/>
              <w:bottom w:val="single" w:sz="4" w:space="0" w:color="auto"/>
              <w:right w:val="single" w:sz="4" w:space="0" w:color="auto"/>
            </w:tcBorders>
            <w:hideMark/>
          </w:tcPr>
          <w:p w:rsidR="00914C05" w:rsidRPr="00BA0058" w:rsidRDefault="00914C05" w:rsidP="004474ED">
            <w:pPr>
              <w:shd w:val="clear" w:color="auto" w:fill="FFFFFF"/>
              <w:spacing w:before="100" w:beforeAutospacing="1" w:line="312" w:lineRule="auto"/>
              <w:ind w:firstLine="0"/>
              <w:rPr>
                <w:rFonts w:cs="Times New Roman"/>
                <w:color w:val="000000"/>
                <w:szCs w:val="28"/>
                <w:lang w:eastAsia="ru-RU"/>
              </w:rPr>
            </w:pPr>
            <w:r w:rsidRPr="00BA0058">
              <w:rPr>
                <w:rFonts w:cs="Times New Roman"/>
                <w:color w:val="000000"/>
                <w:szCs w:val="28"/>
                <w:lang w:eastAsia="ru-RU"/>
              </w:rPr>
              <w:t>Некоректна організація робочого циклу</w:t>
            </w:r>
          </w:p>
        </w:tc>
        <w:tc>
          <w:tcPr>
            <w:tcW w:w="1444" w:type="dxa"/>
            <w:tcBorders>
              <w:top w:val="single" w:sz="4" w:space="0" w:color="auto"/>
              <w:left w:val="single" w:sz="4" w:space="0" w:color="auto"/>
              <w:bottom w:val="single" w:sz="4" w:space="0" w:color="auto"/>
              <w:right w:val="single" w:sz="4" w:space="0" w:color="auto"/>
            </w:tcBorders>
            <w:hideMark/>
          </w:tcPr>
          <w:p w:rsidR="00914C05" w:rsidRPr="00BA0058" w:rsidRDefault="00914C05" w:rsidP="004474ED">
            <w:pPr>
              <w:shd w:val="clear" w:color="auto" w:fill="FFFFFF"/>
              <w:spacing w:before="100" w:beforeAutospacing="1" w:line="312" w:lineRule="auto"/>
              <w:ind w:firstLine="0"/>
              <w:rPr>
                <w:rFonts w:cs="Times New Roman"/>
                <w:color w:val="000000"/>
                <w:szCs w:val="28"/>
                <w:lang w:eastAsia="ru-RU"/>
              </w:rPr>
            </w:pPr>
            <w:r w:rsidRPr="00BA0058">
              <w:rPr>
                <w:rFonts w:cs="Times New Roman"/>
                <w:color w:val="000000"/>
                <w:szCs w:val="28"/>
                <w:lang w:eastAsia="ru-RU"/>
              </w:rPr>
              <w:t>Мінімальна</w:t>
            </w:r>
          </w:p>
        </w:tc>
        <w:tc>
          <w:tcPr>
            <w:tcW w:w="2705" w:type="dxa"/>
            <w:tcBorders>
              <w:top w:val="single" w:sz="4" w:space="0" w:color="auto"/>
              <w:left w:val="single" w:sz="4" w:space="0" w:color="auto"/>
              <w:bottom w:val="single" w:sz="4" w:space="0" w:color="auto"/>
              <w:right w:val="single" w:sz="4" w:space="0" w:color="auto"/>
            </w:tcBorders>
            <w:hideMark/>
          </w:tcPr>
          <w:p w:rsidR="00914C05" w:rsidRPr="00BA0058" w:rsidRDefault="00914C05" w:rsidP="004474ED">
            <w:pPr>
              <w:shd w:val="clear" w:color="auto" w:fill="FFFFFF"/>
              <w:spacing w:before="100" w:beforeAutospacing="1" w:line="312" w:lineRule="auto"/>
              <w:ind w:firstLine="0"/>
              <w:rPr>
                <w:rFonts w:cs="Times New Roman"/>
                <w:color w:val="000000"/>
                <w:szCs w:val="28"/>
                <w:lang w:eastAsia="ru-RU"/>
              </w:rPr>
            </w:pPr>
            <w:r w:rsidRPr="00BA0058">
              <w:rPr>
                <w:rFonts w:cs="Times New Roman"/>
                <w:color w:val="000000"/>
                <w:szCs w:val="28"/>
                <w:lang w:eastAsia="ru-RU"/>
              </w:rPr>
              <w:t>Зменшення продуктивності надання послуг.</w:t>
            </w:r>
          </w:p>
        </w:tc>
      </w:tr>
      <w:tr w:rsidR="00914C05" w:rsidRPr="00BA0058" w:rsidTr="00914C05">
        <w:trPr>
          <w:trHeight w:val="1120"/>
        </w:trPr>
        <w:tc>
          <w:tcPr>
            <w:tcW w:w="0" w:type="auto"/>
            <w:vMerge/>
            <w:tcBorders>
              <w:top w:val="single" w:sz="4" w:space="0" w:color="auto"/>
              <w:left w:val="single" w:sz="4" w:space="0" w:color="auto"/>
              <w:bottom w:val="single" w:sz="4" w:space="0" w:color="auto"/>
              <w:right w:val="single" w:sz="4" w:space="0" w:color="auto"/>
            </w:tcBorders>
            <w:vAlign w:val="center"/>
            <w:hideMark/>
          </w:tcPr>
          <w:p w:rsidR="00914C05" w:rsidRPr="00BA0058" w:rsidRDefault="00914C05" w:rsidP="004474ED">
            <w:pPr>
              <w:spacing w:line="312" w:lineRule="auto"/>
              <w:rPr>
                <w:rFonts w:cs="Times New Roman"/>
                <w:color w:val="000000"/>
                <w:szCs w:val="28"/>
                <w:lang w:eastAsia="ru-RU"/>
              </w:rPr>
            </w:pPr>
          </w:p>
        </w:tc>
        <w:tc>
          <w:tcPr>
            <w:tcW w:w="1574" w:type="dxa"/>
            <w:tcBorders>
              <w:top w:val="single" w:sz="4" w:space="0" w:color="auto"/>
              <w:left w:val="single" w:sz="4" w:space="0" w:color="auto"/>
              <w:bottom w:val="single" w:sz="4" w:space="0" w:color="auto"/>
              <w:right w:val="single" w:sz="4" w:space="0" w:color="auto"/>
            </w:tcBorders>
            <w:hideMark/>
          </w:tcPr>
          <w:p w:rsidR="00914C05" w:rsidRPr="00BA0058" w:rsidRDefault="00914C05" w:rsidP="004474ED">
            <w:pPr>
              <w:spacing w:line="312" w:lineRule="auto"/>
              <w:ind w:firstLine="0"/>
              <w:rPr>
                <w:rFonts w:eastAsia="Calibri" w:cs="Times New Roman"/>
                <w:color w:val="000000"/>
                <w:szCs w:val="28"/>
              </w:rPr>
            </w:pPr>
            <w:r w:rsidRPr="00BA0058">
              <w:rPr>
                <w:rFonts w:eastAsia="Calibri" w:cs="Times New Roman"/>
                <w:color w:val="000000"/>
                <w:szCs w:val="28"/>
              </w:rPr>
              <w:t>Залучення покупців</w:t>
            </w:r>
          </w:p>
        </w:tc>
        <w:tc>
          <w:tcPr>
            <w:tcW w:w="1823" w:type="dxa"/>
            <w:tcBorders>
              <w:top w:val="single" w:sz="4" w:space="0" w:color="auto"/>
              <w:left w:val="single" w:sz="4" w:space="0" w:color="auto"/>
              <w:bottom w:val="single" w:sz="4" w:space="0" w:color="auto"/>
              <w:right w:val="single" w:sz="4" w:space="0" w:color="auto"/>
            </w:tcBorders>
            <w:hideMark/>
          </w:tcPr>
          <w:p w:rsidR="00914C05" w:rsidRPr="00BA0058" w:rsidRDefault="00914C05" w:rsidP="004474ED">
            <w:pPr>
              <w:shd w:val="clear" w:color="auto" w:fill="FFFFFF"/>
              <w:spacing w:before="100" w:beforeAutospacing="1" w:line="312" w:lineRule="auto"/>
              <w:rPr>
                <w:rFonts w:cs="Times New Roman"/>
                <w:color w:val="000000"/>
                <w:szCs w:val="28"/>
                <w:lang w:eastAsia="ru-RU"/>
              </w:rPr>
            </w:pPr>
            <w:r w:rsidRPr="00BA0058">
              <w:rPr>
                <w:rFonts w:cs="Times New Roman"/>
                <w:color w:val="000000"/>
                <w:szCs w:val="28"/>
                <w:lang w:eastAsia="ru-RU"/>
              </w:rPr>
              <w:t>Відсутність достатнього обсягу покупців</w:t>
            </w:r>
          </w:p>
        </w:tc>
        <w:tc>
          <w:tcPr>
            <w:tcW w:w="1444" w:type="dxa"/>
            <w:tcBorders>
              <w:top w:val="single" w:sz="4" w:space="0" w:color="auto"/>
              <w:left w:val="single" w:sz="4" w:space="0" w:color="auto"/>
              <w:bottom w:val="single" w:sz="4" w:space="0" w:color="auto"/>
              <w:right w:val="single" w:sz="4" w:space="0" w:color="auto"/>
            </w:tcBorders>
            <w:hideMark/>
          </w:tcPr>
          <w:p w:rsidR="00914C05" w:rsidRPr="00BA0058" w:rsidRDefault="00914C05" w:rsidP="004474ED">
            <w:pPr>
              <w:shd w:val="clear" w:color="auto" w:fill="FFFFFF"/>
              <w:spacing w:before="100" w:beforeAutospacing="1" w:line="312" w:lineRule="auto"/>
              <w:ind w:firstLine="0"/>
              <w:rPr>
                <w:rFonts w:cs="Times New Roman"/>
                <w:color w:val="000000"/>
                <w:szCs w:val="28"/>
                <w:lang w:eastAsia="ru-RU"/>
              </w:rPr>
            </w:pPr>
            <w:r w:rsidRPr="00BA0058">
              <w:rPr>
                <w:rFonts w:cs="Times New Roman"/>
                <w:color w:val="000000"/>
                <w:szCs w:val="28"/>
                <w:lang w:eastAsia="ru-RU"/>
              </w:rPr>
              <w:t>Середня</w:t>
            </w:r>
          </w:p>
        </w:tc>
        <w:tc>
          <w:tcPr>
            <w:tcW w:w="2705" w:type="dxa"/>
            <w:tcBorders>
              <w:top w:val="single" w:sz="4" w:space="0" w:color="auto"/>
              <w:left w:val="single" w:sz="4" w:space="0" w:color="auto"/>
              <w:bottom w:val="single" w:sz="4" w:space="0" w:color="auto"/>
              <w:right w:val="single" w:sz="4" w:space="0" w:color="auto"/>
            </w:tcBorders>
            <w:hideMark/>
          </w:tcPr>
          <w:p w:rsidR="00914C05" w:rsidRPr="00BA0058" w:rsidRDefault="00914C05" w:rsidP="004474ED">
            <w:pPr>
              <w:shd w:val="clear" w:color="auto" w:fill="FFFFFF"/>
              <w:spacing w:before="100" w:beforeAutospacing="1" w:line="312" w:lineRule="auto"/>
              <w:ind w:firstLine="0"/>
              <w:rPr>
                <w:rFonts w:cs="Times New Roman"/>
                <w:color w:val="000000"/>
                <w:szCs w:val="28"/>
                <w:lang w:eastAsia="ru-RU"/>
              </w:rPr>
            </w:pPr>
            <w:r w:rsidRPr="00BA0058">
              <w:rPr>
                <w:rFonts w:cs="Times New Roman"/>
                <w:color w:val="000000"/>
                <w:szCs w:val="28"/>
                <w:lang w:eastAsia="ru-RU"/>
              </w:rPr>
              <w:t>Зменшення прибутку</w:t>
            </w:r>
          </w:p>
        </w:tc>
      </w:tr>
      <w:tr w:rsidR="00914C05" w:rsidRPr="00BA0058" w:rsidTr="00914C05">
        <w:trPr>
          <w:trHeight w:val="1137"/>
        </w:trPr>
        <w:tc>
          <w:tcPr>
            <w:tcW w:w="1799" w:type="dxa"/>
            <w:tcBorders>
              <w:top w:val="single" w:sz="4" w:space="0" w:color="auto"/>
              <w:left w:val="single" w:sz="4" w:space="0" w:color="auto"/>
              <w:bottom w:val="single" w:sz="4" w:space="0" w:color="auto"/>
              <w:right w:val="single" w:sz="4" w:space="0" w:color="auto"/>
            </w:tcBorders>
            <w:vAlign w:val="center"/>
            <w:hideMark/>
          </w:tcPr>
          <w:p w:rsidR="00914C05" w:rsidRPr="00BA0058" w:rsidRDefault="00914C05" w:rsidP="004474ED">
            <w:pPr>
              <w:shd w:val="clear" w:color="auto" w:fill="FFFFFF"/>
              <w:spacing w:before="100" w:beforeAutospacing="1" w:line="312" w:lineRule="auto"/>
              <w:ind w:firstLine="0"/>
              <w:rPr>
                <w:rFonts w:cs="Times New Roman"/>
                <w:color w:val="000000"/>
                <w:szCs w:val="28"/>
                <w:lang w:eastAsia="ru-RU"/>
              </w:rPr>
            </w:pPr>
            <w:r w:rsidRPr="00BA0058">
              <w:rPr>
                <w:rFonts w:cs="Times New Roman"/>
                <w:color w:val="000000"/>
                <w:szCs w:val="28"/>
                <w:lang w:eastAsia="ru-RU"/>
              </w:rPr>
              <w:t>Масова реалізація</w:t>
            </w:r>
          </w:p>
        </w:tc>
        <w:tc>
          <w:tcPr>
            <w:tcW w:w="1574" w:type="dxa"/>
            <w:tcBorders>
              <w:top w:val="single" w:sz="4" w:space="0" w:color="auto"/>
              <w:left w:val="single" w:sz="4" w:space="0" w:color="auto"/>
              <w:bottom w:val="single" w:sz="4" w:space="0" w:color="auto"/>
              <w:right w:val="single" w:sz="4" w:space="0" w:color="auto"/>
            </w:tcBorders>
            <w:hideMark/>
          </w:tcPr>
          <w:p w:rsidR="00914C05" w:rsidRPr="00BA0058" w:rsidRDefault="00914C05" w:rsidP="004474ED">
            <w:pPr>
              <w:shd w:val="clear" w:color="auto" w:fill="FFFFFF"/>
              <w:spacing w:before="100" w:beforeAutospacing="1" w:line="312" w:lineRule="auto"/>
              <w:ind w:firstLine="0"/>
              <w:rPr>
                <w:rFonts w:eastAsia="Calibri" w:cs="Times New Roman"/>
                <w:color w:val="000000"/>
                <w:szCs w:val="28"/>
              </w:rPr>
            </w:pPr>
            <w:r w:rsidRPr="00BA0058">
              <w:rPr>
                <w:rFonts w:cs="Times New Roman"/>
                <w:color w:val="000000"/>
                <w:szCs w:val="28"/>
                <w:lang w:eastAsia="ru-RU"/>
              </w:rPr>
              <w:t>Прийом замовлень та надання послуг</w:t>
            </w:r>
          </w:p>
        </w:tc>
        <w:tc>
          <w:tcPr>
            <w:tcW w:w="1823" w:type="dxa"/>
            <w:tcBorders>
              <w:top w:val="single" w:sz="4" w:space="0" w:color="auto"/>
              <w:left w:val="single" w:sz="4" w:space="0" w:color="auto"/>
              <w:bottom w:val="single" w:sz="4" w:space="0" w:color="auto"/>
              <w:right w:val="single" w:sz="4" w:space="0" w:color="auto"/>
            </w:tcBorders>
            <w:hideMark/>
          </w:tcPr>
          <w:p w:rsidR="00914C05" w:rsidRPr="00BA0058" w:rsidRDefault="00914C05" w:rsidP="004474ED">
            <w:pPr>
              <w:shd w:val="clear" w:color="auto" w:fill="FFFFFF"/>
              <w:spacing w:before="100" w:beforeAutospacing="1" w:line="312" w:lineRule="auto"/>
              <w:ind w:firstLine="0"/>
              <w:rPr>
                <w:rFonts w:cs="Times New Roman"/>
                <w:color w:val="000000"/>
                <w:szCs w:val="28"/>
                <w:lang w:eastAsia="ru-RU"/>
              </w:rPr>
            </w:pPr>
            <w:r w:rsidRPr="00BA0058">
              <w:rPr>
                <w:rFonts w:cs="Times New Roman"/>
                <w:color w:val="000000"/>
                <w:szCs w:val="28"/>
                <w:lang w:eastAsia="ru-RU"/>
              </w:rPr>
              <w:t>Неякісний працівник відділу продажів</w:t>
            </w:r>
          </w:p>
        </w:tc>
        <w:tc>
          <w:tcPr>
            <w:tcW w:w="1444" w:type="dxa"/>
            <w:tcBorders>
              <w:top w:val="single" w:sz="4" w:space="0" w:color="auto"/>
              <w:left w:val="single" w:sz="4" w:space="0" w:color="auto"/>
              <w:bottom w:val="single" w:sz="4" w:space="0" w:color="auto"/>
              <w:right w:val="single" w:sz="4" w:space="0" w:color="auto"/>
            </w:tcBorders>
            <w:hideMark/>
          </w:tcPr>
          <w:p w:rsidR="00914C05" w:rsidRPr="00BA0058" w:rsidRDefault="00914C05" w:rsidP="004474ED">
            <w:pPr>
              <w:shd w:val="clear" w:color="auto" w:fill="FFFFFF"/>
              <w:spacing w:before="100" w:beforeAutospacing="1" w:line="312" w:lineRule="auto"/>
              <w:ind w:firstLine="0"/>
              <w:rPr>
                <w:rFonts w:cs="Times New Roman"/>
                <w:color w:val="000000"/>
                <w:szCs w:val="28"/>
                <w:lang w:eastAsia="ru-RU"/>
              </w:rPr>
            </w:pPr>
            <w:r w:rsidRPr="00BA0058">
              <w:rPr>
                <w:rFonts w:cs="Times New Roman"/>
                <w:color w:val="000000"/>
                <w:szCs w:val="28"/>
                <w:lang w:eastAsia="ru-RU"/>
              </w:rPr>
              <w:t>Мінімальна</w:t>
            </w:r>
          </w:p>
        </w:tc>
        <w:tc>
          <w:tcPr>
            <w:tcW w:w="2705" w:type="dxa"/>
            <w:tcBorders>
              <w:top w:val="single" w:sz="4" w:space="0" w:color="auto"/>
              <w:left w:val="single" w:sz="4" w:space="0" w:color="auto"/>
              <w:bottom w:val="single" w:sz="4" w:space="0" w:color="auto"/>
              <w:right w:val="single" w:sz="4" w:space="0" w:color="auto"/>
            </w:tcBorders>
            <w:hideMark/>
          </w:tcPr>
          <w:p w:rsidR="00914C05" w:rsidRPr="00BA0058" w:rsidRDefault="00914C05" w:rsidP="004474ED">
            <w:pPr>
              <w:shd w:val="clear" w:color="auto" w:fill="FFFFFF"/>
              <w:spacing w:before="100" w:beforeAutospacing="1" w:line="312" w:lineRule="auto"/>
              <w:ind w:firstLine="0"/>
              <w:rPr>
                <w:rFonts w:cs="Times New Roman"/>
                <w:color w:val="000000"/>
                <w:szCs w:val="28"/>
                <w:lang w:eastAsia="ru-RU"/>
              </w:rPr>
            </w:pPr>
            <w:r w:rsidRPr="00BA0058">
              <w:rPr>
                <w:rFonts w:cs="Times New Roman"/>
                <w:color w:val="000000"/>
                <w:szCs w:val="28"/>
                <w:lang w:eastAsia="ru-RU"/>
              </w:rPr>
              <w:t xml:space="preserve">Погані відгуки знизять кількість клієнтів. </w:t>
            </w:r>
          </w:p>
        </w:tc>
      </w:tr>
    </w:tbl>
    <w:p w:rsidR="00B35DF7" w:rsidRPr="00BA0058" w:rsidRDefault="00914C05" w:rsidP="004474ED">
      <w:pPr>
        <w:shd w:val="clear" w:color="auto" w:fill="FFFFFF"/>
        <w:spacing w:before="100" w:beforeAutospacing="1"/>
        <w:ind w:firstLine="708"/>
        <w:rPr>
          <w:rFonts w:cs="Times New Roman"/>
          <w:noProof/>
          <w:color w:val="000000"/>
          <w:szCs w:val="28"/>
          <w:lang w:eastAsia="ru-RU"/>
        </w:rPr>
      </w:pPr>
      <w:r w:rsidRPr="00BA0058">
        <w:rPr>
          <w:rFonts w:cs="Times New Roman"/>
          <w:noProof/>
          <w:color w:val="000000"/>
          <w:szCs w:val="28"/>
          <w:lang w:eastAsia="ru-RU"/>
        </w:rPr>
        <w:t>Найнебезпечнішими ризиками є поганий аналіз конкуретів, висока вартість програмного забепечення, відсутність достатнього обсягу покупців.</w:t>
      </w:r>
    </w:p>
    <w:p w:rsidR="00914C05" w:rsidRPr="00BA0058" w:rsidRDefault="00914C05" w:rsidP="00B35DF7">
      <w:pPr>
        <w:shd w:val="clear" w:color="auto" w:fill="FFFFFF"/>
        <w:contextualSpacing/>
        <w:jc w:val="right"/>
        <w:rPr>
          <w:rFonts w:cs="Times New Roman"/>
          <w:color w:val="000000"/>
          <w:szCs w:val="28"/>
          <w:lang w:eastAsia="ru-RU"/>
        </w:rPr>
      </w:pPr>
      <w:r w:rsidRPr="00BA0058">
        <w:rPr>
          <w:rFonts w:cs="Times New Roman"/>
          <w:color w:val="000000"/>
          <w:szCs w:val="28"/>
          <w:lang w:eastAsia="ru-RU"/>
        </w:rPr>
        <w:t xml:space="preserve">Таблиця </w:t>
      </w:r>
      <w:r w:rsidR="005136BB">
        <w:rPr>
          <w:rFonts w:cs="Times New Roman"/>
          <w:color w:val="000000"/>
          <w:szCs w:val="28"/>
          <w:lang w:val="uk-UA" w:eastAsia="ru-RU"/>
        </w:rPr>
        <w:t>8</w:t>
      </w:r>
      <w:r w:rsidRPr="00BA0058">
        <w:rPr>
          <w:rFonts w:cs="Times New Roman"/>
          <w:color w:val="000000"/>
          <w:szCs w:val="28"/>
          <w:lang w:eastAsia="ru-RU"/>
        </w:rPr>
        <w:t>.14 – Методи управління ризиками</w:t>
      </w:r>
    </w:p>
    <w:tbl>
      <w:tblPr>
        <w:tblW w:w="0" w:type="auto"/>
        <w:jc w:val="center"/>
        <w:tblLook w:val="04A0" w:firstRow="1" w:lastRow="0" w:firstColumn="1" w:lastColumn="0" w:noHBand="0" w:noVBand="1"/>
      </w:tblPr>
      <w:tblGrid>
        <w:gridCol w:w="2221"/>
        <w:gridCol w:w="2747"/>
        <w:gridCol w:w="4377"/>
      </w:tblGrid>
      <w:tr w:rsidR="00914C05" w:rsidRPr="00BA0058" w:rsidTr="00914C05">
        <w:trPr>
          <w:jc w:val="center"/>
        </w:trPr>
        <w:tc>
          <w:tcPr>
            <w:tcW w:w="2221" w:type="dxa"/>
            <w:tcBorders>
              <w:top w:val="single" w:sz="4" w:space="0" w:color="000000"/>
              <w:left w:val="single" w:sz="4" w:space="0" w:color="000000"/>
              <w:bottom w:val="single" w:sz="4" w:space="0" w:color="000000"/>
              <w:right w:val="single" w:sz="4" w:space="0" w:color="000000"/>
            </w:tcBorders>
            <w:hideMark/>
          </w:tcPr>
          <w:p w:rsidR="00914C05" w:rsidRPr="00BA0058" w:rsidRDefault="00914C05" w:rsidP="004474ED">
            <w:pPr>
              <w:spacing w:line="312" w:lineRule="auto"/>
              <w:contextualSpacing/>
              <w:rPr>
                <w:b/>
                <w:color w:val="000000"/>
                <w:szCs w:val="28"/>
                <w:lang w:eastAsia="ru-RU"/>
              </w:rPr>
            </w:pPr>
            <w:r w:rsidRPr="00BA0058">
              <w:rPr>
                <w:b/>
                <w:color w:val="000000"/>
                <w:szCs w:val="28"/>
                <w:lang w:eastAsia="ru-RU"/>
              </w:rPr>
              <w:t>Ризики</w:t>
            </w:r>
          </w:p>
        </w:tc>
        <w:tc>
          <w:tcPr>
            <w:tcW w:w="2747" w:type="dxa"/>
            <w:tcBorders>
              <w:top w:val="single" w:sz="4" w:space="0" w:color="000000"/>
              <w:left w:val="single" w:sz="4" w:space="0" w:color="000000"/>
              <w:bottom w:val="single" w:sz="4" w:space="0" w:color="000000"/>
              <w:right w:val="single" w:sz="4" w:space="0" w:color="000000"/>
            </w:tcBorders>
            <w:hideMark/>
          </w:tcPr>
          <w:p w:rsidR="00914C05" w:rsidRPr="00BA0058" w:rsidRDefault="00914C05" w:rsidP="004474ED">
            <w:pPr>
              <w:spacing w:line="312" w:lineRule="auto"/>
              <w:contextualSpacing/>
              <w:rPr>
                <w:b/>
                <w:color w:val="000000"/>
                <w:szCs w:val="28"/>
                <w:lang w:eastAsia="ru-RU"/>
              </w:rPr>
            </w:pPr>
            <w:r w:rsidRPr="00BA0058">
              <w:rPr>
                <w:b/>
                <w:color w:val="000000"/>
                <w:szCs w:val="28"/>
                <w:lang w:eastAsia="ru-RU"/>
              </w:rPr>
              <w:t>Методи управління ризиками</w:t>
            </w:r>
          </w:p>
        </w:tc>
        <w:tc>
          <w:tcPr>
            <w:tcW w:w="4377" w:type="dxa"/>
            <w:tcBorders>
              <w:top w:val="single" w:sz="4" w:space="0" w:color="000000"/>
              <w:left w:val="single" w:sz="4" w:space="0" w:color="000000"/>
              <w:bottom w:val="single" w:sz="4" w:space="0" w:color="000000"/>
              <w:right w:val="single" w:sz="4" w:space="0" w:color="000000"/>
            </w:tcBorders>
            <w:hideMark/>
          </w:tcPr>
          <w:p w:rsidR="00914C05" w:rsidRPr="00BA0058" w:rsidRDefault="00914C05" w:rsidP="004474ED">
            <w:pPr>
              <w:spacing w:line="312" w:lineRule="auto"/>
              <w:contextualSpacing/>
              <w:rPr>
                <w:b/>
                <w:color w:val="000000"/>
                <w:szCs w:val="28"/>
                <w:lang w:eastAsia="ru-RU"/>
              </w:rPr>
            </w:pPr>
            <w:r w:rsidRPr="00BA0058">
              <w:rPr>
                <w:b/>
                <w:color w:val="000000"/>
                <w:szCs w:val="28"/>
                <w:lang w:eastAsia="ru-RU"/>
              </w:rPr>
              <w:t>Приклад методу</w:t>
            </w:r>
          </w:p>
        </w:tc>
      </w:tr>
      <w:tr w:rsidR="00914C05" w:rsidRPr="00BA0058" w:rsidTr="00914C05">
        <w:trPr>
          <w:jc w:val="center"/>
        </w:trPr>
        <w:tc>
          <w:tcPr>
            <w:tcW w:w="2221" w:type="dxa"/>
            <w:tcBorders>
              <w:top w:val="single" w:sz="4" w:space="0" w:color="000000"/>
              <w:left w:val="single" w:sz="4" w:space="0" w:color="000000"/>
              <w:bottom w:val="single" w:sz="4" w:space="0" w:color="000000"/>
              <w:right w:val="single" w:sz="4" w:space="0" w:color="000000"/>
            </w:tcBorders>
            <w:hideMark/>
          </w:tcPr>
          <w:p w:rsidR="00914C05" w:rsidRPr="00BA0058" w:rsidRDefault="00914C05" w:rsidP="004474ED">
            <w:pPr>
              <w:spacing w:line="312" w:lineRule="auto"/>
              <w:ind w:firstLine="0"/>
              <w:contextualSpacing/>
              <w:rPr>
                <w:color w:val="000000"/>
                <w:szCs w:val="28"/>
                <w:lang w:eastAsia="ru-RU"/>
              </w:rPr>
            </w:pPr>
            <w:r w:rsidRPr="00BA0058">
              <w:rPr>
                <w:color w:val="000000"/>
                <w:szCs w:val="28"/>
                <w:lang w:eastAsia="ru-RU"/>
              </w:rPr>
              <w:t>Неправильний або недостовірний аналіз конкурентів</w:t>
            </w:r>
          </w:p>
        </w:tc>
        <w:tc>
          <w:tcPr>
            <w:tcW w:w="2747" w:type="dxa"/>
            <w:tcBorders>
              <w:top w:val="single" w:sz="4" w:space="0" w:color="000000"/>
              <w:left w:val="single" w:sz="4" w:space="0" w:color="000000"/>
              <w:bottom w:val="single" w:sz="4" w:space="0" w:color="000000"/>
              <w:right w:val="single" w:sz="4" w:space="0" w:color="000000"/>
            </w:tcBorders>
            <w:hideMark/>
          </w:tcPr>
          <w:p w:rsidR="00914C05" w:rsidRPr="00BA0058" w:rsidRDefault="00914C05" w:rsidP="004474ED">
            <w:pPr>
              <w:spacing w:line="312" w:lineRule="auto"/>
              <w:ind w:firstLine="0"/>
              <w:contextualSpacing/>
              <w:rPr>
                <w:color w:val="000000"/>
                <w:szCs w:val="28"/>
                <w:lang w:eastAsia="ru-RU"/>
              </w:rPr>
            </w:pPr>
            <w:r w:rsidRPr="00BA0058">
              <w:rPr>
                <w:color w:val="000000"/>
                <w:szCs w:val="28"/>
                <w:lang w:eastAsia="ru-RU"/>
              </w:rPr>
              <w:t>Попередження ризику</w:t>
            </w:r>
          </w:p>
        </w:tc>
        <w:tc>
          <w:tcPr>
            <w:tcW w:w="4377" w:type="dxa"/>
            <w:tcBorders>
              <w:top w:val="single" w:sz="4" w:space="0" w:color="000000"/>
              <w:left w:val="single" w:sz="4" w:space="0" w:color="000000"/>
              <w:bottom w:val="single" w:sz="4" w:space="0" w:color="000000"/>
              <w:right w:val="single" w:sz="4" w:space="0" w:color="000000"/>
            </w:tcBorders>
            <w:hideMark/>
          </w:tcPr>
          <w:p w:rsidR="00914C05" w:rsidRPr="00BA0058" w:rsidRDefault="00914C05" w:rsidP="004474ED">
            <w:pPr>
              <w:spacing w:line="312" w:lineRule="auto"/>
              <w:ind w:firstLine="0"/>
              <w:contextualSpacing/>
              <w:rPr>
                <w:color w:val="000000"/>
                <w:szCs w:val="28"/>
                <w:lang w:eastAsia="ru-RU"/>
              </w:rPr>
            </w:pPr>
            <w:r w:rsidRPr="00BA0058">
              <w:rPr>
                <w:color w:val="000000"/>
                <w:szCs w:val="28"/>
                <w:lang w:eastAsia="ru-RU"/>
              </w:rPr>
              <w:t>Вивчення ринку, збір інформації про конкурентів та статистичний аналіз.</w:t>
            </w:r>
          </w:p>
        </w:tc>
      </w:tr>
      <w:tr w:rsidR="00914C05" w:rsidRPr="00BA0058" w:rsidTr="00914C05">
        <w:trPr>
          <w:jc w:val="center"/>
        </w:trPr>
        <w:tc>
          <w:tcPr>
            <w:tcW w:w="2221" w:type="dxa"/>
            <w:tcBorders>
              <w:top w:val="single" w:sz="4" w:space="0" w:color="000000"/>
              <w:left w:val="single" w:sz="4" w:space="0" w:color="000000"/>
              <w:bottom w:val="single" w:sz="4" w:space="0" w:color="000000"/>
              <w:right w:val="single" w:sz="4" w:space="0" w:color="000000"/>
            </w:tcBorders>
            <w:hideMark/>
          </w:tcPr>
          <w:p w:rsidR="00914C05" w:rsidRPr="00BA0058" w:rsidRDefault="00914C05" w:rsidP="004474ED">
            <w:pPr>
              <w:spacing w:line="312" w:lineRule="auto"/>
              <w:ind w:firstLine="0"/>
              <w:contextualSpacing/>
              <w:rPr>
                <w:color w:val="000000"/>
                <w:szCs w:val="28"/>
                <w:lang w:eastAsia="ru-RU"/>
              </w:rPr>
            </w:pPr>
            <w:r w:rsidRPr="00BA0058">
              <w:rPr>
                <w:color w:val="000000"/>
                <w:szCs w:val="28"/>
                <w:lang w:eastAsia="ru-RU"/>
              </w:rPr>
              <w:t>Відсутність достатнього обсягу покупців</w:t>
            </w:r>
          </w:p>
        </w:tc>
        <w:tc>
          <w:tcPr>
            <w:tcW w:w="2747" w:type="dxa"/>
            <w:tcBorders>
              <w:top w:val="single" w:sz="4" w:space="0" w:color="000000"/>
              <w:left w:val="single" w:sz="4" w:space="0" w:color="000000"/>
              <w:bottom w:val="single" w:sz="4" w:space="0" w:color="000000"/>
              <w:right w:val="single" w:sz="4" w:space="0" w:color="000000"/>
            </w:tcBorders>
            <w:hideMark/>
          </w:tcPr>
          <w:p w:rsidR="00914C05" w:rsidRPr="00BA0058" w:rsidRDefault="00914C05" w:rsidP="004474ED">
            <w:pPr>
              <w:spacing w:line="312" w:lineRule="auto"/>
              <w:ind w:firstLine="0"/>
              <w:contextualSpacing/>
              <w:rPr>
                <w:color w:val="000000"/>
                <w:szCs w:val="28"/>
                <w:lang w:eastAsia="ru-RU"/>
              </w:rPr>
            </w:pPr>
            <w:r w:rsidRPr="00BA0058">
              <w:rPr>
                <w:color w:val="000000"/>
                <w:szCs w:val="28"/>
                <w:lang w:eastAsia="ru-RU"/>
              </w:rPr>
              <w:t>Попередження ризику</w:t>
            </w:r>
          </w:p>
        </w:tc>
        <w:tc>
          <w:tcPr>
            <w:tcW w:w="4377" w:type="dxa"/>
            <w:tcBorders>
              <w:top w:val="single" w:sz="4" w:space="0" w:color="000000"/>
              <w:left w:val="single" w:sz="4" w:space="0" w:color="000000"/>
              <w:bottom w:val="single" w:sz="4" w:space="0" w:color="000000"/>
              <w:right w:val="single" w:sz="4" w:space="0" w:color="000000"/>
            </w:tcBorders>
            <w:hideMark/>
          </w:tcPr>
          <w:p w:rsidR="00914C05" w:rsidRPr="00BA0058" w:rsidRDefault="00914C05" w:rsidP="004474ED">
            <w:pPr>
              <w:spacing w:line="312" w:lineRule="auto"/>
              <w:ind w:firstLine="0"/>
              <w:contextualSpacing/>
              <w:rPr>
                <w:color w:val="000000"/>
                <w:szCs w:val="28"/>
                <w:lang w:eastAsia="ru-RU"/>
              </w:rPr>
            </w:pPr>
            <w:r w:rsidRPr="00BA0058">
              <w:rPr>
                <w:color w:val="000000"/>
                <w:szCs w:val="28"/>
                <w:lang w:eastAsia="ru-RU"/>
              </w:rPr>
              <w:t>Якісний менеджемент та активне спілкування з потенційними замовниками з метою донесення переваг та можливостей.</w:t>
            </w:r>
          </w:p>
        </w:tc>
      </w:tr>
    </w:tbl>
    <w:p w:rsidR="008514BE" w:rsidRDefault="008514BE" w:rsidP="004474ED">
      <w:pPr>
        <w:pStyle w:val="a3"/>
        <w:ind w:left="851" w:firstLine="218"/>
        <w:outlineLvl w:val="0"/>
        <w:rPr>
          <w:rFonts w:cs="Times New Roman"/>
          <w:szCs w:val="28"/>
          <w:lang w:val="uk-UA"/>
        </w:rPr>
      </w:pPr>
      <w:bookmarkStart w:id="15" w:name="_Toc26958576"/>
    </w:p>
    <w:p w:rsidR="00187A63" w:rsidRDefault="00187A63" w:rsidP="004474ED">
      <w:pPr>
        <w:pStyle w:val="a3"/>
        <w:ind w:left="851" w:firstLine="218"/>
        <w:outlineLvl w:val="0"/>
        <w:rPr>
          <w:rFonts w:cs="Times New Roman"/>
          <w:szCs w:val="28"/>
          <w:lang w:val="uk-UA"/>
        </w:rPr>
      </w:pPr>
      <w:r>
        <w:rPr>
          <w:rFonts w:cs="Times New Roman"/>
          <w:szCs w:val="28"/>
          <w:lang w:val="uk-UA"/>
        </w:rPr>
        <w:lastRenderedPageBreak/>
        <w:t>ВИСНОВКИ</w:t>
      </w:r>
      <w:bookmarkEnd w:id="15"/>
    </w:p>
    <w:p w:rsidR="00187A63" w:rsidRDefault="007462E8" w:rsidP="007462E8">
      <w:pPr>
        <w:pStyle w:val="a3"/>
        <w:numPr>
          <w:ilvl w:val="0"/>
          <w:numId w:val="35"/>
        </w:numPr>
        <w:rPr>
          <w:rFonts w:cs="Times New Roman"/>
          <w:szCs w:val="28"/>
          <w:lang w:val="uk-UA"/>
        </w:rPr>
      </w:pPr>
      <w:r>
        <w:rPr>
          <w:rFonts w:cs="Times New Roman"/>
          <w:szCs w:val="28"/>
          <w:lang w:val="uk-UA"/>
        </w:rPr>
        <w:t>Проаналізовано методи ведення прогнозу безпечного ведення роботи на викидо-небезпечних вугільних пластах та обрано методику прогнозування яка базується на вимірюванні імпульсів акустичної емісії.</w:t>
      </w:r>
    </w:p>
    <w:p w:rsidR="007462E8" w:rsidRDefault="007462E8" w:rsidP="007462E8">
      <w:pPr>
        <w:pStyle w:val="a3"/>
        <w:numPr>
          <w:ilvl w:val="0"/>
          <w:numId w:val="35"/>
        </w:numPr>
        <w:rPr>
          <w:rFonts w:cs="Times New Roman"/>
          <w:szCs w:val="28"/>
          <w:lang w:val="uk-UA"/>
        </w:rPr>
      </w:pPr>
      <w:r>
        <w:rPr>
          <w:rFonts w:cs="Times New Roman"/>
          <w:szCs w:val="28"/>
          <w:lang w:val="uk-UA"/>
        </w:rPr>
        <w:t>Обрано три-рівневу структуру автоматизованої системи управління видобутком вугілля на викидо-небезпечних вугільних пластах.</w:t>
      </w:r>
    </w:p>
    <w:p w:rsidR="007462E8" w:rsidRDefault="007462E8" w:rsidP="007462E8">
      <w:pPr>
        <w:pStyle w:val="a3"/>
        <w:numPr>
          <w:ilvl w:val="0"/>
          <w:numId w:val="35"/>
        </w:numPr>
        <w:rPr>
          <w:rFonts w:cs="Times New Roman"/>
          <w:szCs w:val="28"/>
          <w:lang w:val="uk-UA"/>
        </w:rPr>
      </w:pPr>
      <w:r>
        <w:rPr>
          <w:rFonts w:cs="Times New Roman"/>
          <w:szCs w:val="28"/>
          <w:lang w:val="uk-UA"/>
        </w:rPr>
        <w:t>Підібрано математичну модель розрахунку прогнозу безпеки веддення робіт на шахті, яка базується на обробці часових рядів методом Херста.</w:t>
      </w:r>
    </w:p>
    <w:p w:rsidR="007462E8" w:rsidRDefault="007462E8" w:rsidP="007462E8">
      <w:pPr>
        <w:pStyle w:val="a3"/>
        <w:numPr>
          <w:ilvl w:val="0"/>
          <w:numId w:val="35"/>
        </w:numPr>
        <w:rPr>
          <w:rFonts w:cs="Times New Roman"/>
          <w:szCs w:val="28"/>
          <w:lang w:val="uk-UA"/>
        </w:rPr>
      </w:pPr>
      <w:r>
        <w:rPr>
          <w:rFonts w:cs="Times New Roman"/>
          <w:szCs w:val="28"/>
          <w:lang w:val="uk-UA"/>
        </w:rPr>
        <w:t xml:space="preserve">Розроблено структуру програмного додатку оператора на основі обраного методу прогнозування. Написано технічне завдання та реалізовано програмний додаток на мові програмування </w:t>
      </w:r>
      <w:r>
        <w:rPr>
          <w:rFonts w:cs="Times New Roman"/>
          <w:szCs w:val="28"/>
          <w:lang w:val="en-US"/>
        </w:rPr>
        <w:t>JAVA</w:t>
      </w:r>
      <w:r w:rsidRPr="007462E8">
        <w:rPr>
          <w:rFonts w:cs="Times New Roman"/>
          <w:szCs w:val="28"/>
        </w:rPr>
        <w:t>.</w:t>
      </w:r>
    </w:p>
    <w:p w:rsidR="007462E8" w:rsidRDefault="007462E8" w:rsidP="007462E8">
      <w:pPr>
        <w:pStyle w:val="a3"/>
        <w:numPr>
          <w:ilvl w:val="0"/>
          <w:numId w:val="35"/>
        </w:numPr>
        <w:rPr>
          <w:rFonts w:cs="Times New Roman"/>
          <w:szCs w:val="28"/>
          <w:lang w:val="uk-UA"/>
        </w:rPr>
      </w:pPr>
      <w:r>
        <w:rPr>
          <w:rFonts w:cs="Times New Roman"/>
          <w:szCs w:val="28"/>
          <w:lang w:val="uk-UA"/>
        </w:rPr>
        <w:t xml:space="preserve">Розроблено структуру програмного додатку експерта на основі обраного методу прогнозування. Написано технічне завдання та реалізовано програмний додаток на мові програмування </w:t>
      </w:r>
      <w:r>
        <w:rPr>
          <w:rFonts w:cs="Times New Roman"/>
          <w:szCs w:val="28"/>
          <w:lang w:val="en-US"/>
        </w:rPr>
        <w:t>JAVA</w:t>
      </w:r>
      <w:r w:rsidRPr="007462E8">
        <w:rPr>
          <w:rFonts w:cs="Times New Roman"/>
          <w:szCs w:val="28"/>
        </w:rPr>
        <w:t>.</w:t>
      </w:r>
    </w:p>
    <w:p w:rsidR="007462E8" w:rsidRDefault="007462E8" w:rsidP="007462E8">
      <w:pPr>
        <w:pStyle w:val="a3"/>
        <w:numPr>
          <w:ilvl w:val="0"/>
          <w:numId w:val="35"/>
        </w:numPr>
        <w:rPr>
          <w:rFonts w:cs="Times New Roman"/>
          <w:szCs w:val="28"/>
          <w:lang w:val="uk-UA"/>
        </w:rPr>
      </w:pPr>
      <w:r>
        <w:rPr>
          <w:rFonts w:cs="Times New Roman"/>
          <w:szCs w:val="28"/>
          <w:lang w:val="uk-UA"/>
        </w:rPr>
        <w:t>Проведено дослідно-промислову експлуатацію, за результатами якої автоматизована підсистема управліня видобутком вугілля на викидо-небезпечних вугільних пластах рекомендована до впровадження.</w:t>
      </w:r>
    </w:p>
    <w:p w:rsidR="007462E8" w:rsidRDefault="007462E8" w:rsidP="007462E8">
      <w:pPr>
        <w:pStyle w:val="a3"/>
        <w:numPr>
          <w:ilvl w:val="0"/>
          <w:numId w:val="35"/>
        </w:numPr>
        <w:rPr>
          <w:rFonts w:cs="Times New Roman"/>
          <w:szCs w:val="28"/>
          <w:lang w:val="uk-UA"/>
        </w:rPr>
      </w:pPr>
      <w:r>
        <w:rPr>
          <w:rFonts w:cs="Times New Roman"/>
          <w:szCs w:val="28"/>
          <w:lang w:val="uk-UA"/>
        </w:rPr>
        <w:t xml:space="preserve">На основі техніко-економічних показників розроблено </w:t>
      </w:r>
      <w:r>
        <w:rPr>
          <w:rFonts w:cs="Times New Roman"/>
          <w:szCs w:val="28"/>
          <w:lang w:val="en-US"/>
        </w:rPr>
        <w:t>Startup</w:t>
      </w:r>
      <w:r w:rsidRPr="007462E8">
        <w:rPr>
          <w:rFonts w:cs="Times New Roman"/>
          <w:szCs w:val="28"/>
        </w:rPr>
        <w:t>-</w:t>
      </w:r>
      <w:r>
        <w:rPr>
          <w:rFonts w:cs="Times New Roman"/>
          <w:szCs w:val="28"/>
          <w:lang w:val="uk-UA"/>
        </w:rPr>
        <w:t>проект, в якому показано доцільність впровадження автоматизованої підсистеми прогнозування безпеки ведення робіт на викидо-небезпечних вугільних пластах.</w:t>
      </w:r>
    </w:p>
    <w:p w:rsidR="00187A63" w:rsidRDefault="00187A63" w:rsidP="00B614F1">
      <w:pPr>
        <w:pStyle w:val="a3"/>
        <w:ind w:left="851" w:firstLine="218"/>
        <w:rPr>
          <w:rFonts w:cs="Times New Roman"/>
          <w:szCs w:val="28"/>
          <w:lang w:val="uk-UA"/>
        </w:rPr>
      </w:pPr>
    </w:p>
    <w:p w:rsidR="004474ED" w:rsidRDefault="004474ED" w:rsidP="00B614F1">
      <w:pPr>
        <w:pStyle w:val="a3"/>
        <w:ind w:left="851" w:firstLine="218"/>
        <w:rPr>
          <w:rFonts w:cs="Times New Roman"/>
          <w:szCs w:val="28"/>
          <w:lang w:val="uk-UA"/>
        </w:rPr>
      </w:pPr>
    </w:p>
    <w:p w:rsidR="004474ED" w:rsidRDefault="004474ED" w:rsidP="00B614F1">
      <w:pPr>
        <w:pStyle w:val="a3"/>
        <w:ind w:left="851" w:firstLine="218"/>
        <w:rPr>
          <w:rFonts w:cs="Times New Roman"/>
          <w:szCs w:val="28"/>
          <w:lang w:val="uk-UA"/>
        </w:rPr>
      </w:pPr>
    </w:p>
    <w:p w:rsidR="004474ED" w:rsidRDefault="004474ED" w:rsidP="00B614F1">
      <w:pPr>
        <w:pStyle w:val="a3"/>
        <w:ind w:left="851" w:firstLine="218"/>
        <w:rPr>
          <w:rFonts w:cs="Times New Roman"/>
          <w:szCs w:val="28"/>
          <w:lang w:val="uk-UA"/>
        </w:rPr>
      </w:pPr>
    </w:p>
    <w:p w:rsidR="004474ED" w:rsidRDefault="004474ED" w:rsidP="00B614F1">
      <w:pPr>
        <w:pStyle w:val="a3"/>
        <w:ind w:left="851" w:firstLine="218"/>
        <w:rPr>
          <w:rFonts w:cs="Times New Roman"/>
          <w:szCs w:val="28"/>
          <w:lang w:val="uk-UA"/>
        </w:rPr>
      </w:pPr>
    </w:p>
    <w:p w:rsidR="008514BE" w:rsidRDefault="008514BE" w:rsidP="00B614F1">
      <w:pPr>
        <w:pStyle w:val="a3"/>
        <w:ind w:left="851" w:firstLine="218"/>
        <w:rPr>
          <w:rFonts w:cs="Times New Roman"/>
          <w:szCs w:val="28"/>
          <w:lang w:val="uk-UA"/>
        </w:rPr>
      </w:pPr>
    </w:p>
    <w:p w:rsidR="00187A63" w:rsidRDefault="00187A63" w:rsidP="00B614F1">
      <w:pPr>
        <w:pStyle w:val="a3"/>
        <w:ind w:left="851" w:firstLine="218"/>
        <w:rPr>
          <w:rFonts w:cs="Times New Roman"/>
          <w:szCs w:val="28"/>
          <w:lang w:val="uk-UA"/>
        </w:rPr>
      </w:pPr>
    </w:p>
    <w:p w:rsidR="00E76558" w:rsidRPr="00E76558" w:rsidRDefault="00187A63" w:rsidP="004474ED">
      <w:pPr>
        <w:pStyle w:val="a3"/>
        <w:ind w:left="851" w:firstLine="218"/>
        <w:outlineLvl w:val="0"/>
        <w:rPr>
          <w:rFonts w:cs="Times New Roman"/>
          <w:szCs w:val="28"/>
          <w:lang w:val="uk-UA"/>
        </w:rPr>
      </w:pPr>
      <w:bookmarkStart w:id="16" w:name="_Toc26958577"/>
      <w:r>
        <w:rPr>
          <w:rFonts w:cs="Times New Roman"/>
          <w:szCs w:val="28"/>
          <w:lang w:val="uk-UA"/>
        </w:rPr>
        <w:lastRenderedPageBreak/>
        <w:t>СПИСОК ВИКОРИСТАНОЇ ЛІТЕРАТУРИ</w:t>
      </w:r>
      <w:bookmarkEnd w:id="16"/>
    </w:p>
    <w:p w:rsidR="00E76558" w:rsidRDefault="00E76558" w:rsidP="00E76558">
      <w:pPr>
        <w:numPr>
          <w:ilvl w:val="0"/>
          <w:numId w:val="30"/>
        </w:numPr>
        <w:tabs>
          <w:tab w:val="num" w:pos="0"/>
          <w:tab w:val="left" w:pos="540"/>
        </w:tabs>
        <w:ind w:left="0" w:firstLine="180"/>
        <w:rPr>
          <w:szCs w:val="28"/>
        </w:rPr>
      </w:pPr>
      <w:r>
        <w:rPr>
          <w:szCs w:val="28"/>
        </w:rPr>
        <w:t>Бойко Г.К. Связь между видом эпюры горного давления и характером сейсмоакустического режима угольного пласта. В сб.: Применение сейсмоакустических методов в горном деле. – М., Наука, 1964, с. 23-26.</w:t>
      </w:r>
    </w:p>
    <w:p w:rsidR="00E76558" w:rsidRDefault="00E76558" w:rsidP="00E76558">
      <w:pPr>
        <w:numPr>
          <w:ilvl w:val="0"/>
          <w:numId w:val="30"/>
        </w:numPr>
        <w:tabs>
          <w:tab w:val="num" w:pos="0"/>
          <w:tab w:val="left" w:pos="540"/>
        </w:tabs>
        <w:ind w:left="0" w:firstLine="180"/>
        <w:rPr>
          <w:szCs w:val="28"/>
        </w:rPr>
      </w:pPr>
      <w:r>
        <w:rPr>
          <w:szCs w:val="28"/>
        </w:rPr>
        <w:t>Проведение сейсмоакустических наблюдений в лавах пластов с трудноуправляемыми боковыми породами и разработка методики сейсмоакустического прогноза проявлений горного давления. Отчет о НИР, ДонУГИ; Инв.№197.– Донецк, 1975.–с. 101.</w:t>
      </w:r>
    </w:p>
    <w:p w:rsidR="00E76558" w:rsidRDefault="00E76558" w:rsidP="00E76558">
      <w:pPr>
        <w:numPr>
          <w:ilvl w:val="0"/>
          <w:numId w:val="30"/>
        </w:numPr>
        <w:tabs>
          <w:tab w:val="num" w:pos="0"/>
          <w:tab w:val="left" w:pos="540"/>
        </w:tabs>
        <w:ind w:left="0" w:firstLine="180"/>
        <w:rPr>
          <w:szCs w:val="28"/>
        </w:rPr>
      </w:pPr>
      <w:r>
        <w:rPr>
          <w:szCs w:val="28"/>
        </w:rPr>
        <w:t>Определить критерии входа в зоны, опасные по обрушению боковых пород и разработать методику прогноза опасных проявлений горного давления. Отчет о НИР, ДонУГИ; Инв.№231.– Донецк, 1980.–с. 56.</w:t>
      </w:r>
    </w:p>
    <w:p w:rsidR="00E76558" w:rsidRDefault="00E76558" w:rsidP="00E76558">
      <w:pPr>
        <w:numPr>
          <w:ilvl w:val="0"/>
          <w:numId w:val="30"/>
        </w:numPr>
        <w:tabs>
          <w:tab w:val="num" w:pos="0"/>
          <w:tab w:val="left" w:pos="540"/>
        </w:tabs>
        <w:ind w:left="0" w:firstLine="180"/>
        <w:rPr>
          <w:szCs w:val="28"/>
        </w:rPr>
      </w:pPr>
      <w:r>
        <w:rPr>
          <w:szCs w:val="28"/>
        </w:rPr>
        <w:t>Провести опытную эксплуатацию метода прогноза опасных опасных проявлений горного давления (обрушений кровли) при отработки пластов с углами падения до 30</w:t>
      </w:r>
      <w:r>
        <w:rPr>
          <w:szCs w:val="28"/>
          <w:vertAlign w:val="superscript"/>
        </w:rPr>
        <w:t>0</w:t>
      </w:r>
      <w:r>
        <w:rPr>
          <w:szCs w:val="28"/>
        </w:rPr>
        <w:t>.Отчет про НИР, ДонУГИ; Инв.№235.– Донецк, 1980.–с. 46.</w:t>
      </w:r>
    </w:p>
    <w:p w:rsidR="00E76558" w:rsidRDefault="00E76558" w:rsidP="00E76558">
      <w:pPr>
        <w:numPr>
          <w:ilvl w:val="0"/>
          <w:numId w:val="30"/>
        </w:numPr>
        <w:tabs>
          <w:tab w:val="num" w:pos="0"/>
          <w:tab w:val="left" w:pos="540"/>
        </w:tabs>
        <w:ind w:left="0" w:firstLine="180"/>
        <w:rPr>
          <w:szCs w:val="28"/>
        </w:rPr>
      </w:pPr>
      <w:r>
        <w:rPr>
          <w:szCs w:val="28"/>
        </w:rPr>
        <w:t>Инструкция по управлению горным давлением в очистных и подготовительных выработках при разработке платов з углами падения 35</w:t>
      </w:r>
      <w:r>
        <w:rPr>
          <w:szCs w:val="28"/>
          <w:vertAlign w:val="superscript"/>
        </w:rPr>
        <w:t>0</w:t>
      </w:r>
      <w:r>
        <w:rPr>
          <w:szCs w:val="28"/>
        </w:rPr>
        <w:t xml:space="preserve">. Донецк, 1988. – с. 285. </w:t>
      </w:r>
    </w:p>
    <w:p w:rsidR="00E76558" w:rsidRDefault="00E76558" w:rsidP="00E76558">
      <w:pPr>
        <w:numPr>
          <w:ilvl w:val="0"/>
          <w:numId w:val="30"/>
        </w:numPr>
        <w:tabs>
          <w:tab w:val="num" w:pos="0"/>
          <w:tab w:val="left" w:pos="540"/>
        </w:tabs>
        <w:ind w:left="0" w:firstLine="180"/>
        <w:rPr>
          <w:szCs w:val="28"/>
        </w:rPr>
      </w:pPr>
      <w:r>
        <w:rPr>
          <w:szCs w:val="28"/>
        </w:rPr>
        <w:t>Провести научно-исследовательские работы по оценке зон повышенного горного давления (ЗПГД) на пласты, склонные к внезапным выбросам угля и газа. Отчет про НИР, ВНИМИ; Инв.№374.– Донецк, 1981.– с. 92.</w:t>
      </w:r>
    </w:p>
    <w:p w:rsidR="00E76558" w:rsidRDefault="00E76558" w:rsidP="00E76558">
      <w:pPr>
        <w:numPr>
          <w:ilvl w:val="0"/>
          <w:numId w:val="30"/>
        </w:numPr>
        <w:tabs>
          <w:tab w:val="num" w:pos="0"/>
          <w:tab w:val="left" w:pos="540"/>
        </w:tabs>
        <w:ind w:left="0" w:firstLine="180"/>
        <w:rPr>
          <w:szCs w:val="28"/>
        </w:rPr>
      </w:pPr>
      <w:r>
        <w:rPr>
          <w:szCs w:val="28"/>
        </w:rPr>
        <w:t>Артемов А.В., Фролков Г.Д. Особенности молекулярной структуры углей в выбросоопасных зонах пластов Донбасса. – Уголь, 1975, №11, с. 30-32.</w:t>
      </w:r>
    </w:p>
    <w:p w:rsidR="00E76558" w:rsidRDefault="00E76558" w:rsidP="00E76558">
      <w:pPr>
        <w:numPr>
          <w:ilvl w:val="0"/>
          <w:numId w:val="30"/>
        </w:numPr>
        <w:tabs>
          <w:tab w:val="num" w:pos="0"/>
          <w:tab w:val="left" w:pos="540"/>
        </w:tabs>
        <w:ind w:left="0" w:firstLine="180"/>
        <w:rPr>
          <w:szCs w:val="28"/>
        </w:rPr>
      </w:pPr>
      <w:r>
        <w:rPr>
          <w:szCs w:val="28"/>
        </w:rPr>
        <w:t>Эттингер И.Л. Внезапные выбросы угля и газа и структура угля. – М.: Недра, 1969. – с. 160.</w:t>
      </w:r>
    </w:p>
    <w:p w:rsidR="00E76558" w:rsidRDefault="00E76558" w:rsidP="00E76558">
      <w:pPr>
        <w:numPr>
          <w:ilvl w:val="0"/>
          <w:numId w:val="30"/>
        </w:numPr>
        <w:tabs>
          <w:tab w:val="num" w:pos="0"/>
          <w:tab w:val="left" w:pos="540"/>
        </w:tabs>
        <w:ind w:left="0" w:firstLine="180"/>
        <w:rPr>
          <w:szCs w:val="28"/>
        </w:rPr>
      </w:pPr>
      <w:r>
        <w:rPr>
          <w:szCs w:val="28"/>
        </w:rPr>
        <w:t>И.А. Новичихин, М.А. Ильяшов. Исследование эффекта «памяти» выбросоопасных пластов. В сб.: Разработка месторождений полезных ископаемых.– К.: Техника, 1986.–№74. – с.55.</w:t>
      </w:r>
    </w:p>
    <w:p w:rsidR="00E76558" w:rsidRDefault="00E76558" w:rsidP="00E76558">
      <w:pPr>
        <w:numPr>
          <w:ilvl w:val="0"/>
          <w:numId w:val="30"/>
        </w:numPr>
        <w:tabs>
          <w:tab w:val="num" w:pos="0"/>
          <w:tab w:val="left" w:pos="540"/>
        </w:tabs>
        <w:ind w:left="0" w:firstLine="180"/>
        <w:rPr>
          <w:szCs w:val="28"/>
        </w:rPr>
      </w:pPr>
      <w:r>
        <w:rPr>
          <w:szCs w:val="28"/>
        </w:rPr>
        <w:lastRenderedPageBreak/>
        <w:t>Исследовать влияние зон повышенного горного давления (ЗПГД) на пласты, склонные к внезапным выбросам угля и газа. Отчет о НИР, ВНИМИ; Инв.№371.– Донецк, 1982.– с. 55.</w:t>
      </w:r>
    </w:p>
    <w:p w:rsidR="00E76558" w:rsidRDefault="00E76558" w:rsidP="00E76558">
      <w:pPr>
        <w:numPr>
          <w:ilvl w:val="0"/>
          <w:numId w:val="30"/>
        </w:numPr>
        <w:tabs>
          <w:tab w:val="num" w:pos="0"/>
          <w:tab w:val="left" w:pos="540"/>
        </w:tabs>
        <w:ind w:left="0" w:firstLine="180"/>
        <w:rPr>
          <w:szCs w:val="28"/>
        </w:rPr>
      </w:pPr>
      <w:r>
        <w:rPr>
          <w:szCs w:val="28"/>
        </w:rPr>
        <w:t xml:space="preserve"> Анцыферов М.С., Константинова А.Г., Переверзев Л.Б. Сейсмоакустические исследования в угольных шахтах. – М.: Изд-во АК Наук Украины, 1960. – с. 103.</w:t>
      </w:r>
    </w:p>
    <w:p w:rsidR="00E76558" w:rsidRDefault="00E76558" w:rsidP="00E76558">
      <w:pPr>
        <w:numPr>
          <w:ilvl w:val="0"/>
          <w:numId w:val="30"/>
        </w:numPr>
        <w:tabs>
          <w:tab w:val="num" w:pos="0"/>
          <w:tab w:val="left" w:pos="540"/>
        </w:tabs>
        <w:ind w:left="0" w:firstLine="180"/>
        <w:rPr>
          <w:szCs w:val="28"/>
        </w:rPr>
      </w:pPr>
      <w:r>
        <w:rPr>
          <w:szCs w:val="28"/>
        </w:rPr>
        <w:t xml:space="preserve"> Н.Б. Паршиков. Предвестники осадки основной кровли.</w:t>
      </w:r>
      <w:r w:rsidRPr="00667DF3">
        <w:rPr>
          <w:szCs w:val="28"/>
        </w:rPr>
        <w:t xml:space="preserve"> </w:t>
      </w:r>
      <w:r>
        <w:rPr>
          <w:szCs w:val="28"/>
        </w:rPr>
        <w:t>В сб.: Геофизические исследования в горном деле.– М.: Недра, 1969. – с.103.</w:t>
      </w:r>
    </w:p>
    <w:p w:rsidR="00E76558" w:rsidRDefault="00E76558" w:rsidP="00E76558">
      <w:pPr>
        <w:numPr>
          <w:ilvl w:val="0"/>
          <w:numId w:val="30"/>
        </w:numPr>
        <w:tabs>
          <w:tab w:val="num" w:pos="0"/>
          <w:tab w:val="left" w:pos="540"/>
        </w:tabs>
        <w:ind w:left="0" w:firstLine="180"/>
        <w:rPr>
          <w:szCs w:val="28"/>
        </w:rPr>
      </w:pPr>
      <w:r>
        <w:rPr>
          <w:szCs w:val="28"/>
        </w:rPr>
        <w:t xml:space="preserve"> Проведение горно-экспериментальных работ по оценке гнапряженно-деформированного состояния выбросоопасных пластов в зонах повышенного горного давления по параметрам акустических сигналов и радиоволновым методом. Отчет о НИР, ВНИМИ; Инв.№362.– Донецк, 1987.– с.49.</w:t>
      </w:r>
    </w:p>
    <w:p w:rsidR="00E76558" w:rsidRDefault="00E76558" w:rsidP="00E76558">
      <w:pPr>
        <w:numPr>
          <w:ilvl w:val="0"/>
          <w:numId w:val="30"/>
        </w:numPr>
        <w:tabs>
          <w:tab w:val="num" w:pos="0"/>
          <w:tab w:val="left" w:pos="540"/>
        </w:tabs>
        <w:ind w:left="0" w:firstLine="180"/>
        <w:rPr>
          <w:szCs w:val="28"/>
        </w:rPr>
      </w:pPr>
      <w:r>
        <w:rPr>
          <w:szCs w:val="28"/>
        </w:rPr>
        <w:t>Глухов А.А., Компанец А.И., Педченко М.А. Использование шахтной сейсморазведки для прогноза зон повышенного горного давления на отрабатываемых угольных пластах Донбасса. – УкрНИМИ НАНУ, – Донецк, 2007.</w:t>
      </w:r>
    </w:p>
    <w:p w:rsidR="00E76558" w:rsidRPr="00667DF3" w:rsidRDefault="00E76558" w:rsidP="00E76558">
      <w:pPr>
        <w:numPr>
          <w:ilvl w:val="0"/>
          <w:numId w:val="30"/>
        </w:numPr>
        <w:tabs>
          <w:tab w:val="num" w:pos="0"/>
          <w:tab w:val="left" w:pos="540"/>
        </w:tabs>
        <w:ind w:left="0" w:firstLine="180"/>
        <w:rPr>
          <w:szCs w:val="28"/>
        </w:rPr>
      </w:pPr>
      <w:r>
        <w:rPr>
          <w:szCs w:val="28"/>
        </w:rPr>
        <w:t xml:space="preserve"> Глухов А.А. Автоматизация расчета поля сейсмически колебаний в угленосной толще при решении задач шахтной сейсморазведки /Научные работы Национального технического университета</w:t>
      </w:r>
      <w:r>
        <w:rPr>
          <w:szCs w:val="28"/>
          <w:lang w:val="uk-UA"/>
        </w:rPr>
        <w:t>. – Донецьк: ДонНТУ, 2006. – Вип. 106.–С. 131-139.</w:t>
      </w:r>
    </w:p>
    <w:p w:rsidR="00E76558" w:rsidRDefault="00E76558" w:rsidP="00E76558">
      <w:pPr>
        <w:numPr>
          <w:ilvl w:val="0"/>
          <w:numId w:val="30"/>
        </w:numPr>
        <w:tabs>
          <w:tab w:val="num" w:pos="0"/>
          <w:tab w:val="left" w:pos="540"/>
        </w:tabs>
        <w:ind w:left="0" w:firstLine="180"/>
        <w:rPr>
          <w:szCs w:val="28"/>
        </w:rPr>
      </w:pPr>
      <w:r>
        <w:rPr>
          <w:szCs w:val="28"/>
        </w:rPr>
        <w:t>Глухов А.А. Математическое моделирование сейсмических полей в задачах шахтной сейсморазведки.–Геотехническая механика, Днепропетровск, 2004. - №49.-С.87-92.</w:t>
      </w:r>
    </w:p>
    <w:p w:rsidR="00E76558" w:rsidRPr="0082243C" w:rsidRDefault="00E76558" w:rsidP="00E76558">
      <w:pPr>
        <w:numPr>
          <w:ilvl w:val="0"/>
          <w:numId w:val="30"/>
        </w:numPr>
        <w:tabs>
          <w:tab w:val="num" w:pos="0"/>
          <w:tab w:val="left" w:pos="540"/>
        </w:tabs>
        <w:ind w:left="0" w:firstLine="180"/>
        <w:rPr>
          <w:szCs w:val="28"/>
        </w:rPr>
      </w:pPr>
      <w:r>
        <w:rPr>
          <w:szCs w:val="28"/>
        </w:rPr>
        <w:t>Руководство по применению на шахтах Донбасса акустических способов контроля состояния призабойной части выбросоопасного пласта. – Макеевка–Донецк,2002</w:t>
      </w:r>
    </w:p>
    <w:p w:rsidR="00000000" w:rsidRPr="00234E73" w:rsidRDefault="00234E73" w:rsidP="00234E73">
      <w:pPr>
        <w:numPr>
          <w:ilvl w:val="0"/>
          <w:numId w:val="30"/>
        </w:numPr>
        <w:tabs>
          <w:tab w:val="num" w:pos="0"/>
          <w:tab w:val="left" w:pos="540"/>
        </w:tabs>
        <w:ind w:left="0" w:firstLine="180"/>
        <w:rPr>
          <w:szCs w:val="28"/>
        </w:rPr>
      </w:pPr>
      <w:r>
        <w:rPr>
          <w:szCs w:val="28"/>
          <w:lang w:val="uk-UA"/>
        </w:rPr>
        <w:lastRenderedPageBreak/>
        <w:t xml:space="preserve"> </w:t>
      </w:r>
      <w:r w:rsidR="00495988" w:rsidRPr="00234E73">
        <w:rPr>
          <w:szCs w:val="28"/>
          <w:lang w:val="uk-UA"/>
        </w:rPr>
        <w:t xml:space="preserve">Бондаренко с.г., Білоус Є.О., Галемський п.в.АВТОМАТИЗОВАНА </w:t>
      </w:r>
      <w:r w:rsidR="00495988" w:rsidRPr="00234E73">
        <w:rPr>
          <w:szCs w:val="28"/>
          <w:lang w:val="uk-UA"/>
        </w:rPr>
        <w:t>ПІДСИСТЕМА прогнозування Безпечного ведення гірничих робіт на пластах, що схильні до газодинамічних явищ. Київ. 6-8 травня 2019 р. ст.110-114.</w:t>
      </w:r>
    </w:p>
    <w:p w:rsidR="00E76558" w:rsidRPr="00AF19D6" w:rsidRDefault="00E76558" w:rsidP="00E76558">
      <w:pPr>
        <w:numPr>
          <w:ilvl w:val="0"/>
          <w:numId w:val="30"/>
        </w:numPr>
        <w:tabs>
          <w:tab w:val="num" w:pos="0"/>
          <w:tab w:val="left" w:pos="540"/>
        </w:tabs>
        <w:ind w:left="0" w:firstLine="180"/>
        <w:rPr>
          <w:szCs w:val="28"/>
        </w:rPr>
      </w:pPr>
      <w:r w:rsidRPr="00AF19D6">
        <w:rPr>
          <w:szCs w:val="28"/>
          <w:lang w:val="uk-UA"/>
        </w:rPr>
        <w:t xml:space="preserve"> </w:t>
      </w:r>
      <w:r w:rsidRPr="00AF19D6">
        <w:rPr>
          <w:szCs w:val="28"/>
        </w:rPr>
        <w:t>Булат А. Ф., Хохолев В. К. Геофизический контроль массива при отработке угольных пластов;</w:t>
      </w:r>
      <w:r w:rsidRPr="00AF19D6">
        <w:rPr>
          <w:szCs w:val="28"/>
          <w:lang w:val="uk-UA"/>
        </w:rPr>
        <w:t xml:space="preserve"> </w:t>
      </w:r>
      <w:r w:rsidRPr="00AF19D6">
        <w:rPr>
          <w:szCs w:val="28"/>
        </w:rPr>
        <w:t xml:space="preserve"> АН УССР. Ин-т геотехн. Механики</w:t>
      </w:r>
      <w:r w:rsidRPr="00AF19D6">
        <w:rPr>
          <w:szCs w:val="28"/>
          <w:lang w:val="uk-UA"/>
        </w:rPr>
        <w:t xml:space="preserve"> </w:t>
      </w:r>
      <w:hyperlink r:id="rId122" w:history="1">
        <w:r w:rsidRPr="00AF19D6">
          <w:rPr>
            <w:szCs w:val="28"/>
            <w:u w:val="single"/>
          </w:rPr>
          <w:t>Киев : Наукова думк</w:t>
        </w:r>
      </w:hyperlink>
      <w:r w:rsidRPr="00AF19D6">
        <w:rPr>
          <w:szCs w:val="28"/>
          <w:lang w:val="uk-UA"/>
        </w:rPr>
        <w:t>а, 1990</w:t>
      </w:r>
    </w:p>
    <w:p w:rsidR="00E76558" w:rsidRPr="00E76558" w:rsidRDefault="00E76558" w:rsidP="00E76558">
      <w:pPr>
        <w:numPr>
          <w:ilvl w:val="0"/>
          <w:numId w:val="30"/>
        </w:numPr>
        <w:tabs>
          <w:tab w:val="num" w:pos="0"/>
          <w:tab w:val="left" w:pos="540"/>
        </w:tabs>
        <w:ind w:left="0" w:firstLine="180"/>
        <w:rPr>
          <w:szCs w:val="28"/>
        </w:rPr>
      </w:pPr>
      <w:r w:rsidRPr="00AF19D6">
        <w:rPr>
          <w:szCs w:val="28"/>
          <w:lang w:val="uk-UA"/>
        </w:rPr>
        <w:t>Анцыферова Н.Г. Статистическое изучение шумности выбросоопасных  угольных пластов. Автореф. канд. дисс.- М.: ИГД им. А.А. Скочинского, 1967.-17 с.</w:t>
      </w:r>
    </w:p>
    <w:p w:rsidR="00E76558" w:rsidRPr="00473B5D" w:rsidRDefault="00E76558" w:rsidP="00E76558">
      <w:pPr>
        <w:numPr>
          <w:ilvl w:val="0"/>
          <w:numId w:val="30"/>
        </w:numPr>
        <w:tabs>
          <w:tab w:val="num" w:pos="0"/>
          <w:tab w:val="left" w:pos="540"/>
        </w:tabs>
        <w:ind w:left="0" w:firstLine="180"/>
        <w:rPr>
          <w:szCs w:val="28"/>
        </w:rPr>
      </w:pPr>
      <w:r w:rsidRPr="00AF19D6">
        <w:rPr>
          <w:szCs w:val="28"/>
        </w:rPr>
        <w:t>Докукин А.В. и др., Корреляционная методика прогноза опасности динамических явлений по периодическим составляющим  сейсмоакустического режима; М., ИГД им. А.А Скочинского, 1975.- 23с.</w:t>
      </w:r>
    </w:p>
    <w:p w:rsidR="00E76558" w:rsidRDefault="00E76558" w:rsidP="00E76558">
      <w:pPr>
        <w:numPr>
          <w:ilvl w:val="0"/>
          <w:numId w:val="30"/>
        </w:numPr>
        <w:tabs>
          <w:tab w:val="num" w:pos="0"/>
          <w:tab w:val="left" w:pos="540"/>
        </w:tabs>
        <w:ind w:left="0" w:firstLine="180"/>
        <w:rPr>
          <w:szCs w:val="28"/>
        </w:rPr>
      </w:pPr>
      <w:r>
        <w:rPr>
          <w:szCs w:val="28"/>
        </w:rPr>
        <w:t>Иванов В.С. Применение сейсмоакустического метода для текущего прогноза зон, опасных по внезапным выбросам угля и газа на пластах Донбасса.</w:t>
      </w:r>
      <w:r w:rsidRPr="00B84D5D">
        <w:rPr>
          <w:szCs w:val="28"/>
        </w:rPr>
        <w:t xml:space="preserve"> </w:t>
      </w:r>
      <w:r>
        <w:rPr>
          <w:szCs w:val="28"/>
        </w:rPr>
        <w:t>Автореф</w:t>
      </w:r>
      <w:r w:rsidRPr="00E76558">
        <w:rPr>
          <w:szCs w:val="28"/>
        </w:rPr>
        <w:t xml:space="preserve">. </w:t>
      </w:r>
      <w:r>
        <w:rPr>
          <w:szCs w:val="28"/>
        </w:rPr>
        <w:t>канд</w:t>
      </w:r>
      <w:r w:rsidRPr="00E76558">
        <w:rPr>
          <w:szCs w:val="28"/>
        </w:rPr>
        <w:t xml:space="preserve">. </w:t>
      </w:r>
      <w:r>
        <w:rPr>
          <w:szCs w:val="28"/>
        </w:rPr>
        <w:t>дисс</w:t>
      </w:r>
      <w:r w:rsidRPr="00E76558">
        <w:rPr>
          <w:szCs w:val="28"/>
        </w:rPr>
        <w:t xml:space="preserve">.- </w:t>
      </w:r>
      <w:r>
        <w:rPr>
          <w:szCs w:val="28"/>
        </w:rPr>
        <w:t>М</w:t>
      </w:r>
      <w:r w:rsidRPr="00E76558">
        <w:rPr>
          <w:szCs w:val="28"/>
        </w:rPr>
        <w:t xml:space="preserve">., </w:t>
      </w:r>
      <w:r>
        <w:rPr>
          <w:szCs w:val="28"/>
        </w:rPr>
        <w:t>ИГД</w:t>
      </w:r>
      <w:r w:rsidRPr="00E76558">
        <w:rPr>
          <w:szCs w:val="28"/>
        </w:rPr>
        <w:t xml:space="preserve"> </w:t>
      </w:r>
      <w:r>
        <w:rPr>
          <w:szCs w:val="28"/>
        </w:rPr>
        <w:t>им</w:t>
      </w:r>
      <w:r w:rsidRPr="00E76558">
        <w:rPr>
          <w:szCs w:val="28"/>
        </w:rPr>
        <w:t xml:space="preserve">. </w:t>
      </w:r>
      <w:r>
        <w:rPr>
          <w:szCs w:val="28"/>
        </w:rPr>
        <w:t>А.А. Скочинского, 1966.- 18с.</w:t>
      </w:r>
    </w:p>
    <w:p w:rsidR="004F16F7" w:rsidRDefault="004F16F7" w:rsidP="004F16F7">
      <w:pPr>
        <w:numPr>
          <w:ilvl w:val="0"/>
          <w:numId w:val="30"/>
        </w:numPr>
        <w:tabs>
          <w:tab w:val="num" w:pos="0"/>
          <w:tab w:val="left" w:pos="540"/>
        </w:tabs>
        <w:ind w:left="0" w:firstLine="180"/>
        <w:rPr>
          <w:szCs w:val="28"/>
        </w:rPr>
      </w:pPr>
      <w:r w:rsidRPr="004F16F7">
        <w:rPr>
          <w:szCs w:val="28"/>
          <w:lang w:val="uk-UA"/>
        </w:rPr>
        <w:t>Бондаренко С.Г., Білоус Є. О. Програмне забезпечення автоматизованої підсистеми прогнозування безпечного ведення гірничих робіт на небезпечних пластах. Херсон. 30 листопада 2019р.</w:t>
      </w:r>
    </w:p>
    <w:p w:rsidR="00E76558" w:rsidRPr="004F16F7" w:rsidRDefault="00E76558" w:rsidP="004F16F7">
      <w:pPr>
        <w:pStyle w:val="a3"/>
        <w:autoSpaceDE w:val="0"/>
        <w:autoSpaceDN w:val="0"/>
        <w:adjustRightInd w:val="0"/>
        <w:spacing w:line="240" w:lineRule="auto"/>
        <w:ind w:left="644" w:firstLine="0"/>
        <w:jc w:val="left"/>
        <w:rPr>
          <w:szCs w:val="28"/>
          <w:lang w:val="en-US"/>
        </w:rPr>
      </w:pPr>
    </w:p>
    <w:p w:rsidR="001C453E" w:rsidRDefault="001C453E" w:rsidP="001C453E">
      <w:pPr>
        <w:autoSpaceDE w:val="0"/>
        <w:autoSpaceDN w:val="0"/>
        <w:adjustRightInd w:val="0"/>
        <w:spacing w:line="240" w:lineRule="auto"/>
        <w:ind w:left="142" w:firstLine="0"/>
        <w:jc w:val="left"/>
        <w:rPr>
          <w:szCs w:val="28"/>
        </w:rPr>
      </w:pPr>
    </w:p>
    <w:p w:rsidR="001C453E" w:rsidRDefault="001C453E" w:rsidP="001C453E">
      <w:pPr>
        <w:autoSpaceDE w:val="0"/>
        <w:autoSpaceDN w:val="0"/>
        <w:adjustRightInd w:val="0"/>
        <w:spacing w:line="240" w:lineRule="auto"/>
        <w:ind w:left="142" w:firstLine="0"/>
        <w:jc w:val="left"/>
        <w:rPr>
          <w:szCs w:val="28"/>
        </w:rPr>
      </w:pPr>
    </w:p>
    <w:p w:rsidR="001C453E" w:rsidRDefault="001C453E" w:rsidP="001C453E">
      <w:pPr>
        <w:autoSpaceDE w:val="0"/>
        <w:autoSpaceDN w:val="0"/>
        <w:adjustRightInd w:val="0"/>
        <w:spacing w:line="240" w:lineRule="auto"/>
        <w:ind w:left="142" w:firstLine="0"/>
        <w:jc w:val="left"/>
        <w:rPr>
          <w:szCs w:val="28"/>
        </w:rPr>
      </w:pPr>
    </w:p>
    <w:p w:rsidR="001C453E" w:rsidRDefault="001C453E" w:rsidP="001C453E">
      <w:pPr>
        <w:autoSpaceDE w:val="0"/>
        <w:autoSpaceDN w:val="0"/>
        <w:adjustRightInd w:val="0"/>
        <w:spacing w:line="240" w:lineRule="auto"/>
        <w:ind w:left="142" w:firstLine="0"/>
        <w:jc w:val="left"/>
        <w:rPr>
          <w:szCs w:val="28"/>
        </w:rPr>
      </w:pPr>
    </w:p>
    <w:p w:rsidR="001C453E" w:rsidRDefault="001C453E" w:rsidP="001C453E">
      <w:pPr>
        <w:autoSpaceDE w:val="0"/>
        <w:autoSpaceDN w:val="0"/>
        <w:adjustRightInd w:val="0"/>
        <w:spacing w:line="240" w:lineRule="auto"/>
        <w:ind w:left="142" w:firstLine="0"/>
        <w:jc w:val="left"/>
        <w:rPr>
          <w:szCs w:val="28"/>
        </w:rPr>
      </w:pPr>
    </w:p>
    <w:p w:rsidR="001C453E" w:rsidRDefault="001C453E" w:rsidP="001C453E">
      <w:pPr>
        <w:autoSpaceDE w:val="0"/>
        <w:autoSpaceDN w:val="0"/>
        <w:adjustRightInd w:val="0"/>
        <w:spacing w:line="240" w:lineRule="auto"/>
        <w:ind w:left="142" w:firstLine="0"/>
        <w:jc w:val="left"/>
        <w:rPr>
          <w:szCs w:val="28"/>
        </w:rPr>
      </w:pPr>
    </w:p>
    <w:p w:rsidR="001C453E" w:rsidRDefault="001C453E" w:rsidP="001C453E">
      <w:pPr>
        <w:autoSpaceDE w:val="0"/>
        <w:autoSpaceDN w:val="0"/>
        <w:adjustRightInd w:val="0"/>
        <w:spacing w:line="240" w:lineRule="auto"/>
        <w:ind w:left="142" w:firstLine="0"/>
        <w:jc w:val="left"/>
        <w:rPr>
          <w:szCs w:val="28"/>
        </w:rPr>
      </w:pPr>
    </w:p>
    <w:p w:rsidR="001C453E" w:rsidRDefault="001C453E" w:rsidP="001C453E">
      <w:pPr>
        <w:autoSpaceDE w:val="0"/>
        <w:autoSpaceDN w:val="0"/>
        <w:adjustRightInd w:val="0"/>
        <w:spacing w:line="240" w:lineRule="auto"/>
        <w:ind w:left="142" w:firstLine="0"/>
        <w:jc w:val="left"/>
        <w:rPr>
          <w:szCs w:val="28"/>
        </w:rPr>
      </w:pPr>
    </w:p>
    <w:p w:rsidR="001C453E" w:rsidRDefault="001C453E" w:rsidP="001C453E">
      <w:pPr>
        <w:autoSpaceDE w:val="0"/>
        <w:autoSpaceDN w:val="0"/>
        <w:adjustRightInd w:val="0"/>
        <w:spacing w:line="240" w:lineRule="auto"/>
        <w:ind w:left="142" w:firstLine="0"/>
        <w:jc w:val="left"/>
        <w:rPr>
          <w:szCs w:val="28"/>
        </w:rPr>
      </w:pPr>
    </w:p>
    <w:p w:rsidR="001C453E" w:rsidRDefault="001C453E" w:rsidP="001C453E">
      <w:pPr>
        <w:autoSpaceDE w:val="0"/>
        <w:autoSpaceDN w:val="0"/>
        <w:adjustRightInd w:val="0"/>
        <w:spacing w:line="240" w:lineRule="auto"/>
        <w:ind w:left="142" w:firstLine="0"/>
        <w:jc w:val="left"/>
        <w:rPr>
          <w:szCs w:val="28"/>
        </w:rPr>
      </w:pPr>
    </w:p>
    <w:p w:rsidR="001C453E" w:rsidRDefault="001C453E" w:rsidP="001C453E">
      <w:pPr>
        <w:autoSpaceDE w:val="0"/>
        <w:autoSpaceDN w:val="0"/>
        <w:adjustRightInd w:val="0"/>
        <w:spacing w:line="240" w:lineRule="auto"/>
        <w:ind w:left="142" w:firstLine="0"/>
        <w:jc w:val="left"/>
        <w:rPr>
          <w:szCs w:val="28"/>
        </w:rPr>
      </w:pPr>
    </w:p>
    <w:p w:rsidR="001C453E" w:rsidRDefault="001C453E" w:rsidP="001C453E">
      <w:pPr>
        <w:autoSpaceDE w:val="0"/>
        <w:autoSpaceDN w:val="0"/>
        <w:adjustRightInd w:val="0"/>
        <w:spacing w:line="240" w:lineRule="auto"/>
        <w:ind w:left="142" w:firstLine="0"/>
        <w:jc w:val="left"/>
        <w:rPr>
          <w:szCs w:val="28"/>
        </w:rPr>
      </w:pPr>
    </w:p>
    <w:p w:rsidR="001C453E" w:rsidRDefault="001C453E" w:rsidP="001C453E">
      <w:pPr>
        <w:autoSpaceDE w:val="0"/>
        <w:autoSpaceDN w:val="0"/>
        <w:adjustRightInd w:val="0"/>
        <w:spacing w:line="240" w:lineRule="auto"/>
        <w:ind w:left="142" w:firstLine="0"/>
        <w:jc w:val="left"/>
        <w:rPr>
          <w:szCs w:val="28"/>
        </w:rPr>
      </w:pPr>
    </w:p>
    <w:p w:rsidR="001C453E" w:rsidRDefault="001C453E" w:rsidP="004F16F7">
      <w:pPr>
        <w:autoSpaceDE w:val="0"/>
        <w:autoSpaceDN w:val="0"/>
        <w:adjustRightInd w:val="0"/>
        <w:spacing w:line="240" w:lineRule="auto"/>
        <w:ind w:firstLine="0"/>
        <w:jc w:val="left"/>
        <w:rPr>
          <w:szCs w:val="28"/>
        </w:rPr>
      </w:pPr>
      <w:bookmarkStart w:id="17" w:name="_GoBack"/>
      <w:bookmarkEnd w:id="17"/>
    </w:p>
    <w:p w:rsidR="001C453E" w:rsidRPr="004474ED" w:rsidRDefault="001C453E" w:rsidP="004474ED">
      <w:pPr>
        <w:pStyle w:val="1"/>
        <w:jc w:val="right"/>
        <w:rPr>
          <w:b w:val="0"/>
          <w:lang w:val="uk-UA"/>
        </w:rPr>
      </w:pPr>
      <w:bookmarkStart w:id="18" w:name="_Toc26958578"/>
      <w:r w:rsidRPr="004474ED">
        <w:rPr>
          <w:b w:val="0"/>
          <w:lang w:val="uk-UA"/>
        </w:rPr>
        <w:lastRenderedPageBreak/>
        <w:t>Додаток А</w:t>
      </w:r>
      <w:bookmarkEnd w:id="18"/>
    </w:p>
    <w:p w:rsidR="001C453E" w:rsidRPr="001C453E" w:rsidRDefault="001C453E" w:rsidP="001C453E">
      <w:pPr>
        <w:autoSpaceDE w:val="0"/>
        <w:autoSpaceDN w:val="0"/>
        <w:adjustRightInd w:val="0"/>
        <w:spacing w:line="240" w:lineRule="auto"/>
        <w:ind w:firstLine="0"/>
        <w:jc w:val="left"/>
        <w:rPr>
          <w:rFonts w:ascii="Consolas" w:eastAsiaTheme="minorHAnsi" w:hAnsi="Consolas" w:cs="Consolas"/>
          <w:sz w:val="20"/>
          <w:szCs w:val="20"/>
          <w:lang w:val="en-US"/>
        </w:rPr>
      </w:pPr>
      <w:r w:rsidRPr="001C453E">
        <w:rPr>
          <w:rFonts w:ascii="Consolas" w:eastAsiaTheme="minorHAnsi" w:hAnsi="Consolas" w:cs="Consolas"/>
          <w:b/>
          <w:bCs/>
          <w:sz w:val="20"/>
          <w:szCs w:val="20"/>
          <w:lang w:val="en-US"/>
        </w:rPr>
        <w:t>public</w:t>
      </w:r>
      <w:r w:rsidRPr="001C453E">
        <w:rPr>
          <w:rFonts w:ascii="Consolas" w:eastAsiaTheme="minorHAnsi" w:hAnsi="Consolas" w:cs="Consolas"/>
          <w:sz w:val="20"/>
          <w:szCs w:val="20"/>
          <w:lang w:val="en-US"/>
        </w:rPr>
        <w:t xml:space="preserve"> </w:t>
      </w:r>
      <w:r w:rsidRPr="001C453E">
        <w:rPr>
          <w:rFonts w:ascii="Consolas" w:eastAsiaTheme="minorHAnsi" w:hAnsi="Consolas" w:cs="Consolas"/>
          <w:b/>
          <w:bCs/>
          <w:sz w:val="20"/>
          <w:szCs w:val="20"/>
          <w:lang w:val="en-US"/>
        </w:rPr>
        <w:t>class</w:t>
      </w:r>
      <w:r w:rsidRPr="001C453E">
        <w:rPr>
          <w:rFonts w:ascii="Consolas" w:eastAsiaTheme="minorHAnsi" w:hAnsi="Consolas" w:cs="Consolas"/>
          <w:sz w:val="20"/>
          <w:szCs w:val="20"/>
          <w:lang w:val="en-US"/>
        </w:rPr>
        <w:t xml:space="preserve"> AddButtonActionListener </w:t>
      </w:r>
      <w:r w:rsidRPr="001C453E">
        <w:rPr>
          <w:rFonts w:ascii="Consolas" w:eastAsiaTheme="minorHAnsi" w:hAnsi="Consolas" w:cs="Consolas"/>
          <w:b/>
          <w:bCs/>
          <w:sz w:val="20"/>
          <w:szCs w:val="20"/>
          <w:lang w:val="en-US"/>
        </w:rPr>
        <w:t>implements</w:t>
      </w:r>
      <w:r w:rsidRPr="001C453E">
        <w:rPr>
          <w:rFonts w:ascii="Consolas" w:eastAsiaTheme="minorHAnsi" w:hAnsi="Consolas" w:cs="Consolas"/>
          <w:sz w:val="20"/>
          <w:szCs w:val="20"/>
          <w:lang w:val="en-US"/>
        </w:rPr>
        <w:t xml:space="preserve"> ActionListener {</w:t>
      </w:r>
    </w:p>
    <w:p w:rsidR="001C453E" w:rsidRPr="001C453E" w:rsidRDefault="001C453E" w:rsidP="001C453E">
      <w:pPr>
        <w:autoSpaceDE w:val="0"/>
        <w:autoSpaceDN w:val="0"/>
        <w:adjustRightInd w:val="0"/>
        <w:spacing w:line="240" w:lineRule="auto"/>
        <w:ind w:firstLine="0"/>
        <w:jc w:val="left"/>
        <w:rPr>
          <w:rFonts w:ascii="Consolas" w:eastAsiaTheme="minorHAnsi" w:hAnsi="Consolas" w:cs="Consolas"/>
          <w:sz w:val="20"/>
          <w:szCs w:val="20"/>
          <w:lang w:val="en-US"/>
        </w:rPr>
      </w:pPr>
      <w:r w:rsidRPr="001C453E">
        <w:rPr>
          <w:rFonts w:ascii="Consolas" w:eastAsiaTheme="minorHAnsi" w:hAnsi="Consolas" w:cs="Consolas"/>
          <w:sz w:val="20"/>
          <w:szCs w:val="20"/>
          <w:lang w:val="en-US"/>
        </w:rPr>
        <w:tab/>
      </w:r>
      <w:r w:rsidRPr="001C453E">
        <w:rPr>
          <w:rFonts w:ascii="Consolas" w:eastAsiaTheme="minorHAnsi" w:hAnsi="Consolas" w:cs="Consolas"/>
          <w:sz w:val="20"/>
          <w:szCs w:val="20"/>
          <w:lang w:val="en-US"/>
        </w:rPr>
        <w:tab/>
      </w:r>
    </w:p>
    <w:p w:rsidR="001C453E" w:rsidRPr="001C453E" w:rsidRDefault="001C453E" w:rsidP="001C453E">
      <w:pPr>
        <w:autoSpaceDE w:val="0"/>
        <w:autoSpaceDN w:val="0"/>
        <w:adjustRightInd w:val="0"/>
        <w:spacing w:line="240" w:lineRule="auto"/>
        <w:ind w:firstLine="0"/>
        <w:jc w:val="left"/>
        <w:rPr>
          <w:rFonts w:ascii="Consolas" w:eastAsiaTheme="minorHAnsi" w:hAnsi="Consolas" w:cs="Consolas"/>
          <w:sz w:val="20"/>
          <w:szCs w:val="20"/>
          <w:lang w:val="en-US"/>
        </w:rPr>
      </w:pPr>
      <w:r w:rsidRPr="001C453E">
        <w:rPr>
          <w:rFonts w:ascii="Consolas" w:eastAsiaTheme="minorHAnsi" w:hAnsi="Consolas" w:cs="Consolas"/>
          <w:sz w:val="20"/>
          <w:szCs w:val="20"/>
          <w:lang w:val="en-US"/>
        </w:rPr>
        <w:tab/>
      </w:r>
      <w:r w:rsidRPr="001C453E">
        <w:rPr>
          <w:rFonts w:ascii="Consolas" w:eastAsiaTheme="minorHAnsi" w:hAnsi="Consolas" w:cs="Consolas"/>
          <w:sz w:val="20"/>
          <w:szCs w:val="20"/>
          <w:lang w:val="en-US"/>
        </w:rPr>
        <w:tab/>
        <w:t>@Override</w:t>
      </w:r>
    </w:p>
    <w:p w:rsidR="001C453E" w:rsidRPr="001C453E" w:rsidRDefault="001C453E" w:rsidP="001C453E">
      <w:pPr>
        <w:autoSpaceDE w:val="0"/>
        <w:autoSpaceDN w:val="0"/>
        <w:adjustRightInd w:val="0"/>
        <w:spacing w:line="240" w:lineRule="auto"/>
        <w:ind w:firstLine="0"/>
        <w:jc w:val="left"/>
        <w:rPr>
          <w:rFonts w:ascii="Consolas" w:eastAsiaTheme="minorHAnsi" w:hAnsi="Consolas" w:cs="Consolas"/>
          <w:sz w:val="20"/>
          <w:szCs w:val="20"/>
          <w:lang w:val="en-US"/>
        </w:rPr>
      </w:pPr>
      <w:r w:rsidRPr="001C453E">
        <w:rPr>
          <w:rFonts w:ascii="Consolas" w:eastAsiaTheme="minorHAnsi" w:hAnsi="Consolas" w:cs="Consolas"/>
          <w:sz w:val="20"/>
          <w:szCs w:val="20"/>
          <w:lang w:val="en-US"/>
        </w:rPr>
        <w:tab/>
      </w:r>
      <w:r w:rsidRPr="001C453E">
        <w:rPr>
          <w:rFonts w:ascii="Consolas" w:eastAsiaTheme="minorHAnsi" w:hAnsi="Consolas" w:cs="Consolas"/>
          <w:sz w:val="20"/>
          <w:szCs w:val="20"/>
          <w:lang w:val="en-US"/>
        </w:rPr>
        <w:tab/>
      </w:r>
      <w:r w:rsidRPr="001C453E">
        <w:rPr>
          <w:rFonts w:ascii="Consolas" w:eastAsiaTheme="minorHAnsi" w:hAnsi="Consolas" w:cs="Consolas"/>
          <w:b/>
          <w:bCs/>
          <w:sz w:val="20"/>
          <w:szCs w:val="20"/>
          <w:lang w:val="en-US"/>
        </w:rPr>
        <w:t>public</w:t>
      </w:r>
      <w:r w:rsidRPr="001C453E">
        <w:rPr>
          <w:rFonts w:ascii="Consolas" w:eastAsiaTheme="minorHAnsi" w:hAnsi="Consolas" w:cs="Consolas"/>
          <w:sz w:val="20"/>
          <w:szCs w:val="20"/>
          <w:lang w:val="en-US"/>
        </w:rPr>
        <w:t xml:space="preserve"> </w:t>
      </w:r>
      <w:r w:rsidRPr="001C453E">
        <w:rPr>
          <w:rFonts w:ascii="Consolas" w:eastAsiaTheme="minorHAnsi" w:hAnsi="Consolas" w:cs="Consolas"/>
          <w:b/>
          <w:bCs/>
          <w:sz w:val="20"/>
          <w:szCs w:val="20"/>
          <w:lang w:val="en-US"/>
        </w:rPr>
        <w:t>void</w:t>
      </w:r>
      <w:r w:rsidRPr="001C453E">
        <w:rPr>
          <w:rFonts w:ascii="Consolas" w:eastAsiaTheme="minorHAnsi" w:hAnsi="Consolas" w:cs="Consolas"/>
          <w:sz w:val="20"/>
          <w:szCs w:val="20"/>
          <w:lang w:val="en-US"/>
        </w:rPr>
        <w:t xml:space="preserve"> actionPerformed(ActionEvent event) {</w:t>
      </w:r>
    </w:p>
    <w:p w:rsidR="001C453E" w:rsidRPr="001C453E" w:rsidRDefault="001C453E" w:rsidP="001C453E">
      <w:pPr>
        <w:autoSpaceDE w:val="0"/>
        <w:autoSpaceDN w:val="0"/>
        <w:adjustRightInd w:val="0"/>
        <w:spacing w:line="240" w:lineRule="auto"/>
        <w:ind w:firstLine="0"/>
        <w:jc w:val="left"/>
        <w:rPr>
          <w:rFonts w:ascii="Consolas" w:eastAsiaTheme="minorHAnsi" w:hAnsi="Consolas" w:cs="Consolas"/>
          <w:sz w:val="20"/>
          <w:szCs w:val="20"/>
          <w:lang w:val="en-US"/>
        </w:rPr>
      </w:pPr>
      <w:r w:rsidRPr="001C453E">
        <w:rPr>
          <w:rFonts w:ascii="Consolas" w:eastAsiaTheme="minorHAnsi" w:hAnsi="Consolas" w:cs="Consolas"/>
          <w:sz w:val="20"/>
          <w:szCs w:val="20"/>
          <w:lang w:val="en-US"/>
        </w:rPr>
        <w:tab/>
      </w:r>
      <w:r w:rsidRPr="001C453E">
        <w:rPr>
          <w:rFonts w:ascii="Consolas" w:eastAsiaTheme="minorHAnsi" w:hAnsi="Consolas" w:cs="Consolas"/>
          <w:sz w:val="20"/>
          <w:szCs w:val="20"/>
          <w:lang w:val="en-US"/>
        </w:rPr>
        <w:tab/>
      </w:r>
      <w:r w:rsidRPr="001C453E">
        <w:rPr>
          <w:rFonts w:ascii="Consolas" w:eastAsiaTheme="minorHAnsi" w:hAnsi="Consolas" w:cs="Consolas"/>
          <w:sz w:val="20"/>
          <w:szCs w:val="20"/>
          <w:lang w:val="en-US"/>
        </w:rPr>
        <w:tab/>
      </w:r>
      <w:r w:rsidRPr="001C453E">
        <w:rPr>
          <w:rFonts w:ascii="Consolas" w:eastAsiaTheme="minorHAnsi" w:hAnsi="Consolas" w:cs="Consolas"/>
          <w:i/>
          <w:iCs/>
          <w:sz w:val="20"/>
          <w:szCs w:val="20"/>
          <w:lang w:val="en-US"/>
        </w:rPr>
        <w:t>data1</w:t>
      </w:r>
      <w:r w:rsidRPr="001C453E">
        <w:rPr>
          <w:rFonts w:ascii="Consolas" w:eastAsiaTheme="minorHAnsi" w:hAnsi="Consolas" w:cs="Consolas"/>
          <w:sz w:val="20"/>
          <w:szCs w:val="20"/>
          <w:lang w:val="en-US"/>
        </w:rPr>
        <w:t xml:space="preserve"> = dataTextField1.getText();</w:t>
      </w:r>
    </w:p>
    <w:p w:rsidR="001C453E" w:rsidRPr="001C453E" w:rsidRDefault="001C453E" w:rsidP="001C453E">
      <w:pPr>
        <w:autoSpaceDE w:val="0"/>
        <w:autoSpaceDN w:val="0"/>
        <w:adjustRightInd w:val="0"/>
        <w:spacing w:line="240" w:lineRule="auto"/>
        <w:ind w:firstLine="0"/>
        <w:jc w:val="left"/>
        <w:rPr>
          <w:rFonts w:ascii="Consolas" w:eastAsiaTheme="minorHAnsi" w:hAnsi="Consolas" w:cs="Consolas"/>
          <w:sz w:val="20"/>
          <w:szCs w:val="20"/>
          <w:lang w:val="en-US"/>
        </w:rPr>
      </w:pPr>
    </w:p>
    <w:p w:rsidR="001C453E" w:rsidRPr="001C453E" w:rsidRDefault="001C453E" w:rsidP="001C453E">
      <w:pPr>
        <w:autoSpaceDE w:val="0"/>
        <w:autoSpaceDN w:val="0"/>
        <w:adjustRightInd w:val="0"/>
        <w:spacing w:line="240" w:lineRule="auto"/>
        <w:ind w:firstLine="0"/>
        <w:jc w:val="left"/>
        <w:rPr>
          <w:rFonts w:ascii="Consolas" w:eastAsiaTheme="minorHAnsi" w:hAnsi="Consolas" w:cs="Consolas"/>
          <w:sz w:val="20"/>
          <w:szCs w:val="20"/>
          <w:lang w:val="en-US"/>
        </w:rPr>
      </w:pPr>
      <w:r w:rsidRPr="001C453E">
        <w:rPr>
          <w:rFonts w:ascii="Consolas" w:eastAsiaTheme="minorHAnsi" w:hAnsi="Consolas" w:cs="Consolas"/>
          <w:sz w:val="20"/>
          <w:szCs w:val="20"/>
          <w:lang w:val="en-US"/>
        </w:rPr>
        <w:tab/>
      </w:r>
      <w:r w:rsidRPr="001C453E">
        <w:rPr>
          <w:rFonts w:ascii="Consolas" w:eastAsiaTheme="minorHAnsi" w:hAnsi="Consolas" w:cs="Consolas"/>
          <w:sz w:val="20"/>
          <w:szCs w:val="20"/>
          <w:lang w:val="en-US"/>
        </w:rPr>
        <w:tab/>
      </w:r>
      <w:r w:rsidRPr="001C453E">
        <w:rPr>
          <w:rFonts w:ascii="Consolas" w:eastAsiaTheme="minorHAnsi" w:hAnsi="Consolas" w:cs="Consolas"/>
          <w:sz w:val="20"/>
          <w:szCs w:val="20"/>
          <w:lang w:val="en-US"/>
        </w:rPr>
        <w:tab/>
        <w:t>String data2 = dataTextField2.getText();</w:t>
      </w:r>
    </w:p>
    <w:p w:rsidR="001C453E" w:rsidRPr="001C453E" w:rsidRDefault="001C453E" w:rsidP="001C453E">
      <w:pPr>
        <w:autoSpaceDE w:val="0"/>
        <w:autoSpaceDN w:val="0"/>
        <w:adjustRightInd w:val="0"/>
        <w:spacing w:line="240" w:lineRule="auto"/>
        <w:ind w:firstLine="0"/>
        <w:jc w:val="left"/>
        <w:rPr>
          <w:rFonts w:ascii="Consolas" w:eastAsiaTheme="minorHAnsi" w:hAnsi="Consolas" w:cs="Consolas"/>
          <w:sz w:val="20"/>
          <w:szCs w:val="20"/>
          <w:lang w:val="en-US"/>
        </w:rPr>
      </w:pPr>
      <w:r w:rsidRPr="001C453E">
        <w:rPr>
          <w:rFonts w:ascii="Consolas" w:eastAsiaTheme="minorHAnsi" w:hAnsi="Consolas" w:cs="Consolas"/>
          <w:sz w:val="20"/>
          <w:szCs w:val="20"/>
          <w:lang w:val="en-US"/>
        </w:rPr>
        <w:tab/>
      </w:r>
      <w:r w:rsidRPr="001C453E">
        <w:rPr>
          <w:rFonts w:ascii="Consolas" w:eastAsiaTheme="minorHAnsi" w:hAnsi="Consolas" w:cs="Consolas"/>
          <w:sz w:val="20"/>
          <w:szCs w:val="20"/>
          <w:lang w:val="en-US"/>
        </w:rPr>
        <w:tab/>
      </w:r>
      <w:r w:rsidRPr="001C453E">
        <w:rPr>
          <w:rFonts w:ascii="Consolas" w:eastAsiaTheme="minorHAnsi" w:hAnsi="Consolas" w:cs="Consolas"/>
          <w:sz w:val="20"/>
          <w:szCs w:val="20"/>
          <w:lang w:val="en-US"/>
        </w:rPr>
        <w:tab/>
        <w:t>String data3 = dataTextField3.getText ();</w:t>
      </w:r>
    </w:p>
    <w:p w:rsidR="001C453E" w:rsidRPr="001C453E" w:rsidRDefault="001C453E" w:rsidP="001C453E">
      <w:pPr>
        <w:autoSpaceDE w:val="0"/>
        <w:autoSpaceDN w:val="0"/>
        <w:adjustRightInd w:val="0"/>
        <w:spacing w:line="240" w:lineRule="auto"/>
        <w:ind w:firstLine="0"/>
        <w:jc w:val="left"/>
        <w:rPr>
          <w:rFonts w:ascii="Consolas" w:eastAsiaTheme="minorHAnsi" w:hAnsi="Consolas" w:cs="Consolas"/>
          <w:sz w:val="20"/>
          <w:szCs w:val="20"/>
          <w:lang w:val="en-US"/>
        </w:rPr>
      </w:pPr>
      <w:r w:rsidRPr="001C453E">
        <w:rPr>
          <w:rFonts w:ascii="Consolas" w:eastAsiaTheme="minorHAnsi" w:hAnsi="Consolas" w:cs="Consolas"/>
          <w:sz w:val="20"/>
          <w:szCs w:val="20"/>
          <w:lang w:val="en-US"/>
        </w:rPr>
        <w:tab/>
      </w:r>
      <w:r w:rsidRPr="001C453E">
        <w:rPr>
          <w:rFonts w:ascii="Consolas" w:eastAsiaTheme="minorHAnsi" w:hAnsi="Consolas" w:cs="Consolas"/>
          <w:sz w:val="20"/>
          <w:szCs w:val="20"/>
          <w:lang w:val="en-US"/>
        </w:rPr>
        <w:tab/>
      </w:r>
      <w:r w:rsidRPr="001C453E">
        <w:rPr>
          <w:rFonts w:ascii="Consolas" w:eastAsiaTheme="minorHAnsi" w:hAnsi="Consolas" w:cs="Consolas"/>
          <w:sz w:val="20"/>
          <w:szCs w:val="20"/>
          <w:lang w:val="en-US"/>
        </w:rPr>
        <w:tab/>
      </w:r>
      <w:r w:rsidRPr="001C453E">
        <w:rPr>
          <w:rFonts w:ascii="Consolas" w:eastAsiaTheme="minorHAnsi" w:hAnsi="Consolas" w:cs="Consolas"/>
          <w:i/>
          <w:iCs/>
          <w:sz w:val="20"/>
          <w:szCs w:val="20"/>
          <w:lang w:val="en-US"/>
        </w:rPr>
        <w:t>dataI13</w:t>
      </w:r>
      <w:r w:rsidRPr="001C453E">
        <w:rPr>
          <w:rFonts w:ascii="Consolas" w:eastAsiaTheme="minorHAnsi" w:hAnsi="Consolas" w:cs="Consolas"/>
          <w:sz w:val="20"/>
          <w:szCs w:val="20"/>
          <w:lang w:val="en-US"/>
        </w:rPr>
        <w:t xml:space="preserve"> = Double.</w:t>
      </w:r>
      <w:r w:rsidRPr="001C453E">
        <w:rPr>
          <w:rFonts w:ascii="Consolas" w:eastAsiaTheme="minorHAnsi" w:hAnsi="Consolas" w:cs="Consolas"/>
          <w:i/>
          <w:iCs/>
          <w:sz w:val="20"/>
          <w:szCs w:val="20"/>
          <w:lang w:val="en-US"/>
        </w:rPr>
        <w:t>parseDouble</w:t>
      </w:r>
      <w:r w:rsidRPr="001C453E">
        <w:rPr>
          <w:rFonts w:ascii="Consolas" w:eastAsiaTheme="minorHAnsi" w:hAnsi="Consolas" w:cs="Consolas"/>
          <w:sz w:val="20"/>
          <w:szCs w:val="20"/>
          <w:lang w:val="en-US"/>
        </w:rPr>
        <w:t>(data3);</w:t>
      </w:r>
    </w:p>
    <w:p w:rsidR="001C453E" w:rsidRPr="001C453E" w:rsidRDefault="001C453E" w:rsidP="001C453E">
      <w:pPr>
        <w:autoSpaceDE w:val="0"/>
        <w:autoSpaceDN w:val="0"/>
        <w:adjustRightInd w:val="0"/>
        <w:spacing w:line="240" w:lineRule="auto"/>
        <w:ind w:firstLine="0"/>
        <w:jc w:val="left"/>
        <w:rPr>
          <w:rFonts w:ascii="Consolas" w:eastAsiaTheme="minorHAnsi" w:hAnsi="Consolas" w:cs="Consolas"/>
          <w:sz w:val="20"/>
          <w:szCs w:val="20"/>
          <w:lang w:val="en-US"/>
        </w:rPr>
      </w:pPr>
      <w:r w:rsidRPr="001C453E">
        <w:rPr>
          <w:rFonts w:ascii="Consolas" w:eastAsiaTheme="minorHAnsi" w:hAnsi="Consolas" w:cs="Consolas"/>
          <w:sz w:val="20"/>
          <w:szCs w:val="20"/>
          <w:lang w:val="en-US"/>
        </w:rPr>
        <w:tab/>
      </w:r>
      <w:r w:rsidRPr="001C453E">
        <w:rPr>
          <w:rFonts w:ascii="Consolas" w:eastAsiaTheme="minorHAnsi" w:hAnsi="Consolas" w:cs="Consolas"/>
          <w:sz w:val="20"/>
          <w:szCs w:val="20"/>
          <w:lang w:val="en-US"/>
        </w:rPr>
        <w:tab/>
      </w:r>
      <w:r w:rsidRPr="001C453E">
        <w:rPr>
          <w:rFonts w:ascii="Consolas" w:eastAsiaTheme="minorHAnsi" w:hAnsi="Consolas" w:cs="Consolas"/>
          <w:sz w:val="20"/>
          <w:szCs w:val="20"/>
          <w:lang w:val="en-US"/>
        </w:rPr>
        <w:tab/>
      </w:r>
      <w:r w:rsidRPr="001C453E">
        <w:rPr>
          <w:rFonts w:ascii="Consolas" w:eastAsiaTheme="minorHAnsi" w:hAnsi="Consolas" w:cs="Consolas"/>
          <w:i/>
          <w:iCs/>
          <w:sz w:val="20"/>
          <w:szCs w:val="20"/>
          <w:lang w:val="en-US"/>
        </w:rPr>
        <w:t>data4</w:t>
      </w:r>
      <w:r w:rsidRPr="001C453E">
        <w:rPr>
          <w:rFonts w:ascii="Consolas" w:eastAsiaTheme="minorHAnsi" w:hAnsi="Consolas" w:cs="Consolas"/>
          <w:sz w:val="20"/>
          <w:szCs w:val="20"/>
          <w:lang w:val="en-US"/>
        </w:rPr>
        <w:t xml:space="preserve"> = data2TextField1.getText();</w:t>
      </w:r>
    </w:p>
    <w:p w:rsidR="001C453E" w:rsidRPr="001C453E" w:rsidRDefault="001C453E" w:rsidP="001C453E">
      <w:pPr>
        <w:autoSpaceDE w:val="0"/>
        <w:autoSpaceDN w:val="0"/>
        <w:adjustRightInd w:val="0"/>
        <w:spacing w:line="240" w:lineRule="auto"/>
        <w:ind w:firstLine="0"/>
        <w:jc w:val="left"/>
        <w:rPr>
          <w:rFonts w:ascii="Consolas" w:eastAsiaTheme="minorHAnsi" w:hAnsi="Consolas" w:cs="Consolas"/>
          <w:sz w:val="20"/>
          <w:szCs w:val="20"/>
          <w:lang w:val="en-US"/>
        </w:rPr>
      </w:pPr>
      <w:r w:rsidRPr="001C453E">
        <w:rPr>
          <w:rFonts w:ascii="Consolas" w:eastAsiaTheme="minorHAnsi" w:hAnsi="Consolas" w:cs="Consolas"/>
          <w:sz w:val="20"/>
          <w:szCs w:val="20"/>
          <w:lang w:val="en-US"/>
        </w:rPr>
        <w:tab/>
      </w:r>
      <w:r w:rsidRPr="001C453E">
        <w:rPr>
          <w:rFonts w:ascii="Consolas" w:eastAsiaTheme="minorHAnsi" w:hAnsi="Consolas" w:cs="Consolas"/>
          <w:sz w:val="20"/>
          <w:szCs w:val="20"/>
          <w:lang w:val="en-US"/>
        </w:rPr>
        <w:tab/>
      </w:r>
      <w:r w:rsidRPr="001C453E">
        <w:rPr>
          <w:rFonts w:ascii="Consolas" w:eastAsiaTheme="minorHAnsi" w:hAnsi="Consolas" w:cs="Consolas"/>
          <w:sz w:val="20"/>
          <w:szCs w:val="20"/>
          <w:lang w:val="en-US"/>
        </w:rPr>
        <w:tab/>
        <w:t>String data5 = data2TextField2.getText ();</w:t>
      </w:r>
    </w:p>
    <w:p w:rsidR="001C453E" w:rsidRPr="001C453E" w:rsidRDefault="001C453E" w:rsidP="001C453E">
      <w:pPr>
        <w:autoSpaceDE w:val="0"/>
        <w:autoSpaceDN w:val="0"/>
        <w:adjustRightInd w:val="0"/>
        <w:spacing w:line="240" w:lineRule="auto"/>
        <w:ind w:firstLine="0"/>
        <w:jc w:val="left"/>
        <w:rPr>
          <w:rFonts w:ascii="Consolas" w:eastAsiaTheme="minorHAnsi" w:hAnsi="Consolas" w:cs="Consolas"/>
          <w:sz w:val="20"/>
          <w:szCs w:val="20"/>
          <w:lang w:val="en-US"/>
        </w:rPr>
      </w:pPr>
      <w:r w:rsidRPr="001C453E">
        <w:rPr>
          <w:rFonts w:ascii="Consolas" w:eastAsiaTheme="minorHAnsi" w:hAnsi="Consolas" w:cs="Consolas"/>
          <w:sz w:val="20"/>
          <w:szCs w:val="20"/>
          <w:lang w:val="en-US"/>
        </w:rPr>
        <w:tab/>
      </w:r>
      <w:r w:rsidRPr="001C453E">
        <w:rPr>
          <w:rFonts w:ascii="Consolas" w:eastAsiaTheme="minorHAnsi" w:hAnsi="Consolas" w:cs="Consolas"/>
          <w:sz w:val="20"/>
          <w:szCs w:val="20"/>
          <w:lang w:val="en-US"/>
        </w:rPr>
        <w:tab/>
      </w:r>
      <w:r w:rsidRPr="001C453E">
        <w:rPr>
          <w:rFonts w:ascii="Consolas" w:eastAsiaTheme="minorHAnsi" w:hAnsi="Consolas" w:cs="Consolas"/>
          <w:sz w:val="20"/>
          <w:szCs w:val="20"/>
          <w:lang w:val="en-US"/>
        </w:rPr>
        <w:tab/>
        <w:t>String data6 = data2TextField3.getText ();</w:t>
      </w:r>
    </w:p>
    <w:p w:rsidR="001C453E" w:rsidRPr="001C453E" w:rsidRDefault="001C453E" w:rsidP="001C453E">
      <w:pPr>
        <w:autoSpaceDE w:val="0"/>
        <w:autoSpaceDN w:val="0"/>
        <w:adjustRightInd w:val="0"/>
        <w:spacing w:line="240" w:lineRule="auto"/>
        <w:ind w:firstLine="0"/>
        <w:jc w:val="left"/>
        <w:rPr>
          <w:rFonts w:ascii="Consolas" w:eastAsiaTheme="minorHAnsi" w:hAnsi="Consolas" w:cs="Consolas"/>
          <w:sz w:val="20"/>
          <w:szCs w:val="20"/>
          <w:lang w:val="en-US"/>
        </w:rPr>
      </w:pPr>
      <w:r w:rsidRPr="001C453E">
        <w:rPr>
          <w:rFonts w:ascii="Consolas" w:eastAsiaTheme="minorHAnsi" w:hAnsi="Consolas" w:cs="Consolas"/>
          <w:sz w:val="20"/>
          <w:szCs w:val="20"/>
          <w:lang w:val="en-US"/>
        </w:rPr>
        <w:tab/>
      </w:r>
      <w:r w:rsidRPr="001C453E">
        <w:rPr>
          <w:rFonts w:ascii="Consolas" w:eastAsiaTheme="minorHAnsi" w:hAnsi="Consolas" w:cs="Consolas"/>
          <w:sz w:val="20"/>
          <w:szCs w:val="20"/>
          <w:lang w:val="en-US"/>
        </w:rPr>
        <w:tab/>
      </w:r>
      <w:r w:rsidRPr="001C453E">
        <w:rPr>
          <w:rFonts w:ascii="Consolas" w:eastAsiaTheme="minorHAnsi" w:hAnsi="Consolas" w:cs="Consolas"/>
          <w:sz w:val="20"/>
          <w:szCs w:val="20"/>
          <w:lang w:val="en-US"/>
        </w:rPr>
        <w:tab/>
      </w:r>
      <w:r w:rsidRPr="001C453E">
        <w:rPr>
          <w:rFonts w:ascii="Consolas" w:eastAsiaTheme="minorHAnsi" w:hAnsi="Consolas" w:cs="Consolas"/>
          <w:i/>
          <w:iCs/>
          <w:sz w:val="20"/>
          <w:szCs w:val="20"/>
          <w:lang w:val="en-US"/>
        </w:rPr>
        <w:t>dataI23</w:t>
      </w:r>
      <w:r w:rsidRPr="001C453E">
        <w:rPr>
          <w:rFonts w:ascii="Consolas" w:eastAsiaTheme="minorHAnsi" w:hAnsi="Consolas" w:cs="Consolas"/>
          <w:sz w:val="20"/>
          <w:szCs w:val="20"/>
          <w:lang w:val="en-US"/>
        </w:rPr>
        <w:t xml:space="preserve"> = Double.</w:t>
      </w:r>
      <w:r w:rsidRPr="001C453E">
        <w:rPr>
          <w:rFonts w:ascii="Consolas" w:eastAsiaTheme="minorHAnsi" w:hAnsi="Consolas" w:cs="Consolas"/>
          <w:i/>
          <w:iCs/>
          <w:sz w:val="20"/>
          <w:szCs w:val="20"/>
          <w:lang w:val="en-US"/>
        </w:rPr>
        <w:t>parseDouble</w:t>
      </w:r>
      <w:r w:rsidRPr="001C453E">
        <w:rPr>
          <w:rFonts w:ascii="Consolas" w:eastAsiaTheme="minorHAnsi" w:hAnsi="Consolas" w:cs="Consolas"/>
          <w:sz w:val="20"/>
          <w:szCs w:val="20"/>
          <w:lang w:val="en-US"/>
        </w:rPr>
        <w:t>(data6);</w:t>
      </w:r>
    </w:p>
    <w:p w:rsidR="001C453E" w:rsidRPr="001C453E" w:rsidRDefault="001C453E" w:rsidP="001C453E">
      <w:pPr>
        <w:autoSpaceDE w:val="0"/>
        <w:autoSpaceDN w:val="0"/>
        <w:adjustRightInd w:val="0"/>
        <w:spacing w:line="240" w:lineRule="auto"/>
        <w:ind w:firstLine="0"/>
        <w:jc w:val="left"/>
        <w:rPr>
          <w:rFonts w:ascii="Consolas" w:eastAsiaTheme="minorHAnsi" w:hAnsi="Consolas" w:cs="Consolas"/>
          <w:sz w:val="20"/>
          <w:szCs w:val="20"/>
          <w:lang w:val="en-US"/>
        </w:rPr>
      </w:pPr>
      <w:r w:rsidRPr="001C453E">
        <w:rPr>
          <w:rFonts w:ascii="Consolas" w:eastAsiaTheme="minorHAnsi" w:hAnsi="Consolas" w:cs="Consolas"/>
          <w:sz w:val="20"/>
          <w:szCs w:val="20"/>
          <w:lang w:val="en-US"/>
        </w:rPr>
        <w:tab/>
      </w:r>
      <w:r w:rsidRPr="001C453E">
        <w:rPr>
          <w:rFonts w:ascii="Consolas" w:eastAsiaTheme="minorHAnsi" w:hAnsi="Consolas" w:cs="Consolas"/>
          <w:sz w:val="20"/>
          <w:szCs w:val="20"/>
          <w:lang w:val="en-US"/>
        </w:rPr>
        <w:tab/>
      </w:r>
      <w:r w:rsidRPr="001C453E">
        <w:rPr>
          <w:rFonts w:ascii="Consolas" w:eastAsiaTheme="minorHAnsi" w:hAnsi="Consolas" w:cs="Consolas"/>
          <w:sz w:val="20"/>
          <w:szCs w:val="20"/>
          <w:lang w:val="en-US"/>
        </w:rPr>
        <w:tab/>
        <w:t>dataTextField1.setText (data2);</w:t>
      </w:r>
    </w:p>
    <w:p w:rsidR="001C453E" w:rsidRPr="001C453E" w:rsidRDefault="001C453E" w:rsidP="001C453E">
      <w:pPr>
        <w:autoSpaceDE w:val="0"/>
        <w:autoSpaceDN w:val="0"/>
        <w:adjustRightInd w:val="0"/>
        <w:spacing w:line="240" w:lineRule="auto"/>
        <w:ind w:firstLine="0"/>
        <w:jc w:val="left"/>
        <w:rPr>
          <w:rFonts w:ascii="Consolas" w:eastAsiaTheme="minorHAnsi" w:hAnsi="Consolas" w:cs="Consolas"/>
          <w:sz w:val="20"/>
          <w:szCs w:val="20"/>
          <w:lang w:val="en-US"/>
        </w:rPr>
      </w:pPr>
      <w:r w:rsidRPr="001C453E">
        <w:rPr>
          <w:rFonts w:ascii="Consolas" w:eastAsiaTheme="minorHAnsi" w:hAnsi="Consolas" w:cs="Consolas"/>
          <w:sz w:val="20"/>
          <w:szCs w:val="20"/>
          <w:lang w:val="en-US"/>
        </w:rPr>
        <w:tab/>
      </w:r>
      <w:r w:rsidRPr="001C453E">
        <w:rPr>
          <w:rFonts w:ascii="Consolas" w:eastAsiaTheme="minorHAnsi" w:hAnsi="Consolas" w:cs="Consolas"/>
          <w:sz w:val="20"/>
          <w:szCs w:val="20"/>
          <w:lang w:val="en-US"/>
        </w:rPr>
        <w:tab/>
      </w:r>
      <w:r w:rsidRPr="001C453E">
        <w:rPr>
          <w:rFonts w:ascii="Consolas" w:eastAsiaTheme="minorHAnsi" w:hAnsi="Consolas" w:cs="Consolas"/>
          <w:sz w:val="20"/>
          <w:szCs w:val="20"/>
          <w:lang w:val="en-US"/>
        </w:rPr>
        <w:tab/>
        <w:t>dataTextField2.setText (data3);</w:t>
      </w:r>
    </w:p>
    <w:p w:rsidR="001C453E" w:rsidRPr="001C453E" w:rsidRDefault="001C453E" w:rsidP="001C453E">
      <w:pPr>
        <w:autoSpaceDE w:val="0"/>
        <w:autoSpaceDN w:val="0"/>
        <w:adjustRightInd w:val="0"/>
        <w:spacing w:line="240" w:lineRule="auto"/>
        <w:ind w:firstLine="0"/>
        <w:jc w:val="left"/>
        <w:rPr>
          <w:rFonts w:ascii="Consolas" w:eastAsiaTheme="minorHAnsi" w:hAnsi="Consolas" w:cs="Consolas"/>
          <w:sz w:val="20"/>
          <w:szCs w:val="20"/>
          <w:lang w:val="en-US"/>
        </w:rPr>
      </w:pPr>
      <w:r w:rsidRPr="001C453E">
        <w:rPr>
          <w:rFonts w:ascii="Consolas" w:eastAsiaTheme="minorHAnsi" w:hAnsi="Consolas" w:cs="Consolas"/>
          <w:sz w:val="20"/>
          <w:szCs w:val="20"/>
          <w:lang w:val="en-US"/>
        </w:rPr>
        <w:tab/>
      </w:r>
      <w:r w:rsidRPr="001C453E">
        <w:rPr>
          <w:rFonts w:ascii="Consolas" w:eastAsiaTheme="minorHAnsi" w:hAnsi="Consolas" w:cs="Consolas"/>
          <w:sz w:val="20"/>
          <w:szCs w:val="20"/>
          <w:lang w:val="en-US"/>
        </w:rPr>
        <w:tab/>
      </w:r>
      <w:r w:rsidRPr="001C453E">
        <w:rPr>
          <w:rFonts w:ascii="Consolas" w:eastAsiaTheme="minorHAnsi" w:hAnsi="Consolas" w:cs="Consolas"/>
          <w:sz w:val="20"/>
          <w:szCs w:val="20"/>
          <w:lang w:val="en-US"/>
        </w:rPr>
        <w:tab/>
        <w:t>dataTextField3.setText ("");</w:t>
      </w:r>
    </w:p>
    <w:p w:rsidR="001C453E" w:rsidRPr="001C453E" w:rsidRDefault="001C453E" w:rsidP="001C453E">
      <w:pPr>
        <w:autoSpaceDE w:val="0"/>
        <w:autoSpaceDN w:val="0"/>
        <w:adjustRightInd w:val="0"/>
        <w:spacing w:line="240" w:lineRule="auto"/>
        <w:ind w:firstLine="0"/>
        <w:jc w:val="left"/>
        <w:rPr>
          <w:rFonts w:ascii="Consolas" w:eastAsiaTheme="minorHAnsi" w:hAnsi="Consolas" w:cs="Consolas"/>
          <w:sz w:val="20"/>
          <w:szCs w:val="20"/>
          <w:lang w:val="en-US"/>
        </w:rPr>
      </w:pPr>
      <w:r w:rsidRPr="001C453E">
        <w:rPr>
          <w:rFonts w:ascii="Consolas" w:eastAsiaTheme="minorHAnsi" w:hAnsi="Consolas" w:cs="Consolas"/>
          <w:sz w:val="20"/>
          <w:szCs w:val="20"/>
          <w:lang w:val="en-US"/>
        </w:rPr>
        <w:tab/>
      </w:r>
      <w:r w:rsidRPr="001C453E">
        <w:rPr>
          <w:rFonts w:ascii="Consolas" w:eastAsiaTheme="minorHAnsi" w:hAnsi="Consolas" w:cs="Consolas"/>
          <w:sz w:val="20"/>
          <w:szCs w:val="20"/>
          <w:lang w:val="en-US"/>
        </w:rPr>
        <w:tab/>
      </w:r>
      <w:r w:rsidRPr="001C453E">
        <w:rPr>
          <w:rFonts w:ascii="Consolas" w:eastAsiaTheme="minorHAnsi" w:hAnsi="Consolas" w:cs="Consolas"/>
          <w:sz w:val="20"/>
          <w:szCs w:val="20"/>
          <w:lang w:val="en-US"/>
        </w:rPr>
        <w:tab/>
        <w:t>data2TextField1.setText (data5);</w:t>
      </w:r>
    </w:p>
    <w:p w:rsidR="001C453E" w:rsidRPr="001C453E" w:rsidRDefault="001C453E" w:rsidP="001C453E">
      <w:pPr>
        <w:autoSpaceDE w:val="0"/>
        <w:autoSpaceDN w:val="0"/>
        <w:adjustRightInd w:val="0"/>
        <w:spacing w:line="240" w:lineRule="auto"/>
        <w:ind w:firstLine="0"/>
        <w:jc w:val="left"/>
        <w:rPr>
          <w:rFonts w:ascii="Consolas" w:eastAsiaTheme="minorHAnsi" w:hAnsi="Consolas" w:cs="Consolas"/>
          <w:sz w:val="20"/>
          <w:szCs w:val="20"/>
          <w:lang w:val="en-US"/>
        </w:rPr>
      </w:pPr>
      <w:r w:rsidRPr="001C453E">
        <w:rPr>
          <w:rFonts w:ascii="Consolas" w:eastAsiaTheme="minorHAnsi" w:hAnsi="Consolas" w:cs="Consolas"/>
          <w:sz w:val="20"/>
          <w:szCs w:val="20"/>
          <w:lang w:val="en-US"/>
        </w:rPr>
        <w:tab/>
      </w:r>
      <w:r w:rsidRPr="001C453E">
        <w:rPr>
          <w:rFonts w:ascii="Consolas" w:eastAsiaTheme="minorHAnsi" w:hAnsi="Consolas" w:cs="Consolas"/>
          <w:sz w:val="20"/>
          <w:szCs w:val="20"/>
          <w:lang w:val="en-US"/>
        </w:rPr>
        <w:tab/>
      </w:r>
      <w:r w:rsidRPr="001C453E">
        <w:rPr>
          <w:rFonts w:ascii="Consolas" w:eastAsiaTheme="minorHAnsi" w:hAnsi="Consolas" w:cs="Consolas"/>
          <w:sz w:val="20"/>
          <w:szCs w:val="20"/>
          <w:lang w:val="en-US"/>
        </w:rPr>
        <w:tab/>
        <w:t>data2TextField2.setText (data6);</w:t>
      </w:r>
    </w:p>
    <w:p w:rsidR="001C453E" w:rsidRPr="001C453E" w:rsidRDefault="001C453E" w:rsidP="001C453E">
      <w:pPr>
        <w:autoSpaceDE w:val="0"/>
        <w:autoSpaceDN w:val="0"/>
        <w:adjustRightInd w:val="0"/>
        <w:spacing w:line="240" w:lineRule="auto"/>
        <w:ind w:firstLine="0"/>
        <w:jc w:val="left"/>
        <w:rPr>
          <w:rFonts w:ascii="Consolas" w:eastAsiaTheme="minorHAnsi" w:hAnsi="Consolas" w:cs="Consolas"/>
          <w:sz w:val="20"/>
          <w:szCs w:val="20"/>
          <w:lang w:val="en-US"/>
        </w:rPr>
      </w:pPr>
      <w:r w:rsidRPr="001C453E">
        <w:rPr>
          <w:rFonts w:ascii="Consolas" w:eastAsiaTheme="minorHAnsi" w:hAnsi="Consolas" w:cs="Consolas"/>
          <w:sz w:val="20"/>
          <w:szCs w:val="20"/>
          <w:lang w:val="en-US"/>
        </w:rPr>
        <w:tab/>
      </w:r>
      <w:r w:rsidRPr="001C453E">
        <w:rPr>
          <w:rFonts w:ascii="Consolas" w:eastAsiaTheme="minorHAnsi" w:hAnsi="Consolas" w:cs="Consolas"/>
          <w:sz w:val="20"/>
          <w:szCs w:val="20"/>
          <w:lang w:val="en-US"/>
        </w:rPr>
        <w:tab/>
      </w:r>
      <w:r w:rsidRPr="001C453E">
        <w:rPr>
          <w:rFonts w:ascii="Consolas" w:eastAsiaTheme="minorHAnsi" w:hAnsi="Consolas" w:cs="Consolas"/>
          <w:sz w:val="20"/>
          <w:szCs w:val="20"/>
          <w:lang w:val="en-US"/>
        </w:rPr>
        <w:tab/>
        <w:t>data2TextField3.setText ("");</w:t>
      </w:r>
    </w:p>
    <w:p w:rsidR="001C453E" w:rsidRPr="001C453E" w:rsidRDefault="001C453E" w:rsidP="001C453E">
      <w:pPr>
        <w:autoSpaceDE w:val="0"/>
        <w:autoSpaceDN w:val="0"/>
        <w:adjustRightInd w:val="0"/>
        <w:spacing w:line="240" w:lineRule="auto"/>
        <w:ind w:firstLine="0"/>
        <w:jc w:val="left"/>
        <w:rPr>
          <w:rFonts w:ascii="Consolas" w:eastAsiaTheme="minorHAnsi" w:hAnsi="Consolas" w:cs="Consolas"/>
          <w:sz w:val="20"/>
          <w:szCs w:val="20"/>
          <w:lang w:val="en-US"/>
        </w:rPr>
      </w:pPr>
      <w:r w:rsidRPr="001C453E">
        <w:rPr>
          <w:rFonts w:ascii="Consolas" w:eastAsiaTheme="minorHAnsi" w:hAnsi="Consolas" w:cs="Consolas"/>
          <w:sz w:val="20"/>
          <w:szCs w:val="20"/>
          <w:lang w:val="en-US"/>
        </w:rPr>
        <w:tab/>
      </w:r>
      <w:r w:rsidRPr="001C453E">
        <w:rPr>
          <w:rFonts w:ascii="Consolas" w:eastAsiaTheme="minorHAnsi" w:hAnsi="Consolas" w:cs="Consolas"/>
          <w:sz w:val="20"/>
          <w:szCs w:val="20"/>
          <w:lang w:val="en-US"/>
        </w:rPr>
        <w:tab/>
      </w:r>
      <w:r w:rsidRPr="001C453E">
        <w:rPr>
          <w:rFonts w:ascii="Consolas" w:eastAsiaTheme="minorHAnsi" w:hAnsi="Consolas" w:cs="Consolas"/>
          <w:sz w:val="20"/>
          <w:szCs w:val="20"/>
          <w:lang w:val="en-US"/>
        </w:rPr>
        <w:tab/>
      </w:r>
      <w:r w:rsidRPr="001C453E">
        <w:rPr>
          <w:rFonts w:ascii="Consolas" w:eastAsiaTheme="minorHAnsi" w:hAnsi="Consolas" w:cs="Consolas"/>
          <w:i/>
          <w:iCs/>
          <w:sz w:val="20"/>
          <w:szCs w:val="20"/>
          <w:lang w:val="en-US"/>
        </w:rPr>
        <w:t>time1</w:t>
      </w:r>
      <w:r w:rsidRPr="001C453E">
        <w:rPr>
          <w:rFonts w:ascii="Consolas" w:eastAsiaTheme="minorHAnsi" w:hAnsi="Consolas" w:cs="Consolas"/>
          <w:sz w:val="20"/>
          <w:szCs w:val="20"/>
          <w:lang w:val="en-US"/>
        </w:rPr>
        <w:t xml:space="preserve"> = timeTextField1.getText();</w:t>
      </w:r>
    </w:p>
    <w:p w:rsidR="001C453E" w:rsidRPr="001C453E" w:rsidRDefault="001C453E" w:rsidP="001C453E">
      <w:pPr>
        <w:autoSpaceDE w:val="0"/>
        <w:autoSpaceDN w:val="0"/>
        <w:adjustRightInd w:val="0"/>
        <w:spacing w:line="240" w:lineRule="auto"/>
        <w:ind w:firstLine="0"/>
        <w:jc w:val="left"/>
        <w:rPr>
          <w:rFonts w:ascii="Consolas" w:eastAsiaTheme="minorHAnsi" w:hAnsi="Consolas" w:cs="Consolas"/>
          <w:sz w:val="20"/>
          <w:szCs w:val="20"/>
          <w:lang w:val="en-US"/>
        </w:rPr>
      </w:pPr>
      <w:r w:rsidRPr="001C453E">
        <w:rPr>
          <w:rFonts w:ascii="Consolas" w:eastAsiaTheme="minorHAnsi" w:hAnsi="Consolas" w:cs="Consolas"/>
          <w:sz w:val="20"/>
          <w:szCs w:val="20"/>
          <w:lang w:val="en-US"/>
        </w:rPr>
        <w:tab/>
      </w:r>
      <w:r w:rsidRPr="001C453E">
        <w:rPr>
          <w:rFonts w:ascii="Consolas" w:eastAsiaTheme="minorHAnsi" w:hAnsi="Consolas" w:cs="Consolas"/>
          <w:sz w:val="20"/>
          <w:szCs w:val="20"/>
          <w:lang w:val="en-US"/>
        </w:rPr>
        <w:tab/>
      </w:r>
      <w:r w:rsidRPr="001C453E">
        <w:rPr>
          <w:rFonts w:ascii="Consolas" w:eastAsiaTheme="minorHAnsi" w:hAnsi="Consolas" w:cs="Consolas"/>
          <w:sz w:val="20"/>
          <w:szCs w:val="20"/>
          <w:lang w:val="en-US"/>
        </w:rPr>
        <w:tab/>
        <w:t>String time2 = timeTextField2.getText();</w:t>
      </w:r>
    </w:p>
    <w:p w:rsidR="001C453E" w:rsidRPr="001C453E" w:rsidRDefault="001C453E" w:rsidP="001C453E">
      <w:pPr>
        <w:autoSpaceDE w:val="0"/>
        <w:autoSpaceDN w:val="0"/>
        <w:adjustRightInd w:val="0"/>
        <w:spacing w:line="240" w:lineRule="auto"/>
        <w:ind w:firstLine="0"/>
        <w:jc w:val="left"/>
        <w:rPr>
          <w:rFonts w:ascii="Consolas" w:eastAsiaTheme="minorHAnsi" w:hAnsi="Consolas" w:cs="Consolas"/>
          <w:sz w:val="20"/>
          <w:szCs w:val="20"/>
          <w:lang w:val="en-US"/>
        </w:rPr>
      </w:pPr>
      <w:r w:rsidRPr="001C453E">
        <w:rPr>
          <w:rFonts w:ascii="Consolas" w:eastAsiaTheme="minorHAnsi" w:hAnsi="Consolas" w:cs="Consolas"/>
          <w:sz w:val="20"/>
          <w:szCs w:val="20"/>
          <w:lang w:val="en-US"/>
        </w:rPr>
        <w:tab/>
      </w:r>
      <w:r w:rsidRPr="001C453E">
        <w:rPr>
          <w:rFonts w:ascii="Consolas" w:eastAsiaTheme="minorHAnsi" w:hAnsi="Consolas" w:cs="Consolas"/>
          <w:sz w:val="20"/>
          <w:szCs w:val="20"/>
          <w:lang w:val="en-US"/>
        </w:rPr>
        <w:tab/>
      </w:r>
      <w:r w:rsidRPr="001C453E">
        <w:rPr>
          <w:rFonts w:ascii="Consolas" w:eastAsiaTheme="minorHAnsi" w:hAnsi="Consolas" w:cs="Consolas"/>
          <w:sz w:val="20"/>
          <w:szCs w:val="20"/>
          <w:lang w:val="en-US"/>
        </w:rPr>
        <w:tab/>
        <w:t>String time3 = timeTextField3.getText();</w:t>
      </w:r>
    </w:p>
    <w:p w:rsidR="001C453E" w:rsidRPr="001C453E" w:rsidRDefault="001C453E" w:rsidP="001C453E">
      <w:pPr>
        <w:autoSpaceDE w:val="0"/>
        <w:autoSpaceDN w:val="0"/>
        <w:adjustRightInd w:val="0"/>
        <w:spacing w:line="240" w:lineRule="auto"/>
        <w:ind w:firstLine="0"/>
        <w:jc w:val="left"/>
        <w:rPr>
          <w:rFonts w:ascii="Consolas" w:eastAsiaTheme="minorHAnsi" w:hAnsi="Consolas" w:cs="Consolas"/>
          <w:sz w:val="20"/>
          <w:szCs w:val="20"/>
          <w:lang w:val="en-US"/>
        </w:rPr>
      </w:pPr>
      <w:r w:rsidRPr="001C453E">
        <w:rPr>
          <w:rFonts w:ascii="Consolas" w:eastAsiaTheme="minorHAnsi" w:hAnsi="Consolas" w:cs="Consolas"/>
          <w:sz w:val="20"/>
          <w:szCs w:val="20"/>
          <w:lang w:val="en-US"/>
        </w:rPr>
        <w:tab/>
      </w:r>
      <w:r w:rsidRPr="001C453E">
        <w:rPr>
          <w:rFonts w:ascii="Consolas" w:eastAsiaTheme="minorHAnsi" w:hAnsi="Consolas" w:cs="Consolas"/>
          <w:sz w:val="20"/>
          <w:szCs w:val="20"/>
          <w:lang w:val="en-US"/>
        </w:rPr>
        <w:tab/>
      </w:r>
      <w:r w:rsidRPr="001C453E">
        <w:rPr>
          <w:rFonts w:ascii="Consolas" w:eastAsiaTheme="minorHAnsi" w:hAnsi="Consolas" w:cs="Consolas"/>
          <w:sz w:val="20"/>
          <w:szCs w:val="20"/>
          <w:lang w:val="en-US"/>
        </w:rPr>
        <w:tab/>
      </w:r>
      <w:r w:rsidRPr="001C453E">
        <w:rPr>
          <w:rFonts w:ascii="Consolas" w:eastAsiaTheme="minorHAnsi" w:hAnsi="Consolas" w:cs="Consolas"/>
          <w:i/>
          <w:iCs/>
          <w:sz w:val="20"/>
          <w:szCs w:val="20"/>
          <w:lang w:val="en-US"/>
        </w:rPr>
        <w:t>time4</w:t>
      </w:r>
      <w:r w:rsidRPr="001C453E">
        <w:rPr>
          <w:rFonts w:ascii="Consolas" w:eastAsiaTheme="minorHAnsi" w:hAnsi="Consolas" w:cs="Consolas"/>
          <w:sz w:val="20"/>
          <w:szCs w:val="20"/>
          <w:lang w:val="en-US"/>
        </w:rPr>
        <w:t xml:space="preserve"> = time2TextField1.getText();</w:t>
      </w:r>
    </w:p>
    <w:p w:rsidR="001C453E" w:rsidRPr="001C453E" w:rsidRDefault="001C453E" w:rsidP="001C453E">
      <w:pPr>
        <w:autoSpaceDE w:val="0"/>
        <w:autoSpaceDN w:val="0"/>
        <w:adjustRightInd w:val="0"/>
        <w:spacing w:line="240" w:lineRule="auto"/>
        <w:ind w:firstLine="0"/>
        <w:jc w:val="left"/>
        <w:rPr>
          <w:rFonts w:ascii="Consolas" w:eastAsiaTheme="minorHAnsi" w:hAnsi="Consolas" w:cs="Consolas"/>
          <w:sz w:val="20"/>
          <w:szCs w:val="20"/>
          <w:lang w:val="en-US"/>
        </w:rPr>
      </w:pPr>
      <w:r w:rsidRPr="001C453E">
        <w:rPr>
          <w:rFonts w:ascii="Consolas" w:eastAsiaTheme="minorHAnsi" w:hAnsi="Consolas" w:cs="Consolas"/>
          <w:sz w:val="20"/>
          <w:szCs w:val="20"/>
          <w:lang w:val="en-US"/>
        </w:rPr>
        <w:tab/>
      </w:r>
      <w:r w:rsidRPr="001C453E">
        <w:rPr>
          <w:rFonts w:ascii="Consolas" w:eastAsiaTheme="minorHAnsi" w:hAnsi="Consolas" w:cs="Consolas"/>
          <w:sz w:val="20"/>
          <w:szCs w:val="20"/>
          <w:lang w:val="en-US"/>
        </w:rPr>
        <w:tab/>
      </w:r>
      <w:r w:rsidRPr="001C453E">
        <w:rPr>
          <w:rFonts w:ascii="Consolas" w:eastAsiaTheme="minorHAnsi" w:hAnsi="Consolas" w:cs="Consolas"/>
          <w:sz w:val="20"/>
          <w:szCs w:val="20"/>
          <w:lang w:val="en-US"/>
        </w:rPr>
        <w:tab/>
        <w:t>String time5 = time2TextField2.getText();</w:t>
      </w:r>
    </w:p>
    <w:p w:rsidR="001C453E" w:rsidRPr="001C453E" w:rsidRDefault="001C453E" w:rsidP="001C453E">
      <w:pPr>
        <w:autoSpaceDE w:val="0"/>
        <w:autoSpaceDN w:val="0"/>
        <w:adjustRightInd w:val="0"/>
        <w:spacing w:line="240" w:lineRule="auto"/>
        <w:ind w:firstLine="0"/>
        <w:jc w:val="left"/>
        <w:rPr>
          <w:rFonts w:ascii="Consolas" w:eastAsiaTheme="minorHAnsi" w:hAnsi="Consolas" w:cs="Consolas"/>
          <w:sz w:val="20"/>
          <w:szCs w:val="20"/>
          <w:lang w:val="en-US"/>
        </w:rPr>
      </w:pPr>
      <w:r w:rsidRPr="001C453E">
        <w:rPr>
          <w:rFonts w:ascii="Consolas" w:eastAsiaTheme="minorHAnsi" w:hAnsi="Consolas" w:cs="Consolas"/>
          <w:sz w:val="20"/>
          <w:szCs w:val="20"/>
          <w:lang w:val="en-US"/>
        </w:rPr>
        <w:tab/>
      </w:r>
      <w:r w:rsidRPr="001C453E">
        <w:rPr>
          <w:rFonts w:ascii="Consolas" w:eastAsiaTheme="minorHAnsi" w:hAnsi="Consolas" w:cs="Consolas"/>
          <w:sz w:val="20"/>
          <w:szCs w:val="20"/>
          <w:lang w:val="en-US"/>
        </w:rPr>
        <w:tab/>
      </w:r>
      <w:r w:rsidRPr="001C453E">
        <w:rPr>
          <w:rFonts w:ascii="Consolas" w:eastAsiaTheme="minorHAnsi" w:hAnsi="Consolas" w:cs="Consolas"/>
          <w:sz w:val="20"/>
          <w:szCs w:val="20"/>
          <w:lang w:val="en-US"/>
        </w:rPr>
        <w:tab/>
        <w:t>String time6 = time2TextField3.getText();</w:t>
      </w:r>
    </w:p>
    <w:p w:rsidR="001C453E" w:rsidRPr="001C453E" w:rsidRDefault="001C453E" w:rsidP="001C453E">
      <w:pPr>
        <w:autoSpaceDE w:val="0"/>
        <w:autoSpaceDN w:val="0"/>
        <w:adjustRightInd w:val="0"/>
        <w:spacing w:line="240" w:lineRule="auto"/>
        <w:ind w:firstLine="0"/>
        <w:jc w:val="left"/>
        <w:rPr>
          <w:rFonts w:ascii="Consolas" w:eastAsiaTheme="minorHAnsi" w:hAnsi="Consolas" w:cs="Consolas"/>
          <w:sz w:val="20"/>
          <w:szCs w:val="20"/>
          <w:lang w:val="en-US"/>
        </w:rPr>
      </w:pPr>
      <w:r w:rsidRPr="001C453E">
        <w:rPr>
          <w:rFonts w:ascii="Consolas" w:eastAsiaTheme="minorHAnsi" w:hAnsi="Consolas" w:cs="Consolas"/>
          <w:sz w:val="20"/>
          <w:szCs w:val="20"/>
          <w:lang w:val="en-US"/>
        </w:rPr>
        <w:tab/>
      </w:r>
      <w:r w:rsidRPr="001C453E">
        <w:rPr>
          <w:rFonts w:ascii="Consolas" w:eastAsiaTheme="minorHAnsi" w:hAnsi="Consolas" w:cs="Consolas"/>
          <w:sz w:val="20"/>
          <w:szCs w:val="20"/>
          <w:lang w:val="en-US"/>
        </w:rPr>
        <w:tab/>
      </w:r>
      <w:r w:rsidRPr="001C453E">
        <w:rPr>
          <w:rFonts w:ascii="Consolas" w:eastAsiaTheme="minorHAnsi" w:hAnsi="Consolas" w:cs="Consolas"/>
          <w:sz w:val="20"/>
          <w:szCs w:val="20"/>
          <w:lang w:val="en-US"/>
        </w:rPr>
        <w:tab/>
        <w:t>timeTextField2.setText(time3);</w:t>
      </w:r>
    </w:p>
    <w:p w:rsidR="001C453E" w:rsidRPr="001C453E" w:rsidRDefault="001C453E" w:rsidP="001C453E">
      <w:pPr>
        <w:autoSpaceDE w:val="0"/>
        <w:autoSpaceDN w:val="0"/>
        <w:adjustRightInd w:val="0"/>
        <w:spacing w:line="240" w:lineRule="auto"/>
        <w:ind w:firstLine="0"/>
        <w:jc w:val="left"/>
        <w:rPr>
          <w:rFonts w:ascii="Consolas" w:eastAsiaTheme="minorHAnsi" w:hAnsi="Consolas" w:cs="Consolas"/>
          <w:sz w:val="20"/>
          <w:szCs w:val="20"/>
          <w:lang w:val="en-US"/>
        </w:rPr>
      </w:pPr>
      <w:r w:rsidRPr="001C453E">
        <w:rPr>
          <w:rFonts w:ascii="Consolas" w:eastAsiaTheme="minorHAnsi" w:hAnsi="Consolas" w:cs="Consolas"/>
          <w:sz w:val="20"/>
          <w:szCs w:val="20"/>
          <w:lang w:val="en-US"/>
        </w:rPr>
        <w:tab/>
      </w:r>
      <w:r w:rsidRPr="001C453E">
        <w:rPr>
          <w:rFonts w:ascii="Consolas" w:eastAsiaTheme="minorHAnsi" w:hAnsi="Consolas" w:cs="Consolas"/>
          <w:sz w:val="20"/>
          <w:szCs w:val="20"/>
          <w:lang w:val="en-US"/>
        </w:rPr>
        <w:tab/>
      </w:r>
      <w:r w:rsidRPr="001C453E">
        <w:rPr>
          <w:rFonts w:ascii="Consolas" w:eastAsiaTheme="minorHAnsi" w:hAnsi="Consolas" w:cs="Consolas"/>
          <w:sz w:val="20"/>
          <w:szCs w:val="20"/>
          <w:lang w:val="en-US"/>
        </w:rPr>
        <w:tab/>
        <w:t>time2TextField2.setText(time6);</w:t>
      </w:r>
    </w:p>
    <w:p w:rsidR="001C453E" w:rsidRPr="001C453E" w:rsidRDefault="001C453E" w:rsidP="001C453E">
      <w:pPr>
        <w:autoSpaceDE w:val="0"/>
        <w:autoSpaceDN w:val="0"/>
        <w:adjustRightInd w:val="0"/>
        <w:spacing w:line="240" w:lineRule="auto"/>
        <w:ind w:firstLine="0"/>
        <w:jc w:val="left"/>
        <w:rPr>
          <w:rFonts w:ascii="Consolas" w:eastAsiaTheme="minorHAnsi" w:hAnsi="Consolas" w:cs="Consolas"/>
          <w:sz w:val="20"/>
          <w:szCs w:val="20"/>
          <w:lang w:val="en-US"/>
        </w:rPr>
      </w:pPr>
      <w:r w:rsidRPr="001C453E">
        <w:rPr>
          <w:rFonts w:ascii="Consolas" w:eastAsiaTheme="minorHAnsi" w:hAnsi="Consolas" w:cs="Consolas"/>
          <w:sz w:val="20"/>
          <w:szCs w:val="20"/>
          <w:lang w:val="en-US"/>
        </w:rPr>
        <w:tab/>
      </w:r>
      <w:r w:rsidRPr="001C453E">
        <w:rPr>
          <w:rFonts w:ascii="Consolas" w:eastAsiaTheme="minorHAnsi" w:hAnsi="Consolas" w:cs="Consolas"/>
          <w:sz w:val="20"/>
          <w:szCs w:val="20"/>
          <w:lang w:val="en-US"/>
        </w:rPr>
        <w:tab/>
      </w:r>
      <w:r w:rsidRPr="001C453E">
        <w:rPr>
          <w:rFonts w:ascii="Consolas" w:eastAsiaTheme="minorHAnsi" w:hAnsi="Consolas" w:cs="Consolas"/>
          <w:sz w:val="20"/>
          <w:szCs w:val="20"/>
          <w:lang w:val="en-US"/>
        </w:rPr>
        <w:tab/>
        <w:t>timeTextField1.setText(time2);</w:t>
      </w:r>
    </w:p>
    <w:p w:rsidR="001C453E" w:rsidRPr="001C453E" w:rsidRDefault="001C453E" w:rsidP="001C453E">
      <w:pPr>
        <w:autoSpaceDE w:val="0"/>
        <w:autoSpaceDN w:val="0"/>
        <w:adjustRightInd w:val="0"/>
        <w:spacing w:line="240" w:lineRule="auto"/>
        <w:ind w:firstLine="0"/>
        <w:jc w:val="left"/>
        <w:rPr>
          <w:rFonts w:ascii="Consolas" w:eastAsiaTheme="minorHAnsi" w:hAnsi="Consolas" w:cs="Consolas"/>
          <w:sz w:val="20"/>
          <w:szCs w:val="20"/>
          <w:lang w:val="en-US"/>
        </w:rPr>
      </w:pPr>
      <w:r w:rsidRPr="001C453E">
        <w:rPr>
          <w:rFonts w:ascii="Consolas" w:eastAsiaTheme="minorHAnsi" w:hAnsi="Consolas" w:cs="Consolas"/>
          <w:sz w:val="20"/>
          <w:szCs w:val="20"/>
          <w:lang w:val="en-US"/>
        </w:rPr>
        <w:tab/>
      </w:r>
      <w:r w:rsidRPr="001C453E">
        <w:rPr>
          <w:rFonts w:ascii="Consolas" w:eastAsiaTheme="minorHAnsi" w:hAnsi="Consolas" w:cs="Consolas"/>
          <w:sz w:val="20"/>
          <w:szCs w:val="20"/>
          <w:lang w:val="en-US"/>
        </w:rPr>
        <w:tab/>
      </w:r>
      <w:r w:rsidRPr="001C453E">
        <w:rPr>
          <w:rFonts w:ascii="Consolas" w:eastAsiaTheme="minorHAnsi" w:hAnsi="Consolas" w:cs="Consolas"/>
          <w:sz w:val="20"/>
          <w:szCs w:val="20"/>
          <w:lang w:val="en-US"/>
        </w:rPr>
        <w:tab/>
        <w:t>time2TextField1.setText(time5);</w:t>
      </w:r>
    </w:p>
    <w:p w:rsidR="001C453E" w:rsidRPr="001C453E" w:rsidRDefault="001C453E" w:rsidP="001C453E">
      <w:pPr>
        <w:autoSpaceDE w:val="0"/>
        <w:autoSpaceDN w:val="0"/>
        <w:adjustRightInd w:val="0"/>
        <w:spacing w:line="240" w:lineRule="auto"/>
        <w:ind w:firstLine="0"/>
        <w:jc w:val="left"/>
        <w:rPr>
          <w:rFonts w:ascii="Consolas" w:eastAsiaTheme="minorHAnsi" w:hAnsi="Consolas" w:cs="Consolas"/>
          <w:sz w:val="20"/>
          <w:szCs w:val="20"/>
          <w:lang w:val="en-US"/>
        </w:rPr>
      </w:pPr>
      <w:r w:rsidRPr="001C453E">
        <w:rPr>
          <w:rFonts w:ascii="Consolas" w:eastAsiaTheme="minorHAnsi" w:hAnsi="Consolas" w:cs="Consolas"/>
          <w:sz w:val="20"/>
          <w:szCs w:val="20"/>
          <w:lang w:val="en-US"/>
        </w:rPr>
        <w:tab/>
      </w:r>
      <w:r w:rsidRPr="001C453E">
        <w:rPr>
          <w:rFonts w:ascii="Consolas" w:eastAsiaTheme="minorHAnsi" w:hAnsi="Consolas" w:cs="Consolas"/>
          <w:sz w:val="20"/>
          <w:szCs w:val="20"/>
          <w:lang w:val="en-US"/>
        </w:rPr>
        <w:tab/>
      </w:r>
      <w:r w:rsidRPr="001C453E">
        <w:rPr>
          <w:rFonts w:ascii="Consolas" w:eastAsiaTheme="minorHAnsi" w:hAnsi="Consolas" w:cs="Consolas"/>
          <w:sz w:val="20"/>
          <w:szCs w:val="20"/>
          <w:lang w:val="en-US"/>
        </w:rPr>
        <w:tab/>
        <w:t>timeTextField3.setText(getDate());</w:t>
      </w:r>
    </w:p>
    <w:p w:rsidR="001C453E" w:rsidRPr="001C453E" w:rsidRDefault="001C453E" w:rsidP="001C453E">
      <w:pPr>
        <w:autoSpaceDE w:val="0"/>
        <w:autoSpaceDN w:val="0"/>
        <w:adjustRightInd w:val="0"/>
        <w:spacing w:line="240" w:lineRule="auto"/>
        <w:ind w:firstLine="0"/>
        <w:jc w:val="left"/>
        <w:rPr>
          <w:rFonts w:ascii="Consolas" w:eastAsiaTheme="minorHAnsi" w:hAnsi="Consolas" w:cs="Consolas"/>
          <w:sz w:val="20"/>
          <w:szCs w:val="20"/>
          <w:lang w:val="en-US"/>
        </w:rPr>
      </w:pPr>
      <w:r w:rsidRPr="001C453E">
        <w:rPr>
          <w:rFonts w:ascii="Consolas" w:eastAsiaTheme="minorHAnsi" w:hAnsi="Consolas" w:cs="Consolas"/>
          <w:sz w:val="20"/>
          <w:szCs w:val="20"/>
          <w:lang w:val="en-US"/>
        </w:rPr>
        <w:tab/>
      </w:r>
      <w:r w:rsidRPr="001C453E">
        <w:rPr>
          <w:rFonts w:ascii="Consolas" w:eastAsiaTheme="minorHAnsi" w:hAnsi="Consolas" w:cs="Consolas"/>
          <w:sz w:val="20"/>
          <w:szCs w:val="20"/>
          <w:lang w:val="en-US"/>
        </w:rPr>
        <w:tab/>
      </w:r>
      <w:r w:rsidRPr="001C453E">
        <w:rPr>
          <w:rFonts w:ascii="Consolas" w:eastAsiaTheme="minorHAnsi" w:hAnsi="Consolas" w:cs="Consolas"/>
          <w:sz w:val="20"/>
          <w:szCs w:val="20"/>
          <w:lang w:val="en-US"/>
        </w:rPr>
        <w:tab/>
        <w:t>time2TextField3.setText(getDate());</w:t>
      </w:r>
    </w:p>
    <w:p w:rsidR="001C453E" w:rsidRPr="001C453E" w:rsidRDefault="001C453E" w:rsidP="001C453E">
      <w:pPr>
        <w:autoSpaceDE w:val="0"/>
        <w:autoSpaceDN w:val="0"/>
        <w:adjustRightInd w:val="0"/>
        <w:spacing w:line="240" w:lineRule="auto"/>
        <w:ind w:firstLine="0"/>
        <w:jc w:val="left"/>
        <w:rPr>
          <w:rFonts w:ascii="Consolas" w:eastAsiaTheme="minorHAnsi" w:hAnsi="Consolas" w:cs="Consolas"/>
          <w:sz w:val="20"/>
          <w:szCs w:val="20"/>
          <w:lang w:val="en-US"/>
        </w:rPr>
      </w:pPr>
      <w:r w:rsidRPr="001C453E">
        <w:rPr>
          <w:rFonts w:ascii="Consolas" w:eastAsiaTheme="minorHAnsi" w:hAnsi="Consolas" w:cs="Consolas"/>
          <w:sz w:val="20"/>
          <w:szCs w:val="20"/>
          <w:lang w:val="en-US"/>
        </w:rPr>
        <w:tab/>
      </w:r>
      <w:r w:rsidRPr="001C453E">
        <w:rPr>
          <w:rFonts w:ascii="Consolas" w:eastAsiaTheme="minorHAnsi" w:hAnsi="Consolas" w:cs="Consolas"/>
          <w:sz w:val="20"/>
          <w:szCs w:val="20"/>
          <w:lang w:val="en-US"/>
        </w:rPr>
        <w:tab/>
      </w:r>
      <w:r w:rsidRPr="001C453E">
        <w:rPr>
          <w:rFonts w:ascii="Consolas" w:eastAsiaTheme="minorHAnsi" w:hAnsi="Consolas" w:cs="Consolas"/>
          <w:sz w:val="20"/>
          <w:szCs w:val="20"/>
          <w:lang w:val="en-US"/>
        </w:rPr>
        <w:tab/>
      </w:r>
      <w:r w:rsidRPr="001C453E">
        <w:rPr>
          <w:rFonts w:ascii="Consolas" w:eastAsiaTheme="minorHAnsi" w:hAnsi="Consolas" w:cs="Consolas"/>
          <w:i/>
          <w:iCs/>
          <w:sz w:val="20"/>
          <w:szCs w:val="20"/>
          <w:lang w:val="en-US"/>
        </w:rPr>
        <w:t>database</w:t>
      </w:r>
      <w:r w:rsidRPr="001C453E">
        <w:rPr>
          <w:rFonts w:ascii="Consolas" w:eastAsiaTheme="minorHAnsi" w:hAnsi="Consolas" w:cs="Consolas"/>
          <w:sz w:val="20"/>
          <w:szCs w:val="20"/>
          <w:lang w:val="en-US"/>
        </w:rPr>
        <w:t>.add(</w:t>
      </w:r>
      <w:r w:rsidRPr="001C453E">
        <w:rPr>
          <w:rFonts w:ascii="Consolas" w:eastAsiaTheme="minorHAnsi" w:hAnsi="Consolas" w:cs="Consolas"/>
          <w:b/>
          <w:bCs/>
          <w:sz w:val="20"/>
          <w:szCs w:val="20"/>
          <w:lang w:val="en-US"/>
        </w:rPr>
        <w:t>new</w:t>
      </w:r>
      <w:r w:rsidRPr="001C453E">
        <w:rPr>
          <w:rFonts w:ascii="Consolas" w:eastAsiaTheme="minorHAnsi" w:hAnsi="Consolas" w:cs="Consolas"/>
          <w:sz w:val="20"/>
          <w:szCs w:val="20"/>
          <w:lang w:val="en-US"/>
        </w:rPr>
        <w:t xml:space="preserve"> DataBase(</w:t>
      </w:r>
      <w:r w:rsidRPr="001C453E">
        <w:rPr>
          <w:rFonts w:ascii="Consolas" w:eastAsiaTheme="minorHAnsi" w:hAnsi="Consolas" w:cs="Consolas"/>
          <w:i/>
          <w:iCs/>
          <w:sz w:val="20"/>
          <w:szCs w:val="20"/>
          <w:lang w:val="en-US"/>
        </w:rPr>
        <w:t>time1</w:t>
      </w:r>
      <w:r w:rsidRPr="001C453E">
        <w:rPr>
          <w:rFonts w:ascii="Consolas" w:eastAsiaTheme="minorHAnsi" w:hAnsi="Consolas" w:cs="Consolas"/>
          <w:sz w:val="20"/>
          <w:szCs w:val="20"/>
          <w:lang w:val="en-US"/>
        </w:rPr>
        <w:t>,</w:t>
      </w:r>
      <w:r w:rsidRPr="001C453E">
        <w:rPr>
          <w:rFonts w:ascii="Consolas" w:eastAsiaTheme="minorHAnsi" w:hAnsi="Consolas" w:cs="Consolas"/>
          <w:i/>
          <w:iCs/>
          <w:sz w:val="20"/>
          <w:szCs w:val="20"/>
          <w:lang w:val="en-US"/>
        </w:rPr>
        <w:t>data1</w:t>
      </w:r>
      <w:r w:rsidRPr="001C453E">
        <w:rPr>
          <w:rFonts w:ascii="Consolas" w:eastAsiaTheme="minorHAnsi" w:hAnsi="Consolas" w:cs="Consolas"/>
          <w:sz w:val="20"/>
          <w:szCs w:val="20"/>
          <w:lang w:val="en-US"/>
        </w:rPr>
        <w:t>,</w:t>
      </w:r>
      <w:r w:rsidRPr="001C453E">
        <w:rPr>
          <w:rFonts w:ascii="Consolas" w:eastAsiaTheme="minorHAnsi" w:hAnsi="Consolas" w:cs="Consolas"/>
          <w:i/>
          <w:iCs/>
          <w:sz w:val="20"/>
          <w:szCs w:val="20"/>
          <w:lang w:val="en-US"/>
        </w:rPr>
        <w:t>H1result</w:t>
      </w:r>
      <w:r w:rsidRPr="001C453E">
        <w:rPr>
          <w:rFonts w:ascii="Consolas" w:eastAsiaTheme="minorHAnsi" w:hAnsi="Consolas" w:cs="Consolas"/>
          <w:sz w:val="20"/>
          <w:szCs w:val="20"/>
          <w:lang w:val="en-US"/>
        </w:rPr>
        <w:t>,</w:t>
      </w:r>
      <w:r w:rsidRPr="001C453E">
        <w:rPr>
          <w:rFonts w:ascii="Consolas" w:eastAsiaTheme="minorHAnsi" w:hAnsi="Consolas" w:cs="Consolas"/>
          <w:i/>
          <w:iCs/>
          <w:sz w:val="20"/>
          <w:szCs w:val="20"/>
          <w:lang w:val="en-US"/>
        </w:rPr>
        <w:t>warning1</w:t>
      </w:r>
      <w:r w:rsidRPr="001C453E">
        <w:rPr>
          <w:rFonts w:ascii="Consolas" w:eastAsiaTheme="minorHAnsi" w:hAnsi="Consolas" w:cs="Consolas"/>
          <w:sz w:val="20"/>
          <w:szCs w:val="20"/>
          <w:lang w:val="en-US"/>
        </w:rPr>
        <w:t>));</w:t>
      </w:r>
    </w:p>
    <w:p w:rsidR="001C453E" w:rsidRDefault="001C453E" w:rsidP="001C453E">
      <w:pPr>
        <w:autoSpaceDE w:val="0"/>
        <w:autoSpaceDN w:val="0"/>
        <w:adjustRightInd w:val="0"/>
        <w:spacing w:line="240" w:lineRule="auto"/>
        <w:ind w:left="142" w:firstLine="0"/>
        <w:jc w:val="left"/>
        <w:rPr>
          <w:rFonts w:ascii="Consolas" w:eastAsiaTheme="minorHAnsi" w:hAnsi="Consolas" w:cs="Consolas"/>
          <w:sz w:val="20"/>
          <w:szCs w:val="20"/>
          <w:lang w:val="en-US"/>
        </w:rPr>
      </w:pPr>
      <w:r w:rsidRPr="001C453E">
        <w:rPr>
          <w:rFonts w:ascii="Consolas" w:eastAsiaTheme="minorHAnsi" w:hAnsi="Consolas" w:cs="Consolas"/>
          <w:sz w:val="20"/>
          <w:szCs w:val="20"/>
          <w:lang w:val="en-US"/>
        </w:rPr>
        <w:tab/>
      </w:r>
      <w:r w:rsidRPr="001C453E">
        <w:rPr>
          <w:rFonts w:ascii="Consolas" w:eastAsiaTheme="minorHAnsi" w:hAnsi="Consolas" w:cs="Consolas"/>
          <w:sz w:val="20"/>
          <w:szCs w:val="20"/>
          <w:lang w:val="en-US"/>
        </w:rPr>
        <w:tab/>
      </w:r>
      <w:r w:rsidRPr="001C453E">
        <w:rPr>
          <w:rFonts w:ascii="Consolas" w:eastAsiaTheme="minorHAnsi" w:hAnsi="Consolas" w:cs="Consolas"/>
          <w:sz w:val="20"/>
          <w:szCs w:val="20"/>
          <w:lang w:val="en-US"/>
        </w:rPr>
        <w:tab/>
      </w:r>
      <w:r w:rsidRPr="001C453E">
        <w:rPr>
          <w:rFonts w:ascii="Consolas" w:eastAsiaTheme="minorHAnsi" w:hAnsi="Consolas" w:cs="Consolas"/>
          <w:i/>
          <w:iCs/>
          <w:sz w:val="20"/>
          <w:szCs w:val="20"/>
          <w:lang w:val="en-US"/>
        </w:rPr>
        <w:t>amount</w:t>
      </w:r>
      <w:r w:rsidRPr="001C453E">
        <w:rPr>
          <w:rFonts w:ascii="Consolas" w:eastAsiaTheme="minorHAnsi" w:hAnsi="Consolas" w:cs="Consolas"/>
          <w:sz w:val="20"/>
          <w:szCs w:val="20"/>
          <w:lang w:val="en-US"/>
        </w:rPr>
        <w:t>++;</w:t>
      </w:r>
    </w:p>
    <w:p w:rsidR="001C453E" w:rsidRDefault="001C453E" w:rsidP="001C453E">
      <w:pPr>
        <w:autoSpaceDE w:val="0"/>
        <w:autoSpaceDN w:val="0"/>
        <w:adjustRightInd w:val="0"/>
        <w:spacing w:line="240" w:lineRule="auto"/>
        <w:ind w:left="142" w:firstLine="0"/>
        <w:jc w:val="left"/>
        <w:rPr>
          <w:szCs w:val="28"/>
          <w:lang w:val="uk-UA"/>
        </w:rPr>
      </w:pPr>
    </w:p>
    <w:p w:rsidR="001C453E" w:rsidRDefault="001C453E" w:rsidP="001C453E">
      <w:pPr>
        <w:autoSpaceDE w:val="0"/>
        <w:autoSpaceDN w:val="0"/>
        <w:adjustRightInd w:val="0"/>
        <w:spacing w:line="240" w:lineRule="auto"/>
        <w:ind w:left="142" w:firstLine="0"/>
        <w:jc w:val="left"/>
        <w:rPr>
          <w:szCs w:val="28"/>
          <w:lang w:val="uk-UA"/>
        </w:rPr>
      </w:pPr>
    </w:p>
    <w:p w:rsidR="001C453E" w:rsidRDefault="001C453E" w:rsidP="001C453E">
      <w:pPr>
        <w:autoSpaceDE w:val="0"/>
        <w:autoSpaceDN w:val="0"/>
        <w:adjustRightInd w:val="0"/>
        <w:spacing w:line="240" w:lineRule="auto"/>
        <w:ind w:left="142" w:firstLine="0"/>
        <w:jc w:val="left"/>
        <w:rPr>
          <w:szCs w:val="28"/>
          <w:lang w:val="uk-UA"/>
        </w:rPr>
      </w:pPr>
    </w:p>
    <w:p w:rsidR="001C453E" w:rsidRDefault="001C453E" w:rsidP="001C453E">
      <w:pPr>
        <w:autoSpaceDE w:val="0"/>
        <w:autoSpaceDN w:val="0"/>
        <w:adjustRightInd w:val="0"/>
        <w:spacing w:line="240" w:lineRule="auto"/>
        <w:ind w:left="142" w:firstLine="0"/>
        <w:jc w:val="left"/>
        <w:rPr>
          <w:szCs w:val="28"/>
          <w:lang w:val="uk-UA"/>
        </w:rPr>
      </w:pPr>
    </w:p>
    <w:p w:rsidR="001C453E" w:rsidRDefault="001C453E" w:rsidP="001C453E">
      <w:pPr>
        <w:autoSpaceDE w:val="0"/>
        <w:autoSpaceDN w:val="0"/>
        <w:adjustRightInd w:val="0"/>
        <w:spacing w:line="240" w:lineRule="auto"/>
        <w:ind w:left="142" w:firstLine="0"/>
        <w:jc w:val="left"/>
        <w:rPr>
          <w:szCs w:val="28"/>
          <w:lang w:val="uk-UA"/>
        </w:rPr>
      </w:pPr>
    </w:p>
    <w:p w:rsidR="001C453E" w:rsidRDefault="001C453E" w:rsidP="001C453E">
      <w:pPr>
        <w:autoSpaceDE w:val="0"/>
        <w:autoSpaceDN w:val="0"/>
        <w:adjustRightInd w:val="0"/>
        <w:spacing w:line="240" w:lineRule="auto"/>
        <w:ind w:left="142" w:firstLine="0"/>
        <w:jc w:val="left"/>
        <w:rPr>
          <w:szCs w:val="28"/>
          <w:lang w:val="uk-UA"/>
        </w:rPr>
      </w:pPr>
    </w:p>
    <w:p w:rsidR="001C453E" w:rsidRDefault="001C453E" w:rsidP="001C453E">
      <w:pPr>
        <w:autoSpaceDE w:val="0"/>
        <w:autoSpaceDN w:val="0"/>
        <w:adjustRightInd w:val="0"/>
        <w:spacing w:line="240" w:lineRule="auto"/>
        <w:ind w:left="142" w:firstLine="0"/>
        <w:jc w:val="left"/>
        <w:rPr>
          <w:szCs w:val="28"/>
          <w:lang w:val="uk-UA"/>
        </w:rPr>
      </w:pPr>
    </w:p>
    <w:p w:rsidR="001C453E" w:rsidRDefault="001C453E" w:rsidP="001C453E">
      <w:pPr>
        <w:autoSpaceDE w:val="0"/>
        <w:autoSpaceDN w:val="0"/>
        <w:adjustRightInd w:val="0"/>
        <w:spacing w:line="240" w:lineRule="auto"/>
        <w:ind w:left="142" w:firstLine="0"/>
        <w:jc w:val="left"/>
        <w:rPr>
          <w:szCs w:val="28"/>
          <w:lang w:val="uk-UA"/>
        </w:rPr>
      </w:pPr>
    </w:p>
    <w:p w:rsidR="001C453E" w:rsidRDefault="001C453E" w:rsidP="001C453E">
      <w:pPr>
        <w:autoSpaceDE w:val="0"/>
        <w:autoSpaceDN w:val="0"/>
        <w:adjustRightInd w:val="0"/>
        <w:spacing w:line="240" w:lineRule="auto"/>
        <w:ind w:left="142" w:firstLine="0"/>
        <w:jc w:val="left"/>
        <w:rPr>
          <w:szCs w:val="28"/>
          <w:lang w:val="uk-UA"/>
        </w:rPr>
      </w:pPr>
    </w:p>
    <w:p w:rsidR="001C453E" w:rsidRDefault="001C453E" w:rsidP="001C453E">
      <w:pPr>
        <w:autoSpaceDE w:val="0"/>
        <w:autoSpaceDN w:val="0"/>
        <w:adjustRightInd w:val="0"/>
        <w:spacing w:line="240" w:lineRule="auto"/>
        <w:ind w:left="142" w:firstLine="0"/>
        <w:jc w:val="left"/>
        <w:rPr>
          <w:szCs w:val="28"/>
          <w:lang w:val="uk-UA"/>
        </w:rPr>
      </w:pPr>
    </w:p>
    <w:p w:rsidR="001C453E" w:rsidRDefault="001C453E" w:rsidP="001C453E">
      <w:pPr>
        <w:autoSpaceDE w:val="0"/>
        <w:autoSpaceDN w:val="0"/>
        <w:adjustRightInd w:val="0"/>
        <w:spacing w:line="240" w:lineRule="auto"/>
        <w:ind w:left="142" w:firstLine="0"/>
        <w:jc w:val="left"/>
        <w:rPr>
          <w:szCs w:val="28"/>
          <w:lang w:val="uk-UA"/>
        </w:rPr>
      </w:pPr>
    </w:p>
    <w:p w:rsidR="001C453E" w:rsidRDefault="001C453E" w:rsidP="001C453E">
      <w:pPr>
        <w:autoSpaceDE w:val="0"/>
        <w:autoSpaceDN w:val="0"/>
        <w:adjustRightInd w:val="0"/>
        <w:spacing w:line="240" w:lineRule="auto"/>
        <w:ind w:left="142" w:firstLine="0"/>
        <w:jc w:val="left"/>
        <w:rPr>
          <w:szCs w:val="28"/>
          <w:lang w:val="uk-UA"/>
        </w:rPr>
      </w:pPr>
    </w:p>
    <w:p w:rsidR="001C453E" w:rsidRDefault="001C453E" w:rsidP="001C453E">
      <w:pPr>
        <w:autoSpaceDE w:val="0"/>
        <w:autoSpaceDN w:val="0"/>
        <w:adjustRightInd w:val="0"/>
        <w:spacing w:line="240" w:lineRule="auto"/>
        <w:ind w:left="142" w:firstLine="0"/>
        <w:jc w:val="left"/>
        <w:rPr>
          <w:szCs w:val="28"/>
          <w:lang w:val="uk-UA"/>
        </w:rPr>
      </w:pPr>
    </w:p>
    <w:p w:rsidR="001C453E" w:rsidRDefault="001C453E" w:rsidP="001C453E">
      <w:pPr>
        <w:autoSpaceDE w:val="0"/>
        <w:autoSpaceDN w:val="0"/>
        <w:adjustRightInd w:val="0"/>
        <w:spacing w:line="240" w:lineRule="auto"/>
        <w:ind w:left="142" w:firstLine="0"/>
        <w:jc w:val="left"/>
        <w:rPr>
          <w:szCs w:val="28"/>
          <w:lang w:val="uk-UA"/>
        </w:rPr>
      </w:pPr>
    </w:p>
    <w:p w:rsidR="001C453E" w:rsidRDefault="001C453E" w:rsidP="001C453E">
      <w:pPr>
        <w:autoSpaceDE w:val="0"/>
        <w:autoSpaceDN w:val="0"/>
        <w:adjustRightInd w:val="0"/>
        <w:spacing w:line="240" w:lineRule="auto"/>
        <w:ind w:left="142" w:firstLine="0"/>
        <w:jc w:val="left"/>
        <w:rPr>
          <w:szCs w:val="28"/>
          <w:lang w:val="uk-UA"/>
        </w:rPr>
      </w:pPr>
    </w:p>
    <w:p w:rsidR="001C453E" w:rsidRPr="004474ED" w:rsidRDefault="001C453E" w:rsidP="004474ED">
      <w:pPr>
        <w:pStyle w:val="1"/>
        <w:jc w:val="right"/>
        <w:rPr>
          <w:b w:val="0"/>
          <w:lang w:val="uk-UA"/>
        </w:rPr>
      </w:pPr>
      <w:bookmarkStart w:id="19" w:name="_Toc26958579"/>
      <w:r w:rsidRPr="004474ED">
        <w:rPr>
          <w:b w:val="0"/>
          <w:lang w:val="uk-UA"/>
        </w:rPr>
        <w:lastRenderedPageBreak/>
        <w:t>Додаток Б</w:t>
      </w:r>
      <w:bookmarkEnd w:id="19"/>
    </w:p>
    <w:p w:rsidR="001C453E" w:rsidRPr="001C453E" w:rsidRDefault="001C453E" w:rsidP="001C453E">
      <w:pPr>
        <w:autoSpaceDE w:val="0"/>
        <w:autoSpaceDN w:val="0"/>
        <w:adjustRightInd w:val="0"/>
        <w:spacing w:line="240" w:lineRule="auto"/>
        <w:ind w:firstLine="0"/>
        <w:jc w:val="left"/>
        <w:rPr>
          <w:rFonts w:ascii="Consolas" w:eastAsiaTheme="minorHAnsi" w:hAnsi="Consolas" w:cs="Consolas"/>
          <w:sz w:val="20"/>
          <w:szCs w:val="20"/>
          <w:lang w:val="en-US"/>
        </w:rPr>
      </w:pPr>
      <w:r w:rsidRPr="001C453E">
        <w:rPr>
          <w:rFonts w:ascii="Consolas" w:eastAsiaTheme="minorHAnsi" w:hAnsi="Consolas" w:cs="Consolas"/>
          <w:b/>
          <w:bCs/>
          <w:sz w:val="20"/>
          <w:szCs w:val="20"/>
          <w:lang w:val="en-US"/>
        </w:rPr>
        <w:t>if</w:t>
      </w:r>
      <w:r w:rsidRPr="001C453E">
        <w:rPr>
          <w:rFonts w:ascii="Consolas" w:eastAsiaTheme="minorHAnsi" w:hAnsi="Consolas" w:cs="Consolas"/>
          <w:sz w:val="20"/>
          <w:szCs w:val="20"/>
          <w:lang w:val="en-US"/>
        </w:rPr>
        <w:t xml:space="preserve"> (</w:t>
      </w:r>
      <w:r w:rsidRPr="001C453E">
        <w:rPr>
          <w:rFonts w:ascii="Consolas" w:eastAsiaTheme="minorHAnsi" w:hAnsi="Consolas" w:cs="Consolas"/>
          <w:i/>
          <w:iCs/>
          <w:sz w:val="20"/>
          <w:szCs w:val="20"/>
          <w:lang w:val="en-US"/>
        </w:rPr>
        <w:t>amount</w:t>
      </w:r>
      <w:r w:rsidRPr="001C453E">
        <w:rPr>
          <w:rFonts w:ascii="Consolas" w:eastAsiaTheme="minorHAnsi" w:hAnsi="Consolas" w:cs="Consolas"/>
          <w:sz w:val="20"/>
          <w:szCs w:val="20"/>
          <w:lang w:val="en-US"/>
        </w:rPr>
        <w:t xml:space="preserve"> &gt; </w:t>
      </w:r>
      <w:r w:rsidRPr="001C453E">
        <w:rPr>
          <w:rFonts w:ascii="Consolas" w:eastAsiaTheme="minorHAnsi" w:hAnsi="Consolas" w:cs="Consolas"/>
          <w:i/>
          <w:iCs/>
          <w:sz w:val="20"/>
          <w:szCs w:val="20"/>
          <w:lang w:val="en-US"/>
        </w:rPr>
        <w:t>m</w:t>
      </w:r>
      <w:r w:rsidRPr="001C453E">
        <w:rPr>
          <w:rFonts w:ascii="Consolas" w:eastAsiaTheme="minorHAnsi" w:hAnsi="Consolas" w:cs="Consolas"/>
          <w:sz w:val="20"/>
          <w:szCs w:val="20"/>
          <w:lang w:val="en-US"/>
        </w:rPr>
        <w:t>) {</w:t>
      </w:r>
    </w:p>
    <w:p w:rsidR="001C453E" w:rsidRPr="001C453E" w:rsidRDefault="001C453E" w:rsidP="001C453E">
      <w:pPr>
        <w:autoSpaceDE w:val="0"/>
        <w:autoSpaceDN w:val="0"/>
        <w:adjustRightInd w:val="0"/>
        <w:spacing w:line="240" w:lineRule="auto"/>
        <w:ind w:firstLine="0"/>
        <w:jc w:val="left"/>
        <w:rPr>
          <w:rFonts w:ascii="Consolas" w:eastAsiaTheme="minorHAnsi" w:hAnsi="Consolas" w:cs="Consolas"/>
          <w:sz w:val="20"/>
          <w:szCs w:val="20"/>
          <w:lang w:val="en-US"/>
        </w:rPr>
      </w:pPr>
      <w:r w:rsidRPr="001C453E">
        <w:rPr>
          <w:rFonts w:ascii="Consolas" w:eastAsiaTheme="minorHAnsi" w:hAnsi="Consolas" w:cs="Consolas"/>
          <w:sz w:val="20"/>
          <w:szCs w:val="20"/>
          <w:lang w:val="en-US"/>
        </w:rPr>
        <w:tab/>
      </w:r>
      <w:r w:rsidRPr="001C453E">
        <w:rPr>
          <w:rFonts w:ascii="Consolas" w:eastAsiaTheme="minorHAnsi" w:hAnsi="Consolas" w:cs="Consolas"/>
          <w:sz w:val="20"/>
          <w:szCs w:val="20"/>
          <w:lang w:val="en-US"/>
        </w:rPr>
        <w:tab/>
      </w:r>
      <w:r w:rsidRPr="001C453E">
        <w:rPr>
          <w:rFonts w:ascii="Consolas" w:eastAsiaTheme="minorHAnsi" w:hAnsi="Consolas" w:cs="Consolas"/>
          <w:sz w:val="20"/>
          <w:szCs w:val="20"/>
          <w:lang w:val="en-US"/>
        </w:rPr>
        <w:tab/>
      </w:r>
      <w:r w:rsidRPr="001C453E">
        <w:rPr>
          <w:rFonts w:ascii="Consolas" w:eastAsiaTheme="minorHAnsi" w:hAnsi="Consolas" w:cs="Consolas"/>
          <w:sz w:val="20"/>
          <w:szCs w:val="20"/>
          <w:lang w:val="en-US"/>
        </w:rPr>
        <w:tab/>
      </w:r>
      <w:r w:rsidRPr="001C453E">
        <w:rPr>
          <w:rFonts w:ascii="Consolas" w:eastAsiaTheme="minorHAnsi" w:hAnsi="Consolas" w:cs="Consolas"/>
          <w:b/>
          <w:bCs/>
          <w:sz w:val="20"/>
          <w:szCs w:val="20"/>
          <w:lang w:val="en-US"/>
        </w:rPr>
        <w:t>double</w:t>
      </w:r>
      <w:r w:rsidRPr="001C453E">
        <w:rPr>
          <w:rFonts w:ascii="Consolas" w:eastAsiaTheme="minorHAnsi" w:hAnsi="Consolas" w:cs="Consolas"/>
          <w:sz w:val="20"/>
          <w:szCs w:val="20"/>
          <w:lang w:val="en-US"/>
        </w:rPr>
        <w:t xml:space="preserve"> sum1 = 0;</w:t>
      </w:r>
    </w:p>
    <w:p w:rsidR="001C453E" w:rsidRPr="001C453E" w:rsidRDefault="001C453E" w:rsidP="001C453E">
      <w:pPr>
        <w:autoSpaceDE w:val="0"/>
        <w:autoSpaceDN w:val="0"/>
        <w:adjustRightInd w:val="0"/>
        <w:spacing w:line="240" w:lineRule="auto"/>
        <w:ind w:firstLine="0"/>
        <w:jc w:val="left"/>
        <w:rPr>
          <w:rFonts w:ascii="Consolas" w:eastAsiaTheme="minorHAnsi" w:hAnsi="Consolas" w:cs="Consolas"/>
          <w:sz w:val="20"/>
          <w:szCs w:val="20"/>
          <w:lang w:val="en-US"/>
        </w:rPr>
      </w:pPr>
      <w:r w:rsidRPr="001C453E">
        <w:rPr>
          <w:rFonts w:ascii="Consolas" w:eastAsiaTheme="minorHAnsi" w:hAnsi="Consolas" w:cs="Consolas"/>
          <w:sz w:val="20"/>
          <w:szCs w:val="20"/>
          <w:lang w:val="en-US"/>
        </w:rPr>
        <w:tab/>
      </w:r>
      <w:r w:rsidRPr="001C453E">
        <w:rPr>
          <w:rFonts w:ascii="Consolas" w:eastAsiaTheme="minorHAnsi" w:hAnsi="Consolas" w:cs="Consolas"/>
          <w:sz w:val="20"/>
          <w:szCs w:val="20"/>
          <w:lang w:val="en-US"/>
        </w:rPr>
        <w:tab/>
      </w:r>
      <w:r w:rsidRPr="001C453E">
        <w:rPr>
          <w:rFonts w:ascii="Consolas" w:eastAsiaTheme="minorHAnsi" w:hAnsi="Consolas" w:cs="Consolas"/>
          <w:sz w:val="20"/>
          <w:szCs w:val="20"/>
          <w:lang w:val="en-US"/>
        </w:rPr>
        <w:tab/>
      </w:r>
      <w:r w:rsidRPr="001C453E">
        <w:rPr>
          <w:rFonts w:ascii="Consolas" w:eastAsiaTheme="minorHAnsi" w:hAnsi="Consolas" w:cs="Consolas"/>
          <w:sz w:val="20"/>
          <w:szCs w:val="20"/>
          <w:lang w:val="en-US"/>
        </w:rPr>
        <w:tab/>
      </w:r>
      <w:r w:rsidRPr="001C453E">
        <w:rPr>
          <w:rFonts w:ascii="Consolas" w:eastAsiaTheme="minorHAnsi" w:hAnsi="Consolas" w:cs="Consolas"/>
          <w:b/>
          <w:bCs/>
          <w:sz w:val="20"/>
          <w:szCs w:val="20"/>
          <w:lang w:val="en-US"/>
        </w:rPr>
        <w:t>double</w:t>
      </w:r>
      <w:r w:rsidRPr="001C453E">
        <w:rPr>
          <w:rFonts w:ascii="Consolas" w:eastAsiaTheme="minorHAnsi" w:hAnsi="Consolas" w:cs="Consolas"/>
          <w:sz w:val="20"/>
          <w:szCs w:val="20"/>
          <w:lang w:val="en-US"/>
        </w:rPr>
        <w:t xml:space="preserve"> k = 0;</w:t>
      </w:r>
    </w:p>
    <w:p w:rsidR="001C453E" w:rsidRPr="001C453E" w:rsidRDefault="001C453E" w:rsidP="001C453E">
      <w:pPr>
        <w:autoSpaceDE w:val="0"/>
        <w:autoSpaceDN w:val="0"/>
        <w:adjustRightInd w:val="0"/>
        <w:spacing w:line="240" w:lineRule="auto"/>
        <w:ind w:firstLine="0"/>
        <w:jc w:val="left"/>
        <w:rPr>
          <w:rFonts w:ascii="Consolas" w:eastAsiaTheme="minorHAnsi" w:hAnsi="Consolas" w:cs="Consolas"/>
          <w:sz w:val="20"/>
          <w:szCs w:val="20"/>
          <w:lang w:val="en-US"/>
        </w:rPr>
      </w:pPr>
      <w:r w:rsidRPr="001C453E">
        <w:rPr>
          <w:rFonts w:ascii="Consolas" w:eastAsiaTheme="minorHAnsi" w:hAnsi="Consolas" w:cs="Consolas"/>
          <w:sz w:val="20"/>
          <w:szCs w:val="20"/>
          <w:lang w:val="en-US"/>
        </w:rPr>
        <w:tab/>
      </w:r>
      <w:r w:rsidRPr="001C453E">
        <w:rPr>
          <w:rFonts w:ascii="Consolas" w:eastAsiaTheme="minorHAnsi" w:hAnsi="Consolas" w:cs="Consolas"/>
          <w:sz w:val="20"/>
          <w:szCs w:val="20"/>
          <w:lang w:val="en-US"/>
        </w:rPr>
        <w:tab/>
      </w:r>
      <w:r w:rsidRPr="001C453E">
        <w:rPr>
          <w:rFonts w:ascii="Consolas" w:eastAsiaTheme="minorHAnsi" w:hAnsi="Consolas" w:cs="Consolas"/>
          <w:sz w:val="20"/>
          <w:szCs w:val="20"/>
          <w:lang w:val="en-US"/>
        </w:rPr>
        <w:tab/>
      </w:r>
      <w:r w:rsidRPr="001C453E">
        <w:rPr>
          <w:rFonts w:ascii="Consolas" w:eastAsiaTheme="minorHAnsi" w:hAnsi="Consolas" w:cs="Consolas"/>
          <w:sz w:val="20"/>
          <w:szCs w:val="20"/>
          <w:lang w:val="en-US"/>
        </w:rPr>
        <w:tab/>
      </w:r>
      <w:r w:rsidRPr="001C453E">
        <w:rPr>
          <w:rFonts w:ascii="Consolas" w:eastAsiaTheme="minorHAnsi" w:hAnsi="Consolas" w:cs="Consolas"/>
          <w:b/>
          <w:bCs/>
          <w:sz w:val="20"/>
          <w:szCs w:val="20"/>
          <w:lang w:val="en-US"/>
        </w:rPr>
        <w:t>for</w:t>
      </w:r>
      <w:r w:rsidRPr="001C453E">
        <w:rPr>
          <w:rFonts w:ascii="Consolas" w:eastAsiaTheme="minorHAnsi" w:hAnsi="Consolas" w:cs="Consolas"/>
          <w:sz w:val="20"/>
          <w:szCs w:val="20"/>
          <w:lang w:val="en-US"/>
        </w:rPr>
        <w:t xml:space="preserve"> (</w:t>
      </w:r>
      <w:r w:rsidRPr="001C453E">
        <w:rPr>
          <w:rFonts w:ascii="Consolas" w:eastAsiaTheme="minorHAnsi" w:hAnsi="Consolas" w:cs="Consolas"/>
          <w:b/>
          <w:bCs/>
          <w:sz w:val="20"/>
          <w:szCs w:val="20"/>
          <w:lang w:val="en-US"/>
        </w:rPr>
        <w:t>int</w:t>
      </w:r>
      <w:r w:rsidRPr="001C453E">
        <w:rPr>
          <w:rFonts w:ascii="Consolas" w:eastAsiaTheme="minorHAnsi" w:hAnsi="Consolas" w:cs="Consolas"/>
          <w:sz w:val="20"/>
          <w:szCs w:val="20"/>
          <w:lang w:val="en-US"/>
        </w:rPr>
        <w:t xml:space="preserve"> i = 0;i &lt; dataB.length; i++) {</w:t>
      </w:r>
    </w:p>
    <w:p w:rsidR="001C453E" w:rsidRPr="001C453E" w:rsidRDefault="001C453E" w:rsidP="001C453E">
      <w:pPr>
        <w:autoSpaceDE w:val="0"/>
        <w:autoSpaceDN w:val="0"/>
        <w:adjustRightInd w:val="0"/>
        <w:spacing w:line="240" w:lineRule="auto"/>
        <w:ind w:firstLine="0"/>
        <w:jc w:val="left"/>
        <w:rPr>
          <w:rFonts w:ascii="Consolas" w:eastAsiaTheme="minorHAnsi" w:hAnsi="Consolas" w:cs="Consolas"/>
          <w:sz w:val="20"/>
          <w:szCs w:val="20"/>
          <w:lang w:val="en-US"/>
        </w:rPr>
      </w:pPr>
      <w:r w:rsidRPr="001C453E">
        <w:rPr>
          <w:rFonts w:ascii="Consolas" w:eastAsiaTheme="minorHAnsi" w:hAnsi="Consolas" w:cs="Consolas"/>
          <w:sz w:val="20"/>
          <w:szCs w:val="20"/>
          <w:lang w:val="en-US"/>
        </w:rPr>
        <w:tab/>
      </w:r>
      <w:r w:rsidRPr="001C453E">
        <w:rPr>
          <w:rFonts w:ascii="Consolas" w:eastAsiaTheme="minorHAnsi" w:hAnsi="Consolas" w:cs="Consolas"/>
          <w:sz w:val="20"/>
          <w:szCs w:val="20"/>
          <w:lang w:val="en-US"/>
        </w:rPr>
        <w:tab/>
      </w:r>
      <w:r w:rsidRPr="001C453E">
        <w:rPr>
          <w:rFonts w:ascii="Consolas" w:eastAsiaTheme="minorHAnsi" w:hAnsi="Consolas" w:cs="Consolas"/>
          <w:sz w:val="20"/>
          <w:szCs w:val="20"/>
          <w:lang w:val="en-US"/>
        </w:rPr>
        <w:tab/>
      </w:r>
      <w:r w:rsidRPr="001C453E">
        <w:rPr>
          <w:rFonts w:ascii="Consolas" w:eastAsiaTheme="minorHAnsi" w:hAnsi="Consolas" w:cs="Consolas"/>
          <w:sz w:val="20"/>
          <w:szCs w:val="20"/>
          <w:lang w:val="en-US"/>
        </w:rPr>
        <w:tab/>
      </w:r>
      <w:r w:rsidRPr="001C453E">
        <w:rPr>
          <w:rFonts w:ascii="Consolas" w:eastAsiaTheme="minorHAnsi" w:hAnsi="Consolas" w:cs="Consolas"/>
          <w:sz w:val="20"/>
          <w:szCs w:val="20"/>
          <w:lang w:val="en-US"/>
        </w:rPr>
        <w:tab/>
        <w:t>k = dataB [i];</w:t>
      </w:r>
    </w:p>
    <w:p w:rsidR="001C453E" w:rsidRPr="001C453E" w:rsidRDefault="001C453E" w:rsidP="001C453E">
      <w:pPr>
        <w:autoSpaceDE w:val="0"/>
        <w:autoSpaceDN w:val="0"/>
        <w:adjustRightInd w:val="0"/>
        <w:spacing w:line="240" w:lineRule="auto"/>
        <w:ind w:firstLine="0"/>
        <w:jc w:val="left"/>
        <w:rPr>
          <w:rFonts w:ascii="Consolas" w:eastAsiaTheme="minorHAnsi" w:hAnsi="Consolas" w:cs="Consolas"/>
          <w:sz w:val="20"/>
          <w:szCs w:val="20"/>
          <w:lang w:val="en-US"/>
        </w:rPr>
      </w:pPr>
      <w:r w:rsidRPr="001C453E">
        <w:rPr>
          <w:rFonts w:ascii="Consolas" w:eastAsiaTheme="minorHAnsi" w:hAnsi="Consolas" w:cs="Consolas"/>
          <w:sz w:val="20"/>
          <w:szCs w:val="20"/>
          <w:lang w:val="en-US"/>
        </w:rPr>
        <w:tab/>
      </w:r>
      <w:r w:rsidRPr="001C453E">
        <w:rPr>
          <w:rFonts w:ascii="Consolas" w:eastAsiaTheme="minorHAnsi" w:hAnsi="Consolas" w:cs="Consolas"/>
          <w:sz w:val="20"/>
          <w:szCs w:val="20"/>
          <w:lang w:val="en-US"/>
        </w:rPr>
        <w:tab/>
      </w:r>
      <w:r w:rsidRPr="001C453E">
        <w:rPr>
          <w:rFonts w:ascii="Consolas" w:eastAsiaTheme="minorHAnsi" w:hAnsi="Consolas" w:cs="Consolas"/>
          <w:sz w:val="20"/>
          <w:szCs w:val="20"/>
          <w:lang w:val="en-US"/>
        </w:rPr>
        <w:tab/>
      </w:r>
      <w:r w:rsidRPr="001C453E">
        <w:rPr>
          <w:rFonts w:ascii="Consolas" w:eastAsiaTheme="minorHAnsi" w:hAnsi="Consolas" w:cs="Consolas"/>
          <w:sz w:val="20"/>
          <w:szCs w:val="20"/>
          <w:lang w:val="en-US"/>
        </w:rPr>
        <w:tab/>
      </w:r>
      <w:r w:rsidRPr="001C453E">
        <w:rPr>
          <w:rFonts w:ascii="Consolas" w:eastAsiaTheme="minorHAnsi" w:hAnsi="Consolas" w:cs="Consolas"/>
          <w:sz w:val="20"/>
          <w:szCs w:val="20"/>
          <w:lang w:val="en-US"/>
        </w:rPr>
        <w:tab/>
        <w:t>sum1 = sum1 + k;</w:t>
      </w:r>
    </w:p>
    <w:p w:rsidR="001C453E" w:rsidRPr="001C453E" w:rsidRDefault="001C453E" w:rsidP="001C453E">
      <w:pPr>
        <w:autoSpaceDE w:val="0"/>
        <w:autoSpaceDN w:val="0"/>
        <w:adjustRightInd w:val="0"/>
        <w:spacing w:line="240" w:lineRule="auto"/>
        <w:ind w:firstLine="0"/>
        <w:jc w:val="left"/>
        <w:rPr>
          <w:rFonts w:ascii="Consolas" w:eastAsiaTheme="minorHAnsi" w:hAnsi="Consolas" w:cs="Consolas"/>
          <w:sz w:val="20"/>
          <w:szCs w:val="20"/>
          <w:lang w:val="en-US"/>
        </w:rPr>
      </w:pPr>
      <w:r w:rsidRPr="001C453E">
        <w:rPr>
          <w:rFonts w:ascii="Consolas" w:eastAsiaTheme="minorHAnsi" w:hAnsi="Consolas" w:cs="Consolas"/>
          <w:sz w:val="20"/>
          <w:szCs w:val="20"/>
          <w:lang w:val="en-US"/>
        </w:rPr>
        <w:tab/>
      </w:r>
      <w:r w:rsidRPr="001C453E">
        <w:rPr>
          <w:rFonts w:ascii="Consolas" w:eastAsiaTheme="minorHAnsi" w:hAnsi="Consolas" w:cs="Consolas"/>
          <w:sz w:val="20"/>
          <w:szCs w:val="20"/>
          <w:lang w:val="en-US"/>
        </w:rPr>
        <w:tab/>
      </w:r>
      <w:r w:rsidRPr="001C453E">
        <w:rPr>
          <w:rFonts w:ascii="Consolas" w:eastAsiaTheme="minorHAnsi" w:hAnsi="Consolas" w:cs="Consolas"/>
          <w:sz w:val="20"/>
          <w:szCs w:val="20"/>
          <w:lang w:val="en-US"/>
        </w:rPr>
        <w:tab/>
      </w:r>
      <w:r w:rsidRPr="001C453E">
        <w:rPr>
          <w:rFonts w:ascii="Consolas" w:eastAsiaTheme="minorHAnsi" w:hAnsi="Consolas" w:cs="Consolas"/>
          <w:sz w:val="20"/>
          <w:szCs w:val="20"/>
          <w:lang w:val="en-US"/>
        </w:rPr>
        <w:tab/>
        <w:t>}</w:t>
      </w:r>
    </w:p>
    <w:p w:rsidR="001C453E" w:rsidRPr="001C453E" w:rsidRDefault="001C453E" w:rsidP="001C453E">
      <w:pPr>
        <w:autoSpaceDE w:val="0"/>
        <w:autoSpaceDN w:val="0"/>
        <w:adjustRightInd w:val="0"/>
        <w:spacing w:line="240" w:lineRule="auto"/>
        <w:ind w:firstLine="0"/>
        <w:jc w:val="left"/>
        <w:rPr>
          <w:rFonts w:ascii="Consolas" w:eastAsiaTheme="minorHAnsi" w:hAnsi="Consolas" w:cs="Consolas"/>
          <w:sz w:val="20"/>
          <w:szCs w:val="20"/>
          <w:lang w:val="en-US"/>
        </w:rPr>
      </w:pPr>
      <w:r w:rsidRPr="001C453E">
        <w:rPr>
          <w:rFonts w:ascii="Consolas" w:eastAsiaTheme="minorHAnsi" w:hAnsi="Consolas" w:cs="Consolas"/>
          <w:sz w:val="20"/>
          <w:szCs w:val="20"/>
          <w:lang w:val="en-US"/>
        </w:rPr>
        <w:tab/>
      </w:r>
      <w:r w:rsidRPr="001C453E">
        <w:rPr>
          <w:rFonts w:ascii="Consolas" w:eastAsiaTheme="minorHAnsi" w:hAnsi="Consolas" w:cs="Consolas"/>
          <w:sz w:val="20"/>
          <w:szCs w:val="20"/>
          <w:lang w:val="en-US"/>
        </w:rPr>
        <w:tab/>
      </w:r>
      <w:r w:rsidRPr="001C453E">
        <w:rPr>
          <w:rFonts w:ascii="Consolas" w:eastAsiaTheme="minorHAnsi" w:hAnsi="Consolas" w:cs="Consolas"/>
          <w:sz w:val="20"/>
          <w:szCs w:val="20"/>
          <w:lang w:val="en-US"/>
        </w:rPr>
        <w:tab/>
      </w:r>
      <w:r w:rsidRPr="001C453E">
        <w:rPr>
          <w:rFonts w:ascii="Consolas" w:eastAsiaTheme="minorHAnsi" w:hAnsi="Consolas" w:cs="Consolas"/>
          <w:sz w:val="20"/>
          <w:szCs w:val="20"/>
          <w:lang w:val="en-US"/>
        </w:rPr>
        <w:tab/>
        <w:t>sum1 = sum1/</w:t>
      </w:r>
      <w:r w:rsidRPr="001C453E">
        <w:rPr>
          <w:rFonts w:ascii="Consolas" w:eastAsiaTheme="minorHAnsi" w:hAnsi="Consolas" w:cs="Consolas"/>
          <w:i/>
          <w:iCs/>
          <w:sz w:val="20"/>
          <w:szCs w:val="20"/>
          <w:lang w:val="en-US"/>
        </w:rPr>
        <w:t>m</w:t>
      </w:r>
      <w:r w:rsidRPr="001C453E">
        <w:rPr>
          <w:rFonts w:ascii="Consolas" w:eastAsiaTheme="minorHAnsi" w:hAnsi="Consolas" w:cs="Consolas"/>
          <w:sz w:val="20"/>
          <w:szCs w:val="20"/>
          <w:lang w:val="en-US"/>
        </w:rPr>
        <w:t>;</w:t>
      </w:r>
    </w:p>
    <w:p w:rsidR="001C453E" w:rsidRPr="001C453E" w:rsidRDefault="001C453E" w:rsidP="001C453E">
      <w:pPr>
        <w:autoSpaceDE w:val="0"/>
        <w:autoSpaceDN w:val="0"/>
        <w:adjustRightInd w:val="0"/>
        <w:spacing w:line="240" w:lineRule="auto"/>
        <w:ind w:firstLine="0"/>
        <w:jc w:val="left"/>
        <w:rPr>
          <w:rFonts w:ascii="Consolas" w:eastAsiaTheme="minorHAnsi" w:hAnsi="Consolas" w:cs="Consolas"/>
          <w:sz w:val="20"/>
          <w:szCs w:val="20"/>
          <w:lang w:val="en-US"/>
        </w:rPr>
      </w:pPr>
      <w:r w:rsidRPr="001C453E">
        <w:rPr>
          <w:rFonts w:ascii="Consolas" w:eastAsiaTheme="minorHAnsi" w:hAnsi="Consolas" w:cs="Consolas"/>
          <w:sz w:val="20"/>
          <w:szCs w:val="20"/>
          <w:lang w:val="en-US"/>
        </w:rPr>
        <w:tab/>
      </w:r>
      <w:r w:rsidRPr="001C453E">
        <w:rPr>
          <w:rFonts w:ascii="Consolas" w:eastAsiaTheme="minorHAnsi" w:hAnsi="Consolas" w:cs="Consolas"/>
          <w:sz w:val="20"/>
          <w:szCs w:val="20"/>
          <w:lang w:val="en-US"/>
        </w:rPr>
        <w:tab/>
      </w:r>
      <w:r w:rsidRPr="001C453E">
        <w:rPr>
          <w:rFonts w:ascii="Consolas" w:eastAsiaTheme="minorHAnsi" w:hAnsi="Consolas" w:cs="Consolas"/>
          <w:sz w:val="20"/>
          <w:szCs w:val="20"/>
          <w:lang w:val="en-US"/>
        </w:rPr>
        <w:tab/>
      </w:r>
      <w:r w:rsidRPr="001C453E">
        <w:rPr>
          <w:rFonts w:ascii="Consolas" w:eastAsiaTheme="minorHAnsi" w:hAnsi="Consolas" w:cs="Consolas"/>
          <w:sz w:val="20"/>
          <w:szCs w:val="20"/>
          <w:lang w:val="en-US"/>
        </w:rPr>
        <w:tab/>
      </w:r>
      <w:r w:rsidRPr="001C453E">
        <w:rPr>
          <w:rFonts w:ascii="Consolas" w:eastAsiaTheme="minorHAnsi" w:hAnsi="Consolas" w:cs="Consolas"/>
          <w:b/>
          <w:bCs/>
          <w:sz w:val="20"/>
          <w:szCs w:val="20"/>
          <w:lang w:val="en-US"/>
        </w:rPr>
        <w:t>if</w:t>
      </w:r>
      <w:r w:rsidRPr="001C453E">
        <w:rPr>
          <w:rFonts w:ascii="Consolas" w:eastAsiaTheme="minorHAnsi" w:hAnsi="Consolas" w:cs="Consolas"/>
          <w:sz w:val="20"/>
          <w:szCs w:val="20"/>
          <w:lang w:val="en-US"/>
        </w:rPr>
        <w:t xml:space="preserve"> (dataB1N[</w:t>
      </w:r>
      <w:r w:rsidRPr="001C453E">
        <w:rPr>
          <w:rFonts w:ascii="Consolas" w:eastAsiaTheme="minorHAnsi" w:hAnsi="Consolas" w:cs="Consolas"/>
          <w:i/>
          <w:iCs/>
          <w:sz w:val="20"/>
          <w:szCs w:val="20"/>
          <w:lang w:val="en-US"/>
        </w:rPr>
        <w:t>m</w:t>
      </w:r>
      <w:r w:rsidRPr="001C453E">
        <w:rPr>
          <w:rFonts w:ascii="Consolas" w:eastAsiaTheme="minorHAnsi" w:hAnsi="Consolas" w:cs="Consolas"/>
          <w:sz w:val="20"/>
          <w:szCs w:val="20"/>
          <w:lang w:val="en-US"/>
        </w:rPr>
        <w:t>-4]/sum1&lt;4) {</w:t>
      </w:r>
    </w:p>
    <w:p w:rsidR="001C453E" w:rsidRPr="001C453E" w:rsidRDefault="001C453E" w:rsidP="001C453E">
      <w:pPr>
        <w:autoSpaceDE w:val="0"/>
        <w:autoSpaceDN w:val="0"/>
        <w:adjustRightInd w:val="0"/>
        <w:spacing w:line="240" w:lineRule="auto"/>
        <w:ind w:firstLine="0"/>
        <w:jc w:val="left"/>
        <w:rPr>
          <w:rFonts w:ascii="Consolas" w:eastAsiaTheme="minorHAnsi" w:hAnsi="Consolas" w:cs="Consolas"/>
          <w:sz w:val="20"/>
          <w:szCs w:val="20"/>
          <w:lang w:val="en-US"/>
        </w:rPr>
      </w:pPr>
      <w:r w:rsidRPr="001C453E">
        <w:rPr>
          <w:rFonts w:ascii="Consolas" w:eastAsiaTheme="minorHAnsi" w:hAnsi="Consolas" w:cs="Consolas"/>
          <w:sz w:val="20"/>
          <w:szCs w:val="20"/>
          <w:lang w:val="en-US"/>
        </w:rPr>
        <w:tab/>
      </w:r>
      <w:r w:rsidRPr="001C453E">
        <w:rPr>
          <w:rFonts w:ascii="Consolas" w:eastAsiaTheme="minorHAnsi" w:hAnsi="Consolas" w:cs="Consolas"/>
          <w:sz w:val="20"/>
          <w:szCs w:val="20"/>
          <w:lang w:val="en-US"/>
        </w:rPr>
        <w:tab/>
      </w:r>
      <w:r w:rsidRPr="001C453E">
        <w:rPr>
          <w:rFonts w:ascii="Consolas" w:eastAsiaTheme="minorHAnsi" w:hAnsi="Consolas" w:cs="Consolas"/>
          <w:sz w:val="20"/>
          <w:szCs w:val="20"/>
          <w:lang w:val="en-US"/>
        </w:rPr>
        <w:tab/>
      </w:r>
      <w:r w:rsidRPr="001C453E">
        <w:rPr>
          <w:rFonts w:ascii="Consolas" w:eastAsiaTheme="minorHAnsi" w:hAnsi="Consolas" w:cs="Consolas"/>
          <w:sz w:val="20"/>
          <w:szCs w:val="20"/>
          <w:lang w:val="en-US"/>
        </w:rPr>
        <w:tab/>
      </w:r>
      <w:r w:rsidRPr="001C453E">
        <w:rPr>
          <w:rFonts w:ascii="Consolas" w:eastAsiaTheme="minorHAnsi" w:hAnsi="Consolas" w:cs="Consolas"/>
          <w:sz w:val="20"/>
          <w:szCs w:val="20"/>
          <w:lang w:val="en-US"/>
        </w:rPr>
        <w:tab/>
      </w:r>
      <w:r w:rsidRPr="001C453E">
        <w:rPr>
          <w:rFonts w:ascii="Consolas" w:eastAsiaTheme="minorHAnsi" w:hAnsi="Consolas" w:cs="Consolas"/>
          <w:i/>
          <w:iCs/>
          <w:sz w:val="20"/>
          <w:szCs w:val="20"/>
          <w:lang w:val="en-US"/>
        </w:rPr>
        <w:t>warningcrit1</w:t>
      </w:r>
      <w:r w:rsidRPr="001C453E">
        <w:rPr>
          <w:rFonts w:ascii="Consolas" w:eastAsiaTheme="minorHAnsi" w:hAnsi="Consolas" w:cs="Consolas"/>
          <w:sz w:val="20"/>
          <w:szCs w:val="20"/>
          <w:lang w:val="en-US"/>
        </w:rPr>
        <w:t xml:space="preserve"> = "Безпечно";</w:t>
      </w:r>
    </w:p>
    <w:p w:rsidR="001C453E" w:rsidRPr="001C453E" w:rsidRDefault="001C453E" w:rsidP="001C453E">
      <w:pPr>
        <w:autoSpaceDE w:val="0"/>
        <w:autoSpaceDN w:val="0"/>
        <w:adjustRightInd w:val="0"/>
        <w:spacing w:line="240" w:lineRule="auto"/>
        <w:ind w:firstLine="0"/>
        <w:jc w:val="left"/>
        <w:rPr>
          <w:rFonts w:ascii="Consolas" w:eastAsiaTheme="minorHAnsi" w:hAnsi="Consolas" w:cs="Consolas"/>
          <w:sz w:val="20"/>
          <w:szCs w:val="20"/>
          <w:lang w:val="en-US"/>
        </w:rPr>
      </w:pPr>
      <w:r w:rsidRPr="001C453E">
        <w:rPr>
          <w:rFonts w:ascii="Consolas" w:eastAsiaTheme="minorHAnsi" w:hAnsi="Consolas" w:cs="Consolas"/>
          <w:sz w:val="20"/>
          <w:szCs w:val="20"/>
          <w:lang w:val="en-US"/>
        </w:rPr>
        <w:tab/>
      </w:r>
      <w:r w:rsidRPr="001C453E">
        <w:rPr>
          <w:rFonts w:ascii="Consolas" w:eastAsiaTheme="minorHAnsi" w:hAnsi="Consolas" w:cs="Consolas"/>
          <w:sz w:val="20"/>
          <w:szCs w:val="20"/>
          <w:lang w:val="en-US"/>
        </w:rPr>
        <w:tab/>
      </w:r>
      <w:r w:rsidRPr="001C453E">
        <w:rPr>
          <w:rFonts w:ascii="Consolas" w:eastAsiaTheme="minorHAnsi" w:hAnsi="Consolas" w:cs="Consolas"/>
          <w:sz w:val="20"/>
          <w:szCs w:val="20"/>
          <w:lang w:val="en-US"/>
        </w:rPr>
        <w:tab/>
      </w:r>
      <w:r w:rsidRPr="001C453E">
        <w:rPr>
          <w:rFonts w:ascii="Consolas" w:eastAsiaTheme="minorHAnsi" w:hAnsi="Consolas" w:cs="Consolas"/>
          <w:sz w:val="20"/>
          <w:szCs w:val="20"/>
          <w:lang w:val="en-US"/>
        </w:rPr>
        <w:tab/>
        <w:t>}</w:t>
      </w:r>
      <w:r w:rsidRPr="001C453E">
        <w:rPr>
          <w:rFonts w:ascii="Consolas" w:eastAsiaTheme="minorHAnsi" w:hAnsi="Consolas" w:cs="Consolas"/>
          <w:b/>
          <w:bCs/>
          <w:sz w:val="20"/>
          <w:szCs w:val="20"/>
          <w:lang w:val="en-US"/>
        </w:rPr>
        <w:t>else</w:t>
      </w:r>
      <w:r w:rsidRPr="001C453E">
        <w:rPr>
          <w:rFonts w:ascii="Consolas" w:eastAsiaTheme="minorHAnsi" w:hAnsi="Consolas" w:cs="Consolas"/>
          <w:sz w:val="20"/>
          <w:szCs w:val="20"/>
          <w:lang w:val="en-US"/>
        </w:rPr>
        <w:t xml:space="preserve"> </w:t>
      </w:r>
      <w:r w:rsidRPr="001C453E">
        <w:rPr>
          <w:rFonts w:ascii="Consolas" w:eastAsiaTheme="minorHAnsi" w:hAnsi="Consolas" w:cs="Consolas"/>
          <w:b/>
          <w:bCs/>
          <w:sz w:val="20"/>
          <w:szCs w:val="20"/>
          <w:lang w:val="en-US"/>
        </w:rPr>
        <w:t>if</w:t>
      </w:r>
      <w:r w:rsidRPr="001C453E">
        <w:rPr>
          <w:rFonts w:ascii="Consolas" w:eastAsiaTheme="minorHAnsi" w:hAnsi="Consolas" w:cs="Consolas"/>
          <w:sz w:val="20"/>
          <w:szCs w:val="20"/>
          <w:lang w:val="en-US"/>
        </w:rPr>
        <w:t xml:space="preserve"> (dataB1N[</w:t>
      </w:r>
      <w:r w:rsidRPr="001C453E">
        <w:rPr>
          <w:rFonts w:ascii="Consolas" w:eastAsiaTheme="minorHAnsi" w:hAnsi="Consolas" w:cs="Consolas"/>
          <w:i/>
          <w:iCs/>
          <w:sz w:val="20"/>
          <w:szCs w:val="20"/>
          <w:lang w:val="en-US"/>
        </w:rPr>
        <w:t>m</w:t>
      </w:r>
      <w:r w:rsidRPr="001C453E">
        <w:rPr>
          <w:rFonts w:ascii="Consolas" w:eastAsiaTheme="minorHAnsi" w:hAnsi="Consolas" w:cs="Consolas"/>
          <w:sz w:val="20"/>
          <w:szCs w:val="20"/>
          <w:lang w:val="en-US"/>
        </w:rPr>
        <w:t>-4] == 0) {</w:t>
      </w:r>
    </w:p>
    <w:p w:rsidR="001C453E" w:rsidRPr="001C453E" w:rsidRDefault="001C453E" w:rsidP="001C453E">
      <w:pPr>
        <w:autoSpaceDE w:val="0"/>
        <w:autoSpaceDN w:val="0"/>
        <w:adjustRightInd w:val="0"/>
        <w:spacing w:line="240" w:lineRule="auto"/>
        <w:ind w:firstLine="0"/>
        <w:jc w:val="left"/>
        <w:rPr>
          <w:rFonts w:ascii="Consolas" w:eastAsiaTheme="minorHAnsi" w:hAnsi="Consolas" w:cs="Consolas"/>
          <w:sz w:val="20"/>
          <w:szCs w:val="20"/>
          <w:lang w:val="en-US"/>
        </w:rPr>
      </w:pPr>
      <w:r w:rsidRPr="001C453E">
        <w:rPr>
          <w:rFonts w:ascii="Consolas" w:eastAsiaTheme="minorHAnsi" w:hAnsi="Consolas" w:cs="Consolas"/>
          <w:sz w:val="20"/>
          <w:szCs w:val="20"/>
          <w:lang w:val="en-US"/>
        </w:rPr>
        <w:tab/>
      </w:r>
      <w:r w:rsidRPr="001C453E">
        <w:rPr>
          <w:rFonts w:ascii="Consolas" w:eastAsiaTheme="minorHAnsi" w:hAnsi="Consolas" w:cs="Consolas"/>
          <w:sz w:val="20"/>
          <w:szCs w:val="20"/>
          <w:lang w:val="en-US"/>
        </w:rPr>
        <w:tab/>
      </w:r>
      <w:r w:rsidRPr="001C453E">
        <w:rPr>
          <w:rFonts w:ascii="Consolas" w:eastAsiaTheme="minorHAnsi" w:hAnsi="Consolas" w:cs="Consolas"/>
          <w:sz w:val="20"/>
          <w:szCs w:val="20"/>
          <w:lang w:val="en-US"/>
        </w:rPr>
        <w:tab/>
      </w:r>
      <w:r w:rsidRPr="001C453E">
        <w:rPr>
          <w:rFonts w:ascii="Consolas" w:eastAsiaTheme="minorHAnsi" w:hAnsi="Consolas" w:cs="Consolas"/>
          <w:sz w:val="20"/>
          <w:szCs w:val="20"/>
          <w:lang w:val="en-US"/>
        </w:rPr>
        <w:tab/>
      </w:r>
      <w:r w:rsidRPr="001C453E">
        <w:rPr>
          <w:rFonts w:ascii="Consolas" w:eastAsiaTheme="minorHAnsi" w:hAnsi="Consolas" w:cs="Consolas"/>
          <w:sz w:val="20"/>
          <w:szCs w:val="20"/>
          <w:lang w:val="en-US"/>
        </w:rPr>
        <w:tab/>
      </w:r>
      <w:r w:rsidRPr="001C453E">
        <w:rPr>
          <w:rFonts w:ascii="Consolas" w:eastAsiaTheme="minorHAnsi" w:hAnsi="Consolas" w:cs="Consolas"/>
          <w:i/>
          <w:iCs/>
          <w:sz w:val="20"/>
          <w:szCs w:val="20"/>
          <w:lang w:val="en-US"/>
        </w:rPr>
        <w:t>warningcrit1</w:t>
      </w:r>
      <w:r w:rsidRPr="001C453E">
        <w:rPr>
          <w:rFonts w:ascii="Consolas" w:eastAsiaTheme="minorHAnsi" w:hAnsi="Consolas" w:cs="Consolas"/>
          <w:sz w:val="20"/>
          <w:szCs w:val="20"/>
          <w:lang w:val="en-US"/>
        </w:rPr>
        <w:t xml:space="preserve"> = "Безпечно";</w:t>
      </w:r>
    </w:p>
    <w:p w:rsidR="001C453E" w:rsidRPr="001C453E" w:rsidRDefault="001C453E" w:rsidP="001C453E">
      <w:pPr>
        <w:autoSpaceDE w:val="0"/>
        <w:autoSpaceDN w:val="0"/>
        <w:adjustRightInd w:val="0"/>
        <w:spacing w:line="240" w:lineRule="auto"/>
        <w:ind w:firstLine="0"/>
        <w:jc w:val="left"/>
        <w:rPr>
          <w:rFonts w:ascii="Consolas" w:eastAsiaTheme="minorHAnsi" w:hAnsi="Consolas" w:cs="Consolas"/>
          <w:sz w:val="20"/>
          <w:szCs w:val="20"/>
          <w:lang w:val="en-US"/>
        </w:rPr>
      </w:pPr>
      <w:r w:rsidRPr="001C453E">
        <w:rPr>
          <w:rFonts w:ascii="Consolas" w:eastAsiaTheme="minorHAnsi" w:hAnsi="Consolas" w:cs="Consolas"/>
          <w:sz w:val="20"/>
          <w:szCs w:val="20"/>
          <w:lang w:val="en-US"/>
        </w:rPr>
        <w:tab/>
      </w:r>
      <w:r w:rsidRPr="001C453E">
        <w:rPr>
          <w:rFonts w:ascii="Consolas" w:eastAsiaTheme="minorHAnsi" w:hAnsi="Consolas" w:cs="Consolas"/>
          <w:sz w:val="20"/>
          <w:szCs w:val="20"/>
          <w:lang w:val="en-US"/>
        </w:rPr>
        <w:tab/>
      </w:r>
      <w:r w:rsidRPr="001C453E">
        <w:rPr>
          <w:rFonts w:ascii="Consolas" w:eastAsiaTheme="minorHAnsi" w:hAnsi="Consolas" w:cs="Consolas"/>
          <w:sz w:val="20"/>
          <w:szCs w:val="20"/>
          <w:lang w:val="en-US"/>
        </w:rPr>
        <w:tab/>
      </w:r>
      <w:r w:rsidRPr="001C453E">
        <w:rPr>
          <w:rFonts w:ascii="Consolas" w:eastAsiaTheme="minorHAnsi" w:hAnsi="Consolas" w:cs="Consolas"/>
          <w:sz w:val="20"/>
          <w:szCs w:val="20"/>
          <w:lang w:val="en-US"/>
        </w:rPr>
        <w:tab/>
        <w:t xml:space="preserve">} </w:t>
      </w:r>
      <w:r w:rsidRPr="001C453E">
        <w:rPr>
          <w:rFonts w:ascii="Consolas" w:eastAsiaTheme="minorHAnsi" w:hAnsi="Consolas" w:cs="Consolas"/>
          <w:b/>
          <w:bCs/>
          <w:sz w:val="20"/>
          <w:szCs w:val="20"/>
          <w:lang w:val="en-US"/>
        </w:rPr>
        <w:t>else</w:t>
      </w:r>
      <w:r w:rsidRPr="001C453E">
        <w:rPr>
          <w:rFonts w:ascii="Consolas" w:eastAsiaTheme="minorHAnsi" w:hAnsi="Consolas" w:cs="Consolas"/>
          <w:sz w:val="20"/>
          <w:szCs w:val="20"/>
          <w:lang w:val="en-US"/>
        </w:rPr>
        <w:t xml:space="preserve"> {</w:t>
      </w:r>
    </w:p>
    <w:p w:rsidR="001C453E" w:rsidRPr="001C453E" w:rsidRDefault="001C453E" w:rsidP="001C453E">
      <w:pPr>
        <w:autoSpaceDE w:val="0"/>
        <w:autoSpaceDN w:val="0"/>
        <w:adjustRightInd w:val="0"/>
        <w:spacing w:line="240" w:lineRule="auto"/>
        <w:ind w:firstLine="0"/>
        <w:jc w:val="left"/>
        <w:rPr>
          <w:rFonts w:ascii="Consolas" w:eastAsiaTheme="minorHAnsi" w:hAnsi="Consolas" w:cs="Consolas"/>
          <w:sz w:val="20"/>
          <w:szCs w:val="20"/>
          <w:lang w:val="en-US"/>
        </w:rPr>
      </w:pPr>
      <w:r w:rsidRPr="001C453E">
        <w:rPr>
          <w:rFonts w:ascii="Consolas" w:eastAsiaTheme="minorHAnsi" w:hAnsi="Consolas" w:cs="Consolas"/>
          <w:sz w:val="20"/>
          <w:szCs w:val="20"/>
          <w:lang w:val="en-US"/>
        </w:rPr>
        <w:tab/>
      </w:r>
      <w:r w:rsidRPr="001C453E">
        <w:rPr>
          <w:rFonts w:ascii="Consolas" w:eastAsiaTheme="minorHAnsi" w:hAnsi="Consolas" w:cs="Consolas"/>
          <w:sz w:val="20"/>
          <w:szCs w:val="20"/>
          <w:lang w:val="en-US"/>
        </w:rPr>
        <w:tab/>
      </w:r>
      <w:r w:rsidRPr="001C453E">
        <w:rPr>
          <w:rFonts w:ascii="Consolas" w:eastAsiaTheme="minorHAnsi" w:hAnsi="Consolas" w:cs="Consolas"/>
          <w:sz w:val="20"/>
          <w:szCs w:val="20"/>
          <w:lang w:val="en-US"/>
        </w:rPr>
        <w:tab/>
      </w:r>
      <w:r w:rsidRPr="001C453E">
        <w:rPr>
          <w:rFonts w:ascii="Consolas" w:eastAsiaTheme="minorHAnsi" w:hAnsi="Consolas" w:cs="Consolas"/>
          <w:sz w:val="20"/>
          <w:szCs w:val="20"/>
          <w:lang w:val="en-US"/>
        </w:rPr>
        <w:tab/>
      </w:r>
      <w:r w:rsidRPr="001C453E">
        <w:rPr>
          <w:rFonts w:ascii="Consolas" w:eastAsiaTheme="minorHAnsi" w:hAnsi="Consolas" w:cs="Consolas"/>
          <w:sz w:val="20"/>
          <w:szCs w:val="20"/>
          <w:lang w:val="en-US"/>
        </w:rPr>
        <w:tab/>
      </w:r>
      <w:r w:rsidRPr="001C453E">
        <w:rPr>
          <w:rFonts w:ascii="Consolas" w:eastAsiaTheme="minorHAnsi" w:hAnsi="Consolas" w:cs="Consolas"/>
          <w:i/>
          <w:iCs/>
          <w:sz w:val="20"/>
          <w:szCs w:val="20"/>
          <w:lang w:val="en-US"/>
        </w:rPr>
        <w:t>warningcrit1</w:t>
      </w:r>
      <w:r w:rsidRPr="001C453E">
        <w:rPr>
          <w:rFonts w:ascii="Consolas" w:eastAsiaTheme="minorHAnsi" w:hAnsi="Consolas" w:cs="Consolas"/>
          <w:sz w:val="20"/>
          <w:szCs w:val="20"/>
          <w:lang w:val="en-US"/>
        </w:rPr>
        <w:t xml:space="preserve"> = "Небезпечно";</w:t>
      </w:r>
    </w:p>
    <w:p w:rsidR="001C453E" w:rsidRDefault="001C453E" w:rsidP="001C453E">
      <w:pPr>
        <w:autoSpaceDE w:val="0"/>
        <w:autoSpaceDN w:val="0"/>
        <w:adjustRightInd w:val="0"/>
        <w:spacing w:line="240" w:lineRule="auto"/>
        <w:ind w:left="142" w:firstLine="0"/>
        <w:jc w:val="left"/>
        <w:rPr>
          <w:rFonts w:ascii="Consolas" w:eastAsiaTheme="minorHAnsi" w:hAnsi="Consolas" w:cs="Consolas"/>
          <w:sz w:val="20"/>
          <w:szCs w:val="20"/>
          <w:lang w:val="en-US"/>
        </w:rPr>
      </w:pPr>
      <w:r w:rsidRPr="001C453E">
        <w:rPr>
          <w:rFonts w:ascii="Consolas" w:eastAsiaTheme="minorHAnsi" w:hAnsi="Consolas" w:cs="Consolas"/>
          <w:sz w:val="20"/>
          <w:szCs w:val="20"/>
          <w:lang w:val="en-US"/>
        </w:rPr>
        <w:tab/>
      </w:r>
      <w:r w:rsidRPr="001C453E">
        <w:rPr>
          <w:rFonts w:ascii="Consolas" w:eastAsiaTheme="minorHAnsi" w:hAnsi="Consolas" w:cs="Consolas"/>
          <w:sz w:val="20"/>
          <w:szCs w:val="20"/>
          <w:lang w:val="en-US"/>
        </w:rPr>
        <w:tab/>
      </w:r>
      <w:r w:rsidRPr="001C453E">
        <w:rPr>
          <w:rFonts w:ascii="Consolas" w:eastAsiaTheme="minorHAnsi" w:hAnsi="Consolas" w:cs="Consolas"/>
          <w:sz w:val="20"/>
          <w:szCs w:val="20"/>
          <w:lang w:val="en-US"/>
        </w:rPr>
        <w:tab/>
      </w:r>
      <w:r w:rsidRPr="001C453E">
        <w:rPr>
          <w:rFonts w:ascii="Consolas" w:eastAsiaTheme="minorHAnsi" w:hAnsi="Consolas" w:cs="Consolas"/>
          <w:sz w:val="20"/>
          <w:szCs w:val="20"/>
          <w:lang w:val="en-US"/>
        </w:rPr>
        <w:tab/>
        <w:t>}</w:t>
      </w:r>
    </w:p>
    <w:p w:rsidR="001C453E" w:rsidRDefault="001C453E" w:rsidP="001C453E">
      <w:pPr>
        <w:autoSpaceDE w:val="0"/>
        <w:autoSpaceDN w:val="0"/>
        <w:adjustRightInd w:val="0"/>
        <w:spacing w:line="240" w:lineRule="auto"/>
        <w:ind w:left="142" w:firstLine="0"/>
        <w:jc w:val="left"/>
        <w:rPr>
          <w:rFonts w:ascii="Consolas" w:eastAsiaTheme="minorHAnsi" w:hAnsi="Consolas" w:cs="Consolas"/>
          <w:sz w:val="20"/>
          <w:szCs w:val="20"/>
          <w:lang w:val="en-US"/>
        </w:rPr>
      </w:pPr>
    </w:p>
    <w:p w:rsidR="001C453E" w:rsidRDefault="001C453E" w:rsidP="001C453E">
      <w:pPr>
        <w:autoSpaceDE w:val="0"/>
        <w:autoSpaceDN w:val="0"/>
        <w:adjustRightInd w:val="0"/>
        <w:spacing w:line="240" w:lineRule="auto"/>
        <w:ind w:left="142" w:firstLine="0"/>
        <w:jc w:val="left"/>
        <w:rPr>
          <w:rFonts w:ascii="Consolas" w:eastAsiaTheme="minorHAnsi" w:hAnsi="Consolas" w:cs="Consolas"/>
          <w:sz w:val="20"/>
          <w:szCs w:val="20"/>
          <w:lang w:val="en-US"/>
        </w:rPr>
      </w:pPr>
    </w:p>
    <w:p w:rsidR="001C453E" w:rsidRDefault="001C453E" w:rsidP="001C453E">
      <w:pPr>
        <w:autoSpaceDE w:val="0"/>
        <w:autoSpaceDN w:val="0"/>
        <w:adjustRightInd w:val="0"/>
        <w:spacing w:line="240" w:lineRule="auto"/>
        <w:ind w:left="142" w:firstLine="0"/>
        <w:jc w:val="left"/>
        <w:rPr>
          <w:rFonts w:ascii="Consolas" w:eastAsiaTheme="minorHAnsi" w:hAnsi="Consolas" w:cs="Consolas"/>
          <w:sz w:val="20"/>
          <w:szCs w:val="20"/>
          <w:lang w:val="en-US"/>
        </w:rPr>
      </w:pPr>
    </w:p>
    <w:p w:rsidR="001C453E" w:rsidRDefault="001C453E" w:rsidP="001C453E">
      <w:pPr>
        <w:autoSpaceDE w:val="0"/>
        <w:autoSpaceDN w:val="0"/>
        <w:adjustRightInd w:val="0"/>
        <w:spacing w:line="240" w:lineRule="auto"/>
        <w:ind w:left="142" w:firstLine="0"/>
        <w:jc w:val="left"/>
        <w:rPr>
          <w:rFonts w:ascii="Consolas" w:eastAsiaTheme="minorHAnsi" w:hAnsi="Consolas" w:cs="Consolas"/>
          <w:sz w:val="20"/>
          <w:szCs w:val="20"/>
          <w:lang w:val="en-US"/>
        </w:rPr>
      </w:pPr>
    </w:p>
    <w:p w:rsidR="001C453E" w:rsidRDefault="001C453E" w:rsidP="001C453E">
      <w:pPr>
        <w:autoSpaceDE w:val="0"/>
        <w:autoSpaceDN w:val="0"/>
        <w:adjustRightInd w:val="0"/>
        <w:spacing w:line="240" w:lineRule="auto"/>
        <w:ind w:left="142" w:firstLine="0"/>
        <w:jc w:val="left"/>
        <w:rPr>
          <w:rFonts w:ascii="Consolas" w:eastAsiaTheme="minorHAnsi" w:hAnsi="Consolas" w:cs="Consolas"/>
          <w:sz w:val="20"/>
          <w:szCs w:val="20"/>
          <w:lang w:val="en-US"/>
        </w:rPr>
      </w:pPr>
    </w:p>
    <w:p w:rsidR="001C453E" w:rsidRDefault="001C453E" w:rsidP="001C453E">
      <w:pPr>
        <w:autoSpaceDE w:val="0"/>
        <w:autoSpaceDN w:val="0"/>
        <w:adjustRightInd w:val="0"/>
        <w:spacing w:line="240" w:lineRule="auto"/>
        <w:ind w:left="142" w:firstLine="0"/>
        <w:jc w:val="left"/>
        <w:rPr>
          <w:rFonts w:ascii="Consolas" w:eastAsiaTheme="minorHAnsi" w:hAnsi="Consolas" w:cs="Consolas"/>
          <w:sz w:val="20"/>
          <w:szCs w:val="20"/>
          <w:lang w:val="en-US"/>
        </w:rPr>
      </w:pPr>
    </w:p>
    <w:p w:rsidR="001C453E" w:rsidRDefault="001C453E" w:rsidP="001C453E">
      <w:pPr>
        <w:autoSpaceDE w:val="0"/>
        <w:autoSpaceDN w:val="0"/>
        <w:adjustRightInd w:val="0"/>
        <w:spacing w:line="240" w:lineRule="auto"/>
        <w:ind w:left="142" w:firstLine="0"/>
        <w:jc w:val="left"/>
        <w:rPr>
          <w:rFonts w:ascii="Consolas" w:eastAsiaTheme="minorHAnsi" w:hAnsi="Consolas" w:cs="Consolas"/>
          <w:sz w:val="20"/>
          <w:szCs w:val="20"/>
          <w:lang w:val="en-US"/>
        </w:rPr>
      </w:pPr>
    </w:p>
    <w:p w:rsidR="001C453E" w:rsidRDefault="001C453E" w:rsidP="001C453E">
      <w:pPr>
        <w:autoSpaceDE w:val="0"/>
        <w:autoSpaceDN w:val="0"/>
        <w:adjustRightInd w:val="0"/>
        <w:spacing w:line="240" w:lineRule="auto"/>
        <w:ind w:left="142" w:firstLine="0"/>
        <w:jc w:val="left"/>
        <w:rPr>
          <w:rFonts w:ascii="Consolas" w:eastAsiaTheme="minorHAnsi" w:hAnsi="Consolas" w:cs="Consolas"/>
          <w:sz w:val="20"/>
          <w:szCs w:val="20"/>
          <w:lang w:val="en-US"/>
        </w:rPr>
      </w:pPr>
    </w:p>
    <w:p w:rsidR="001C453E" w:rsidRDefault="001C453E" w:rsidP="001C453E">
      <w:pPr>
        <w:autoSpaceDE w:val="0"/>
        <w:autoSpaceDN w:val="0"/>
        <w:adjustRightInd w:val="0"/>
        <w:spacing w:line="240" w:lineRule="auto"/>
        <w:ind w:left="142" w:firstLine="0"/>
        <w:jc w:val="left"/>
        <w:rPr>
          <w:rFonts w:ascii="Consolas" w:eastAsiaTheme="minorHAnsi" w:hAnsi="Consolas" w:cs="Consolas"/>
          <w:sz w:val="20"/>
          <w:szCs w:val="20"/>
          <w:lang w:val="en-US"/>
        </w:rPr>
      </w:pPr>
    </w:p>
    <w:p w:rsidR="001C453E" w:rsidRDefault="001C453E" w:rsidP="001C453E">
      <w:pPr>
        <w:autoSpaceDE w:val="0"/>
        <w:autoSpaceDN w:val="0"/>
        <w:adjustRightInd w:val="0"/>
        <w:spacing w:line="240" w:lineRule="auto"/>
        <w:ind w:left="142" w:firstLine="0"/>
        <w:jc w:val="left"/>
        <w:rPr>
          <w:rFonts w:ascii="Consolas" w:eastAsiaTheme="minorHAnsi" w:hAnsi="Consolas" w:cs="Consolas"/>
          <w:sz w:val="20"/>
          <w:szCs w:val="20"/>
          <w:lang w:val="en-US"/>
        </w:rPr>
      </w:pPr>
    </w:p>
    <w:p w:rsidR="001C453E" w:rsidRDefault="001C453E" w:rsidP="001C453E">
      <w:pPr>
        <w:autoSpaceDE w:val="0"/>
        <w:autoSpaceDN w:val="0"/>
        <w:adjustRightInd w:val="0"/>
        <w:spacing w:line="240" w:lineRule="auto"/>
        <w:ind w:left="142" w:firstLine="0"/>
        <w:jc w:val="left"/>
        <w:rPr>
          <w:rFonts w:ascii="Consolas" w:eastAsiaTheme="minorHAnsi" w:hAnsi="Consolas" w:cs="Consolas"/>
          <w:sz w:val="20"/>
          <w:szCs w:val="20"/>
          <w:lang w:val="en-US"/>
        </w:rPr>
      </w:pPr>
    </w:p>
    <w:p w:rsidR="001C453E" w:rsidRDefault="001C453E" w:rsidP="001C453E">
      <w:pPr>
        <w:autoSpaceDE w:val="0"/>
        <w:autoSpaceDN w:val="0"/>
        <w:adjustRightInd w:val="0"/>
        <w:spacing w:line="240" w:lineRule="auto"/>
        <w:ind w:left="142" w:firstLine="0"/>
        <w:jc w:val="left"/>
        <w:rPr>
          <w:rFonts w:ascii="Consolas" w:eastAsiaTheme="minorHAnsi" w:hAnsi="Consolas" w:cs="Consolas"/>
          <w:sz w:val="20"/>
          <w:szCs w:val="20"/>
          <w:lang w:val="en-US"/>
        </w:rPr>
      </w:pPr>
    </w:p>
    <w:p w:rsidR="001C453E" w:rsidRDefault="001C453E" w:rsidP="001C453E">
      <w:pPr>
        <w:autoSpaceDE w:val="0"/>
        <w:autoSpaceDN w:val="0"/>
        <w:adjustRightInd w:val="0"/>
        <w:spacing w:line="240" w:lineRule="auto"/>
        <w:ind w:left="142" w:firstLine="0"/>
        <w:jc w:val="left"/>
        <w:rPr>
          <w:rFonts w:ascii="Consolas" w:eastAsiaTheme="minorHAnsi" w:hAnsi="Consolas" w:cs="Consolas"/>
          <w:sz w:val="20"/>
          <w:szCs w:val="20"/>
          <w:lang w:val="en-US"/>
        </w:rPr>
      </w:pPr>
    </w:p>
    <w:p w:rsidR="001C453E" w:rsidRDefault="001C453E" w:rsidP="001C453E">
      <w:pPr>
        <w:autoSpaceDE w:val="0"/>
        <w:autoSpaceDN w:val="0"/>
        <w:adjustRightInd w:val="0"/>
        <w:spacing w:line="240" w:lineRule="auto"/>
        <w:ind w:left="142" w:firstLine="0"/>
        <w:jc w:val="left"/>
        <w:rPr>
          <w:rFonts w:ascii="Consolas" w:eastAsiaTheme="minorHAnsi" w:hAnsi="Consolas" w:cs="Consolas"/>
          <w:sz w:val="20"/>
          <w:szCs w:val="20"/>
          <w:lang w:val="en-US"/>
        </w:rPr>
      </w:pPr>
    </w:p>
    <w:p w:rsidR="001C453E" w:rsidRDefault="001C453E" w:rsidP="001C453E">
      <w:pPr>
        <w:autoSpaceDE w:val="0"/>
        <w:autoSpaceDN w:val="0"/>
        <w:adjustRightInd w:val="0"/>
        <w:spacing w:line="240" w:lineRule="auto"/>
        <w:ind w:left="142" w:firstLine="0"/>
        <w:jc w:val="left"/>
        <w:rPr>
          <w:rFonts w:ascii="Consolas" w:eastAsiaTheme="minorHAnsi" w:hAnsi="Consolas" w:cs="Consolas"/>
          <w:sz w:val="20"/>
          <w:szCs w:val="20"/>
          <w:lang w:val="en-US"/>
        </w:rPr>
      </w:pPr>
    </w:p>
    <w:p w:rsidR="001C453E" w:rsidRDefault="001C453E" w:rsidP="001C453E">
      <w:pPr>
        <w:autoSpaceDE w:val="0"/>
        <w:autoSpaceDN w:val="0"/>
        <w:adjustRightInd w:val="0"/>
        <w:spacing w:line="240" w:lineRule="auto"/>
        <w:ind w:left="142" w:firstLine="0"/>
        <w:jc w:val="left"/>
        <w:rPr>
          <w:rFonts w:ascii="Consolas" w:eastAsiaTheme="minorHAnsi" w:hAnsi="Consolas" w:cs="Consolas"/>
          <w:sz w:val="20"/>
          <w:szCs w:val="20"/>
          <w:lang w:val="en-US"/>
        </w:rPr>
      </w:pPr>
    </w:p>
    <w:p w:rsidR="001C453E" w:rsidRDefault="001C453E" w:rsidP="001C453E">
      <w:pPr>
        <w:autoSpaceDE w:val="0"/>
        <w:autoSpaceDN w:val="0"/>
        <w:adjustRightInd w:val="0"/>
        <w:spacing w:line="240" w:lineRule="auto"/>
        <w:ind w:left="142" w:firstLine="0"/>
        <w:jc w:val="left"/>
        <w:rPr>
          <w:rFonts w:ascii="Consolas" w:eastAsiaTheme="minorHAnsi" w:hAnsi="Consolas" w:cs="Consolas"/>
          <w:sz w:val="20"/>
          <w:szCs w:val="20"/>
          <w:lang w:val="en-US"/>
        </w:rPr>
      </w:pPr>
    </w:p>
    <w:p w:rsidR="001C453E" w:rsidRDefault="001C453E" w:rsidP="001C453E">
      <w:pPr>
        <w:autoSpaceDE w:val="0"/>
        <w:autoSpaceDN w:val="0"/>
        <w:adjustRightInd w:val="0"/>
        <w:spacing w:line="240" w:lineRule="auto"/>
        <w:ind w:left="142" w:firstLine="0"/>
        <w:jc w:val="left"/>
        <w:rPr>
          <w:rFonts w:ascii="Consolas" w:eastAsiaTheme="minorHAnsi" w:hAnsi="Consolas" w:cs="Consolas"/>
          <w:sz w:val="20"/>
          <w:szCs w:val="20"/>
          <w:lang w:val="en-US"/>
        </w:rPr>
      </w:pPr>
    </w:p>
    <w:p w:rsidR="001C453E" w:rsidRDefault="001C453E" w:rsidP="001C453E">
      <w:pPr>
        <w:autoSpaceDE w:val="0"/>
        <w:autoSpaceDN w:val="0"/>
        <w:adjustRightInd w:val="0"/>
        <w:spacing w:line="240" w:lineRule="auto"/>
        <w:ind w:left="142" w:firstLine="0"/>
        <w:jc w:val="left"/>
        <w:rPr>
          <w:rFonts w:ascii="Consolas" w:eastAsiaTheme="minorHAnsi" w:hAnsi="Consolas" w:cs="Consolas"/>
          <w:sz w:val="20"/>
          <w:szCs w:val="20"/>
          <w:lang w:val="en-US"/>
        </w:rPr>
      </w:pPr>
    </w:p>
    <w:p w:rsidR="001C453E" w:rsidRDefault="001C453E" w:rsidP="001C453E">
      <w:pPr>
        <w:autoSpaceDE w:val="0"/>
        <w:autoSpaceDN w:val="0"/>
        <w:adjustRightInd w:val="0"/>
        <w:spacing w:line="240" w:lineRule="auto"/>
        <w:ind w:left="142" w:firstLine="0"/>
        <w:jc w:val="left"/>
        <w:rPr>
          <w:rFonts w:ascii="Consolas" w:eastAsiaTheme="minorHAnsi" w:hAnsi="Consolas" w:cs="Consolas"/>
          <w:sz w:val="20"/>
          <w:szCs w:val="20"/>
          <w:lang w:val="en-US"/>
        </w:rPr>
      </w:pPr>
    </w:p>
    <w:p w:rsidR="001C453E" w:rsidRDefault="001C453E" w:rsidP="001C453E">
      <w:pPr>
        <w:autoSpaceDE w:val="0"/>
        <w:autoSpaceDN w:val="0"/>
        <w:adjustRightInd w:val="0"/>
        <w:spacing w:line="240" w:lineRule="auto"/>
        <w:ind w:left="142" w:firstLine="0"/>
        <w:jc w:val="left"/>
        <w:rPr>
          <w:rFonts w:ascii="Consolas" w:eastAsiaTheme="minorHAnsi" w:hAnsi="Consolas" w:cs="Consolas"/>
          <w:sz w:val="20"/>
          <w:szCs w:val="20"/>
          <w:lang w:val="en-US"/>
        </w:rPr>
      </w:pPr>
    </w:p>
    <w:p w:rsidR="001C453E" w:rsidRDefault="001C453E" w:rsidP="001C453E">
      <w:pPr>
        <w:autoSpaceDE w:val="0"/>
        <w:autoSpaceDN w:val="0"/>
        <w:adjustRightInd w:val="0"/>
        <w:spacing w:line="240" w:lineRule="auto"/>
        <w:ind w:left="142" w:firstLine="0"/>
        <w:jc w:val="left"/>
        <w:rPr>
          <w:rFonts w:ascii="Consolas" w:eastAsiaTheme="minorHAnsi" w:hAnsi="Consolas" w:cs="Consolas"/>
          <w:sz w:val="20"/>
          <w:szCs w:val="20"/>
          <w:lang w:val="en-US"/>
        </w:rPr>
      </w:pPr>
    </w:p>
    <w:p w:rsidR="001C453E" w:rsidRDefault="001C453E" w:rsidP="001C453E">
      <w:pPr>
        <w:autoSpaceDE w:val="0"/>
        <w:autoSpaceDN w:val="0"/>
        <w:adjustRightInd w:val="0"/>
        <w:spacing w:line="240" w:lineRule="auto"/>
        <w:ind w:left="142" w:firstLine="0"/>
        <w:jc w:val="left"/>
        <w:rPr>
          <w:rFonts w:ascii="Consolas" w:eastAsiaTheme="minorHAnsi" w:hAnsi="Consolas" w:cs="Consolas"/>
          <w:sz w:val="20"/>
          <w:szCs w:val="20"/>
          <w:lang w:val="en-US"/>
        </w:rPr>
      </w:pPr>
    </w:p>
    <w:p w:rsidR="001C453E" w:rsidRDefault="001C453E" w:rsidP="001C453E">
      <w:pPr>
        <w:autoSpaceDE w:val="0"/>
        <w:autoSpaceDN w:val="0"/>
        <w:adjustRightInd w:val="0"/>
        <w:spacing w:line="240" w:lineRule="auto"/>
        <w:ind w:left="142" w:firstLine="0"/>
        <w:jc w:val="left"/>
        <w:rPr>
          <w:rFonts w:ascii="Consolas" w:eastAsiaTheme="minorHAnsi" w:hAnsi="Consolas" w:cs="Consolas"/>
          <w:sz w:val="20"/>
          <w:szCs w:val="20"/>
          <w:lang w:val="en-US"/>
        </w:rPr>
      </w:pPr>
    </w:p>
    <w:p w:rsidR="001C453E" w:rsidRDefault="001C453E" w:rsidP="001C453E">
      <w:pPr>
        <w:autoSpaceDE w:val="0"/>
        <w:autoSpaceDN w:val="0"/>
        <w:adjustRightInd w:val="0"/>
        <w:spacing w:line="240" w:lineRule="auto"/>
        <w:ind w:left="142" w:firstLine="0"/>
        <w:jc w:val="left"/>
        <w:rPr>
          <w:rFonts w:ascii="Consolas" w:eastAsiaTheme="minorHAnsi" w:hAnsi="Consolas" w:cs="Consolas"/>
          <w:sz w:val="20"/>
          <w:szCs w:val="20"/>
          <w:lang w:val="en-US"/>
        </w:rPr>
      </w:pPr>
    </w:p>
    <w:p w:rsidR="001C453E" w:rsidRDefault="001C453E" w:rsidP="001C453E">
      <w:pPr>
        <w:autoSpaceDE w:val="0"/>
        <w:autoSpaceDN w:val="0"/>
        <w:adjustRightInd w:val="0"/>
        <w:spacing w:line="240" w:lineRule="auto"/>
        <w:ind w:left="142" w:firstLine="0"/>
        <w:jc w:val="left"/>
        <w:rPr>
          <w:rFonts w:ascii="Consolas" w:eastAsiaTheme="minorHAnsi" w:hAnsi="Consolas" w:cs="Consolas"/>
          <w:sz w:val="20"/>
          <w:szCs w:val="20"/>
          <w:lang w:val="en-US"/>
        </w:rPr>
      </w:pPr>
    </w:p>
    <w:p w:rsidR="001C453E" w:rsidRDefault="001C453E" w:rsidP="001C453E">
      <w:pPr>
        <w:autoSpaceDE w:val="0"/>
        <w:autoSpaceDN w:val="0"/>
        <w:adjustRightInd w:val="0"/>
        <w:spacing w:line="240" w:lineRule="auto"/>
        <w:ind w:left="142" w:firstLine="0"/>
        <w:jc w:val="left"/>
        <w:rPr>
          <w:rFonts w:ascii="Consolas" w:eastAsiaTheme="minorHAnsi" w:hAnsi="Consolas" w:cs="Consolas"/>
          <w:sz w:val="20"/>
          <w:szCs w:val="20"/>
          <w:lang w:val="en-US"/>
        </w:rPr>
      </w:pPr>
    </w:p>
    <w:p w:rsidR="001C453E" w:rsidRDefault="001C453E" w:rsidP="001C453E">
      <w:pPr>
        <w:autoSpaceDE w:val="0"/>
        <w:autoSpaceDN w:val="0"/>
        <w:adjustRightInd w:val="0"/>
        <w:spacing w:line="240" w:lineRule="auto"/>
        <w:ind w:left="142" w:firstLine="0"/>
        <w:jc w:val="left"/>
        <w:rPr>
          <w:rFonts w:ascii="Consolas" w:eastAsiaTheme="minorHAnsi" w:hAnsi="Consolas" w:cs="Consolas"/>
          <w:sz w:val="20"/>
          <w:szCs w:val="20"/>
          <w:lang w:val="en-US"/>
        </w:rPr>
      </w:pPr>
    </w:p>
    <w:p w:rsidR="001C453E" w:rsidRDefault="001C453E" w:rsidP="001C453E">
      <w:pPr>
        <w:autoSpaceDE w:val="0"/>
        <w:autoSpaceDN w:val="0"/>
        <w:adjustRightInd w:val="0"/>
        <w:spacing w:line="240" w:lineRule="auto"/>
        <w:ind w:left="142" w:firstLine="0"/>
        <w:jc w:val="left"/>
        <w:rPr>
          <w:rFonts w:ascii="Consolas" w:eastAsiaTheme="minorHAnsi" w:hAnsi="Consolas" w:cs="Consolas"/>
          <w:sz w:val="20"/>
          <w:szCs w:val="20"/>
          <w:lang w:val="en-US"/>
        </w:rPr>
      </w:pPr>
    </w:p>
    <w:p w:rsidR="001C453E" w:rsidRDefault="001C453E" w:rsidP="001C453E">
      <w:pPr>
        <w:autoSpaceDE w:val="0"/>
        <w:autoSpaceDN w:val="0"/>
        <w:adjustRightInd w:val="0"/>
        <w:spacing w:line="240" w:lineRule="auto"/>
        <w:ind w:left="142" w:firstLine="0"/>
        <w:jc w:val="left"/>
        <w:rPr>
          <w:rFonts w:ascii="Consolas" w:eastAsiaTheme="minorHAnsi" w:hAnsi="Consolas" w:cs="Consolas"/>
          <w:sz w:val="20"/>
          <w:szCs w:val="20"/>
          <w:lang w:val="en-US"/>
        </w:rPr>
      </w:pPr>
    </w:p>
    <w:p w:rsidR="001C453E" w:rsidRDefault="001C453E" w:rsidP="001C453E">
      <w:pPr>
        <w:autoSpaceDE w:val="0"/>
        <w:autoSpaceDN w:val="0"/>
        <w:adjustRightInd w:val="0"/>
        <w:spacing w:line="240" w:lineRule="auto"/>
        <w:ind w:left="142" w:firstLine="0"/>
        <w:jc w:val="left"/>
        <w:rPr>
          <w:rFonts w:ascii="Consolas" w:eastAsiaTheme="minorHAnsi" w:hAnsi="Consolas" w:cs="Consolas"/>
          <w:sz w:val="20"/>
          <w:szCs w:val="20"/>
          <w:lang w:val="en-US"/>
        </w:rPr>
      </w:pPr>
    </w:p>
    <w:p w:rsidR="001C453E" w:rsidRDefault="001C453E" w:rsidP="001C453E">
      <w:pPr>
        <w:autoSpaceDE w:val="0"/>
        <w:autoSpaceDN w:val="0"/>
        <w:adjustRightInd w:val="0"/>
        <w:spacing w:line="240" w:lineRule="auto"/>
        <w:ind w:left="142" w:firstLine="0"/>
        <w:jc w:val="left"/>
        <w:rPr>
          <w:rFonts w:ascii="Consolas" w:eastAsiaTheme="minorHAnsi" w:hAnsi="Consolas" w:cs="Consolas"/>
          <w:sz w:val="20"/>
          <w:szCs w:val="20"/>
          <w:lang w:val="en-US"/>
        </w:rPr>
      </w:pPr>
    </w:p>
    <w:p w:rsidR="001C453E" w:rsidRDefault="001C453E" w:rsidP="001C453E">
      <w:pPr>
        <w:autoSpaceDE w:val="0"/>
        <w:autoSpaceDN w:val="0"/>
        <w:adjustRightInd w:val="0"/>
        <w:spacing w:line="240" w:lineRule="auto"/>
        <w:ind w:left="142" w:firstLine="0"/>
        <w:jc w:val="left"/>
        <w:rPr>
          <w:rFonts w:ascii="Consolas" w:eastAsiaTheme="minorHAnsi" w:hAnsi="Consolas" w:cs="Consolas"/>
          <w:sz w:val="20"/>
          <w:szCs w:val="20"/>
          <w:lang w:val="en-US"/>
        </w:rPr>
      </w:pPr>
    </w:p>
    <w:p w:rsidR="001C453E" w:rsidRDefault="001C453E" w:rsidP="001C453E">
      <w:pPr>
        <w:autoSpaceDE w:val="0"/>
        <w:autoSpaceDN w:val="0"/>
        <w:adjustRightInd w:val="0"/>
        <w:spacing w:line="240" w:lineRule="auto"/>
        <w:ind w:left="142" w:firstLine="0"/>
        <w:jc w:val="left"/>
        <w:rPr>
          <w:rFonts w:ascii="Consolas" w:eastAsiaTheme="minorHAnsi" w:hAnsi="Consolas" w:cs="Consolas"/>
          <w:sz w:val="20"/>
          <w:szCs w:val="20"/>
          <w:lang w:val="en-US"/>
        </w:rPr>
      </w:pPr>
    </w:p>
    <w:p w:rsidR="001C453E" w:rsidRDefault="001C453E" w:rsidP="001C453E">
      <w:pPr>
        <w:autoSpaceDE w:val="0"/>
        <w:autoSpaceDN w:val="0"/>
        <w:adjustRightInd w:val="0"/>
        <w:spacing w:line="240" w:lineRule="auto"/>
        <w:ind w:left="142" w:firstLine="0"/>
        <w:jc w:val="left"/>
        <w:rPr>
          <w:rFonts w:ascii="Consolas" w:eastAsiaTheme="minorHAnsi" w:hAnsi="Consolas" w:cs="Consolas"/>
          <w:sz w:val="20"/>
          <w:szCs w:val="20"/>
          <w:lang w:val="en-US"/>
        </w:rPr>
      </w:pPr>
    </w:p>
    <w:p w:rsidR="001C453E" w:rsidRDefault="001C453E" w:rsidP="001C453E">
      <w:pPr>
        <w:autoSpaceDE w:val="0"/>
        <w:autoSpaceDN w:val="0"/>
        <w:adjustRightInd w:val="0"/>
        <w:spacing w:line="240" w:lineRule="auto"/>
        <w:ind w:left="142" w:firstLine="0"/>
        <w:jc w:val="left"/>
        <w:rPr>
          <w:rFonts w:ascii="Consolas" w:eastAsiaTheme="minorHAnsi" w:hAnsi="Consolas" w:cs="Consolas"/>
          <w:sz w:val="20"/>
          <w:szCs w:val="20"/>
          <w:lang w:val="en-US"/>
        </w:rPr>
      </w:pPr>
    </w:p>
    <w:p w:rsidR="001C453E" w:rsidRDefault="001C453E" w:rsidP="001C453E">
      <w:pPr>
        <w:autoSpaceDE w:val="0"/>
        <w:autoSpaceDN w:val="0"/>
        <w:adjustRightInd w:val="0"/>
        <w:spacing w:line="240" w:lineRule="auto"/>
        <w:ind w:left="142" w:firstLine="0"/>
        <w:jc w:val="left"/>
        <w:rPr>
          <w:rFonts w:ascii="Consolas" w:eastAsiaTheme="minorHAnsi" w:hAnsi="Consolas" w:cs="Consolas"/>
          <w:sz w:val="20"/>
          <w:szCs w:val="20"/>
          <w:lang w:val="en-US"/>
        </w:rPr>
      </w:pPr>
    </w:p>
    <w:p w:rsidR="001C453E" w:rsidRDefault="001C453E" w:rsidP="001C453E">
      <w:pPr>
        <w:autoSpaceDE w:val="0"/>
        <w:autoSpaceDN w:val="0"/>
        <w:adjustRightInd w:val="0"/>
        <w:spacing w:line="240" w:lineRule="auto"/>
        <w:ind w:left="142" w:firstLine="0"/>
        <w:jc w:val="left"/>
        <w:rPr>
          <w:rFonts w:ascii="Consolas" w:eastAsiaTheme="minorHAnsi" w:hAnsi="Consolas" w:cs="Consolas"/>
          <w:sz w:val="20"/>
          <w:szCs w:val="20"/>
          <w:lang w:val="en-US"/>
        </w:rPr>
      </w:pPr>
    </w:p>
    <w:p w:rsidR="001C453E" w:rsidRDefault="001C453E" w:rsidP="001C453E">
      <w:pPr>
        <w:autoSpaceDE w:val="0"/>
        <w:autoSpaceDN w:val="0"/>
        <w:adjustRightInd w:val="0"/>
        <w:spacing w:line="240" w:lineRule="auto"/>
        <w:ind w:left="142" w:firstLine="0"/>
        <w:jc w:val="left"/>
        <w:rPr>
          <w:rFonts w:ascii="Consolas" w:eastAsiaTheme="minorHAnsi" w:hAnsi="Consolas" w:cs="Consolas"/>
          <w:sz w:val="20"/>
          <w:szCs w:val="20"/>
          <w:lang w:val="en-US"/>
        </w:rPr>
      </w:pPr>
    </w:p>
    <w:p w:rsidR="001C453E" w:rsidRPr="004474ED" w:rsidRDefault="001C453E" w:rsidP="004474ED">
      <w:pPr>
        <w:pStyle w:val="1"/>
        <w:jc w:val="right"/>
        <w:rPr>
          <w:rFonts w:eastAsiaTheme="minorHAnsi" w:cs="Times New Roman"/>
          <w:b w:val="0"/>
          <w:lang w:val="uk-UA"/>
        </w:rPr>
      </w:pPr>
      <w:bookmarkStart w:id="20" w:name="_Toc26958580"/>
      <w:r w:rsidRPr="004474ED">
        <w:rPr>
          <w:rFonts w:eastAsiaTheme="minorHAnsi" w:cs="Times New Roman"/>
          <w:b w:val="0"/>
          <w:lang w:val="uk-UA"/>
        </w:rPr>
        <w:lastRenderedPageBreak/>
        <w:t>Додаток В</w:t>
      </w:r>
      <w:bookmarkEnd w:id="20"/>
    </w:p>
    <w:p w:rsidR="00C053A1" w:rsidRPr="00C053A1" w:rsidRDefault="00C053A1" w:rsidP="00C053A1">
      <w:pPr>
        <w:autoSpaceDE w:val="0"/>
        <w:autoSpaceDN w:val="0"/>
        <w:adjustRightInd w:val="0"/>
        <w:spacing w:line="240" w:lineRule="auto"/>
        <w:ind w:firstLine="0"/>
        <w:jc w:val="left"/>
        <w:rPr>
          <w:rFonts w:ascii="Consolas" w:eastAsiaTheme="minorHAnsi" w:hAnsi="Consolas" w:cs="Consolas"/>
          <w:sz w:val="20"/>
          <w:szCs w:val="20"/>
          <w:lang w:val="en-US"/>
        </w:rPr>
      </w:pPr>
      <w:r w:rsidRPr="00C053A1">
        <w:rPr>
          <w:rFonts w:ascii="Consolas" w:eastAsiaTheme="minorHAnsi" w:hAnsi="Consolas" w:cs="Consolas"/>
          <w:b/>
          <w:bCs/>
          <w:sz w:val="20"/>
          <w:szCs w:val="20"/>
          <w:lang w:val="en-US"/>
        </w:rPr>
        <w:t>if</w:t>
      </w:r>
      <w:r w:rsidRPr="00C053A1">
        <w:rPr>
          <w:rFonts w:ascii="Consolas" w:eastAsiaTheme="minorHAnsi" w:hAnsi="Consolas" w:cs="Consolas"/>
          <w:sz w:val="20"/>
          <w:szCs w:val="20"/>
          <w:lang w:val="en-US"/>
        </w:rPr>
        <w:t xml:space="preserve"> (</w:t>
      </w:r>
      <w:r w:rsidRPr="00C053A1">
        <w:rPr>
          <w:rFonts w:ascii="Consolas" w:eastAsiaTheme="minorHAnsi" w:hAnsi="Consolas" w:cs="Consolas"/>
          <w:i/>
          <w:iCs/>
          <w:sz w:val="20"/>
          <w:szCs w:val="20"/>
          <w:lang w:val="en-US"/>
        </w:rPr>
        <w:t>amount</w:t>
      </w:r>
      <w:r w:rsidRPr="00C053A1">
        <w:rPr>
          <w:rFonts w:ascii="Consolas" w:eastAsiaTheme="minorHAnsi" w:hAnsi="Consolas" w:cs="Consolas"/>
          <w:sz w:val="20"/>
          <w:szCs w:val="20"/>
          <w:lang w:val="en-US"/>
        </w:rPr>
        <w:t xml:space="preserve"> &gt; 1) {</w:t>
      </w:r>
    </w:p>
    <w:p w:rsidR="00C053A1" w:rsidRPr="00C053A1" w:rsidRDefault="00C053A1" w:rsidP="00C053A1">
      <w:pPr>
        <w:autoSpaceDE w:val="0"/>
        <w:autoSpaceDN w:val="0"/>
        <w:adjustRightInd w:val="0"/>
        <w:spacing w:line="240" w:lineRule="auto"/>
        <w:ind w:firstLine="0"/>
        <w:jc w:val="left"/>
        <w:rPr>
          <w:rFonts w:ascii="Consolas" w:eastAsiaTheme="minorHAnsi" w:hAnsi="Consolas" w:cs="Consolas"/>
          <w:sz w:val="20"/>
          <w:szCs w:val="20"/>
          <w:lang w:val="en-US"/>
        </w:rPr>
      </w:pP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i/>
          <w:iCs/>
          <w:sz w:val="20"/>
          <w:szCs w:val="20"/>
          <w:lang w:val="en-US"/>
        </w:rPr>
        <w:t>dataI12</w:t>
      </w:r>
      <w:r w:rsidRPr="00C053A1">
        <w:rPr>
          <w:rFonts w:ascii="Consolas" w:eastAsiaTheme="minorHAnsi" w:hAnsi="Consolas" w:cs="Consolas"/>
          <w:sz w:val="20"/>
          <w:szCs w:val="20"/>
          <w:lang w:val="en-US"/>
        </w:rPr>
        <w:t xml:space="preserve"> = Double.</w:t>
      </w:r>
      <w:r w:rsidRPr="00C053A1">
        <w:rPr>
          <w:rFonts w:ascii="Consolas" w:eastAsiaTheme="minorHAnsi" w:hAnsi="Consolas" w:cs="Consolas"/>
          <w:i/>
          <w:iCs/>
          <w:sz w:val="20"/>
          <w:szCs w:val="20"/>
          <w:lang w:val="en-US"/>
        </w:rPr>
        <w:t>parseDouble</w:t>
      </w:r>
      <w:r w:rsidRPr="00C053A1">
        <w:rPr>
          <w:rFonts w:ascii="Consolas" w:eastAsiaTheme="minorHAnsi" w:hAnsi="Consolas" w:cs="Consolas"/>
          <w:sz w:val="20"/>
          <w:szCs w:val="20"/>
          <w:lang w:val="en-US"/>
        </w:rPr>
        <w:t>(data2);</w:t>
      </w:r>
    </w:p>
    <w:p w:rsidR="00C053A1" w:rsidRPr="00C053A1" w:rsidRDefault="00C053A1" w:rsidP="00C053A1">
      <w:pPr>
        <w:autoSpaceDE w:val="0"/>
        <w:autoSpaceDN w:val="0"/>
        <w:adjustRightInd w:val="0"/>
        <w:spacing w:line="240" w:lineRule="auto"/>
        <w:ind w:firstLine="0"/>
        <w:jc w:val="left"/>
        <w:rPr>
          <w:rFonts w:ascii="Consolas" w:eastAsiaTheme="minorHAnsi" w:hAnsi="Consolas" w:cs="Consolas"/>
          <w:sz w:val="20"/>
          <w:szCs w:val="20"/>
          <w:lang w:val="en-US"/>
        </w:rPr>
      </w:pP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i/>
          <w:iCs/>
          <w:sz w:val="20"/>
          <w:szCs w:val="20"/>
          <w:lang w:val="en-US"/>
        </w:rPr>
        <w:t>dataI22</w:t>
      </w:r>
      <w:r w:rsidRPr="00C053A1">
        <w:rPr>
          <w:rFonts w:ascii="Consolas" w:eastAsiaTheme="minorHAnsi" w:hAnsi="Consolas" w:cs="Consolas"/>
          <w:sz w:val="20"/>
          <w:szCs w:val="20"/>
          <w:lang w:val="en-US"/>
        </w:rPr>
        <w:t xml:space="preserve"> = Double.</w:t>
      </w:r>
      <w:r w:rsidRPr="00C053A1">
        <w:rPr>
          <w:rFonts w:ascii="Consolas" w:eastAsiaTheme="minorHAnsi" w:hAnsi="Consolas" w:cs="Consolas"/>
          <w:i/>
          <w:iCs/>
          <w:sz w:val="20"/>
          <w:szCs w:val="20"/>
          <w:lang w:val="en-US"/>
        </w:rPr>
        <w:t>parseDouble</w:t>
      </w:r>
      <w:r w:rsidRPr="00C053A1">
        <w:rPr>
          <w:rFonts w:ascii="Consolas" w:eastAsiaTheme="minorHAnsi" w:hAnsi="Consolas" w:cs="Consolas"/>
          <w:sz w:val="20"/>
          <w:szCs w:val="20"/>
          <w:lang w:val="en-US"/>
        </w:rPr>
        <w:t>(data5);</w:t>
      </w:r>
    </w:p>
    <w:p w:rsidR="00C053A1" w:rsidRPr="00C053A1" w:rsidRDefault="00C053A1" w:rsidP="00C053A1">
      <w:pPr>
        <w:autoSpaceDE w:val="0"/>
        <w:autoSpaceDN w:val="0"/>
        <w:adjustRightInd w:val="0"/>
        <w:spacing w:line="240" w:lineRule="auto"/>
        <w:ind w:firstLine="0"/>
        <w:jc w:val="left"/>
        <w:rPr>
          <w:rFonts w:ascii="Consolas" w:eastAsiaTheme="minorHAnsi" w:hAnsi="Consolas" w:cs="Consolas"/>
          <w:sz w:val="20"/>
          <w:szCs w:val="20"/>
          <w:lang w:val="en-US"/>
        </w:rPr>
      </w:pP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b/>
          <w:bCs/>
          <w:sz w:val="20"/>
          <w:szCs w:val="20"/>
          <w:lang w:val="en-US"/>
        </w:rPr>
        <w:t>if</w:t>
      </w:r>
      <w:r w:rsidRPr="00C053A1">
        <w:rPr>
          <w:rFonts w:ascii="Consolas" w:eastAsiaTheme="minorHAnsi" w:hAnsi="Consolas" w:cs="Consolas"/>
          <w:sz w:val="20"/>
          <w:szCs w:val="20"/>
          <w:lang w:val="en-US"/>
        </w:rPr>
        <w:t xml:space="preserve"> (i &lt; </w:t>
      </w:r>
      <w:r w:rsidRPr="00C053A1">
        <w:rPr>
          <w:rFonts w:ascii="Consolas" w:eastAsiaTheme="minorHAnsi" w:hAnsi="Consolas" w:cs="Consolas"/>
          <w:i/>
          <w:iCs/>
          <w:sz w:val="20"/>
          <w:szCs w:val="20"/>
          <w:lang w:val="en-US"/>
        </w:rPr>
        <w:t>m</w:t>
      </w:r>
      <w:r w:rsidRPr="00C053A1">
        <w:rPr>
          <w:rFonts w:ascii="Consolas" w:eastAsiaTheme="minorHAnsi" w:hAnsi="Consolas" w:cs="Consolas"/>
          <w:sz w:val="20"/>
          <w:szCs w:val="20"/>
          <w:lang w:val="en-US"/>
        </w:rPr>
        <w:t>) {</w:t>
      </w:r>
    </w:p>
    <w:p w:rsidR="00C053A1" w:rsidRPr="00C053A1" w:rsidRDefault="00C053A1" w:rsidP="00C053A1">
      <w:pPr>
        <w:autoSpaceDE w:val="0"/>
        <w:autoSpaceDN w:val="0"/>
        <w:adjustRightInd w:val="0"/>
        <w:spacing w:line="240" w:lineRule="auto"/>
        <w:ind w:firstLine="0"/>
        <w:jc w:val="left"/>
        <w:rPr>
          <w:rFonts w:ascii="Consolas" w:eastAsiaTheme="minorHAnsi" w:hAnsi="Consolas" w:cs="Consolas"/>
          <w:sz w:val="20"/>
          <w:szCs w:val="20"/>
          <w:lang w:val="en-US"/>
        </w:rPr>
      </w:pP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t xml:space="preserve">dataB2[i] = </w:t>
      </w:r>
      <w:r w:rsidRPr="00C053A1">
        <w:rPr>
          <w:rFonts w:ascii="Consolas" w:eastAsiaTheme="minorHAnsi" w:hAnsi="Consolas" w:cs="Consolas"/>
          <w:i/>
          <w:iCs/>
          <w:sz w:val="20"/>
          <w:szCs w:val="20"/>
          <w:lang w:val="en-US"/>
        </w:rPr>
        <w:t>dataI22</w:t>
      </w:r>
      <w:r w:rsidRPr="00C053A1">
        <w:rPr>
          <w:rFonts w:ascii="Consolas" w:eastAsiaTheme="minorHAnsi" w:hAnsi="Consolas" w:cs="Consolas"/>
          <w:sz w:val="20"/>
          <w:szCs w:val="20"/>
          <w:lang w:val="en-US"/>
        </w:rPr>
        <w:t>;</w:t>
      </w:r>
    </w:p>
    <w:p w:rsidR="00C053A1" w:rsidRPr="00C053A1" w:rsidRDefault="00C053A1" w:rsidP="00C053A1">
      <w:pPr>
        <w:autoSpaceDE w:val="0"/>
        <w:autoSpaceDN w:val="0"/>
        <w:adjustRightInd w:val="0"/>
        <w:spacing w:line="240" w:lineRule="auto"/>
        <w:ind w:firstLine="0"/>
        <w:jc w:val="left"/>
        <w:rPr>
          <w:rFonts w:ascii="Consolas" w:eastAsiaTheme="minorHAnsi" w:hAnsi="Consolas" w:cs="Consolas"/>
          <w:sz w:val="20"/>
          <w:szCs w:val="20"/>
          <w:lang w:val="en-US"/>
        </w:rPr>
      </w:pP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t xml:space="preserve">dataB[i] = </w:t>
      </w:r>
      <w:r w:rsidRPr="00C053A1">
        <w:rPr>
          <w:rFonts w:ascii="Consolas" w:eastAsiaTheme="minorHAnsi" w:hAnsi="Consolas" w:cs="Consolas"/>
          <w:i/>
          <w:iCs/>
          <w:sz w:val="20"/>
          <w:szCs w:val="20"/>
          <w:lang w:val="en-US"/>
        </w:rPr>
        <w:t>dataI12</w:t>
      </w:r>
      <w:r w:rsidRPr="00C053A1">
        <w:rPr>
          <w:rFonts w:ascii="Consolas" w:eastAsiaTheme="minorHAnsi" w:hAnsi="Consolas" w:cs="Consolas"/>
          <w:sz w:val="20"/>
          <w:szCs w:val="20"/>
          <w:lang w:val="en-US"/>
        </w:rPr>
        <w:t>;</w:t>
      </w:r>
    </w:p>
    <w:p w:rsidR="00C053A1" w:rsidRPr="00C053A1" w:rsidRDefault="00C053A1" w:rsidP="00C053A1">
      <w:pPr>
        <w:autoSpaceDE w:val="0"/>
        <w:autoSpaceDN w:val="0"/>
        <w:adjustRightInd w:val="0"/>
        <w:spacing w:line="240" w:lineRule="auto"/>
        <w:ind w:firstLine="0"/>
        <w:jc w:val="left"/>
        <w:rPr>
          <w:rFonts w:ascii="Consolas" w:eastAsiaTheme="minorHAnsi" w:hAnsi="Consolas" w:cs="Consolas"/>
          <w:sz w:val="20"/>
          <w:szCs w:val="20"/>
          <w:lang w:val="en-US"/>
        </w:rPr>
      </w:pP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t>}</w:t>
      </w:r>
      <w:r w:rsidRPr="00C053A1">
        <w:rPr>
          <w:rFonts w:ascii="Consolas" w:eastAsiaTheme="minorHAnsi" w:hAnsi="Consolas" w:cs="Consolas"/>
          <w:b/>
          <w:bCs/>
          <w:sz w:val="20"/>
          <w:szCs w:val="20"/>
          <w:lang w:val="en-US"/>
        </w:rPr>
        <w:t>else</w:t>
      </w:r>
      <w:r w:rsidRPr="00C053A1">
        <w:rPr>
          <w:rFonts w:ascii="Consolas" w:eastAsiaTheme="minorHAnsi" w:hAnsi="Consolas" w:cs="Consolas"/>
          <w:sz w:val="20"/>
          <w:szCs w:val="20"/>
          <w:lang w:val="en-US"/>
        </w:rPr>
        <w:t xml:space="preserve"> {</w:t>
      </w:r>
    </w:p>
    <w:p w:rsidR="00C053A1" w:rsidRPr="00C053A1" w:rsidRDefault="00C053A1" w:rsidP="00C053A1">
      <w:pPr>
        <w:autoSpaceDE w:val="0"/>
        <w:autoSpaceDN w:val="0"/>
        <w:adjustRightInd w:val="0"/>
        <w:spacing w:line="240" w:lineRule="auto"/>
        <w:ind w:firstLine="0"/>
        <w:jc w:val="left"/>
        <w:rPr>
          <w:rFonts w:ascii="Consolas" w:eastAsiaTheme="minorHAnsi" w:hAnsi="Consolas" w:cs="Consolas"/>
          <w:sz w:val="20"/>
          <w:szCs w:val="20"/>
          <w:lang w:val="en-US"/>
        </w:rPr>
      </w:pP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b/>
          <w:bCs/>
          <w:sz w:val="20"/>
          <w:szCs w:val="20"/>
          <w:lang w:val="en-US"/>
        </w:rPr>
        <w:t>int</w:t>
      </w:r>
      <w:r w:rsidRPr="00C053A1">
        <w:rPr>
          <w:rFonts w:ascii="Consolas" w:eastAsiaTheme="minorHAnsi" w:hAnsi="Consolas" w:cs="Consolas"/>
          <w:sz w:val="20"/>
          <w:szCs w:val="20"/>
          <w:lang w:val="en-US"/>
        </w:rPr>
        <w:t xml:space="preserve"> j;</w:t>
      </w:r>
    </w:p>
    <w:p w:rsidR="00C053A1" w:rsidRPr="00C053A1" w:rsidRDefault="00C053A1" w:rsidP="00C053A1">
      <w:pPr>
        <w:autoSpaceDE w:val="0"/>
        <w:autoSpaceDN w:val="0"/>
        <w:adjustRightInd w:val="0"/>
        <w:spacing w:line="240" w:lineRule="auto"/>
        <w:ind w:firstLine="0"/>
        <w:jc w:val="left"/>
        <w:rPr>
          <w:rFonts w:ascii="Consolas" w:eastAsiaTheme="minorHAnsi" w:hAnsi="Consolas" w:cs="Consolas"/>
          <w:sz w:val="20"/>
          <w:szCs w:val="20"/>
          <w:lang w:val="en-US"/>
        </w:rPr>
      </w:pP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b/>
          <w:bCs/>
          <w:sz w:val="20"/>
          <w:szCs w:val="20"/>
          <w:lang w:val="en-US"/>
        </w:rPr>
        <w:t>for</w:t>
      </w:r>
      <w:r w:rsidRPr="00C053A1">
        <w:rPr>
          <w:rFonts w:ascii="Consolas" w:eastAsiaTheme="minorHAnsi" w:hAnsi="Consolas" w:cs="Consolas"/>
          <w:sz w:val="20"/>
          <w:szCs w:val="20"/>
          <w:lang w:val="en-US"/>
        </w:rPr>
        <w:t xml:space="preserve"> (j = 0; j &lt; </w:t>
      </w:r>
      <w:r w:rsidRPr="00C053A1">
        <w:rPr>
          <w:rFonts w:ascii="Consolas" w:eastAsiaTheme="minorHAnsi" w:hAnsi="Consolas" w:cs="Consolas"/>
          <w:i/>
          <w:iCs/>
          <w:sz w:val="20"/>
          <w:szCs w:val="20"/>
          <w:lang w:val="en-US"/>
        </w:rPr>
        <w:t>m</w:t>
      </w:r>
      <w:r w:rsidRPr="00C053A1">
        <w:rPr>
          <w:rFonts w:ascii="Consolas" w:eastAsiaTheme="minorHAnsi" w:hAnsi="Consolas" w:cs="Consolas"/>
          <w:sz w:val="20"/>
          <w:szCs w:val="20"/>
          <w:lang w:val="en-US"/>
        </w:rPr>
        <w:t>;j++) {</w:t>
      </w:r>
    </w:p>
    <w:p w:rsidR="00C053A1" w:rsidRPr="00C053A1" w:rsidRDefault="00C053A1" w:rsidP="00C053A1">
      <w:pPr>
        <w:autoSpaceDE w:val="0"/>
        <w:autoSpaceDN w:val="0"/>
        <w:adjustRightInd w:val="0"/>
        <w:spacing w:line="240" w:lineRule="auto"/>
        <w:ind w:firstLine="0"/>
        <w:jc w:val="left"/>
        <w:rPr>
          <w:rFonts w:ascii="Consolas" w:eastAsiaTheme="minorHAnsi" w:hAnsi="Consolas" w:cs="Consolas"/>
          <w:sz w:val="20"/>
          <w:szCs w:val="20"/>
          <w:lang w:val="en-US"/>
        </w:rPr>
      </w:pP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b/>
          <w:bCs/>
          <w:sz w:val="20"/>
          <w:szCs w:val="20"/>
          <w:lang w:val="en-US"/>
        </w:rPr>
        <w:t>if</w:t>
      </w:r>
      <w:r w:rsidRPr="00C053A1">
        <w:rPr>
          <w:rFonts w:ascii="Consolas" w:eastAsiaTheme="minorHAnsi" w:hAnsi="Consolas" w:cs="Consolas"/>
          <w:sz w:val="20"/>
          <w:szCs w:val="20"/>
          <w:lang w:val="en-US"/>
        </w:rPr>
        <w:t xml:space="preserve"> (j &lt; </w:t>
      </w:r>
      <w:r w:rsidRPr="00C053A1">
        <w:rPr>
          <w:rFonts w:ascii="Consolas" w:eastAsiaTheme="minorHAnsi" w:hAnsi="Consolas" w:cs="Consolas"/>
          <w:i/>
          <w:iCs/>
          <w:sz w:val="20"/>
          <w:szCs w:val="20"/>
          <w:lang w:val="en-US"/>
        </w:rPr>
        <w:t>m</w:t>
      </w:r>
      <w:r w:rsidRPr="00C053A1">
        <w:rPr>
          <w:rFonts w:ascii="Consolas" w:eastAsiaTheme="minorHAnsi" w:hAnsi="Consolas" w:cs="Consolas"/>
          <w:sz w:val="20"/>
          <w:szCs w:val="20"/>
          <w:lang w:val="en-US"/>
        </w:rPr>
        <w:t>-1) {</w:t>
      </w:r>
    </w:p>
    <w:p w:rsidR="00C053A1" w:rsidRPr="00C053A1" w:rsidRDefault="00C053A1" w:rsidP="00C053A1">
      <w:pPr>
        <w:autoSpaceDE w:val="0"/>
        <w:autoSpaceDN w:val="0"/>
        <w:adjustRightInd w:val="0"/>
        <w:spacing w:line="240" w:lineRule="auto"/>
        <w:ind w:firstLine="0"/>
        <w:jc w:val="left"/>
        <w:rPr>
          <w:rFonts w:ascii="Consolas" w:eastAsiaTheme="minorHAnsi" w:hAnsi="Consolas" w:cs="Consolas"/>
          <w:sz w:val="20"/>
          <w:szCs w:val="20"/>
          <w:lang w:val="en-US"/>
        </w:rPr>
      </w:pP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t>dataB[j]=dataB[j+1];</w:t>
      </w:r>
    </w:p>
    <w:p w:rsidR="00C053A1" w:rsidRPr="00C053A1" w:rsidRDefault="00C053A1" w:rsidP="00C053A1">
      <w:pPr>
        <w:autoSpaceDE w:val="0"/>
        <w:autoSpaceDN w:val="0"/>
        <w:adjustRightInd w:val="0"/>
        <w:spacing w:line="240" w:lineRule="auto"/>
        <w:ind w:firstLine="0"/>
        <w:jc w:val="left"/>
        <w:rPr>
          <w:rFonts w:ascii="Consolas" w:eastAsiaTheme="minorHAnsi" w:hAnsi="Consolas" w:cs="Consolas"/>
          <w:sz w:val="20"/>
          <w:szCs w:val="20"/>
          <w:lang w:val="en-US"/>
        </w:rPr>
      </w:pP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t>dataB2[j]=dataB2[j+1];</w:t>
      </w:r>
    </w:p>
    <w:p w:rsidR="00C053A1" w:rsidRPr="00C053A1" w:rsidRDefault="00C053A1" w:rsidP="00C053A1">
      <w:pPr>
        <w:autoSpaceDE w:val="0"/>
        <w:autoSpaceDN w:val="0"/>
        <w:adjustRightInd w:val="0"/>
        <w:spacing w:line="240" w:lineRule="auto"/>
        <w:ind w:firstLine="0"/>
        <w:jc w:val="left"/>
        <w:rPr>
          <w:rFonts w:ascii="Consolas" w:eastAsiaTheme="minorHAnsi" w:hAnsi="Consolas" w:cs="Consolas"/>
          <w:sz w:val="20"/>
          <w:szCs w:val="20"/>
          <w:lang w:val="en-US"/>
        </w:rPr>
      </w:pP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t>}</w:t>
      </w:r>
    </w:p>
    <w:p w:rsidR="00C053A1" w:rsidRPr="00C053A1" w:rsidRDefault="00C053A1" w:rsidP="00C053A1">
      <w:pPr>
        <w:autoSpaceDE w:val="0"/>
        <w:autoSpaceDN w:val="0"/>
        <w:adjustRightInd w:val="0"/>
        <w:spacing w:line="240" w:lineRule="auto"/>
        <w:ind w:firstLine="0"/>
        <w:jc w:val="left"/>
        <w:rPr>
          <w:rFonts w:ascii="Consolas" w:eastAsiaTheme="minorHAnsi" w:hAnsi="Consolas" w:cs="Consolas"/>
          <w:sz w:val="20"/>
          <w:szCs w:val="20"/>
          <w:lang w:val="en-US"/>
        </w:rPr>
      </w:pP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b/>
          <w:bCs/>
          <w:sz w:val="20"/>
          <w:szCs w:val="20"/>
          <w:lang w:val="en-US"/>
        </w:rPr>
        <w:t>if</w:t>
      </w:r>
      <w:r w:rsidRPr="00C053A1">
        <w:rPr>
          <w:rFonts w:ascii="Consolas" w:eastAsiaTheme="minorHAnsi" w:hAnsi="Consolas" w:cs="Consolas"/>
          <w:sz w:val="20"/>
          <w:szCs w:val="20"/>
          <w:lang w:val="en-US"/>
        </w:rPr>
        <w:t xml:space="preserve"> (j == </w:t>
      </w:r>
      <w:r w:rsidRPr="00C053A1">
        <w:rPr>
          <w:rFonts w:ascii="Consolas" w:eastAsiaTheme="minorHAnsi" w:hAnsi="Consolas" w:cs="Consolas"/>
          <w:i/>
          <w:iCs/>
          <w:sz w:val="20"/>
          <w:szCs w:val="20"/>
          <w:lang w:val="en-US"/>
        </w:rPr>
        <w:t>m</w:t>
      </w:r>
      <w:r w:rsidRPr="00C053A1">
        <w:rPr>
          <w:rFonts w:ascii="Consolas" w:eastAsiaTheme="minorHAnsi" w:hAnsi="Consolas" w:cs="Consolas"/>
          <w:sz w:val="20"/>
          <w:szCs w:val="20"/>
          <w:lang w:val="en-US"/>
        </w:rPr>
        <w:t xml:space="preserve"> - 1) {</w:t>
      </w:r>
    </w:p>
    <w:p w:rsidR="00C053A1" w:rsidRPr="00C053A1" w:rsidRDefault="00C053A1" w:rsidP="00C053A1">
      <w:pPr>
        <w:autoSpaceDE w:val="0"/>
        <w:autoSpaceDN w:val="0"/>
        <w:adjustRightInd w:val="0"/>
        <w:spacing w:line="240" w:lineRule="auto"/>
        <w:ind w:firstLine="0"/>
        <w:jc w:val="left"/>
        <w:rPr>
          <w:rFonts w:ascii="Consolas" w:eastAsiaTheme="minorHAnsi" w:hAnsi="Consolas" w:cs="Consolas"/>
          <w:sz w:val="20"/>
          <w:szCs w:val="20"/>
          <w:lang w:val="en-US"/>
        </w:rPr>
      </w:pP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i/>
          <w:iCs/>
          <w:sz w:val="20"/>
          <w:szCs w:val="20"/>
          <w:lang w:val="en-US"/>
        </w:rPr>
        <w:t>dataI12</w:t>
      </w:r>
      <w:r w:rsidRPr="00C053A1">
        <w:rPr>
          <w:rFonts w:ascii="Consolas" w:eastAsiaTheme="minorHAnsi" w:hAnsi="Consolas" w:cs="Consolas"/>
          <w:sz w:val="20"/>
          <w:szCs w:val="20"/>
          <w:lang w:val="en-US"/>
        </w:rPr>
        <w:t xml:space="preserve"> = Double.</w:t>
      </w:r>
      <w:r w:rsidRPr="00C053A1">
        <w:rPr>
          <w:rFonts w:ascii="Consolas" w:eastAsiaTheme="minorHAnsi" w:hAnsi="Consolas" w:cs="Consolas"/>
          <w:i/>
          <w:iCs/>
          <w:sz w:val="20"/>
          <w:szCs w:val="20"/>
          <w:lang w:val="en-US"/>
        </w:rPr>
        <w:t>parseDouble</w:t>
      </w:r>
      <w:r w:rsidRPr="00C053A1">
        <w:rPr>
          <w:rFonts w:ascii="Consolas" w:eastAsiaTheme="minorHAnsi" w:hAnsi="Consolas" w:cs="Consolas"/>
          <w:sz w:val="20"/>
          <w:szCs w:val="20"/>
          <w:lang w:val="en-US"/>
        </w:rPr>
        <w:t>(data2);</w:t>
      </w:r>
    </w:p>
    <w:p w:rsidR="00C053A1" w:rsidRPr="00C053A1" w:rsidRDefault="00C053A1" w:rsidP="00C053A1">
      <w:pPr>
        <w:autoSpaceDE w:val="0"/>
        <w:autoSpaceDN w:val="0"/>
        <w:adjustRightInd w:val="0"/>
        <w:spacing w:line="240" w:lineRule="auto"/>
        <w:ind w:firstLine="0"/>
        <w:jc w:val="left"/>
        <w:rPr>
          <w:rFonts w:ascii="Consolas" w:eastAsiaTheme="minorHAnsi" w:hAnsi="Consolas" w:cs="Consolas"/>
          <w:sz w:val="20"/>
          <w:szCs w:val="20"/>
          <w:lang w:val="en-US"/>
        </w:rPr>
      </w:pP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i/>
          <w:iCs/>
          <w:sz w:val="20"/>
          <w:szCs w:val="20"/>
          <w:lang w:val="en-US"/>
        </w:rPr>
        <w:t>dataI22</w:t>
      </w:r>
      <w:r w:rsidRPr="00C053A1">
        <w:rPr>
          <w:rFonts w:ascii="Consolas" w:eastAsiaTheme="minorHAnsi" w:hAnsi="Consolas" w:cs="Consolas"/>
          <w:sz w:val="20"/>
          <w:szCs w:val="20"/>
          <w:lang w:val="en-US"/>
        </w:rPr>
        <w:t xml:space="preserve"> = Double.</w:t>
      </w:r>
      <w:r w:rsidRPr="00C053A1">
        <w:rPr>
          <w:rFonts w:ascii="Consolas" w:eastAsiaTheme="minorHAnsi" w:hAnsi="Consolas" w:cs="Consolas"/>
          <w:i/>
          <w:iCs/>
          <w:sz w:val="20"/>
          <w:szCs w:val="20"/>
          <w:lang w:val="en-US"/>
        </w:rPr>
        <w:t>parseDouble</w:t>
      </w:r>
      <w:r w:rsidRPr="00C053A1">
        <w:rPr>
          <w:rFonts w:ascii="Consolas" w:eastAsiaTheme="minorHAnsi" w:hAnsi="Consolas" w:cs="Consolas"/>
          <w:sz w:val="20"/>
          <w:szCs w:val="20"/>
          <w:lang w:val="en-US"/>
        </w:rPr>
        <w:t>(data5);</w:t>
      </w:r>
    </w:p>
    <w:p w:rsidR="00C053A1" w:rsidRPr="00C053A1" w:rsidRDefault="00C053A1" w:rsidP="00C053A1">
      <w:pPr>
        <w:autoSpaceDE w:val="0"/>
        <w:autoSpaceDN w:val="0"/>
        <w:adjustRightInd w:val="0"/>
        <w:spacing w:line="240" w:lineRule="auto"/>
        <w:ind w:firstLine="0"/>
        <w:jc w:val="left"/>
        <w:rPr>
          <w:rFonts w:ascii="Consolas" w:eastAsiaTheme="minorHAnsi" w:hAnsi="Consolas" w:cs="Consolas"/>
          <w:sz w:val="20"/>
          <w:szCs w:val="20"/>
          <w:lang w:val="en-US"/>
        </w:rPr>
      </w:pP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t xml:space="preserve">dataB[j] = </w:t>
      </w:r>
      <w:r w:rsidRPr="00C053A1">
        <w:rPr>
          <w:rFonts w:ascii="Consolas" w:eastAsiaTheme="minorHAnsi" w:hAnsi="Consolas" w:cs="Consolas"/>
          <w:i/>
          <w:iCs/>
          <w:sz w:val="20"/>
          <w:szCs w:val="20"/>
          <w:lang w:val="en-US"/>
        </w:rPr>
        <w:t>dataI12</w:t>
      </w:r>
      <w:r w:rsidRPr="00C053A1">
        <w:rPr>
          <w:rFonts w:ascii="Consolas" w:eastAsiaTheme="minorHAnsi" w:hAnsi="Consolas" w:cs="Consolas"/>
          <w:sz w:val="20"/>
          <w:szCs w:val="20"/>
          <w:lang w:val="en-US"/>
        </w:rPr>
        <w:t>;</w:t>
      </w:r>
    </w:p>
    <w:p w:rsidR="00C053A1" w:rsidRPr="00C053A1" w:rsidRDefault="00C053A1" w:rsidP="00C053A1">
      <w:pPr>
        <w:autoSpaceDE w:val="0"/>
        <w:autoSpaceDN w:val="0"/>
        <w:adjustRightInd w:val="0"/>
        <w:spacing w:line="240" w:lineRule="auto"/>
        <w:ind w:firstLine="0"/>
        <w:jc w:val="left"/>
        <w:rPr>
          <w:rFonts w:ascii="Consolas" w:eastAsiaTheme="minorHAnsi" w:hAnsi="Consolas" w:cs="Consolas"/>
          <w:sz w:val="20"/>
          <w:szCs w:val="20"/>
          <w:lang w:val="en-US"/>
        </w:rPr>
      </w:pP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t xml:space="preserve">dataB2[j] = </w:t>
      </w:r>
      <w:r w:rsidRPr="00C053A1">
        <w:rPr>
          <w:rFonts w:ascii="Consolas" w:eastAsiaTheme="minorHAnsi" w:hAnsi="Consolas" w:cs="Consolas"/>
          <w:i/>
          <w:iCs/>
          <w:sz w:val="20"/>
          <w:szCs w:val="20"/>
          <w:lang w:val="en-US"/>
        </w:rPr>
        <w:t>dataI22</w:t>
      </w:r>
      <w:r w:rsidRPr="00C053A1">
        <w:rPr>
          <w:rFonts w:ascii="Consolas" w:eastAsiaTheme="minorHAnsi" w:hAnsi="Consolas" w:cs="Consolas"/>
          <w:sz w:val="20"/>
          <w:szCs w:val="20"/>
          <w:lang w:val="en-US"/>
        </w:rPr>
        <w:t>;</w:t>
      </w:r>
    </w:p>
    <w:p w:rsidR="00C053A1" w:rsidRPr="00C053A1" w:rsidRDefault="00C053A1" w:rsidP="00C053A1">
      <w:pPr>
        <w:autoSpaceDE w:val="0"/>
        <w:autoSpaceDN w:val="0"/>
        <w:adjustRightInd w:val="0"/>
        <w:spacing w:line="240" w:lineRule="auto"/>
        <w:ind w:firstLine="0"/>
        <w:jc w:val="left"/>
        <w:rPr>
          <w:rFonts w:ascii="Consolas" w:eastAsiaTheme="minorHAnsi" w:hAnsi="Consolas" w:cs="Consolas"/>
          <w:sz w:val="20"/>
          <w:szCs w:val="20"/>
          <w:lang w:val="en-US"/>
        </w:rPr>
      </w:pP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t>}</w:t>
      </w:r>
    </w:p>
    <w:p w:rsidR="00C053A1" w:rsidRPr="00C053A1" w:rsidRDefault="00C053A1" w:rsidP="00C053A1">
      <w:pPr>
        <w:autoSpaceDE w:val="0"/>
        <w:autoSpaceDN w:val="0"/>
        <w:adjustRightInd w:val="0"/>
        <w:spacing w:line="240" w:lineRule="auto"/>
        <w:ind w:firstLine="0"/>
        <w:jc w:val="left"/>
        <w:rPr>
          <w:rFonts w:ascii="Consolas" w:eastAsiaTheme="minorHAnsi" w:hAnsi="Consolas" w:cs="Consolas"/>
          <w:sz w:val="20"/>
          <w:szCs w:val="20"/>
          <w:lang w:val="en-US"/>
        </w:rPr>
      </w:pP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t>}</w:t>
      </w:r>
    </w:p>
    <w:p w:rsidR="00C053A1" w:rsidRPr="00C053A1" w:rsidRDefault="00C053A1" w:rsidP="00C053A1">
      <w:pPr>
        <w:autoSpaceDE w:val="0"/>
        <w:autoSpaceDN w:val="0"/>
        <w:adjustRightInd w:val="0"/>
        <w:spacing w:line="240" w:lineRule="auto"/>
        <w:ind w:firstLine="0"/>
        <w:jc w:val="left"/>
        <w:rPr>
          <w:rFonts w:ascii="Consolas" w:eastAsiaTheme="minorHAnsi" w:hAnsi="Consolas" w:cs="Consolas"/>
          <w:sz w:val="20"/>
          <w:szCs w:val="20"/>
          <w:lang w:val="en-US"/>
        </w:rPr>
      </w:pP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t>}</w:t>
      </w:r>
    </w:p>
    <w:p w:rsidR="00C053A1" w:rsidRPr="00C053A1" w:rsidRDefault="00C053A1" w:rsidP="00C053A1">
      <w:pPr>
        <w:autoSpaceDE w:val="0"/>
        <w:autoSpaceDN w:val="0"/>
        <w:adjustRightInd w:val="0"/>
        <w:spacing w:line="240" w:lineRule="auto"/>
        <w:ind w:firstLine="0"/>
        <w:jc w:val="left"/>
        <w:rPr>
          <w:rFonts w:ascii="Consolas" w:eastAsiaTheme="minorHAnsi" w:hAnsi="Consolas" w:cs="Consolas"/>
          <w:sz w:val="20"/>
          <w:szCs w:val="20"/>
          <w:lang w:val="en-US"/>
        </w:rPr>
      </w:pP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b/>
          <w:bCs/>
          <w:sz w:val="20"/>
          <w:szCs w:val="20"/>
          <w:lang w:val="en-US"/>
        </w:rPr>
        <w:t>if</w:t>
      </w:r>
      <w:r w:rsidRPr="00C053A1">
        <w:rPr>
          <w:rFonts w:ascii="Consolas" w:eastAsiaTheme="minorHAnsi" w:hAnsi="Consolas" w:cs="Consolas"/>
          <w:sz w:val="20"/>
          <w:szCs w:val="20"/>
          <w:lang w:val="en-US"/>
        </w:rPr>
        <w:t xml:space="preserve"> (</w:t>
      </w:r>
      <w:r w:rsidRPr="00C053A1">
        <w:rPr>
          <w:rFonts w:ascii="Consolas" w:eastAsiaTheme="minorHAnsi" w:hAnsi="Consolas" w:cs="Consolas"/>
          <w:i/>
          <w:iCs/>
          <w:sz w:val="20"/>
          <w:szCs w:val="20"/>
          <w:lang w:val="en-US"/>
        </w:rPr>
        <w:t>amount</w:t>
      </w:r>
      <w:r w:rsidRPr="00C053A1">
        <w:rPr>
          <w:rFonts w:ascii="Consolas" w:eastAsiaTheme="minorHAnsi" w:hAnsi="Consolas" w:cs="Consolas"/>
          <w:sz w:val="20"/>
          <w:szCs w:val="20"/>
          <w:lang w:val="en-US"/>
        </w:rPr>
        <w:t xml:space="preserve"> &gt;3) {</w:t>
      </w:r>
    </w:p>
    <w:p w:rsidR="00C053A1" w:rsidRPr="00C053A1" w:rsidRDefault="00C053A1" w:rsidP="00C053A1">
      <w:pPr>
        <w:autoSpaceDE w:val="0"/>
        <w:autoSpaceDN w:val="0"/>
        <w:adjustRightInd w:val="0"/>
        <w:spacing w:line="240" w:lineRule="auto"/>
        <w:ind w:firstLine="0"/>
        <w:jc w:val="left"/>
        <w:rPr>
          <w:rFonts w:ascii="Consolas" w:eastAsiaTheme="minorHAnsi" w:hAnsi="Consolas" w:cs="Consolas"/>
          <w:sz w:val="20"/>
          <w:szCs w:val="20"/>
          <w:lang w:val="en-US"/>
        </w:rPr>
      </w:pP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b/>
          <w:bCs/>
          <w:sz w:val="20"/>
          <w:szCs w:val="20"/>
          <w:lang w:val="en-US"/>
        </w:rPr>
        <w:t>if</w:t>
      </w:r>
      <w:r w:rsidRPr="00C053A1">
        <w:rPr>
          <w:rFonts w:ascii="Consolas" w:eastAsiaTheme="minorHAnsi" w:hAnsi="Consolas" w:cs="Consolas"/>
          <w:sz w:val="20"/>
          <w:szCs w:val="20"/>
          <w:lang w:val="en-US"/>
        </w:rPr>
        <w:t xml:space="preserve"> (i &lt; </w:t>
      </w:r>
      <w:r w:rsidRPr="00C053A1">
        <w:rPr>
          <w:rFonts w:ascii="Consolas" w:eastAsiaTheme="minorHAnsi" w:hAnsi="Consolas" w:cs="Consolas"/>
          <w:i/>
          <w:iCs/>
          <w:sz w:val="20"/>
          <w:szCs w:val="20"/>
          <w:lang w:val="en-US"/>
        </w:rPr>
        <w:t>m</w:t>
      </w:r>
      <w:r w:rsidRPr="00C053A1">
        <w:rPr>
          <w:rFonts w:ascii="Consolas" w:eastAsiaTheme="minorHAnsi" w:hAnsi="Consolas" w:cs="Consolas"/>
          <w:sz w:val="20"/>
          <w:szCs w:val="20"/>
          <w:lang w:val="en-US"/>
        </w:rPr>
        <w:t>) {</w:t>
      </w:r>
    </w:p>
    <w:p w:rsidR="00C053A1" w:rsidRPr="00C053A1" w:rsidRDefault="00C053A1" w:rsidP="00C053A1">
      <w:pPr>
        <w:autoSpaceDE w:val="0"/>
        <w:autoSpaceDN w:val="0"/>
        <w:adjustRightInd w:val="0"/>
        <w:spacing w:line="240" w:lineRule="auto"/>
        <w:ind w:firstLine="0"/>
        <w:jc w:val="left"/>
        <w:rPr>
          <w:rFonts w:ascii="Consolas" w:eastAsiaTheme="minorHAnsi" w:hAnsi="Consolas" w:cs="Consolas"/>
          <w:sz w:val="20"/>
          <w:szCs w:val="20"/>
          <w:lang w:val="en-US"/>
        </w:rPr>
      </w:pP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b/>
          <w:bCs/>
          <w:sz w:val="20"/>
          <w:szCs w:val="20"/>
          <w:lang w:val="en-US"/>
        </w:rPr>
        <w:t>double</w:t>
      </w:r>
      <w:r w:rsidRPr="00C053A1">
        <w:rPr>
          <w:rFonts w:ascii="Consolas" w:eastAsiaTheme="minorHAnsi" w:hAnsi="Consolas" w:cs="Consolas"/>
          <w:sz w:val="20"/>
          <w:szCs w:val="20"/>
          <w:lang w:val="en-US"/>
        </w:rPr>
        <w:t xml:space="preserve"> k1N = dataB[i];</w:t>
      </w:r>
    </w:p>
    <w:p w:rsidR="00C053A1" w:rsidRPr="00C053A1" w:rsidRDefault="00C053A1" w:rsidP="00C053A1">
      <w:pPr>
        <w:autoSpaceDE w:val="0"/>
        <w:autoSpaceDN w:val="0"/>
        <w:adjustRightInd w:val="0"/>
        <w:spacing w:line="240" w:lineRule="auto"/>
        <w:ind w:firstLine="0"/>
        <w:jc w:val="left"/>
        <w:rPr>
          <w:rFonts w:ascii="Consolas" w:eastAsiaTheme="minorHAnsi" w:hAnsi="Consolas" w:cs="Consolas"/>
          <w:sz w:val="20"/>
          <w:szCs w:val="20"/>
          <w:lang w:val="en-US"/>
        </w:rPr>
      </w:pP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b/>
          <w:bCs/>
          <w:sz w:val="20"/>
          <w:szCs w:val="20"/>
          <w:lang w:val="en-US"/>
        </w:rPr>
        <w:t>double</w:t>
      </w:r>
      <w:r w:rsidRPr="00C053A1">
        <w:rPr>
          <w:rFonts w:ascii="Consolas" w:eastAsiaTheme="minorHAnsi" w:hAnsi="Consolas" w:cs="Consolas"/>
          <w:sz w:val="20"/>
          <w:szCs w:val="20"/>
          <w:lang w:val="en-US"/>
        </w:rPr>
        <w:t xml:space="preserve"> k1N2 = dataB[i-1];</w:t>
      </w:r>
    </w:p>
    <w:p w:rsidR="00C053A1" w:rsidRPr="00C053A1" w:rsidRDefault="00C053A1" w:rsidP="00C053A1">
      <w:pPr>
        <w:autoSpaceDE w:val="0"/>
        <w:autoSpaceDN w:val="0"/>
        <w:adjustRightInd w:val="0"/>
        <w:spacing w:line="240" w:lineRule="auto"/>
        <w:ind w:firstLine="0"/>
        <w:jc w:val="left"/>
        <w:rPr>
          <w:rFonts w:ascii="Consolas" w:eastAsiaTheme="minorHAnsi" w:hAnsi="Consolas" w:cs="Consolas"/>
          <w:sz w:val="20"/>
          <w:szCs w:val="20"/>
          <w:lang w:val="en-US"/>
        </w:rPr>
      </w:pP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b/>
          <w:bCs/>
          <w:sz w:val="20"/>
          <w:szCs w:val="20"/>
          <w:lang w:val="en-US"/>
        </w:rPr>
        <w:t>double</w:t>
      </w:r>
      <w:r w:rsidRPr="00C053A1">
        <w:rPr>
          <w:rFonts w:ascii="Consolas" w:eastAsiaTheme="minorHAnsi" w:hAnsi="Consolas" w:cs="Consolas"/>
          <w:sz w:val="20"/>
          <w:szCs w:val="20"/>
          <w:lang w:val="en-US"/>
        </w:rPr>
        <w:t xml:space="preserve"> k1N3 = dataB[i-2];</w:t>
      </w:r>
    </w:p>
    <w:p w:rsidR="00C053A1" w:rsidRPr="00C053A1" w:rsidRDefault="00C053A1" w:rsidP="00C053A1">
      <w:pPr>
        <w:autoSpaceDE w:val="0"/>
        <w:autoSpaceDN w:val="0"/>
        <w:adjustRightInd w:val="0"/>
        <w:spacing w:line="240" w:lineRule="auto"/>
        <w:ind w:firstLine="0"/>
        <w:jc w:val="left"/>
        <w:rPr>
          <w:rFonts w:ascii="Consolas" w:eastAsiaTheme="minorHAnsi" w:hAnsi="Consolas" w:cs="Consolas"/>
          <w:sz w:val="20"/>
          <w:szCs w:val="20"/>
          <w:lang w:val="en-US"/>
        </w:rPr>
      </w:pP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b/>
          <w:bCs/>
          <w:sz w:val="20"/>
          <w:szCs w:val="20"/>
          <w:lang w:val="en-US"/>
        </w:rPr>
        <w:t>double</w:t>
      </w:r>
      <w:r w:rsidRPr="00C053A1">
        <w:rPr>
          <w:rFonts w:ascii="Consolas" w:eastAsiaTheme="minorHAnsi" w:hAnsi="Consolas" w:cs="Consolas"/>
          <w:sz w:val="20"/>
          <w:szCs w:val="20"/>
          <w:lang w:val="en-US"/>
        </w:rPr>
        <w:t xml:space="preserve"> sumN1 = (k1N+k1N2+k1N3)/3;</w:t>
      </w:r>
    </w:p>
    <w:p w:rsidR="00C053A1" w:rsidRPr="00C053A1" w:rsidRDefault="00C053A1" w:rsidP="00C053A1">
      <w:pPr>
        <w:autoSpaceDE w:val="0"/>
        <w:autoSpaceDN w:val="0"/>
        <w:adjustRightInd w:val="0"/>
        <w:spacing w:line="240" w:lineRule="auto"/>
        <w:ind w:firstLine="0"/>
        <w:jc w:val="left"/>
        <w:rPr>
          <w:rFonts w:ascii="Consolas" w:eastAsiaTheme="minorHAnsi" w:hAnsi="Consolas" w:cs="Consolas"/>
          <w:sz w:val="20"/>
          <w:szCs w:val="20"/>
          <w:lang w:val="en-US"/>
        </w:rPr>
      </w:pP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t>dataB1N[i-2]=sumN1;</w:t>
      </w:r>
    </w:p>
    <w:p w:rsidR="00C053A1" w:rsidRPr="00C053A1" w:rsidRDefault="00C053A1" w:rsidP="00C053A1">
      <w:pPr>
        <w:autoSpaceDE w:val="0"/>
        <w:autoSpaceDN w:val="0"/>
        <w:adjustRightInd w:val="0"/>
        <w:spacing w:line="240" w:lineRule="auto"/>
        <w:ind w:firstLine="0"/>
        <w:jc w:val="left"/>
        <w:rPr>
          <w:rFonts w:ascii="Consolas" w:eastAsiaTheme="minorHAnsi" w:hAnsi="Consolas" w:cs="Consolas"/>
          <w:sz w:val="20"/>
          <w:szCs w:val="20"/>
          <w:lang w:val="en-US"/>
        </w:rPr>
      </w:pP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b/>
          <w:bCs/>
          <w:sz w:val="20"/>
          <w:szCs w:val="20"/>
          <w:lang w:val="en-US"/>
        </w:rPr>
        <w:t>double</w:t>
      </w:r>
      <w:r w:rsidRPr="00C053A1">
        <w:rPr>
          <w:rFonts w:ascii="Consolas" w:eastAsiaTheme="minorHAnsi" w:hAnsi="Consolas" w:cs="Consolas"/>
          <w:sz w:val="20"/>
          <w:szCs w:val="20"/>
          <w:lang w:val="en-US"/>
        </w:rPr>
        <w:t xml:space="preserve"> k1N21 = dataB2[i];</w:t>
      </w:r>
    </w:p>
    <w:p w:rsidR="00C053A1" w:rsidRPr="00C053A1" w:rsidRDefault="00C053A1" w:rsidP="00C053A1">
      <w:pPr>
        <w:autoSpaceDE w:val="0"/>
        <w:autoSpaceDN w:val="0"/>
        <w:adjustRightInd w:val="0"/>
        <w:spacing w:line="240" w:lineRule="auto"/>
        <w:ind w:firstLine="0"/>
        <w:jc w:val="left"/>
        <w:rPr>
          <w:rFonts w:ascii="Consolas" w:eastAsiaTheme="minorHAnsi" w:hAnsi="Consolas" w:cs="Consolas"/>
          <w:sz w:val="20"/>
          <w:szCs w:val="20"/>
          <w:lang w:val="en-US"/>
        </w:rPr>
      </w:pP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b/>
          <w:bCs/>
          <w:sz w:val="20"/>
          <w:szCs w:val="20"/>
          <w:lang w:val="en-US"/>
        </w:rPr>
        <w:t>double</w:t>
      </w:r>
      <w:r w:rsidRPr="00C053A1">
        <w:rPr>
          <w:rFonts w:ascii="Consolas" w:eastAsiaTheme="minorHAnsi" w:hAnsi="Consolas" w:cs="Consolas"/>
          <w:sz w:val="20"/>
          <w:szCs w:val="20"/>
          <w:lang w:val="en-US"/>
        </w:rPr>
        <w:t xml:space="preserve"> k1N22 = dataB2[i-1];</w:t>
      </w:r>
    </w:p>
    <w:p w:rsidR="00C053A1" w:rsidRPr="00C053A1" w:rsidRDefault="00C053A1" w:rsidP="00C053A1">
      <w:pPr>
        <w:autoSpaceDE w:val="0"/>
        <w:autoSpaceDN w:val="0"/>
        <w:adjustRightInd w:val="0"/>
        <w:spacing w:line="240" w:lineRule="auto"/>
        <w:ind w:firstLine="0"/>
        <w:jc w:val="left"/>
        <w:rPr>
          <w:rFonts w:ascii="Consolas" w:eastAsiaTheme="minorHAnsi" w:hAnsi="Consolas" w:cs="Consolas"/>
          <w:sz w:val="20"/>
          <w:szCs w:val="20"/>
          <w:lang w:val="en-US"/>
        </w:rPr>
      </w:pP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b/>
          <w:bCs/>
          <w:sz w:val="20"/>
          <w:szCs w:val="20"/>
          <w:lang w:val="en-US"/>
        </w:rPr>
        <w:t>double</w:t>
      </w:r>
      <w:r w:rsidRPr="00C053A1">
        <w:rPr>
          <w:rFonts w:ascii="Consolas" w:eastAsiaTheme="minorHAnsi" w:hAnsi="Consolas" w:cs="Consolas"/>
          <w:sz w:val="20"/>
          <w:szCs w:val="20"/>
          <w:lang w:val="en-US"/>
        </w:rPr>
        <w:t xml:space="preserve"> k1N32 = dataB2[i-2];</w:t>
      </w:r>
    </w:p>
    <w:p w:rsidR="00C053A1" w:rsidRPr="00C053A1" w:rsidRDefault="00C053A1" w:rsidP="00C053A1">
      <w:pPr>
        <w:autoSpaceDE w:val="0"/>
        <w:autoSpaceDN w:val="0"/>
        <w:adjustRightInd w:val="0"/>
        <w:spacing w:line="240" w:lineRule="auto"/>
        <w:ind w:firstLine="0"/>
        <w:jc w:val="left"/>
        <w:rPr>
          <w:rFonts w:ascii="Consolas" w:eastAsiaTheme="minorHAnsi" w:hAnsi="Consolas" w:cs="Consolas"/>
          <w:sz w:val="20"/>
          <w:szCs w:val="20"/>
          <w:lang w:val="en-US"/>
        </w:rPr>
      </w:pP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b/>
          <w:bCs/>
          <w:sz w:val="20"/>
          <w:szCs w:val="20"/>
          <w:lang w:val="en-US"/>
        </w:rPr>
        <w:t>double</w:t>
      </w:r>
      <w:r w:rsidRPr="00C053A1">
        <w:rPr>
          <w:rFonts w:ascii="Consolas" w:eastAsiaTheme="minorHAnsi" w:hAnsi="Consolas" w:cs="Consolas"/>
          <w:sz w:val="20"/>
          <w:szCs w:val="20"/>
          <w:lang w:val="en-US"/>
        </w:rPr>
        <w:t xml:space="preserve"> sumN12 = (k1N21+k1N22+k1N32)/3;</w:t>
      </w:r>
    </w:p>
    <w:p w:rsidR="00C053A1" w:rsidRPr="00C053A1" w:rsidRDefault="00C053A1" w:rsidP="00C053A1">
      <w:pPr>
        <w:autoSpaceDE w:val="0"/>
        <w:autoSpaceDN w:val="0"/>
        <w:adjustRightInd w:val="0"/>
        <w:spacing w:line="240" w:lineRule="auto"/>
        <w:ind w:firstLine="0"/>
        <w:jc w:val="left"/>
        <w:rPr>
          <w:rFonts w:ascii="Consolas" w:eastAsiaTheme="minorHAnsi" w:hAnsi="Consolas" w:cs="Consolas"/>
          <w:sz w:val="20"/>
          <w:szCs w:val="20"/>
          <w:lang w:val="en-US"/>
        </w:rPr>
      </w:pP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t>dataB2N[i-2]=sumN12;</w:t>
      </w:r>
    </w:p>
    <w:p w:rsidR="00C053A1" w:rsidRPr="00C053A1" w:rsidRDefault="00C053A1" w:rsidP="00C053A1">
      <w:pPr>
        <w:autoSpaceDE w:val="0"/>
        <w:autoSpaceDN w:val="0"/>
        <w:adjustRightInd w:val="0"/>
        <w:spacing w:line="240" w:lineRule="auto"/>
        <w:ind w:firstLine="0"/>
        <w:jc w:val="left"/>
        <w:rPr>
          <w:rFonts w:ascii="Consolas" w:eastAsiaTheme="minorHAnsi" w:hAnsi="Consolas" w:cs="Consolas"/>
          <w:sz w:val="20"/>
          <w:szCs w:val="20"/>
          <w:lang w:val="en-US"/>
        </w:rPr>
      </w:pP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t>}</w:t>
      </w:r>
      <w:r w:rsidRPr="00C053A1">
        <w:rPr>
          <w:rFonts w:ascii="Consolas" w:eastAsiaTheme="minorHAnsi" w:hAnsi="Consolas" w:cs="Consolas"/>
          <w:b/>
          <w:bCs/>
          <w:sz w:val="20"/>
          <w:szCs w:val="20"/>
          <w:lang w:val="en-US"/>
        </w:rPr>
        <w:t>else</w:t>
      </w:r>
      <w:r w:rsidRPr="00C053A1">
        <w:rPr>
          <w:rFonts w:ascii="Consolas" w:eastAsiaTheme="minorHAnsi" w:hAnsi="Consolas" w:cs="Consolas"/>
          <w:sz w:val="20"/>
          <w:szCs w:val="20"/>
          <w:lang w:val="en-US"/>
        </w:rPr>
        <w:t xml:space="preserve"> {</w:t>
      </w:r>
    </w:p>
    <w:p w:rsidR="00C053A1" w:rsidRPr="00C053A1" w:rsidRDefault="00C053A1" w:rsidP="00C053A1">
      <w:pPr>
        <w:autoSpaceDE w:val="0"/>
        <w:autoSpaceDN w:val="0"/>
        <w:adjustRightInd w:val="0"/>
        <w:spacing w:line="240" w:lineRule="auto"/>
        <w:ind w:firstLine="0"/>
        <w:jc w:val="left"/>
        <w:rPr>
          <w:rFonts w:ascii="Consolas" w:eastAsiaTheme="minorHAnsi" w:hAnsi="Consolas" w:cs="Consolas"/>
          <w:sz w:val="20"/>
          <w:szCs w:val="20"/>
          <w:lang w:val="en-US"/>
        </w:rPr>
      </w:pP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b/>
          <w:bCs/>
          <w:sz w:val="20"/>
          <w:szCs w:val="20"/>
          <w:lang w:val="en-US"/>
        </w:rPr>
        <w:t>int</w:t>
      </w:r>
      <w:r w:rsidRPr="00C053A1">
        <w:rPr>
          <w:rFonts w:ascii="Consolas" w:eastAsiaTheme="minorHAnsi" w:hAnsi="Consolas" w:cs="Consolas"/>
          <w:sz w:val="20"/>
          <w:szCs w:val="20"/>
          <w:lang w:val="en-US"/>
        </w:rPr>
        <w:t xml:space="preserve"> j1;</w:t>
      </w:r>
    </w:p>
    <w:p w:rsidR="00C053A1" w:rsidRPr="00C053A1" w:rsidRDefault="00C053A1" w:rsidP="00C053A1">
      <w:pPr>
        <w:autoSpaceDE w:val="0"/>
        <w:autoSpaceDN w:val="0"/>
        <w:adjustRightInd w:val="0"/>
        <w:spacing w:line="240" w:lineRule="auto"/>
        <w:ind w:firstLine="0"/>
        <w:jc w:val="left"/>
        <w:rPr>
          <w:rFonts w:ascii="Consolas" w:eastAsiaTheme="minorHAnsi" w:hAnsi="Consolas" w:cs="Consolas"/>
          <w:sz w:val="20"/>
          <w:szCs w:val="20"/>
          <w:lang w:val="en-US"/>
        </w:rPr>
      </w:pP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b/>
          <w:bCs/>
          <w:sz w:val="20"/>
          <w:szCs w:val="20"/>
          <w:lang w:val="en-US"/>
        </w:rPr>
        <w:t>for</w:t>
      </w:r>
      <w:r w:rsidRPr="00C053A1">
        <w:rPr>
          <w:rFonts w:ascii="Consolas" w:eastAsiaTheme="minorHAnsi" w:hAnsi="Consolas" w:cs="Consolas"/>
          <w:sz w:val="20"/>
          <w:szCs w:val="20"/>
          <w:lang w:val="en-US"/>
        </w:rPr>
        <w:t xml:space="preserve"> (j1 = 0; j1 &lt; </w:t>
      </w:r>
      <w:r w:rsidRPr="00C053A1">
        <w:rPr>
          <w:rFonts w:ascii="Consolas" w:eastAsiaTheme="minorHAnsi" w:hAnsi="Consolas" w:cs="Consolas"/>
          <w:i/>
          <w:iCs/>
          <w:sz w:val="20"/>
          <w:szCs w:val="20"/>
          <w:lang w:val="en-US"/>
        </w:rPr>
        <w:t>m</w:t>
      </w:r>
      <w:r w:rsidRPr="00C053A1">
        <w:rPr>
          <w:rFonts w:ascii="Consolas" w:eastAsiaTheme="minorHAnsi" w:hAnsi="Consolas" w:cs="Consolas"/>
          <w:sz w:val="20"/>
          <w:szCs w:val="20"/>
          <w:lang w:val="en-US"/>
        </w:rPr>
        <w:t>;j1++) {</w:t>
      </w:r>
    </w:p>
    <w:p w:rsidR="00C053A1" w:rsidRPr="00C053A1" w:rsidRDefault="00C053A1" w:rsidP="00C053A1">
      <w:pPr>
        <w:autoSpaceDE w:val="0"/>
        <w:autoSpaceDN w:val="0"/>
        <w:adjustRightInd w:val="0"/>
        <w:spacing w:line="240" w:lineRule="auto"/>
        <w:ind w:firstLine="0"/>
        <w:jc w:val="left"/>
        <w:rPr>
          <w:rFonts w:ascii="Consolas" w:eastAsiaTheme="minorHAnsi" w:hAnsi="Consolas" w:cs="Consolas"/>
          <w:sz w:val="20"/>
          <w:szCs w:val="20"/>
          <w:lang w:val="en-US"/>
        </w:rPr>
      </w:pP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b/>
          <w:bCs/>
          <w:sz w:val="20"/>
          <w:szCs w:val="20"/>
          <w:lang w:val="en-US"/>
        </w:rPr>
        <w:t>if</w:t>
      </w:r>
      <w:r w:rsidRPr="00C053A1">
        <w:rPr>
          <w:rFonts w:ascii="Consolas" w:eastAsiaTheme="minorHAnsi" w:hAnsi="Consolas" w:cs="Consolas"/>
          <w:sz w:val="20"/>
          <w:szCs w:val="20"/>
          <w:lang w:val="en-US"/>
        </w:rPr>
        <w:t xml:space="preserve"> (j1 &lt; </w:t>
      </w:r>
      <w:r w:rsidRPr="00C053A1">
        <w:rPr>
          <w:rFonts w:ascii="Consolas" w:eastAsiaTheme="minorHAnsi" w:hAnsi="Consolas" w:cs="Consolas"/>
          <w:i/>
          <w:iCs/>
          <w:sz w:val="20"/>
          <w:szCs w:val="20"/>
          <w:lang w:val="en-US"/>
        </w:rPr>
        <w:t>m</w:t>
      </w:r>
      <w:r w:rsidRPr="00C053A1">
        <w:rPr>
          <w:rFonts w:ascii="Consolas" w:eastAsiaTheme="minorHAnsi" w:hAnsi="Consolas" w:cs="Consolas"/>
          <w:sz w:val="20"/>
          <w:szCs w:val="20"/>
          <w:lang w:val="en-US"/>
        </w:rPr>
        <w:t>-1) {</w:t>
      </w:r>
    </w:p>
    <w:p w:rsidR="00C053A1" w:rsidRPr="00C053A1" w:rsidRDefault="00C053A1" w:rsidP="00C053A1">
      <w:pPr>
        <w:autoSpaceDE w:val="0"/>
        <w:autoSpaceDN w:val="0"/>
        <w:adjustRightInd w:val="0"/>
        <w:spacing w:line="240" w:lineRule="auto"/>
        <w:ind w:firstLine="0"/>
        <w:jc w:val="left"/>
        <w:rPr>
          <w:rFonts w:ascii="Consolas" w:eastAsiaTheme="minorHAnsi" w:hAnsi="Consolas" w:cs="Consolas"/>
          <w:sz w:val="20"/>
          <w:szCs w:val="20"/>
          <w:lang w:val="en-US"/>
        </w:rPr>
      </w:pP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t>dataB1N[j1]=dataB[j1+1];</w:t>
      </w:r>
    </w:p>
    <w:p w:rsidR="00C053A1" w:rsidRPr="00C053A1" w:rsidRDefault="00C053A1" w:rsidP="00C053A1">
      <w:pPr>
        <w:autoSpaceDE w:val="0"/>
        <w:autoSpaceDN w:val="0"/>
        <w:adjustRightInd w:val="0"/>
        <w:spacing w:line="240" w:lineRule="auto"/>
        <w:ind w:firstLine="0"/>
        <w:jc w:val="left"/>
        <w:rPr>
          <w:rFonts w:ascii="Consolas" w:eastAsiaTheme="minorHAnsi" w:hAnsi="Consolas" w:cs="Consolas"/>
          <w:sz w:val="20"/>
          <w:szCs w:val="20"/>
          <w:lang w:val="en-US"/>
        </w:rPr>
      </w:pP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t>dataB2N[j1]=dataB2[j1+1];</w:t>
      </w:r>
    </w:p>
    <w:p w:rsidR="00C053A1" w:rsidRPr="00C053A1" w:rsidRDefault="00C053A1" w:rsidP="00C053A1">
      <w:pPr>
        <w:autoSpaceDE w:val="0"/>
        <w:autoSpaceDN w:val="0"/>
        <w:adjustRightInd w:val="0"/>
        <w:spacing w:line="240" w:lineRule="auto"/>
        <w:ind w:firstLine="0"/>
        <w:jc w:val="left"/>
        <w:rPr>
          <w:rFonts w:ascii="Consolas" w:eastAsiaTheme="minorHAnsi" w:hAnsi="Consolas" w:cs="Consolas"/>
          <w:sz w:val="20"/>
          <w:szCs w:val="20"/>
          <w:lang w:val="en-US"/>
        </w:rPr>
      </w:pP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t>}</w:t>
      </w:r>
    </w:p>
    <w:p w:rsidR="00C053A1" w:rsidRPr="00C053A1" w:rsidRDefault="00C053A1" w:rsidP="00C053A1">
      <w:pPr>
        <w:autoSpaceDE w:val="0"/>
        <w:autoSpaceDN w:val="0"/>
        <w:adjustRightInd w:val="0"/>
        <w:spacing w:line="240" w:lineRule="auto"/>
        <w:ind w:firstLine="0"/>
        <w:jc w:val="left"/>
        <w:rPr>
          <w:rFonts w:ascii="Consolas" w:eastAsiaTheme="minorHAnsi" w:hAnsi="Consolas" w:cs="Consolas"/>
          <w:sz w:val="20"/>
          <w:szCs w:val="20"/>
          <w:lang w:val="en-US"/>
        </w:rPr>
      </w:pP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b/>
          <w:bCs/>
          <w:sz w:val="20"/>
          <w:szCs w:val="20"/>
          <w:lang w:val="en-US"/>
        </w:rPr>
        <w:t>if</w:t>
      </w:r>
      <w:r w:rsidRPr="00C053A1">
        <w:rPr>
          <w:rFonts w:ascii="Consolas" w:eastAsiaTheme="minorHAnsi" w:hAnsi="Consolas" w:cs="Consolas"/>
          <w:sz w:val="20"/>
          <w:szCs w:val="20"/>
          <w:lang w:val="en-US"/>
        </w:rPr>
        <w:t xml:space="preserve"> (j1 == </w:t>
      </w:r>
      <w:r w:rsidRPr="00C053A1">
        <w:rPr>
          <w:rFonts w:ascii="Consolas" w:eastAsiaTheme="minorHAnsi" w:hAnsi="Consolas" w:cs="Consolas"/>
          <w:i/>
          <w:iCs/>
          <w:sz w:val="20"/>
          <w:szCs w:val="20"/>
          <w:lang w:val="en-US"/>
        </w:rPr>
        <w:t>m</w:t>
      </w:r>
      <w:r w:rsidRPr="00C053A1">
        <w:rPr>
          <w:rFonts w:ascii="Consolas" w:eastAsiaTheme="minorHAnsi" w:hAnsi="Consolas" w:cs="Consolas"/>
          <w:sz w:val="20"/>
          <w:szCs w:val="20"/>
          <w:lang w:val="en-US"/>
        </w:rPr>
        <w:t xml:space="preserve"> - 1) {</w:t>
      </w:r>
    </w:p>
    <w:p w:rsidR="00C053A1" w:rsidRPr="00C053A1" w:rsidRDefault="00C053A1" w:rsidP="00C053A1">
      <w:pPr>
        <w:autoSpaceDE w:val="0"/>
        <w:autoSpaceDN w:val="0"/>
        <w:adjustRightInd w:val="0"/>
        <w:spacing w:line="240" w:lineRule="auto"/>
        <w:ind w:firstLine="0"/>
        <w:jc w:val="left"/>
        <w:rPr>
          <w:rFonts w:ascii="Consolas" w:eastAsiaTheme="minorHAnsi" w:hAnsi="Consolas" w:cs="Consolas"/>
          <w:sz w:val="20"/>
          <w:szCs w:val="20"/>
          <w:lang w:val="en-US"/>
        </w:rPr>
      </w:pP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b/>
          <w:bCs/>
          <w:sz w:val="20"/>
          <w:szCs w:val="20"/>
          <w:lang w:val="en-US"/>
        </w:rPr>
        <w:t>double</w:t>
      </w:r>
      <w:r w:rsidRPr="00C053A1">
        <w:rPr>
          <w:rFonts w:ascii="Consolas" w:eastAsiaTheme="minorHAnsi" w:hAnsi="Consolas" w:cs="Consolas"/>
          <w:sz w:val="20"/>
          <w:szCs w:val="20"/>
          <w:lang w:val="en-US"/>
        </w:rPr>
        <w:t xml:space="preserve"> k1N = dataB[j1];</w:t>
      </w:r>
    </w:p>
    <w:p w:rsidR="00C053A1" w:rsidRPr="00C053A1" w:rsidRDefault="00C053A1" w:rsidP="00C053A1">
      <w:pPr>
        <w:autoSpaceDE w:val="0"/>
        <w:autoSpaceDN w:val="0"/>
        <w:adjustRightInd w:val="0"/>
        <w:spacing w:line="240" w:lineRule="auto"/>
        <w:ind w:firstLine="0"/>
        <w:jc w:val="left"/>
        <w:rPr>
          <w:rFonts w:ascii="Consolas" w:eastAsiaTheme="minorHAnsi" w:hAnsi="Consolas" w:cs="Consolas"/>
          <w:sz w:val="20"/>
          <w:szCs w:val="20"/>
          <w:lang w:val="en-US"/>
        </w:rPr>
      </w:pP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b/>
          <w:bCs/>
          <w:sz w:val="20"/>
          <w:szCs w:val="20"/>
          <w:lang w:val="en-US"/>
        </w:rPr>
        <w:t>double</w:t>
      </w:r>
      <w:r w:rsidRPr="00C053A1">
        <w:rPr>
          <w:rFonts w:ascii="Consolas" w:eastAsiaTheme="minorHAnsi" w:hAnsi="Consolas" w:cs="Consolas"/>
          <w:sz w:val="20"/>
          <w:szCs w:val="20"/>
          <w:lang w:val="en-US"/>
        </w:rPr>
        <w:t xml:space="preserve"> k1N2 = dataB[j1-1];</w:t>
      </w:r>
    </w:p>
    <w:p w:rsidR="00C053A1" w:rsidRPr="00C053A1" w:rsidRDefault="00C053A1" w:rsidP="00C053A1">
      <w:pPr>
        <w:autoSpaceDE w:val="0"/>
        <w:autoSpaceDN w:val="0"/>
        <w:adjustRightInd w:val="0"/>
        <w:spacing w:line="240" w:lineRule="auto"/>
        <w:ind w:firstLine="0"/>
        <w:jc w:val="left"/>
        <w:rPr>
          <w:rFonts w:ascii="Consolas" w:eastAsiaTheme="minorHAnsi" w:hAnsi="Consolas" w:cs="Consolas"/>
          <w:sz w:val="20"/>
          <w:szCs w:val="20"/>
          <w:lang w:val="en-US"/>
        </w:rPr>
      </w:pP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b/>
          <w:bCs/>
          <w:sz w:val="20"/>
          <w:szCs w:val="20"/>
          <w:lang w:val="en-US"/>
        </w:rPr>
        <w:t>double</w:t>
      </w:r>
      <w:r w:rsidRPr="00C053A1">
        <w:rPr>
          <w:rFonts w:ascii="Consolas" w:eastAsiaTheme="minorHAnsi" w:hAnsi="Consolas" w:cs="Consolas"/>
          <w:sz w:val="20"/>
          <w:szCs w:val="20"/>
          <w:lang w:val="en-US"/>
        </w:rPr>
        <w:t xml:space="preserve"> k1N3 = dataB[j1-2];</w:t>
      </w:r>
    </w:p>
    <w:p w:rsidR="00C053A1" w:rsidRPr="00C053A1" w:rsidRDefault="00C053A1" w:rsidP="00C053A1">
      <w:pPr>
        <w:autoSpaceDE w:val="0"/>
        <w:autoSpaceDN w:val="0"/>
        <w:adjustRightInd w:val="0"/>
        <w:spacing w:line="240" w:lineRule="auto"/>
        <w:ind w:firstLine="0"/>
        <w:jc w:val="left"/>
        <w:rPr>
          <w:rFonts w:ascii="Consolas" w:eastAsiaTheme="minorHAnsi" w:hAnsi="Consolas" w:cs="Consolas"/>
          <w:sz w:val="20"/>
          <w:szCs w:val="20"/>
          <w:lang w:val="en-US"/>
        </w:rPr>
      </w:pP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b/>
          <w:bCs/>
          <w:sz w:val="20"/>
          <w:szCs w:val="20"/>
          <w:lang w:val="en-US"/>
        </w:rPr>
        <w:t>double</w:t>
      </w:r>
      <w:r w:rsidRPr="00C053A1">
        <w:rPr>
          <w:rFonts w:ascii="Consolas" w:eastAsiaTheme="minorHAnsi" w:hAnsi="Consolas" w:cs="Consolas"/>
          <w:sz w:val="20"/>
          <w:szCs w:val="20"/>
          <w:lang w:val="en-US"/>
        </w:rPr>
        <w:t xml:space="preserve"> sumN1 = (k1N+k1N2+k1N3)/3;</w:t>
      </w:r>
    </w:p>
    <w:p w:rsidR="00C053A1" w:rsidRPr="00C053A1" w:rsidRDefault="00C053A1" w:rsidP="00C053A1">
      <w:pPr>
        <w:autoSpaceDE w:val="0"/>
        <w:autoSpaceDN w:val="0"/>
        <w:adjustRightInd w:val="0"/>
        <w:spacing w:line="240" w:lineRule="auto"/>
        <w:ind w:firstLine="0"/>
        <w:jc w:val="left"/>
        <w:rPr>
          <w:rFonts w:ascii="Consolas" w:eastAsiaTheme="minorHAnsi" w:hAnsi="Consolas" w:cs="Consolas"/>
          <w:sz w:val="20"/>
          <w:szCs w:val="20"/>
          <w:lang w:val="en-US"/>
        </w:rPr>
      </w:pP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t>dataB1N[j1-2]=sumN1;</w:t>
      </w:r>
    </w:p>
    <w:p w:rsidR="00C053A1" w:rsidRPr="00C053A1" w:rsidRDefault="00C053A1" w:rsidP="00C053A1">
      <w:pPr>
        <w:autoSpaceDE w:val="0"/>
        <w:autoSpaceDN w:val="0"/>
        <w:adjustRightInd w:val="0"/>
        <w:spacing w:line="240" w:lineRule="auto"/>
        <w:ind w:firstLine="0"/>
        <w:jc w:val="left"/>
        <w:rPr>
          <w:rFonts w:ascii="Consolas" w:eastAsiaTheme="minorHAnsi" w:hAnsi="Consolas" w:cs="Consolas"/>
          <w:sz w:val="20"/>
          <w:szCs w:val="20"/>
          <w:lang w:val="en-US"/>
        </w:rPr>
      </w:pP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b/>
          <w:bCs/>
          <w:sz w:val="20"/>
          <w:szCs w:val="20"/>
          <w:lang w:val="en-US"/>
        </w:rPr>
        <w:t>double</w:t>
      </w:r>
      <w:r w:rsidRPr="00C053A1">
        <w:rPr>
          <w:rFonts w:ascii="Consolas" w:eastAsiaTheme="minorHAnsi" w:hAnsi="Consolas" w:cs="Consolas"/>
          <w:sz w:val="20"/>
          <w:szCs w:val="20"/>
          <w:lang w:val="en-US"/>
        </w:rPr>
        <w:t xml:space="preserve"> k1N21 = dataB2[j1];</w:t>
      </w:r>
    </w:p>
    <w:p w:rsidR="00C053A1" w:rsidRPr="00C053A1" w:rsidRDefault="00C053A1" w:rsidP="00C053A1">
      <w:pPr>
        <w:autoSpaceDE w:val="0"/>
        <w:autoSpaceDN w:val="0"/>
        <w:adjustRightInd w:val="0"/>
        <w:spacing w:line="240" w:lineRule="auto"/>
        <w:ind w:firstLine="0"/>
        <w:jc w:val="left"/>
        <w:rPr>
          <w:rFonts w:ascii="Consolas" w:eastAsiaTheme="minorHAnsi" w:hAnsi="Consolas" w:cs="Consolas"/>
          <w:sz w:val="20"/>
          <w:szCs w:val="20"/>
          <w:lang w:val="en-US"/>
        </w:rPr>
      </w:pP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b/>
          <w:bCs/>
          <w:sz w:val="20"/>
          <w:szCs w:val="20"/>
          <w:lang w:val="en-US"/>
        </w:rPr>
        <w:t>double</w:t>
      </w:r>
      <w:r w:rsidRPr="00C053A1">
        <w:rPr>
          <w:rFonts w:ascii="Consolas" w:eastAsiaTheme="minorHAnsi" w:hAnsi="Consolas" w:cs="Consolas"/>
          <w:sz w:val="20"/>
          <w:szCs w:val="20"/>
          <w:lang w:val="en-US"/>
        </w:rPr>
        <w:t xml:space="preserve"> k1N22 = dataB2[j1-1];</w:t>
      </w:r>
    </w:p>
    <w:p w:rsidR="00C053A1" w:rsidRPr="00C053A1" w:rsidRDefault="00C053A1" w:rsidP="00C053A1">
      <w:pPr>
        <w:autoSpaceDE w:val="0"/>
        <w:autoSpaceDN w:val="0"/>
        <w:adjustRightInd w:val="0"/>
        <w:spacing w:line="240" w:lineRule="auto"/>
        <w:ind w:firstLine="0"/>
        <w:jc w:val="left"/>
        <w:rPr>
          <w:rFonts w:ascii="Consolas" w:eastAsiaTheme="minorHAnsi" w:hAnsi="Consolas" w:cs="Consolas"/>
          <w:sz w:val="20"/>
          <w:szCs w:val="20"/>
          <w:lang w:val="en-US"/>
        </w:rPr>
      </w:pP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b/>
          <w:bCs/>
          <w:sz w:val="20"/>
          <w:szCs w:val="20"/>
          <w:lang w:val="en-US"/>
        </w:rPr>
        <w:t>double</w:t>
      </w:r>
      <w:r w:rsidRPr="00C053A1">
        <w:rPr>
          <w:rFonts w:ascii="Consolas" w:eastAsiaTheme="minorHAnsi" w:hAnsi="Consolas" w:cs="Consolas"/>
          <w:sz w:val="20"/>
          <w:szCs w:val="20"/>
          <w:lang w:val="en-US"/>
        </w:rPr>
        <w:t xml:space="preserve"> k1N32 = dataB2[j1-2];</w:t>
      </w:r>
    </w:p>
    <w:p w:rsidR="00C053A1" w:rsidRPr="00C053A1" w:rsidRDefault="00C053A1" w:rsidP="00C053A1">
      <w:pPr>
        <w:autoSpaceDE w:val="0"/>
        <w:autoSpaceDN w:val="0"/>
        <w:adjustRightInd w:val="0"/>
        <w:spacing w:line="240" w:lineRule="auto"/>
        <w:ind w:firstLine="0"/>
        <w:jc w:val="left"/>
        <w:rPr>
          <w:rFonts w:ascii="Consolas" w:eastAsiaTheme="minorHAnsi" w:hAnsi="Consolas" w:cs="Consolas"/>
          <w:sz w:val="20"/>
          <w:szCs w:val="20"/>
          <w:lang w:val="en-US"/>
        </w:rPr>
      </w:pP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b/>
          <w:bCs/>
          <w:sz w:val="20"/>
          <w:szCs w:val="20"/>
          <w:lang w:val="en-US"/>
        </w:rPr>
        <w:t>double</w:t>
      </w:r>
      <w:r w:rsidRPr="00C053A1">
        <w:rPr>
          <w:rFonts w:ascii="Consolas" w:eastAsiaTheme="minorHAnsi" w:hAnsi="Consolas" w:cs="Consolas"/>
          <w:sz w:val="20"/>
          <w:szCs w:val="20"/>
          <w:lang w:val="en-US"/>
        </w:rPr>
        <w:t xml:space="preserve"> sumN12 = (k1N21+k1N22+k1N32)/3;</w:t>
      </w:r>
    </w:p>
    <w:p w:rsidR="00C053A1" w:rsidRPr="00C053A1" w:rsidRDefault="00C053A1" w:rsidP="00C053A1">
      <w:pPr>
        <w:autoSpaceDE w:val="0"/>
        <w:autoSpaceDN w:val="0"/>
        <w:adjustRightInd w:val="0"/>
        <w:spacing w:line="240" w:lineRule="auto"/>
        <w:ind w:firstLine="0"/>
        <w:jc w:val="left"/>
        <w:rPr>
          <w:rFonts w:ascii="Consolas" w:eastAsiaTheme="minorHAnsi" w:hAnsi="Consolas" w:cs="Consolas"/>
          <w:sz w:val="20"/>
          <w:szCs w:val="20"/>
          <w:lang w:val="en-US"/>
        </w:rPr>
      </w:pP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t>dataB2N[j1-2]=sumN12;</w:t>
      </w:r>
    </w:p>
    <w:p w:rsidR="00C053A1" w:rsidRPr="00C053A1" w:rsidRDefault="00C053A1" w:rsidP="00C053A1">
      <w:pPr>
        <w:autoSpaceDE w:val="0"/>
        <w:autoSpaceDN w:val="0"/>
        <w:adjustRightInd w:val="0"/>
        <w:spacing w:line="240" w:lineRule="auto"/>
        <w:ind w:firstLine="0"/>
        <w:jc w:val="left"/>
        <w:rPr>
          <w:rFonts w:ascii="Consolas" w:eastAsiaTheme="minorHAnsi" w:hAnsi="Consolas" w:cs="Consolas"/>
          <w:sz w:val="20"/>
          <w:szCs w:val="20"/>
          <w:lang w:val="en-US"/>
        </w:rPr>
      </w:pP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t>}</w:t>
      </w:r>
    </w:p>
    <w:p w:rsidR="00C053A1" w:rsidRPr="00C053A1" w:rsidRDefault="00C053A1" w:rsidP="00C053A1">
      <w:pPr>
        <w:autoSpaceDE w:val="0"/>
        <w:autoSpaceDN w:val="0"/>
        <w:adjustRightInd w:val="0"/>
        <w:spacing w:line="240" w:lineRule="auto"/>
        <w:ind w:firstLine="0"/>
        <w:jc w:val="left"/>
        <w:rPr>
          <w:rFonts w:ascii="Consolas" w:eastAsiaTheme="minorHAnsi" w:hAnsi="Consolas" w:cs="Consolas"/>
          <w:sz w:val="20"/>
          <w:szCs w:val="20"/>
          <w:lang w:val="en-US"/>
        </w:rPr>
      </w:pP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t>}</w:t>
      </w:r>
    </w:p>
    <w:p w:rsidR="00C053A1" w:rsidRPr="00C053A1" w:rsidRDefault="00C053A1" w:rsidP="00C053A1">
      <w:pPr>
        <w:autoSpaceDE w:val="0"/>
        <w:autoSpaceDN w:val="0"/>
        <w:adjustRightInd w:val="0"/>
        <w:spacing w:line="240" w:lineRule="auto"/>
        <w:ind w:firstLine="0"/>
        <w:jc w:val="left"/>
        <w:rPr>
          <w:rFonts w:ascii="Consolas" w:eastAsiaTheme="minorHAnsi" w:hAnsi="Consolas" w:cs="Consolas"/>
          <w:sz w:val="20"/>
          <w:szCs w:val="20"/>
          <w:lang w:val="en-US"/>
        </w:rPr>
      </w:pP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t>}</w:t>
      </w:r>
    </w:p>
    <w:p w:rsidR="001C453E" w:rsidRPr="004474ED" w:rsidRDefault="00C053A1" w:rsidP="004474ED">
      <w:pPr>
        <w:pStyle w:val="1"/>
        <w:jc w:val="right"/>
        <w:rPr>
          <w:rFonts w:eastAsiaTheme="minorHAnsi" w:cs="Times New Roman"/>
          <w:b w:val="0"/>
          <w:color w:val="auto"/>
          <w:lang w:val="uk-UA"/>
        </w:rPr>
      </w:pPr>
      <w:r w:rsidRPr="00C053A1">
        <w:rPr>
          <w:rFonts w:ascii="Consolas" w:eastAsiaTheme="minorHAnsi" w:hAnsi="Consolas" w:cs="Consolas"/>
          <w:color w:val="auto"/>
          <w:sz w:val="20"/>
          <w:szCs w:val="20"/>
          <w:lang w:val="en-US"/>
        </w:rPr>
        <w:lastRenderedPageBreak/>
        <w:tab/>
      </w:r>
      <w:r w:rsidRPr="00C053A1">
        <w:rPr>
          <w:rFonts w:ascii="Consolas" w:eastAsiaTheme="minorHAnsi" w:hAnsi="Consolas" w:cs="Consolas"/>
          <w:color w:val="auto"/>
          <w:sz w:val="20"/>
          <w:szCs w:val="20"/>
          <w:lang w:val="en-US"/>
        </w:rPr>
        <w:tab/>
      </w:r>
      <w:r w:rsidRPr="00C053A1">
        <w:rPr>
          <w:rFonts w:ascii="Consolas" w:eastAsiaTheme="minorHAnsi" w:hAnsi="Consolas" w:cs="Consolas"/>
          <w:color w:val="auto"/>
          <w:sz w:val="20"/>
          <w:szCs w:val="20"/>
          <w:lang w:val="en-US"/>
        </w:rPr>
        <w:tab/>
      </w:r>
      <w:bookmarkStart w:id="21" w:name="_Toc26958581"/>
      <w:r w:rsidRPr="004474ED">
        <w:rPr>
          <w:rFonts w:eastAsiaTheme="minorHAnsi" w:cs="Times New Roman"/>
          <w:b w:val="0"/>
          <w:color w:val="auto"/>
          <w:lang w:val="uk-UA"/>
        </w:rPr>
        <w:t>Додаток Г</w:t>
      </w:r>
      <w:bookmarkEnd w:id="21"/>
    </w:p>
    <w:p w:rsidR="00C053A1" w:rsidRPr="00C053A1" w:rsidRDefault="00C053A1" w:rsidP="00C053A1">
      <w:pPr>
        <w:autoSpaceDE w:val="0"/>
        <w:autoSpaceDN w:val="0"/>
        <w:adjustRightInd w:val="0"/>
        <w:spacing w:line="240" w:lineRule="auto"/>
        <w:ind w:firstLine="0"/>
        <w:jc w:val="left"/>
        <w:rPr>
          <w:rFonts w:ascii="Consolas" w:eastAsiaTheme="minorHAnsi" w:hAnsi="Consolas" w:cs="Consolas"/>
          <w:sz w:val="20"/>
          <w:szCs w:val="20"/>
          <w:lang w:val="en-US"/>
        </w:rPr>
      </w:pPr>
      <w:r w:rsidRPr="00C053A1">
        <w:rPr>
          <w:rFonts w:ascii="Consolas" w:eastAsiaTheme="minorHAnsi" w:hAnsi="Consolas" w:cs="Consolas"/>
          <w:b/>
          <w:bCs/>
          <w:sz w:val="20"/>
          <w:szCs w:val="20"/>
          <w:lang w:val="en-US"/>
        </w:rPr>
        <w:t>double</w:t>
      </w:r>
      <w:r w:rsidRPr="00C053A1">
        <w:rPr>
          <w:rFonts w:ascii="Consolas" w:eastAsiaTheme="minorHAnsi" w:hAnsi="Consolas" w:cs="Consolas"/>
          <w:sz w:val="20"/>
          <w:szCs w:val="20"/>
          <w:lang w:val="en-US"/>
        </w:rPr>
        <w:t xml:space="preserve"> Zu1 = 0;</w:t>
      </w:r>
    </w:p>
    <w:p w:rsidR="00C053A1" w:rsidRPr="00C053A1" w:rsidRDefault="00C053A1" w:rsidP="00C053A1">
      <w:pPr>
        <w:autoSpaceDE w:val="0"/>
        <w:autoSpaceDN w:val="0"/>
        <w:adjustRightInd w:val="0"/>
        <w:spacing w:line="240" w:lineRule="auto"/>
        <w:ind w:firstLine="0"/>
        <w:jc w:val="left"/>
        <w:rPr>
          <w:rFonts w:ascii="Consolas" w:eastAsiaTheme="minorHAnsi" w:hAnsi="Consolas" w:cs="Consolas"/>
          <w:sz w:val="20"/>
          <w:szCs w:val="20"/>
          <w:lang w:val="en-US"/>
        </w:rPr>
      </w:pP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b/>
          <w:bCs/>
          <w:sz w:val="20"/>
          <w:szCs w:val="20"/>
          <w:lang w:val="en-US"/>
        </w:rPr>
        <w:t>double</w:t>
      </w:r>
      <w:r w:rsidRPr="00C053A1">
        <w:rPr>
          <w:rFonts w:ascii="Consolas" w:eastAsiaTheme="minorHAnsi" w:hAnsi="Consolas" w:cs="Consolas"/>
          <w:sz w:val="20"/>
          <w:szCs w:val="20"/>
          <w:lang w:val="en-US"/>
        </w:rPr>
        <w:t xml:space="preserve"> k1 = 0;</w:t>
      </w:r>
    </w:p>
    <w:p w:rsidR="00C053A1" w:rsidRPr="00C053A1" w:rsidRDefault="00C053A1" w:rsidP="00C053A1">
      <w:pPr>
        <w:autoSpaceDE w:val="0"/>
        <w:autoSpaceDN w:val="0"/>
        <w:adjustRightInd w:val="0"/>
        <w:spacing w:line="240" w:lineRule="auto"/>
        <w:ind w:firstLine="0"/>
        <w:jc w:val="left"/>
        <w:rPr>
          <w:rFonts w:ascii="Consolas" w:eastAsiaTheme="minorHAnsi" w:hAnsi="Consolas" w:cs="Consolas"/>
          <w:sz w:val="20"/>
          <w:szCs w:val="20"/>
          <w:lang w:val="en-US"/>
        </w:rPr>
      </w:pP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b/>
          <w:bCs/>
          <w:sz w:val="20"/>
          <w:szCs w:val="20"/>
          <w:lang w:val="en-US"/>
        </w:rPr>
        <w:t>double</w:t>
      </w:r>
      <w:r w:rsidRPr="00C053A1">
        <w:rPr>
          <w:rFonts w:ascii="Consolas" w:eastAsiaTheme="minorHAnsi" w:hAnsi="Consolas" w:cs="Consolas"/>
          <w:sz w:val="20"/>
          <w:szCs w:val="20"/>
          <w:lang w:val="en-US"/>
        </w:rPr>
        <w:t xml:space="preserve"> R1 = 0, Zmax = 0, Zmin = 0;</w:t>
      </w:r>
    </w:p>
    <w:p w:rsidR="00C053A1" w:rsidRPr="00C053A1" w:rsidRDefault="00C053A1" w:rsidP="00C053A1">
      <w:pPr>
        <w:autoSpaceDE w:val="0"/>
        <w:autoSpaceDN w:val="0"/>
        <w:adjustRightInd w:val="0"/>
        <w:spacing w:line="240" w:lineRule="auto"/>
        <w:ind w:firstLine="0"/>
        <w:jc w:val="left"/>
        <w:rPr>
          <w:rFonts w:ascii="Consolas" w:eastAsiaTheme="minorHAnsi" w:hAnsi="Consolas" w:cs="Consolas"/>
          <w:sz w:val="20"/>
          <w:szCs w:val="20"/>
          <w:lang w:val="en-US"/>
        </w:rPr>
      </w:pP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b/>
          <w:bCs/>
          <w:sz w:val="20"/>
          <w:szCs w:val="20"/>
          <w:lang w:val="en-US"/>
        </w:rPr>
        <w:t>double</w:t>
      </w:r>
      <w:r w:rsidRPr="00C053A1">
        <w:rPr>
          <w:rFonts w:ascii="Consolas" w:eastAsiaTheme="minorHAnsi" w:hAnsi="Consolas" w:cs="Consolas"/>
          <w:sz w:val="20"/>
          <w:szCs w:val="20"/>
          <w:lang w:val="en-US"/>
        </w:rPr>
        <w:t xml:space="preserve"> </w:t>
      </w:r>
      <w:r w:rsidRPr="00C053A1">
        <w:rPr>
          <w:rFonts w:ascii="Consolas" w:eastAsiaTheme="minorHAnsi" w:hAnsi="Consolas" w:cs="Consolas"/>
          <w:sz w:val="20"/>
          <w:szCs w:val="20"/>
          <w:u w:val="single"/>
          <w:lang w:val="en-US"/>
        </w:rPr>
        <w:t>k2</w:t>
      </w:r>
      <w:r w:rsidRPr="00C053A1">
        <w:rPr>
          <w:rFonts w:ascii="Consolas" w:eastAsiaTheme="minorHAnsi" w:hAnsi="Consolas" w:cs="Consolas"/>
          <w:sz w:val="20"/>
          <w:szCs w:val="20"/>
          <w:lang w:val="en-US"/>
        </w:rPr>
        <w:t xml:space="preserve"> = 0;</w:t>
      </w:r>
    </w:p>
    <w:p w:rsidR="00C053A1" w:rsidRPr="00C053A1" w:rsidRDefault="00C053A1" w:rsidP="00C053A1">
      <w:pPr>
        <w:autoSpaceDE w:val="0"/>
        <w:autoSpaceDN w:val="0"/>
        <w:adjustRightInd w:val="0"/>
        <w:spacing w:line="240" w:lineRule="auto"/>
        <w:ind w:firstLine="0"/>
        <w:jc w:val="left"/>
        <w:rPr>
          <w:rFonts w:ascii="Consolas" w:eastAsiaTheme="minorHAnsi" w:hAnsi="Consolas" w:cs="Consolas"/>
          <w:sz w:val="20"/>
          <w:szCs w:val="20"/>
          <w:lang w:val="en-US"/>
        </w:rPr>
      </w:pP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b/>
          <w:bCs/>
          <w:sz w:val="20"/>
          <w:szCs w:val="20"/>
          <w:lang w:val="en-US"/>
        </w:rPr>
        <w:t>for</w:t>
      </w:r>
      <w:r w:rsidRPr="00C053A1">
        <w:rPr>
          <w:rFonts w:ascii="Consolas" w:eastAsiaTheme="minorHAnsi" w:hAnsi="Consolas" w:cs="Consolas"/>
          <w:sz w:val="20"/>
          <w:szCs w:val="20"/>
          <w:lang w:val="en-US"/>
        </w:rPr>
        <w:t xml:space="preserve"> (</w:t>
      </w:r>
      <w:r w:rsidRPr="00C053A1">
        <w:rPr>
          <w:rFonts w:ascii="Consolas" w:eastAsiaTheme="minorHAnsi" w:hAnsi="Consolas" w:cs="Consolas"/>
          <w:b/>
          <w:bCs/>
          <w:sz w:val="20"/>
          <w:szCs w:val="20"/>
          <w:lang w:val="en-US"/>
        </w:rPr>
        <w:t>int</w:t>
      </w:r>
      <w:r w:rsidRPr="00C053A1">
        <w:rPr>
          <w:rFonts w:ascii="Consolas" w:eastAsiaTheme="minorHAnsi" w:hAnsi="Consolas" w:cs="Consolas"/>
          <w:sz w:val="20"/>
          <w:szCs w:val="20"/>
          <w:lang w:val="en-US"/>
        </w:rPr>
        <w:t xml:space="preserve"> i = 0;i &lt; dataB.length; i++) {</w:t>
      </w:r>
    </w:p>
    <w:p w:rsidR="00C053A1" w:rsidRPr="00C053A1" w:rsidRDefault="00C053A1" w:rsidP="00C053A1">
      <w:pPr>
        <w:autoSpaceDE w:val="0"/>
        <w:autoSpaceDN w:val="0"/>
        <w:adjustRightInd w:val="0"/>
        <w:spacing w:line="240" w:lineRule="auto"/>
        <w:ind w:firstLine="0"/>
        <w:jc w:val="left"/>
        <w:rPr>
          <w:rFonts w:ascii="Consolas" w:eastAsiaTheme="minorHAnsi" w:hAnsi="Consolas" w:cs="Consolas"/>
          <w:sz w:val="20"/>
          <w:szCs w:val="20"/>
          <w:lang w:val="en-US"/>
        </w:rPr>
      </w:pP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t>k1 = dataB [i];</w:t>
      </w:r>
    </w:p>
    <w:p w:rsidR="00C053A1" w:rsidRPr="00C053A1" w:rsidRDefault="00C053A1" w:rsidP="00C053A1">
      <w:pPr>
        <w:autoSpaceDE w:val="0"/>
        <w:autoSpaceDN w:val="0"/>
        <w:adjustRightInd w:val="0"/>
        <w:spacing w:line="240" w:lineRule="auto"/>
        <w:ind w:firstLine="0"/>
        <w:jc w:val="left"/>
        <w:rPr>
          <w:rFonts w:ascii="Consolas" w:eastAsiaTheme="minorHAnsi" w:hAnsi="Consolas" w:cs="Consolas"/>
          <w:sz w:val="20"/>
          <w:szCs w:val="20"/>
          <w:lang w:val="en-US"/>
        </w:rPr>
      </w:pP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t>Zu1 += (k1 - sum1);</w:t>
      </w:r>
    </w:p>
    <w:p w:rsidR="00C053A1" w:rsidRPr="00C053A1" w:rsidRDefault="00C053A1" w:rsidP="00C053A1">
      <w:pPr>
        <w:autoSpaceDE w:val="0"/>
        <w:autoSpaceDN w:val="0"/>
        <w:adjustRightInd w:val="0"/>
        <w:spacing w:line="240" w:lineRule="auto"/>
        <w:ind w:firstLine="0"/>
        <w:jc w:val="left"/>
        <w:rPr>
          <w:rFonts w:ascii="Consolas" w:eastAsiaTheme="minorHAnsi" w:hAnsi="Consolas" w:cs="Consolas"/>
          <w:sz w:val="20"/>
          <w:szCs w:val="20"/>
          <w:lang w:val="en-US"/>
        </w:rPr>
      </w:pP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b/>
          <w:bCs/>
          <w:sz w:val="20"/>
          <w:szCs w:val="20"/>
          <w:lang w:val="en-US"/>
        </w:rPr>
        <w:t>if</w:t>
      </w:r>
      <w:r w:rsidRPr="00C053A1">
        <w:rPr>
          <w:rFonts w:ascii="Consolas" w:eastAsiaTheme="minorHAnsi" w:hAnsi="Consolas" w:cs="Consolas"/>
          <w:sz w:val="20"/>
          <w:szCs w:val="20"/>
          <w:lang w:val="en-US"/>
        </w:rPr>
        <w:t xml:space="preserve"> (Zu1 &gt; Zmax) {</w:t>
      </w:r>
    </w:p>
    <w:p w:rsidR="00C053A1" w:rsidRPr="00C053A1" w:rsidRDefault="00C053A1" w:rsidP="00C053A1">
      <w:pPr>
        <w:autoSpaceDE w:val="0"/>
        <w:autoSpaceDN w:val="0"/>
        <w:adjustRightInd w:val="0"/>
        <w:spacing w:line="240" w:lineRule="auto"/>
        <w:ind w:firstLine="0"/>
        <w:jc w:val="left"/>
        <w:rPr>
          <w:rFonts w:ascii="Consolas" w:eastAsiaTheme="minorHAnsi" w:hAnsi="Consolas" w:cs="Consolas"/>
          <w:sz w:val="20"/>
          <w:szCs w:val="20"/>
          <w:lang w:val="en-US"/>
        </w:rPr>
      </w:pP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t>Zmax = Zu1;</w:t>
      </w:r>
    </w:p>
    <w:p w:rsidR="00C053A1" w:rsidRPr="00C053A1" w:rsidRDefault="00C053A1" w:rsidP="00C053A1">
      <w:pPr>
        <w:autoSpaceDE w:val="0"/>
        <w:autoSpaceDN w:val="0"/>
        <w:adjustRightInd w:val="0"/>
        <w:spacing w:line="240" w:lineRule="auto"/>
        <w:ind w:firstLine="0"/>
        <w:jc w:val="left"/>
        <w:rPr>
          <w:rFonts w:ascii="Consolas" w:eastAsiaTheme="minorHAnsi" w:hAnsi="Consolas" w:cs="Consolas"/>
          <w:sz w:val="20"/>
          <w:szCs w:val="20"/>
          <w:lang w:val="en-US"/>
        </w:rPr>
      </w:pP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t xml:space="preserve">} </w:t>
      </w:r>
      <w:r w:rsidRPr="00C053A1">
        <w:rPr>
          <w:rFonts w:ascii="Consolas" w:eastAsiaTheme="minorHAnsi" w:hAnsi="Consolas" w:cs="Consolas"/>
          <w:b/>
          <w:bCs/>
          <w:sz w:val="20"/>
          <w:szCs w:val="20"/>
          <w:lang w:val="en-US"/>
        </w:rPr>
        <w:t>else</w:t>
      </w:r>
      <w:r w:rsidRPr="00C053A1">
        <w:rPr>
          <w:rFonts w:ascii="Consolas" w:eastAsiaTheme="minorHAnsi" w:hAnsi="Consolas" w:cs="Consolas"/>
          <w:sz w:val="20"/>
          <w:szCs w:val="20"/>
          <w:lang w:val="en-US"/>
        </w:rPr>
        <w:t xml:space="preserve"> {</w:t>
      </w:r>
    </w:p>
    <w:p w:rsidR="00C053A1" w:rsidRPr="00C053A1" w:rsidRDefault="00C053A1" w:rsidP="00C053A1">
      <w:pPr>
        <w:autoSpaceDE w:val="0"/>
        <w:autoSpaceDN w:val="0"/>
        <w:adjustRightInd w:val="0"/>
        <w:spacing w:line="240" w:lineRule="auto"/>
        <w:ind w:firstLine="0"/>
        <w:jc w:val="left"/>
        <w:rPr>
          <w:rFonts w:ascii="Consolas" w:eastAsiaTheme="minorHAnsi" w:hAnsi="Consolas" w:cs="Consolas"/>
          <w:sz w:val="20"/>
          <w:szCs w:val="20"/>
          <w:lang w:val="en-US"/>
        </w:rPr>
      </w:pP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t>Zmin = Zu1;</w:t>
      </w:r>
    </w:p>
    <w:p w:rsidR="00C053A1" w:rsidRPr="00C053A1" w:rsidRDefault="00C053A1" w:rsidP="00C053A1">
      <w:pPr>
        <w:autoSpaceDE w:val="0"/>
        <w:autoSpaceDN w:val="0"/>
        <w:adjustRightInd w:val="0"/>
        <w:spacing w:line="240" w:lineRule="auto"/>
        <w:ind w:firstLine="0"/>
        <w:jc w:val="left"/>
        <w:rPr>
          <w:rFonts w:ascii="Consolas" w:eastAsiaTheme="minorHAnsi" w:hAnsi="Consolas" w:cs="Consolas"/>
          <w:sz w:val="20"/>
          <w:szCs w:val="20"/>
          <w:lang w:val="en-US"/>
        </w:rPr>
      </w:pP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t>}</w:t>
      </w:r>
    </w:p>
    <w:p w:rsidR="00C053A1" w:rsidRPr="00C053A1" w:rsidRDefault="00C053A1" w:rsidP="00C053A1">
      <w:pPr>
        <w:autoSpaceDE w:val="0"/>
        <w:autoSpaceDN w:val="0"/>
        <w:adjustRightInd w:val="0"/>
        <w:spacing w:line="240" w:lineRule="auto"/>
        <w:ind w:firstLine="0"/>
        <w:jc w:val="left"/>
        <w:rPr>
          <w:rFonts w:ascii="Consolas" w:eastAsiaTheme="minorHAnsi" w:hAnsi="Consolas" w:cs="Consolas"/>
          <w:sz w:val="20"/>
          <w:szCs w:val="20"/>
          <w:lang w:val="en-US"/>
        </w:rPr>
      </w:pP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t>}</w:t>
      </w:r>
    </w:p>
    <w:p w:rsidR="00C053A1" w:rsidRPr="00C053A1" w:rsidRDefault="00C053A1" w:rsidP="00C053A1">
      <w:pPr>
        <w:autoSpaceDE w:val="0"/>
        <w:autoSpaceDN w:val="0"/>
        <w:adjustRightInd w:val="0"/>
        <w:spacing w:line="240" w:lineRule="auto"/>
        <w:ind w:firstLine="0"/>
        <w:jc w:val="left"/>
        <w:rPr>
          <w:rFonts w:ascii="Consolas" w:eastAsiaTheme="minorHAnsi" w:hAnsi="Consolas" w:cs="Consolas"/>
          <w:sz w:val="20"/>
          <w:szCs w:val="20"/>
          <w:lang w:val="en-US"/>
        </w:rPr>
      </w:pP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t>R1 = Zmax - Zmin;</w:t>
      </w:r>
    </w:p>
    <w:p w:rsidR="00C053A1" w:rsidRPr="00C053A1" w:rsidRDefault="00C053A1" w:rsidP="00C053A1">
      <w:pPr>
        <w:autoSpaceDE w:val="0"/>
        <w:autoSpaceDN w:val="0"/>
        <w:adjustRightInd w:val="0"/>
        <w:spacing w:line="240" w:lineRule="auto"/>
        <w:ind w:firstLine="0"/>
        <w:jc w:val="left"/>
        <w:rPr>
          <w:rFonts w:ascii="Consolas" w:eastAsiaTheme="minorHAnsi" w:hAnsi="Consolas" w:cs="Consolas"/>
          <w:sz w:val="20"/>
          <w:szCs w:val="20"/>
          <w:lang w:val="en-US"/>
        </w:rPr>
      </w:pPr>
    </w:p>
    <w:p w:rsidR="00C053A1" w:rsidRPr="00C053A1" w:rsidRDefault="00C053A1" w:rsidP="00C053A1">
      <w:pPr>
        <w:autoSpaceDE w:val="0"/>
        <w:autoSpaceDN w:val="0"/>
        <w:adjustRightInd w:val="0"/>
        <w:spacing w:line="240" w:lineRule="auto"/>
        <w:ind w:firstLine="0"/>
        <w:jc w:val="left"/>
        <w:rPr>
          <w:rFonts w:ascii="Consolas" w:eastAsiaTheme="minorHAnsi" w:hAnsi="Consolas" w:cs="Consolas"/>
          <w:sz w:val="20"/>
          <w:szCs w:val="20"/>
          <w:lang w:val="en-US"/>
        </w:rPr>
      </w:pP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b/>
          <w:bCs/>
          <w:sz w:val="20"/>
          <w:szCs w:val="20"/>
          <w:lang w:val="en-US"/>
        </w:rPr>
        <w:t>double</w:t>
      </w:r>
      <w:r w:rsidRPr="00C053A1">
        <w:rPr>
          <w:rFonts w:ascii="Consolas" w:eastAsiaTheme="minorHAnsi" w:hAnsi="Consolas" w:cs="Consolas"/>
          <w:sz w:val="20"/>
          <w:szCs w:val="20"/>
          <w:lang w:val="en-US"/>
        </w:rPr>
        <w:t xml:space="preserve"> k3 = 0;</w:t>
      </w:r>
    </w:p>
    <w:p w:rsidR="00C053A1" w:rsidRPr="00C053A1" w:rsidRDefault="00C053A1" w:rsidP="00C053A1">
      <w:pPr>
        <w:autoSpaceDE w:val="0"/>
        <w:autoSpaceDN w:val="0"/>
        <w:adjustRightInd w:val="0"/>
        <w:spacing w:line="240" w:lineRule="auto"/>
        <w:ind w:firstLine="0"/>
        <w:jc w:val="left"/>
        <w:rPr>
          <w:rFonts w:ascii="Consolas" w:eastAsiaTheme="minorHAnsi" w:hAnsi="Consolas" w:cs="Consolas"/>
          <w:sz w:val="20"/>
          <w:szCs w:val="20"/>
          <w:lang w:val="en-US"/>
        </w:rPr>
      </w:pP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b/>
          <w:bCs/>
          <w:sz w:val="20"/>
          <w:szCs w:val="20"/>
          <w:lang w:val="en-US"/>
        </w:rPr>
        <w:t>double</w:t>
      </w:r>
      <w:r w:rsidRPr="00C053A1">
        <w:rPr>
          <w:rFonts w:ascii="Consolas" w:eastAsiaTheme="minorHAnsi" w:hAnsi="Consolas" w:cs="Consolas"/>
          <w:sz w:val="20"/>
          <w:szCs w:val="20"/>
          <w:lang w:val="en-US"/>
        </w:rPr>
        <w:t xml:space="preserve"> S,Ss = 0;</w:t>
      </w:r>
    </w:p>
    <w:p w:rsidR="00C053A1" w:rsidRPr="00C053A1" w:rsidRDefault="00C053A1" w:rsidP="00C053A1">
      <w:pPr>
        <w:autoSpaceDE w:val="0"/>
        <w:autoSpaceDN w:val="0"/>
        <w:adjustRightInd w:val="0"/>
        <w:spacing w:line="240" w:lineRule="auto"/>
        <w:ind w:firstLine="0"/>
        <w:jc w:val="left"/>
        <w:rPr>
          <w:rFonts w:ascii="Consolas" w:eastAsiaTheme="minorHAnsi" w:hAnsi="Consolas" w:cs="Consolas"/>
          <w:sz w:val="20"/>
          <w:szCs w:val="20"/>
          <w:lang w:val="en-US"/>
        </w:rPr>
      </w:pP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b/>
          <w:bCs/>
          <w:sz w:val="20"/>
          <w:szCs w:val="20"/>
          <w:lang w:val="en-US"/>
        </w:rPr>
        <w:t>for</w:t>
      </w:r>
      <w:r w:rsidRPr="00C053A1">
        <w:rPr>
          <w:rFonts w:ascii="Consolas" w:eastAsiaTheme="minorHAnsi" w:hAnsi="Consolas" w:cs="Consolas"/>
          <w:sz w:val="20"/>
          <w:szCs w:val="20"/>
          <w:lang w:val="en-US"/>
        </w:rPr>
        <w:t xml:space="preserve"> (</w:t>
      </w:r>
      <w:r w:rsidRPr="00C053A1">
        <w:rPr>
          <w:rFonts w:ascii="Consolas" w:eastAsiaTheme="minorHAnsi" w:hAnsi="Consolas" w:cs="Consolas"/>
          <w:b/>
          <w:bCs/>
          <w:sz w:val="20"/>
          <w:szCs w:val="20"/>
          <w:lang w:val="en-US"/>
        </w:rPr>
        <w:t>int</w:t>
      </w:r>
      <w:r w:rsidRPr="00C053A1">
        <w:rPr>
          <w:rFonts w:ascii="Consolas" w:eastAsiaTheme="minorHAnsi" w:hAnsi="Consolas" w:cs="Consolas"/>
          <w:sz w:val="20"/>
          <w:szCs w:val="20"/>
          <w:lang w:val="en-US"/>
        </w:rPr>
        <w:t xml:space="preserve"> i = 0;i &lt; dataB.length; i++) {</w:t>
      </w:r>
    </w:p>
    <w:p w:rsidR="00C053A1" w:rsidRPr="00C053A1" w:rsidRDefault="00C053A1" w:rsidP="00C053A1">
      <w:pPr>
        <w:autoSpaceDE w:val="0"/>
        <w:autoSpaceDN w:val="0"/>
        <w:adjustRightInd w:val="0"/>
        <w:spacing w:line="240" w:lineRule="auto"/>
        <w:ind w:firstLine="0"/>
        <w:jc w:val="left"/>
        <w:rPr>
          <w:rFonts w:ascii="Consolas" w:eastAsiaTheme="minorHAnsi" w:hAnsi="Consolas" w:cs="Consolas"/>
          <w:sz w:val="20"/>
          <w:szCs w:val="20"/>
          <w:lang w:val="en-US"/>
        </w:rPr>
      </w:pP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t>k3 = dataB [i];</w:t>
      </w:r>
    </w:p>
    <w:p w:rsidR="00C053A1" w:rsidRPr="00C053A1" w:rsidRDefault="00C053A1" w:rsidP="00C053A1">
      <w:pPr>
        <w:autoSpaceDE w:val="0"/>
        <w:autoSpaceDN w:val="0"/>
        <w:adjustRightInd w:val="0"/>
        <w:spacing w:line="240" w:lineRule="auto"/>
        <w:ind w:firstLine="0"/>
        <w:jc w:val="left"/>
        <w:rPr>
          <w:rFonts w:ascii="Consolas" w:eastAsiaTheme="minorHAnsi" w:hAnsi="Consolas" w:cs="Consolas"/>
          <w:sz w:val="20"/>
          <w:szCs w:val="20"/>
          <w:lang w:val="en-US"/>
        </w:rPr>
      </w:pP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t>Ss += Math.</w:t>
      </w:r>
      <w:r w:rsidRPr="00C053A1">
        <w:rPr>
          <w:rFonts w:ascii="Consolas" w:eastAsiaTheme="minorHAnsi" w:hAnsi="Consolas" w:cs="Consolas"/>
          <w:i/>
          <w:iCs/>
          <w:sz w:val="20"/>
          <w:szCs w:val="20"/>
          <w:lang w:val="en-US"/>
        </w:rPr>
        <w:t>pow</w:t>
      </w:r>
      <w:r w:rsidRPr="00C053A1">
        <w:rPr>
          <w:rFonts w:ascii="Consolas" w:eastAsiaTheme="minorHAnsi" w:hAnsi="Consolas" w:cs="Consolas"/>
          <w:sz w:val="20"/>
          <w:szCs w:val="20"/>
          <w:lang w:val="en-US"/>
        </w:rPr>
        <w:t>(k3 - sum1, 2);</w:t>
      </w:r>
    </w:p>
    <w:p w:rsidR="00C053A1" w:rsidRPr="00C053A1" w:rsidRDefault="00C053A1" w:rsidP="00C053A1">
      <w:pPr>
        <w:autoSpaceDE w:val="0"/>
        <w:autoSpaceDN w:val="0"/>
        <w:adjustRightInd w:val="0"/>
        <w:spacing w:line="240" w:lineRule="auto"/>
        <w:ind w:firstLine="0"/>
        <w:jc w:val="left"/>
        <w:rPr>
          <w:rFonts w:ascii="Consolas" w:eastAsiaTheme="minorHAnsi" w:hAnsi="Consolas" w:cs="Consolas"/>
          <w:sz w:val="20"/>
          <w:szCs w:val="20"/>
          <w:lang w:val="en-US"/>
        </w:rPr>
      </w:pP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t>}</w:t>
      </w:r>
    </w:p>
    <w:p w:rsidR="00C053A1" w:rsidRDefault="00C053A1" w:rsidP="00C053A1">
      <w:pPr>
        <w:autoSpaceDE w:val="0"/>
        <w:autoSpaceDN w:val="0"/>
        <w:adjustRightInd w:val="0"/>
        <w:spacing w:line="240" w:lineRule="auto"/>
        <w:ind w:left="142" w:firstLine="0"/>
        <w:jc w:val="left"/>
        <w:rPr>
          <w:rFonts w:ascii="Consolas" w:eastAsiaTheme="minorHAnsi" w:hAnsi="Consolas" w:cs="Consolas"/>
          <w:sz w:val="20"/>
          <w:szCs w:val="20"/>
          <w:lang w:val="en-US"/>
        </w:rPr>
      </w:pP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t>S = Math.</w:t>
      </w:r>
      <w:r w:rsidRPr="00C053A1">
        <w:rPr>
          <w:rFonts w:ascii="Consolas" w:eastAsiaTheme="minorHAnsi" w:hAnsi="Consolas" w:cs="Consolas"/>
          <w:i/>
          <w:iCs/>
          <w:sz w:val="20"/>
          <w:szCs w:val="20"/>
          <w:lang w:val="en-US"/>
        </w:rPr>
        <w:t>sqrt</w:t>
      </w:r>
      <w:r w:rsidRPr="00C053A1">
        <w:rPr>
          <w:rFonts w:ascii="Consolas" w:eastAsiaTheme="minorHAnsi" w:hAnsi="Consolas" w:cs="Consolas"/>
          <w:sz w:val="20"/>
          <w:szCs w:val="20"/>
          <w:lang w:val="en-US"/>
        </w:rPr>
        <w:t>(Ss/</w:t>
      </w:r>
      <w:r w:rsidRPr="00C053A1">
        <w:rPr>
          <w:rFonts w:ascii="Consolas" w:eastAsiaTheme="minorHAnsi" w:hAnsi="Consolas" w:cs="Consolas"/>
          <w:i/>
          <w:iCs/>
          <w:sz w:val="20"/>
          <w:szCs w:val="20"/>
          <w:lang w:val="en-US"/>
        </w:rPr>
        <w:t>m</w:t>
      </w:r>
      <w:r w:rsidRPr="00C053A1">
        <w:rPr>
          <w:rFonts w:ascii="Consolas" w:eastAsiaTheme="minorHAnsi" w:hAnsi="Consolas" w:cs="Consolas"/>
          <w:sz w:val="20"/>
          <w:szCs w:val="20"/>
          <w:lang w:val="en-US"/>
        </w:rPr>
        <w:t>);</w:t>
      </w:r>
    </w:p>
    <w:p w:rsidR="00C053A1" w:rsidRDefault="00C053A1" w:rsidP="00C053A1">
      <w:pPr>
        <w:autoSpaceDE w:val="0"/>
        <w:autoSpaceDN w:val="0"/>
        <w:adjustRightInd w:val="0"/>
        <w:spacing w:line="240" w:lineRule="auto"/>
        <w:ind w:left="142" w:firstLine="0"/>
        <w:jc w:val="left"/>
        <w:rPr>
          <w:rFonts w:ascii="Consolas" w:eastAsiaTheme="minorHAnsi" w:hAnsi="Consolas" w:cs="Consolas"/>
          <w:sz w:val="20"/>
          <w:szCs w:val="20"/>
          <w:lang w:val="en-US"/>
        </w:rPr>
      </w:pPr>
    </w:p>
    <w:p w:rsidR="00C053A1" w:rsidRDefault="00C053A1" w:rsidP="00C053A1">
      <w:pPr>
        <w:autoSpaceDE w:val="0"/>
        <w:autoSpaceDN w:val="0"/>
        <w:adjustRightInd w:val="0"/>
        <w:spacing w:line="240" w:lineRule="auto"/>
        <w:ind w:left="142" w:firstLine="0"/>
        <w:jc w:val="left"/>
        <w:rPr>
          <w:rFonts w:ascii="Consolas" w:eastAsiaTheme="minorHAnsi" w:hAnsi="Consolas" w:cs="Consolas"/>
          <w:sz w:val="20"/>
          <w:szCs w:val="20"/>
          <w:lang w:val="en-US"/>
        </w:rPr>
      </w:pPr>
    </w:p>
    <w:p w:rsidR="00C053A1" w:rsidRDefault="00C053A1" w:rsidP="00C053A1">
      <w:pPr>
        <w:autoSpaceDE w:val="0"/>
        <w:autoSpaceDN w:val="0"/>
        <w:adjustRightInd w:val="0"/>
        <w:spacing w:line="240" w:lineRule="auto"/>
        <w:ind w:left="142" w:firstLine="0"/>
        <w:jc w:val="left"/>
        <w:rPr>
          <w:rFonts w:ascii="Consolas" w:eastAsiaTheme="minorHAnsi" w:hAnsi="Consolas" w:cs="Consolas"/>
          <w:sz w:val="20"/>
          <w:szCs w:val="20"/>
          <w:lang w:val="en-US"/>
        </w:rPr>
      </w:pPr>
    </w:p>
    <w:p w:rsidR="00C053A1" w:rsidRDefault="00C053A1" w:rsidP="00C053A1">
      <w:pPr>
        <w:autoSpaceDE w:val="0"/>
        <w:autoSpaceDN w:val="0"/>
        <w:adjustRightInd w:val="0"/>
        <w:spacing w:line="240" w:lineRule="auto"/>
        <w:ind w:left="142" w:firstLine="0"/>
        <w:jc w:val="left"/>
        <w:rPr>
          <w:rFonts w:ascii="Consolas" w:eastAsiaTheme="minorHAnsi" w:hAnsi="Consolas" w:cs="Consolas"/>
          <w:sz w:val="20"/>
          <w:szCs w:val="20"/>
          <w:lang w:val="en-US"/>
        </w:rPr>
      </w:pPr>
    </w:p>
    <w:p w:rsidR="00C053A1" w:rsidRDefault="00C053A1" w:rsidP="00C053A1">
      <w:pPr>
        <w:autoSpaceDE w:val="0"/>
        <w:autoSpaceDN w:val="0"/>
        <w:adjustRightInd w:val="0"/>
        <w:spacing w:line="240" w:lineRule="auto"/>
        <w:ind w:left="142" w:firstLine="0"/>
        <w:jc w:val="left"/>
        <w:rPr>
          <w:rFonts w:ascii="Consolas" w:eastAsiaTheme="minorHAnsi" w:hAnsi="Consolas" w:cs="Consolas"/>
          <w:sz w:val="20"/>
          <w:szCs w:val="20"/>
          <w:lang w:val="en-US"/>
        </w:rPr>
      </w:pPr>
    </w:p>
    <w:p w:rsidR="00C053A1" w:rsidRDefault="00C053A1" w:rsidP="00C053A1">
      <w:pPr>
        <w:autoSpaceDE w:val="0"/>
        <w:autoSpaceDN w:val="0"/>
        <w:adjustRightInd w:val="0"/>
        <w:spacing w:line="240" w:lineRule="auto"/>
        <w:ind w:left="142" w:firstLine="0"/>
        <w:jc w:val="left"/>
        <w:rPr>
          <w:rFonts w:ascii="Consolas" w:eastAsiaTheme="minorHAnsi" w:hAnsi="Consolas" w:cs="Consolas"/>
          <w:sz w:val="20"/>
          <w:szCs w:val="20"/>
          <w:lang w:val="en-US"/>
        </w:rPr>
      </w:pPr>
    </w:p>
    <w:p w:rsidR="00C053A1" w:rsidRDefault="00C053A1" w:rsidP="00C053A1">
      <w:pPr>
        <w:autoSpaceDE w:val="0"/>
        <w:autoSpaceDN w:val="0"/>
        <w:adjustRightInd w:val="0"/>
        <w:spacing w:line="240" w:lineRule="auto"/>
        <w:ind w:left="142" w:firstLine="0"/>
        <w:jc w:val="left"/>
        <w:rPr>
          <w:rFonts w:ascii="Consolas" w:eastAsiaTheme="minorHAnsi" w:hAnsi="Consolas" w:cs="Consolas"/>
          <w:sz w:val="20"/>
          <w:szCs w:val="20"/>
          <w:lang w:val="en-US"/>
        </w:rPr>
      </w:pPr>
    </w:p>
    <w:p w:rsidR="00C053A1" w:rsidRDefault="00C053A1" w:rsidP="00C053A1">
      <w:pPr>
        <w:autoSpaceDE w:val="0"/>
        <w:autoSpaceDN w:val="0"/>
        <w:adjustRightInd w:val="0"/>
        <w:spacing w:line="240" w:lineRule="auto"/>
        <w:ind w:left="142" w:firstLine="0"/>
        <w:jc w:val="left"/>
        <w:rPr>
          <w:rFonts w:ascii="Consolas" w:eastAsiaTheme="minorHAnsi" w:hAnsi="Consolas" w:cs="Consolas"/>
          <w:sz w:val="20"/>
          <w:szCs w:val="20"/>
          <w:lang w:val="en-US"/>
        </w:rPr>
      </w:pPr>
    </w:p>
    <w:p w:rsidR="00C053A1" w:rsidRDefault="00C053A1" w:rsidP="00C053A1">
      <w:pPr>
        <w:autoSpaceDE w:val="0"/>
        <w:autoSpaceDN w:val="0"/>
        <w:adjustRightInd w:val="0"/>
        <w:spacing w:line="240" w:lineRule="auto"/>
        <w:ind w:left="142" w:firstLine="0"/>
        <w:jc w:val="left"/>
        <w:rPr>
          <w:rFonts w:ascii="Consolas" w:eastAsiaTheme="minorHAnsi" w:hAnsi="Consolas" w:cs="Consolas"/>
          <w:sz w:val="20"/>
          <w:szCs w:val="20"/>
          <w:lang w:val="en-US"/>
        </w:rPr>
      </w:pPr>
    </w:p>
    <w:p w:rsidR="00C053A1" w:rsidRDefault="00C053A1" w:rsidP="00C053A1">
      <w:pPr>
        <w:autoSpaceDE w:val="0"/>
        <w:autoSpaceDN w:val="0"/>
        <w:adjustRightInd w:val="0"/>
        <w:spacing w:line="240" w:lineRule="auto"/>
        <w:ind w:left="142" w:firstLine="0"/>
        <w:jc w:val="left"/>
        <w:rPr>
          <w:rFonts w:ascii="Consolas" w:eastAsiaTheme="minorHAnsi" w:hAnsi="Consolas" w:cs="Consolas"/>
          <w:sz w:val="20"/>
          <w:szCs w:val="20"/>
          <w:lang w:val="en-US"/>
        </w:rPr>
      </w:pPr>
    </w:p>
    <w:p w:rsidR="00C053A1" w:rsidRDefault="00C053A1" w:rsidP="00C053A1">
      <w:pPr>
        <w:autoSpaceDE w:val="0"/>
        <w:autoSpaceDN w:val="0"/>
        <w:adjustRightInd w:val="0"/>
        <w:spacing w:line="240" w:lineRule="auto"/>
        <w:ind w:left="142" w:firstLine="0"/>
        <w:jc w:val="left"/>
        <w:rPr>
          <w:rFonts w:ascii="Consolas" w:eastAsiaTheme="minorHAnsi" w:hAnsi="Consolas" w:cs="Consolas"/>
          <w:sz w:val="20"/>
          <w:szCs w:val="20"/>
          <w:lang w:val="en-US"/>
        </w:rPr>
      </w:pPr>
    </w:p>
    <w:p w:rsidR="00C053A1" w:rsidRDefault="00C053A1" w:rsidP="00C053A1">
      <w:pPr>
        <w:autoSpaceDE w:val="0"/>
        <w:autoSpaceDN w:val="0"/>
        <w:adjustRightInd w:val="0"/>
        <w:spacing w:line="240" w:lineRule="auto"/>
        <w:ind w:left="142" w:firstLine="0"/>
        <w:jc w:val="left"/>
        <w:rPr>
          <w:rFonts w:ascii="Consolas" w:eastAsiaTheme="minorHAnsi" w:hAnsi="Consolas" w:cs="Consolas"/>
          <w:sz w:val="20"/>
          <w:szCs w:val="20"/>
          <w:lang w:val="en-US"/>
        </w:rPr>
      </w:pPr>
    </w:p>
    <w:p w:rsidR="00C053A1" w:rsidRDefault="00C053A1" w:rsidP="00C053A1">
      <w:pPr>
        <w:autoSpaceDE w:val="0"/>
        <w:autoSpaceDN w:val="0"/>
        <w:adjustRightInd w:val="0"/>
        <w:spacing w:line="240" w:lineRule="auto"/>
        <w:ind w:left="142" w:firstLine="0"/>
        <w:jc w:val="left"/>
        <w:rPr>
          <w:rFonts w:ascii="Consolas" w:eastAsiaTheme="minorHAnsi" w:hAnsi="Consolas" w:cs="Consolas"/>
          <w:sz w:val="20"/>
          <w:szCs w:val="20"/>
          <w:lang w:val="en-US"/>
        </w:rPr>
      </w:pPr>
    </w:p>
    <w:p w:rsidR="00C053A1" w:rsidRDefault="00C053A1" w:rsidP="00C053A1">
      <w:pPr>
        <w:autoSpaceDE w:val="0"/>
        <w:autoSpaceDN w:val="0"/>
        <w:adjustRightInd w:val="0"/>
        <w:spacing w:line="240" w:lineRule="auto"/>
        <w:ind w:left="142" w:firstLine="0"/>
        <w:jc w:val="left"/>
        <w:rPr>
          <w:rFonts w:ascii="Consolas" w:eastAsiaTheme="minorHAnsi" w:hAnsi="Consolas" w:cs="Consolas"/>
          <w:sz w:val="20"/>
          <w:szCs w:val="20"/>
          <w:lang w:val="en-US"/>
        </w:rPr>
      </w:pPr>
    </w:p>
    <w:p w:rsidR="00C053A1" w:rsidRDefault="00C053A1" w:rsidP="00C053A1">
      <w:pPr>
        <w:autoSpaceDE w:val="0"/>
        <w:autoSpaceDN w:val="0"/>
        <w:adjustRightInd w:val="0"/>
        <w:spacing w:line="240" w:lineRule="auto"/>
        <w:ind w:left="142" w:firstLine="0"/>
        <w:jc w:val="left"/>
        <w:rPr>
          <w:rFonts w:ascii="Consolas" w:eastAsiaTheme="minorHAnsi" w:hAnsi="Consolas" w:cs="Consolas"/>
          <w:sz w:val="20"/>
          <w:szCs w:val="20"/>
          <w:lang w:val="en-US"/>
        </w:rPr>
      </w:pPr>
    </w:p>
    <w:p w:rsidR="00C053A1" w:rsidRDefault="00C053A1" w:rsidP="00C053A1">
      <w:pPr>
        <w:autoSpaceDE w:val="0"/>
        <w:autoSpaceDN w:val="0"/>
        <w:adjustRightInd w:val="0"/>
        <w:spacing w:line="240" w:lineRule="auto"/>
        <w:ind w:left="142" w:firstLine="0"/>
        <w:jc w:val="left"/>
        <w:rPr>
          <w:rFonts w:ascii="Consolas" w:eastAsiaTheme="minorHAnsi" w:hAnsi="Consolas" w:cs="Consolas"/>
          <w:sz w:val="20"/>
          <w:szCs w:val="20"/>
          <w:lang w:val="en-US"/>
        </w:rPr>
      </w:pPr>
    </w:p>
    <w:p w:rsidR="00C053A1" w:rsidRDefault="00C053A1" w:rsidP="00C053A1">
      <w:pPr>
        <w:autoSpaceDE w:val="0"/>
        <w:autoSpaceDN w:val="0"/>
        <w:adjustRightInd w:val="0"/>
        <w:spacing w:line="240" w:lineRule="auto"/>
        <w:ind w:left="142" w:firstLine="0"/>
        <w:jc w:val="left"/>
        <w:rPr>
          <w:rFonts w:ascii="Consolas" w:eastAsiaTheme="minorHAnsi" w:hAnsi="Consolas" w:cs="Consolas"/>
          <w:sz w:val="20"/>
          <w:szCs w:val="20"/>
          <w:lang w:val="en-US"/>
        </w:rPr>
      </w:pPr>
    </w:p>
    <w:p w:rsidR="00C053A1" w:rsidRDefault="00C053A1" w:rsidP="00C053A1">
      <w:pPr>
        <w:autoSpaceDE w:val="0"/>
        <w:autoSpaceDN w:val="0"/>
        <w:adjustRightInd w:val="0"/>
        <w:spacing w:line="240" w:lineRule="auto"/>
        <w:ind w:left="142" w:firstLine="0"/>
        <w:jc w:val="left"/>
        <w:rPr>
          <w:rFonts w:ascii="Consolas" w:eastAsiaTheme="minorHAnsi" w:hAnsi="Consolas" w:cs="Consolas"/>
          <w:sz w:val="20"/>
          <w:szCs w:val="20"/>
          <w:lang w:val="en-US"/>
        </w:rPr>
      </w:pPr>
    </w:p>
    <w:p w:rsidR="00C053A1" w:rsidRDefault="00C053A1" w:rsidP="00C053A1">
      <w:pPr>
        <w:autoSpaceDE w:val="0"/>
        <w:autoSpaceDN w:val="0"/>
        <w:adjustRightInd w:val="0"/>
        <w:spacing w:line="240" w:lineRule="auto"/>
        <w:ind w:left="142" w:firstLine="0"/>
        <w:jc w:val="left"/>
        <w:rPr>
          <w:rFonts w:ascii="Consolas" w:eastAsiaTheme="minorHAnsi" w:hAnsi="Consolas" w:cs="Consolas"/>
          <w:sz w:val="20"/>
          <w:szCs w:val="20"/>
          <w:lang w:val="en-US"/>
        </w:rPr>
      </w:pPr>
    </w:p>
    <w:p w:rsidR="00C053A1" w:rsidRDefault="00C053A1" w:rsidP="00C053A1">
      <w:pPr>
        <w:autoSpaceDE w:val="0"/>
        <w:autoSpaceDN w:val="0"/>
        <w:adjustRightInd w:val="0"/>
        <w:spacing w:line="240" w:lineRule="auto"/>
        <w:ind w:left="142" w:firstLine="0"/>
        <w:jc w:val="left"/>
        <w:rPr>
          <w:rFonts w:ascii="Consolas" w:eastAsiaTheme="minorHAnsi" w:hAnsi="Consolas" w:cs="Consolas"/>
          <w:sz w:val="20"/>
          <w:szCs w:val="20"/>
          <w:lang w:val="en-US"/>
        </w:rPr>
      </w:pPr>
    </w:p>
    <w:p w:rsidR="00C053A1" w:rsidRDefault="00C053A1" w:rsidP="00C053A1">
      <w:pPr>
        <w:autoSpaceDE w:val="0"/>
        <w:autoSpaceDN w:val="0"/>
        <w:adjustRightInd w:val="0"/>
        <w:spacing w:line="240" w:lineRule="auto"/>
        <w:ind w:left="142" w:firstLine="0"/>
        <w:jc w:val="left"/>
        <w:rPr>
          <w:rFonts w:ascii="Consolas" w:eastAsiaTheme="minorHAnsi" w:hAnsi="Consolas" w:cs="Consolas"/>
          <w:sz w:val="20"/>
          <w:szCs w:val="20"/>
          <w:lang w:val="en-US"/>
        </w:rPr>
      </w:pPr>
    </w:p>
    <w:p w:rsidR="00C053A1" w:rsidRDefault="00C053A1" w:rsidP="00C053A1">
      <w:pPr>
        <w:autoSpaceDE w:val="0"/>
        <w:autoSpaceDN w:val="0"/>
        <w:adjustRightInd w:val="0"/>
        <w:spacing w:line="240" w:lineRule="auto"/>
        <w:ind w:left="142" w:firstLine="0"/>
        <w:jc w:val="left"/>
        <w:rPr>
          <w:rFonts w:ascii="Consolas" w:eastAsiaTheme="minorHAnsi" w:hAnsi="Consolas" w:cs="Consolas"/>
          <w:sz w:val="20"/>
          <w:szCs w:val="20"/>
          <w:lang w:val="en-US"/>
        </w:rPr>
      </w:pPr>
    </w:p>
    <w:p w:rsidR="00C053A1" w:rsidRDefault="00C053A1" w:rsidP="00C053A1">
      <w:pPr>
        <w:autoSpaceDE w:val="0"/>
        <w:autoSpaceDN w:val="0"/>
        <w:adjustRightInd w:val="0"/>
        <w:spacing w:line="240" w:lineRule="auto"/>
        <w:ind w:left="142" w:firstLine="0"/>
        <w:jc w:val="left"/>
        <w:rPr>
          <w:rFonts w:ascii="Consolas" w:eastAsiaTheme="minorHAnsi" w:hAnsi="Consolas" w:cs="Consolas"/>
          <w:sz w:val="20"/>
          <w:szCs w:val="20"/>
          <w:lang w:val="en-US"/>
        </w:rPr>
      </w:pPr>
    </w:p>
    <w:p w:rsidR="00C053A1" w:rsidRDefault="00C053A1" w:rsidP="00C053A1">
      <w:pPr>
        <w:autoSpaceDE w:val="0"/>
        <w:autoSpaceDN w:val="0"/>
        <w:adjustRightInd w:val="0"/>
        <w:spacing w:line="240" w:lineRule="auto"/>
        <w:ind w:left="142" w:firstLine="0"/>
        <w:jc w:val="left"/>
        <w:rPr>
          <w:rFonts w:ascii="Consolas" w:eastAsiaTheme="minorHAnsi" w:hAnsi="Consolas" w:cs="Consolas"/>
          <w:sz w:val="20"/>
          <w:szCs w:val="20"/>
          <w:lang w:val="en-US"/>
        </w:rPr>
      </w:pPr>
    </w:p>
    <w:p w:rsidR="00C053A1" w:rsidRDefault="00C053A1" w:rsidP="00C053A1">
      <w:pPr>
        <w:autoSpaceDE w:val="0"/>
        <w:autoSpaceDN w:val="0"/>
        <w:adjustRightInd w:val="0"/>
        <w:spacing w:line="240" w:lineRule="auto"/>
        <w:ind w:left="142" w:firstLine="0"/>
        <w:jc w:val="left"/>
        <w:rPr>
          <w:rFonts w:ascii="Consolas" w:eastAsiaTheme="minorHAnsi" w:hAnsi="Consolas" w:cs="Consolas"/>
          <w:sz w:val="20"/>
          <w:szCs w:val="20"/>
          <w:lang w:val="en-US"/>
        </w:rPr>
      </w:pPr>
    </w:p>
    <w:p w:rsidR="00C053A1" w:rsidRDefault="00C053A1" w:rsidP="00C053A1">
      <w:pPr>
        <w:autoSpaceDE w:val="0"/>
        <w:autoSpaceDN w:val="0"/>
        <w:adjustRightInd w:val="0"/>
        <w:spacing w:line="240" w:lineRule="auto"/>
        <w:ind w:left="142" w:firstLine="0"/>
        <w:jc w:val="left"/>
        <w:rPr>
          <w:rFonts w:ascii="Consolas" w:eastAsiaTheme="minorHAnsi" w:hAnsi="Consolas" w:cs="Consolas"/>
          <w:sz w:val="20"/>
          <w:szCs w:val="20"/>
          <w:lang w:val="en-US"/>
        </w:rPr>
      </w:pPr>
    </w:p>
    <w:p w:rsidR="00C053A1" w:rsidRDefault="00C053A1" w:rsidP="00C053A1">
      <w:pPr>
        <w:autoSpaceDE w:val="0"/>
        <w:autoSpaceDN w:val="0"/>
        <w:adjustRightInd w:val="0"/>
        <w:spacing w:line="240" w:lineRule="auto"/>
        <w:ind w:left="142" w:firstLine="0"/>
        <w:jc w:val="left"/>
        <w:rPr>
          <w:rFonts w:ascii="Consolas" w:eastAsiaTheme="minorHAnsi" w:hAnsi="Consolas" w:cs="Consolas"/>
          <w:sz w:val="20"/>
          <w:szCs w:val="20"/>
          <w:lang w:val="en-US"/>
        </w:rPr>
      </w:pPr>
    </w:p>
    <w:p w:rsidR="00C053A1" w:rsidRDefault="00C053A1" w:rsidP="00C053A1">
      <w:pPr>
        <w:autoSpaceDE w:val="0"/>
        <w:autoSpaceDN w:val="0"/>
        <w:adjustRightInd w:val="0"/>
        <w:spacing w:line="240" w:lineRule="auto"/>
        <w:ind w:left="142" w:firstLine="0"/>
        <w:jc w:val="left"/>
        <w:rPr>
          <w:rFonts w:ascii="Consolas" w:eastAsiaTheme="minorHAnsi" w:hAnsi="Consolas" w:cs="Consolas"/>
          <w:sz w:val="20"/>
          <w:szCs w:val="20"/>
          <w:lang w:val="en-US"/>
        </w:rPr>
      </w:pPr>
    </w:p>
    <w:p w:rsidR="00C053A1" w:rsidRDefault="00C053A1" w:rsidP="00C053A1">
      <w:pPr>
        <w:autoSpaceDE w:val="0"/>
        <w:autoSpaceDN w:val="0"/>
        <w:adjustRightInd w:val="0"/>
        <w:spacing w:line="240" w:lineRule="auto"/>
        <w:ind w:left="142" w:firstLine="0"/>
        <w:jc w:val="left"/>
        <w:rPr>
          <w:rFonts w:ascii="Consolas" w:eastAsiaTheme="minorHAnsi" w:hAnsi="Consolas" w:cs="Consolas"/>
          <w:sz w:val="20"/>
          <w:szCs w:val="20"/>
          <w:lang w:val="en-US"/>
        </w:rPr>
      </w:pPr>
    </w:p>
    <w:p w:rsidR="00C053A1" w:rsidRDefault="00C053A1" w:rsidP="00C053A1">
      <w:pPr>
        <w:autoSpaceDE w:val="0"/>
        <w:autoSpaceDN w:val="0"/>
        <w:adjustRightInd w:val="0"/>
        <w:spacing w:line="240" w:lineRule="auto"/>
        <w:ind w:left="142" w:firstLine="0"/>
        <w:jc w:val="left"/>
        <w:rPr>
          <w:rFonts w:ascii="Consolas" w:eastAsiaTheme="minorHAnsi" w:hAnsi="Consolas" w:cs="Consolas"/>
          <w:sz w:val="20"/>
          <w:szCs w:val="20"/>
          <w:lang w:val="en-US"/>
        </w:rPr>
      </w:pPr>
    </w:p>
    <w:p w:rsidR="00C053A1" w:rsidRDefault="00C053A1" w:rsidP="00C053A1">
      <w:pPr>
        <w:autoSpaceDE w:val="0"/>
        <w:autoSpaceDN w:val="0"/>
        <w:adjustRightInd w:val="0"/>
        <w:spacing w:line="240" w:lineRule="auto"/>
        <w:ind w:left="142" w:firstLine="0"/>
        <w:jc w:val="left"/>
        <w:rPr>
          <w:rFonts w:ascii="Consolas" w:eastAsiaTheme="minorHAnsi" w:hAnsi="Consolas" w:cs="Consolas"/>
          <w:sz w:val="20"/>
          <w:szCs w:val="20"/>
          <w:lang w:val="en-US"/>
        </w:rPr>
      </w:pPr>
    </w:p>
    <w:p w:rsidR="00C053A1" w:rsidRDefault="00C053A1" w:rsidP="00C053A1">
      <w:pPr>
        <w:autoSpaceDE w:val="0"/>
        <w:autoSpaceDN w:val="0"/>
        <w:adjustRightInd w:val="0"/>
        <w:spacing w:line="240" w:lineRule="auto"/>
        <w:ind w:left="142" w:firstLine="0"/>
        <w:jc w:val="left"/>
        <w:rPr>
          <w:rFonts w:ascii="Consolas" w:eastAsiaTheme="minorHAnsi" w:hAnsi="Consolas" w:cs="Consolas"/>
          <w:sz w:val="20"/>
          <w:szCs w:val="20"/>
          <w:lang w:val="en-US"/>
        </w:rPr>
      </w:pPr>
    </w:p>
    <w:p w:rsidR="00C053A1" w:rsidRPr="004474ED" w:rsidRDefault="00C053A1" w:rsidP="004474ED">
      <w:pPr>
        <w:pStyle w:val="1"/>
        <w:jc w:val="right"/>
        <w:rPr>
          <w:rFonts w:eastAsiaTheme="minorHAnsi" w:cs="Times New Roman"/>
          <w:b w:val="0"/>
          <w:color w:val="auto"/>
          <w:lang w:val="uk-UA"/>
        </w:rPr>
      </w:pPr>
      <w:bookmarkStart w:id="22" w:name="_Toc26958582"/>
      <w:r w:rsidRPr="004474ED">
        <w:rPr>
          <w:rFonts w:eastAsiaTheme="minorHAnsi" w:cs="Times New Roman"/>
          <w:b w:val="0"/>
          <w:color w:val="auto"/>
          <w:lang w:val="uk-UA"/>
        </w:rPr>
        <w:lastRenderedPageBreak/>
        <w:t>Додаток Д</w:t>
      </w:r>
      <w:bookmarkEnd w:id="22"/>
    </w:p>
    <w:p w:rsidR="00C053A1" w:rsidRPr="00C053A1" w:rsidRDefault="00C053A1" w:rsidP="00C053A1">
      <w:pPr>
        <w:autoSpaceDE w:val="0"/>
        <w:autoSpaceDN w:val="0"/>
        <w:adjustRightInd w:val="0"/>
        <w:spacing w:line="240" w:lineRule="auto"/>
        <w:ind w:firstLine="0"/>
        <w:jc w:val="left"/>
        <w:rPr>
          <w:rFonts w:ascii="Consolas" w:eastAsiaTheme="minorHAnsi" w:hAnsi="Consolas" w:cs="Consolas"/>
          <w:sz w:val="20"/>
          <w:szCs w:val="20"/>
          <w:lang w:val="en-US"/>
        </w:rPr>
      </w:pPr>
      <w:r w:rsidRPr="00C053A1">
        <w:rPr>
          <w:rFonts w:ascii="Consolas" w:eastAsiaTheme="minorHAnsi" w:hAnsi="Consolas" w:cs="Consolas"/>
          <w:b/>
          <w:bCs/>
          <w:sz w:val="20"/>
          <w:szCs w:val="20"/>
          <w:lang w:val="en-US"/>
        </w:rPr>
        <w:t>double</w:t>
      </w:r>
      <w:r w:rsidRPr="00C053A1">
        <w:rPr>
          <w:rFonts w:ascii="Consolas" w:eastAsiaTheme="minorHAnsi" w:hAnsi="Consolas" w:cs="Consolas"/>
          <w:sz w:val="20"/>
          <w:szCs w:val="20"/>
          <w:lang w:val="en-US"/>
        </w:rPr>
        <w:t xml:space="preserve"> sum2 = 0;</w:t>
      </w:r>
    </w:p>
    <w:p w:rsidR="00C053A1" w:rsidRPr="00C053A1" w:rsidRDefault="00C053A1" w:rsidP="00C053A1">
      <w:pPr>
        <w:autoSpaceDE w:val="0"/>
        <w:autoSpaceDN w:val="0"/>
        <w:adjustRightInd w:val="0"/>
        <w:spacing w:line="240" w:lineRule="auto"/>
        <w:ind w:firstLine="0"/>
        <w:jc w:val="left"/>
        <w:rPr>
          <w:rFonts w:ascii="Consolas" w:eastAsiaTheme="minorHAnsi" w:hAnsi="Consolas" w:cs="Consolas"/>
          <w:sz w:val="20"/>
          <w:szCs w:val="20"/>
          <w:lang w:val="en-US"/>
        </w:rPr>
      </w:pP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b/>
          <w:bCs/>
          <w:sz w:val="20"/>
          <w:szCs w:val="20"/>
          <w:lang w:val="en-US"/>
        </w:rPr>
        <w:t>double</w:t>
      </w:r>
      <w:r w:rsidRPr="00C053A1">
        <w:rPr>
          <w:rFonts w:ascii="Consolas" w:eastAsiaTheme="minorHAnsi" w:hAnsi="Consolas" w:cs="Consolas"/>
          <w:sz w:val="20"/>
          <w:szCs w:val="20"/>
          <w:lang w:val="en-US"/>
        </w:rPr>
        <w:t xml:space="preserve"> k20 = 0;</w:t>
      </w:r>
    </w:p>
    <w:p w:rsidR="00C053A1" w:rsidRPr="00C053A1" w:rsidRDefault="00C053A1" w:rsidP="00C053A1">
      <w:pPr>
        <w:autoSpaceDE w:val="0"/>
        <w:autoSpaceDN w:val="0"/>
        <w:adjustRightInd w:val="0"/>
        <w:spacing w:line="240" w:lineRule="auto"/>
        <w:ind w:firstLine="0"/>
        <w:jc w:val="left"/>
        <w:rPr>
          <w:rFonts w:ascii="Consolas" w:eastAsiaTheme="minorHAnsi" w:hAnsi="Consolas" w:cs="Consolas"/>
          <w:sz w:val="20"/>
          <w:szCs w:val="20"/>
          <w:lang w:val="en-US"/>
        </w:rPr>
      </w:pP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b/>
          <w:bCs/>
          <w:sz w:val="20"/>
          <w:szCs w:val="20"/>
          <w:lang w:val="en-US"/>
        </w:rPr>
        <w:t>for</w:t>
      </w:r>
      <w:r w:rsidRPr="00C053A1">
        <w:rPr>
          <w:rFonts w:ascii="Consolas" w:eastAsiaTheme="minorHAnsi" w:hAnsi="Consolas" w:cs="Consolas"/>
          <w:sz w:val="20"/>
          <w:szCs w:val="20"/>
          <w:lang w:val="en-US"/>
        </w:rPr>
        <w:t xml:space="preserve"> (</w:t>
      </w:r>
      <w:r w:rsidRPr="00C053A1">
        <w:rPr>
          <w:rFonts w:ascii="Consolas" w:eastAsiaTheme="minorHAnsi" w:hAnsi="Consolas" w:cs="Consolas"/>
          <w:b/>
          <w:bCs/>
          <w:sz w:val="20"/>
          <w:szCs w:val="20"/>
          <w:lang w:val="en-US"/>
        </w:rPr>
        <w:t>int</w:t>
      </w:r>
      <w:r w:rsidRPr="00C053A1">
        <w:rPr>
          <w:rFonts w:ascii="Consolas" w:eastAsiaTheme="minorHAnsi" w:hAnsi="Consolas" w:cs="Consolas"/>
          <w:sz w:val="20"/>
          <w:szCs w:val="20"/>
          <w:lang w:val="en-US"/>
        </w:rPr>
        <w:t xml:space="preserve"> i = 0;i &lt; dataB2.length; i++) {</w:t>
      </w:r>
    </w:p>
    <w:p w:rsidR="00C053A1" w:rsidRPr="00C053A1" w:rsidRDefault="00C053A1" w:rsidP="00C053A1">
      <w:pPr>
        <w:autoSpaceDE w:val="0"/>
        <w:autoSpaceDN w:val="0"/>
        <w:adjustRightInd w:val="0"/>
        <w:spacing w:line="240" w:lineRule="auto"/>
        <w:ind w:firstLine="0"/>
        <w:jc w:val="left"/>
        <w:rPr>
          <w:rFonts w:ascii="Consolas" w:eastAsiaTheme="minorHAnsi" w:hAnsi="Consolas" w:cs="Consolas"/>
          <w:sz w:val="20"/>
          <w:szCs w:val="20"/>
          <w:lang w:val="en-US"/>
        </w:rPr>
      </w:pP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t>k20 = dataB2 [i];</w:t>
      </w:r>
    </w:p>
    <w:p w:rsidR="00C053A1" w:rsidRPr="00C053A1" w:rsidRDefault="00C053A1" w:rsidP="00C053A1">
      <w:pPr>
        <w:autoSpaceDE w:val="0"/>
        <w:autoSpaceDN w:val="0"/>
        <w:adjustRightInd w:val="0"/>
        <w:spacing w:line="240" w:lineRule="auto"/>
        <w:ind w:firstLine="0"/>
        <w:jc w:val="left"/>
        <w:rPr>
          <w:rFonts w:ascii="Consolas" w:eastAsiaTheme="minorHAnsi" w:hAnsi="Consolas" w:cs="Consolas"/>
          <w:sz w:val="20"/>
          <w:szCs w:val="20"/>
          <w:lang w:val="en-US"/>
        </w:rPr>
      </w:pP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t>sum2 = sum2 + k20;</w:t>
      </w:r>
    </w:p>
    <w:p w:rsidR="00C053A1" w:rsidRPr="00C053A1" w:rsidRDefault="00C053A1" w:rsidP="00C053A1">
      <w:pPr>
        <w:autoSpaceDE w:val="0"/>
        <w:autoSpaceDN w:val="0"/>
        <w:adjustRightInd w:val="0"/>
        <w:spacing w:line="240" w:lineRule="auto"/>
        <w:ind w:firstLine="0"/>
        <w:jc w:val="left"/>
        <w:rPr>
          <w:rFonts w:ascii="Consolas" w:eastAsiaTheme="minorHAnsi" w:hAnsi="Consolas" w:cs="Consolas"/>
          <w:sz w:val="20"/>
          <w:szCs w:val="20"/>
          <w:lang w:val="en-US"/>
        </w:rPr>
      </w:pP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t>}</w:t>
      </w:r>
    </w:p>
    <w:p w:rsidR="00C053A1" w:rsidRPr="00C053A1" w:rsidRDefault="00C053A1" w:rsidP="00C053A1">
      <w:pPr>
        <w:autoSpaceDE w:val="0"/>
        <w:autoSpaceDN w:val="0"/>
        <w:adjustRightInd w:val="0"/>
        <w:spacing w:line="240" w:lineRule="auto"/>
        <w:ind w:firstLine="0"/>
        <w:jc w:val="left"/>
        <w:rPr>
          <w:rFonts w:ascii="Consolas" w:eastAsiaTheme="minorHAnsi" w:hAnsi="Consolas" w:cs="Consolas"/>
          <w:sz w:val="20"/>
          <w:szCs w:val="20"/>
          <w:lang w:val="en-US"/>
        </w:rPr>
      </w:pP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t>sum2 = sum2/</w:t>
      </w:r>
      <w:r w:rsidRPr="00C053A1">
        <w:rPr>
          <w:rFonts w:ascii="Consolas" w:eastAsiaTheme="minorHAnsi" w:hAnsi="Consolas" w:cs="Consolas"/>
          <w:i/>
          <w:iCs/>
          <w:sz w:val="20"/>
          <w:szCs w:val="20"/>
          <w:lang w:val="en-US"/>
        </w:rPr>
        <w:t>m</w:t>
      </w:r>
      <w:r w:rsidRPr="00C053A1">
        <w:rPr>
          <w:rFonts w:ascii="Consolas" w:eastAsiaTheme="minorHAnsi" w:hAnsi="Consolas" w:cs="Consolas"/>
          <w:sz w:val="20"/>
          <w:szCs w:val="20"/>
          <w:lang w:val="en-US"/>
        </w:rPr>
        <w:t>;</w:t>
      </w:r>
    </w:p>
    <w:p w:rsidR="00C053A1" w:rsidRPr="00C053A1" w:rsidRDefault="00C053A1" w:rsidP="00C053A1">
      <w:pPr>
        <w:autoSpaceDE w:val="0"/>
        <w:autoSpaceDN w:val="0"/>
        <w:adjustRightInd w:val="0"/>
        <w:spacing w:line="240" w:lineRule="auto"/>
        <w:ind w:firstLine="0"/>
        <w:jc w:val="left"/>
        <w:rPr>
          <w:rFonts w:ascii="Consolas" w:eastAsiaTheme="minorHAnsi" w:hAnsi="Consolas" w:cs="Consolas"/>
          <w:sz w:val="20"/>
          <w:szCs w:val="20"/>
          <w:lang w:val="en-US"/>
        </w:rPr>
      </w:pP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b/>
          <w:bCs/>
          <w:sz w:val="20"/>
          <w:szCs w:val="20"/>
          <w:lang w:val="en-US"/>
        </w:rPr>
        <w:t>if</w:t>
      </w:r>
      <w:r w:rsidRPr="00C053A1">
        <w:rPr>
          <w:rFonts w:ascii="Consolas" w:eastAsiaTheme="minorHAnsi" w:hAnsi="Consolas" w:cs="Consolas"/>
          <w:sz w:val="20"/>
          <w:szCs w:val="20"/>
          <w:lang w:val="en-US"/>
        </w:rPr>
        <w:t xml:space="preserve"> (dataB2N[</w:t>
      </w:r>
      <w:r w:rsidRPr="00C053A1">
        <w:rPr>
          <w:rFonts w:ascii="Consolas" w:eastAsiaTheme="minorHAnsi" w:hAnsi="Consolas" w:cs="Consolas"/>
          <w:i/>
          <w:iCs/>
          <w:sz w:val="20"/>
          <w:szCs w:val="20"/>
          <w:lang w:val="en-US"/>
        </w:rPr>
        <w:t>m</w:t>
      </w:r>
      <w:r w:rsidRPr="00C053A1">
        <w:rPr>
          <w:rFonts w:ascii="Consolas" w:eastAsiaTheme="minorHAnsi" w:hAnsi="Consolas" w:cs="Consolas"/>
          <w:sz w:val="20"/>
          <w:szCs w:val="20"/>
          <w:lang w:val="en-US"/>
        </w:rPr>
        <w:t>-4]/sum1&lt;4) {</w:t>
      </w:r>
    </w:p>
    <w:p w:rsidR="00C053A1" w:rsidRPr="00C053A1" w:rsidRDefault="00C053A1" w:rsidP="00C053A1">
      <w:pPr>
        <w:autoSpaceDE w:val="0"/>
        <w:autoSpaceDN w:val="0"/>
        <w:adjustRightInd w:val="0"/>
        <w:spacing w:line="240" w:lineRule="auto"/>
        <w:ind w:firstLine="0"/>
        <w:jc w:val="left"/>
        <w:rPr>
          <w:rFonts w:ascii="Consolas" w:eastAsiaTheme="minorHAnsi" w:hAnsi="Consolas" w:cs="Consolas"/>
          <w:sz w:val="20"/>
          <w:szCs w:val="20"/>
          <w:lang w:val="en-US"/>
        </w:rPr>
      </w:pP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i/>
          <w:iCs/>
          <w:sz w:val="20"/>
          <w:szCs w:val="20"/>
          <w:lang w:val="en-US"/>
        </w:rPr>
        <w:t>warningcrit2</w:t>
      </w:r>
      <w:r w:rsidRPr="00C053A1">
        <w:rPr>
          <w:rFonts w:ascii="Consolas" w:eastAsiaTheme="minorHAnsi" w:hAnsi="Consolas" w:cs="Consolas"/>
          <w:sz w:val="20"/>
          <w:szCs w:val="20"/>
          <w:lang w:val="en-US"/>
        </w:rPr>
        <w:t xml:space="preserve"> = "Безпечно";</w:t>
      </w:r>
    </w:p>
    <w:p w:rsidR="00C053A1" w:rsidRPr="00C053A1" w:rsidRDefault="00C053A1" w:rsidP="00C053A1">
      <w:pPr>
        <w:autoSpaceDE w:val="0"/>
        <w:autoSpaceDN w:val="0"/>
        <w:adjustRightInd w:val="0"/>
        <w:spacing w:line="240" w:lineRule="auto"/>
        <w:ind w:firstLine="0"/>
        <w:jc w:val="left"/>
        <w:rPr>
          <w:rFonts w:ascii="Consolas" w:eastAsiaTheme="minorHAnsi" w:hAnsi="Consolas" w:cs="Consolas"/>
          <w:sz w:val="20"/>
          <w:szCs w:val="20"/>
          <w:lang w:val="en-US"/>
        </w:rPr>
      </w:pP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t>}</w:t>
      </w:r>
      <w:r w:rsidRPr="00C053A1">
        <w:rPr>
          <w:rFonts w:ascii="Consolas" w:eastAsiaTheme="minorHAnsi" w:hAnsi="Consolas" w:cs="Consolas"/>
          <w:b/>
          <w:bCs/>
          <w:sz w:val="20"/>
          <w:szCs w:val="20"/>
          <w:lang w:val="en-US"/>
        </w:rPr>
        <w:t>else</w:t>
      </w:r>
      <w:r w:rsidRPr="00C053A1">
        <w:rPr>
          <w:rFonts w:ascii="Consolas" w:eastAsiaTheme="minorHAnsi" w:hAnsi="Consolas" w:cs="Consolas"/>
          <w:sz w:val="20"/>
          <w:szCs w:val="20"/>
          <w:lang w:val="en-US"/>
        </w:rPr>
        <w:t xml:space="preserve"> </w:t>
      </w:r>
      <w:r w:rsidRPr="00C053A1">
        <w:rPr>
          <w:rFonts w:ascii="Consolas" w:eastAsiaTheme="minorHAnsi" w:hAnsi="Consolas" w:cs="Consolas"/>
          <w:b/>
          <w:bCs/>
          <w:sz w:val="20"/>
          <w:szCs w:val="20"/>
          <w:lang w:val="en-US"/>
        </w:rPr>
        <w:t>if</w:t>
      </w:r>
      <w:r w:rsidRPr="00C053A1">
        <w:rPr>
          <w:rFonts w:ascii="Consolas" w:eastAsiaTheme="minorHAnsi" w:hAnsi="Consolas" w:cs="Consolas"/>
          <w:sz w:val="20"/>
          <w:szCs w:val="20"/>
          <w:lang w:val="en-US"/>
        </w:rPr>
        <w:t xml:space="preserve"> (dataB2N[</w:t>
      </w:r>
      <w:r w:rsidRPr="00C053A1">
        <w:rPr>
          <w:rFonts w:ascii="Consolas" w:eastAsiaTheme="minorHAnsi" w:hAnsi="Consolas" w:cs="Consolas"/>
          <w:i/>
          <w:iCs/>
          <w:sz w:val="20"/>
          <w:szCs w:val="20"/>
          <w:lang w:val="en-US"/>
        </w:rPr>
        <w:t>m</w:t>
      </w:r>
      <w:r w:rsidRPr="00C053A1">
        <w:rPr>
          <w:rFonts w:ascii="Consolas" w:eastAsiaTheme="minorHAnsi" w:hAnsi="Consolas" w:cs="Consolas"/>
          <w:sz w:val="20"/>
          <w:szCs w:val="20"/>
          <w:lang w:val="en-US"/>
        </w:rPr>
        <w:t>-4] == 0){</w:t>
      </w:r>
    </w:p>
    <w:p w:rsidR="00C053A1" w:rsidRPr="00C053A1" w:rsidRDefault="00C053A1" w:rsidP="00C053A1">
      <w:pPr>
        <w:autoSpaceDE w:val="0"/>
        <w:autoSpaceDN w:val="0"/>
        <w:adjustRightInd w:val="0"/>
        <w:spacing w:line="240" w:lineRule="auto"/>
        <w:ind w:firstLine="0"/>
        <w:jc w:val="left"/>
        <w:rPr>
          <w:rFonts w:ascii="Consolas" w:eastAsiaTheme="minorHAnsi" w:hAnsi="Consolas" w:cs="Consolas"/>
          <w:sz w:val="20"/>
          <w:szCs w:val="20"/>
          <w:lang w:val="en-US"/>
        </w:rPr>
      </w:pP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i/>
          <w:iCs/>
          <w:sz w:val="20"/>
          <w:szCs w:val="20"/>
          <w:lang w:val="en-US"/>
        </w:rPr>
        <w:t>warningcrit2</w:t>
      </w:r>
      <w:r w:rsidRPr="00C053A1">
        <w:rPr>
          <w:rFonts w:ascii="Consolas" w:eastAsiaTheme="minorHAnsi" w:hAnsi="Consolas" w:cs="Consolas"/>
          <w:sz w:val="20"/>
          <w:szCs w:val="20"/>
          <w:lang w:val="en-US"/>
        </w:rPr>
        <w:t xml:space="preserve"> = "Безпечно";</w:t>
      </w:r>
    </w:p>
    <w:p w:rsidR="00C053A1" w:rsidRPr="00C053A1" w:rsidRDefault="00C053A1" w:rsidP="00C053A1">
      <w:pPr>
        <w:autoSpaceDE w:val="0"/>
        <w:autoSpaceDN w:val="0"/>
        <w:adjustRightInd w:val="0"/>
        <w:spacing w:line="240" w:lineRule="auto"/>
        <w:ind w:firstLine="0"/>
        <w:jc w:val="left"/>
        <w:rPr>
          <w:rFonts w:ascii="Consolas" w:eastAsiaTheme="minorHAnsi" w:hAnsi="Consolas" w:cs="Consolas"/>
          <w:sz w:val="20"/>
          <w:szCs w:val="20"/>
          <w:lang w:val="en-US"/>
        </w:rPr>
      </w:pP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t>}</w:t>
      </w:r>
      <w:r w:rsidRPr="00C053A1">
        <w:rPr>
          <w:rFonts w:ascii="Consolas" w:eastAsiaTheme="minorHAnsi" w:hAnsi="Consolas" w:cs="Consolas"/>
          <w:b/>
          <w:bCs/>
          <w:sz w:val="20"/>
          <w:szCs w:val="20"/>
          <w:lang w:val="en-US"/>
        </w:rPr>
        <w:t>else</w:t>
      </w:r>
      <w:r w:rsidRPr="00C053A1">
        <w:rPr>
          <w:rFonts w:ascii="Consolas" w:eastAsiaTheme="minorHAnsi" w:hAnsi="Consolas" w:cs="Consolas"/>
          <w:sz w:val="20"/>
          <w:szCs w:val="20"/>
          <w:lang w:val="en-US"/>
        </w:rPr>
        <w:t xml:space="preserve"> {</w:t>
      </w:r>
    </w:p>
    <w:p w:rsidR="00C053A1" w:rsidRPr="00C053A1" w:rsidRDefault="00C053A1" w:rsidP="00C053A1">
      <w:pPr>
        <w:autoSpaceDE w:val="0"/>
        <w:autoSpaceDN w:val="0"/>
        <w:adjustRightInd w:val="0"/>
        <w:spacing w:line="240" w:lineRule="auto"/>
        <w:ind w:firstLine="0"/>
        <w:jc w:val="left"/>
        <w:rPr>
          <w:rFonts w:ascii="Consolas" w:eastAsiaTheme="minorHAnsi" w:hAnsi="Consolas" w:cs="Consolas"/>
          <w:sz w:val="20"/>
          <w:szCs w:val="20"/>
          <w:lang w:val="en-US"/>
        </w:rPr>
      </w:pP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i/>
          <w:iCs/>
          <w:sz w:val="20"/>
          <w:szCs w:val="20"/>
          <w:lang w:val="en-US"/>
        </w:rPr>
        <w:t>warningcrit2</w:t>
      </w:r>
      <w:r w:rsidRPr="00C053A1">
        <w:rPr>
          <w:rFonts w:ascii="Consolas" w:eastAsiaTheme="minorHAnsi" w:hAnsi="Consolas" w:cs="Consolas"/>
          <w:sz w:val="20"/>
          <w:szCs w:val="20"/>
          <w:lang w:val="en-US"/>
        </w:rPr>
        <w:t xml:space="preserve"> = "Небезпечно";</w:t>
      </w:r>
    </w:p>
    <w:p w:rsidR="00C053A1" w:rsidRPr="00C053A1" w:rsidRDefault="00C053A1" w:rsidP="00C053A1">
      <w:pPr>
        <w:autoSpaceDE w:val="0"/>
        <w:autoSpaceDN w:val="0"/>
        <w:adjustRightInd w:val="0"/>
        <w:spacing w:line="240" w:lineRule="auto"/>
        <w:ind w:firstLine="0"/>
        <w:jc w:val="left"/>
        <w:rPr>
          <w:rFonts w:ascii="Consolas" w:eastAsiaTheme="minorHAnsi" w:hAnsi="Consolas" w:cs="Consolas"/>
          <w:sz w:val="20"/>
          <w:szCs w:val="20"/>
          <w:lang w:val="en-US"/>
        </w:rPr>
      </w:pP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t>}</w:t>
      </w:r>
    </w:p>
    <w:p w:rsidR="00C053A1" w:rsidRPr="00C053A1" w:rsidRDefault="00C053A1" w:rsidP="00C053A1">
      <w:pPr>
        <w:autoSpaceDE w:val="0"/>
        <w:autoSpaceDN w:val="0"/>
        <w:adjustRightInd w:val="0"/>
        <w:spacing w:line="240" w:lineRule="auto"/>
        <w:ind w:firstLine="0"/>
        <w:jc w:val="left"/>
        <w:rPr>
          <w:rFonts w:ascii="Consolas" w:eastAsiaTheme="minorHAnsi" w:hAnsi="Consolas" w:cs="Consolas"/>
          <w:sz w:val="20"/>
          <w:szCs w:val="20"/>
          <w:lang w:val="en-US"/>
        </w:rPr>
      </w:pP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b/>
          <w:bCs/>
          <w:sz w:val="20"/>
          <w:szCs w:val="20"/>
          <w:lang w:val="en-US"/>
        </w:rPr>
        <w:t>double</w:t>
      </w:r>
      <w:r w:rsidRPr="00C053A1">
        <w:rPr>
          <w:rFonts w:ascii="Consolas" w:eastAsiaTheme="minorHAnsi" w:hAnsi="Consolas" w:cs="Consolas"/>
          <w:sz w:val="20"/>
          <w:szCs w:val="20"/>
          <w:lang w:val="en-US"/>
        </w:rPr>
        <w:t xml:space="preserve"> Zu2 = 0;</w:t>
      </w:r>
    </w:p>
    <w:p w:rsidR="00C053A1" w:rsidRPr="00C053A1" w:rsidRDefault="00C053A1" w:rsidP="00C053A1">
      <w:pPr>
        <w:autoSpaceDE w:val="0"/>
        <w:autoSpaceDN w:val="0"/>
        <w:adjustRightInd w:val="0"/>
        <w:spacing w:line="240" w:lineRule="auto"/>
        <w:ind w:firstLine="0"/>
        <w:jc w:val="left"/>
        <w:rPr>
          <w:rFonts w:ascii="Consolas" w:eastAsiaTheme="minorHAnsi" w:hAnsi="Consolas" w:cs="Consolas"/>
          <w:sz w:val="20"/>
          <w:szCs w:val="20"/>
          <w:lang w:val="en-US"/>
        </w:rPr>
      </w:pP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b/>
          <w:bCs/>
          <w:sz w:val="20"/>
          <w:szCs w:val="20"/>
          <w:lang w:val="en-US"/>
        </w:rPr>
        <w:t>double</w:t>
      </w:r>
      <w:r w:rsidRPr="00C053A1">
        <w:rPr>
          <w:rFonts w:ascii="Consolas" w:eastAsiaTheme="minorHAnsi" w:hAnsi="Consolas" w:cs="Consolas"/>
          <w:sz w:val="20"/>
          <w:szCs w:val="20"/>
          <w:lang w:val="en-US"/>
        </w:rPr>
        <w:t xml:space="preserve"> k22 = 0;</w:t>
      </w:r>
    </w:p>
    <w:p w:rsidR="00C053A1" w:rsidRPr="00C053A1" w:rsidRDefault="00C053A1" w:rsidP="00C053A1">
      <w:pPr>
        <w:autoSpaceDE w:val="0"/>
        <w:autoSpaceDN w:val="0"/>
        <w:adjustRightInd w:val="0"/>
        <w:spacing w:line="240" w:lineRule="auto"/>
        <w:ind w:firstLine="0"/>
        <w:jc w:val="left"/>
        <w:rPr>
          <w:rFonts w:ascii="Consolas" w:eastAsiaTheme="minorHAnsi" w:hAnsi="Consolas" w:cs="Consolas"/>
          <w:sz w:val="20"/>
          <w:szCs w:val="20"/>
          <w:lang w:val="en-US"/>
        </w:rPr>
      </w:pP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b/>
          <w:bCs/>
          <w:sz w:val="20"/>
          <w:szCs w:val="20"/>
          <w:lang w:val="en-US"/>
        </w:rPr>
        <w:t>double</w:t>
      </w:r>
      <w:r w:rsidRPr="00C053A1">
        <w:rPr>
          <w:rFonts w:ascii="Consolas" w:eastAsiaTheme="minorHAnsi" w:hAnsi="Consolas" w:cs="Consolas"/>
          <w:sz w:val="20"/>
          <w:szCs w:val="20"/>
          <w:lang w:val="en-US"/>
        </w:rPr>
        <w:t xml:space="preserve"> R2 = 0, Zmax2 = 0, Zmin2 = 0;</w:t>
      </w:r>
    </w:p>
    <w:p w:rsidR="00C053A1" w:rsidRPr="00C053A1" w:rsidRDefault="00C053A1" w:rsidP="00C053A1">
      <w:pPr>
        <w:autoSpaceDE w:val="0"/>
        <w:autoSpaceDN w:val="0"/>
        <w:adjustRightInd w:val="0"/>
        <w:spacing w:line="240" w:lineRule="auto"/>
        <w:ind w:firstLine="0"/>
        <w:jc w:val="left"/>
        <w:rPr>
          <w:rFonts w:ascii="Consolas" w:eastAsiaTheme="minorHAnsi" w:hAnsi="Consolas" w:cs="Consolas"/>
          <w:sz w:val="20"/>
          <w:szCs w:val="20"/>
          <w:lang w:val="en-US"/>
        </w:rPr>
      </w:pP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b/>
          <w:bCs/>
          <w:sz w:val="20"/>
          <w:szCs w:val="20"/>
          <w:lang w:val="en-US"/>
        </w:rPr>
        <w:t>double</w:t>
      </w:r>
      <w:r w:rsidRPr="00C053A1">
        <w:rPr>
          <w:rFonts w:ascii="Consolas" w:eastAsiaTheme="minorHAnsi" w:hAnsi="Consolas" w:cs="Consolas"/>
          <w:sz w:val="20"/>
          <w:szCs w:val="20"/>
          <w:lang w:val="en-US"/>
        </w:rPr>
        <w:t xml:space="preserve"> </w:t>
      </w:r>
      <w:r w:rsidRPr="00C053A1">
        <w:rPr>
          <w:rFonts w:ascii="Consolas" w:eastAsiaTheme="minorHAnsi" w:hAnsi="Consolas" w:cs="Consolas"/>
          <w:sz w:val="20"/>
          <w:szCs w:val="20"/>
          <w:u w:val="single"/>
          <w:lang w:val="en-US"/>
        </w:rPr>
        <w:t>k23</w:t>
      </w:r>
      <w:r w:rsidRPr="00C053A1">
        <w:rPr>
          <w:rFonts w:ascii="Consolas" w:eastAsiaTheme="minorHAnsi" w:hAnsi="Consolas" w:cs="Consolas"/>
          <w:sz w:val="20"/>
          <w:szCs w:val="20"/>
          <w:lang w:val="en-US"/>
        </w:rPr>
        <w:t xml:space="preserve"> = 0;</w:t>
      </w:r>
    </w:p>
    <w:p w:rsidR="00C053A1" w:rsidRPr="00C053A1" w:rsidRDefault="00C053A1" w:rsidP="00C053A1">
      <w:pPr>
        <w:autoSpaceDE w:val="0"/>
        <w:autoSpaceDN w:val="0"/>
        <w:adjustRightInd w:val="0"/>
        <w:spacing w:line="240" w:lineRule="auto"/>
        <w:ind w:firstLine="0"/>
        <w:jc w:val="left"/>
        <w:rPr>
          <w:rFonts w:ascii="Consolas" w:eastAsiaTheme="minorHAnsi" w:hAnsi="Consolas" w:cs="Consolas"/>
          <w:sz w:val="20"/>
          <w:szCs w:val="20"/>
          <w:lang w:val="en-US"/>
        </w:rPr>
      </w:pP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b/>
          <w:bCs/>
          <w:sz w:val="20"/>
          <w:szCs w:val="20"/>
          <w:lang w:val="en-US"/>
        </w:rPr>
        <w:t>for</w:t>
      </w:r>
      <w:r w:rsidRPr="00C053A1">
        <w:rPr>
          <w:rFonts w:ascii="Consolas" w:eastAsiaTheme="minorHAnsi" w:hAnsi="Consolas" w:cs="Consolas"/>
          <w:sz w:val="20"/>
          <w:szCs w:val="20"/>
          <w:lang w:val="en-US"/>
        </w:rPr>
        <w:t xml:space="preserve"> (</w:t>
      </w:r>
      <w:r w:rsidRPr="00C053A1">
        <w:rPr>
          <w:rFonts w:ascii="Consolas" w:eastAsiaTheme="minorHAnsi" w:hAnsi="Consolas" w:cs="Consolas"/>
          <w:b/>
          <w:bCs/>
          <w:sz w:val="20"/>
          <w:szCs w:val="20"/>
          <w:lang w:val="en-US"/>
        </w:rPr>
        <w:t>int</w:t>
      </w:r>
      <w:r w:rsidRPr="00C053A1">
        <w:rPr>
          <w:rFonts w:ascii="Consolas" w:eastAsiaTheme="minorHAnsi" w:hAnsi="Consolas" w:cs="Consolas"/>
          <w:sz w:val="20"/>
          <w:szCs w:val="20"/>
          <w:lang w:val="en-US"/>
        </w:rPr>
        <w:t xml:space="preserve"> i = 0;i &lt; dataB2.length; i++) {</w:t>
      </w:r>
    </w:p>
    <w:p w:rsidR="00C053A1" w:rsidRPr="00C053A1" w:rsidRDefault="00C053A1" w:rsidP="00C053A1">
      <w:pPr>
        <w:autoSpaceDE w:val="0"/>
        <w:autoSpaceDN w:val="0"/>
        <w:adjustRightInd w:val="0"/>
        <w:spacing w:line="240" w:lineRule="auto"/>
        <w:ind w:firstLine="0"/>
        <w:jc w:val="left"/>
        <w:rPr>
          <w:rFonts w:ascii="Consolas" w:eastAsiaTheme="minorHAnsi" w:hAnsi="Consolas" w:cs="Consolas"/>
          <w:sz w:val="20"/>
          <w:szCs w:val="20"/>
          <w:lang w:val="en-US"/>
        </w:rPr>
      </w:pP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t>k22 = dataB2[i];</w:t>
      </w:r>
    </w:p>
    <w:p w:rsidR="00C053A1" w:rsidRPr="00C053A1" w:rsidRDefault="00C053A1" w:rsidP="00C053A1">
      <w:pPr>
        <w:autoSpaceDE w:val="0"/>
        <w:autoSpaceDN w:val="0"/>
        <w:adjustRightInd w:val="0"/>
        <w:spacing w:line="240" w:lineRule="auto"/>
        <w:ind w:firstLine="0"/>
        <w:jc w:val="left"/>
        <w:rPr>
          <w:rFonts w:ascii="Consolas" w:eastAsiaTheme="minorHAnsi" w:hAnsi="Consolas" w:cs="Consolas"/>
          <w:sz w:val="20"/>
          <w:szCs w:val="20"/>
          <w:lang w:val="en-US"/>
        </w:rPr>
      </w:pP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t>Zu2 += (k22 - sum2);</w:t>
      </w:r>
    </w:p>
    <w:p w:rsidR="00C053A1" w:rsidRPr="00C053A1" w:rsidRDefault="00C053A1" w:rsidP="00C053A1">
      <w:pPr>
        <w:autoSpaceDE w:val="0"/>
        <w:autoSpaceDN w:val="0"/>
        <w:adjustRightInd w:val="0"/>
        <w:spacing w:line="240" w:lineRule="auto"/>
        <w:ind w:firstLine="0"/>
        <w:jc w:val="left"/>
        <w:rPr>
          <w:rFonts w:ascii="Consolas" w:eastAsiaTheme="minorHAnsi" w:hAnsi="Consolas" w:cs="Consolas"/>
          <w:sz w:val="20"/>
          <w:szCs w:val="20"/>
          <w:lang w:val="en-US"/>
        </w:rPr>
      </w:pP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b/>
          <w:bCs/>
          <w:sz w:val="20"/>
          <w:szCs w:val="20"/>
          <w:lang w:val="en-US"/>
        </w:rPr>
        <w:t>if</w:t>
      </w:r>
      <w:r w:rsidRPr="00C053A1">
        <w:rPr>
          <w:rFonts w:ascii="Consolas" w:eastAsiaTheme="minorHAnsi" w:hAnsi="Consolas" w:cs="Consolas"/>
          <w:sz w:val="20"/>
          <w:szCs w:val="20"/>
          <w:lang w:val="en-US"/>
        </w:rPr>
        <w:t xml:space="preserve"> (Zu2 &gt; Zmax2) {</w:t>
      </w:r>
    </w:p>
    <w:p w:rsidR="00C053A1" w:rsidRPr="00C053A1" w:rsidRDefault="00C053A1" w:rsidP="00C053A1">
      <w:pPr>
        <w:autoSpaceDE w:val="0"/>
        <w:autoSpaceDN w:val="0"/>
        <w:adjustRightInd w:val="0"/>
        <w:spacing w:line="240" w:lineRule="auto"/>
        <w:ind w:firstLine="0"/>
        <w:jc w:val="left"/>
        <w:rPr>
          <w:rFonts w:ascii="Consolas" w:eastAsiaTheme="minorHAnsi" w:hAnsi="Consolas" w:cs="Consolas"/>
          <w:sz w:val="20"/>
          <w:szCs w:val="20"/>
          <w:lang w:val="en-US"/>
        </w:rPr>
      </w:pP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t>Zmax2 = Zu2;</w:t>
      </w:r>
    </w:p>
    <w:p w:rsidR="00C053A1" w:rsidRPr="00C053A1" w:rsidRDefault="00C053A1" w:rsidP="00C053A1">
      <w:pPr>
        <w:autoSpaceDE w:val="0"/>
        <w:autoSpaceDN w:val="0"/>
        <w:adjustRightInd w:val="0"/>
        <w:spacing w:line="240" w:lineRule="auto"/>
        <w:ind w:firstLine="0"/>
        <w:jc w:val="left"/>
        <w:rPr>
          <w:rFonts w:ascii="Consolas" w:eastAsiaTheme="minorHAnsi" w:hAnsi="Consolas" w:cs="Consolas"/>
          <w:sz w:val="20"/>
          <w:szCs w:val="20"/>
          <w:lang w:val="en-US"/>
        </w:rPr>
      </w:pP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t xml:space="preserve">} </w:t>
      </w:r>
      <w:r w:rsidRPr="00C053A1">
        <w:rPr>
          <w:rFonts w:ascii="Consolas" w:eastAsiaTheme="minorHAnsi" w:hAnsi="Consolas" w:cs="Consolas"/>
          <w:b/>
          <w:bCs/>
          <w:sz w:val="20"/>
          <w:szCs w:val="20"/>
          <w:lang w:val="en-US"/>
        </w:rPr>
        <w:t>else</w:t>
      </w:r>
      <w:r w:rsidRPr="00C053A1">
        <w:rPr>
          <w:rFonts w:ascii="Consolas" w:eastAsiaTheme="minorHAnsi" w:hAnsi="Consolas" w:cs="Consolas"/>
          <w:sz w:val="20"/>
          <w:szCs w:val="20"/>
          <w:lang w:val="en-US"/>
        </w:rPr>
        <w:t xml:space="preserve"> {</w:t>
      </w:r>
    </w:p>
    <w:p w:rsidR="00C053A1" w:rsidRPr="00C053A1" w:rsidRDefault="00C053A1" w:rsidP="00C053A1">
      <w:pPr>
        <w:autoSpaceDE w:val="0"/>
        <w:autoSpaceDN w:val="0"/>
        <w:adjustRightInd w:val="0"/>
        <w:spacing w:line="240" w:lineRule="auto"/>
        <w:ind w:firstLine="0"/>
        <w:jc w:val="left"/>
        <w:rPr>
          <w:rFonts w:ascii="Consolas" w:eastAsiaTheme="minorHAnsi" w:hAnsi="Consolas" w:cs="Consolas"/>
          <w:sz w:val="20"/>
          <w:szCs w:val="20"/>
          <w:lang w:val="en-US"/>
        </w:rPr>
      </w:pP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t>Zmin2 = Zu2;</w:t>
      </w:r>
    </w:p>
    <w:p w:rsidR="00C053A1" w:rsidRPr="00C053A1" w:rsidRDefault="00C053A1" w:rsidP="00C053A1">
      <w:pPr>
        <w:autoSpaceDE w:val="0"/>
        <w:autoSpaceDN w:val="0"/>
        <w:adjustRightInd w:val="0"/>
        <w:spacing w:line="240" w:lineRule="auto"/>
        <w:ind w:firstLine="0"/>
        <w:jc w:val="left"/>
        <w:rPr>
          <w:rFonts w:ascii="Consolas" w:eastAsiaTheme="minorHAnsi" w:hAnsi="Consolas" w:cs="Consolas"/>
          <w:sz w:val="20"/>
          <w:szCs w:val="20"/>
          <w:lang w:val="en-US"/>
        </w:rPr>
      </w:pP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t>}</w:t>
      </w:r>
    </w:p>
    <w:p w:rsidR="00C053A1" w:rsidRPr="00C053A1" w:rsidRDefault="00C053A1" w:rsidP="00C053A1">
      <w:pPr>
        <w:autoSpaceDE w:val="0"/>
        <w:autoSpaceDN w:val="0"/>
        <w:adjustRightInd w:val="0"/>
        <w:spacing w:line="240" w:lineRule="auto"/>
        <w:ind w:firstLine="0"/>
        <w:jc w:val="left"/>
        <w:rPr>
          <w:rFonts w:ascii="Consolas" w:eastAsiaTheme="minorHAnsi" w:hAnsi="Consolas" w:cs="Consolas"/>
          <w:sz w:val="20"/>
          <w:szCs w:val="20"/>
          <w:lang w:val="en-US"/>
        </w:rPr>
      </w:pP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t>}</w:t>
      </w:r>
    </w:p>
    <w:p w:rsidR="00C053A1" w:rsidRPr="00C053A1" w:rsidRDefault="00C053A1" w:rsidP="00C053A1">
      <w:pPr>
        <w:autoSpaceDE w:val="0"/>
        <w:autoSpaceDN w:val="0"/>
        <w:adjustRightInd w:val="0"/>
        <w:spacing w:line="240" w:lineRule="auto"/>
        <w:ind w:firstLine="0"/>
        <w:jc w:val="left"/>
        <w:rPr>
          <w:rFonts w:ascii="Consolas" w:eastAsiaTheme="minorHAnsi" w:hAnsi="Consolas" w:cs="Consolas"/>
          <w:sz w:val="20"/>
          <w:szCs w:val="20"/>
          <w:lang w:val="en-US"/>
        </w:rPr>
      </w:pP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t>R2 = Zmax2 - Zmin2;</w:t>
      </w:r>
    </w:p>
    <w:p w:rsidR="00C053A1" w:rsidRPr="00C053A1" w:rsidRDefault="00C053A1" w:rsidP="00C053A1">
      <w:pPr>
        <w:autoSpaceDE w:val="0"/>
        <w:autoSpaceDN w:val="0"/>
        <w:adjustRightInd w:val="0"/>
        <w:spacing w:line="240" w:lineRule="auto"/>
        <w:ind w:firstLine="0"/>
        <w:jc w:val="left"/>
        <w:rPr>
          <w:rFonts w:ascii="Consolas" w:eastAsiaTheme="minorHAnsi" w:hAnsi="Consolas" w:cs="Consolas"/>
          <w:sz w:val="20"/>
          <w:szCs w:val="20"/>
          <w:lang w:val="en-US"/>
        </w:rPr>
      </w:pP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p>
    <w:p w:rsidR="00C053A1" w:rsidRPr="00C053A1" w:rsidRDefault="00C053A1" w:rsidP="00C053A1">
      <w:pPr>
        <w:autoSpaceDE w:val="0"/>
        <w:autoSpaceDN w:val="0"/>
        <w:adjustRightInd w:val="0"/>
        <w:spacing w:line="240" w:lineRule="auto"/>
        <w:ind w:firstLine="0"/>
        <w:jc w:val="left"/>
        <w:rPr>
          <w:rFonts w:ascii="Consolas" w:eastAsiaTheme="minorHAnsi" w:hAnsi="Consolas" w:cs="Consolas"/>
          <w:sz w:val="20"/>
          <w:szCs w:val="20"/>
          <w:lang w:val="en-US"/>
        </w:rPr>
      </w:pP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b/>
          <w:bCs/>
          <w:sz w:val="20"/>
          <w:szCs w:val="20"/>
          <w:lang w:val="en-US"/>
        </w:rPr>
        <w:t>double</w:t>
      </w:r>
      <w:r w:rsidRPr="00C053A1">
        <w:rPr>
          <w:rFonts w:ascii="Consolas" w:eastAsiaTheme="minorHAnsi" w:hAnsi="Consolas" w:cs="Consolas"/>
          <w:sz w:val="20"/>
          <w:szCs w:val="20"/>
          <w:lang w:val="en-US"/>
        </w:rPr>
        <w:t xml:space="preserve"> k24 = 0;</w:t>
      </w:r>
    </w:p>
    <w:p w:rsidR="00C053A1" w:rsidRPr="00C053A1" w:rsidRDefault="00C053A1" w:rsidP="00C053A1">
      <w:pPr>
        <w:autoSpaceDE w:val="0"/>
        <w:autoSpaceDN w:val="0"/>
        <w:adjustRightInd w:val="0"/>
        <w:spacing w:line="240" w:lineRule="auto"/>
        <w:ind w:firstLine="0"/>
        <w:jc w:val="left"/>
        <w:rPr>
          <w:rFonts w:ascii="Consolas" w:eastAsiaTheme="minorHAnsi" w:hAnsi="Consolas" w:cs="Consolas"/>
          <w:sz w:val="20"/>
          <w:szCs w:val="20"/>
          <w:lang w:val="en-US"/>
        </w:rPr>
      </w:pP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b/>
          <w:bCs/>
          <w:sz w:val="20"/>
          <w:szCs w:val="20"/>
          <w:lang w:val="en-US"/>
        </w:rPr>
        <w:t>double</w:t>
      </w:r>
      <w:r w:rsidRPr="00C053A1">
        <w:rPr>
          <w:rFonts w:ascii="Consolas" w:eastAsiaTheme="minorHAnsi" w:hAnsi="Consolas" w:cs="Consolas"/>
          <w:sz w:val="20"/>
          <w:szCs w:val="20"/>
          <w:lang w:val="en-US"/>
        </w:rPr>
        <w:t xml:space="preserve"> S2,Ss2 = 0;</w:t>
      </w:r>
    </w:p>
    <w:p w:rsidR="00C053A1" w:rsidRPr="00C053A1" w:rsidRDefault="00C053A1" w:rsidP="00C053A1">
      <w:pPr>
        <w:autoSpaceDE w:val="0"/>
        <w:autoSpaceDN w:val="0"/>
        <w:adjustRightInd w:val="0"/>
        <w:spacing w:line="240" w:lineRule="auto"/>
        <w:ind w:firstLine="0"/>
        <w:jc w:val="left"/>
        <w:rPr>
          <w:rFonts w:ascii="Consolas" w:eastAsiaTheme="minorHAnsi" w:hAnsi="Consolas" w:cs="Consolas"/>
          <w:sz w:val="20"/>
          <w:szCs w:val="20"/>
          <w:lang w:val="en-US"/>
        </w:rPr>
      </w:pP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b/>
          <w:bCs/>
          <w:sz w:val="20"/>
          <w:szCs w:val="20"/>
          <w:lang w:val="en-US"/>
        </w:rPr>
        <w:t>for</w:t>
      </w:r>
      <w:r w:rsidRPr="00C053A1">
        <w:rPr>
          <w:rFonts w:ascii="Consolas" w:eastAsiaTheme="minorHAnsi" w:hAnsi="Consolas" w:cs="Consolas"/>
          <w:sz w:val="20"/>
          <w:szCs w:val="20"/>
          <w:lang w:val="en-US"/>
        </w:rPr>
        <w:t xml:space="preserve"> (</w:t>
      </w:r>
      <w:r w:rsidRPr="00C053A1">
        <w:rPr>
          <w:rFonts w:ascii="Consolas" w:eastAsiaTheme="minorHAnsi" w:hAnsi="Consolas" w:cs="Consolas"/>
          <w:b/>
          <w:bCs/>
          <w:sz w:val="20"/>
          <w:szCs w:val="20"/>
          <w:lang w:val="en-US"/>
        </w:rPr>
        <w:t>int</w:t>
      </w:r>
      <w:r w:rsidRPr="00C053A1">
        <w:rPr>
          <w:rFonts w:ascii="Consolas" w:eastAsiaTheme="minorHAnsi" w:hAnsi="Consolas" w:cs="Consolas"/>
          <w:sz w:val="20"/>
          <w:szCs w:val="20"/>
          <w:lang w:val="en-US"/>
        </w:rPr>
        <w:t xml:space="preserve"> i = 0;i &lt; dataB2.length; i++) {</w:t>
      </w:r>
    </w:p>
    <w:p w:rsidR="00C053A1" w:rsidRPr="00C053A1" w:rsidRDefault="00C053A1" w:rsidP="00C053A1">
      <w:pPr>
        <w:autoSpaceDE w:val="0"/>
        <w:autoSpaceDN w:val="0"/>
        <w:adjustRightInd w:val="0"/>
        <w:spacing w:line="240" w:lineRule="auto"/>
        <w:ind w:firstLine="0"/>
        <w:jc w:val="left"/>
        <w:rPr>
          <w:rFonts w:ascii="Consolas" w:eastAsiaTheme="minorHAnsi" w:hAnsi="Consolas" w:cs="Consolas"/>
          <w:sz w:val="20"/>
          <w:szCs w:val="20"/>
          <w:lang w:val="en-US"/>
        </w:rPr>
      </w:pP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t>k24 = dataB2[i];</w:t>
      </w:r>
    </w:p>
    <w:p w:rsidR="00C053A1" w:rsidRPr="00C053A1" w:rsidRDefault="00C053A1" w:rsidP="00C053A1">
      <w:pPr>
        <w:autoSpaceDE w:val="0"/>
        <w:autoSpaceDN w:val="0"/>
        <w:adjustRightInd w:val="0"/>
        <w:spacing w:line="240" w:lineRule="auto"/>
        <w:ind w:firstLine="0"/>
        <w:jc w:val="left"/>
        <w:rPr>
          <w:rFonts w:ascii="Consolas" w:eastAsiaTheme="minorHAnsi" w:hAnsi="Consolas" w:cs="Consolas"/>
          <w:sz w:val="20"/>
          <w:szCs w:val="20"/>
          <w:lang w:val="en-US"/>
        </w:rPr>
      </w:pP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t>Ss2 += Math.</w:t>
      </w:r>
      <w:r w:rsidRPr="00C053A1">
        <w:rPr>
          <w:rFonts w:ascii="Consolas" w:eastAsiaTheme="minorHAnsi" w:hAnsi="Consolas" w:cs="Consolas"/>
          <w:i/>
          <w:iCs/>
          <w:sz w:val="20"/>
          <w:szCs w:val="20"/>
          <w:lang w:val="en-US"/>
        </w:rPr>
        <w:t>pow</w:t>
      </w:r>
      <w:r w:rsidRPr="00C053A1">
        <w:rPr>
          <w:rFonts w:ascii="Consolas" w:eastAsiaTheme="minorHAnsi" w:hAnsi="Consolas" w:cs="Consolas"/>
          <w:sz w:val="20"/>
          <w:szCs w:val="20"/>
          <w:lang w:val="en-US"/>
        </w:rPr>
        <w:t>(k24 - sum2, 2);</w:t>
      </w:r>
    </w:p>
    <w:p w:rsidR="00C053A1" w:rsidRPr="00C053A1" w:rsidRDefault="00C053A1" w:rsidP="00C053A1">
      <w:pPr>
        <w:autoSpaceDE w:val="0"/>
        <w:autoSpaceDN w:val="0"/>
        <w:adjustRightInd w:val="0"/>
        <w:spacing w:line="240" w:lineRule="auto"/>
        <w:ind w:firstLine="0"/>
        <w:jc w:val="left"/>
        <w:rPr>
          <w:rFonts w:ascii="Consolas" w:eastAsiaTheme="minorHAnsi" w:hAnsi="Consolas" w:cs="Consolas"/>
          <w:sz w:val="20"/>
          <w:szCs w:val="20"/>
          <w:lang w:val="en-US"/>
        </w:rPr>
      </w:pP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t>}</w:t>
      </w:r>
    </w:p>
    <w:p w:rsidR="00C053A1" w:rsidRPr="00C053A1" w:rsidRDefault="00C053A1" w:rsidP="00C053A1">
      <w:pPr>
        <w:autoSpaceDE w:val="0"/>
        <w:autoSpaceDN w:val="0"/>
        <w:adjustRightInd w:val="0"/>
        <w:spacing w:line="240" w:lineRule="auto"/>
        <w:ind w:firstLine="0"/>
        <w:jc w:val="left"/>
        <w:rPr>
          <w:rFonts w:ascii="Consolas" w:eastAsiaTheme="minorHAnsi" w:hAnsi="Consolas" w:cs="Consolas"/>
          <w:sz w:val="20"/>
          <w:szCs w:val="20"/>
          <w:lang w:val="en-US"/>
        </w:rPr>
      </w:pP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t>S2 = Math.</w:t>
      </w:r>
      <w:r w:rsidRPr="00C053A1">
        <w:rPr>
          <w:rFonts w:ascii="Consolas" w:eastAsiaTheme="minorHAnsi" w:hAnsi="Consolas" w:cs="Consolas"/>
          <w:i/>
          <w:iCs/>
          <w:sz w:val="20"/>
          <w:szCs w:val="20"/>
          <w:lang w:val="en-US"/>
        </w:rPr>
        <w:t>sqrt</w:t>
      </w:r>
      <w:r w:rsidRPr="00C053A1">
        <w:rPr>
          <w:rFonts w:ascii="Consolas" w:eastAsiaTheme="minorHAnsi" w:hAnsi="Consolas" w:cs="Consolas"/>
          <w:sz w:val="20"/>
          <w:szCs w:val="20"/>
          <w:lang w:val="en-US"/>
        </w:rPr>
        <w:t>(Ss2/</w:t>
      </w:r>
      <w:r w:rsidRPr="00C053A1">
        <w:rPr>
          <w:rFonts w:ascii="Consolas" w:eastAsiaTheme="minorHAnsi" w:hAnsi="Consolas" w:cs="Consolas"/>
          <w:i/>
          <w:iCs/>
          <w:sz w:val="20"/>
          <w:szCs w:val="20"/>
          <w:lang w:val="en-US"/>
        </w:rPr>
        <w:t>m</w:t>
      </w:r>
      <w:r w:rsidRPr="00C053A1">
        <w:rPr>
          <w:rFonts w:ascii="Consolas" w:eastAsiaTheme="minorHAnsi" w:hAnsi="Consolas" w:cs="Consolas"/>
          <w:sz w:val="20"/>
          <w:szCs w:val="20"/>
          <w:lang w:val="en-US"/>
        </w:rPr>
        <w:t>);</w:t>
      </w:r>
    </w:p>
    <w:p w:rsidR="00C053A1" w:rsidRPr="00C053A1" w:rsidRDefault="00C053A1" w:rsidP="00C053A1">
      <w:pPr>
        <w:autoSpaceDE w:val="0"/>
        <w:autoSpaceDN w:val="0"/>
        <w:adjustRightInd w:val="0"/>
        <w:spacing w:line="240" w:lineRule="auto"/>
        <w:ind w:firstLine="0"/>
        <w:jc w:val="left"/>
        <w:rPr>
          <w:rFonts w:ascii="Consolas" w:eastAsiaTheme="minorHAnsi" w:hAnsi="Consolas" w:cs="Consolas"/>
          <w:sz w:val="20"/>
          <w:szCs w:val="20"/>
          <w:lang w:val="en-US"/>
        </w:rPr>
      </w:pP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i/>
          <w:iCs/>
          <w:sz w:val="20"/>
          <w:szCs w:val="20"/>
          <w:lang w:val="en-US"/>
        </w:rPr>
        <w:t>H2result</w:t>
      </w:r>
      <w:r w:rsidRPr="00C053A1">
        <w:rPr>
          <w:rFonts w:ascii="Consolas" w:eastAsiaTheme="minorHAnsi" w:hAnsi="Consolas" w:cs="Consolas"/>
          <w:sz w:val="20"/>
          <w:szCs w:val="20"/>
          <w:lang w:val="en-US"/>
        </w:rPr>
        <w:t xml:space="preserve"> = </w:t>
      </w:r>
      <w:r w:rsidRPr="00C053A1">
        <w:rPr>
          <w:rFonts w:ascii="Consolas" w:eastAsiaTheme="minorHAnsi" w:hAnsi="Consolas" w:cs="Consolas"/>
          <w:b/>
          <w:bCs/>
          <w:sz w:val="20"/>
          <w:szCs w:val="20"/>
          <w:lang w:val="en-US"/>
        </w:rPr>
        <w:t>null</w:t>
      </w:r>
      <w:r w:rsidRPr="00C053A1">
        <w:rPr>
          <w:rFonts w:ascii="Consolas" w:eastAsiaTheme="minorHAnsi" w:hAnsi="Consolas" w:cs="Consolas"/>
          <w:sz w:val="20"/>
          <w:szCs w:val="20"/>
          <w:lang w:val="en-US"/>
        </w:rPr>
        <w:t>;</w:t>
      </w:r>
    </w:p>
    <w:p w:rsidR="00C053A1" w:rsidRPr="00C053A1" w:rsidRDefault="00C053A1" w:rsidP="00C053A1">
      <w:pPr>
        <w:autoSpaceDE w:val="0"/>
        <w:autoSpaceDN w:val="0"/>
        <w:adjustRightInd w:val="0"/>
        <w:spacing w:line="240" w:lineRule="auto"/>
        <w:ind w:firstLine="0"/>
        <w:jc w:val="left"/>
        <w:rPr>
          <w:rFonts w:ascii="Consolas" w:eastAsiaTheme="minorHAnsi" w:hAnsi="Consolas" w:cs="Consolas"/>
          <w:sz w:val="20"/>
          <w:szCs w:val="20"/>
          <w:lang w:val="en-US"/>
        </w:rPr>
      </w:pP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b/>
          <w:bCs/>
          <w:sz w:val="20"/>
          <w:szCs w:val="20"/>
          <w:lang w:val="en-US"/>
        </w:rPr>
        <w:t>double</w:t>
      </w:r>
      <w:r w:rsidRPr="00C053A1">
        <w:rPr>
          <w:rFonts w:ascii="Consolas" w:eastAsiaTheme="minorHAnsi" w:hAnsi="Consolas" w:cs="Consolas"/>
          <w:sz w:val="20"/>
          <w:szCs w:val="20"/>
          <w:lang w:val="en-US"/>
        </w:rPr>
        <w:t xml:space="preserve"> </w:t>
      </w:r>
      <w:r w:rsidRPr="00C053A1">
        <w:rPr>
          <w:rFonts w:ascii="Consolas" w:eastAsiaTheme="minorHAnsi" w:hAnsi="Consolas" w:cs="Consolas"/>
          <w:sz w:val="20"/>
          <w:szCs w:val="20"/>
          <w:u w:val="single"/>
          <w:lang w:val="en-US"/>
        </w:rPr>
        <w:t>H22</w:t>
      </w:r>
      <w:r w:rsidRPr="00C053A1">
        <w:rPr>
          <w:rFonts w:ascii="Consolas" w:eastAsiaTheme="minorHAnsi" w:hAnsi="Consolas" w:cs="Consolas"/>
          <w:sz w:val="20"/>
          <w:szCs w:val="20"/>
          <w:lang w:val="en-US"/>
        </w:rPr>
        <w:t xml:space="preserve"> = (Math.</w:t>
      </w:r>
      <w:r w:rsidRPr="00C053A1">
        <w:rPr>
          <w:rFonts w:ascii="Consolas" w:eastAsiaTheme="minorHAnsi" w:hAnsi="Consolas" w:cs="Consolas"/>
          <w:i/>
          <w:iCs/>
          <w:sz w:val="20"/>
          <w:szCs w:val="20"/>
          <w:lang w:val="en-US"/>
        </w:rPr>
        <w:t>log10</w:t>
      </w:r>
      <w:r w:rsidRPr="00C053A1">
        <w:rPr>
          <w:rFonts w:ascii="Consolas" w:eastAsiaTheme="minorHAnsi" w:hAnsi="Consolas" w:cs="Consolas"/>
          <w:sz w:val="20"/>
          <w:szCs w:val="20"/>
          <w:lang w:val="en-US"/>
        </w:rPr>
        <w:t>(R2/S2)/(Math.</w:t>
      </w:r>
      <w:r w:rsidRPr="00C053A1">
        <w:rPr>
          <w:rFonts w:ascii="Consolas" w:eastAsiaTheme="minorHAnsi" w:hAnsi="Consolas" w:cs="Consolas"/>
          <w:i/>
          <w:iCs/>
          <w:sz w:val="20"/>
          <w:szCs w:val="20"/>
          <w:lang w:val="en-US"/>
        </w:rPr>
        <w:t>log10</w:t>
      </w:r>
      <w:r w:rsidRPr="00C053A1">
        <w:rPr>
          <w:rFonts w:ascii="Consolas" w:eastAsiaTheme="minorHAnsi" w:hAnsi="Consolas" w:cs="Consolas"/>
          <w:sz w:val="20"/>
          <w:szCs w:val="20"/>
          <w:lang w:val="en-US"/>
        </w:rPr>
        <w:t>(a*</w:t>
      </w:r>
      <w:r w:rsidRPr="00C053A1">
        <w:rPr>
          <w:rFonts w:ascii="Consolas" w:eastAsiaTheme="minorHAnsi" w:hAnsi="Consolas" w:cs="Consolas"/>
          <w:i/>
          <w:iCs/>
          <w:sz w:val="20"/>
          <w:szCs w:val="20"/>
          <w:lang w:val="en-US"/>
        </w:rPr>
        <w:t>m</w:t>
      </w:r>
      <w:r w:rsidRPr="00C053A1">
        <w:rPr>
          <w:rFonts w:ascii="Consolas" w:eastAsiaTheme="minorHAnsi" w:hAnsi="Consolas" w:cs="Consolas"/>
          <w:sz w:val="20"/>
          <w:szCs w:val="20"/>
          <w:lang w:val="en-US"/>
        </w:rPr>
        <w:t>)));</w:t>
      </w:r>
    </w:p>
    <w:p w:rsidR="00C053A1" w:rsidRPr="00C053A1" w:rsidRDefault="00C053A1" w:rsidP="00C053A1">
      <w:pPr>
        <w:autoSpaceDE w:val="0"/>
        <w:autoSpaceDN w:val="0"/>
        <w:adjustRightInd w:val="0"/>
        <w:spacing w:line="240" w:lineRule="auto"/>
        <w:ind w:firstLine="0"/>
        <w:jc w:val="left"/>
        <w:rPr>
          <w:rFonts w:ascii="Consolas" w:eastAsiaTheme="minorHAnsi" w:hAnsi="Consolas" w:cs="Consolas"/>
          <w:sz w:val="20"/>
          <w:szCs w:val="20"/>
          <w:lang w:val="en-US"/>
        </w:rPr>
      </w:pP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b/>
          <w:bCs/>
          <w:sz w:val="20"/>
          <w:szCs w:val="20"/>
          <w:lang w:val="en-US"/>
        </w:rPr>
        <w:t>double</w:t>
      </w:r>
      <w:r w:rsidRPr="00C053A1">
        <w:rPr>
          <w:rFonts w:ascii="Consolas" w:eastAsiaTheme="minorHAnsi" w:hAnsi="Consolas" w:cs="Consolas"/>
          <w:sz w:val="20"/>
          <w:szCs w:val="20"/>
          <w:lang w:val="en-US"/>
        </w:rPr>
        <w:t xml:space="preserve"> HRSt2 = Math.</w:t>
      </w:r>
      <w:r w:rsidRPr="00C053A1">
        <w:rPr>
          <w:rFonts w:ascii="Consolas" w:eastAsiaTheme="minorHAnsi" w:hAnsi="Consolas" w:cs="Consolas"/>
          <w:i/>
          <w:iCs/>
          <w:sz w:val="20"/>
          <w:szCs w:val="20"/>
          <w:lang w:val="en-US"/>
        </w:rPr>
        <w:t>log10</w:t>
      </w:r>
      <w:r w:rsidRPr="00C053A1">
        <w:rPr>
          <w:rFonts w:ascii="Consolas" w:eastAsiaTheme="minorHAnsi" w:hAnsi="Consolas" w:cs="Consolas"/>
          <w:sz w:val="20"/>
          <w:szCs w:val="20"/>
          <w:lang w:val="en-US"/>
        </w:rPr>
        <w:t>((R2/S2)*0.998752+1.051037);</w:t>
      </w:r>
    </w:p>
    <w:p w:rsidR="00C053A1" w:rsidRPr="00C053A1" w:rsidRDefault="00C053A1" w:rsidP="00C053A1">
      <w:pPr>
        <w:autoSpaceDE w:val="0"/>
        <w:autoSpaceDN w:val="0"/>
        <w:adjustRightInd w:val="0"/>
        <w:spacing w:line="240" w:lineRule="auto"/>
        <w:ind w:firstLine="0"/>
        <w:jc w:val="left"/>
        <w:rPr>
          <w:rFonts w:ascii="Consolas" w:eastAsiaTheme="minorHAnsi" w:hAnsi="Consolas" w:cs="Consolas"/>
          <w:sz w:val="20"/>
          <w:szCs w:val="20"/>
          <w:lang w:val="en-US"/>
        </w:rPr>
      </w:pP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b/>
          <w:bCs/>
          <w:sz w:val="20"/>
          <w:szCs w:val="20"/>
          <w:lang w:val="en-US"/>
        </w:rPr>
        <w:t>double</w:t>
      </w:r>
      <w:r w:rsidRPr="00C053A1">
        <w:rPr>
          <w:rFonts w:ascii="Consolas" w:eastAsiaTheme="minorHAnsi" w:hAnsi="Consolas" w:cs="Consolas"/>
          <w:sz w:val="20"/>
          <w:szCs w:val="20"/>
          <w:lang w:val="en-US"/>
        </w:rPr>
        <w:t xml:space="preserve"> Ht2 = HRSt2/(Math.</w:t>
      </w:r>
      <w:r w:rsidRPr="00C053A1">
        <w:rPr>
          <w:rFonts w:ascii="Consolas" w:eastAsiaTheme="minorHAnsi" w:hAnsi="Consolas" w:cs="Consolas"/>
          <w:i/>
          <w:iCs/>
          <w:sz w:val="20"/>
          <w:szCs w:val="20"/>
          <w:lang w:val="en-US"/>
        </w:rPr>
        <w:t>log10</w:t>
      </w:r>
      <w:r w:rsidRPr="00C053A1">
        <w:rPr>
          <w:rFonts w:ascii="Consolas" w:eastAsiaTheme="minorHAnsi" w:hAnsi="Consolas" w:cs="Consolas"/>
          <w:sz w:val="20"/>
          <w:szCs w:val="20"/>
          <w:lang w:val="en-US"/>
        </w:rPr>
        <w:t>(a*</w:t>
      </w:r>
      <w:r w:rsidRPr="00C053A1">
        <w:rPr>
          <w:rFonts w:ascii="Consolas" w:eastAsiaTheme="minorHAnsi" w:hAnsi="Consolas" w:cs="Consolas"/>
          <w:i/>
          <w:iCs/>
          <w:sz w:val="20"/>
          <w:szCs w:val="20"/>
          <w:lang w:val="en-US"/>
        </w:rPr>
        <w:t>m</w:t>
      </w:r>
      <w:r w:rsidRPr="00C053A1">
        <w:rPr>
          <w:rFonts w:ascii="Consolas" w:eastAsiaTheme="minorHAnsi" w:hAnsi="Consolas" w:cs="Consolas"/>
          <w:sz w:val="20"/>
          <w:szCs w:val="20"/>
          <w:lang w:val="en-US"/>
        </w:rPr>
        <w:t>))*(-0.0011*Math.</w:t>
      </w:r>
      <w:r w:rsidRPr="00C053A1">
        <w:rPr>
          <w:rFonts w:ascii="Consolas" w:eastAsiaTheme="minorHAnsi" w:hAnsi="Consolas" w:cs="Consolas"/>
          <w:i/>
          <w:iCs/>
          <w:sz w:val="20"/>
          <w:szCs w:val="20"/>
          <w:lang w:val="en-US"/>
        </w:rPr>
        <w:t>log</w:t>
      </w:r>
      <w:r w:rsidRPr="00C053A1">
        <w:rPr>
          <w:rFonts w:ascii="Consolas" w:eastAsiaTheme="minorHAnsi" w:hAnsi="Consolas" w:cs="Consolas"/>
          <w:sz w:val="20"/>
          <w:szCs w:val="20"/>
          <w:lang w:val="en-US"/>
        </w:rPr>
        <w:t>(</w:t>
      </w:r>
      <w:r w:rsidRPr="00C053A1">
        <w:rPr>
          <w:rFonts w:ascii="Consolas" w:eastAsiaTheme="minorHAnsi" w:hAnsi="Consolas" w:cs="Consolas"/>
          <w:i/>
          <w:iCs/>
          <w:sz w:val="20"/>
          <w:szCs w:val="20"/>
          <w:lang w:val="en-US"/>
        </w:rPr>
        <w:t>m</w:t>
      </w:r>
      <w:r w:rsidRPr="00C053A1">
        <w:rPr>
          <w:rFonts w:ascii="Consolas" w:eastAsiaTheme="minorHAnsi" w:hAnsi="Consolas" w:cs="Consolas"/>
          <w:sz w:val="20"/>
          <w:szCs w:val="20"/>
          <w:lang w:val="en-US"/>
        </w:rPr>
        <w:t>)+1.0136);</w:t>
      </w:r>
    </w:p>
    <w:p w:rsidR="00C053A1" w:rsidRPr="00C053A1" w:rsidRDefault="00C053A1" w:rsidP="00C053A1">
      <w:pPr>
        <w:autoSpaceDE w:val="0"/>
        <w:autoSpaceDN w:val="0"/>
        <w:adjustRightInd w:val="0"/>
        <w:spacing w:line="240" w:lineRule="auto"/>
        <w:ind w:firstLine="0"/>
        <w:jc w:val="left"/>
        <w:rPr>
          <w:rFonts w:ascii="Consolas" w:eastAsiaTheme="minorHAnsi" w:hAnsi="Consolas" w:cs="Consolas"/>
          <w:sz w:val="20"/>
          <w:szCs w:val="20"/>
          <w:lang w:val="en-US"/>
        </w:rPr>
      </w:pP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i/>
          <w:iCs/>
          <w:sz w:val="20"/>
          <w:szCs w:val="20"/>
          <w:lang w:val="en-US"/>
        </w:rPr>
        <w:t>H2result</w:t>
      </w:r>
      <w:r w:rsidRPr="00C053A1">
        <w:rPr>
          <w:rFonts w:ascii="Consolas" w:eastAsiaTheme="minorHAnsi" w:hAnsi="Consolas" w:cs="Consolas"/>
          <w:sz w:val="20"/>
          <w:szCs w:val="20"/>
          <w:lang w:val="en-US"/>
        </w:rPr>
        <w:t xml:space="preserve"> = String.</w:t>
      </w:r>
      <w:r w:rsidRPr="00C053A1">
        <w:rPr>
          <w:rFonts w:ascii="Consolas" w:eastAsiaTheme="minorHAnsi" w:hAnsi="Consolas" w:cs="Consolas"/>
          <w:i/>
          <w:iCs/>
          <w:sz w:val="20"/>
          <w:szCs w:val="20"/>
          <w:lang w:val="en-US"/>
        </w:rPr>
        <w:t>valueOf</w:t>
      </w:r>
      <w:r w:rsidRPr="00C053A1">
        <w:rPr>
          <w:rFonts w:ascii="Consolas" w:eastAsiaTheme="minorHAnsi" w:hAnsi="Consolas" w:cs="Consolas"/>
          <w:sz w:val="20"/>
          <w:szCs w:val="20"/>
          <w:lang w:val="en-US"/>
        </w:rPr>
        <w:t>(Ht2);</w:t>
      </w:r>
    </w:p>
    <w:p w:rsidR="00C053A1" w:rsidRPr="00C053A1" w:rsidRDefault="00C053A1" w:rsidP="00C053A1">
      <w:pPr>
        <w:autoSpaceDE w:val="0"/>
        <w:autoSpaceDN w:val="0"/>
        <w:adjustRightInd w:val="0"/>
        <w:spacing w:line="240" w:lineRule="auto"/>
        <w:ind w:firstLine="0"/>
        <w:jc w:val="left"/>
        <w:rPr>
          <w:rFonts w:ascii="Consolas" w:eastAsiaTheme="minorHAnsi" w:hAnsi="Consolas" w:cs="Consolas"/>
          <w:sz w:val="20"/>
          <w:szCs w:val="20"/>
          <w:lang w:val="en-US"/>
        </w:rPr>
      </w:pP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t>String H2result1 = String.</w:t>
      </w:r>
      <w:r w:rsidRPr="00C053A1">
        <w:rPr>
          <w:rFonts w:ascii="Consolas" w:eastAsiaTheme="minorHAnsi" w:hAnsi="Consolas" w:cs="Consolas"/>
          <w:i/>
          <w:iCs/>
          <w:sz w:val="20"/>
          <w:szCs w:val="20"/>
          <w:lang w:val="en-US"/>
        </w:rPr>
        <w:t>valueOf</w:t>
      </w:r>
      <w:r w:rsidRPr="00C053A1">
        <w:rPr>
          <w:rFonts w:ascii="Consolas" w:eastAsiaTheme="minorHAnsi" w:hAnsi="Consolas" w:cs="Consolas"/>
          <w:sz w:val="20"/>
          <w:szCs w:val="20"/>
          <w:lang w:val="en-US"/>
        </w:rPr>
        <w:t>(f.format(Ht2));</w:t>
      </w:r>
    </w:p>
    <w:p w:rsidR="00C053A1" w:rsidRPr="00C053A1" w:rsidRDefault="00C053A1" w:rsidP="00C053A1">
      <w:pPr>
        <w:autoSpaceDE w:val="0"/>
        <w:autoSpaceDN w:val="0"/>
        <w:adjustRightInd w:val="0"/>
        <w:spacing w:line="240" w:lineRule="auto"/>
        <w:ind w:firstLine="0"/>
        <w:jc w:val="left"/>
        <w:rPr>
          <w:rFonts w:ascii="Consolas" w:eastAsiaTheme="minorHAnsi" w:hAnsi="Consolas" w:cs="Consolas"/>
          <w:sz w:val="20"/>
          <w:szCs w:val="20"/>
          <w:lang w:val="en-US"/>
        </w:rPr>
      </w:pP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t>H2TextField1.setText(H2result1);</w:t>
      </w:r>
    </w:p>
    <w:p w:rsidR="00C053A1" w:rsidRPr="00C053A1" w:rsidRDefault="00C053A1" w:rsidP="00C053A1">
      <w:pPr>
        <w:autoSpaceDE w:val="0"/>
        <w:autoSpaceDN w:val="0"/>
        <w:adjustRightInd w:val="0"/>
        <w:spacing w:line="240" w:lineRule="auto"/>
        <w:ind w:firstLine="0"/>
        <w:jc w:val="left"/>
        <w:rPr>
          <w:rFonts w:ascii="Consolas" w:eastAsiaTheme="minorHAnsi" w:hAnsi="Consolas" w:cs="Consolas"/>
          <w:sz w:val="20"/>
          <w:szCs w:val="20"/>
          <w:lang w:val="en-US"/>
        </w:rPr>
      </w:pP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b/>
          <w:bCs/>
          <w:sz w:val="20"/>
          <w:szCs w:val="20"/>
          <w:lang w:val="en-US"/>
        </w:rPr>
        <w:t>if</w:t>
      </w:r>
      <w:r w:rsidRPr="00C053A1">
        <w:rPr>
          <w:rFonts w:ascii="Consolas" w:eastAsiaTheme="minorHAnsi" w:hAnsi="Consolas" w:cs="Consolas"/>
          <w:sz w:val="20"/>
          <w:szCs w:val="20"/>
          <w:lang w:val="en-US"/>
        </w:rPr>
        <w:t xml:space="preserve"> (Ht1&gt;=0.63) {</w:t>
      </w:r>
    </w:p>
    <w:p w:rsidR="00C053A1" w:rsidRPr="00C053A1" w:rsidRDefault="00C053A1" w:rsidP="00C053A1">
      <w:pPr>
        <w:autoSpaceDE w:val="0"/>
        <w:autoSpaceDN w:val="0"/>
        <w:adjustRightInd w:val="0"/>
        <w:spacing w:line="240" w:lineRule="auto"/>
        <w:ind w:firstLine="0"/>
        <w:jc w:val="left"/>
        <w:rPr>
          <w:rFonts w:ascii="Consolas" w:eastAsiaTheme="minorHAnsi" w:hAnsi="Consolas" w:cs="Consolas"/>
          <w:sz w:val="20"/>
          <w:szCs w:val="20"/>
          <w:lang w:val="en-US"/>
        </w:rPr>
      </w:pP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b/>
          <w:bCs/>
          <w:sz w:val="20"/>
          <w:szCs w:val="20"/>
          <w:lang w:val="en-US"/>
        </w:rPr>
        <w:t>double</w:t>
      </w:r>
      <w:r w:rsidRPr="00C053A1">
        <w:rPr>
          <w:rFonts w:ascii="Consolas" w:eastAsiaTheme="minorHAnsi" w:hAnsi="Consolas" w:cs="Consolas"/>
          <w:sz w:val="20"/>
          <w:szCs w:val="20"/>
          <w:lang w:val="en-US"/>
        </w:rPr>
        <w:t xml:space="preserve"> X = dataB1N[</w:t>
      </w:r>
      <w:r w:rsidRPr="00C053A1">
        <w:rPr>
          <w:rFonts w:ascii="Consolas" w:eastAsiaTheme="minorHAnsi" w:hAnsi="Consolas" w:cs="Consolas"/>
          <w:i/>
          <w:iCs/>
          <w:sz w:val="20"/>
          <w:szCs w:val="20"/>
          <w:lang w:val="en-US"/>
        </w:rPr>
        <w:t>m</w:t>
      </w:r>
      <w:r w:rsidRPr="00C053A1">
        <w:rPr>
          <w:rFonts w:ascii="Consolas" w:eastAsiaTheme="minorHAnsi" w:hAnsi="Consolas" w:cs="Consolas"/>
          <w:sz w:val="20"/>
          <w:szCs w:val="20"/>
          <w:lang w:val="en-US"/>
        </w:rPr>
        <w:t>-2];</w:t>
      </w:r>
    </w:p>
    <w:p w:rsidR="00C053A1" w:rsidRPr="00C053A1" w:rsidRDefault="00C053A1" w:rsidP="00C053A1">
      <w:pPr>
        <w:autoSpaceDE w:val="0"/>
        <w:autoSpaceDN w:val="0"/>
        <w:adjustRightInd w:val="0"/>
        <w:spacing w:line="240" w:lineRule="auto"/>
        <w:ind w:firstLine="0"/>
        <w:jc w:val="left"/>
        <w:rPr>
          <w:rFonts w:ascii="Consolas" w:eastAsiaTheme="minorHAnsi" w:hAnsi="Consolas" w:cs="Consolas"/>
          <w:sz w:val="20"/>
          <w:szCs w:val="20"/>
          <w:lang w:val="en-US"/>
        </w:rPr>
      </w:pP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b/>
          <w:bCs/>
          <w:sz w:val="20"/>
          <w:szCs w:val="20"/>
          <w:lang w:val="en-US"/>
        </w:rPr>
        <w:t>if</w:t>
      </w:r>
      <w:r w:rsidRPr="00C053A1">
        <w:rPr>
          <w:rFonts w:ascii="Consolas" w:eastAsiaTheme="minorHAnsi" w:hAnsi="Consolas" w:cs="Consolas"/>
          <w:sz w:val="20"/>
          <w:szCs w:val="20"/>
          <w:lang w:val="en-US"/>
        </w:rPr>
        <w:t xml:space="preserve"> (HrResult()) {</w:t>
      </w:r>
    </w:p>
    <w:p w:rsidR="00C053A1" w:rsidRPr="00C053A1" w:rsidRDefault="00C053A1" w:rsidP="00C053A1">
      <w:pPr>
        <w:autoSpaceDE w:val="0"/>
        <w:autoSpaceDN w:val="0"/>
        <w:adjustRightInd w:val="0"/>
        <w:spacing w:line="240" w:lineRule="auto"/>
        <w:ind w:firstLine="0"/>
        <w:jc w:val="left"/>
        <w:rPr>
          <w:rFonts w:ascii="Consolas" w:eastAsiaTheme="minorHAnsi" w:hAnsi="Consolas" w:cs="Consolas"/>
          <w:sz w:val="20"/>
          <w:szCs w:val="20"/>
          <w:lang w:val="en-US"/>
        </w:rPr>
      </w:pP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t>Nk1 = X/(1+Ht1);</w:t>
      </w:r>
    </w:p>
    <w:p w:rsidR="00C053A1" w:rsidRPr="00C053A1" w:rsidRDefault="00C053A1" w:rsidP="00C053A1">
      <w:pPr>
        <w:autoSpaceDE w:val="0"/>
        <w:autoSpaceDN w:val="0"/>
        <w:adjustRightInd w:val="0"/>
        <w:spacing w:line="240" w:lineRule="auto"/>
        <w:ind w:firstLine="0"/>
        <w:jc w:val="left"/>
        <w:rPr>
          <w:rFonts w:ascii="Consolas" w:eastAsiaTheme="minorHAnsi" w:hAnsi="Consolas" w:cs="Consolas"/>
          <w:sz w:val="20"/>
          <w:szCs w:val="20"/>
          <w:lang w:val="en-US"/>
        </w:rPr>
      </w:pP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i/>
          <w:iCs/>
          <w:sz w:val="20"/>
          <w:szCs w:val="20"/>
          <w:lang w:val="en-US"/>
        </w:rPr>
        <w:t>warningdwi1</w:t>
      </w:r>
      <w:r w:rsidRPr="00C053A1">
        <w:rPr>
          <w:rFonts w:ascii="Consolas" w:eastAsiaTheme="minorHAnsi" w:hAnsi="Consolas" w:cs="Consolas"/>
          <w:sz w:val="20"/>
          <w:szCs w:val="20"/>
          <w:lang w:val="en-US"/>
        </w:rPr>
        <w:t xml:space="preserve"> = String.</w:t>
      </w:r>
      <w:r w:rsidRPr="00C053A1">
        <w:rPr>
          <w:rFonts w:ascii="Consolas" w:eastAsiaTheme="minorHAnsi" w:hAnsi="Consolas" w:cs="Consolas"/>
          <w:i/>
          <w:iCs/>
          <w:sz w:val="20"/>
          <w:szCs w:val="20"/>
          <w:lang w:val="en-US"/>
        </w:rPr>
        <w:t>valueOf</w:t>
      </w:r>
      <w:r w:rsidRPr="00C053A1">
        <w:rPr>
          <w:rFonts w:ascii="Consolas" w:eastAsiaTheme="minorHAnsi" w:hAnsi="Consolas" w:cs="Consolas"/>
          <w:sz w:val="20"/>
          <w:szCs w:val="20"/>
          <w:lang w:val="en-US"/>
        </w:rPr>
        <w:t>(Nk1);</w:t>
      </w:r>
    </w:p>
    <w:p w:rsidR="00C053A1" w:rsidRPr="00C053A1" w:rsidRDefault="00C053A1" w:rsidP="00C053A1">
      <w:pPr>
        <w:autoSpaceDE w:val="0"/>
        <w:autoSpaceDN w:val="0"/>
        <w:adjustRightInd w:val="0"/>
        <w:spacing w:line="240" w:lineRule="auto"/>
        <w:ind w:firstLine="0"/>
        <w:jc w:val="left"/>
        <w:rPr>
          <w:rFonts w:ascii="Consolas" w:eastAsiaTheme="minorHAnsi" w:hAnsi="Consolas" w:cs="Consolas"/>
          <w:sz w:val="20"/>
          <w:szCs w:val="20"/>
          <w:lang w:val="en-US"/>
        </w:rPr>
      </w:pP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t>warningTextField1.setText("Зона запасу");</w:t>
      </w:r>
    </w:p>
    <w:p w:rsidR="00C053A1" w:rsidRPr="00C053A1" w:rsidRDefault="00C053A1" w:rsidP="00C053A1">
      <w:pPr>
        <w:autoSpaceDE w:val="0"/>
        <w:autoSpaceDN w:val="0"/>
        <w:adjustRightInd w:val="0"/>
        <w:spacing w:line="240" w:lineRule="auto"/>
        <w:ind w:firstLine="0"/>
        <w:jc w:val="left"/>
        <w:rPr>
          <w:rFonts w:ascii="Consolas" w:eastAsiaTheme="minorHAnsi" w:hAnsi="Consolas" w:cs="Consolas"/>
          <w:sz w:val="20"/>
          <w:szCs w:val="20"/>
          <w:lang w:val="en-US"/>
        </w:rPr>
      </w:pP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t>warningTextField1.setBackground(Color.</w:t>
      </w:r>
      <w:r w:rsidRPr="00C053A1">
        <w:rPr>
          <w:rFonts w:ascii="Consolas" w:eastAsiaTheme="minorHAnsi" w:hAnsi="Consolas" w:cs="Consolas"/>
          <w:b/>
          <w:bCs/>
          <w:i/>
          <w:iCs/>
          <w:sz w:val="20"/>
          <w:szCs w:val="20"/>
          <w:lang w:val="en-US"/>
        </w:rPr>
        <w:t>YELLOW</w:t>
      </w:r>
      <w:r w:rsidRPr="00C053A1">
        <w:rPr>
          <w:rFonts w:ascii="Consolas" w:eastAsiaTheme="minorHAnsi" w:hAnsi="Consolas" w:cs="Consolas"/>
          <w:sz w:val="20"/>
          <w:szCs w:val="20"/>
          <w:lang w:val="en-US"/>
        </w:rPr>
        <w:t>);</w:t>
      </w:r>
    </w:p>
    <w:p w:rsidR="00C053A1" w:rsidRPr="00C053A1" w:rsidRDefault="00C053A1" w:rsidP="00C053A1">
      <w:pPr>
        <w:autoSpaceDE w:val="0"/>
        <w:autoSpaceDN w:val="0"/>
        <w:adjustRightInd w:val="0"/>
        <w:spacing w:line="240" w:lineRule="auto"/>
        <w:ind w:firstLine="0"/>
        <w:jc w:val="left"/>
        <w:rPr>
          <w:rFonts w:ascii="Consolas" w:eastAsiaTheme="minorHAnsi" w:hAnsi="Consolas" w:cs="Consolas"/>
          <w:sz w:val="20"/>
          <w:szCs w:val="20"/>
          <w:lang w:val="en-US"/>
        </w:rPr>
      </w:pP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i/>
          <w:iCs/>
          <w:sz w:val="20"/>
          <w:szCs w:val="20"/>
          <w:lang w:val="en-US"/>
        </w:rPr>
        <w:t>warning1</w:t>
      </w:r>
      <w:r w:rsidRPr="00C053A1">
        <w:rPr>
          <w:rFonts w:ascii="Consolas" w:eastAsiaTheme="minorHAnsi" w:hAnsi="Consolas" w:cs="Consolas"/>
          <w:sz w:val="20"/>
          <w:szCs w:val="20"/>
          <w:lang w:val="en-US"/>
        </w:rPr>
        <w:t xml:space="preserve"> = warningTextField1.getText();</w:t>
      </w:r>
    </w:p>
    <w:p w:rsidR="00C053A1" w:rsidRPr="00C053A1" w:rsidRDefault="00C053A1" w:rsidP="00C053A1">
      <w:pPr>
        <w:autoSpaceDE w:val="0"/>
        <w:autoSpaceDN w:val="0"/>
        <w:adjustRightInd w:val="0"/>
        <w:spacing w:line="240" w:lineRule="auto"/>
        <w:ind w:firstLine="0"/>
        <w:jc w:val="left"/>
        <w:rPr>
          <w:rFonts w:ascii="Consolas" w:eastAsiaTheme="minorHAnsi" w:hAnsi="Consolas" w:cs="Consolas"/>
          <w:sz w:val="20"/>
          <w:szCs w:val="20"/>
          <w:lang w:val="en-US"/>
        </w:rPr>
      </w:pP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t>}</w:t>
      </w:r>
      <w:r w:rsidRPr="00C053A1">
        <w:rPr>
          <w:rFonts w:ascii="Consolas" w:eastAsiaTheme="minorHAnsi" w:hAnsi="Consolas" w:cs="Consolas"/>
          <w:b/>
          <w:bCs/>
          <w:sz w:val="20"/>
          <w:szCs w:val="20"/>
          <w:lang w:val="en-US"/>
        </w:rPr>
        <w:t>else</w:t>
      </w:r>
      <w:r w:rsidRPr="00C053A1">
        <w:rPr>
          <w:rFonts w:ascii="Consolas" w:eastAsiaTheme="minorHAnsi" w:hAnsi="Consolas" w:cs="Consolas"/>
          <w:sz w:val="20"/>
          <w:szCs w:val="20"/>
          <w:lang w:val="en-US"/>
        </w:rPr>
        <w:t xml:space="preserve"> {</w:t>
      </w:r>
    </w:p>
    <w:p w:rsidR="00C053A1" w:rsidRPr="00C053A1" w:rsidRDefault="00C053A1" w:rsidP="00C053A1">
      <w:pPr>
        <w:autoSpaceDE w:val="0"/>
        <w:autoSpaceDN w:val="0"/>
        <w:adjustRightInd w:val="0"/>
        <w:spacing w:line="240" w:lineRule="auto"/>
        <w:ind w:firstLine="0"/>
        <w:jc w:val="left"/>
        <w:rPr>
          <w:rFonts w:ascii="Consolas" w:eastAsiaTheme="minorHAnsi" w:hAnsi="Consolas" w:cs="Consolas"/>
          <w:sz w:val="20"/>
          <w:szCs w:val="20"/>
          <w:lang w:val="en-US"/>
        </w:rPr>
      </w:pP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t>Nk1 = X/(1-Ht1);</w:t>
      </w:r>
    </w:p>
    <w:p w:rsidR="008514BE" w:rsidRDefault="00C053A1" w:rsidP="004474ED">
      <w:pPr>
        <w:autoSpaceDE w:val="0"/>
        <w:autoSpaceDN w:val="0"/>
        <w:adjustRightInd w:val="0"/>
        <w:spacing w:line="240" w:lineRule="auto"/>
        <w:ind w:firstLine="0"/>
        <w:jc w:val="right"/>
        <w:rPr>
          <w:rFonts w:ascii="Consolas" w:eastAsiaTheme="minorHAnsi" w:hAnsi="Consolas" w:cs="Consolas"/>
          <w:sz w:val="20"/>
          <w:szCs w:val="20"/>
          <w:lang w:val="en-US"/>
        </w:rPr>
      </w:pP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p>
    <w:p w:rsidR="004474ED" w:rsidRPr="00C053A1" w:rsidRDefault="004474ED" w:rsidP="004474ED">
      <w:pPr>
        <w:autoSpaceDE w:val="0"/>
        <w:autoSpaceDN w:val="0"/>
        <w:adjustRightInd w:val="0"/>
        <w:spacing w:line="240" w:lineRule="auto"/>
        <w:ind w:firstLine="0"/>
        <w:jc w:val="right"/>
        <w:rPr>
          <w:rFonts w:eastAsiaTheme="minorHAnsi" w:cs="Times New Roman"/>
          <w:szCs w:val="28"/>
          <w:lang w:val="uk-UA"/>
        </w:rPr>
      </w:pPr>
      <w:r w:rsidRPr="00C053A1">
        <w:rPr>
          <w:rFonts w:eastAsiaTheme="minorHAnsi" w:cs="Times New Roman"/>
          <w:szCs w:val="28"/>
          <w:lang w:val="uk-UA"/>
        </w:rPr>
        <w:lastRenderedPageBreak/>
        <w:t>Продовження додатку Д</w:t>
      </w:r>
    </w:p>
    <w:p w:rsidR="004474ED" w:rsidRDefault="00C053A1" w:rsidP="004474ED">
      <w:pPr>
        <w:autoSpaceDE w:val="0"/>
        <w:autoSpaceDN w:val="0"/>
        <w:adjustRightInd w:val="0"/>
        <w:spacing w:line="240" w:lineRule="auto"/>
        <w:ind w:firstLine="0"/>
        <w:jc w:val="right"/>
        <w:rPr>
          <w:rFonts w:ascii="Consolas" w:eastAsiaTheme="minorHAnsi" w:hAnsi="Consolas" w:cs="Consolas"/>
          <w:sz w:val="20"/>
          <w:szCs w:val="20"/>
          <w:lang w:val="en-US"/>
        </w:rPr>
      </w:pPr>
      <w:r w:rsidRPr="00C053A1">
        <w:rPr>
          <w:rFonts w:ascii="Consolas" w:eastAsiaTheme="minorHAnsi" w:hAnsi="Consolas" w:cs="Consolas"/>
          <w:sz w:val="20"/>
          <w:szCs w:val="20"/>
          <w:lang w:val="en-US"/>
        </w:rPr>
        <w:tab/>
      </w:r>
    </w:p>
    <w:p w:rsidR="004474ED" w:rsidRDefault="004474ED" w:rsidP="00C053A1">
      <w:pPr>
        <w:autoSpaceDE w:val="0"/>
        <w:autoSpaceDN w:val="0"/>
        <w:adjustRightInd w:val="0"/>
        <w:spacing w:line="240" w:lineRule="auto"/>
        <w:ind w:firstLine="0"/>
        <w:jc w:val="left"/>
        <w:rPr>
          <w:rFonts w:ascii="Consolas" w:eastAsiaTheme="minorHAnsi" w:hAnsi="Consolas" w:cs="Consolas"/>
          <w:sz w:val="20"/>
          <w:szCs w:val="20"/>
          <w:lang w:val="en-US"/>
        </w:rPr>
      </w:pPr>
    </w:p>
    <w:p w:rsidR="004474ED" w:rsidRPr="00C053A1" w:rsidRDefault="00C053A1" w:rsidP="004474ED">
      <w:pPr>
        <w:autoSpaceDE w:val="0"/>
        <w:autoSpaceDN w:val="0"/>
        <w:adjustRightInd w:val="0"/>
        <w:spacing w:line="240" w:lineRule="auto"/>
        <w:ind w:left="3600" w:firstLine="720"/>
        <w:jc w:val="left"/>
        <w:rPr>
          <w:rFonts w:ascii="Consolas" w:eastAsiaTheme="minorHAnsi" w:hAnsi="Consolas" w:cs="Consolas"/>
          <w:sz w:val="20"/>
          <w:szCs w:val="20"/>
          <w:lang w:val="en-US"/>
        </w:rPr>
      </w:pPr>
      <w:r w:rsidRPr="00C053A1">
        <w:rPr>
          <w:rFonts w:ascii="Consolas" w:eastAsiaTheme="minorHAnsi" w:hAnsi="Consolas" w:cs="Consolas"/>
          <w:sz w:val="20"/>
          <w:szCs w:val="20"/>
          <w:lang w:val="en-US"/>
        </w:rPr>
        <w:t>warningTextField1.setText("Небезпечно");</w:t>
      </w:r>
    </w:p>
    <w:p w:rsidR="00C053A1" w:rsidRPr="004474ED" w:rsidRDefault="00C053A1" w:rsidP="004474ED">
      <w:pPr>
        <w:autoSpaceDE w:val="0"/>
        <w:autoSpaceDN w:val="0"/>
        <w:adjustRightInd w:val="0"/>
        <w:spacing w:line="240" w:lineRule="auto"/>
        <w:ind w:firstLine="0"/>
        <w:jc w:val="left"/>
        <w:rPr>
          <w:rFonts w:ascii="Consolas" w:eastAsiaTheme="minorHAnsi" w:hAnsi="Consolas" w:cs="Consolas"/>
          <w:sz w:val="20"/>
          <w:szCs w:val="20"/>
          <w:lang w:val="en-US"/>
        </w:rPr>
      </w:pP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t>warningTextField1.setBackground(Color.</w:t>
      </w:r>
      <w:r w:rsidRPr="00C053A1">
        <w:rPr>
          <w:rFonts w:ascii="Consolas" w:eastAsiaTheme="minorHAnsi" w:hAnsi="Consolas" w:cs="Consolas"/>
          <w:b/>
          <w:bCs/>
          <w:i/>
          <w:iCs/>
          <w:sz w:val="20"/>
          <w:szCs w:val="20"/>
          <w:lang w:val="en-US"/>
        </w:rPr>
        <w:t>RED</w:t>
      </w:r>
      <w:r w:rsidRPr="00C053A1">
        <w:rPr>
          <w:rFonts w:ascii="Consolas" w:eastAsiaTheme="minorHAnsi" w:hAnsi="Consolas" w:cs="Consolas"/>
          <w:sz w:val="20"/>
          <w:szCs w:val="20"/>
          <w:lang w:val="en-US"/>
        </w:rPr>
        <w:t>);</w:t>
      </w:r>
    </w:p>
    <w:p w:rsidR="00C053A1" w:rsidRPr="00C053A1" w:rsidRDefault="00C053A1" w:rsidP="00C053A1">
      <w:pPr>
        <w:autoSpaceDE w:val="0"/>
        <w:autoSpaceDN w:val="0"/>
        <w:adjustRightInd w:val="0"/>
        <w:spacing w:line="240" w:lineRule="auto"/>
        <w:ind w:firstLine="0"/>
        <w:jc w:val="left"/>
        <w:rPr>
          <w:rFonts w:ascii="Consolas" w:eastAsiaTheme="minorHAnsi" w:hAnsi="Consolas" w:cs="Consolas"/>
          <w:sz w:val="20"/>
          <w:szCs w:val="20"/>
          <w:lang w:val="en-US"/>
        </w:rPr>
      </w:pP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i/>
          <w:iCs/>
          <w:sz w:val="20"/>
          <w:szCs w:val="20"/>
          <w:lang w:val="en-US"/>
        </w:rPr>
        <w:t>warningdwi1</w:t>
      </w:r>
      <w:r w:rsidRPr="00C053A1">
        <w:rPr>
          <w:rFonts w:ascii="Consolas" w:eastAsiaTheme="minorHAnsi" w:hAnsi="Consolas" w:cs="Consolas"/>
          <w:sz w:val="20"/>
          <w:szCs w:val="20"/>
          <w:lang w:val="en-US"/>
        </w:rPr>
        <w:t xml:space="preserve"> = String.</w:t>
      </w:r>
      <w:r w:rsidRPr="00C053A1">
        <w:rPr>
          <w:rFonts w:ascii="Consolas" w:eastAsiaTheme="minorHAnsi" w:hAnsi="Consolas" w:cs="Consolas"/>
          <w:i/>
          <w:iCs/>
          <w:sz w:val="20"/>
          <w:szCs w:val="20"/>
          <w:lang w:val="en-US"/>
        </w:rPr>
        <w:t>valueOf</w:t>
      </w:r>
      <w:r w:rsidRPr="00C053A1">
        <w:rPr>
          <w:rFonts w:ascii="Consolas" w:eastAsiaTheme="minorHAnsi" w:hAnsi="Consolas" w:cs="Consolas"/>
          <w:sz w:val="20"/>
          <w:szCs w:val="20"/>
          <w:lang w:val="en-US"/>
        </w:rPr>
        <w:t>(Nk1);</w:t>
      </w:r>
    </w:p>
    <w:p w:rsidR="00C053A1" w:rsidRPr="00C053A1" w:rsidRDefault="00C053A1" w:rsidP="00C053A1">
      <w:pPr>
        <w:autoSpaceDE w:val="0"/>
        <w:autoSpaceDN w:val="0"/>
        <w:adjustRightInd w:val="0"/>
        <w:spacing w:line="240" w:lineRule="auto"/>
        <w:ind w:firstLine="0"/>
        <w:jc w:val="left"/>
        <w:rPr>
          <w:rFonts w:ascii="Consolas" w:eastAsiaTheme="minorHAnsi" w:hAnsi="Consolas" w:cs="Consolas"/>
          <w:sz w:val="20"/>
          <w:szCs w:val="20"/>
          <w:lang w:val="en-US"/>
        </w:rPr>
      </w:pP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i/>
          <w:iCs/>
          <w:sz w:val="20"/>
          <w:szCs w:val="20"/>
          <w:lang w:val="en-US"/>
        </w:rPr>
        <w:t>warning1</w:t>
      </w:r>
      <w:r w:rsidRPr="00C053A1">
        <w:rPr>
          <w:rFonts w:ascii="Consolas" w:eastAsiaTheme="minorHAnsi" w:hAnsi="Consolas" w:cs="Consolas"/>
          <w:sz w:val="20"/>
          <w:szCs w:val="20"/>
          <w:lang w:val="en-US"/>
        </w:rPr>
        <w:t xml:space="preserve"> = warningTextField1.getText();</w:t>
      </w:r>
    </w:p>
    <w:p w:rsidR="00C053A1" w:rsidRPr="00C053A1" w:rsidRDefault="00C053A1" w:rsidP="00C053A1">
      <w:pPr>
        <w:autoSpaceDE w:val="0"/>
        <w:autoSpaceDN w:val="0"/>
        <w:adjustRightInd w:val="0"/>
        <w:spacing w:line="240" w:lineRule="auto"/>
        <w:ind w:firstLine="0"/>
        <w:jc w:val="left"/>
        <w:rPr>
          <w:rFonts w:ascii="Consolas" w:eastAsiaTheme="minorHAnsi" w:hAnsi="Consolas" w:cs="Consolas"/>
          <w:sz w:val="20"/>
          <w:szCs w:val="20"/>
          <w:lang w:val="en-US"/>
        </w:rPr>
      </w:pP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t>}</w:t>
      </w:r>
    </w:p>
    <w:p w:rsidR="00C053A1" w:rsidRPr="00C053A1" w:rsidRDefault="00C053A1" w:rsidP="00C053A1">
      <w:pPr>
        <w:autoSpaceDE w:val="0"/>
        <w:autoSpaceDN w:val="0"/>
        <w:adjustRightInd w:val="0"/>
        <w:spacing w:line="240" w:lineRule="auto"/>
        <w:ind w:firstLine="0"/>
        <w:jc w:val="left"/>
        <w:rPr>
          <w:rFonts w:ascii="Consolas" w:eastAsiaTheme="minorHAnsi" w:hAnsi="Consolas" w:cs="Consolas"/>
          <w:sz w:val="20"/>
          <w:szCs w:val="20"/>
          <w:lang w:val="en-US"/>
        </w:rPr>
      </w:pP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t>}</w:t>
      </w:r>
      <w:r w:rsidRPr="00C053A1">
        <w:rPr>
          <w:rFonts w:ascii="Consolas" w:eastAsiaTheme="minorHAnsi" w:hAnsi="Consolas" w:cs="Consolas"/>
          <w:b/>
          <w:bCs/>
          <w:sz w:val="20"/>
          <w:szCs w:val="20"/>
          <w:lang w:val="en-US"/>
        </w:rPr>
        <w:t>else</w:t>
      </w:r>
      <w:r w:rsidRPr="00C053A1">
        <w:rPr>
          <w:rFonts w:ascii="Consolas" w:eastAsiaTheme="minorHAnsi" w:hAnsi="Consolas" w:cs="Consolas"/>
          <w:sz w:val="20"/>
          <w:szCs w:val="20"/>
          <w:lang w:val="en-US"/>
        </w:rPr>
        <w:t xml:space="preserve"> {</w:t>
      </w:r>
    </w:p>
    <w:p w:rsidR="00C053A1" w:rsidRPr="00C053A1" w:rsidRDefault="00C053A1" w:rsidP="00C053A1">
      <w:pPr>
        <w:autoSpaceDE w:val="0"/>
        <w:autoSpaceDN w:val="0"/>
        <w:adjustRightInd w:val="0"/>
        <w:spacing w:line="240" w:lineRule="auto"/>
        <w:ind w:firstLine="0"/>
        <w:jc w:val="left"/>
        <w:rPr>
          <w:rFonts w:ascii="Consolas" w:eastAsiaTheme="minorHAnsi" w:hAnsi="Consolas" w:cs="Consolas"/>
          <w:sz w:val="20"/>
          <w:szCs w:val="20"/>
          <w:lang w:val="en-US"/>
        </w:rPr>
      </w:pP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b/>
          <w:bCs/>
          <w:sz w:val="20"/>
          <w:szCs w:val="20"/>
          <w:lang w:val="en-US"/>
        </w:rPr>
        <w:t>if</w:t>
      </w:r>
      <w:r w:rsidRPr="00C053A1">
        <w:rPr>
          <w:rFonts w:ascii="Consolas" w:eastAsiaTheme="minorHAnsi" w:hAnsi="Consolas" w:cs="Consolas"/>
          <w:sz w:val="20"/>
          <w:szCs w:val="20"/>
          <w:lang w:val="en-US"/>
        </w:rPr>
        <w:t xml:space="preserve"> (</w:t>
      </w:r>
      <w:r w:rsidRPr="00C053A1">
        <w:rPr>
          <w:rFonts w:ascii="Consolas" w:eastAsiaTheme="minorHAnsi" w:hAnsi="Consolas" w:cs="Consolas"/>
          <w:i/>
          <w:iCs/>
          <w:sz w:val="20"/>
          <w:szCs w:val="20"/>
          <w:lang w:val="en-US"/>
        </w:rPr>
        <w:t>warning1</w:t>
      </w:r>
      <w:r w:rsidRPr="00C053A1">
        <w:rPr>
          <w:rFonts w:ascii="Consolas" w:eastAsiaTheme="minorHAnsi" w:hAnsi="Consolas" w:cs="Consolas"/>
          <w:sz w:val="20"/>
          <w:szCs w:val="20"/>
          <w:lang w:val="en-US"/>
        </w:rPr>
        <w:t>.equals("Небезпечно")){</w:t>
      </w:r>
    </w:p>
    <w:p w:rsidR="00C053A1" w:rsidRPr="00C053A1" w:rsidRDefault="00C053A1" w:rsidP="00C053A1">
      <w:pPr>
        <w:autoSpaceDE w:val="0"/>
        <w:autoSpaceDN w:val="0"/>
        <w:adjustRightInd w:val="0"/>
        <w:spacing w:line="240" w:lineRule="auto"/>
        <w:ind w:firstLine="0"/>
        <w:jc w:val="left"/>
        <w:rPr>
          <w:rFonts w:ascii="Consolas" w:eastAsiaTheme="minorHAnsi" w:hAnsi="Consolas" w:cs="Consolas"/>
          <w:sz w:val="20"/>
          <w:szCs w:val="20"/>
          <w:lang w:val="en-US"/>
        </w:rPr>
      </w:pP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b/>
          <w:bCs/>
          <w:sz w:val="20"/>
          <w:szCs w:val="20"/>
          <w:lang w:val="en-US"/>
        </w:rPr>
        <w:t>double</w:t>
      </w:r>
      <w:r w:rsidRPr="00C053A1">
        <w:rPr>
          <w:rFonts w:ascii="Consolas" w:eastAsiaTheme="minorHAnsi" w:hAnsi="Consolas" w:cs="Consolas"/>
          <w:sz w:val="20"/>
          <w:szCs w:val="20"/>
          <w:lang w:val="en-US"/>
        </w:rPr>
        <w:t xml:space="preserve"> X = dataB1N[</w:t>
      </w:r>
      <w:r w:rsidRPr="00C053A1">
        <w:rPr>
          <w:rFonts w:ascii="Consolas" w:eastAsiaTheme="minorHAnsi" w:hAnsi="Consolas" w:cs="Consolas"/>
          <w:i/>
          <w:iCs/>
          <w:sz w:val="20"/>
          <w:szCs w:val="20"/>
          <w:lang w:val="en-US"/>
        </w:rPr>
        <w:t>m</w:t>
      </w:r>
      <w:r w:rsidRPr="00C053A1">
        <w:rPr>
          <w:rFonts w:ascii="Consolas" w:eastAsiaTheme="minorHAnsi" w:hAnsi="Consolas" w:cs="Consolas"/>
          <w:sz w:val="20"/>
          <w:szCs w:val="20"/>
          <w:lang w:val="en-US"/>
        </w:rPr>
        <w:t>-2];</w:t>
      </w:r>
    </w:p>
    <w:p w:rsidR="00C053A1" w:rsidRPr="00C053A1" w:rsidRDefault="00C053A1" w:rsidP="00C053A1">
      <w:pPr>
        <w:autoSpaceDE w:val="0"/>
        <w:autoSpaceDN w:val="0"/>
        <w:adjustRightInd w:val="0"/>
        <w:spacing w:line="240" w:lineRule="auto"/>
        <w:ind w:firstLine="0"/>
        <w:jc w:val="left"/>
        <w:rPr>
          <w:rFonts w:ascii="Consolas" w:eastAsiaTheme="minorHAnsi" w:hAnsi="Consolas" w:cs="Consolas"/>
          <w:sz w:val="20"/>
          <w:szCs w:val="20"/>
          <w:lang w:val="en-US"/>
        </w:rPr>
      </w:pP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t>Nk1 = X/(1+Ht1);</w:t>
      </w:r>
    </w:p>
    <w:p w:rsidR="00C053A1" w:rsidRPr="00C053A1" w:rsidRDefault="00C053A1" w:rsidP="00C053A1">
      <w:pPr>
        <w:autoSpaceDE w:val="0"/>
        <w:autoSpaceDN w:val="0"/>
        <w:adjustRightInd w:val="0"/>
        <w:spacing w:line="240" w:lineRule="auto"/>
        <w:ind w:firstLine="0"/>
        <w:jc w:val="left"/>
        <w:rPr>
          <w:rFonts w:ascii="Consolas" w:eastAsiaTheme="minorHAnsi" w:hAnsi="Consolas" w:cs="Consolas"/>
          <w:sz w:val="20"/>
          <w:szCs w:val="20"/>
          <w:lang w:val="en-US"/>
        </w:rPr>
      </w:pP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i/>
          <w:iCs/>
          <w:sz w:val="20"/>
          <w:szCs w:val="20"/>
          <w:lang w:val="en-US"/>
        </w:rPr>
        <w:t>warningdwi1</w:t>
      </w:r>
      <w:r w:rsidRPr="00C053A1">
        <w:rPr>
          <w:rFonts w:ascii="Consolas" w:eastAsiaTheme="minorHAnsi" w:hAnsi="Consolas" w:cs="Consolas"/>
          <w:sz w:val="20"/>
          <w:szCs w:val="20"/>
          <w:lang w:val="en-US"/>
        </w:rPr>
        <w:t xml:space="preserve"> = String.</w:t>
      </w:r>
      <w:r w:rsidRPr="00C053A1">
        <w:rPr>
          <w:rFonts w:ascii="Consolas" w:eastAsiaTheme="minorHAnsi" w:hAnsi="Consolas" w:cs="Consolas"/>
          <w:i/>
          <w:iCs/>
          <w:sz w:val="20"/>
          <w:szCs w:val="20"/>
          <w:lang w:val="en-US"/>
        </w:rPr>
        <w:t>valueOf</w:t>
      </w:r>
      <w:r w:rsidRPr="00C053A1">
        <w:rPr>
          <w:rFonts w:ascii="Consolas" w:eastAsiaTheme="minorHAnsi" w:hAnsi="Consolas" w:cs="Consolas"/>
          <w:sz w:val="20"/>
          <w:szCs w:val="20"/>
          <w:lang w:val="en-US"/>
        </w:rPr>
        <w:t>(Nk1);</w:t>
      </w:r>
    </w:p>
    <w:p w:rsidR="00C053A1" w:rsidRPr="00C053A1" w:rsidRDefault="00C053A1" w:rsidP="00C053A1">
      <w:pPr>
        <w:autoSpaceDE w:val="0"/>
        <w:autoSpaceDN w:val="0"/>
        <w:adjustRightInd w:val="0"/>
        <w:spacing w:line="240" w:lineRule="auto"/>
        <w:ind w:firstLine="0"/>
        <w:jc w:val="left"/>
        <w:rPr>
          <w:rFonts w:ascii="Consolas" w:eastAsiaTheme="minorHAnsi" w:hAnsi="Consolas" w:cs="Consolas"/>
          <w:sz w:val="20"/>
          <w:szCs w:val="20"/>
          <w:lang w:val="en-US"/>
        </w:rPr>
      </w:pP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t>warningTextField1.setText("Зона запасу");</w:t>
      </w:r>
    </w:p>
    <w:p w:rsidR="00C053A1" w:rsidRPr="00C053A1" w:rsidRDefault="00C053A1" w:rsidP="00C053A1">
      <w:pPr>
        <w:autoSpaceDE w:val="0"/>
        <w:autoSpaceDN w:val="0"/>
        <w:adjustRightInd w:val="0"/>
        <w:spacing w:line="240" w:lineRule="auto"/>
        <w:ind w:firstLine="0"/>
        <w:jc w:val="left"/>
        <w:rPr>
          <w:rFonts w:ascii="Consolas" w:eastAsiaTheme="minorHAnsi" w:hAnsi="Consolas" w:cs="Consolas"/>
          <w:sz w:val="20"/>
          <w:szCs w:val="20"/>
          <w:lang w:val="en-US"/>
        </w:rPr>
      </w:pP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t>warningTextField1.setBackground(Color.</w:t>
      </w:r>
      <w:r w:rsidRPr="00C053A1">
        <w:rPr>
          <w:rFonts w:ascii="Consolas" w:eastAsiaTheme="minorHAnsi" w:hAnsi="Consolas" w:cs="Consolas"/>
          <w:b/>
          <w:bCs/>
          <w:i/>
          <w:iCs/>
          <w:sz w:val="20"/>
          <w:szCs w:val="20"/>
          <w:lang w:val="en-US"/>
        </w:rPr>
        <w:t>YELLOW</w:t>
      </w:r>
      <w:r w:rsidRPr="00C053A1">
        <w:rPr>
          <w:rFonts w:ascii="Consolas" w:eastAsiaTheme="minorHAnsi" w:hAnsi="Consolas" w:cs="Consolas"/>
          <w:sz w:val="20"/>
          <w:szCs w:val="20"/>
          <w:lang w:val="en-US"/>
        </w:rPr>
        <w:t>);</w:t>
      </w:r>
    </w:p>
    <w:p w:rsidR="00C053A1" w:rsidRPr="00C053A1" w:rsidRDefault="00C053A1" w:rsidP="00C053A1">
      <w:pPr>
        <w:autoSpaceDE w:val="0"/>
        <w:autoSpaceDN w:val="0"/>
        <w:adjustRightInd w:val="0"/>
        <w:spacing w:line="240" w:lineRule="auto"/>
        <w:ind w:firstLine="0"/>
        <w:jc w:val="left"/>
        <w:rPr>
          <w:rFonts w:ascii="Consolas" w:eastAsiaTheme="minorHAnsi" w:hAnsi="Consolas" w:cs="Consolas"/>
          <w:sz w:val="20"/>
          <w:szCs w:val="20"/>
          <w:lang w:val="en-US"/>
        </w:rPr>
      </w:pP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i/>
          <w:iCs/>
          <w:sz w:val="20"/>
          <w:szCs w:val="20"/>
          <w:lang w:val="en-US"/>
        </w:rPr>
        <w:t>warning1</w:t>
      </w:r>
      <w:r w:rsidRPr="00C053A1">
        <w:rPr>
          <w:rFonts w:ascii="Consolas" w:eastAsiaTheme="minorHAnsi" w:hAnsi="Consolas" w:cs="Consolas"/>
          <w:sz w:val="20"/>
          <w:szCs w:val="20"/>
          <w:lang w:val="en-US"/>
        </w:rPr>
        <w:t xml:space="preserve"> = warningTextField1.getText();</w:t>
      </w:r>
    </w:p>
    <w:p w:rsidR="00C053A1" w:rsidRPr="00C053A1" w:rsidRDefault="00C053A1" w:rsidP="00C053A1">
      <w:pPr>
        <w:autoSpaceDE w:val="0"/>
        <w:autoSpaceDN w:val="0"/>
        <w:adjustRightInd w:val="0"/>
        <w:spacing w:line="240" w:lineRule="auto"/>
        <w:ind w:firstLine="0"/>
        <w:jc w:val="left"/>
        <w:rPr>
          <w:rFonts w:ascii="Consolas" w:eastAsiaTheme="minorHAnsi" w:hAnsi="Consolas" w:cs="Consolas"/>
          <w:sz w:val="20"/>
          <w:szCs w:val="20"/>
          <w:lang w:val="en-US"/>
        </w:rPr>
      </w:pP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t>}</w:t>
      </w:r>
    </w:p>
    <w:p w:rsidR="00C053A1" w:rsidRPr="00C053A1" w:rsidRDefault="00C053A1" w:rsidP="00C053A1">
      <w:pPr>
        <w:autoSpaceDE w:val="0"/>
        <w:autoSpaceDN w:val="0"/>
        <w:adjustRightInd w:val="0"/>
        <w:spacing w:line="240" w:lineRule="auto"/>
        <w:ind w:left="142" w:firstLine="0"/>
        <w:jc w:val="left"/>
        <w:rPr>
          <w:rFonts w:ascii="Consolas" w:eastAsiaTheme="minorHAnsi" w:hAnsi="Consolas" w:cs="Consolas"/>
          <w:sz w:val="20"/>
          <w:szCs w:val="20"/>
          <w:lang w:val="en-US"/>
        </w:rPr>
      </w:pP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t>}</w:t>
      </w:r>
    </w:p>
    <w:p w:rsidR="00C053A1" w:rsidRPr="00C053A1" w:rsidRDefault="00C053A1" w:rsidP="00C053A1">
      <w:pPr>
        <w:autoSpaceDE w:val="0"/>
        <w:autoSpaceDN w:val="0"/>
        <w:adjustRightInd w:val="0"/>
        <w:spacing w:line="240" w:lineRule="auto"/>
        <w:ind w:firstLine="0"/>
        <w:jc w:val="left"/>
        <w:rPr>
          <w:rFonts w:ascii="Consolas" w:eastAsiaTheme="minorHAnsi" w:hAnsi="Consolas" w:cs="Consolas"/>
          <w:sz w:val="20"/>
          <w:szCs w:val="20"/>
          <w:lang w:val="en-US"/>
        </w:rPr>
      </w:pPr>
      <w:r w:rsidRPr="00C053A1">
        <w:rPr>
          <w:rFonts w:ascii="Consolas" w:eastAsiaTheme="minorHAnsi" w:hAnsi="Consolas" w:cs="Consolas"/>
          <w:b/>
          <w:bCs/>
          <w:sz w:val="20"/>
          <w:szCs w:val="20"/>
          <w:lang w:val="en-US"/>
        </w:rPr>
        <w:t>public</w:t>
      </w:r>
      <w:r w:rsidRPr="00C053A1">
        <w:rPr>
          <w:rFonts w:ascii="Consolas" w:eastAsiaTheme="minorHAnsi" w:hAnsi="Consolas" w:cs="Consolas"/>
          <w:sz w:val="20"/>
          <w:szCs w:val="20"/>
          <w:lang w:val="en-US"/>
        </w:rPr>
        <w:t xml:space="preserve"> </w:t>
      </w:r>
      <w:r w:rsidRPr="00C053A1">
        <w:rPr>
          <w:rFonts w:ascii="Consolas" w:eastAsiaTheme="minorHAnsi" w:hAnsi="Consolas" w:cs="Consolas"/>
          <w:b/>
          <w:bCs/>
          <w:sz w:val="20"/>
          <w:szCs w:val="20"/>
          <w:lang w:val="en-US"/>
        </w:rPr>
        <w:t>static</w:t>
      </w:r>
      <w:r w:rsidRPr="00C053A1">
        <w:rPr>
          <w:rFonts w:ascii="Consolas" w:eastAsiaTheme="minorHAnsi" w:hAnsi="Consolas" w:cs="Consolas"/>
          <w:sz w:val="20"/>
          <w:szCs w:val="20"/>
          <w:lang w:val="en-US"/>
        </w:rPr>
        <w:t xml:space="preserve"> </w:t>
      </w:r>
      <w:r w:rsidRPr="00C053A1">
        <w:rPr>
          <w:rFonts w:ascii="Consolas" w:eastAsiaTheme="minorHAnsi" w:hAnsi="Consolas" w:cs="Consolas"/>
          <w:b/>
          <w:bCs/>
          <w:sz w:val="20"/>
          <w:szCs w:val="20"/>
          <w:lang w:val="en-US"/>
        </w:rPr>
        <w:t>void</w:t>
      </w:r>
      <w:r w:rsidRPr="00C053A1">
        <w:rPr>
          <w:rFonts w:ascii="Consolas" w:eastAsiaTheme="minorHAnsi" w:hAnsi="Consolas" w:cs="Consolas"/>
          <w:sz w:val="20"/>
          <w:szCs w:val="20"/>
          <w:lang w:val="en-US"/>
        </w:rPr>
        <w:t xml:space="preserve"> writeXLSFile1(</w:t>
      </w:r>
      <w:r w:rsidRPr="00C053A1">
        <w:rPr>
          <w:rFonts w:ascii="Consolas" w:eastAsiaTheme="minorHAnsi" w:hAnsi="Consolas" w:cs="Consolas"/>
          <w:b/>
          <w:bCs/>
          <w:sz w:val="20"/>
          <w:szCs w:val="20"/>
          <w:lang w:val="en-US"/>
        </w:rPr>
        <w:t>int</w:t>
      </w:r>
      <w:r w:rsidRPr="00C053A1">
        <w:rPr>
          <w:rFonts w:ascii="Consolas" w:eastAsiaTheme="minorHAnsi" w:hAnsi="Consolas" w:cs="Consolas"/>
          <w:sz w:val="20"/>
          <w:szCs w:val="20"/>
          <w:lang w:val="en-US"/>
        </w:rPr>
        <w:t xml:space="preserve"> row, </w:t>
      </w:r>
      <w:r w:rsidRPr="00C053A1">
        <w:rPr>
          <w:rFonts w:ascii="Consolas" w:eastAsiaTheme="minorHAnsi" w:hAnsi="Consolas" w:cs="Consolas"/>
          <w:b/>
          <w:bCs/>
          <w:sz w:val="20"/>
          <w:szCs w:val="20"/>
          <w:lang w:val="en-US"/>
        </w:rPr>
        <w:t>int</w:t>
      </w:r>
      <w:r w:rsidRPr="00C053A1">
        <w:rPr>
          <w:rFonts w:ascii="Consolas" w:eastAsiaTheme="minorHAnsi" w:hAnsi="Consolas" w:cs="Consolas"/>
          <w:sz w:val="20"/>
          <w:szCs w:val="20"/>
          <w:lang w:val="en-US"/>
        </w:rPr>
        <w:t xml:space="preserve"> col) </w:t>
      </w:r>
      <w:r w:rsidRPr="00C053A1">
        <w:rPr>
          <w:rFonts w:ascii="Consolas" w:eastAsiaTheme="minorHAnsi" w:hAnsi="Consolas" w:cs="Consolas"/>
          <w:b/>
          <w:bCs/>
          <w:sz w:val="20"/>
          <w:szCs w:val="20"/>
          <w:lang w:val="en-US"/>
        </w:rPr>
        <w:t>throws</w:t>
      </w:r>
      <w:r w:rsidRPr="00C053A1">
        <w:rPr>
          <w:rFonts w:ascii="Consolas" w:eastAsiaTheme="minorHAnsi" w:hAnsi="Consolas" w:cs="Consolas"/>
          <w:sz w:val="20"/>
          <w:szCs w:val="20"/>
          <w:lang w:val="en-US"/>
        </w:rPr>
        <w:t xml:space="preserve"> IOException {</w:t>
      </w:r>
    </w:p>
    <w:p w:rsidR="00C053A1" w:rsidRPr="00C053A1" w:rsidRDefault="00C053A1" w:rsidP="00C053A1">
      <w:pPr>
        <w:autoSpaceDE w:val="0"/>
        <w:autoSpaceDN w:val="0"/>
        <w:adjustRightInd w:val="0"/>
        <w:spacing w:line="240" w:lineRule="auto"/>
        <w:ind w:firstLine="0"/>
        <w:jc w:val="left"/>
        <w:rPr>
          <w:rFonts w:ascii="Consolas" w:eastAsiaTheme="minorHAnsi" w:hAnsi="Consolas" w:cs="Consolas"/>
          <w:sz w:val="20"/>
          <w:szCs w:val="20"/>
          <w:lang w:val="en-US"/>
        </w:rPr>
      </w:pPr>
      <w:r w:rsidRPr="00C053A1">
        <w:rPr>
          <w:rFonts w:ascii="Consolas" w:eastAsiaTheme="minorHAnsi" w:hAnsi="Consolas" w:cs="Consolas"/>
          <w:sz w:val="20"/>
          <w:szCs w:val="20"/>
          <w:lang w:val="en-US"/>
        </w:rPr>
        <w:t xml:space="preserve">        </w:t>
      </w:r>
      <w:r w:rsidRPr="00C053A1">
        <w:rPr>
          <w:rFonts w:ascii="Consolas" w:eastAsiaTheme="minorHAnsi" w:hAnsi="Consolas" w:cs="Consolas"/>
          <w:b/>
          <w:bCs/>
          <w:sz w:val="20"/>
          <w:szCs w:val="20"/>
          <w:lang w:val="en-US"/>
        </w:rPr>
        <w:t>try</w:t>
      </w:r>
      <w:r w:rsidRPr="00C053A1">
        <w:rPr>
          <w:rFonts w:ascii="Consolas" w:eastAsiaTheme="minorHAnsi" w:hAnsi="Consolas" w:cs="Consolas"/>
          <w:sz w:val="20"/>
          <w:szCs w:val="20"/>
          <w:lang w:val="en-US"/>
        </w:rPr>
        <w:t xml:space="preserve"> {</w:t>
      </w:r>
    </w:p>
    <w:p w:rsidR="00C053A1" w:rsidRPr="00C053A1" w:rsidRDefault="00C053A1" w:rsidP="00C053A1">
      <w:pPr>
        <w:autoSpaceDE w:val="0"/>
        <w:autoSpaceDN w:val="0"/>
        <w:adjustRightInd w:val="0"/>
        <w:spacing w:line="240" w:lineRule="auto"/>
        <w:ind w:firstLine="0"/>
        <w:jc w:val="left"/>
        <w:rPr>
          <w:rFonts w:ascii="Consolas" w:eastAsiaTheme="minorHAnsi" w:hAnsi="Consolas" w:cs="Consolas"/>
          <w:sz w:val="20"/>
          <w:szCs w:val="20"/>
          <w:lang w:val="en-US"/>
        </w:rPr>
      </w:pPr>
      <w:r w:rsidRPr="00C053A1">
        <w:rPr>
          <w:rFonts w:ascii="Consolas" w:eastAsiaTheme="minorHAnsi" w:hAnsi="Consolas" w:cs="Consolas"/>
          <w:sz w:val="20"/>
          <w:szCs w:val="20"/>
          <w:lang w:val="en-US"/>
        </w:rPr>
        <w:t xml:space="preserve">            FileInputStream file = </w:t>
      </w:r>
      <w:r w:rsidRPr="00C053A1">
        <w:rPr>
          <w:rFonts w:ascii="Consolas" w:eastAsiaTheme="minorHAnsi" w:hAnsi="Consolas" w:cs="Consolas"/>
          <w:b/>
          <w:bCs/>
          <w:sz w:val="20"/>
          <w:szCs w:val="20"/>
          <w:lang w:val="en-US"/>
        </w:rPr>
        <w:t>new</w:t>
      </w:r>
      <w:r w:rsidRPr="00C053A1">
        <w:rPr>
          <w:rFonts w:ascii="Consolas" w:eastAsiaTheme="minorHAnsi" w:hAnsi="Consolas" w:cs="Consolas"/>
          <w:sz w:val="20"/>
          <w:szCs w:val="20"/>
          <w:lang w:val="en-US"/>
        </w:rPr>
        <w:t xml:space="preserve"> FileInputStream(</w:t>
      </w:r>
      <w:r w:rsidRPr="00C053A1">
        <w:rPr>
          <w:rFonts w:ascii="Consolas" w:eastAsiaTheme="minorHAnsi" w:hAnsi="Consolas" w:cs="Consolas"/>
          <w:i/>
          <w:iCs/>
          <w:sz w:val="20"/>
          <w:szCs w:val="20"/>
          <w:lang w:val="en-US"/>
        </w:rPr>
        <w:t>Name</w:t>
      </w:r>
      <w:r w:rsidRPr="00C053A1">
        <w:rPr>
          <w:rFonts w:ascii="Consolas" w:eastAsiaTheme="minorHAnsi" w:hAnsi="Consolas" w:cs="Consolas"/>
          <w:sz w:val="20"/>
          <w:szCs w:val="20"/>
          <w:lang w:val="en-US"/>
        </w:rPr>
        <w:t>);</w:t>
      </w:r>
    </w:p>
    <w:p w:rsidR="00C053A1" w:rsidRPr="00C053A1" w:rsidRDefault="00C053A1" w:rsidP="00C053A1">
      <w:pPr>
        <w:autoSpaceDE w:val="0"/>
        <w:autoSpaceDN w:val="0"/>
        <w:adjustRightInd w:val="0"/>
        <w:spacing w:line="240" w:lineRule="auto"/>
        <w:ind w:firstLine="0"/>
        <w:jc w:val="left"/>
        <w:rPr>
          <w:rFonts w:ascii="Consolas" w:eastAsiaTheme="minorHAnsi" w:hAnsi="Consolas" w:cs="Consolas"/>
          <w:sz w:val="20"/>
          <w:szCs w:val="20"/>
          <w:lang w:val="en-US"/>
        </w:rPr>
      </w:pPr>
      <w:r w:rsidRPr="00C053A1">
        <w:rPr>
          <w:rFonts w:ascii="Consolas" w:eastAsiaTheme="minorHAnsi" w:hAnsi="Consolas" w:cs="Consolas"/>
          <w:sz w:val="20"/>
          <w:szCs w:val="20"/>
          <w:lang w:val="en-US"/>
        </w:rPr>
        <w:t xml:space="preserve">            HSSFWorkbook wb = </w:t>
      </w:r>
      <w:r w:rsidRPr="00C053A1">
        <w:rPr>
          <w:rFonts w:ascii="Consolas" w:eastAsiaTheme="minorHAnsi" w:hAnsi="Consolas" w:cs="Consolas"/>
          <w:b/>
          <w:bCs/>
          <w:sz w:val="20"/>
          <w:szCs w:val="20"/>
          <w:lang w:val="en-US"/>
        </w:rPr>
        <w:t>new</w:t>
      </w:r>
      <w:r w:rsidRPr="00C053A1">
        <w:rPr>
          <w:rFonts w:ascii="Consolas" w:eastAsiaTheme="minorHAnsi" w:hAnsi="Consolas" w:cs="Consolas"/>
          <w:sz w:val="20"/>
          <w:szCs w:val="20"/>
          <w:lang w:val="en-US"/>
        </w:rPr>
        <w:t xml:space="preserve"> HSSFWorkbook(file);</w:t>
      </w:r>
    </w:p>
    <w:p w:rsidR="00C053A1" w:rsidRPr="00C053A1" w:rsidRDefault="00C053A1" w:rsidP="00C053A1">
      <w:pPr>
        <w:autoSpaceDE w:val="0"/>
        <w:autoSpaceDN w:val="0"/>
        <w:adjustRightInd w:val="0"/>
        <w:spacing w:line="240" w:lineRule="auto"/>
        <w:ind w:firstLine="0"/>
        <w:jc w:val="left"/>
        <w:rPr>
          <w:rFonts w:ascii="Consolas" w:eastAsiaTheme="minorHAnsi" w:hAnsi="Consolas" w:cs="Consolas"/>
          <w:sz w:val="20"/>
          <w:szCs w:val="20"/>
          <w:lang w:val="en-US"/>
        </w:rPr>
      </w:pPr>
      <w:r w:rsidRPr="00C053A1">
        <w:rPr>
          <w:rFonts w:ascii="Consolas" w:eastAsiaTheme="minorHAnsi" w:hAnsi="Consolas" w:cs="Consolas"/>
          <w:sz w:val="20"/>
          <w:szCs w:val="20"/>
          <w:lang w:val="en-US"/>
        </w:rPr>
        <w:t xml:space="preserve">            Sheet sheet = wb.getSheetAt(0);</w:t>
      </w:r>
    </w:p>
    <w:p w:rsidR="00C053A1" w:rsidRPr="00C053A1" w:rsidRDefault="00C053A1" w:rsidP="00C053A1">
      <w:pPr>
        <w:autoSpaceDE w:val="0"/>
        <w:autoSpaceDN w:val="0"/>
        <w:adjustRightInd w:val="0"/>
        <w:spacing w:line="240" w:lineRule="auto"/>
        <w:ind w:firstLine="0"/>
        <w:jc w:val="left"/>
        <w:rPr>
          <w:rFonts w:ascii="Consolas" w:eastAsiaTheme="minorHAnsi" w:hAnsi="Consolas" w:cs="Consolas"/>
          <w:sz w:val="20"/>
          <w:szCs w:val="20"/>
          <w:lang w:val="en-US"/>
        </w:rPr>
      </w:pPr>
      <w:r w:rsidRPr="00C053A1">
        <w:rPr>
          <w:rFonts w:ascii="Consolas" w:eastAsiaTheme="minorHAnsi" w:hAnsi="Consolas" w:cs="Consolas"/>
          <w:sz w:val="20"/>
          <w:szCs w:val="20"/>
          <w:lang w:val="en-US"/>
        </w:rPr>
        <w:t xml:space="preserve">            Cell </w:t>
      </w:r>
      <w:r w:rsidRPr="00C053A1">
        <w:rPr>
          <w:rFonts w:ascii="Consolas" w:eastAsiaTheme="minorHAnsi" w:hAnsi="Consolas" w:cs="Consolas"/>
          <w:sz w:val="20"/>
          <w:szCs w:val="20"/>
          <w:u w:val="single"/>
          <w:lang w:val="en-US"/>
        </w:rPr>
        <w:t>cell</w:t>
      </w:r>
      <w:r w:rsidRPr="00C053A1">
        <w:rPr>
          <w:rFonts w:ascii="Consolas" w:eastAsiaTheme="minorHAnsi" w:hAnsi="Consolas" w:cs="Consolas"/>
          <w:sz w:val="20"/>
          <w:szCs w:val="20"/>
          <w:lang w:val="en-US"/>
        </w:rPr>
        <w:t xml:space="preserve"> = </w:t>
      </w:r>
      <w:r w:rsidRPr="00C053A1">
        <w:rPr>
          <w:rFonts w:ascii="Consolas" w:eastAsiaTheme="minorHAnsi" w:hAnsi="Consolas" w:cs="Consolas"/>
          <w:b/>
          <w:bCs/>
          <w:sz w:val="20"/>
          <w:szCs w:val="20"/>
          <w:lang w:val="en-US"/>
        </w:rPr>
        <w:t>null</w:t>
      </w:r>
      <w:r w:rsidRPr="00C053A1">
        <w:rPr>
          <w:rFonts w:ascii="Consolas" w:eastAsiaTheme="minorHAnsi" w:hAnsi="Consolas" w:cs="Consolas"/>
          <w:sz w:val="20"/>
          <w:szCs w:val="20"/>
          <w:lang w:val="en-US"/>
        </w:rPr>
        <w:t>;</w:t>
      </w:r>
    </w:p>
    <w:p w:rsidR="00C053A1" w:rsidRPr="00C053A1" w:rsidRDefault="00C053A1" w:rsidP="00C053A1">
      <w:pPr>
        <w:autoSpaceDE w:val="0"/>
        <w:autoSpaceDN w:val="0"/>
        <w:adjustRightInd w:val="0"/>
        <w:spacing w:line="240" w:lineRule="auto"/>
        <w:ind w:firstLine="0"/>
        <w:jc w:val="left"/>
        <w:rPr>
          <w:rFonts w:ascii="Consolas" w:eastAsiaTheme="minorHAnsi" w:hAnsi="Consolas" w:cs="Consolas"/>
          <w:sz w:val="20"/>
          <w:szCs w:val="20"/>
          <w:lang w:val="en-US"/>
        </w:rPr>
      </w:pPr>
      <w:r w:rsidRPr="00C053A1">
        <w:rPr>
          <w:rFonts w:ascii="Consolas" w:eastAsiaTheme="minorHAnsi" w:hAnsi="Consolas" w:cs="Consolas"/>
          <w:sz w:val="20"/>
          <w:szCs w:val="20"/>
          <w:lang w:val="en-US"/>
        </w:rPr>
        <w:t xml:space="preserve">            //Update the value of cell</w:t>
      </w:r>
    </w:p>
    <w:p w:rsidR="00C053A1" w:rsidRPr="00C053A1" w:rsidRDefault="00C053A1" w:rsidP="00C053A1">
      <w:pPr>
        <w:autoSpaceDE w:val="0"/>
        <w:autoSpaceDN w:val="0"/>
        <w:adjustRightInd w:val="0"/>
        <w:spacing w:line="240" w:lineRule="auto"/>
        <w:ind w:firstLine="0"/>
        <w:jc w:val="left"/>
        <w:rPr>
          <w:rFonts w:ascii="Consolas" w:eastAsiaTheme="minorHAnsi" w:hAnsi="Consolas" w:cs="Consolas"/>
          <w:sz w:val="20"/>
          <w:szCs w:val="20"/>
          <w:lang w:val="en-US"/>
        </w:rPr>
      </w:pPr>
      <w:r w:rsidRPr="00C053A1">
        <w:rPr>
          <w:rFonts w:ascii="Consolas" w:eastAsiaTheme="minorHAnsi" w:hAnsi="Consolas" w:cs="Consolas"/>
          <w:sz w:val="20"/>
          <w:szCs w:val="20"/>
          <w:lang w:val="en-US"/>
        </w:rPr>
        <w:t xml:space="preserve">            Row row1 = sheet.createRow(row);</w:t>
      </w:r>
    </w:p>
    <w:p w:rsidR="00C053A1" w:rsidRPr="00C053A1" w:rsidRDefault="00C053A1" w:rsidP="00C053A1">
      <w:pPr>
        <w:autoSpaceDE w:val="0"/>
        <w:autoSpaceDN w:val="0"/>
        <w:adjustRightInd w:val="0"/>
        <w:spacing w:line="240" w:lineRule="auto"/>
        <w:ind w:firstLine="0"/>
        <w:jc w:val="left"/>
        <w:rPr>
          <w:rFonts w:ascii="Consolas" w:eastAsiaTheme="minorHAnsi" w:hAnsi="Consolas" w:cs="Consolas"/>
          <w:sz w:val="20"/>
          <w:szCs w:val="20"/>
          <w:lang w:val="en-US"/>
        </w:rPr>
      </w:pP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t>Cell cell1 = row1.createCell(1);</w:t>
      </w:r>
    </w:p>
    <w:p w:rsidR="00C053A1" w:rsidRPr="00C053A1" w:rsidRDefault="00C053A1" w:rsidP="00C053A1">
      <w:pPr>
        <w:autoSpaceDE w:val="0"/>
        <w:autoSpaceDN w:val="0"/>
        <w:adjustRightInd w:val="0"/>
        <w:spacing w:line="240" w:lineRule="auto"/>
        <w:ind w:firstLine="0"/>
        <w:jc w:val="left"/>
        <w:rPr>
          <w:rFonts w:ascii="Consolas" w:eastAsiaTheme="minorHAnsi" w:hAnsi="Consolas" w:cs="Consolas"/>
          <w:sz w:val="20"/>
          <w:szCs w:val="20"/>
          <w:lang w:val="en-US"/>
        </w:rPr>
      </w:pP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t>cell1.setCellValue(</w:t>
      </w:r>
      <w:r w:rsidRPr="00C053A1">
        <w:rPr>
          <w:rFonts w:ascii="Consolas" w:eastAsiaTheme="minorHAnsi" w:hAnsi="Consolas" w:cs="Consolas"/>
          <w:i/>
          <w:iCs/>
          <w:sz w:val="20"/>
          <w:szCs w:val="20"/>
          <w:lang w:val="en-US"/>
        </w:rPr>
        <w:t>data1</w:t>
      </w:r>
      <w:r w:rsidRPr="00C053A1">
        <w:rPr>
          <w:rFonts w:ascii="Consolas" w:eastAsiaTheme="minorHAnsi" w:hAnsi="Consolas" w:cs="Consolas"/>
          <w:sz w:val="20"/>
          <w:szCs w:val="20"/>
          <w:lang w:val="en-US"/>
        </w:rPr>
        <w:t>);</w:t>
      </w:r>
    </w:p>
    <w:p w:rsidR="00C053A1" w:rsidRPr="00C053A1" w:rsidRDefault="00C053A1" w:rsidP="00C053A1">
      <w:pPr>
        <w:autoSpaceDE w:val="0"/>
        <w:autoSpaceDN w:val="0"/>
        <w:adjustRightInd w:val="0"/>
        <w:spacing w:line="240" w:lineRule="auto"/>
        <w:ind w:firstLine="0"/>
        <w:jc w:val="left"/>
        <w:rPr>
          <w:rFonts w:ascii="Consolas" w:eastAsiaTheme="minorHAnsi" w:hAnsi="Consolas" w:cs="Consolas"/>
          <w:sz w:val="20"/>
          <w:szCs w:val="20"/>
          <w:lang w:val="en-US"/>
        </w:rPr>
      </w:pP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t>Cell cell0 = row1.createCell(0);</w:t>
      </w:r>
    </w:p>
    <w:p w:rsidR="00C053A1" w:rsidRPr="00C053A1" w:rsidRDefault="00C053A1" w:rsidP="00C053A1">
      <w:pPr>
        <w:autoSpaceDE w:val="0"/>
        <w:autoSpaceDN w:val="0"/>
        <w:adjustRightInd w:val="0"/>
        <w:spacing w:line="240" w:lineRule="auto"/>
        <w:ind w:firstLine="0"/>
        <w:jc w:val="left"/>
        <w:rPr>
          <w:rFonts w:ascii="Consolas" w:eastAsiaTheme="minorHAnsi" w:hAnsi="Consolas" w:cs="Consolas"/>
          <w:sz w:val="20"/>
          <w:szCs w:val="20"/>
          <w:lang w:val="en-US"/>
        </w:rPr>
      </w:pP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t>cell0.setCellValue(</w:t>
      </w:r>
      <w:r w:rsidRPr="00C053A1">
        <w:rPr>
          <w:rFonts w:ascii="Consolas" w:eastAsiaTheme="minorHAnsi" w:hAnsi="Consolas" w:cs="Consolas"/>
          <w:i/>
          <w:iCs/>
          <w:sz w:val="20"/>
          <w:szCs w:val="20"/>
          <w:lang w:val="en-US"/>
        </w:rPr>
        <w:t>time1</w:t>
      </w:r>
      <w:r w:rsidRPr="00C053A1">
        <w:rPr>
          <w:rFonts w:ascii="Consolas" w:eastAsiaTheme="minorHAnsi" w:hAnsi="Consolas" w:cs="Consolas"/>
          <w:sz w:val="20"/>
          <w:szCs w:val="20"/>
          <w:lang w:val="en-US"/>
        </w:rPr>
        <w:t>);</w:t>
      </w:r>
    </w:p>
    <w:p w:rsidR="00C053A1" w:rsidRPr="00C053A1" w:rsidRDefault="00C053A1" w:rsidP="00C053A1">
      <w:pPr>
        <w:autoSpaceDE w:val="0"/>
        <w:autoSpaceDN w:val="0"/>
        <w:adjustRightInd w:val="0"/>
        <w:spacing w:line="240" w:lineRule="auto"/>
        <w:ind w:firstLine="0"/>
        <w:jc w:val="left"/>
        <w:rPr>
          <w:rFonts w:ascii="Consolas" w:eastAsiaTheme="minorHAnsi" w:hAnsi="Consolas" w:cs="Consolas"/>
          <w:sz w:val="20"/>
          <w:szCs w:val="20"/>
          <w:lang w:val="en-US"/>
        </w:rPr>
      </w:pP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t>Cell cell6 = row1.createCell(8);</w:t>
      </w:r>
    </w:p>
    <w:p w:rsidR="00C053A1" w:rsidRPr="00C053A1" w:rsidRDefault="00C053A1" w:rsidP="00C053A1">
      <w:pPr>
        <w:autoSpaceDE w:val="0"/>
        <w:autoSpaceDN w:val="0"/>
        <w:adjustRightInd w:val="0"/>
        <w:spacing w:line="240" w:lineRule="auto"/>
        <w:ind w:firstLine="0"/>
        <w:jc w:val="left"/>
        <w:rPr>
          <w:rFonts w:ascii="Consolas" w:eastAsiaTheme="minorHAnsi" w:hAnsi="Consolas" w:cs="Consolas"/>
          <w:sz w:val="20"/>
          <w:szCs w:val="20"/>
          <w:lang w:val="en-US"/>
        </w:rPr>
      </w:pP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t>cell6.setCellValue(</w:t>
      </w:r>
      <w:r w:rsidRPr="00C053A1">
        <w:rPr>
          <w:rFonts w:ascii="Consolas" w:eastAsiaTheme="minorHAnsi" w:hAnsi="Consolas" w:cs="Consolas"/>
          <w:i/>
          <w:iCs/>
          <w:sz w:val="20"/>
          <w:szCs w:val="20"/>
          <w:lang w:val="en-US"/>
        </w:rPr>
        <w:t>data4</w:t>
      </w:r>
      <w:r w:rsidRPr="00C053A1">
        <w:rPr>
          <w:rFonts w:ascii="Consolas" w:eastAsiaTheme="minorHAnsi" w:hAnsi="Consolas" w:cs="Consolas"/>
          <w:sz w:val="20"/>
          <w:szCs w:val="20"/>
          <w:lang w:val="en-US"/>
        </w:rPr>
        <w:t>);</w:t>
      </w:r>
    </w:p>
    <w:p w:rsidR="00C053A1" w:rsidRPr="00C053A1" w:rsidRDefault="00C053A1" w:rsidP="00C053A1">
      <w:pPr>
        <w:autoSpaceDE w:val="0"/>
        <w:autoSpaceDN w:val="0"/>
        <w:adjustRightInd w:val="0"/>
        <w:spacing w:line="240" w:lineRule="auto"/>
        <w:ind w:firstLine="0"/>
        <w:jc w:val="left"/>
        <w:rPr>
          <w:rFonts w:ascii="Consolas" w:eastAsiaTheme="minorHAnsi" w:hAnsi="Consolas" w:cs="Consolas"/>
          <w:sz w:val="20"/>
          <w:szCs w:val="20"/>
          <w:lang w:val="en-US"/>
        </w:rPr>
      </w:pP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t>Cell cell5 = row1.createCell(7);</w:t>
      </w:r>
    </w:p>
    <w:p w:rsidR="00C053A1" w:rsidRPr="00C053A1" w:rsidRDefault="00C053A1" w:rsidP="00C053A1">
      <w:pPr>
        <w:autoSpaceDE w:val="0"/>
        <w:autoSpaceDN w:val="0"/>
        <w:adjustRightInd w:val="0"/>
        <w:spacing w:line="240" w:lineRule="auto"/>
        <w:ind w:firstLine="0"/>
        <w:jc w:val="left"/>
        <w:rPr>
          <w:rFonts w:ascii="Consolas" w:eastAsiaTheme="minorHAnsi" w:hAnsi="Consolas" w:cs="Consolas"/>
          <w:sz w:val="20"/>
          <w:szCs w:val="20"/>
          <w:lang w:val="en-US"/>
        </w:rPr>
      </w:pP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t>cell5.setCellValue(</w:t>
      </w:r>
      <w:r w:rsidRPr="00C053A1">
        <w:rPr>
          <w:rFonts w:ascii="Consolas" w:eastAsiaTheme="minorHAnsi" w:hAnsi="Consolas" w:cs="Consolas"/>
          <w:i/>
          <w:iCs/>
          <w:sz w:val="20"/>
          <w:szCs w:val="20"/>
          <w:lang w:val="en-US"/>
        </w:rPr>
        <w:t>time4</w:t>
      </w:r>
      <w:r w:rsidRPr="00C053A1">
        <w:rPr>
          <w:rFonts w:ascii="Consolas" w:eastAsiaTheme="minorHAnsi" w:hAnsi="Consolas" w:cs="Consolas"/>
          <w:sz w:val="20"/>
          <w:szCs w:val="20"/>
          <w:lang w:val="en-US"/>
        </w:rPr>
        <w:t>);</w:t>
      </w:r>
    </w:p>
    <w:p w:rsidR="00C053A1" w:rsidRPr="00C053A1" w:rsidRDefault="00C053A1" w:rsidP="00C053A1">
      <w:pPr>
        <w:autoSpaceDE w:val="0"/>
        <w:autoSpaceDN w:val="0"/>
        <w:adjustRightInd w:val="0"/>
        <w:spacing w:line="240" w:lineRule="auto"/>
        <w:ind w:firstLine="0"/>
        <w:jc w:val="left"/>
        <w:rPr>
          <w:rFonts w:ascii="Consolas" w:eastAsiaTheme="minorHAnsi" w:hAnsi="Consolas" w:cs="Consolas"/>
          <w:sz w:val="20"/>
          <w:szCs w:val="20"/>
          <w:lang w:val="en-US"/>
        </w:rPr>
      </w:pP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t>Cell cell2 = row1.createCell(2);</w:t>
      </w:r>
    </w:p>
    <w:p w:rsidR="00C053A1" w:rsidRPr="00C053A1" w:rsidRDefault="00C053A1" w:rsidP="00C053A1">
      <w:pPr>
        <w:autoSpaceDE w:val="0"/>
        <w:autoSpaceDN w:val="0"/>
        <w:adjustRightInd w:val="0"/>
        <w:spacing w:line="240" w:lineRule="auto"/>
        <w:ind w:firstLine="0"/>
        <w:jc w:val="left"/>
        <w:rPr>
          <w:rFonts w:ascii="Consolas" w:eastAsiaTheme="minorHAnsi" w:hAnsi="Consolas" w:cs="Consolas"/>
          <w:sz w:val="20"/>
          <w:szCs w:val="20"/>
          <w:lang w:val="en-US"/>
        </w:rPr>
      </w:pP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t>cell2.setCellValue(</w:t>
      </w:r>
      <w:r w:rsidRPr="00C053A1">
        <w:rPr>
          <w:rFonts w:ascii="Consolas" w:eastAsiaTheme="minorHAnsi" w:hAnsi="Consolas" w:cs="Consolas"/>
          <w:i/>
          <w:iCs/>
          <w:sz w:val="20"/>
          <w:szCs w:val="20"/>
          <w:lang w:val="en-US"/>
        </w:rPr>
        <w:t>H1result</w:t>
      </w:r>
      <w:r w:rsidRPr="00C053A1">
        <w:rPr>
          <w:rFonts w:ascii="Consolas" w:eastAsiaTheme="minorHAnsi" w:hAnsi="Consolas" w:cs="Consolas"/>
          <w:sz w:val="20"/>
          <w:szCs w:val="20"/>
          <w:lang w:val="en-US"/>
        </w:rPr>
        <w:t>);</w:t>
      </w:r>
    </w:p>
    <w:p w:rsidR="00C053A1" w:rsidRPr="00C053A1" w:rsidRDefault="00C053A1" w:rsidP="00C053A1">
      <w:pPr>
        <w:autoSpaceDE w:val="0"/>
        <w:autoSpaceDN w:val="0"/>
        <w:adjustRightInd w:val="0"/>
        <w:spacing w:line="240" w:lineRule="auto"/>
        <w:ind w:firstLine="0"/>
        <w:jc w:val="left"/>
        <w:rPr>
          <w:rFonts w:ascii="Consolas" w:eastAsiaTheme="minorHAnsi" w:hAnsi="Consolas" w:cs="Consolas"/>
          <w:sz w:val="20"/>
          <w:szCs w:val="20"/>
          <w:lang w:val="en-US"/>
        </w:rPr>
      </w:pP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t>Cell cell7 = row1.createCell(9);</w:t>
      </w:r>
    </w:p>
    <w:p w:rsidR="00C053A1" w:rsidRPr="00C053A1" w:rsidRDefault="00C053A1" w:rsidP="00C053A1">
      <w:pPr>
        <w:autoSpaceDE w:val="0"/>
        <w:autoSpaceDN w:val="0"/>
        <w:adjustRightInd w:val="0"/>
        <w:spacing w:line="240" w:lineRule="auto"/>
        <w:ind w:firstLine="0"/>
        <w:jc w:val="left"/>
        <w:rPr>
          <w:rFonts w:ascii="Consolas" w:eastAsiaTheme="minorHAnsi" w:hAnsi="Consolas" w:cs="Consolas"/>
          <w:sz w:val="20"/>
          <w:szCs w:val="20"/>
          <w:lang w:val="en-US"/>
        </w:rPr>
      </w:pP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t>cell7.setCellValue(</w:t>
      </w:r>
      <w:r w:rsidRPr="00C053A1">
        <w:rPr>
          <w:rFonts w:ascii="Consolas" w:eastAsiaTheme="minorHAnsi" w:hAnsi="Consolas" w:cs="Consolas"/>
          <w:i/>
          <w:iCs/>
          <w:sz w:val="20"/>
          <w:szCs w:val="20"/>
          <w:lang w:val="en-US"/>
        </w:rPr>
        <w:t>H2result</w:t>
      </w:r>
      <w:r w:rsidRPr="00C053A1">
        <w:rPr>
          <w:rFonts w:ascii="Consolas" w:eastAsiaTheme="minorHAnsi" w:hAnsi="Consolas" w:cs="Consolas"/>
          <w:sz w:val="20"/>
          <w:szCs w:val="20"/>
          <w:lang w:val="en-US"/>
        </w:rPr>
        <w:t>);</w:t>
      </w:r>
    </w:p>
    <w:p w:rsidR="00C053A1" w:rsidRPr="00C053A1" w:rsidRDefault="00C053A1" w:rsidP="00C053A1">
      <w:pPr>
        <w:autoSpaceDE w:val="0"/>
        <w:autoSpaceDN w:val="0"/>
        <w:adjustRightInd w:val="0"/>
        <w:spacing w:line="240" w:lineRule="auto"/>
        <w:ind w:firstLine="0"/>
        <w:jc w:val="left"/>
        <w:rPr>
          <w:rFonts w:ascii="Consolas" w:eastAsiaTheme="minorHAnsi" w:hAnsi="Consolas" w:cs="Consolas"/>
          <w:sz w:val="20"/>
          <w:szCs w:val="20"/>
          <w:lang w:val="en-US"/>
        </w:rPr>
      </w:pP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t>Cell cell3 = row1.createCell(4);</w:t>
      </w:r>
    </w:p>
    <w:p w:rsidR="00C053A1" w:rsidRPr="00C053A1" w:rsidRDefault="00C053A1" w:rsidP="00C053A1">
      <w:pPr>
        <w:autoSpaceDE w:val="0"/>
        <w:autoSpaceDN w:val="0"/>
        <w:adjustRightInd w:val="0"/>
        <w:spacing w:line="240" w:lineRule="auto"/>
        <w:ind w:firstLine="0"/>
        <w:jc w:val="left"/>
        <w:rPr>
          <w:rFonts w:ascii="Consolas" w:eastAsiaTheme="minorHAnsi" w:hAnsi="Consolas" w:cs="Consolas"/>
          <w:sz w:val="20"/>
          <w:szCs w:val="20"/>
          <w:lang w:val="en-US"/>
        </w:rPr>
      </w:pP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t>cell3.setCellValue(</w:t>
      </w:r>
      <w:r w:rsidRPr="00C053A1">
        <w:rPr>
          <w:rFonts w:ascii="Consolas" w:eastAsiaTheme="minorHAnsi" w:hAnsi="Consolas" w:cs="Consolas"/>
          <w:i/>
          <w:iCs/>
          <w:sz w:val="20"/>
          <w:szCs w:val="20"/>
          <w:lang w:val="en-US"/>
        </w:rPr>
        <w:t>warningcrit1</w:t>
      </w:r>
      <w:r w:rsidRPr="00C053A1">
        <w:rPr>
          <w:rFonts w:ascii="Consolas" w:eastAsiaTheme="minorHAnsi" w:hAnsi="Consolas" w:cs="Consolas"/>
          <w:sz w:val="20"/>
          <w:szCs w:val="20"/>
          <w:lang w:val="en-US"/>
        </w:rPr>
        <w:t>);</w:t>
      </w:r>
    </w:p>
    <w:p w:rsidR="00C053A1" w:rsidRPr="00C053A1" w:rsidRDefault="00C053A1" w:rsidP="00C053A1">
      <w:pPr>
        <w:autoSpaceDE w:val="0"/>
        <w:autoSpaceDN w:val="0"/>
        <w:adjustRightInd w:val="0"/>
        <w:spacing w:line="240" w:lineRule="auto"/>
        <w:ind w:firstLine="0"/>
        <w:jc w:val="left"/>
        <w:rPr>
          <w:rFonts w:ascii="Consolas" w:eastAsiaTheme="minorHAnsi" w:hAnsi="Consolas" w:cs="Consolas"/>
          <w:sz w:val="20"/>
          <w:szCs w:val="20"/>
          <w:lang w:val="en-US"/>
        </w:rPr>
      </w:pP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t>Cell cell31 = row1.createCell(3);</w:t>
      </w:r>
    </w:p>
    <w:p w:rsidR="00C053A1" w:rsidRPr="00C053A1" w:rsidRDefault="00C053A1" w:rsidP="00C053A1">
      <w:pPr>
        <w:autoSpaceDE w:val="0"/>
        <w:autoSpaceDN w:val="0"/>
        <w:adjustRightInd w:val="0"/>
        <w:spacing w:line="240" w:lineRule="auto"/>
        <w:ind w:firstLine="0"/>
        <w:jc w:val="left"/>
        <w:rPr>
          <w:rFonts w:ascii="Consolas" w:eastAsiaTheme="minorHAnsi" w:hAnsi="Consolas" w:cs="Consolas"/>
          <w:sz w:val="20"/>
          <w:szCs w:val="20"/>
          <w:lang w:val="en-US"/>
        </w:rPr>
      </w:pP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t>cell31.setCellValue(</w:t>
      </w:r>
      <w:r w:rsidRPr="00C053A1">
        <w:rPr>
          <w:rFonts w:ascii="Consolas" w:eastAsiaTheme="minorHAnsi" w:hAnsi="Consolas" w:cs="Consolas"/>
          <w:i/>
          <w:iCs/>
          <w:sz w:val="20"/>
          <w:szCs w:val="20"/>
          <w:lang w:val="en-US"/>
        </w:rPr>
        <w:t>warningdwi1</w:t>
      </w:r>
      <w:r w:rsidRPr="00C053A1">
        <w:rPr>
          <w:rFonts w:ascii="Consolas" w:eastAsiaTheme="minorHAnsi" w:hAnsi="Consolas" w:cs="Consolas"/>
          <w:sz w:val="20"/>
          <w:szCs w:val="20"/>
          <w:lang w:val="en-US"/>
        </w:rPr>
        <w:t>);</w:t>
      </w:r>
    </w:p>
    <w:p w:rsidR="00C053A1" w:rsidRPr="00C053A1" w:rsidRDefault="00C053A1" w:rsidP="00C053A1">
      <w:pPr>
        <w:autoSpaceDE w:val="0"/>
        <w:autoSpaceDN w:val="0"/>
        <w:adjustRightInd w:val="0"/>
        <w:spacing w:line="240" w:lineRule="auto"/>
        <w:ind w:firstLine="0"/>
        <w:jc w:val="left"/>
        <w:rPr>
          <w:rFonts w:ascii="Consolas" w:eastAsiaTheme="minorHAnsi" w:hAnsi="Consolas" w:cs="Consolas"/>
          <w:sz w:val="20"/>
          <w:szCs w:val="20"/>
          <w:lang w:val="en-US"/>
        </w:rPr>
      </w:pP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t>Cell cell32 = row1.createCell(5);</w:t>
      </w:r>
    </w:p>
    <w:p w:rsidR="00C053A1" w:rsidRPr="00C053A1" w:rsidRDefault="00C053A1" w:rsidP="00C053A1">
      <w:pPr>
        <w:autoSpaceDE w:val="0"/>
        <w:autoSpaceDN w:val="0"/>
        <w:adjustRightInd w:val="0"/>
        <w:spacing w:line="240" w:lineRule="auto"/>
        <w:ind w:firstLine="0"/>
        <w:jc w:val="left"/>
        <w:rPr>
          <w:rFonts w:ascii="Consolas" w:eastAsiaTheme="minorHAnsi" w:hAnsi="Consolas" w:cs="Consolas"/>
          <w:sz w:val="20"/>
          <w:szCs w:val="20"/>
          <w:lang w:val="en-US"/>
        </w:rPr>
      </w:pP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t>cell32.setCellValue(</w:t>
      </w:r>
      <w:r w:rsidRPr="00C053A1">
        <w:rPr>
          <w:rFonts w:ascii="Consolas" w:eastAsiaTheme="minorHAnsi" w:hAnsi="Consolas" w:cs="Consolas"/>
          <w:i/>
          <w:iCs/>
          <w:sz w:val="20"/>
          <w:szCs w:val="20"/>
          <w:lang w:val="en-US"/>
        </w:rPr>
        <w:t>warning1</w:t>
      </w:r>
      <w:r w:rsidRPr="00C053A1">
        <w:rPr>
          <w:rFonts w:ascii="Consolas" w:eastAsiaTheme="minorHAnsi" w:hAnsi="Consolas" w:cs="Consolas"/>
          <w:sz w:val="20"/>
          <w:szCs w:val="20"/>
          <w:lang w:val="en-US"/>
        </w:rPr>
        <w:t>);</w:t>
      </w:r>
    </w:p>
    <w:p w:rsidR="00C053A1" w:rsidRPr="00C053A1" w:rsidRDefault="00C053A1" w:rsidP="00C053A1">
      <w:pPr>
        <w:autoSpaceDE w:val="0"/>
        <w:autoSpaceDN w:val="0"/>
        <w:adjustRightInd w:val="0"/>
        <w:spacing w:line="240" w:lineRule="auto"/>
        <w:ind w:firstLine="0"/>
        <w:jc w:val="left"/>
        <w:rPr>
          <w:rFonts w:ascii="Consolas" w:eastAsiaTheme="minorHAnsi" w:hAnsi="Consolas" w:cs="Consolas"/>
          <w:sz w:val="20"/>
          <w:szCs w:val="20"/>
          <w:lang w:val="en-US"/>
        </w:rPr>
      </w:pP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t>Cell cell8 = row1.createCell(12);</w:t>
      </w:r>
    </w:p>
    <w:p w:rsidR="00C053A1" w:rsidRPr="00C053A1" w:rsidRDefault="00C053A1" w:rsidP="00C053A1">
      <w:pPr>
        <w:autoSpaceDE w:val="0"/>
        <w:autoSpaceDN w:val="0"/>
        <w:adjustRightInd w:val="0"/>
        <w:spacing w:line="240" w:lineRule="auto"/>
        <w:ind w:firstLine="0"/>
        <w:jc w:val="left"/>
        <w:rPr>
          <w:rFonts w:ascii="Consolas" w:eastAsiaTheme="minorHAnsi" w:hAnsi="Consolas" w:cs="Consolas"/>
          <w:sz w:val="20"/>
          <w:szCs w:val="20"/>
          <w:lang w:val="en-US"/>
        </w:rPr>
      </w:pP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t>cell8.setCellValue(</w:t>
      </w:r>
      <w:r w:rsidRPr="00C053A1">
        <w:rPr>
          <w:rFonts w:ascii="Consolas" w:eastAsiaTheme="minorHAnsi" w:hAnsi="Consolas" w:cs="Consolas"/>
          <w:i/>
          <w:iCs/>
          <w:sz w:val="20"/>
          <w:szCs w:val="20"/>
          <w:lang w:val="en-US"/>
        </w:rPr>
        <w:t>warning2</w:t>
      </w:r>
      <w:r w:rsidRPr="00C053A1">
        <w:rPr>
          <w:rFonts w:ascii="Consolas" w:eastAsiaTheme="minorHAnsi" w:hAnsi="Consolas" w:cs="Consolas"/>
          <w:sz w:val="20"/>
          <w:szCs w:val="20"/>
          <w:lang w:val="en-US"/>
        </w:rPr>
        <w:t>);</w:t>
      </w:r>
    </w:p>
    <w:p w:rsidR="00C053A1" w:rsidRPr="00C053A1" w:rsidRDefault="00C053A1" w:rsidP="00C053A1">
      <w:pPr>
        <w:autoSpaceDE w:val="0"/>
        <w:autoSpaceDN w:val="0"/>
        <w:adjustRightInd w:val="0"/>
        <w:spacing w:line="240" w:lineRule="auto"/>
        <w:ind w:firstLine="0"/>
        <w:jc w:val="left"/>
        <w:rPr>
          <w:rFonts w:ascii="Consolas" w:eastAsiaTheme="minorHAnsi" w:hAnsi="Consolas" w:cs="Consolas"/>
          <w:sz w:val="20"/>
          <w:szCs w:val="20"/>
          <w:lang w:val="en-US"/>
        </w:rPr>
      </w:pP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t>Cell cell81 = row1.createCell(11);</w:t>
      </w:r>
    </w:p>
    <w:p w:rsidR="00C053A1" w:rsidRPr="00C053A1" w:rsidRDefault="00C053A1" w:rsidP="00C053A1">
      <w:pPr>
        <w:autoSpaceDE w:val="0"/>
        <w:autoSpaceDN w:val="0"/>
        <w:adjustRightInd w:val="0"/>
        <w:spacing w:line="240" w:lineRule="auto"/>
        <w:ind w:firstLine="0"/>
        <w:jc w:val="left"/>
        <w:rPr>
          <w:rFonts w:ascii="Consolas" w:eastAsiaTheme="minorHAnsi" w:hAnsi="Consolas" w:cs="Consolas"/>
          <w:sz w:val="20"/>
          <w:szCs w:val="20"/>
          <w:lang w:val="en-US"/>
        </w:rPr>
      </w:pP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t>cell81.setCellValue(</w:t>
      </w:r>
      <w:r w:rsidRPr="00C053A1">
        <w:rPr>
          <w:rFonts w:ascii="Consolas" w:eastAsiaTheme="minorHAnsi" w:hAnsi="Consolas" w:cs="Consolas"/>
          <w:i/>
          <w:iCs/>
          <w:sz w:val="20"/>
          <w:szCs w:val="20"/>
          <w:lang w:val="en-US"/>
        </w:rPr>
        <w:t>warningcrit2</w:t>
      </w:r>
      <w:r w:rsidRPr="00C053A1">
        <w:rPr>
          <w:rFonts w:ascii="Consolas" w:eastAsiaTheme="minorHAnsi" w:hAnsi="Consolas" w:cs="Consolas"/>
          <w:sz w:val="20"/>
          <w:szCs w:val="20"/>
          <w:lang w:val="en-US"/>
        </w:rPr>
        <w:t>);</w:t>
      </w:r>
    </w:p>
    <w:p w:rsidR="00C053A1" w:rsidRPr="00C053A1" w:rsidRDefault="00C053A1" w:rsidP="00C053A1">
      <w:pPr>
        <w:autoSpaceDE w:val="0"/>
        <w:autoSpaceDN w:val="0"/>
        <w:adjustRightInd w:val="0"/>
        <w:spacing w:line="240" w:lineRule="auto"/>
        <w:ind w:firstLine="0"/>
        <w:jc w:val="left"/>
        <w:rPr>
          <w:rFonts w:ascii="Consolas" w:eastAsiaTheme="minorHAnsi" w:hAnsi="Consolas" w:cs="Consolas"/>
          <w:sz w:val="20"/>
          <w:szCs w:val="20"/>
          <w:lang w:val="en-US"/>
        </w:rPr>
      </w:pP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t>Cell cell82 = row1.createCell(10);</w:t>
      </w:r>
    </w:p>
    <w:p w:rsidR="00C053A1" w:rsidRPr="00C053A1" w:rsidRDefault="00C053A1" w:rsidP="00C053A1">
      <w:pPr>
        <w:autoSpaceDE w:val="0"/>
        <w:autoSpaceDN w:val="0"/>
        <w:adjustRightInd w:val="0"/>
        <w:spacing w:line="240" w:lineRule="auto"/>
        <w:ind w:firstLine="0"/>
        <w:jc w:val="left"/>
        <w:rPr>
          <w:rFonts w:ascii="Consolas" w:eastAsiaTheme="minorHAnsi" w:hAnsi="Consolas" w:cs="Consolas"/>
          <w:sz w:val="20"/>
          <w:szCs w:val="20"/>
          <w:lang w:val="en-US"/>
        </w:rPr>
      </w:pP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t>cell82.setCellValue(</w:t>
      </w:r>
      <w:r w:rsidRPr="00C053A1">
        <w:rPr>
          <w:rFonts w:ascii="Consolas" w:eastAsiaTheme="minorHAnsi" w:hAnsi="Consolas" w:cs="Consolas"/>
          <w:i/>
          <w:iCs/>
          <w:sz w:val="20"/>
          <w:szCs w:val="20"/>
          <w:lang w:val="en-US"/>
        </w:rPr>
        <w:t>warningdwi2</w:t>
      </w:r>
      <w:r w:rsidRPr="00C053A1">
        <w:rPr>
          <w:rFonts w:ascii="Consolas" w:eastAsiaTheme="minorHAnsi" w:hAnsi="Consolas" w:cs="Consolas"/>
          <w:sz w:val="20"/>
          <w:szCs w:val="20"/>
          <w:lang w:val="en-US"/>
        </w:rPr>
        <w:t>);</w:t>
      </w:r>
    </w:p>
    <w:p w:rsidR="00C053A1" w:rsidRPr="00C053A1" w:rsidRDefault="00C053A1" w:rsidP="00C053A1">
      <w:pPr>
        <w:autoSpaceDE w:val="0"/>
        <w:autoSpaceDN w:val="0"/>
        <w:adjustRightInd w:val="0"/>
        <w:spacing w:line="240" w:lineRule="auto"/>
        <w:ind w:firstLine="0"/>
        <w:jc w:val="left"/>
        <w:rPr>
          <w:rFonts w:ascii="Consolas" w:eastAsiaTheme="minorHAnsi" w:hAnsi="Consolas" w:cs="Consolas"/>
          <w:sz w:val="20"/>
          <w:szCs w:val="20"/>
          <w:lang w:val="en-US"/>
        </w:rPr>
      </w:pP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p>
    <w:p w:rsidR="00C053A1" w:rsidRPr="00C053A1" w:rsidRDefault="00C053A1" w:rsidP="00C053A1">
      <w:pPr>
        <w:autoSpaceDE w:val="0"/>
        <w:autoSpaceDN w:val="0"/>
        <w:adjustRightInd w:val="0"/>
        <w:spacing w:line="240" w:lineRule="auto"/>
        <w:ind w:firstLine="0"/>
        <w:jc w:val="left"/>
        <w:rPr>
          <w:rFonts w:ascii="Consolas" w:eastAsiaTheme="minorHAnsi" w:hAnsi="Consolas" w:cs="Consolas"/>
          <w:sz w:val="20"/>
          <w:szCs w:val="20"/>
          <w:lang w:val="en-US"/>
        </w:rPr>
      </w:pP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p>
    <w:p w:rsidR="00C053A1" w:rsidRPr="00C053A1" w:rsidRDefault="00C053A1" w:rsidP="00C053A1">
      <w:pPr>
        <w:autoSpaceDE w:val="0"/>
        <w:autoSpaceDN w:val="0"/>
        <w:adjustRightInd w:val="0"/>
        <w:spacing w:line="240" w:lineRule="auto"/>
        <w:ind w:firstLine="0"/>
        <w:jc w:val="left"/>
        <w:rPr>
          <w:rFonts w:ascii="Consolas" w:eastAsiaTheme="minorHAnsi" w:hAnsi="Consolas" w:cs="Consolas"/>
          <w:sz w:val="20"/>
          <w:szCs w:val="20"/>
          <w:lang w:val="en-US"/>
        </w:rPr>
      </w:pP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r>
      <w:r w:rsidRPr="00C053A1">
        <w:rPr>
          <w:rFonts w:ascii="Consolas" w:eastAsiaTheme="minorHAnsi" w:hAnsi="Consolas" w:cs="Consolas"/>
          <w:sz w:val="20"/>
          <w:szCs w:val="20"/>
          <w:lang w:val="en-US"/>
        </w:rPr>
        <w:tab/>
        <w:t>wb.close();</w:t>
      </w:r>
    </w:p>
    <w:p w:rsidR="00C053A1" w:rsidRPr="00C053A1" w:rsidRDefault="00C053A1" w:rsidP="00C053A1">
      <w:pPr>
        <w:autoSpaceDE w:val="0"/>
        <w:autoSpaceDN w:val="0"/>
        <w:adjustRightInd w:val="0"/>
        <w:spacing w:line="240" w:lineRule="auto"/>
        <w:ind w:firstLine="0"/>
        <w:jc w:val="left"/>
        <w:rPr>
          <w:rFonts w:ascii="Consolas" w:eastAsiaTheme="minorHAnsi" w:hAnsi="Consolas" w:cs="Consolas"/>
          <w:sz w:val="20"/>
          <w:szCs w:val="20"/>
          <w:lang w:val="en-US"/>
        </w:rPr>
      </w:pPr>
      <w:r w:rsidRPr="00C053A1">
        <w:rPr>
          <w:rFonts w:ascii="Consolas" w:eastAsiaTheme="minorHAnsi" w:hAnsi="Consolas" w:cs="Consolas"/>
          <w:sz w:val="20"/>
          <w:szCs w:val="20"/>
          <w:lang w:val="en-US"/>
        </w:rPr>
        <w:t xml:space="preserve">            file.close();</w:t>
      </w:r>
    </w:p>
    <w:p w:rsidR="00C053A1" w:rsidRPr="00C053A1" w:rsidRDefault="00C053A1" w:rsidP="00C053A1">
      <w:pPr>
        <w:autoSpaceDE w:val="0"/>
        <w:autoSpaceDN w:val="0"/>
        <w:adjustRightInd w:val="0"/>
        <w:spacing w:line="240" w:lineRule="auto"/>
        <w:ind w:firstLine="0"/>
        <w:jc w:val="left"/>
        <w:rPr>
          <w:rFonts w:ascii="Consolas" w:eastAsiaTheme="minorHAnsi" w:hAnsi="Consolas" w:cs="Consolas"/>
          <w:sz w:val="20"/>
          <w:szCs w:val="20"/>
          <w:lang w:val="en-US"/>
        </w:rPr>
      </w:pPr>
      <w:r w:rsidRPr="00C053A1">
        <w:rPr>
          <w:rFonts w:ascii="Consolas" w:eastAsiaTheme="minorHAnsi" w:hAnsi="Consolas" w:cs="Consolas"/>
          <w:sz w:val="20"/>
          <w:szCs w:val="20"/>
          <w:lang w:val="en-US"/>
        </w:rPr>
        <w:t xml:space="preserve">            </w:t>
      </w:r>
    </w:p>
    <w:p w:rsidR="00C053A1" w:rsidRPr="00C053A1" w:rsidRDefault="00C053A1" w:rsidP="00C053A1">
      <w:pPr>
        <w:autoSpaceDE w:val="0"/>
        <w:autoSpaceDN w:val="0"/>
        <w:adjustRightInd w:val="0"/>
        <w:spacing w:line="240" w:lineRule="auto"/>
        <w:ind w:firstLine="0"/>
        <w:jc w:val="left"/>
        <w:rPr>
          <w:rFonts w:ascii="Consolas" w:eastAsiaTheme="minorHAnsi" w:hAnsi="Consolas" w:cs="Consolas"/>
          <w:sz w:val="20"/>
          <w:szCs w:val="20"/>
          <w:lang w:val="en-US"/>
        </w:rPr>
      </w:pPr>
      <w:r w:rsidRPr="00C053A1">
        <w:rPr>
          <w:rFonts w:ascii="Consolas" w:eastAsiaTheme="minorHAnsi" w:hAnsi="Consolas" w:cs="Consolas"/>
          <w:sz w:val="20"/>
          <w:szCs w:val="20"/>
          <w:lang w:val="en-US"/>
        </w:rPr>
        <w:t xml:space="preserve">            FileOutputStream outFile =</w:t>
      </w:r>
      <w:r w:rsidRPr="00C053A1">
        <w:rPr>
          <w:rFonts w:ascii="Consolas" w:eastAsiaTheme="minorHAnsi" w:hAnsi="Consolas" w:cs="Consolas"/>
          <w:b/>
          <w:bCs/>
          <w:sz w:val="20"/>
          <w:szCs w:val="20"/>
          <w:lang w:val="en-US"/>
        </w:rPr>
        <w:t>new</w:t>
      </w:r>
      <w:r w:rsidRPr="00C053A1">
        <w:rPr>
          <w:rFonts w:ascii="Consolas" w:eastAsiaTheme="minorHAnsi" w:hAnsi="Consolas" w:cs="Consolas"/>
          <w:sz w:val="20"/>
          <w:szCs w:val="20"/>
          <w:lang w:val="en-US"/>
        </w:rPr>
        <w:t xml:space="preserve"> FileOutputStream(</w:t>
      </w:r>
      <w:r w:rsidRPr="00C053A1">
        <w:rPr>
          <w:rFonts w:ascii="Consolas" w:eastAsiaTheme="minorHAnsi" w:hAnsi="Consolas" w:cs="Consolas"/>
          <w:b/>
          <w:bCs/>
          <w:sz w:val="20"/>
          <w:szCs w:val="20"/>
          <w:lang w:val="en-US"/>
        </w:rPr>
        <w:t>new</w:t>
      </w:r>
      <w:r w:rsidRPr="00C053A1">
        <w:rPr>
          <w:rFonts w:ascii="Consolas" w:eastAsiaTheme="minorHAnsi" w:hAnsi="Consolas" w:cs="Consolas"/>
          <w:sz w:val="20"/>
          <w:szCs w:val="20"/>
          <w:lang w:val="en-US"/>
        </w:rPr>
        <w:t xml:space="preserve"> File(</w:t>
      </w:r>
      <w:r w:rsidRPr="00C053A1">
        <w:rPr>
          <w:rFonts w:ascii="Consolas" w:eastAsiaTheme="minorHAnsi" w:hAnsi="Consolas" w:cs="Consolas"/>
          <w:i/>
          <w:iCs/>
          <w:sz w:val="20"/>
          <w:szCs w:val="20"/>
          <w:lang w:val="en-US"/>
        </w:rPr>
        <w:t>Name</w:t>
      </w:r>
      <w:r w:rsidRPr="00C053A1">
        <w:rPr>
          <w:rFonts w:ascii="Consolas" w:eastAsiaTheme="minorHAnsi" w:hAnsi="Consolas" w:cs="Consolas"/>
          <w:sz w:val="20"/>
          <w:szCs w:val="20"/>
          <w:lang w:val="en-US"/>
        </w:rPr>
        <w:t>));</w:t>
      </w:r>
    </w:p>
    <w:p w:rsidR="008514BE" w:rsidRDefault="00C053A1" w:rsidP="004474ED">
      <w:pPr>
        <w:autoSpaceDE w:val="0"/>
        <w:autoSpaceDN w:val="0"/>
        <w:adjustRightInd w:val="0"/>
        <w:spacing w:line="240" w:lineRule="auto"/>
        <w:ind w:firstLine="0"/>
        <w:jc w:val="right"/>
        <w:rPr>
          <w:rFonts w:ascii="Consolas" w:eastAsiaTheme="minorHAnsi" w:hAnsi="Consolas" w:cs="Consolas"/>
          <w:sz w:val="20"/>
          <w:szCs w:val="20"/>
          <w:lang w:val="en-US"/>
        </w:rPr>
      </w:pPr>
      <w:r w:rsidRPr="00C053A1">
        <w:rPr>
          <w:rFonts w:ascii="Consolas" w:eastAsiaTheme="minorHAnsi" w:hAnsi="Consolas" w:cs="Consolas"/>
          <w:sz w:val="20"/>
          <w:szCs w:val="20"/>
          <w:lang w:val="en-US"/>
        </w:rPr>
        <w:t xml:space="preserve">           </w:t>
      </w:r>
    </w:p>
    <w:p w:rsidR="004474ED" w:rsidRPr="00C053A1" w:rsidRDefault="004474ED" w:rsidP="004474ED">
      <w:pPr>
        <w:autoSpaceDE w:val="0"/>
        <w:autoSpaceDN w:val="0"/>
        <w:adjustRightInd w:val="0"/>
        <w:spacing w:line="240" w:lineRule="auto"/>
        <w:ind w:firstLine="0"/>
        <w:jc w:val="right"/>
        <w:rPr>
          <w:rFonts w:eastAsiaTheme="minorHAnsi" w:cs="Times New Roman"/>
          <w:szCs w:val="28"/>
          <w:lang w:val="uk-UA"/>
        </w:rPr>
      </w:pPr>
      <w:r w:rsidRPr="00C053A1">
        <w:rPr>
          <w:rFonts w:eastAsiaTheme="minorHAnsi" w:cs="Times New Roman"/>
          <w:szCs w:val="28"/>
          <w:lang w:val="uk-UA"/>
        </w:rPr>
        <w:lastRenderedPageBreak/>
        <w:t>Продовження додатку Д</w:t>
      </w:r>
    </w:p>
    <w:p w:rsidR="004474ED" w:rsidRDefault="004474ED" w:rsidP="004474ED">
      <w:pPr>
        <w:autoSpaceDE w:val="0"/>
        <w:autoSpaceDN w:val="0"/>
        <w:adjustRightInd w:val="0"/>
        <w:spacing w:line="240" w:lineRule="auto"/>
        <w:ind w:firstLine="0"/>
        <w:jc w:val="right"/>
        <w:rPr>
          <w:rFonts w:ascii="Consolas" w:eastAsiaTheme="minorHAnsi" w:hAnsi="Consolas" w:cs="Consolas"/>
          <w:sz w:val="20"/>
          <w:szCs w:val="20"/>
          <w:lang w:val="en-US"/>
        </w:rPr>
      </w:pPr>
    </w:p>
    <w:p w:rsidR="004474ED" w:rsidRDefault="004474ED" w:rsidP="004474ED">
      <w:pPr>
        <w:autoSpaceDE w:val="0"/>
        <w:autoSpaceDN w:val="0"/>
        <w:adjustRightInd w:val="0"/>
        <w:spacing w:line="240" w:lineRule="auto"/>
        <w:ind w:left="720" w:firstLine="0"/>
        <w:jc w:val="left"/>
        <w:rPr>
          <w:rFonts w:ascii="Consolas" w:eastAsiaTheme="minorHAnsi" w:hAnsi="Consolas" w:cs="Consolas"/>
          <w:sz w:val="20"/>
          <w:szCs w:val="20"/>
          <w:lang w:val="en-US"/>
        </w:rPr>
      </w:pPr>
    </w:p>
    <w:p w:rsidR="00C053A1" w:rsidRPr="00C053A1" w:rsidRDefault="00C053A1" w:rsidP="004474ED">
      <w:pPr>
        <w:autoSpaceDE w:val="0"/>
        <w:autoSpaceDN w:val="0"/>
        <w:adjustRightInd w:val="0"/>
        <w:spacing w:line="240" w:lineRule="auto"/>
        <w:ind w:left="720" w:firstLine="0"/>
        <w:jc w:val="left"/>
        <w:rPr>
          <w:rFonts w:ascii="Consolas" w:eastAsiaTheme="minorHAnsi" w:hAnsi="Consolas" w:cs="Consolas"/>
          <w:sz w:val="20"/>
          <w:szCs w:val="20"/>
          <w:lang w:val="en-US"/>
        </w:rPr>
      </w:pPr>
      <w:r w:rsidRPr="00C053A1">
        <w:rPr>
          <w:rFonts w:ascii="Consolas" w:eastAsiaTheme="minorHAnsi" w:hAnsi="Consolas" w:cs="Consolas"/>
          <w:sz w:val="20"/>
          <w:szCs w:val="20"/>
          <w:lang w:val="en-US"/>
        </w:rPr>
        <w:t xml:space="preserve"> wb.write(outFile);</w:t>
      </w:r>
    </w:p>
    <w:p w:rsidR="00C053A1" w:rsidRPr="00C053A1" w:rsidRDefault="00C053A1" w:rsidP="00C053A1">
      <w:pPr>
        <w:autoSpaceDE w:val="0"/>
        <w:autoSpaceDN w:val="0"/>
        <w:adjustRightInd w:val="0"/>
        <w:spacing w:line="240" w:lineRule="auto"/>
        <w:ind w:firstLine="0"/>
        <w:jc w:val="left"/>
        <w:rPr>
          <w:rFonts w:ascii="Consolas" w:eastAsiaTheme="minorHAnsi" w:hAnsi="Consolas" w:cs="Consolas"/>
          <w:sz w:val="20"/>
          <w:szCs w:val="20"/>
          <w:lang w:val="en-US"/>
        </w:rPr>
      </w:pPr>
      <w:r w:rsidRPr="00C053A1">
        <w:rPr>
          <w:rFonts w:ascii="Consolas" w:eastAsiaTheme="minorHAnsi" w:hAnsi="Consolas" w:cs="Consolas"/>
          <w:sz w:val="20"/>
          <w:szCs w:val="20"/>
          <w:lang w:val="en-US"/>
        </w:rPr>
        <w:t xml:space="preserve">            outFile.close();</w:t>
      </w:r>
    </w:p>
    <w:p w:rsidR="00C053A1" w:rsidRPr="00C053A1" w:rsidRDefault="00C053A1" w:rsidP="00C053A1">
      <w:pPr>
        <w:autoSpaceDE w:val="0"/>
        <w:autoSpaceDN w:val="0"/>
        <w:adjustRightInd w:val="0"/>
        <w:spacing w:line="240" w:lineRule="auto"/>
        <w:ind w:firstLine="0"/>
        <w:jc w:val="left"/>
        <w:rPr>
          <w:rFonts w:ascii="Consolas" w:eastAsiaTheme="minorHAnsi" w:hAnsi="Consolas" w:cs="Consolas"/>
          <w:sz w:val="20"/>
          <w:szCs w:val="20"/>
          <w:lang w:val="en-US"/>
        </w:rPr>
      </w:pPr>
    </w:p>
    <w:p w:rsidR="00C053A1" w:rsidRPr="00C053A1" w:rsidRDefault="00C053A1" w:rsidP="00C053A1">
      <w:pPr>
        <w:autoSpaceDE w:val="0"/>
        <w:autoSpaceDN w:val="0"/>
        <w:adjustRightInd w:val="0"/>
        <w:spacing w:line="240" w:lineRule="auto"/>
        <w:ind w:firstLine="0"/>
        <w:jc w:val="left"/>
        <w:rPr>
          <w:rFonts w:ascii="Consolas" w:eastAsiaTheme="minorHAnsi" w:hAnsi="Consolas" w:cs="Consolas"/>
          <w:sz w:val="20"/>
          <w:szCs w:val="20"/>
          <w:lang w:val="en-US"/>
        </w:rPr>
      </w:pPr>
      <w:r w:rsidRPr="00C053A1">
        <w:rPr>
          <w:rFonts w:ascii="Consolas" w:eastAsiaTheme="minorHAnsi" w:hAnsi="Consolas" w:cs="Consolas"/>
          <w:sz w:val="20"/>
          <w:szCs w:val="20"/>
          <w:lang w:val="en-US"/>
        </w:rPr>
        <w:t xml:space="preserve">        } </w:t>
      </w:r>
      <w:r w:rsidRPr="00C053A1">
        <w:rPr>
          <w:rFonts w:ascii="Consolas" w:eastAsiaTheme="minorHAnsi" w:hAnsi="Consolas" w:cs="Consolas"/>
          <w:b/>
          <w:bCs/>
          <w:sz w:val="20"/>
          <w:szCs w:val="20"/>
          <w:lang w:val="en-US"/>
        </w:rPr>
        <w:t>catch</w:t>
      </w:r>
      <w:r w:rsidRPr="00C053A1">
        <w:rPr>
          <w:rFonts w:ascii="Consolas" w:eastAsiaTheme="minorHAnsi" w:hAnsi="Consolas" w:cs="Consolas"/>
          <w:sz w:val="20"/>
          <w:szCs w:val="20"/>
          <w:lang w:val="en-US"/>
        </w:rPr>
        <w:t xml:space="preserve"> (FileNotFoundException e) {</w:t>
      </w:r>
    </w:p>
    <w:p w:rsidR="00C053A1" w:rsidRPr="00C053A1" w:rsidRDefault="00C053A1" w:rsidP="00C053A1">
      <w:pPr>
        <w:autoSpaceDE w:val="0"/>
        <w:autoSpaceDN w:val="0"/>
        <w:adjustRightInd w:val="0"/>
        <w:spacing w:line="240" w:lineRule="auto"/>
        <w:ind w:firstLine="0"/>
        <w:jc w:val="left"/>
        <w:rPr>
          <w:rFonts w:ascii="Consolas" w:eastAsiaTheme="minorHAnsi" w:hAnsi="Consolas" w:cs="Consolas"/>
          <w:sz w:val="20"/>
          <w:szCs w:val="20"/>
          <w:lang w:val="en-US"/>
        </w:rPr>
      </w:pPr>
      <w:r w:rsidRPr="00C053A1">
        <w:rPr>
          <w:rFonts w:ascii="Consolas" w:eastAsiaTheme="minorHAnsi" w:hAnsi="Consolas" w:cs="Consolas"/>
          <w:sz w:val="20"/>
          <w:szCs w:val="20"/>
          <w:lang w:val="en-US"/>
        </w:rPr>
        <w:t xml:space="preserve">            e.printStackTrace();</w:t>
      </w:r>
    </w:p>
    <w:p w:rsidR="00C053A1" w:rsidRPr="00C053A1" w:rsidRDefault="00C053A1" w:rsidP="00C053A1">
      <w:pPr>
        <w:autoSpaceDE w:val="0"/>
        <w:autoSpaceDN w:val="0"/>
        <w:adjustRightInd w:val="0"/>
        <w:spacing w:line="240" w:lineRule="auto"/>
        <w:ind w:firstLine="0"/>
        <w:jc w:val="left"/>
        <w:rPr>
          <w:rFonts w:ascii="Consolas" w:eastAsiaTheme="minorHAnsi" w:hAnsi="Consolas" w:cs="Consolas"/>
          <w:sz w:val="20"/>
          <w:szCs w:val="20"/>
          <w:lang w:val="en-US"/>
        </w:rPr>
      </w:pPr>
      <w:r w:rsidRPr="00C053A1">
        <w:rPr>
          <w:rFonts w:ascii="Consolas" w:eastAsiaTheme="minorHAnsi" w:hAnsi="Consolas" w:cs="Consolas"/>
          <w:sz w:val="20"/>
          <w:szCs w:val="20"/>
          <w:lang w:val="en-US"/>
        </w:rPr>
        <w:t xml:space="preserve">        } </w:t>
      </w:r>
      <w:r w:rsidRPr="00C053A1">
        <w:rPr>
          <w:rFonts w:ascii="Consolas" w:eastAsiaTheme="minorHAnsi" w:hAnsi="Consolas" w:cs="Consolas"/>
          <w:b/>
          <w:bCs/>
          <w:sz w:val="20"/>
          <w:szCs w:val="20"/>
          <w:lang w:val="en-US"/>
        </w:rPr>
        <w:t>catch</w:t>
      </w:r>
      <w:r w:rsidRPr="00C053A1">
        <w:rPr>
          <w:rFonts w:ascii="Consolas" w:eastAsiaTheme="minorHAnsi" w:hAnsi="Consolas" w:cs="Consolas"/>
          <w:sz w:val="20"/>
          <w:szCs w:val="20"/>
          <w:lang w:val="en-US"/>
        </w:rPr>
        <w:t xml:space="preserve"> (IOException e) {</w:t>
      </w:r>
    </w:p>
    <w:p w:rsidR="00C053A1" w:rsidRPr="00C053A1" w:rsidRDefault="00C053A1" w:rsidP="00C053A1">
      <w:pPr>
        <w:autoSpaceDE w:val="0"/>
        <w:autoSpaceDN w:val="0"/>
        <w:adjustRightInd w:val="0"/>
        <w:spacing w:line="240" w:lineRule="auto"/>
        <w:ind w:firstLine="0"/>
        <w:jc w:val="left"/>
        <w:rPr>
          <w:rFonts w:ascii="Consolas" w:eastAsiaTheme="minorHAnsi" w:hAnsi="Consolas" w:cs="Consolas"/>
          <w:sz w:val="20"/>
          <w:szCs w:val="20"/>
          <w:lang w:val="en-US"/>
        </w:rPr>
      </w:pPr>
      <w:r w:rsidRPr="00C053A1">
        <w:rPr>
          <w:rFonts w:ascii="Consolas" w:eastAsiaTheme="minorHAnsi" w:hAnsi="Consolas" w:cs="Consolas"/>
          <w:sz w:val="20"/>
          <w:szCs w:val="20"/>
          <w:lang w:val="en-US"/>
        </w:rPr>
        <w:t xml:space="preserve">            e.printStackTrace();</w:t>
      </w:r>
    </w:p>
    <w:p w:rsidR="00C053A1" w:rsidRPr="00C053A1" w:rsidRDefault="00C053A1" w:rsidP="00C053A1">
      <w:pPr>
        <w:autoSpaceDE w:val="0"/>
        <w:autoSpaceDN w:val="0"/>
        <w:adjustRightInd w:val="0"/>
        <w:spacing w:line="240" w:lineRule="auto"/>
        <w:ind w:firstLine="0"/>
        <w:jc w:val="left"/>
        <w:rPr>
          <w:rFonts w:ascii="Consolas" w:eastAsiaTheme="minorHAnsi" w:hAnsi="Consolas" w:cs="Consolas"/>
          <w:sz w:val="20"/>
          <w:szCs w:val="20"/>
          <w:lang w:val="en-US"/>
        </w:rPr>
      </w:pPr>
      <w:r w:rsidRPr="00C053A1">
        <w:rPr>
          <w:rFonts w:ascii="Consolas" w:eastAsiaTheme="minorHAnsi" w:hAnsi="Consolas" w:cs="Consolas"/>
          <w:sz w:val="20"/>
          <w:szCs w:val="20"/>
          <w:lang w:val="en-US"/>
        </w:rPr>
        <w:t xml:space="preserve">        }</w:t>
      </w:r>
    </w:p>
    <w:p w:rsidR="00C053A1" w:rsidRDefault="00C053A1" w:rsidP="00C053A1">
      <w:pPr>
        <w:autoSpaceDE w:val="0"/>
        <w:autoSpaceDN w:val="0"/>
        <w:adjustRightInd w:val="0"/>
        <w:spacing w:line="240" w:lineRule="auto"/>
        <w:ind w:left="142" w:firstLine="0"/>
        <w:jc w:val="left"/>
        <w:rPr>
          <w:rFonts w:ascii="Consolas" w:eastAsiaTheme="minorHAnsi" w:hAnsi="Consolas" w:cs="Consolas"/>
          <w:sz w:val="20"/>
          <w:szCs w:val="20"/>
          <w:lang w:val="en-US"/>
        </w:rPr>
      </w:pPr>
      <w:r w:rsidRPr="00C053A1">
        <w:rPr>
          <w:rFonts w:ascii="Consolas" w:eastAsiaTheme="minorHAnsi" w:hAnsi="Consolas" w:cs="Consolas"/>
          <w:sz w:val="20"/>
          <w:szCs w:val="20"/>
          <w:lang w:val="en-US"/>
        </w:rPr>
        <w:t xml:space="preserve">    }</w:t>
      </w:r>
    </w:p>
    <w:p w:rsidR="00C053A1" w:rsidRDefault="00C053A1" w:rsidP="00C053A1">
      <w:pPr>
        <w:autoSpaceDE w:val="0"/>
        <w:autoSpaceDN w:val="0"/>
        <w:adjustRightInd w:val="0"/>
        <w:spacing w:line="240" w:lineRule="auto"/>
        <w:ind w:left="142" w:firstLine="0"/>
        <w:jc w:val="left"/>
        <w:rPr>
          <w:rFonts w:eastAsiaTheme="minorHAnsi" w:cs="Times New Roman"/>
          <w:szCs w:val="28"/>
          <w:lang w:val="en-US"/>
        </w:rPr>
      </w:pPr>
    </w:p>
    <w:p w:rsidR="00C053A1" w:rsidRDefault="00C053A1" w:rsidP="00C053A1">
      <w:pPr>
        <w:autoSpaceDE w:val="0"/>
        <w:autoSpaceDN w:val="0"/>
        <w:adjustRightInd w:val="0"/>
        <w:spacing w:line="240" w:lineRule="auto"/>
        <w:ind w:left="142" w:firstLine="0"/>
        <w:jc w:val="left"/>
        <w:rPr>
          <w:rFonts w:eastAsiaTheme="minorHAnsi" w:cs="Times New Roman"/>
          <w:szCs w:val="28"/>
          <w:lang w:val="en-US"/>
        </w:rPr>
      </w:pPr>
    </w:p>
    <w:p w:rsidR="00C053A1" w:rsidRDefault="00C053A1" w:rsidP="00C053A1">
      <w:pPr>
        <w:autoSpaceDE w:val="0"/>
        <w:autoSpaceDN w:val="0"/>
        <w:adjustRightInd w:val="0"/>
        <w:spacing w:line="240" w:lineRule="auto"/>
        <w:ind w:left="142" w:firstLine="0"/>
        <w:jc w:val="left"/>
        <w:rPr>
          <w:rFonts w:eastAsiaTheme="minorHAnsi" w:cs="Times New Roman"/>
          <w:szCs w:val="28"/>
          <w:lang w:val="en-US"/>
        </w:rPr>
      </w:pPr>
    </w:p>
    <w:p w:rsidR="00C053A1" w:rsidRDefault="00C053A1" w:rsidP="00C053A1">
      <w:pPr>
        <w:autoSpaceDE w:val="0"/>
        <w:autoSpaceDN w:val="0"/>
        <w:adjustRightInd w:val="0"/>
        <w:spacing w:line="240" w:lineRule="auto"/>
        <w:ind w:left="142" w:firstLine="0"/>
        <w:jc w:val="left"/>
        <w:rPr>
          <w:rFonts w:eastAsiaTheme="minorHAnsi" w:cs="Times New Roman"/>
          <w:szCs w:val="28"/>
          <w:lang w:val="en-US"/>
        </w:rPr>
      </w:pPr>
    </w:p>
    <w:p w:rsidR="00C053A1" w:rsidRDefault="00C053A1" w:rsidP="00C053A1">
      <w:pPr>
        <w:autoSpaceDE w:val="0"/>
        <w:autoSpaceDN w:val="0"/>
        <w:adjustRightInd w:val="0"/>
        <w:spacing w:line="240" w:lineRule="auto"/>
        <w:ind w:left="142" w:firstLine="0"/>
        <w:jc w:val="left"/>
        <w:rPr>
          <w:rFonts w:eastAsiaTheme="minorHAnsi" w:cs="Times New Roman"/>
          <w:szCs w:val="28"/>
          <w:lang w:val="en-US"/>
        </w:rPr>
      </w:pPr>
    </w:p>
    <w:p w:rsidR="00C053A1" w:rsidRDefault="00C053A1" w:rsidP="00C053A1">
      <w:pPr>
        <w:autoSpaceDE w:val="0"/>
        <w:autoSpaceDN w:val="0"/>
        <w:adjustRightInd w:val="0"/>
        <w:spacing w:line="240" w:lineRule="auto"/>
        <w:ind w:left="142" w:firstLine="0"/>
        <w:jc w:val="left"/>
        <w:rPr>
          <w:rFonts w:eastAsiaTheme="minorHAnsi" w:cs="Times New Roman"/>
          <w:szCs w:val="28"/>
          <w:lang w:val="en-US"/>
        </w:rPr>
      </w:pPr>
    </w:p>
    <w:p w:rsidR="00C053A1" w:rsidRDefault="00C053A1" w:rsidP="00C053A1">
      <w:pPr>
        <w:autoSpaceDE w:val="0"/>
        <w:autoSpaceDN w:val="0"/>
        <w:adjustRightInd w:val="0"/>
        <w:spacing w:line="240" w:lineRule="auto"/>
        <w:ind w:left="142" w:firstLine="0"/>
        <w:jc w:val="left"/>
        <w:rPr>
          <w:rFonts w:eastAsiaTheme="minorHAnsi" w:cs="Times New Roman"/>
          <w:szCs w:val="28"/>
          <w:lang w:val="en-US"/>
        </w:rPr>
      </w:pPr>
    </w:p>
    <w:p w:rsidR="00C053A1" w:rsidRDefault="00C053A1" w:rsidP="00C053A1">
      <w:pPr>
        <w:autoSpaceDE w:val="0"/>
        <w:autoSpaceDN w:val="0"/>
        <w:adjustRightInd w:val="0"/>
        <w:spacing w:line="240" w:lineRule="auto"/>
        <w:ind w:left="142" w:firstLine="0"/>
        <w:jc w:val="left"/>
        <w:rPr>
          <w:rFonts w:eastAsiaTheme="minorHAnsi" w:cs="Times New Roman"/>
          <w:szCs w:val="28"/>
          <w:lang w:val="en-US"/>
        </w:rPr>
      </w:pPr>
    </w:p>
    <w:p w:rsidR="00C053A1" w:rsidRDefault="00C053A1" w:rsidP="00C053A1">
      <w:pPr>
        <w:autoSpaceDE w:val="0"/>
        <w:autoSpaceDN w:val="0"/>
        <w:adjustRightInd w:val="0"/>
        <w:spacing w:line="240" w:lineRule="auto"/>
        <w:ind w:left="142" w:firstLine="0"/>
        <w:jc w:val="left"/>
        <w:rPr>
          <w:rFonts w:eastAsiaTheme="minorHAnsi" w:cs="Times New Roman"/>
          <w:szCs w:val="28"/>
          <w:lang w:val="en-US"/>
        </w:rPr>
      </w:pPr>
    </w:p>
    <w:p w:rsidR="00C053A1" w:rsidRDefault="00C053A1" w:rsidP="00C053A1">
      <w:pPr>
        <w:autoSpaceDE w:val="0"/>
        <w:autoSpaceDN w:val="0"/>
        <w:adjustRightInd w:val="0"/>
        <w:spacing w:line="240" w:lineRule="auto"/>
        <w:ind w:left="142" w:firstLine="0"/>
        <w:jc w:val="left"/>
        <w:rPr>
          <w:rFonts w:eastAsiaTheme="minorHAnsi" w:cs="Times New Roman"/>
          <w:szCs w:val="28"/>
          <w:lang w:val="en-US"/>
        </w:rPr>
      </w:pPr>
    </w:p>
    <w:p w:rsidR="00C053A1" w:rsidRDefault="00C053A1" w:rsidP="00C053A1">
      <w:pPr>
        <w:autoSpaceDE w:val="0"/>
        <w:autoSpaceDN w:val="0"/>
        <w:adjustRightInd w:val="0"/>
        <w:spacing w:line="240" w:lineRule="auto"/>
        <w:ind w:left="142" w:firstLine="0"/>
        <w:jc w:val="left"/>
        <w:rPr>
          <w:rFonts w:eastAsiaTheme="minorHAnsi" w:cs="Times New Roman"/>
          <w:szCs w:val="28"/>
          <w:lang w:val="en-US"/>
        </w:rPr>
      </w:pPr>
    </w:p>
    <w:p w:rsidR="00C053A1" w:rsidRDefault="00C053A1" w:rsidP="00C053A1">
      <w:pPr>
        <w:autoSpaceDE w:val="0"/>
        <w:autoSpaceDN w:val="0"/>
        <w:adjustRightInd w:val="0"/>
        <w:spacing w:line="240" w:lineRule="auto"/>
        <w:ind w:left="142" w:firstLine="0"/>
        <w:jc w:val="left"/>
        <w:rPr>
          <w:rFonts w:eastAsiaTheme="minorHAnsi" w:cs="Times New Roman"/>
          <w:szCs w:val="28"/>
          <w:lang w:val="en-US"/>
        </w:rPr>
      </w:pPr>
    </w:p>
    <w:p w:rsidR="00C053A1" w:rsidRDefault="00C053A1" w:rsidP="00C053A1">
      <w:pPr>
        <w:autoSpaceDE w:val="0"/>
        <w:autoSpaceDN w:val="0"/>
        <w:adjustRightInd w:val="0"/>
        <w:spacing w:line="240" w:lineRule="auto"/>
        <w:ind w:left="142" w:firstLine="0"/>
        <w:jc w:val="left"/>
        <w:rPr>
          <w:rFonts w:eastAsiaTheme="minorHAnsi" w:cs="Times New Roman"/>
          <w:szCs w:val="28"/>
          <w:lang w:val="en-US"/>
        </w:rPr>
      </w:pPr>
    </w:p>
    <w:p w:rsidR="00C053A1" w:rsidRDefault="00C053A1" w:rsidP="00C053A1">
      <w:pPr>
        <w:autoSpaceDE w:val="0"/>
        <w:autoSpaceDN w:val="0"/>
        <w:adjustRightInd w:val="0"/>
        <w:spacing w:line="240" w:lineRule="auto"/>
        <w:ind w:left="142" w:firstLine="0"/>
        <w:jc w:val="left"/>
        <w:rPr>
          <w:rFonts w:eastAsiaTheme="minorHAnsi" w:cs="Times New Roman"/>
          <w:szCs w:val="28"/>
          <w:lang w:val="en-US"/>
        </w:rPr>
      </w:pPr>
    </w:p>
    <w:p w:rsidR="00C053A1" w:rsidRDefault="00C053A1" w:rsidP="00C053A1">
      <w:pPr>
        <w:autoSpaceDE w:val="0"/>
        <w:autoSpaceDN w:val="0"/>
        <w:adjustRightInd w:val="0"/>
        <w:spacing w:line="240" w:lineRule="auto"/>
        <w:ind w:left="142" w:firstLine="0"/>
        <w:jc w:val="left"/>
        <w:rPr>
          <w:rFonts w:eastAsiaTheme="minorHAnsi" w:cs="Times New Roman"/>
          <w:szCs w:val="28"/>
          <w:lang w:val="en-US"/>
        </w:rPr>
      </w:pPr>
    </w:p>
    <w:p w:rsidR="00C053A1" w:rsidRDefault="00C053A1" w:rsidP="00C053A1">
      <w:pPr>
        <w:autoSpaceDE w:val="0"/>
        <w:autoSpaceDN w:val="0"/>
        <w:adjustRightInd w:val="0"/>
        <w:spacing w:line="240" w:lineRule="auto"/>
        <w:ind w:left="142" w:firstLine="0"/>
        <w:jc w:val="left"/>
        <w:rPr>
          <w:rFonts w:eastAsiaTheme="minorHAnsi" w:cs="Times New Roman"/>
          <w:szCs w:val="28"/>
          <w:lang w:val="en-US"/>
        </w:rPr>
      </w:pPr>
    </w:p>
    <w:p w:rsidR="00C053A1" w:rsidRDefault="00C053A1" w:rsidP="00C053A1">
      <w:pPr>
        <w:autoSpaceDE w:val="0"/>
        <w:autoSpaceDN w:val="0"/>
        <w:adjustRightInd w:val="0"/>
        <w:spacing w:line="240" w:lineRule="auto"/>
        <w:ind w:left="142" w:firstLine="0"/>
        <w:jc w:val="left"/>
        <w:rPr>
          <w:rFonts w:eastAsiaTheme="minorHAnsi" w:cs="Times New Roman"/>
          <w:szCs w:val="28"/>
          <w:lang w:val="en-US"/>
        </w:rPr>
      </w:pPr>
    </w:p>
    <w:p w:rsidR="00C053A1" w:rsidRDefault="00C053A1" w:rsidP="00C053A1">
      <w:pPr>
        <w:autoSpaceDE w:val="0"/>
        <w:autoSpaceDN w:val="0"/>
        <w:adjustRightInd w:val="0"/>
        <w:spacing w:line="240" w:lineRule="auto"/>
        <w:ind w:left="142" w:firstLine="0"/>
        <w:jc w:val="left"/>
        <w:rPr>
          <w:rFonts w:eastAsiaTheme="minorHAnsi" w:cs="Times New Roman"/>
          <w:szCs w:val="28"/>
          <w:lang w:val="en-US"/>
        </w:rPr>
      </w:pPr>
    </w:p>
    <w:p w:rsidR="00C053A1" w:rsidRDefault="00C053A1" w:rsidP="00C053A1">
      <w:pPr>
        <w:autoSpaceDE w:val="0"/>
        <w:autoSpaceDN w:val="0"/>
        <w:adjustRightInd w:val="0"/>
        <w:spacing w:line="240" w:lineRule="auto"/>
        <w:ind w:left="142" w:firstLine="0"/>
        <w:jc w:val="left"/>
        <w:rPr>
          <w:rFonts w:eastAsiaTheme="minorHAnsi" w:cs="Times New Roman"/>
          <w:szCs w:val="28"/>
          <w:lang w:val="en-US"/>
        </w:rPr>
      </w:pPr>
    </w:p>
    <w:p w:rsidR="00C053A1" w:rsidRDefault="00C053A1" w:rsidP="00C053A1">
      <w:pPr>
        <w:autoSpaceDE w:val="0"/>
        <w:autoSpaceDN w:val="0"/>
        <w:adjustRightInd w:val="0"/>
        <w:spacing w:line="240" w:lineRule="auto"/>
        <w:ind w:left="142" w:firstLine="0"/>
        <w:jc w:val="left"/>
        <w:rPr>
          <w:rFonts w:eastAsiaTheme="minorHAnsi" w:cs="Times New Roman"/>
          <w:szCs w:val="28"/>
          <w:lang w:val="en-US"/>
        </w:rPr>
      </w:pPr>
    </w:p>
    <w:p w:rsidR="00C053A1" w:rsidRDefault="00C053A1" w:rsidP="00C053A1">
      <w:pPr>
        <w:autoSpaceDE w:val="0"/>
        <w:autoSpaceDN w:val="0"/>
        <w:adjustRightInd w:val="0"/>
        <w:spacing w:line="240" w:lineRule="auto"/>
        <w:ind w:left="142" w:firstLine="0"/>
        <w:jc w:val="left"/>
        <w:rPr>
          <w:rFonts w:eastAsiaTheme="minorHAnsi" w:cs="Times New Roman"/>
          <w:szCs w:val="28"/>
          <w:lang w:val="en-US"/>
        </w:rPr>
      </w:pPr>
    </w:p>
    <w:p w:rsidR="00C053A1" w:rsidRDefault="00C053A1" w:rsidP="00C053A1">
      <w:pPr>
        <w:autoSpaceDE w:val="0"/>
        <w:autoSpaceDN w:val="0"/>
        <w:adjustRightInd w:val="0"/>
        <w:spacing w:line="240" w:lineRule="auto"/>
        <w:ind w:left="142" w:firstLine="0"/>
        <w:jc w:val="left"/>
        <w:rPr>
          <w:rFonts w:eastAsiaTheme="minorHAnsi" w:cs="Times New Roman"/>
          <w:szCs w:val="28"/>
          <w:lang w:val="en-US"/>
        </w:rPr>
      </w:pPr>
    </w:p>
    <w:p w:rsidR="00C053A1" w:rsidRDefault="00C053A1" w:rsidP="00C053A1">
      <w:pPr>
        <w:autoSpaceDE w:val="0"/>
        <w:autoSpaceDN w:val="0"/>
        <w:adjustRightInd w:val="0"/>
        <w:spacing w:line="240" w:lineRule="auto"/>
        <w:ind w:left="142" w:firstLine="0"/>
        <w:jc w:val="left"/>
        <w:rPr>
          <w:rFonts w:eastAsiaTheme="minorHAnsi" w:cs="Times New Roman"/>
          <w:szCs w:val="28"/>
          <w:lang w:val="en-US"/>
        </w:rPr>
      </w:pPr>
    </w:p>
    <w:p w:rsidR="00C053A1" w:rsidRDefault="00C053A1" w:rsidP="00C053A1">
      <w:pPr>
        <w:autoSpaceDE w:val="0"/>
        <w:autoSpaceDN w:val="0"/>
        <w:adjustRightInd w:val="0"/>
        <w:spacing w:line="240" w:lineRule="auto"/>
        <w:ind w:left="142" w:firstLine="0"/>
        <w:jc w:val="left"/>
        <w:rPr>
          <w:rFonts w:eastAsiaTheme="minorHAnsi" w:cs="Times New Roman"/>
          <w:szCs w:val="28"/>
          <w:lang w:val="en-US"/>
        </w:rPr>
      </w:pPr>
    </w:p>
    <w:p w:rsidR="00C053A1" w:rsidRDefault="00C053A1" w:rsidP="00C053A1">
      <w:pPr>
        <w:autoSpaceDE w:val="0"/>
        <w:autoSpaceDN w:val="0"/>
        <w:adjustRightInd w:val="0"/>
        <w:spacing w:line="240" w:lineRule="auto"/>
        <w:ind w:left="142" w:firstLine="0"/>
        <w:jc w:val="left"/>
        <w:rPr>
          <w:rFonts w:eastAsiaTheme="minorHAnsi" w:cs="Times New Roman"/>
          <w:szCs w:val="28"/>
          <w:lang w:val="en-US"/>
        </w:rPr>
      </w:pPr>
    </w:p>
    <w:p w:rsidR="00C053A1" w:rsidRDefault="00C053A1" w:rsidP="00C053A1">
      <w:pPr>
        <w:autoSpaceDE w:val="0"/>
        <w:autoSpaceDN w:val="0"/>
        <w:adjustRightInd w:val="0"/>
        <w:spacing w:line="240" w:lineRule="auto"/>
        <w:ind w:left="142" w:firstLine="0"/>
        <w:jc w:val="left"/>
        <w:rPr>
          <w:rFonts w:eastAsiaTheme="minorHAnsi" w:cs="Times New Roman"/>
          <w:szCs w:val="28"/>
          <w:lang w:val="en-US"/>
        </w:rPr>
      </w:pPr>
    </w:p>
    <w:p w:rsidR="00C053A1" w:rsidRDefault="00C053A1" w:rsidP="00C053A1">
      <w:pPr>
        <w:autoSpaceDE w:val="0"/>
        <w:autoSpaceDN w:val="0"/>
        <w:adjustRightInd w:val="0"/>
        <w:spacing w:line="240" w:lineRule="auto"/>
        <w:ind w:left="142" w:firstLine="0"/>
        <w:jc w:val="left"/>
        <w:rPr>
          <w:rFonts w:eastAsiaTheme="minorHAnsi" w:cs="Times New Roman"/>
          <w:szCs w:val="28"/>
          <w:lang w:val="en-US"/>
        </w:rPr>
      </w:pPr>
    </w:p>
    <w:p w:rsidR="00C053A1" w:rsidRDefault="00C053A1" w:rsidP="00C053A1">
      <w:pPr>
        <w:autoSpaceDE w:val="0"/>
        <w:autoSpaceDN w:val="0"/>
        <w:adjustRightInd w:val="0"/>
        <w:spacing w:line="240" w:lineRule="auto"/>
        <w:ind w:left="142" w:firstLine="0"/>
        <w:jc w:val="left"/>
        <w:rPr>
          <w:rFonts w:eastAsiaTheme="minorHAnsi" w:cs="Times New Roman"/>
          <w:szCs w:val="28"/>
          <w:lang w:val="en-US"/>
        </w:rPr>
      </w:pPr>
    </w:p>
    <w:p w:rsidR="00C053A1" w:rsidRDefault="00C053A1" w:rsidP="00C053A1">
      <w:pPr>
        <w:autoSpaceDE w:val="0"/>
        <w:autoSpaceDN w:val="0"/>
        <w:adjustRightInd w:val="0"/>
        <w:spacing w:line="240" w:lineRule="auto"/>
        <w:ind w:left="142" w:firstLine="0"/>
        <w:jc w:val="left"/>
        <w:rPr>
          <w:rFonts w:eastAsiaTheme="minorHAnsi" w:cs="Times New Roman"/>
          <w:szCs w:val="28"/>
          <w:lang w:val="en-US"/>
        </w:rPr>
      </w:pPr>
    </w:p>
    <w:p w:rsidR="00C053A1" w:rsidRDefault="00C053A1" w:rsidP="004474ED">
      <w:pPr>
        <w:autoSpaceDE w:val="0"/>
        <w:autoSpaceDN w:val="0"/>
        <w:adjustRightInd w:val="0"/>
        <w:spacing w:line="240" w:lineRule="auto"/>
        <w:ind w:firstLine="0"/>
        <w:jc w:val="left"/>
        <w:rPr>
          <w:rFonts w:eastAsiaTheme="minorHAnsi" w:cs="Times New Roman"/>
          <w:szCs w:val="28"/>
          <w:lang w:val="en-US"/>
        </w:rPr>
      </w:pPr>
    </w:p>
    <w:p w:rsidR="004474ED" w:rsidRDefault="004474ED" w:rsidP="004474ED">
      <w:pPr>
        <w:autoSpaceDE w:val="0"/>
        <w:autoSpaceDN w:val="0"/>
        <w:adjustRightInd w:val="0"/>
        <w:spacing w:line="240" w:lineRule="auto"/>
        <w:ind w:firstLine="0"/>
        <w:jc w:val="left"/>
        <w:rPr>
          <w:rFonts w:eastAsiaTheme="minorHAnsi" w:cs="Times New Roman"/>
          <w:szCs w:val="28"/>
          <w:lang w:val="en-US"/>
        </w:rPr>
      </w:pPr>
    </w:p>
    <w:p w:rsidR="00C053A1" w:rsidRDefault="00C053A1" w:rsidP="00C053A1">
      <w:pPr>
        <w:autoSpaceDE w:val="0"/>
        <w:autoSpaceDN w:val="0"/>
        <w:adjustRightInd w:val="0"/>
        <w:spacing w:line="240" w:lineRule="auto"/>
        <w:ind w:left="142" w:firstLine="0"/>
        <w:jc w:val="left"/>
        <w:rPr>
          <w:rFonts w:eastAsiaTheme="minorHAnsi" w:cs="Times New Roman"/>
          <w:szCs w:val="28"/>
          <w:lang w:val="en-US"/>
        </w:rPr>
      </w:pPr>
    </w:p>
    <w:p w:rsidR="00C053A1" w:rsidRPr="004474ED" w:rsidRDefault="00C053A1" w:rsidP="004474ED">
      <w:pPr>
        <w:pStyle w:val="1"/>
        <w:jc w:val="right"/>
        <w:rPr>
          <w:rFonts w:cs="Times New Roman"/>
          <w:b w:val="0"/>
          <w:lang w:val="uk-UA"/>
        </w:rPr>
      </w:pPr>
      <w:bookmarkStart w:id="23" w:name="_Toc26958583"/>
      <w:r w:rsidRPr="004474ED">
        <w:rPr>
          <w:rFonts w:cs="Times New Roman"/>
          <w:b w:val="0"/>
          <w:lang w:val="uk-UA"/>
        </w:rPr>
        <w:lastRenderedPageBreak/>
        <w:t>Додаток Ж</w:t>
      </w:r>
      <w:bookmarkEnd w:id="23"/>
    </w:p>
    <w:p w:rsidR="00C053A1" w:rsidRDefault="00C053A1" w:rsidP="00C053A1">
      <w:pPr>
        <w:autoSpaceDE w:val="0"/>
        <w:autoSpaceDN w:val="0"/>
        <w:adjustRightInd w:val="0"/>
        <w:spacing w:line="240" w:lineRule="auto"/>
        <w:ind w:left="142" w:firstLine="0"/>
        <w:jc w:val="right"/>
        <w:rPr>
          <w:rFonts w:cs="Times New Roman"/>
          <w:szCs w:val="28"/>
          <w:lang w:val="uk-UA"/>
        </w:rPr>
      </w:pPr>
    </w:p>
    <w:p w:rsidR="00C053A1" w:rsidRDefault="00C053A1" w:rsidP="00C053A1">
      <w:pPr>
        <w:autoSpaceDE w:val="0"/>
        <w:autoSpaceDN w:val="0"/>
        <w:adjustRightInd w:val="0"/>
        <w:spacing w:line="240" w:lineRule="auto"/>
        <w:ind w:left="142" w:firstLine="0"/>
        <w:jc w:val="right"/>
        <w:rPr>
          <w:rFonts w:cs="Times New Roman"/>
          <w:szCs w:val="28"/>
          <w:lang w:val="uk-UA"/>
        </w:rPr>
      </w:pPr>
    </w:p>
    <w:p w:rsidR="00C053A1" w:rsidRPr="00C053A1" w:rsidRDefault="00C053A1" w:rsidP="00C053A1">
      <w:pPr>
        <w:autoSpaceDE w:val="0"/>
        <w:autoSpaceDN w:val="0"/>
        <w:adjustRightInd w:val="0"/>
        <w:spacing w:line="240" w:lineRule="auto"/>
        <w:ind w:left="142" w:firstLine="0"/>
        <w:jc w:val="left"/>
        <w:rPr>
          <w:rFonts w:cs="Times New Roman"/>
          <w:szCs w:val="28"/>
          <w:lang w:val="en-US"/>
        </w:rPr>
      </w:pPr>
      <w:r w:rsidRPr="00C053A1">
        <w:rPr>
          <w:rFonts w:cs="Times New Roman"/>
          <w:szCs w:val="28"/>
          <w:lang w:val="en-US"/>
        </w:rPr>
        <w:t>public void Rozrah(ActionEvent actionEvent) {</w:t>
      </w:r>
    </w:p>
    <w:p w:rsidR="00C053A1" w:rsidRPr="00C053A1" w:rsidRDefault="00C053A1" w:rsidP="00C053A1">
      <w:pPr>
        <w:autoSpaceDE w:val="0"/>
        <w:autoSpaceDN w:val="0"/>
        <w:adjustRightInd w:val="0"/>
        <w:spacing w:line="240" w:lineRule="auto"/>
        <w:ind w:left="142" w:firstLine="0"/>
        <w:jc w:val="left"/>
        <w:rPr>
          <w:rFonts w:cs="Times New Roman"/>
          <w:szCs w:val="28"/>
          <w:lang w:val="en-US"/>
        </w:rPr>
      </w:pPr>
      <w:r w:rsidRPr="00C053A1">
        <w:rPr>
          <w:rFonts w:cs="Times New Roman"/>
          <w:szCs w:val="28"/>
          <w:lang w:val="en-US"/>
        </w:rPr>
        <w:t xml:space="preserve">        FileChooser file = new FileChooser();</w:t>
      </w:r>
    </w:p>
    <w:p w:rsidR="00C053A1" w:rsidRPr="00C053A1" w:rsidRDefault="00C053A1" w:rsidP="00C053A1">
      <w:pPr>
        <w:autoSpaceDE w:val="0"/>
        <w:autoSpaceDN w:val="0"/>
        <w:adjustRightInd w:val="0"/>
        <w:spacing w:line="240" w:lineRule="auto"/>
        <w:ind w:left="142" w:firstLine="0"/>
        <w:jc w:val="left"/>
        <w:rPr>
          <w:rFonts w:cs="Times New Roman"/>
          <w:szCs w:val="28"/>
          <w:lang w:val="en-US"/>
        </w:rPr>
      </w:pPr>
      <w:r w:rsidRPr="00C053A1">
        <w:rPr>
          <w:rFonts w:cs="Times New Roman"/>
          <w:szCs w:val="28"/>
          <w:lang w:val="en-US"/>
        </w:rPr>
        <w:t xml:space="preserve">        File selectedFile = file.showOpenDialog(null);</w:t>
      </w:r>
    </w:p>
    <w:p w:rsidR="00C053A1" w:rsidRPr="00C053A1" w:rsidRDefault="00C053A1" w:rsidP="00C053A1">
      <w:pPr>
        <w:autoSpaceDE w:val="0"/>
        <w:autoSpaceDN w:val="0"/>
        <w:adjustRightInd w:val="0"/>
        <w:spacing w:line="240" w:lineRule="auto"/>
        <w:ind w:left="142" w:firstLine="0"/>
        <w:jc w:val="left"/>
        <w:rPr>
          <w:rFonts w:cs="Times New Roman"/>
          <w:szCs w:val="28"/>
          <w:lang w:val="en-US"/>
        </w:rPr>
      </w:pPr>
      <w:r w:rsidRPr="00C053A1">
        <w:rPr>
          <w:rFonts w:cs="Times New Roman"/>
          <w:szCs w:val="28"/>
          <w:lang w:val="en-US"/>
        </w:rPr>
        <w:t xml:space="preserve">        if (selectedFile != null) {</w:t>
      </w:r>
    </w:p>
    <w:p w:rsidR="00C053A1" w:rsidRPr="00C053A1" w:rsidRDefault="00C053A1" w:rsidP="00C053A1">
      <w:pPr>
        <w:autoSpaceDE w:val="0"/>
        <w:autoSpaceDN w:val="0"/>
        <w:adjustRightInd w:val="0"/>
        <w:spacing w:line="240" w:lineRule="auto"/>
        <w:ind w:left="142" w:firstLine="0"/>
        <w:jc w:val="left"/>
        <w:rPr>
          <w:rFonts w:cs="Times New Roman"/>
          <w:szCs w:val="28"/>
          <w:lang w:val="en-US"/>
        </w:rPr>
      </w:pPr>
      <w:r w:rsidRPr="00C053A1">
        <w:rPr>
          <w:rFonts w:cs="Times New Roman"/>
          <w:szCs w:val="28"/>
          <w:lang w:val="en-US"/>
        </w:rPr>
        <w:t xml:space="preserve">            Path =  selectedFile.getAbsolutePath();</w:t>
      </w:r>
    </w:p>
    <w:p w:rsidR="00C053A1" w:rsidRPr="00C053A1" w:rsidRDefault="00C053A1" w:rsidP="00C053A1">
      <w:pPr>
        <w:autoSpaceDE w:val="0"/>
        <w:autoSpaceDN w:val="0"/>
        <w:adjustRightInd w:val="0"/>
        <w:spacing w:line="240" w:lineRule="auto"/>
        <w:ind w:left="142" w:firstLine="0"/>
        <w:jc w:val="left"/>
        <w:rPr>
          <w:rFonts w:cs="Times New Roman"/>
          <w:szCs w:val="28"/>
          <w:lang w:val="en-US"/>
        </w:rPr>
      </w:pPr>
      <w:r w:rsidRPr="00C053A1">
        <w:rPr>
          <w:rFonts w:cs="Times New Roman"/>
          <w:szCs w:val="28"/>
          <w:lang w:val="en-US"/>
        </w:rPr>
        <w:t xml:space="preserve">        }</w:t>
      </w:r>
    </w:p>
    <w:p w:rsidR="00C053A1" w:rsidRPr="00C053A1" w:rsidRDefault="00C053A1" w:rsidP="00C053A1">
      <w:pPr>
        <w:autoSpaceDE w:val="0"/>
        <w:autoSpaceDN w:val="0"/>
        <w:adjustRightInd w:val="0"/>
        <w:spacing w:line="240" w:lineRule="auto"/>
        <w:ind w:left="142" w:firstLine="0"/>
        <w:jc w:val="left"/>
        <w:rPr>
          <w:rFonts w:cs="Times New Roman"/>
          <w:szCs w:val="28"/>
          <w:lang w:val="en-US"/>
        </w:rPr>
      </w:pPr>
      <w:r w:rsidRPr="00C053A1">
        <w:rPr>
          <w:rFonts w:cs="Times New Roman"/>
          <w:szCs w:val="28"/>
          <w:lang w:val="en-US"/>
        </w:rPr>
        <w:t xml:space="preserve">        frame3.setSize(250, 100);</w:t>
      </w:r>
    </w:p>
    <w:p w:rsidR="00C053A1" w:rsidRPr="00C053A1" w:rsidRDefault="00C053A1" w:rsidP="00C053A1">
      <w:pPr>
        <w:autoSpaceDE w:val="0"/>
        <w:autoSpaceDN w:val="0"/>
        <w:adjustRightInd w:val="0"/>
        <w:spacing w:line="240" w:lineRule="auto"/>
        <w:ind w:left="142" w:firstLine="0"/>
        <w:jc w:val="left"/>
        <w:rPr>
          <w:rFonts w:cs="Times New Roman"/>
          <w:szCs w:val="28"/>
          <w:lang w:val="en-US"/>
        </w:rPr>
      </w:pPr>
      <w:r w:rsidRPr="00C053A1">
        <w:rPr>
          <w:rFonts w:cs="Times New Roman"/>
          <w:szCs w:val="28"/>
          <w:lang w:val="en-US"/>
        </w:rPr>
        <w:t xml:space="preserve">        frame3.setDefaultCloseOperation(JFrame.DISPOSE_ON_CLOSE);</w:t>
      </w:r>
    </w:p>
    <w:p w:rsidR="00C053A1" w:rsidRPr="00C053A1" w:rsidRDefault="00C053A1" w:rsidP="00C053A1">
      <w:pPr>
        <w:autoSpaceDE w:val="0"/>
        <w:autoSpaceDN w:val="0"/>
        <w:adjustRightInd w:val="0"/>
        <w:spacing w:line="240" w:lineRule="auto"/>
        <w:ind w:left="142" w:firstLine="0"/>
        <w:jc w:val="left"/>
        <w:rPr>
          <w:rFonts w:cs="Times New Roman"/>
          <w:szCs w:val="28"/>
          <w:lang w:val="en-US"/>
        </w:rPr>
      </w:pPr>
      <w:r w:rsidRPr="00C053A1">
        <w:rPr>
          <w:rFonts w:cs="Times New Roman"/>
          <w:szCs w:val="28"/>
          <w:lang w:val="en-US"/>
        </w:rPr>
        <w:t xml:space="preserve">        frame3.setLocationRelativeTo(null);</w:t>
      </w:r>
    </w:p>
    <w:p w:rsidR="00C053A1" w:rsidRPr="00C053A1" w:rsidRDefault="00C053A1" w:rsidP="00C053A1">
      <w:pPr>
        <w:autoSpaceDE w:val="0"/>
        <w:autoSpaceDN w:val="0"/>
        <w:adjustRightInd w:val="0"/>
        <w:spacing w:line="240" w:lineRule="auto"/>
        <w:ind w:left="142" w:firstLine="0"/>
        <w:jc w:val="left"/>
        <w:rPr>
          <w:rFonts w:cs="Times New Roman"/>
          <w:szCs w:val="28"/>
          <w:lang w:val="en-US"/>
        </w:rPr>
      </w:pPr>
      <w:r w:rsidRPr="00C053A1">
        <w:rPr>
          <w:rFonts w:cs="Times New Roman"/>
          <w:szCs w:val="28"/>
          <w:lang w:val="en-US"/>
        </w:rPr>
        <w:t xml:space="preserve">        frame3.setLayout(new FlowLayout());</w:t>
      </w:r>
    </w:p>
    <w:p w:rsidR="00C053A1" w:rsidRPr="00C053A1" w:rsidRDefault="00C053A1" w:rsidP="00C053A1">
      <w:pPr>
        <w:autoSpaceDE w:val="0"/>
        <w:autoSpaceDN w:val="0"/>
        <w:adjustRightInd w:val="0"/>
        <w:spacing w:line="240" w:lineRule="auto"/>
        <w:ind w:left="142" w:firstLine="0"/>
        <w:jc w:val="left"/>
        <w:rPr>
          <w:rFonts w:cs="Times New Roman"/>
          <w:szCs w:val="28"/>
          <w:lang w:val="en-US"/>
        </w:rPr>
      </w:pPr>
      <w:r w:rsidRPr="00C053A1">
        <w:rPr>
          <w:rFonts w:cs="Times New Roman"/>
          <w:szCs w:val="28"/>
          <w:lang w:val="en-US"/>
        </w:rPr>
        <w:t xml:space="preserve">        frame3.setResizable(false);</w:t>
      </w:r>
    </w:p>
    <w:p w:rsidR="00C053A1" w:rsidRPr="00C053A1" w:rsidRDefault="00C053A1" w:rsidP="00C053A1">
      <w:pPr>
        <w:autoSpaceDE w:val="0"/>
        <w:autoSpaceDN w:val="0"/>
        <w:adjustRightInd w:val="0"/>
        <w:spacing w:line="240" w:lineRule="auto"/>
        <w:ind w:left="142" w:firstLine="0"/>
        <w:jc w:val="left"/>
        <w:rPr>
          <w:rFonts w:cs="Times New Roman"/>
          <w:szCs w:val="28"/>
          <w:lang w:val="en-US"/>
        </w:rPr>
      </w:pPr>
      <w:r w:rsidRPr="00C053A1">
        <w:rPr>
          <w:rFonts w:cs="Times New Roman"/>
          <w:szCs w:val="28"/>
          <w:lang w:val="en-US"/>
        </w:rPr>
        <w:t xml:space="preserve">        frame3.add(Frame3TextField);</w:t>
      </w:r>
    </w:p>
    <w:p w:rsidR="00C053A1" w:rsidRPr="00C053A1" w:rsidRDefault="00C053A1" w:rsidP="00C053A1">
      <w:pPr>
        <w:autoSpaceDE w:val="0"/>
        <w:autoSpaceDN w:val="0"/>
        <w:adjustRightInd w:val="0"/>
        <w:spacing w:line="240" w:lineRule="auto"/>
        <w:ind w:left="142" w:firstLine="0"/>
        <w:jc w:val="left"/>
        <w:rPr>
          <w:rFonts w:cs="Times New Roman"/>
          <w:szCs w:val="28"/>
          <w:lang w:val="en-US"/>
        </w:rPr>
      </w:pPr>
      <w:r w:rsidRPr="00C053A1">
        <w:rPr>
          <w:rFonts w:cs="Times New Roman"/>
          <w:szCs w:val="28"/>
          <w:lang w:val="en-US"/>
        </w:rPr>
        <w:t xml:space="preserve">        frame3.add(InpButton2);</w:t>
      </w:r>
    </w:p>
    <w:p w:rsidR="00C053A1" w:rsidRPr="00C053A1" w:rsidRDefault="00C053A1" w:rsidP="00C053A1">
      <w:pPr>
        <w:autoSpaceDE w:val="0"/>
        <w:autoSpaceDN w:val="0"/>
        <w:adjustRightInd w:val="0"/>
        <w:spacing w:line="240" w:lineRule="auto"/>
        <w:ind w:left="142" w:firstLine="0"/>
        <w:jc w:val="left"/>
        <w:rPr>
          <w:rFonts w:cs="Times New Roman"/>
          <w:szCs w:val="28"/>
          <w:lang w:val="en-US"/>
        </w:rPr>
      </w:pPr>
      <w:r w:rsidRPr="00C053A1">
        <w:rPr>
          <w:rFonts w:cs="Times New Roman"/>
          <w:szCs w:val="28"/>
          <w:lang w:val="en-US"/>
        </w:rPr>
        <w:t xml:space="preserve">        frame3.setVisible(true);</w:t>
      </w:r>
    </w:p>
    <w:p w:rsidR="00C053A1" w:rsidRPr="00C053A1" w:rsidRDefault="00C053A1" w:rsidP="00C053A1">
      <w:pPr>
        <w:autoSpaceDE w:val="0"/>
        <w:autoSpaceDN w:val="0"/>
        <w:adjustRightInd w:val="0"/>
        <w:spacing w:line="240" w:lineRule="auto"/>
        <w:ind w:left="142" w:firstLine="0"/>
        <w:jc w:val="left"/>
        <w:rPr>
          <w:rFonts w:cs="Times New Roman"/>
          <w:szCs w:val="28"/>
          <w:lang w:val="en-US"/>
        </w:rPr>
      </w:pPr>
    </w:p>
    <w:p w:rsidR="00C053A1" w:rsidRPr="00C053A1" w:rsidRDefault="00C053A1" w:rsidP="00C053A1">
      <w:pPr>
        <w:autoSpaceDE w:val="0"/>
        <w:autoSpaceDN w:val="0"/>
        <w:adjustRightInd w:val="0"/>
        <w:spacing w:line="240" w:lineRule="auto"/>
        <w:ind w:left="142" w:firstLine="0"/>
        <w:jc w:val="left"/>
        <w:rPr>
          <w:rFonts w:cs="Times New Roman"/>
          <w:szCs w:val="28"/>
          <w:lang w:val="en-US"/>
        </w:rPr>
      </w:pPr>
      <w:r w:rsidRPr="00C053A1">
        <w:rPr>
          <w:rFonts w:cs="Times New Roman"/>
          <w:szCs w:val="28"/>
          <w:lang w:val="en-US"/>
        </w:rPr>
        <w:t xml:space="preserve">        InpButton2.addActionListener(new InpButton2ActionListener());</w:t>
      </w:r>
    </w:p>
    <w:p w:rsidR="00C053A1" w:rsidRDefault="00C053A1" w:rsidP="00C053A1">
      <w:pPr>
        <w:autoSpaceDE w:val="0"/>
        <w:autoSpaceDN w:val="0"/>
        <w:adjustRightInd w:val="0"/>
        <w:spacing w:line="240" w:lineRule="auto"/>
        <w:ind w:left="142" w:firstLine="0"/>
        <w:jc w:val="left"/>
        <w:rPr>
          <w:rFonts w:cs="Times New Roman"/>
          <w:szCs w:val="28"/>
          <w:lang w:val="en-US"/>
        </w:rPr>
      </w:pPr>
      <w:r w:rsidRPr="00C053A1">
        <w:rPr>
          <w:rFonts w:cs="Times New Roman"/>
          <w:szCs w:val="28"/>
          <w:lang w:val="en-US"/>
        </w:rPr>
        <w:t xml:space="preserve">    }</w:t>
      </w:r>
    </w:p>
    <w:p w:rsidR="00C053A1" w:rsidRPr="00C053A1" w:rsidRDefault="00C053A1" w:rsidP="00C053A1">
      <w:pPr>
        <w:autoSpaceDE w:val="0"/>
        <w:autoSpaceDN w:val="0"/>
        <w:adjustRightInd w:val="0"/>
        <w:spacing w:line="240" w:lineRule="auto"/>
        <w:ind w:left="142" w:firstLine="0"/>
        <w:jc w:val="left"/>
        <w:rPr>
          <w:rFonts w:cs="Times New Roman"/>
          <w:szCs w:val="28"/>
          <w:lang w:val="en-US"/>
        </w:rPr>
      </w:pPr>
      <w:r w:rsidRPr="00C053A1">
        <w:rPr>
          <w:rFonts w:cs="Times New Roman"/>
          <w:szCs w:val="28"/>
          <w:lang w:val="en-US"/>
        </w:rPr>
        <w:t>public class Data {</w:t>
      </w:r>
    </w:p>
    <w:p w:rsidR="00C053A1" w:rsidRPr="00C053A1" w:rsidRDefault="00C053A1" w:rsidP="00C053A1">
      <w:pPr>
        <w:autoSpaceDE w:val="0"/>
        <w:autoSpaceDN w:val="0"/>
        <w:adjustRightInd w:val="0"/>
        <w:spacing w:line="240" w:lineRule="auto"/>
        <w:ind w:left="142" w:firstLine="0"/>
        <w:jc w:val="left"/>
        <w:rPr>
          <w:rFonts w:cs="Times New Roman"/>
          <w:szCs w:val="28"/>
          <w:lang w:val="en-US"/>
        </w:rPr>
      </w:pPr>
      <w:r w:rsidRPr="00C053A1">
        <w:rPr>
          <w:rFonts w:cs="Times New Roman"/>
          <w:szCs w:val="28"/>
          <w:lang w:val="en-US"/>
        </w:rPr>
        <w:t xml:space="preserve">    private SimpleStringProperty time = new SimpleStringProperty("");</w:t>
      </w:r>
    </w:p>
    <w:p w:rsidR="00C053A1" w:rsidRPr="00C053A1" w:rsidRDefault="00C053A1" w:rsidP="00C053A1">
      <w:pPr>
        <w:autoSpaceDE w:val="0"/>
        <w:autoSpaceDN w:val="0"/>
        <w:adjustRightInd w:val="0"/>
        <w:spacing w:line="240" w:lineRule="auto"/>
        <w:ind w:left="142" w:firstLine="0"/>
        <w:jc w:val="left"/>
        <w:rPr>
          <w:rFonts w:cs="Times New Roman"/>
          <w:szCs w:val="28"/>
          <w:lang w:val="en-US"/>
        </w:rPr>
      </w:pPr>
      <w:r w:rsidRPr="00C053A1">
        <w:rPr>
          <w:rFonts w:cs="Times New Roman"/>
          <w:szCs w:val="28"/>
          <w:lang w:val="en-US"/>
        </w:rPr>
        <w:t xml:space="preserve">    private SimpleStringProperty impulse = new SimpleStringProperty("");</w:t>
      </w:r>
    </w:p>
    <w:p w:rsidR="00C053A1" w:rsidRPr="00C053A1" w:rsidRDefault="00C053A1" w:rsidP="00C053A1">
      <w:pPr>
        <w:autoSpaceDE w:val="0"/>
        <w:autoSpaceDN w:val="0"/>
        <w:adjustRightInd w:val="0"/>
        <w:spacing w:line="240" w:lineRule="auto"/>
        <w:ind w:left="142" w:firstLine="0"/>
        <w:jc w:val="left"/>
        <w:rPr>
          <w:rFonts w:cs="Times New Roman"/>
          <w:szCs w:val="28"/>
          <w:lang w:val="en-US"/>
        </w:rPr>
      </w:pPr>
      <w:r w:rsidRPr="00C053A1">
        <w:rPr>
          <w:rFonts w:cs="Times New Roman"/>
          <w:szCs w:val="28"/>
          <w:lang w:val="en-US"/>
        </w:rPr>
        <w:t xml:space="preserve">    private SimpleStringProperty HS = new SimpleStringProperty("");</w:t>
      </w:r>
    </w:p>
    <w:p w:rsidR="00C053A1" w:rsidRPr="00C053A1" w:rsidRDefault="00C053A1" w:rsidP="00C053A1">
      <w:pPr>
        <w:autoSpaceDE w:val="0"/>
        <w:autoSpaceDN w:val="0"/>
        <w:adjustRightInd w:val="0"/>
        <w:spacing w:line="240" w:lineRule="auto"/>
        <w:ind w:left="142" w:firstLine="0"/>
        <w:jc w:val="left"/>
        <w:rPr>
          <w:rFonts w:cs="Times New Roman"/>
          <w:szCs w:val="28"/>
          <w:lang w:val="en-US"/>
        </w:rPr>
      </w:pPr>
      <w:r w:rsidRPr="00C053A1">
        <w:rPr>
          <w:rFonts w:cs="Times New Roman"/>
          <w:szCs w:val="28"/>
          <w:lang w:val="en-US"/>
        </w:rPr>
        <w:t xml:space="preserve">    private SimpleStringProperty dou = new SimpleStringProperty("");</w:t>
      </w:r>
    </w:p>
    <w:p w:rsidR="00C053A1" w:rsidRPr="00C053A1" w:rsidRDefault="00C053A1" w:rsidP="00C053A1">
      <w:pPr>
        <w:autoSpaceDE w:val="0"/>
        <w:autoSpaceDN w:val="0"/>
        <w:adjustRightInd w:val="0"/>
        <w:spacing w:line="240" w:lineRule="auto"/>
        <w:ind w:left="142" w:firstLine="0"/>
        <w:jc w:val="left"/>
        <w:rPr>
          <w:rFonts w:cs="Times New Roman"/>
          <w:szCs w:val="28"/>
          <w:lang w:val="en-US"/>
        </w:rPr>
      </w:pPr>
      <w:r w:rsidRPr="00C053A1">
        <w:rPr>
          <w:rFonts w:cs="Times New Roman"/>
          <w:szCs w:val="28"/>
          <w:lang w:val="en-US"/>
        </w:rPr>
        <w:t xml:space="preserve">    private SimpleStringProperty crit = new SimpleStringProperty("");</w:t>
      </w:r>
    </w:p>
    <w:p w:rsidR="00C053A1" w:rsidRPr="00C053A1" w:rsidRDefault="00C053A1" w:rsidP="00C053A1">
      <w:pPr>
        <w:autoSpaceDE w:val="0"/>
        <w:autoSpaceDN w:val="0"/>
        <w:adjustRightInd w:val="0"/>
        <w:spacing w:line="240" w:lineRule="auto"/>
        <w:ind w:left="142" w:firstLine="0"/>
        <w:jc w:val="left"/>
        <w:rPr>
          <w:rFonts w:cs="Times New Roman"/>
          <w:szCs w:val="28"/>
          <w:lang w:val="en-US"/>
        </w:rPr>
      </w:pPr>
    </w:p>
    <w:p w:rsidR="00C053A1" w:rsidRPr="00C053A1" w:rsidRDefault="00C053A1" w:rsidP="00C053A1">
      <w:pPr>
        <w:autoSpaceDE w:val="0"/>
        <w:autoSpaceDN w:val="0"/>
        <w:adjustRightInd w:val="0"/>
        <w:spacing w:line="240" w:lineRule="auto"/>
        <w:ind w:left="142" w:firstLine="0"/>
        <w:jc w:val="left"/>
        <w:rPr>
          <w:rFonts w:cs="Times New Roman"/>
          <w:szCs w:val="28"/>
          <w:lang w:val="en-US"/>
        </w:rPr>
      </w:pPr>
      <w:r w:rsidRPr="00C053A1">
        <w:rPr>
          <w:rFonts w:cs="Times New Roman"/>
          <w:szCs w:val="28"/>
          <w:lang w:val="en-US"/>
        </w:rPr>
        <w:t xml:space="preserve">    public Data(String timeData, String impulseData, String HSData, String douData, String critData){</w:t>
      </w:r>
    </w:p>
    <w:p w:rsidR="00C053A1" w:rsidRPr="00C053A1" w:rsidRDefault="00C053A1" w:rsidP="00C053A1">
      <w:pPr>
        <w:autoSpaceDE w:val="0"/>
        <w:autoSpaceDN w:val="0"/>
        <w:adjustRightInd w:val="0"/>
        <w:spacing w:line="240" w:lineRule="auto"/>
        <w:ind w:left="142" w:firstLine="0"/>
        <w:jc w:val="left"/>
        <w:rPr>
          <w:rFonts w:cs="Times New Roman"/>
          <w:szCs w:val="28"/>
          <w:lang w:val="en-US"/>
        </w:rPr>
      </w:pPr>
    </w:p>
    <w:p w:rsidR="00C053A1" w:rsidRPr="00C053A1" w:rsidRDefault="00C053A1" w:rsidP="00C053A1">
      <w:pPr>
        <w:autoSpaceDE w:val="0"/>
        <w:autoSpaceDN w:val="0"/>
        <w:adjustRightInd w:val="0"/>
        <w:spacing w:line="240" w:lineRule="auto"/>
        <w:ind w:left="142" w:firstLine="0"/>
        <w:jc w:val="left"/>
        <w:rPr>
          <w:rFonts w:cs="Times New Roman"/>
          <w:szCs w:val="28"/>
          <w:lang w:val="en-US"/>
        </w:rPr>
      </w:pPr>
      <w:r w:rsidRPr="00C053A1">
        <w:rPr>
          <w:rFonts w:cs="Times New Roman"/>
          <w:szCs w:val="28"/>
          <w:lang w:val="en-US"/>
        </w:rPr>
        <w:t xml:space="preserve">        this.time = new SimpleStringProperty(timeData);</w:t>
      </w:r>
    </w:p>
    <w:p w:rsidR="00C053A1" w:rsidRPr="00C053A1" w:rsidRDefault="00C053A1" w:rsidP="00C053A1">
      <w:pPr>
        <w:autoSpaceDE w:val="0"/>
        <w:autoSpaceDN w:val="0"/>
        <w:adjustRightInd w:val="0"/>
        <w:spacing w:line="240" w:lineRule="auto"/>
        <w:ind w:left="142" w:firstLine="0"/>
        <w:jc w:val="left"/>
        <w:rPr>
          <w:rFonts w:cs="Times New Roman"/>
          <w:szCs w:val="28"/>
          <w:lang w:val="en-US"/>
        </w:rPr>
      </w:pPr>
      <w:r w:rsidRPr="00C053A1">
        <w:rPr>
          <w:rFonts w:cs="Times New Roman"/>
          <w:szCs w:val="28"/>
          <w:lang w:val="en-US"/>
        </w:rPr>
        <w:t xml:space="preserve">        this.impulse = new SimpleStringProperty(impulseData);</w:t>
      </w:r>
    </w:p>
    <w:p w:rsidR="00C053A1" w:rsidRPr="00C053A1" w:rsidRDefault="00C053A1" w:rsidP="00C053A1">
      <w:pPr>
        <w:autoSpaceDE w:val="0"/>
        <w:autoSpaceDN w:val="0"/>
        <w:adjustRightInd w:val="0"/>
        <w:spacing w:line="240" w:lineRule="auto"/>
        <w:ind w:left="142" w:firstLine="0"/>
        <w:jc w:val="left"/>
        <w:rPr>
          <w:rFonts w:cs="Times New Roman"/>
          <w:szCs w:val="28"/>
          <w:lang w:val="en-US"/>
        </w:rPr>
      </w:pPr>
      <w:r w:rsidRPr="00C053A1">
        <w:rPr>
          <w:rFonts w:cs="Times New Roman"/>
          <w:szCs w:val="28"/>
          <w:lang w:val="en-US"/>
        </w:rPr>
        <w:t xml:space="preserve">        this.HS = new SimpleStringProperty(HSData);</w:t>
      </w:r>
    </w:p>
    <w:p w:rsidR="00C053A1" w:rsidRPr="00C053A1" w:rsidRDefault="00C053A1" w:rsidP="00C053A1">
      <w:pPr>
        <w:autoSpaceDE w:val="0"/>
        <w:autoSpaceDN w:val="0"/>
        <w:adjustRightInd w:val="0"/>
        <w:spacing w:line="240" w:lineRule="auto"/>
        <w:ind w:left="142" w:firstLine="0"/>
        <w:jc w:val="left"/>
        <w:rPr>
          <w:rFonts w:cs="Times New Roman"/>
          <w:szCs w:val="28"/>
          <w:lang w:val="en-US"/>
        </w:rPr>
      </w:pPr>
      <w:r w:rsidRPr="00C053A1">
        <w:rPr>
          <w:rFonts w:cs="Times New Roman"/>
          <w:szCs w:val="28"/>
          <w:lang w:val="en-US"/>
        </w:rPr>
        <w:t xml:space="preserve">        this.dou = new SimpleStringProperty(douData);</w:t>
      </w:r>
    </w:p>
    <w:p w:rsidR="00C053A1" w:rsidRPr="00C053A1" w:rsidRDefault="00C053A1" w:rsidP="00C053A1">
      <w:pPr>
        <w:autoSpaceDE w:val="0"/>
        <w:autoSpaceDN w:val="0"/>
        <w:adjustRightInd w:val="0"/>
        <w:spacing w:line="240" w:lineRule="auto"/>
        <w:ind w:left="142" w:firstLine="0"/>
        <w:jc w:val="left"/>
        <w:rPr>
          <w:rFonts w:cs="Times New Roman"/>
          <w:szCs w:val="28"/>
          <w:lang w:val="en-US"/>
        </w:rPr>
      </w:pPr>
      <w:r w:rsidRPr="00C053A1">
        <w:rPr>
          <w:rFonts w:cs="Times New Roman"/>
          <w:szCs w:val="28"/>
          <w:lang w:val="en-US"/>
        </w:rPr>
        <w:t xml:space="preserve">        this.crit = new SimpleStringProperty(critData);</w:t>
      </w:r>
    </w:p>
    <w:p w:rsidR="00C053A1" w:rsidRPr="00C053A1" w:rsidRDefault="00C053A1" w:rsidP="00C053A1">
      <w:pPr>
        <w:autoSpaceDE w:val="0"/>
        <w:autoSpaceDN w:val="0"/>
        <w:adjustRightInd w:val="0"/>
        <w:spacing w:line="240" w:lineRule="auto"/>
        <w:ind w:left="142" w:firstLine="0"/>
        <w:jc w:val="left"/>
        <w:rPr>
          <w:rFonts w:cs="Times New Roman"/>
          <w:szCs w:val="28"/>
          <w:lang w:val="en-US"/>
        </w:rPr>
      </w:pPr>
      <w:r w:rsidRPr="00C053A1">
        <w:rPr>
          <w:rFonts w:cs="Times New Roman"/>
          <w:szCs w:val="28"/>
          <w:lang w:val="en-US"/>
        </w:rPr>
        <w:t xml:space="preserve">    }</w:t>
      </w:r>
    </w:p>
    <w:p w:rsidR="00C053A1" w:rsidRPr="00C053A1" w:rsidRDefault="00C053A1" w:rsidP="00C053A1">
      <w:pPr>
        <w:autoSpaceDE w:val="0"/>
        <w:autoSpaceDN w:val="0"/>
        <w:adjustRightInd w:val="0"/>
        <w:spacing w:line="240" w:lineRule="auto"/>
        <w:ind w:left="142" w:firstLine="0"/>
        <w:jc w:val="left"/>
        <w:rPr>
          <w:rFonts w:cs="Times New Roman"/>
          <w:szCs w:val="28"/>
          <w:lang w:val="en-US"/>
        </w:rPr>
      </w:pPr>
    </w:p>
    <w:p w:rsidR="00C053A1" w:rsidRPr="00C053A1" w:rsidRDefault="00C053A1" w:rsidP="00C053A1">
      <w:pPr>
        <w:autoSpaceDE w:val="0"/>
        <w:autoSpaceDN w:val="0"/>
        <w:adjustRightInd w:val="0"/>
        <w:spacing w:line="240" w:lineRule="auto"/>
        <w:ind w:left="142" w:firstLine="0"/>
        <w:jc w:val="left"/>
        <w:rPr>
          <w:rFonts w:cs="Times New Roman"/>
          <w:szCs w:val="28"/>
          <w:lang w:val="en-US"/>
        </w:rPr>
      </w:pPr>
      <w:r w:rsidRPr="00C053A1">
        <w:rPr>
          <w:rFonts w:cs="Times New Roman"/>
          <w:szCs w:val="28"/>
          <w:lang w:val="en-US"/>
        </w:rPr>
        <w:t xml:space="preserve">    public String gettime (){return time.get();}</w:t>
      </w:r>
    </w:p>
    <w:p w:rsidR="00C053A1" w:rsidRPr="00C053A1" w:rsidRDefault="00C053A1" w:rsidP="00C053A1">
      <w:pPr>
        <w:autoSpaceDE w:val="0"/>
        <w:autoSpaceDN w:val="0"/>
        <w:adjustRightInd w:val="0"/>
        <w:spacing w:line="240" w:lineRule="auto"/>
        <w:ind w:left="142" w:firstLine="0"/>
        <w:jc w:val="left"/>
        <w:rPr>
          <w:rFonts w:cs="Times New Roman"/>
          <w:szCs w:val="28"/>
          <w:lang w:val="en-US"/>
        </w:rPr>
      </w:pPr>
    </w:p>
    <w:p w:rsidR="00C053A1" w:rsidRPr="00C053A1" w:rsidRDefault="00C053A1" w:rsidP="00C053A1">
      <w:pPr>
        <w:autoSpaceDE w:val="0"/>
        <w:autoSpaceDN w:val="0"/>
        <w:adjustRightInd w:val="0"/>
        <w:spacing w:line="240" w:lineRule="auto"/>
        <w:ind w:left="142" w:firstLine="0"/>
        <w:jc w:val="left"/>
        <w:rPr>
          <w:rFonts w:cs="Times New Roman"/>
          <w:szCs w:val="28"/>
          <w:lang w:val="en-US"/>
        </w:rPr>
      </w:pPr>
      <w:r w:rsidRPr="00C053A1">
        <w:rPr>
          <w:rFonts w:cs="Times New Roman"/>
          <w:szCs w:val="28"/>
          <w:lang w:val="en-US"/>
        </w:rPr>
        <w:t xml:space="preserve">    public void settime (String time){this.time.set(time);}</w:t>
      </w:r>
    </w:p>
    <w:p w:rsidR="008514BE" w:rsidRDefault="008514BE" w:rsidP="004474ED">
      <w:pPr>
        <w:autoSpaceDE w:val="0"/>
        <w:autoSpaceDN w:val="0"/>
        <w:adjustRightInd w:val="0"/>
        <w:spacing w:line="240" w:lineRule="auto"/>
        <w:ind w:left="142" w:firstLine="0"/>
        <w:jc w:val="right"/>
        <w:rPr>
          <w:rFonts w:cs="Times New Roman"/>
          <w:szCs w:val="28"/>
          <w:lang w:val="uk-UA"/>
        </w:rPr>
      </w:pPr>
    </w:p>
    <w:p w:rsidR="004474ED" w:rsidRPr="00C053A1" w:rsidRDefault="004474ED" w:rsidP="004474ED">
      <w:pPr>
        <w:autoSpaceDE w:val="0"/>
        <w:autoSpaceDN w:val="0"/>
        <w:adjustRightInd w:val="0"/>
        <w:spacing w:line="240" w:lineRule="auto"/>
        <w:ind w:left="142" w:firstLine="0"/>
        <w:jc w:val="right"/>
        <w:rPr>
          <w:rFonts w:cs="Times New Roman"/>
          <w:szCs w:val="28"/>
          <w:lang w:val="uk-UA"/>
        </w:rPr>
      </w:pPr>
      <w:r>
        <w:rPr>
          <w:rFonts w:cs="Times New Roman"/>
          <w:szCs w:val="28"/>
          <w:lang w:val="uk-UA"/>
        </w:rPr>
        <w:lastRenderedPageBreak/>
        <w:t>Продовження додатку Ж</w:t>
      </w:r>
    </w:p>
    <w:p w:rsidR="00C053A1" w:rsidRPr="00C053A1" w:rsidRDefault="00C053A1" w:rsidP="004474ED">
      <w:pPr>
        <w:autoSpaceDE w:val="0"/>
        <w:autoSpaceDN w:val="0"/>
        <w:adjustRightInd w:val="0"/>
        <w:spacing w:line="240" w:lineRule="auto"/>
        <w:ind w:firstLine="0"/>
        <w:jc w:val="left"/>
        <w:rPr>
          <w:rFonts w:cs="Times New Roman"/>
          <w:szCs w:val="28"/>
          <w:lang w:val="en-US"/>
        </w:rPr>
      </w:pPr>
    </w:p>
    <w:p w:rsidR="00C053A1" w:rsidRDefault="00C053A1" w:rsidP="00C053A1">
      <w:pPr>
        <w:autoSpaceDE w:val="0"/>
        <w:autoSpaceDN w:val="0"/>
        <w:adjustRightInd w:val="0"/>
        <w:spacing w:line="240" w:lineRule="auto"/>
        <w:ind w:left="142" w:firstLine="0"/>
        <w:jc w:val="left"/>
        <w:rPr>
          <w:rFonts w:cs="Times New Roman"/>
          <w:szCs w:val="28"/>
          <w:lang w:val="en-US"/>
        </w:rPr>
      </w:pPr>
      <w:r w:rsidRPr="00C053A1">
        <w:rPr>
          <w:rFonts w:cs="Times New Roman"/>
          <w:szCs w:val="28"/>
          <w:lang w:val="en-US"/>
        </w:rPr>
        <w:t xml:space="preserve">    public String getimpulse (){return impulse.get();}</w:t>
      </w:r>
    </w:p>
    <w:p w:rsidR="00C053A1" w:rsidRPr="00C053A1" w:rsidRDefault="00C053A1" w:rsidP="00C053A1">
      <w:pPr>
        <w:autoSpaceDE w:val="0"/>
        <w:autoSpaceDN w:val="0"/>
        <w:adjustRightInd w:val="0"/>
        <w:spacing w:line="240" w:lineRule="auto"/>
        <w:ind w:left="142" w:firstLine="0"/>
        <w:jc w:val="left"/>
        <w:rPr>
          <w:rFonts w:cs="Times New Roman"/>
          <w:szCs w:val="28"/>
          <w:lang w:val="en-US"/>
        </w:rPr>
      </w:pPr>
      <w:r w:rsidRPr="00C053A1">
        <w:rPr>
          <w:rFonts w:cs="Times New Roman"/>
          <w:szCs w:val="28"/>
          <w:lang w:val="en-US"/>
        </w:rPr>
        <w:t xml:space="preserve">    public void setimpulse (String impulse){this.impulse.set(impulse);}</w:t>
      </w:r>
    </w:p>
    <w:p w:rsidR="00C053A1" w:rsidRPr="00C053A1" w:rsidRDefault="00C053A1" w:rsidP="00C053A1">
      <w:pPr>
        <w:autoSpaceDE w:val="0"/>
        <w:autoSpaceDN w:val="0"/>
        <w:adjustRightInd w:val="0"/>
        <w:spacing w:line="240" w:lineRule="auto"/>
        <w:ind w:left="142" w:firstLine="0"/>
        <w:jc w:val="left"/>
        <w:rPr>
          <w:rFonts w:cs="Times New Roman"/>
          <w:szCs w:val="28"/>
          <w:lang w:val="en-US"/>
        </w:rPr>
      </w:pPr>
    </w:p>
    <w:p w:rsidR="00C053A1" w:rsidRPr="00C053A1" w:rsidRDefault="00C053A1" w:rsidP="00C053A1">
      <w:pPr>
        <w:autoSpaceDE w:val="0"/>
        <w:autoSpaceDN w:val="0"/>
        <w:adjustRightInd w:val="0"/>
        <w:spacing w:line="240" w:lineRule="auto"/>
        <w:ind w:left="142" w:firstLine="0"/>
        <w:jc w:val="left"/>
        <w:rPr>
          <w:rFonts w:cs="Times New Roman"/>
          <w:szCs w:val="28"/>
          <w:lang w:val="en-US"/>
        </w:rPr>
      </w:pPr>
      <w:r w:rsidRPr="00C053A1">
        <w:rPr>
          <w:rFonts w:cs="Times New Roman"/>
          <w:szCs w:val="28"/>
          <w:lang w:val="en-US"/>
        </w:rPr>
        <w:t xml:space="preserve">    public String getHS (){return HS.get();}</w:t>
      </w:r>
    </w:p>
    <w:p w:rsidR="00C053A1" w:rsidRPr="00C053A1" w:rsidRDefault="00C053A1" w:rsidP="00C053A1">
      <w:pPr>
        <w:autoSpaceDE w:val="0"/>
        <w:autoSpaceDN w:val="0"/>
        <w:adjustRightInd w:val="0"/>
        <w:spacing w:line="240" w:lineRule="auto"/>
        <w:ind w:left="142" w:firstLine="0"/>
        <w:jc w:val="left"/>
        <w:rPr>
          <w:rFonts w:cs="Times New Roman"/>
          <w:szCs w:val="28"/>
          <w:lang w:val="en-US"/>
        </w:rPr>
      </w:pPr>
    </w:p>
    <w:p w:rsidR="00C053A1" w:rsidRPr="00C053A1" w:rsidRDefault="00C053A1" w:rsidP="00C053A1">
      <w:pPr>
        <w:autoSpaceDE w:val="0"/>
        <w:autoSpaceDN w:val="0"/>
        <w:adjustRightInd w:val="0"/>
        <w:spacing w:line="240" w:lineRule="auto"/>
        <w:ind w:left="142" w:firstLine="0"/>
        <w:jc w:val="left"/>
        <w:rPr>
          <w:rFonts w:cs="Times New Roman"/>
          <w:szCs w:val="28"/>
          <w:lang w:val="en-US"/>
        </w:rPr>
      </w:pPr>
      <w:r w:rsidRPr="00C053A1">
        <w:rPr>
          <w:rFonts w:cs="Times New Roman"/>
          <w:szCs w:val="28"/>
          <w:lang w:val="en-US"/>
        </w:rPr>
        <w:t xml:space="preserve">    public void setHS (String HS){this.HS.set(HS);}</w:t>
      </w:r>
    </w:p>
    <w:p w:rsidR="00C053A1" w:rsidRPr="00C053A1" w:rsidRDefault="00C053A1" w:rsidP="00C053A1">
      <w:pPr>
        <w:autoSpaceDE w:val="0"/>
        <w:autoSpaceDN w:val="0"/>
        <w:adjustRightInd w:val="0"/>
        <w:spacing w:line="240" w:lineRule="auto"/>
        <w:ind w:left="142" w:firstLine="0"/>
        <w:jc w:val="left"/>
        <w:rPr>
          <w:rFonts w:cs="Times New Roman"/>
          <w:szCs w:val="28"/>
          <w:lang w:val="en-US"/>
        </w:rPr>
      </w:pPr>
    </w:p>
    <w:p w:rsidR="00C053A1" w:rsidRPr="00C053A1" w:rsidRDefault="00C053A1" w:rsidP="00C053A1">
      <w:pPr>
        <w:autoSpaceDE w:val="0"/>
        <w:autoSpaceDN w:val="0"/>
        <w:adjustRightInd w:val="0"/>
        <w:spacing w:line="240" w:lineRule="auto"/>
        <w:ind w:left="142" w:firstLine="0"/>
        <w:jc w:val="left"/>
        <w:rPr>
          <w:rFonts w:cs="Times New Roman"/>
          <w:szCs w:val="28"/>
          <w:lang w:val="en-US"/>
        </w:rPr>
      </w:pPr>
      <w:r w:rsidRPr="00C053A1">
        <w:rPr>
          <w:rFonts w:cs="Times New Roman"/>
          <w:szCs w:val="28"/>
          <w:lang w:val="en-US"/>
        </w:rPr>
        <w:t xml:space="preserve">    public String getdou (){return dou.get();}</w:t>
      </w:r>
    </w:p>
    <w:p w:rsidR="00C053A1" w:rsidRPr="00C053A1" w:rsidRDefault="00C053A1" w:rsidP="00C053A1">
      <w:pPr>
        <w:autoSpaceDE w:val="0"/>
        <w:autoSpaceDN w:val="0"/>
        <w:adjustRightInd w:val="0"/>
        <w:spacing w:line="240" w:lineRule="auto"/>
        <w:ind w:left="142" w:firstLine="0"/>
        <w:jc w:val="left"/>
        <w:rPr>
          <w:rFonts w:cs="Times New Roman"/>
          <w:szCs w:val="28"/>
          <w:lang w:val="en-US"/>
        </w:rPr>
      </w:pPr>
    </w:p>
    <w:p w:rsidR="00C053A1" w:rsidRPr="00C053A1" w:rsidRDefault="00C053A1" w:rsidP="00C053A1">
      <w:pPr>
        <w:autoSpaceDE w:val="0"/>
        <w:autoSpaceDN w:val="0"/>
        <w:adjustRightInd w:val="0"/>
        <w:spacing w:line="240" w:lineRule="auto"/>
        <w:ind w:left="142" w:firstLine="0"/>
        <w:jc w:val="left"/>
        <w:rPr>
          <w:rFonts w:cs="Times New Roman"/>
          <w:szCs w:val="28"/>
          <w:lang w:val="en-US"/>
        </w:rPr>
      </w:pPr>
      <w:r w:rsidRPr="00C053A1">
        <w:rPr>
          <w:rFonts w:cs="Times New Roman"/>
          <w:szCs w:val="28"/>
          <w:lang w:val="en-US"/>
        </w:rPr>
        <w:t xml:space="preserve">    public void setdou (String dou){this.dou.set(dou);}</w:t>
      </w:r>
    </w:p>
    <w:p w:rsidR="00C053A1" w:rsidRPr="00C053A1" w:rsidRDefault="00C053A1" w:rsidP="00C053A1">
      <w:pPr>
        <w:autoSpaceDE w:val="0"/>
        <w:autoSpaceDN w:val="0"/>
        <w:adjustRightInd w:val="0"/>
        <w:spacing w:line="240" w:lineRule="auto"/>
        <w:ind w:left="142" w:firstLine="0"/>
        <w:jc w:val="left"/>
        <w:rPr>
          <w:rFonts w:cs="Times New Roman"/>
          <w:szCs w:val="28"/>
          <w:lang w:val="en-US"/>
        </w:rPr>
      </w:pPr>
    </w:p>
    <w:p w:rsidR="00C053A1" w:rsidRPr="00C053A1" w:rsidRDefault="00C053A1" w:rsidP="00C053A1">
      <w:pPr>
        <w:autoSpaceDE w:val="0"/>
        <w:autoSpaceDN w:val="0"/>
        <w:adjustRightInd w:val="0"/>
        <w:spacing w:line="240" w:lineRule="auto"/>
        <w:ind w:left="142" w:firstLine="0"/>
        <w:jc w:val="left"/>
        <w:rPr>
          <w:rFonts w:cs="Times New Roman"/>
          <w:szCs w:val="28"/>
          <w:lang w:val="en-US"/>
        </w:rPr>
      </w:pPr>
      <w:r w:rsidRPr="00C053A1">
        <w:rPr>
          <w:rFonts w:cs="Times New Roman"/>
          <w:szCs w:val="28"/>
          <w:lang w:val="en-US"/>
        </w:rPr>
        <w:t xml:space="preserve">    public String getcrit (){return crit.get();}</w:t>
      </w:r>
    </w:p>
    <w:p w:rsidR="00C053A1" w:rsidRPr="00C053A1" w:rsidRDefault="00C053A1" w:rsidP="00C053A1">
      <w:pPr>
        <w:autoSpaceDE w:val="0"/>
        <w:autoSpaceDN w:val="0"/>
        <w:adjustRightInd w:val="0"/>
        <w:spacing w:line="240" w:lineRule="auto"/>
        <w:ind w:left="142" w:firstLine="0"/>
        <w:jc w:val="left"/>
        <w:rPr>
          <w:rFonts w:cs="Times New Roman"/>
          <w:szCs w:val="28"/>
          <w:lang w:val="en-US"/>
        </w:rPr>
      </w:pPr>
    </w:p>
    <w:p w:rsidR="00C053A1" w:rsidRPr="00C053A1" w:rsidRDefault="00C053A1" w:rsidP="00C053A1">
      <w:pPr>
        <w:autoSpaceDE w:val="0"/>
        <w:autoSpaceDN w:val="0"/>
        <w:adjustRightInd w:val="0"/>
        <w:spacing w:line="240" w:lineRule="auto"/>
        <w:ind w:left="142" w:firstLine="0"/>
        <w:jc w:val="left"/>
        <w:rPr>
          <w:rFonts w:cs="Times New Roman"/>
          <w:szCs w:val="28"/>
          <w:lang w:val="en-US"/>
        </w:rPr>
      </w:pPr>
      <w:r w:rsidRPr="00C053A1">
        <w:rPr>
          <w:rFonts w:cs="Times New Roman"/>
          <w:szCs w:val="28"/>
          <w:lang w:val="en-US"/>
        </w:rPr>
        <w:t xml:space="preserve">    public void setcrit (String crit){this.crit.set(crit);}</w:t>
      </w:r>
    </w:p>
    <w:p w:rsidR="00C053A1" w:rsidRPr="00C053A1" w:rsidRDefault="00C053A1" w:rsidP="00C053A1">
      <w:pPr>
        <w:autoSpaceDE w:val="0"/>
        <w:autoSpaceDN w:val="0"/>
        <w:adjustRightInd w:val="0"/>
        <w:spacing w:line="240" w:lineRule="auto"/>
        <w:ind w:left="142" w:firstLine="0"/>
        <w:jc w:val="left"/>
        <w:rPr>
          <w:rFonts w:cs="Times New Roman"/>
          <w:szCs w:val="28"/>
          <w:lang w:val="en-US"/>
        </w:rPr>
      </w:pPr>
    </w:p>
    <w:p w:rsidR="00C053A1" w:rsidRPr="00C053A1" w:rsidRDefault="00C053A1" w:rsidP="00C053A1">
      <w:pPr>
        <w:autoSpaceDE w:val="0"/>
        <w:autoSpaceDN w:val="0"/>
        <w:adjustRightInd w:val="0"/>
        <w:spacing w:line="240" w:lineRule="auto"/>
        <w:ind w:left="142" w:firstLine="0"/>
        <w:jc w:val="left"/>
        <w:rPr>
          <w:rFonts w:cs="Times New Roman"/>
          <w:szCs w:val="28"/>
          <w:lang w:val="en-US"/>
        </w:rPr>
      </w:pPr>
    </w:p>
    <w:p w:rsidR="00C053A1" w:rsidRPr="00C053A1" w:rsidRDefault="00C053A1" w:rsidP="00C053A1">
      <w:pPr>
        <w:autoSpaceDE w:val="0"/>
        <w:autoSpaceDN w:val="0"/>
        <w:adjustRightInd w:val="0"/>
        <w:spacing w:line="240" w:lineRule="auto"/>
        <w:ind w:left="142" w:firstLine="0"/>
        <w:jc w:val="left"/>
        <w:rPr>
          <w:rFonts w:cs="Times New Roman"/>
          <w:szCs w:val="28"/>
          <w:lang w:val="en-US"/>
        </w:rPr>
      </w:pPr>
      <w:r w:rsidRPr="00C053A1">
        <w:rPr>
          <w:rFonts w:cs="Times New Roman"/>
          <w:szCs w:val="28"/>
          <w:lang w:val="en-US"/>
        </w:rPr>
        <w:t xml:space="preserve">    public SimpleStringProperty timeProperty() { return time; }</w:t>
      </w:r>
    </w:p>
    <w:p w:rsidR="00C053A1" w:rsidRPr="00C053A1" w:rsidRDefault="00C053A1" w:rsidP="00C053A1">
      <w:pPr>
        <w:autoSpaceDE w:val="0"/>
        <w:autoSpaceDN w:val="0"/>
        <w:adjustRightInd w:val="0"/>
        <w:spacing w:line="240" w:lineRule="auto"/>
        <w:ind w:left="142" w:firstLine="0"/>
        <w:jc w:val="left"/>
        <w:rPr>
          <w:rFonts w:cs="Times New Roman"/>
          <w:szCs w:val="28"/>
          <w:lang w:val="en-US"/>
        </w:rPr>
      </w:pPr>
      <w:r w:rsidRPr="00C053A1">
        <w:rPr>
          <w:rFonts w:cs="Times New Roman"/>
          <w:szCs w:val="28"/>
          <w:lang w:val="en-US"/>
        </w:rPr>
        <w:t xml:space="preserve">    public SimpleStringProperty impulseProperty() { return impulse; }</w:t>
      </w:r>
    </w:p>
    <w:p w:rsidR="00C053A1" w:rsidRPr="00C053A1" w:rsidRDefault="00C053A1" w:rsidP="00C053A1">
      <w:pPr>
        <w:autoSpaceDE w:val="0"/>
        <w:autoSpaceDN w:val="0"/>
        <w:adjustRightInd w:val="0"/>
        <w:spacing w:line="240" w:lineRule="auto"/>
        <w:ind w:left="142" w:firstLine="0"/>
        <w:jc w:val="left"/>
        <w:rPr>
          <w:rFonts w:cs="Times New Roman"/>
          <w:szCs w:val="28"/>
          <w:lang w:val="en-US"/>
        </w:rPr>
      </w:pPr>
      <w:r w:rsidRPr="00C053A1">
        <w:rPr>
          <w:rFonts w:cs="Times New Roman"/>
          <w:szCs w:val="28"/>
          <w:lang w:val="en-US"/>
        </w:rPr>
        <w:t xml:space="preserve">    public SimpleStringProperty HSProperty() { return HS; }</w:t>
      </w:r>
    </w:p>
    <w:p w:rsidR="00C053A1" w:rsidRPr="00C053A1" w:rsidRDefault="00C053A1" w:rsidP="00C053A1">
      <w:pPr>
        <w:autoSpaceDE w:val="0"/>
        <w:autoSpaceDN w:val="0"/>
        <w:adjustRightInd w:val="0"/>
        <w:spacing w:line="240" w:lineRule="auto"/>
        <w:ind w:left="142" w:firstLine="0"/>
        <w:jc w:val="left"/>
        <w:rPr>
          <w:rFonts w:cs="Times New Roman"/>
          <w:szCs w:val="28"/>
          <w:lang w:val="en-US"/>
        </w:rPr>
      </w:pPr>
      <w:r w:rsidRPr="00C053A1">
        <w:rPr>
          <w:rFonts w:cs="Times New Roman"/>
          <w:szCs w:val="28"/>
          <w:lang w:val="en-US"/>
        </w:rPr>
        <w:t xml:space="preserve">    public SimpleStringProperty douProperty() { return dou; }</w:t>
      </w:r>
    </w:p>
    <w:p w:rsidR="00C053A1" w:rsidRPr="00C053A1" w:rsidRDefault="00C053A1" w:rsidP="00C053A1">
      <w:pPr>
        <w:autoSpaceDE w:val="0"/>
        <w:autoSpaceDN w:val="0"/>
        <w:adjustRightInd w:val="0"/>
        <w:spacing w:line="240" w:lineRule="auto"/>
        <w:ind w:left="142" w:firstLine="0"/>
        <w:jc w:val="left"/>
        <w:rPr>
          <w:rFonts w:cs="Times New Roman"/>
          <w:szCs w:val="28"/>
          <w:lang w:val="en-US"/>
        </w:rPr>
      </w:pPr>
      <w:r w:rsidRPr="00C053A1">
        <w:rPr>
          <w:rFonts w:cs="Times New Roman"/>
          <w:szCs w:val="28"/>
          <w:lang w:val="en-US"/>
        </w:rPr>
        <w:t xml:space="preserve">    public SimpleStringProperty critProperty() { return crit; }</w:t>
      </w:r>
    </w:p>
    <w:p w:rsidR="00C053A1" w:rsidRPr="00C053A1" w:rsidRDefault="00C053A1" w:rsidP="00C053A1">
      <w:pPr>
        <w:autoSpaceDE w:val="0"/>
        <w:autoSpaceDN w:val="0"/>
        <w:adjustRightInd w:val="0"/>
        <w:spacing w:line="240" w:lineRule="auto"/>
        <w:ind w:left="142" w:firstLine="0"/>
        <w:jc w:val="left"/>
        <w:rPr>
          <w:rFonts w:cs="Times New Roman"/>
          <w:szCs w:val="28"/>
          <w:lang w:val="en-US"/>
        </w:rPr>
      </w:pPr>
    </w:p>
    <w:p w:rsidR="00C053A1" w:rsidRPr="00C053A1" w:rsidRDefault="00C053A1" w:rsidP="00C053A1">
      <w:pPr>
        <w:autoSpaceDE w:val="0"/>
        <w:autoSpaceDN w:val="0"/>
        <w:adjustRightInd w:val="0"/>
        <w:spacing w:line="240" w:lineRule="auto"/>
        <w:ind w:left="142" w:firstLine="0"/>
        <w:jc w:val="left"/>
        <w:rPr>
          <w:rFonts w:cs="Times New Roman"/>
          <w:szCs w:val="28"/>
          <w:lang w:val="en-US"/>
        </w:rPr>
      </w:pPr>
      <w:r w:rsidRPr="00C053A1">
        <w:rPr>
          <w:rFonts w:cs="Times New Roman"/>
          <w:szCs w:val="28"/>
          <w:lang w:val="en-US"/>
        </w:rPr>
        <w:t xml:space="preserve">    @Override</w:t>
      </w:r>
    </w:p>
    <w:p w:rsidR="00C053A1" w:rsidRPr="00C053A1" w:rsidRDefault="00C053A1" w:rsidP="00C053A1">
      <w:pPr>
        <w:autoSpaceDE w:val="0"/>
        <w:autoSpaceDN w:val="0"/>
        <w:adjustRightInd w:val="0"/>
        <w:spacing w:line="240" w:lineRule="auto"/>
        <w:ind w:left="142" w:firstLine="0"/>
        <w:jc w:val="left"/>
        <w:rPr>
          <w:rFonts w:cs="Times New Roman"/>
          <w:szCs w:val="28"/>
          <w:lang w:val="en-US"/>
        </w:rPr>
      </w:pPr>
      <w:r w:rsidRPr="00C053A1">
        <w:rPr>
          <w:rFonts w:cs="Times New Roman"/>
          <w:szCs w:val="28"/>
          <w:lang w:val="en-US"/>
        </w:rPr>
        <w:t xml:space="preserve">    public String toString(){</w:t>
      </w:r>
    </w:p>
    <w:p w:rsidR="00C053A1" w:rsidRPr="00C053A1" w:rsidRDefault="00C053A1" w:rsidP="00C053A1">
      <w:pPr>
        <w:autoSpaceDE w:val="0"/>
        <w:autoSpaceDN w:val="0"/>
        <w:adjustRightInd w:val="0"/>
        <w:spacing w:line="240" w:lineRule="auto"/>
        <w:ind w:left="142" w:firstLine="0"/>
        <w:jc w:val="left"/>
        <w:rPr>
          <w:rFonts w:cs="Times New Roman"/>
          <w:szCs w:val="28"/>
          <w:lang w:val="en-US"/>
        </w:rPr>
      </w:pPr>
      <w:r w:rsidRPr="00C053A1">
        <w:rPr>
          <w:rFonts w:cs="Times New Roman"/>
          <w:szCs w:val="28"/>
          <w:lang w:val="en-US"/>
        </w:rPr>
        <w:t xml:space="preserve">        return "Data{" + "time ='" + time + '\'' + ",impulse ='" + impulse + '\''</w:t>
      </w:r>
    </w:p>
    <w:p w:rsidR="00C053A1" w:rsidRPr="00C053A1" w:rsidRDefault="00C053A1" w:rsidP="00C053A1">
      <w:pPr>
        <w:autoSpaceDE w:val="0"/>
        <w:autoSpaceDN w:val="0"/>
        <w:adjustRightInd w:val="0"/>
        <w:spacing w:line="240" w:lineRule="auto"/>
        <w:ind w:left="142" w:firstLine="0"/>
        <w:jc w:val="left"/>
        <w:rPr>
          <w:rFonts w:cs="Times New Roman"/>
          <w:szCs w:val="28"/>
          <w:lang w:val="en-US"/>
        </w:rPr>
      </w:pPr>
      <w:r w:rsidRPr="00C053A1">
        <w:rPr>
          <w:rFonts w:cs="Times New Roman"/>
          <w:szCs w:val="28"/>
          <w:lang w:val="en-US"/>
        </w:rPr>
        <w:t xml:space="preserve">                + ", HS ='" + HS + '\'' + ", dou ='" + dou + '\''</w:t>
      </w:r>
    </w:p>
    <w:p w:rsidR="00C053A1" w:rsidRPr="00C053A1" w:rsidRDefault="00C053A1" w:rsidP="00C053A1">
      <w:pPr>
        <w:autoSpaceDE w:val="0"/>
        <w:autoSpaceDN w:val="0"/>
        <w:adjustRightInd w:val="0"/>
        <w:spacing w:line="240" w:lineRule="auto"/>
        <w:ind w:left="142" w:firstLine="0"/>
        <w:jc w:val="left"/>
        <w:rPr>
          <w:rFonts w:cs="Times New Roman"/>
          <w:szCs w:val="28"/>
          <w:lang w:val="en-US"/>
        </w:rPr>
      </w:pPr>
      <w:r w:rsidRPr="00C053A1">
        <w:rPr>
          <w:rFonts w:cs="Times New Roman"/>
          <w:szCs w:val="28"/>
          <w:lang w:val="en-US"/>
        </w:rPr>
        <w:t xml:space="preserve">                + ", crit ='" + crit + '}';</w:t>
      </w:r>
    </w:p>
    <w:p w:rsidR="00C053A1" w:rsidRPr="00C053A1" w:rsidRDefault="00C053A1" w:rsidP="00C053A1">
      <w:pPr>
        <w:autoSpaceDE w:val="0"/>
        <w:autoSpaceDN w:val="0"/>
        <w:adjustRightInd w:val="0"/>
        <w:spacing w:line="240" w:lineRule="auto"/>
        <w:ind w:left="142" w:firstLine="0"/>
        <w:jc w:val="left"/>
        <w:rPr>
          <w:rFonts w:cs="Times New Roman"/>
          <w:szCs w:val="28"/>
          <w:lang w:val="en-US"/>
        </w:rPr>
      </w:pPr>
      <w:r w:rsidRPr="00C053A1">
        <w:rPr>
          <w:rFonts w:cs="Times New Roman"/>
          <w:szCs w:val="28"/>
          <w:lang w:val="en-US"/>
        </w:rPr>
        <w:t xml:space="preserve">    }</w:t>
      </w:r>
    </w:p>
    <w:p w:rsidR="00C053A1" w:rsidRPr="00C053A1" w:rsidRDefault="00C053A1" w:rsidP="00C053A1">
      <w:pPr>
        <w:autoSpaceDE w:val="0"/>
        <w:autoSpaceDN w:val="0"/>
        <w:adjustRightInd w:val="0"/>
        <w:spacing w:line="240" w:lineRule="auto"/>
        <w:ind w:left="142" w:firstLine="0"/>
        <w:jc w:val="left"/>
        <w:rPr>
          <w:rFonts w:cs="Times New Roman"/>
          <w:szCs w:val="28"/>
          <w:lang w:val="en-US"/>
        </w:rPr>
      </w:pPr>
      <w:r w:rsidRPr="00C053A1">
        <w:rPr>
          <w:rFonts w:cs="Times New Roman"/>
          <w:szCs w:val="28"/>
          <w:lang w:val="en-US"/>
        </w:rPr>
        <w:t>}</w:t>
      </w:r>
    </w:p>
    <w:p w:rsidR="00C053A1" w:rsidRDefault="00C053A1" w:rsidP="00C053A1">
      <w:pPr>
        <w:autoSpaceDE w:val="0"/>
        <w:autoSpaceDN w:val="0"/>
        <w:adjustRightInd w:val="0"/>
        <w:spacing w:line="240" w:lineRule="auto"/>
        <w:ind w:left="142" w:firstLine="0"/>
        <w:jc w:val="right"/>
        <w:rPr>
          <w:rFonts w:cs="Times New Roman"/>
          <w:szCs w:val="28"/>
          <w:lang w:val="uk-UA"/>
        </w:rPr>
      </w:pPr>
    </w:p>
    <w:p w:rsidR="00C053A1" w:rsidRDefault="00C053A1" w:rsidP="00C053A1">
      <w:pPr>
        <w:autoSpaceDE w:val="0"/>
        <w:autoSpaceDN w:val="0"/>
        <w:adjustRightInd w:val="0"/>
        <w:spacing w:line="240" w:lineRule="auto"/>
        <w:ind w:left="142" w:firstLine="0"/>
        <w:jc w:val="right"/>
        <w:rPr>
          <w:rFonts w:cs="Times New Roman"/>
          <w:szCs w:val="28"/>
          <w:lang w:val="uk-UA"/>
        </w:rPr>
      </w:pPr>
    </w:p>
    <w:p w:rsidR="00C053A1" w:rsidRDefault="00C053A1" w:rsidP="00C053A1">
      <w:pPr>
        <w:autoSpaceDE w:val="0"/>
        <w:autoSpaceDN w:val="0"/>
        <w:adjustRightInd w:val="0"/>
        <w:spacing w:line="240" w:lineRule="auto"/>
        <w:ind w:left="142" w:firstLine="0"/>
        <w:jc w:val="right"/>
        <w:rPr>
          <w:rFonts w:cs="Times New Roman"/>
          <w:szCs w:val="28"/>
          <w:lang w:val="uk-UA"/>
        </w:rPr>
      </w:pPr>
    </w:p>
    <w:p w:rsidR="00C053A1" w:rsidRDefault="00C053A1" w:rsidP="00C053A1">
      <w:pPr>
        <w:autoSpaceDE w:val="0"/>
        <w:autoSpaceDN w:val="0"/>
        <w:adjustRightInd w:val="0"/>
        <w:spacing w:line="240" w:lineRule="auto"/>
        <w:ind w:left="142" w:firstLine="0"/>
        <w:jc w:val="right"/>
        <w:rPr>
          <w:rFonts w:cs="Times New Roman"/>
          <w:szCs w:val="28"/>
          <w:lang w:val="uk-UA"/>
        </w:rPr>
      </w:pPr>
    </w:p>
    <w:p w:rsidR="00C053A1" w:rsidRDefault="00C053A1" w:rsidP="00C053A1">
      <w:pPr>
        <w:autoSpaceDE w:val="0"/>
        <w:autoSpaceDN w:val="0"/>
        <w:adjustRightInd w:val="0"/>
        <w:spacing w:line="240" w:lineRule="auto"/>
        <w:ind w:left="142" w:firstLine="0"/>
        <w:jc w:val="right"/>
        <w:rPr>
          <w:rFonts w:cs="Times New Roman"/>
          <w:szCs w:val="28"/>
          <w:lang w:val="uk-UA"/>
        </w:rPr>
      </w:pPr>
    </w:p>
    <w:p w:rsidR="00C053A1" w:rsidRDefault="00C053A1" w:rsidP="00C053A1">
      <w:pPr>
        <w:autoSpaceDE w:val="0"/>
        <w:autoSpaceDN w:val="0"/>
        <w:adjustRightInd w:val="0"/>
        <w:spacing w:line="240" w:lineRule="auto"/>
        <w:ind w:left="142" w:firstLine="0"/>
        <w:jc w:val="right"/>
        <w:rPr>
          <w:rFonts w:cs="Times New Roman"/>
          <w:szCs w:val="28"/>
          <w:lang w:val="uk-UA"/>
        </w:rPr>
      </w:pPr>
    </w:p>
    <w:p w:rsidR="00C053A1" w:rsidRDefault="00C053A1" w:rsidP="00C053A1">
      <w:pPr>
        <w:autoSpaceDE w:val="0"/>
        <w:autoSpaceDN w:val="0"/>
        <w:adjustRightInd w:val="0"/>
        <w:spacing w:line="240" w:lineRule="auto"/>
        <w:ind w:left="142" w:firstLine="0"/>
        <w:jc w:val="right"/>
        <w:rPr>
          <w:rFonts w:cs="Times New Roman"/>
          <w:szCs w:val="28"/>
          <w:lang w:val="uk-UA"/>
        </w:rPr>
      </w:pPr>
    </w:p>
    <w:p w:rsidR="00C053A1" w:rsidRDefault="00C053A1" w:rsidP="004474ED">
      <w:pPr>
        <w:autoSpaceDE w:val="0"/>
        <w:autoSpaceDN w:val="0"/>
        <w:adjustRightInd w:val="0"/>
        <w:spacing w:line="240" w:lineRule="auto"/>
        <w:ind w:firstLine="0"/>
        <w:rPr>
          <w:rFonts w:cs="Times New Roman"/>
          <w:szCs w:val="28"/>
          <w:lang w:val="uk-UA"/>
        </w:rPr>
      </w:pPr>
    </w:p>
    <w:p w:rsidR="004474ED" w:rsidRDefault="004474ED" w:rsidP="004474ED">
      <w:pPr>
        <w:autoSpaceDE w:val="0"/>
        <w:autoSpaceDN w:val="0"/>
        <w:adjustRightInd w:val="0"/>
        <w:spacing w:line="240" w:lineRule="auto"/>
        <w:ind w:firstLine="0"/>
        <w:rPr>
          <w:rFonts w:cs="Times New Roman"/>
          <w:szCs w:val="28"/>
          <w:lang w:val="uk-UA"/>
        </w:rPr>
      </w:pPr>
    </w:p>
    <w:p w:rsidR="00C053A1" w:rsidRDefault="00C053A1" w:rsidP="00C053A1">
      <w:pPr>
        <w:autoSpaceDE w:val="0"/>
        <w:autoSpaceDN w:val="0"/>
        <w:adjustRightInd w:val="0"/>
        <w:spacing w:line="240" w:lineRule="auto"/>
        <w:ind w:firstLine="0"/>
        <w:rPr>
          <w:rFonts w:cs="Times New Roman"/>
          <w:szCs w:val="28"/>
          <w:lang w:val="uk-UA"/>
        </w:rPr>
      </w:pPr>
    </w:p>
    <w:p w:rsidR="00C053A1" w:rsidRPr="004474ED" w:rsidRDefault="00C053A1" w:rsidP="004474ED">
      <w:pPr>
        <w:pStyle w:val="1"/>
        <w:jc w:val="right"/>
        <w:rPr>
          <w:rFonts w:cs="Times New Roman"/>
          <w:b w:val="0"/>
          <w:lang w:val="uk-UA"/>
        </w:rPr>
      </w:pPr>
      <w:bookmarkStart w:id="24" w:name="_Toc26958584"/>
      <w:r w:rsidRPr="004474ED">
        <w:rPr>
          <w:rFonts w:cs="Times New Roman"/>
          <w:b w:val="0"/>
          <w:lang w:val="uk-UA"/>
        </w:rPr>
        <w:lastRenderedPageBreak/>
        <w:t>Додаток З</w:t>
      </w:r>
      <w:bookmarkEnd w:id="24"/>
    </w:p>
    <w:p w:rsidR="00C053A1" w:rsidRDefault="00C053A1" w:rsidP="00C053A1">
      <w:pPr>
        <w:autoSpaceDE w:val="0"/>
        <w:autoSpaceDN w:val="0"/>
        <w:adjustRightInd w:val="0"/>
        <w:spacing w:line="240" w:lineRule="auto"/>
        <w:ind w:left="142" w:firstLine="0"/>
        <w:jc w:val="right"/>
        <w:rPr>
          <w:rFonts w:cs="Times New Roman"/>
          <w:szCs w:val="28"/>
          <w:lang w:val="uk-UA"/>
        </w:rPr>
      </w:pPr>
    </w:p>
    <w:p w:rsidR="00C053A1" w:rsidRPr="00C053A1" w:rsidRDefault="00C053A1" w:rsidP="00C053A1">
      <w:pPr>
        <w:autoSpaceDE w:val="0"/>
        <w:autoSpaceDN w:val="0"/>
        <w:adjustRightInd w:val="0"/>
        <w:spacing w:line="240" w:lineRule="auto"/>
        <w:ind w:left="142" w:firstLine="0"/>
        <w:jc w:val="left"/>
        <w:rPr>
          <w:rFonts w:cs="Times New Roman"/>
          <w:szCs w:val="28"/>
          <w:lang w:val="en-US"/>
        </w:rPr>
      </w:pPr>
      <w:r w:rsidRPr="00C053A1">
        <w:rPr>
          <w:rFonts w:cs="Times New Roman"/>
          <w:szCs w:val="28"/>
          <w:lang w:val="en-US"/>
        </w:rPr>
        <w:t>public void Rozrahunok(){</w:t>
      </w:r>
    </w:p>
    <w:p w:rsidR="00C053A1" w:rsidRPr="00C053A1" w:rsidRDefault="00C053A1" w:rsidP="00C053A1">
      <w:pPr>
        <w:autoSpaceDE w:val="0"/>
        <w:autoSpaceDN w:val="0"/>
        <w:adjustRightInd w:val="0"/>
        <w:spacing w:line="240" w:lineRule="auto"/>
        <w:ind w:left="142" w:firstLine="0"/>
        <w:jc w:val="left"/>
        <w:rPr>
          <w:rFonts w:cs="Times New Roman"/>
          <w:szCs w:val="28"/>
          <w:lang w:val="en-US"/>
        </w:rPr>
      </w:pPr>
      <w:r w:rsidRPr="00C053A1">
        <w:rPr>
          <w:rFonts w:cs="Times New Roman"/>
          <w:szCs w:val="28"/>
          <w:lang w:val="en-US"/>
        </w:rPr>
        <w:t xml:space="preserve">        FileInputStream fls = null;</w:t>
      </w:r>
    </w:p>
    <w:p w:rsidR="00C053A1" w:rsidRPr="00C053A1" w:rsidRDefault="00C053A1" w:rsidP="00C053A1">
      <w:pPr>
        <w:autoSpaceDE w:val="0"/>
        <w:autoSpaceDN w:val="0"/>
        <w:adjustRightInd w:val="0"/>
        <w:spacing w:line="240" w:lineRule="auto"/>
        <w:ind w:left="142" w:firstLine="0"/>
        <w:jc w:val="left"/>
        <w:rPr>
          <w:rFonts w:cs="Times New Roman"/>
          <w:szCs w:val="28"/>
          <w:lang w:val="en-US"/>
        </w:rPr>
      </w:pPr>
      <w:r w:rsidRPr="00C053A1">
        <w:rPr>
          <w:rFonts w:cs="Times New Roman"/>
          <w:szCs w:val="28"/>
          <w:lang w:val="en-US"/>
        </w:rPr>
        <w:t xml:space="preserve">        try {</w:t>
      </w:r>
    </w:p>
    <w:p w:rsidR="00C053A1" w:rsidRPr="00C053A1" w:rsidRDefault="00C053A1" w:rsidP="00C053A1">
      <w:pPr>
        <w:autoSpaceDE w:val="0"/>
        <w:autoSpaceDN w:val="0"/>
        <w:adjustRightInd w:val="0"/>
        <w:spacing w:line="240" w:lineRule="auto"/>
        <w:ind w:left="142" w:firstLine="0"/>
        <w:jc w:val="left"/>
        <w:rPr>
          <w:rFonts w:cs="Times New Roman"/>
          <w:szCs w:val="28"/>
          <w:lang w:val="en-US"/>
        </w:rPr>
      </w:pPr>
      <w:r w:rsidRPr="00C053A1">
        <w:rPr>
          <w:rFonts w:cs="Times New Roman"/>
          <w:szCs w:val="28"/>
          <w:lang w:val="en-US"/>
        </w:rPr>
        <w:t xml:space="preserve">            fls = new FileInputStream(Path);</w:t>
      </w:r>
    </w:p>
    <w:p w:rsidR="00C053A1" w:rsidRPr="00C053A1" w:rsidRDefault="00C053A1" w:rsidP="00C053A1">
      <w:pPr>
        <w:autoSpaceDE w:val="0"/>
        <w:autoSpaceDN w:val="0"/>
        <w:adjustRightInd w:val="0"/>
        <w:spacing w:line="240" w:lineRule="auto"/>
        <w:ind w:left="142" w:firstLine="0"/>
        <w:jc w:val="left"/>
        <w:rPr>
          <w:rFonts w:cs="Times New Roman"/>
          <w:szCs w:val="28"/>
          <w:lang w:val="en-US"/>
        </w:rPr>
      </w:pPr>
      <w:r w:rsidRPr="00C053A1">
        <w:rPr>
          <w:rFonts w:cs="Times New Roman"/>
          <w:szCs w:val="28"/>
          <w:lang w:val="en-US"/>
        </w:rPr>
        <w:t xml:space="preserve">        } catch (FileNotFoundException e) {</w:t>
      </w:r>
    </w:p>
    <w:p w:rsidR="00C053A1" w:rsidRPr="00C053A1" w:rsidRDefault="00C053A1" w:rsidP="00C053A1">
      <w:pPr>
        <w:autoSpaceDE w:val="0"/>
        <w:autoSpaceDN w:val="0"/>
        <w:adjustRightInd w:val="0"/>
        <w:spacing w:line="240" w:lineRule="auto"/>
        <w:ind w:left="142" w:firstLine="0"/>
        <w:jc w:val="left"/>
        <w:rPr>
          <w:rFonts w:cs="Times New Roman"/>
          <w:szCs w:val="28"/>
          <w:lang w:val="en-US"/>
        </w:rPr>
      </w:pPr>
      <w:r w:rsidRPr="00C053A1">
        <w:rPr>
          <w:rFonts w:cs="Times New Roman"/>
          <w:szCs w:val="28"/>
          <w:lang w:val="en-US"/>
        </w:rPr>
        <w:t xml:space="preserve">            e.printStackTrace();</w:t>
      </w:r>
    </w:p>
    <w:p w:rsidR="00C053A1" w:rsidRPr="00C053A1" w:rsidRDefault="00C053A1" w:rsidP="00C053A1">
      <w:pPr>
        <w:autoSpaceDE w:val="0"/>
        <w:autoSpaceDN w:val="0"/>
        <w:adjustRightInd w:val="0"/>
        <w:spacing w:line="240" w:lineRule="auto"/>
        <w:ind w:left="142" w:firstLine="0"/>
        <w:jc w:val="left"/>
        <w:rPr>
          <w:rFonts w:cs="Times New Roman"/>
          <w:szCs w:val="28"/>
          <w:lang w:val="en-US"/>
        </w:rPr>
      </w:pPr>
      <w:r w:rsidRPr="00C053A1">
        <w:rPr>
          <w:rFonts w:cs="Times New Roman"/>
          <w:szCs w:val="28"/>
          <w:lang w:val="en-US"/>
        </w:rPr>
        <w:t xml:space="preserve">        }</w:t>
      </w:r>
    </w:p>
    <w:p w:rsidR="00C053A1" w:rsidRPr="00C053A1" w:rsidRDefault="00C053A1" w:rsidP="00C053A1">
      <w:pPr>
        <w:autoSpaceDE w:val="0"/>
        <w:autoSpaceDN w:val="0"/>
        <w:adjustRightInd w:val="0"/>
        <w:spacing w:line="240" w:lineRule="auto"/>
        <w:ind w:left="142" w:firstLine="0"/>
        <w:jc w:val="left"/>
        <w:rPr>
          <w:rFonts w:cs="Times New Roman"/>
          <w:szCs w:val="28"/>
          <w:lang w:val="en-US"/>
        </w:rPr>
      </w:pPr>
      <w:r w:rsidRPr="00C053A1">
        <w:rPr>
          <w:rFonts w:cs="Times New Roman"/>
          <w:szCs w:val="28"/>
          <w:lang w:val="en-US"/>
        </w:rPr>
        <w:t xml:space="preserve">        Workbook wb = null;</w:t>
      </w:r>
    </w:p>
    <w:p w:rsidR="00C053A1" w:rsidRPr="00C053A1" w:rsidRDefault="00C053A1" w:rsidP="00C053A1">
      <w:pPr>
        <w:autoSpaceDE w:val="0"/>
        <w:autoSpaceDN w:val="0"/>
        <w:adjustRightInd w:val="0"/>
        <w:spacing w:line="240" w:lineRule="auto"/>
        <w:ind w:left="142" w:firstLine="0"/>
        <w:jc w:val="left"/>
        <w:rPr>
          <w:rFonts w:cs="Times New Roman"/>
          <w:szCs w:val="28"/>
          <w:lang w:val="en-US"/>
        </w:rPr>
      </w:pPr>
      <w:r w:rsidRPr="00C053A1">
        <w:rPr>
          <w:rFonts w:cs="Times New Roman"/>
          <w:szCs w:val="28"/>
          <w:lang w:val="en-US"/>
        </w:rPr>
        <w:t xml:space="preserve">        try {</w:t>
      </w:r>
    </w:p>
    <w:p w:rsidR="00C053A1" w:rsidRPr="00C053A1" w:rsidRDefault="00C053A1" w:rsidP="00C053A1">
      <w:pPr>
        <w:autoSpaceDE w:val="0"/>
        <w:autoSpaceDN w:val="0"/>
        <w:adjustRightInd w:val="0"/>
        <w:spacing w:line="240" w:lineRule="auto"/>
        <w:ind w:left="142" w:firstLine="0"/>
        <w:jc w:val="left"/>
        <w:rPr>
          <w:rFonts w:cs="Times New Roman"/>
          <w:szCs w:val="28"/>
          <w:lang w:val="en-US"/>
        </w:rPr>
      </w:pPr>
      <w:r w:rsidRPr="00C053A1">
        <w:rPr>
          <w:rFonts w:cs="Times New Roman"/>
          <w:szCs w:val="28"/>
          <w:lang w:val="en-US"/>
        </w:rPr>
        <w:t xml:space="preserve">            wb = new HSSFWorkbook(fls);</w:t>
      </w:r>
    </w:p>
    <w:p w:rsidR="00C053A1" w:rsidRPr="00C053A1" w:rsidRDefault="00C053A1" w:rsidP="00C053A1">
      <w:pPr>
        <w:autoSpaceDE w:val="0"/>
        <w:autoSpaceDN w:val="0"/>
        <w:adjustRightInd w:val="0"/>
        <w:spacing w:line="240" w:lineRule="auto"/>
        <w:ind w:left="142" w:firstLine="0"/>
        <w:jc w:val="left"/>
        <w:rPr>
          <w:rFonts w:cs="Times New Roman"/>
          <w:szCs w:val="28"/>
          <w:lang w:val="en-US"/>
        </w:rPr>
      </w:pPr>
      <w:r w:rsidRPr="00C053A1">
        <w:rPr>
          <w:rFonts w:cs="Times New Roman"/>
          <w:szCs w:val="28"/>
          <w:lang w:val="en-US"/>
        </w:rPr>
        <w:t xml:space="preserve">        } catch (IOException e) {</w:t>
      </w:r>
    </w:p>
    <w:p w:rsidR="00C053A1" w:rsidRPr="00C053A1" w:rsidRDefault="00C053A1" w:rsidP="00C053A1">
      <w:pPr>
        <w:autoSpaceDE w:val="0"/>
        <w:autoSpaceDN w:val="0"/>
        <w:adjustRightInd w:val="0"/>
        <w:spacing w:line="240" w:lineRule="auto"/>
        <w:ind w:left="142" w:firstLine="0"/>
        <w:jc w:val="left"/>
        <w:rPr>
          <w:rFonts w:cs="Times New Roman"/>
          <w:szCs w:val="28"/>
          <w:lang w:val="en-US"/>
        </w:rPr>
      </w:pPr>
      <w:r w:rsidRPr="00C053A1">
        <w:rPr>
          <w:rFonts w:cs="Times New Roman"/>
          <w:szCs w:val="28"/>
          <w:lang w:val="en-US"/>
        </w:rPr>
        <w:t xml:space="preserve">            e.printStackTrace();</w:t>
      </w:r>
    </w:p>
    <w:p w:rsidR="00C053A1" w:rsidRPr="00C053A1" w:rsidRDefault="00C053A1" w:rsidP="00C053A1">
      <w:pPr>
        <w:autoSpaceDE w:val="0"/>
        <w:autoSpaceDN w:val="0"/>
        <w:adjustRightInd w:val="0"/>
        <w:spacing w:line="240" w:lineRule="auto"/>
        <w:ind w:left="142" w:firstLine="0"/>
        <w:jc w:val="left"/>
        <w:rPr>
          <w:rFonts w:cs="Times New Roman"/>
          <w:szCs w:val="28"/>
          <w:lang w:val="en-US"/>
        </w:rPr>
      </w:pPr>
      <w:r w:rsidRPr="00C053A1">
        <w:rPr>
          <w:rFonts w:cs="Times New Roman"/>
          <w:szCs w:val="28"/>
          <w:lang w:val="en-US"/>
        </w:rPr>
        <w:t xml:space="preserve">        }</w:t>
      </w:r>
    </w:p>
    <w:p w:rsidR="00C053A1" w:rsidRPr="00C053A1" w:rsidRDefault="00C053A1" w:rsidP="00C053A1">
      <w:pPr>
        <w:autoSpaceDE w:val="0"/>
        <w:autoSpaceDN w:val="0"/>
        <w:adjustRightInd w:val="0"/>
        <w:spacing w:line="240" w:lineRule="auto"/>
        <w:ind w:left="142" w:firstLine="0"/>
        <w:jc w:val="left"/>
        <w:rPr>
          <w:rFonts w:cs="Times New Roman"/>
          <w:szCs w:val="28"/>
          <w:lang w:val="en-US"/>
        </w:rPr>
      </w:pPr>
      <w:r w:rsidRPr="00C053A1">
        <w:rPr>
          <w:rFonts w:cs="Times New Roman"/>
          <w:szCs w:val="28"/>
          <w:lang w:val="en-US"/>
        </w:rPr>
        <w:t xml:space="preserve">        String result;</w:t>
      </w:r>
    </w:p>
    <w:p w:rsidR="00C053A1" w:rsidRPr="00C053A1" w:rsidRDefault="00C053A1" w:rsidP="00C053A1">
      <w:pPr>
        <w:autoSpaceDE w:val="0"/>
        <w:autoSpaceDN w:val="0"/>
        <w:adjustRightInd w:val="0"/>
        <w:spacing w:line="240" w:lineRule="auto"/>
        <w:ind w:left="142" w:firstLine="0"/>
        <w:jc w:val="left"/>
        <w:rPr>
          <w:rFonts w:cs="Times New Roman"/>
          <w:szCs w:val="28"/>
          <w:lang w:val="en-US"/>
        </w:rPr>
      </w:pPr>
      <w:r w:rsidRPr="00C053A1">
        <w:rPr>
          <w:rFonts w:cs="Times New Roman"/>
          <w:szCs w:val="28"/>
          <w:lang w:val="en-US"/>
        </w:rPr>
        <w:t xml:space="preserve">        String resultTime;</w:t>
      </w:r>
    </w:p>
    <w:p w:rsidR="00C053A1" w:rsidRPr="00C053A1" w:rsidRDefault="00C053A1" w:rsidP="00C053A1">
      <w:pPr>
        <w:autoSpaceDE w:val="0"/>
        <w:autoSpaceDN w:val="0"/>
        <w:adjustRightInd w:val="0"/>
        <w:spacing w:line="240" w:lineRule="auto"/>
        <w:ind w:left="142" w:firstLine="0"/>
        <w:jc w:val="left"/>
        <w:rPr>
          <w:rFonts w:cs="Times New Roman"/>
          <w:szCs w:val="28"/>
          <w:lang w:val="en-US"/>
        </w:rPr>
      </w:pPr>
      <w:r w:rsidRPr="00C053A1">
        <w:rPr>
          <w:rFonts w:cs="Times New Roman"/>
          <w:szCs w:val="28"/>
          <w:lang w:val="en-US"/>
        </w:rPr>
        <w:t xml:space="preserve">        int i = 1;</w:t>
      </w:r>
    </w:p>
    <w:p w:rsidR="00C053A1" w:rsidRPr="00C053A1" w:rsidRDefault="00C053A1" w:rsidP="00C053A1">
      <w:pPr>
        <w:autoSpaceDE w:val="0"/>
        <w:autoSpaceDN w:val="0"/>
        <w:adjustRightInd w:val="0"/>
        <w:spacing w:line="240" w:lineRule="auto"/>
        <w:ind w:left="142" w:firstLine="0"/>
        <w:jc w:val="left"/>
        <w:rPr>
          <w:rFonts w:cs="Times New Roman"/>
          <w:szCs w:val="28"/>
          <w:lang w:val="en-US"/>
        </w:rPr>
      </w:pPr>
      <w:r w:rsidRPr="00C053A1">
        <w:rPr>
          <w:rFonts w:cs="Times New Roman"/>
          <w:szCs w:val="28"/>
          <w:lang w:val="en-US"/>
        </w:rPr>
        <w:t xml:space="preserve">        double I;</w:t>
      </w:r>
    </w:p>
    <w:p w:rsidR="00C053A1" w:rsidRPr="00C053A1" w:rsidRDefault="00C053A1" w:rsidP="00C053A1">
      <w:pPr>
        <w:autoSpaceDE w:val="0"/>
        <w:autoSpaceDN w:val="0"/>
        <w:adjustRightInd w:val="0"/>
        <w:spacing w:line="240" w:lineRule="auto"/>
        <w:ind w:left="142" w:firstLine="0"/>
        <w:jc w:val="left"/>
        <w:rPr>
          <w:rFonts w:cs="Times New Roman"/>
          <w:szCs w:val="28"/>
          <w:lang w:val="en-US"/>
        </w:rPr>
      </w:pPr>
      <w:r w:rsidRPr="00C053A1">
        <w:rPr>
          <w:rFonts w:cs="Times New Roman"/>
          <w:szCs w:val="28"/>
          <w:lang w:val="en-US"/>
        </w:rPr>
        <w:t xml:space="preserve">        double I2;</w:t>
      </w:r>
    </w:p>
    <w:p w:rsidR="00C053A1" w:rsidRPr="00C053A1" w:rsidRDefault="00C053A1" w:rsidP="00C053A1">
      <w:pPr>
        <w:autoSpaceDE w:val="0"/>
        <w:autoSpaceDN w:val="0"/>
        <w:adjustRightInd w:val="0"/>
        <w:spacing w:line="240" w:lineRule="auto"/>
        <w:ind w:left="142" w:firstLine="0"/>
        <w:jc w:val="left"/>
        <w:rPr>
          <w:rFonts w:cs="Times New Roman"/>
          <w:szCs w:val="28"/>
          <w:lang w:val="en-US"/>
        </w:rPr>
      </w:pPr>
      <w:r w:rsidRPr="00C053A1">
        <w:rPr>
          <w:rFonts w:cs="Times New Roman"/>
          <w:szCs w:val="28"/>
          <w:lang w:val="en-US"/>
        </w:rPr>
        <w:t xml:space="preserve">        do {</w:t>
      </w:r>
    </w:p>
    <w:p w:rsidR="00C053A1" w:rsidRPr="00C053A1" w:rsidRDefault="00C053A1" w:rsidP="00C053A1">
      <w:pPr>
        <w:autoSpaceDE w:val="0"/>
        <w:autoSpaceDN w:val="0"/>
        <w:adjustRightInd w:val="0"/>
        <w:spacing w:line="240" w:lineRule="auto"/>
        <w:ind w:left="142" w:firstLine="0"/>
        <w:jc w:val="left"/>
        <w:rPr>
          <w:rFonts w:cs="Times New Roman"/>
          <w:szCs w:val="28"/>
          <w:lang w:val="en-US"/>
        </w:rPr>
      </w:pPr>
      <w:r w:rsidRPr="00C053A1">
        <w:rPr>
          <w:rFonts w:cs="Times New Roman"/>
          <w:szCs w:val="28"/>
          <w:lang w:val="en-US"/>
        </w:rPr>
        <w:t xml:space="preserve">            try {</w:t>
      </w:r>
    </w:p>
    <w:p w:rsidR="00C053A1" w:rsidRPr="00C053A1" w:rsidRDefault="00C053A1" w:rsidP="00C053A1">
      <w:pPr>
        <w:autoSpaceDE w:val="0"/>
        <w:autoSpaceDN w:val="0"/>
        <w:adjustRightInd w:val="0"/>
        <w:spacing w:line="240" w:lineRule="auto"/>
        <w:ind w:left="142" w:firstLine="0"/>
        <w:jc w:val="left"/>
        <w:rPr>
          <w:rFonts w:cs="Times New Roman"/>
          <w:szCs w:val="28"/>
          <w:lang w:val="en-US"/>
        </w:rPr>
      </w:pPr>
      <w:r w:rsidRPr="00C053A1">
        <w:rPr>
          <w:rFonts w:cs="Times New Roman"/>
          <w:szCs w:val="28"/>
          <w:lang w:val="en-US"/>
        </w:rPr>
        <w:t xml:space="preserve">                result = getCellText(wb.getSheetAt(0).getRow(i).getCell(Kanal));</w:t>
      </w:r>
    </w:p>
    <w:p w:rsidR="00C053A1" w:rsidRPr="00C053A1" w:rsidRDefault="00C053A1" w:rsidP="00C053A1">
      <w:pPr>
        <w:autoSpaceDE w:val="0"/>
        <w:autoSpaceDN w:val="0"/>
        <w:adjustRightInd w:val="0"/>
        <w:spacing w:line="240" w:lineRule="auto"/>
        <w:ind w:left="142" w:firstLine="0"/>
        <w:jc w:val="left"/>
        <w:rPr>
          <w:rFonts w:cs="Times New Roman"/>
          <w:szCs w:val="28"/>
          <w:lang w:val="en-US"/>
        </w:rPr>
      </w:pPr>
      <w:r w:rsidRPr="00C053A1">
        <w:rPr>
          <w:rFonts w:cs="Times New Roman"/>
          <w:szCs w:val="28"/>
          <w:lang w:val="en-US"/>
        </w:rPr>
        <w:t xml:space="preserve">                resultTime = getCellText(wb.getSheetAt(0).getRow(i).getCell(Kanal-1));</w:t>
      </w:r>
    </w:p>
    <w:p w:rsidR="00C053A1" w:rsidRPr="00C053A1" w:rsidRDefault="00C053A1" w:rsidP="00C053A1">
      <w:pPr>
        <w:autoSpaceDE w:val="0"/>
        <w:autoSpaceDN w:val="0"/>
        <w:adjustRightInd w:val="0"/>
        <w:spacing w:line="240" w:lineRule="auto"/>
        <w:ind w:left="142" w:firstLine="0"/>
        <w:jc w:val="left"/>
        <w:rPr>
          <w:rFonts w:cs="Times New Roman"/>
          <w:szCs w:val="28"/>
          <w:lang w:val="en-US"/>
        </w:rPr>
      </w:pPr>
      <w:r w:rsidRPr="00C053A1">
        <w:rPr>
          <w:rFonts w:cs="Times New Roman"/>
          <w:szCs w:val="28"/>
          <w:lang w:val="en-US"/>
        </w:rPr>
        <w:t xml:space="preserve">                I = parseDouble(result);</w:t>
      </w:r>
    </w:p>
    <w:p w:rsidR="00C053A1" w:rsidRPr="00C053A1" w:rsidRDefault="00C053A1" w:rsidP="00C053A1">
      <w:pPr>
        <w:autoSpaceDE w:val="0"/>
        <w:autoSpaceDN w:val="0"/>
        <w:adjustRightInd w:val="0"/>
        <w:spacing w:line="240" w:lineRule="auto"/>
        <w:ind w:left="142" w:firstLine="0"/>
        <w:jc w:val="left"/>
        <w:rPr>
          <w:rFonts w:cs="Times New Roman"/>
          <w:szCs w:val="28"/>
          <w:lang w:val="en-US"/>
        </w:rPr>
      </w:pPr>
      <w:r w:rsidRPr="00C053A1">
        <w:rPr>
          <w:rFonts w:cs="Times New Roman"/>
          <w:szCs w:val="28"/>
          <w:lang w:val="en-US"/>
        </w:rPr>
        <w:t xml:space="preserve">               // I2 = I;</w:t>
      </w:r>
    </w:p>
    <w:p w:rsidR="00C053A1" w:rsidRPr="00C053A1" w:rsidRDefault="00C053A1" w:rsidP="00C053A1">
      <w:pPr>
        <w:autoSpaceDE w:val="0"/>
        <w:autoSpaceDN w:val="0"/>
        <w:adjustRightInd w:val="0"/>
        <w:spacing w:line="240" w:lineRule="auto"/>
        <w:ind w:left="142" w:firstLine="0"/>
        <w:jc w:val="left"/>
        <w:rPr>
          <w:rFonts w:cs="Times New Roman"/>
          <w:szCs w:val="28"/>
          <w:lang w:val="en-US"/>
        </w:rPr>
      </w:pPr>
      <w:r w:rsidRPr="00C053A1">
        <w:rPr>
          <w:rFonts w:cs="Times New Roman"/>
          <w:szCs w:val="28"/>
          <w:lang w:val="en-US"/>
        </w:rPr>
        <w:t xml:space="preserve">                dataTime.add(resultTime);</w:t>
      </w:r>
    </w:p>
    <w:p w:rsidR="00C053A1" w:rsidRPr="00C053A1" w:rsidRDefault="00C053A1" w:rsidP="00C053A1">
      <w:pPr>
        <w:autoSpaceDE w:val="0"/>
        <w:autoSpaceDN w:val="0"/>
        <w:adjustRightInd w:val="0"/>
        <w:spacing w:line="240" w:lineRule="auto"/>
        <w:ind w:left="142" w:firstLine="0"/>
        <w:jc w:val="left"/>
        <w:rPr>
          <w:rFonts w:cs="Times New Roman"/>
          <w:szCs w:val="28"/>
          <w:lang w:val="en-US"/>
        </w:rPr>
      </w:pPr>
      <w:r w:rsidRPr="00C053A1">
        <w:rPr>
          <w:rFonts w:cs="Times New Roman"/>
          <w:szCs w:val="28"/>
          <w:lang w:val="en-US"/>
        </w:rPr>
        <w:t xml:space="preserve">                dataImpulse.add(I);</w:t>
      </w:r>
    </w:p>
    <w:p w:rsidR="00C053A1" w:rsidRPr="00C053A1" w:rsidRDefault="00C053A1" w:rsidP="00C053A1">
      <w:pPr>
        <w:autoSpaceDE w:val="0"/>
        <w:autoSpaceDN w:val="0"/>
        <w:adjustRightInd w:val="0"/>
        <w:spacing w:line="240" w:lineRule="auto"/>
        <w:ind w:left="142" w:firstLine="0"/>
        <w:jc w:val="left"/>
        <w:rPr>
          <w:rFonts w:cs="Times New Roman"/>
          <w:szCs w:val="28"/>
          <w:lang w:val="en-US"/>
        </w:rPr>
      </w:pPr>
      <w:r w:rsidRPr="00C053A1">
        <w:rPr>
          <w:rFonts w:cs="Times New Roman"/>
          <w:szCs w:val="28"/>
          <w:lang w:val="en-US"/>
        </w:rPr>
        <w:t xml:space="preserve">                i++;</w:t>
      </w:r>
    </w:p>
    <w:p w:rsidR="00C053A1" w:rsidRPr="00C053A1" w:rsidRDefault="00C053A1" w:rsidP="00C053A1">
      <w:pPr>
        <w:autoSpaceDE w:val="0"/>
        <w:autoSpaceDN w:val="0"/>
        <w:adjustRightInd w:val="0"/>
        <w:spacing w:line="240" w:lineRule="auto"/>
        <w:ind w:left="142" w:firstLine="0"/>
        <w:jc w:val="left"/>
        <w:rPr>
          <w:rFonts w:cs="Times New Roman"/>
          <w:szCs w:val="28"/>
          <w:lang w:val="en-US"/>
        </w:rPr>
      </w:pPr>
      <w:r w:rsidRPr="00C053A1">
        <w:rPr>
          <w:rFonts w:cs="Times New Roman"/>
          <w:szCs w:val="28"/>
          <w:lang w:val="en-US"/>
        </w:rPr>
        <w:t xml:space="preserve">            } catch (NullPointerException e) {</w:t>
      </w:r>
    </w:p>
    <w:p w:rsidR="00C053A1" w:rsidRPr="00C053A1" w:rsidRDefault="00C053A1" w:rsidP="00C053A1">
      <w:pPr>
        <w:autoSpaceDE w:val="0"/>
        <w:autoSpaceDN w:val="0"/>
        <w:adjustRightInd w:val="0"/>
        <w:spacing w:line="240" w:lineRule="auto"/>
        <w:ind w:left="142" w:firstLine="0"/>
        <w:jc w:val="left"/>
        <w:rPr>
          <w:rFonts w:cs="Times New Roman"/>
          <w:szCs w:val="28"/>
          <w:lang w:val="en-US"/>
        </w:rPr>
      </w:pPr>
      <w:r w:rsidRPr="00C053A1">
        <w:rPr>
          <w:rFonts w:cs="Times New Roman"/>
          <w:szCs w:val="28"/>
          <w:lang w:val="en-US"/>
        </w:rPr>
        <w:t xml:space="preserve">                break;</w:t>
      </w:r>
    </w:p>
    <w:p w:rsidR="00C053A1" w:rsidRPr="00C053A1" w:rsidRDefault="00C053A1" w:rsidP="00C053A1">
      <w:pPr>
        <w:autoSpaceDE w:val="0"/>
        <w:autoSpaceDN w:val="0"/>
        <w:adjustRightInd w:val="0"/>
        <w:spacing w:line="240" w:lineRule="auto"/>
        <w:ind w:left="142" w:firstLine="0"/>
        <w:jc w:val="left"/>
        <w:rPr>
          <w:rFonts w:cs="Times New Roman"/>
          <w:szCs w:val="28"/>
          <w:lang w:val="en-US"/>
        </w:rPr>
      </w:pPr>
      <w:r w:rsidRPr="00C053A1">
        <w:rPr>
          <w:rFonts w:cs="Times New Roman"/>
          <w:szCs w:val="28"/>
          <w:lang w:val="en-US"/>
        </w:rPr>
        <w:t xml:space="preserve">            }</w:t>
      </w:r>
    </w:p>
    <w:p w:rsidR="00C053A1" w:rsidRPr="00C053A1" w:rsidRDefault="00C053A1" w:rsidP="00C053A1">
      <w:pPr>
        <w:autoSpaceDE w:val="0"/>
        <w:autoSpaceDN w:val="0"/>
        <w:adjustRightInd w:val="0"/>
        <w:spacing w:line="240" w:lineRule="auto"/>
        <w:ind w:left="142" w:firstLine="0"/>
        <w:jc w:val="left"/>
        <w:rPr>
          <w:rFonts w:cs="Times New Roman"/>
          <w:szCs w:val="28"/>
          <w:lang w:val="en-US"/>
        </w:rPr>
      </w:pPr>
      <w:r w:rsidRPr="00C053A1">
        <w:rPr>
          <w:rFonts w:cs="Times New Roman"/>
          <w:szCs w:val="28"/>
          <w:lang w:val="en-US"/>
        </w:rPr>
        <w:t xml:space="preserve">        }</w:t>
      </w:r>
    </w:p>
    <w:p w:rsidR="00C053A1" w:rsidRPr="00C053A1" w:rsidRDefault="00C053A1" w:rsidP="00C053A1">
      <w:pPr>
        <w:autoSpaceDE w:val="0"/>
        <w:autoSpaceDN w:val="0"/>
        <w:adjustRightInd w:val="0"/>
        <w:spacing w:line="240" w:lineRule="auto"/>
        <w:ind w:left="142" w:firstLine="0"/>
        <w:jc w:val="left"/>
        <w:rPr>
          <w:rFonts w:cs="Times New Roman"/>
          <w:szCs w:val="28"/>
          <w:lang w:val="en-US"/>
        </w:rPr>
      </w:pPr>
      <w:r w:rsidRPr="00C053A1">
        <w:rPr>
          <w:rFonts w:cs="Times New Roman"/>
          <w:szCs w:val="28"/>
          <w:lang w:val="en-US"/>
        </w:rPr>
        <w:t xml:space="preserve">        while (result != null);</w:t>
      </w:r>
    </w:p>
    <w:p w:rsidR="00C053A1" w:rsidRPr="00C053A1" w:rsidRDefault="00C053A1" w:rsidP="00C053A1">
      <w:pPr>
        <w:autoSpaceDE w:val="0"/>
        <w:autoSpaceDN w:val="0"/>
        <w:adjustRightInd w:val="0"/>
        <w:spacing w:line="240" w:lineRule="auto"/>
        <w:ind w:left="142" w:firstLine="0"/>
        <w:jc w:val="left"/>
        <w:rPr>
          <w:rFonts w:cs="Times New Roman"/>
          <w:szCs w:val="28"/>
          <w:lang w:val="en-US"/>
        </w:rPr>
      </w:pPr>
      <w:r w:rsidRPr="00C053A1">
        <w:rPr>
          <w:rFonts w:cs="Times New Roman"/>
          <w:szCs w:val="28"/>
          <w:lang w:val="en-US"/>
        </w:rPr>
        <w:t xml:space="preserve">        for (int i1 = 0; i1&lt;=dataImpulse.size()-m; i1++){</w:t>
      </w:r>
    </w:p>
    <w:p w:rsidR="00C053A1" w:rsidRPr="00C053A1" w:rsidRDefault="00C053A1" w:rsidP="00C053A1">
      <w:pPr>
        <w:autoSpaceDE w:val="0"/>
        <w:autoSpaceDN w:val="0"/>
        <w:adjustRightInd w:val="0"/>
        <w:spacing w:line="240" w:lineRule="auto"/>
        <w:ind w:left="142" w:firstLine="0"/>
        <w:jc w:val="left"/>
        <w:rPr>
          <w:rFonts w:cs="Times New Roman"/>
          <w:szCs w:val="28"/>
          <w:lang w:val="en-US"/>
        </w:rPr>
      </w:pPr>
      <w:r w:rsidRPr="00C053A1">
        <w:rPr>
          <w:rFonts w:cs="Times New Roman"/>
          <w:szCs w:val="28"/>
          <w:lang w:val="en-US"/>
        </w:rPr>
        <w:t xml:space="preserve">            RS();</w:t>
      </w:r>
    </w:p>
    <w:p w:rsidR="00C053A1" w:rsidRPr="00C053A1" w:rsidRDefault="00C053A1" w:rsidP="00C053A1">
      <w:pPr>
        <w:autoSpaceDE w:val="0"/>
        <w:autoSpaceDN w:val="0"/>
        <w:adjustRightInd w:val="0"/>
        <w:spacing w:line="240" w:lineRule="auto"/>
        <w:ind w:left="142" w:firstLine="0"/>
        <w:jc w:val="left"/>
        <w:rPr>
          <w:rFonts w:cs="Times New Roman"/>
          <w:szCs w:val="28"/>
          <w:lang w:val="en-US"/>
        </w:rPr>
      </w:pPr>
      <w:r w:rsidRPr="00C053A1">
        <w:rPr>
          <w:rFonts w:cs="Times New Roman"/>
          <w:szCs w:val="28"/>
          <w:lang w:val="en-US"/>
        </w:rPr>
        <w:t xml:space="preserve">            dataRS.add(H);</w:t>
      </w:r>
    </w:p>
    <w:p w:rsidR="00C053A1" w:rsidRPr="00C053A1" w:rsidRDefault="00C053A1" w:rsidP="00C053A1">
      <w:pPr>
        <w:autoSpaceDE w:val="0"/>
        <w:autoSpaceDN w:val="0"/>
        <w:adjustRightInd w:val="0"/>
        <w:spacing w:line="240" w:lineRule="auto"/>
        <w:ind w:left="142" w:firstLine="0"/>
        <w:jc w:val="left"/>
        <w:rPr>
          <w:rFonts w:cs="Times New Roman"/>
          <w:szCs w:val="28"/>
          <w:lang w:val="en-US"/>
        </w:rPr>
      </w:pPr>
      <w:r w:rsidRPr="00C053A1">
        <w:rPr>
          <w:rFonts w:cs="Times New Roman"/>
          <w:szCs w:val="28"/>
          <w:lang w:val="en-US"/>
        </w:rPr>
        <w:t xml:space="preserve">            j1++;</w:t>
      </w:r>
    </w:p>
    <w:p w:rsidR="00C053A1" w:rsidRPr="00C053A1" w:rsidRDefault="00C053A1" w:rsidP="00C053A1">
      <w:pPr>
        <w:autoSpaceDE w:val="0"/>
        <w:autoSpaceDN w:val="0"/>
        <w:adjustRightInd w:val="0"/>
        <w:spacing w:line="240" w:lineRule="auto"/>
        <w:ind w:left="142" w:firstLine="0"/>
        <w:jc w:val="left"/>
        <w:rPr>
          <w:rFonts w:cs="Times New Roman"/>
          <w:szCs w:val="28"/>
          <w:lang w:val="en-US"/>
        </w:rPr>
      </w:pPr>
      <w:r w:rsidRPr="00C053A1">
        <w:rPr>
          <w:rFonts w:cs="Times New Roman"/>
          <w:szCs w:val="28"/>
          <w:lang w:val="en-US"/>
        </w:rPr>
        <w:t xml:space="preserve">        }</w:t>
      </w:r>
    </w:p>
    <w:p w:rsidR="00C053A1" w:rsidRPr="00C053A1" w:rsidRDefault="00C053A1" w:rsidP="00C053A1">
      <w:pPr>
        <w:autoSpaceDE w:val="0"/>
        <w:autoSpaceDN w:val="0"/>
        <w:adjustRightInd w:val="0"/>
        <w:spacing w:line="240" w:lineRule="auto"/>
        <w:ind w:left="142" w:firstLine="0"/>
        <w:jc w:val="left"/>
        <w:rPr>
          <w:rFonts w:cs="Times New Roman"/>
          <w:szCs w:val="28"/>
          <w:lang w:val="en-US"/>
        </w:rPr>
      </w:pPr>
      <w:r w:rsidRPr="00C053A1">
        <w:rPr>
          <w:rFonts w:cs="Times New Roman"/>
          <w:szCs w:val="28"/>
          <w:lang w:val="en-US"/>
        </w:rPr>
        <w:t xml:space="preserve">        DviTochki();</w:t>
      </w:r>
    </w:p>
    <w:p w:rsidR="008514BE" w:rsidRDefault="008514BE" w:rsidP="004474ED">
      <w:pPr>
        <w:autoSpaceDE w:val="0"/>
        <w:autoSpaceDN w:val="0"/>
        <w:adjustRightInd w:val="0"/>
        <w:spacing w:line="240" w:lineRule="auto"/>
        <w:ind w:left="142" w:firstLine="0"/>
        <w:jc w:val="right"/>
        <w:rPr>
          <w:rFonts w:cs="Times New Roman"/>
          <w:szCs w:val="28"/>
          <w:lang w:val="uk-UA"/>
        </w:rPr>
      </w:pPr>
    </w:p>
    <w:p w:rsidR="004474ED" w:rsidRPr="006B2DCD" w:rsidRDefault="004474ED" w:rsidP="004474ED">
      <w:pPr>
        <w:autoSpaceDE w:val="0"/>
        <w:autoSpaceDN w:val="0"/>
        <w:adjustRightInd w:val="0"/>
        <w:spacing w:line="240" w:lineRule="auto"/>
        <w:ind w:left="142" w:firstLine="0"/>
        <w:jc w:val="right"/>
        <w:rPr>
          <w:rFonts w:cs="Times New Roman"/>
          <w:szCs w:val="28"/>
          <w:lang w:val="uk-UA"/>
        </w:rPr>
      </w:pPr>
      <w:r>
        <w:rPr>
          <w:rFonts w:cs="Times New Roman"/>
          <w:szCs w:val="28"/>
          <w:lang w:val="uk-UA"/>
        </w:rPr>
        <w:lastRenderedPageBreak/>
        <w:t>Продовження додатку З</w:t>
      </w:r>
    </w:p>
    <w:p w:rsidR="004474ED" w:rsidRDefault="00C053A1" w:rsidP="00C053A1">
      <w:pPr>
        <w:autoSpaceDE w:val="0"/>
        <w:autoSpaceDN w:val="0"/>
        <w:adjustRightInd w:val="0"/>
        <w:spacing w:line="240" w:lineRule="auto"/>
        <w:ind w:left="142" w:firstLine="0"/>
        <w:jc w:val="left"/>
        <w:rPr>
          <w:rFonts w:cs="Times New Roman"/>
          <w:szCs w:val="28"/>
          <w:lang w:val="en-US"/>
        </w:rPr>
      </w:pPr>
      <w:r w:rsidRPr="00C053A1">
        <w:rPr>
          <w:rFonts w:cs="Times New Roman"/>
          <w:szCs w:val="28"/>
          <w:lang w:val="en-US"/>
        </w:rPr>
        <w:t xml:space="preserve">        </w:t>
      </w:r>
    </w:p>
    <w:p w:rsidR="00C053A1" w:rsidRPr="00C053A1" w:rsidRDefault="00C053A1" w:rsidP="00C053A1">
      <w:pPr>
        <w:autoSpaceDE w:val="0"/>
        <w:autoSpaceDN w:val="0"/>
        <w:adjustRightInd w:val="0"/>
        <w:spacing w:line="240" w:lineRule="auto"/>
        <w:ind w:left="142" w:firstLine="0"/>
        <w:jc w:val="left"/>
        <w:rPr>
          <w:rFonts w:cs="Times New Roman"/>
          <w:szCs w:val="28"/>
          <w:lang w:val="en-US"/>
        </w:rPr>
      </w:pPr>
      <w:r w:rsidRPr="00C053A1">
        <w:rPr>
          <w:rFonts w:cs="Times New Roman"/>
          <w:szCs w:val="28"/>
          <w:lang w:val="en-US"/>
        </w:rPr>
        <w:t>Krit();</w:t>
      </w:r>
    </w:p>
    <w:p w:rsidR="00C053A1" w:rsidRDefault="00C053A1" w:rsidP="00C053A1">
      <w:pPr>
        <w:autoSpaceDE w:val="0"/>
        <w:autoSpaceDN w:val="0"/>
        <w:adjustRightInd w:val="0"/>
        <w:spacing w:line="240" w:lineRule="auto"/>
        <w:ind w:left="142" w:firstLine="0"/>
        <w:jc w:val="left"/>
        <w:rPr>
          <w:rFonts w:cs="Times New Roman"/>
          <w:szCs w:val="28"/>
          <w:lang w:val="en-US"/>
        </w:rPr>
      </w:pPr>
      <w:r w:rsidRPr="00C053A1">
        <w:rPr>
          <w:rFonts w:cs="Times New Roman"/>
          <w:szCs w:val="28"/>
          <w:lang w:val="en-US"/>
        </w:rPr>
        <w:t xml:space="preserve">        try {</w:t>
      </w:r>
    </w:p>
    <w:p w:rsidR="00C053A1" w:rsidRPr="00C053A1" w:rsidRDefault="00C053A1" w:rsidP="00C053A1">
      <w:pPr>
        <w:autoSpaceDE w:val="0"/>
        <w:autoSpaceDN w:val="0"/>
        <w:adjustRightInd w:val="0"/>
        <w:spacing w:line="240" w:lineRule="auto"/>
        <w:ind w:left="142" w:firstLine="0"/>
        <w:jc w:val="left"/>
        <w:rPr>
          <w:rFonts w:cs="Times New Roman"/>
          <w:szCs w:val="28"/>
          <w:lang w:val="en-US"/>
        </w:rPr>
      </w:pPr>
      <w:r w:rsidRPr="00C053A1">
        <w:rPr>
          <w:rFonts w:cs="Times New Roman"/>
          <w:szCs w:val="28"/>
          <w:lang w:val="en-US"/>
        </w:rPr>
        <w:t xml:space="preserve">            Print();</w:t>
      </w:r>
    </w:p>
    <w:p w:rsidR="00C053A1" w:rsidRPr="00C053A1" w:rsidRDefault="00C053A1" w:rsidP="00C053A1">
      <w:pPr>
        <w:autoSpaceDE w:val="0"/>
        <w:autoSpaceDN w:val="0"/>
        <w:adjustRightInd w:val="0"/>
        <w:spacing w:line="240" w:lineRule="auto"/>
        <w:ind w:left="142" w:firstLine="0"/>
        <w:jc w:val="left"/>
        <w:rPr>
          <w:rFonts w:cs="Times New Roman"/>
          <w:szCs w:val="28"/>
          <w:lang w:val="en-US"/>
        </w:rPr>
      </w:pPr>
      <w:r w:rsidRPr="00C053A1">
        <w:rPr>
          <w:rFonts w:cs="Times New Roman"/>
          <w:szCs w:val="28"/>
          <w:lang w:val="en-US"/>
        </w:rPr>
        <w:t xml:space="preserve">        } catch (IOException e) {</w:t>
      </w:r>
    </w:p>
    <w:p w:rsidR="00C053A1" w:rsidRPr="00C053A1" w:rsidRDefault="00C053A1" w:rsidP="00C053A1">
      <w:pPr>
        <w:autoSpaceDE w:val="0"/>
        <w:autoSpaceDN w:val="0"/>
        <w:adjustRightInd w:val="0"/>
        <w:spacing w:line="240" w:lineRule="auto"/>
        <w:ind w:left="142" w:firstLine="0"/>
        <w:jc w:val="left"/>
        <w:rPr>
          <w:rFonts w:cs="Times New Roman"/>
          <w:szCs w:val="28"/>
          <w:lang w:val="en-US"/>
        </w:rPr>
      </w:pPr>
      <w:r w:rsidRPr="00C053A1">
        <w:rPr>
          <w:rFonts w:cs="Times New Roman"/>
          <w:szCs w:val="28"/>
          <w:lang w:val="en-US"/>
        </w:rPr>
        <w:t xml:space="preserve">            e.printStackTrace();</w:t>
      </w:r>
    </w:p>
    <w:p w:rsidR="00C053A1" w:rsidRPr="00C053A1" w:rsidRDefault="00C053A1" w:rsidP="00C053A1">
      <w:pPr>
        <w:autoSpaceDE w:val="0"/>
        <w:autoSpaceDN w:val="0"/>
        <w:adjustRightInd w:val="0"/>
        <w:spacing w:line="240" w:lineRule="auto"/>
        <w:ind w:left="142" w:firstLine="0"/>
        <w:jc w:val="left"/>
        <w:rPr>
          <w:rFonts w:cs="Times New Roman"/>
          <w:szCs w:val="28"/>
          <w:lang w:val="en-US"/>
        </w:rPr>
      </w:pPr>
      <w:r w:rsidRPr="00C053A1">
        <w:rPr>
          <w:rFonts w:cs="Times New Roman"/>
          <w:szCs w:val="28"/>
          <w:lang w:val="en-US"/>
        </w:rPr>
        <w:t xml:space="preserve">        }</w:t>
      </w:r>
    </w:p>
    <w:p w:rsidR="00C053A1" w:rsidRDefault="00C053A1" w:rsidP="00C053A1">
      <w:pPr>
        <w:autoSpaceDE w:val="0"/>
        <w:autoSpaceDN w:val="0"/>
        <w:adjustRightInd w:val="0"/>
        <w:spacing w:line="240" w:lineRule="auto"/>
        <w:ind w:left="142" w:firstLine="0"/>
        <w:jc w:val="left"/>
        <w:rPr>
          <w:rFonts w:cs="Times New Roman"/>
          <w:szCs w:val="28"/>
          <w:lang w:val="en-US"/>
        </w:rPr>
      </w:pPr>
      <w:r w:rsidRPr="00C053A1">
        <w:rPr>
          <w:rFonts w:cs="Times New Roman"/>
          <w:szCs w:val="28"/>
          <w:lang w:val="en-US"/>
        </w:rPr>
        <w:t xml:space="preserve">    }</w:t>
      </w:r>
    </w:p>
    <w:p w:rsidR="00C053A1" w:rsidRPr="00C053A1" w:rsidRDefault="00C053A1" w:rsidP="00C053A1">
      <w:pPr>
        <w:autoSpaceDE w:val="0"/>
        <w:autoSpaceDN w:val="0"/>
        <w:adjustRightInd w:val="0"/>
        <w:spacing w:line="240" w:lineRule="auto"/>
        <w:ind w:left="142" w:firstLine="0"/>
        <w:jc w:val="left"/>
        <w:rPr>
          <w:rFonts w:cs="Times New Roman"/>
          <w:szCs w:val="28"/>
          <w:lang w:val="en-US"/>
        </w:rPr>
      </w:pPr>
      <w:r w:rsidRPr="00C053A1">
        <w:rPr>
          <w:rFonts w:cs="Times New Roman"/>
          <w:szCs w:val="28"/>
          <w:lang w:val="en-US"/>
        </w:rPr>
        <w:t>private static Double SER (){</w:t>
      </w:r>
    </w:p>
    <w:p w:rsidR="00C053A1" w:rsidRPr="00C053A1" w:rsidRDefault="00C053A1" w:rsidP="00C053A1">
      <w:pPr>
        <w:autoSpaceDE w:val="0"/>
        <w:autoSpaceDN w:val="0"/>
        <w:adjustRightInd w:val="0"/>
        <w:spacing w:line="240" w:lineRule="auto"/>
        <w:ind w:left="142" w:firstLine="0"/>
        <w:jc w:val="left"/>
        <w:rPr>
          <w:rFonts w:cs="Times New Roman"/>
          <w:szCs w:val="28"/>
          <w:lang w:val="en-US"/>
        </w:rPr>
      </w:pPr>
      <w:r w:rsidRPr="00C053A1">
        <w:rPr>
          <w:rFonts w:cs="Times New Roman"/>
          <w:szCs w:val="28"/>
          <w:lang w:val="en-US"/>
        </w:rPr>
        <w:t xml:space="preserve">        double ser = 0;</w:t>
      </w:r>
    </w:p>
    <w:p w:rsidR="00C053A1" w:rsidRPr="00C053A1" w:rsidRDefault="00C053A1" w:rsidP="00C053A1">
      <w:pPr>
        <w:autoSpaceDE w:val="0"/>
        <w:autoSpaceDN w:val="0"/>
        <w:adjustRightInd w:val="0"/>
        <w:spacing w:line="240" w:lineRule="auto"/>
        <w:ind w:left="142" w:firstLine="0"/>
        <w:jc w:val="left"/>
        <w:rPr>
          <w:rFonts w:cs="Times New Roman"/>
          <w:szCs w:val="28"/>
          <w:lang w:val="en-US"/>
        </w:rPr>
      </w:pPr>
      <w:r w:rsidRPr="00C053A1">
        <w:rPr>
          <w:rFonts w:cs="Times New Roman"/>
          <w:szCs w:val="28"/>
          <w:lang w:val="en-US"/>
        </w:rPr>
        <w:t xml:space="preserve">        double impulse = 0;</w:t>
      </w:r>
    </w:p>
    <w:p w:rsidR="00C053A1" w:rsidRPr="00C053A1" w:rsidRDefault="00C053A1" w:rsidP="00C053A1">
      <w:pPr>
        <w:autoSpaceDE w:val="0"/>
        <w:autoSpaceDN w:val="0"/>
        <w:adjustRightInd w:val="0"/>
        <w:spacing w:line="240" w:lineRule="auto"/>
        <w:ind w:left="142" w:firstLine="0"/>
        <w:jc w:val="left"/>
        <w:rPr>
          <w:rFonts w:cs="Times New Roman"/>
          <w:szCs w:val="28"/>
          <w:lang w:val="en-US"/>
        </w:rPr>
      </w:pPr>
      <w:r w:rsidRPr="00C053A1">
        <w:rPr>
          <w:rFonts w:cs="Times New Roman"/>
          <w:szCs w:val="28"/>
          <w:lang w:val="en-US"/>
        </w:rPr>
        <w:t xml:space="preserve">        for (int j = j1; j&lt;j1+m;j++){</w:t>
      </w:r>
    </w:p>
    <w:p w:rsidR="00C053A1" w:rsidRPr="00C053A1" w:rsidRDefault="00C053A1" w:rsidP="00C053A1">
      <w:pPr>
        <w:autoSpaceDE w:val="0"/>
        <w:autoSpaceDN w:val="0"/>
        <w:adjustRightInd w:val="0"/>
        <w:spacing w:line="240" w:lineRule="auto"/>
        <w:ind w:left="142" w:firstLine="0"/>
        <w:jc w:val="left"/>
        <w:rPr>
          <w:rFonts w:cs="Times New Roman"/>
          <w:szCs w:val="28"/>
          <w:lang w:val="en-US"/>
        </w:rPr>
      </w:pPr>
      <w:r w:rsidRPr="00C053A1">
        <w:rPr>
          <w:rFonts w:cs="Times New Roman"/>
          <w:szCs w:val="28"/>
          <w:lang w:val="en-US"/>
        </w:rPr>
        <w:t xml:space="preserve">            Double impuls = dataImpulse.get(j);</w:t>
      </w:r>
    </w:p>
    <w:p w:rsidR="00C053A1" w:rsidRPr="00C053A1" w:rsidRDefault="00C053A1" w:rsidP="00C053A1">
      <w:pPr>
        <w:autoSpaceDE w:val="0"/>
        <w:autoSpaceDN w:val="0"/>
        <w:adjustRightInd w:val="0"/>
        <w:spacing w:line="240" w:lineRule="auto"/>
        <w:ind w:left="142" w:firstLine="0"/>
        <w:jc w:val="left"/>
        <w:rPr>
          <w:rFonts w:cs="Times New Roman"/>
          <w:szCs w:val="28"/>
          <w:lang w:val="en-US"/>
        </w:rPr>
      </w:pPr>
      <w:r w:rsidRPr="00C053A1">
        <w:rPr>
          <w:rFonts w:cs="Times New Roman"/>
          <w:szCs w:val="28"/>
          <w:lang w:val="en-US"/>
        </w:rPr>
        <w:t xml:space="preserve">            impulse = impulse + impuls;</w:t>
      </w:r>
    </w:p>
    <w:p w:rsidR="00C053A1" w:rsidRPr="00C053A1" w:rsidRDefault="00C053A1" w:rsidP="00C053A1">
      <w:pPr>
        <w:autoSpaceDE w:val="0"/>
        <w:autoSpaceDN w:val="0"/>
        <w:adjustRightInd w:val="0"/>
        <w:spacing w:line="240" w:lineRule="auto"/>
        <w:ind w:left="142" w:firstLine="0"/>
        <w:jc w:val="left"/>
        <w:rPr>
          <w:rFonts w:cs="Times New Roman"/>
          <w:szCs w:val="28"/>
          <w:lang w:val="en-US"/>
        </w:rPr>
      </w:pPr>
      <w:r w:rsidRPr="00C053A1">
        <w:rPr>
          <w:rFonts w:cs="Times New Roman"/>
          <w:szCs w:val="28"/>
          <w:lang w:val="en-US"/>
        </w:rPr>
        <w:t xml:space="preserve">        }</w:t>
      </w:r>
    </w:p>
    <w:p w:rsidR="00C053A1" w:rsidRPr="00C053A1" w:rsidRDefault="00C053A1" w:rsidP="00C053A1">
      <w:pPr>
        <w:autoSpaceDE w:val="0"/>
        <w:autoSpaceDN w:val="0"/>
        <w:adjustRightInd w:val="0"/>
        <w:spacing w:line="240" w:lineRule="auto"/>
        <w:ind w:left="142" w:firstLine="0"/>
        <w:jc w:val="left"/>
        <w:rPr>
          <w:rFonts w:cs="Times New Roman"/>
          <w:szCs w:val="28"/>
          <w:lang w:val="en-US"/>
        </w:rPr>
      </w:pPr>
      <w:r w:rsidRPr="00C053A1">
        <w:rPr>
          <w:rFonts w:cs="Times New Roman"/>
          <w:szCs w:val="28"/>
          <w:lang w:val="en-US"/>
        </w:rPr>
        <w:t xml:space="preserve">        ser = impulse/m;</w:t>
      </w:r>
    </w:p>
    <w:p w:rsidR="00C053A1" w:rsidRPr="00C053A1" w:rsidRDefault="00C053A1" w:rsidP="00C053A1">
      <w:pPr>
        <w:autoSpaceDE w:val="0"/>
        <w:autoSpaceDN w:val="0"/>
        <w:adjustRightInd w:val="0"/>
        <w:spacing w:line="240" w:lineRule="auto"/>
        <w:ind w:left="142" w:firstLine="0"/>
        <w:jc w:val="left"/>
        <w:rPr>
          <w:rFonts w:cs="Times New Roman"/>
          <w:szCs w:val="28"/>
          <w:lang w:val="en-US"/>
        </w:rPr>
      </w:pPr>
      <w:r w:rsidRPr="00C053A1">
        <w:rPr>
          <w:rFonts w:cs="Times New Roman"/>
          <w:szCs w:val="28"/>
          <w:lang w:val="en-US"/>
        </w:rPr>
        <w:t xml:space="preserve">        //Ser2 ();</w:t>
      </w:r>
    </w:p>
    <w:p w:rsidR="00C053A1" w:rsidRPr="00C053A1" w:rsidRDefault="00C053A1" w:rsidP="00C053A1">
      <w:pPr>
        <w:autoSpaceDE w:val="0"/>
        <w:autoSpaceDN w:val="0"/>
        <w:adjustRightInd w:val="0"/>
        <w:spacing w:line="240" w:lineRule="auto"/>
        <w:ind w:left="142" w:firstLine="0"/>
        <w:jc w:val="left"/>
        <w:rPr>
          <w:rFonts w:cs="Times New Roman"/>
          <w:szCs w:val="28"/>
          <w:lang w:val="en-US"/>
        </w:rPr>
      </w:pPr>
      <w:r w:rsidRPr="00C053A1">
        <w:rPr>
          <w:rFonts w:cs="Times New Roman"/>
          <w:szCs w:val="28"/>
          <w:lang w:val="en-US"/>
        </w:rPr>
        <w:t xml:space="preserve">        return ser;</w:t>
      </w:r>
    </w:p>
    <w:p w:rsidR="00C053A1" w:rsidRDefault="00C053A1" w:rsidP="00C053A1">
      <w:pPr>
        <w:autoSpaceDE w:val="0"/>
        <w:autoSpaceDN w:val="0"/>
        <w:adjustRightInd w:val="0"/>
        <w:spacing w:line="240" w:lineRule="auto"/>
        <w:ind w:left="142" w:firstLine="0"/>
        <w:jc w:val="left"/>
        <w:rPr>
          <w:rFonts w:cs="Times New Roman"/>
          <w:szCs w:val="28"/>
          <w:lang w:val="en-US"/>
        </w:rPr>
      </w:pPr>
      <w:r w:rsidRPr="00C053A1">
        <w:rPr>
          <w:rFonts w:cs="Times New Roman"/>
          <w:szCs w:val="28"/>
          <w:lang w:val="en-US"/>
        </w:rPr>
        <w:t xml:space="preserve">    }</w:t>
      </w:r>
    </w:p>
    <w:p w:rsidR="00C053A1" w:rsidRPr="00C053A1" w:rsidRDefault="00C053A1" w:rsidP="00C053A1">
      <w:pPr>
        <w:autoSpaceDE w:val="0"/>
        <w:autoSpaceDN w:val="0"/>
        <w:adjustRightInd w:val="0"/>
        <w:spacing w:line="240" w:lineRule="auto"/>
        <w:ind w:left="142" w:firstLine="0"/>
        <w:jc w:val="left"/>
        <w:rPr>
          <w:rFonts w:cs="Times New Roman"/>
          <w:szCs w:val="28"/>
          <w:lang w:val="en-US"/>
        </w:rPr>
      </w:pPr>
      <w:r w:rsidRPr="00C053A1">
        <w:rPr>
          <w:rFonts w:cs="Times New Roman"/>
          <w:szCs w:val="28"/>
          <w:lang w:val="en-US"/>
        </w:rPr>
        <w:t>private static Double R(){</w:t>
      </w:r>
    </w:p>
    <w:p w:rsidR="00C053A1" w:rsidRPr="00C053A1" w:rsidRDefault="00C053A1" w:rsidP="00C053A1">
      <w:pPr>
        <w:autoSpaceDE w:val="0"/>
        <w:autoSpaceDN w:val="0"/>
        <w:adjustRightInd w:val="0"/>
        <w:spacing w:line="240" w:lineRule="auto"/>
        <w:ind w:left="142" w:firstLine="0"/>
        <w:jc w:val="left"/>
        <w:rPr>
          <w:rFonts w:cs="Times New Roman"/>
          <w:szCs w:val="28"/>
          <w:lang w:val="en-US"/>
        </w:rPr>
      </w:pPr>
      <w:r w:rsidRPr="00C053A1">
        <w:rPr>
          <w:rFonts w:cs="Times New Roman"/>
          <w:szCs w:val="28"/>
          <w:lang w:val="en-US"/>
        </w:rPr>
        <w:t xml:space="preserve">        double R = 0;</w:t>
      </w:r>
    </w:p>
    <w:p w:rsidR="00C053A1" w:rsidRPr="00C053A1" w:rsidRDefault="00C053A1" w:rsidP="00C053A1">
      <w:pPr>
        <w:autoSpaceDE w:val="0"/>
        <w:autoSpaceDN w:val="0"/>
        <w:adjustRightInd w:val="0"/>
        <w:spacing w:line="240" w:lineRule="auto"/>
        <w:ind w:left="142" w:firstLine="0"/>
        <w:jc w:val="left"/>
        <w:rPr>
          <w:rFonts w:cs="Times New Roman"/>
          <w:szCs w:val="28"/>
          <w:lang w:val="en-US"/>
        </w:rPr>
      </w:pPr>
      <w:r w:rsidRPr="00C053A1">
        <w:rPr>
          <w:rFonts w:cs="Times New Roman"/>
          <w:szCs w:val="28"/>
          <w:lang w:val="en-US"/>
        </w:rPr>
        <w:t xml:space="preserve">        double ser = SER();</w:t>
      </w:r>
    </w:p>
    <w:p w:rsidR="00C053A1" w:rsidRPr="00C053A1" w:rsidRDefault="00C053A1" w:rsidP="00C053A1">
      <w:pPr>
        <w:autoSpaceDE w:val="0"/>
        <w:autoSpaceDN w:val="0"/>
        <w:adjustRightInd w:val="0"/>
        <w:spacing w:line="240" w:lineRule="auto"/>
        <w:ind w:left="142" w:firstLine="0"/>
        <w:jc w:val="left"/>
        <w:rPr>
          <w:rFonts w:cs="Times New Roman"/>
          <w:szCs w:val="28"/>
          <w:lang w:val="en-US"/>
        </w:rPr>
      </w:pPr>
      <w:r w:rsidRPr="00C053A1">
        <w:rPr>
          <w:rFonts w:cs="Times New Roman"/>
          <w:szCs w:val="28"/>
          <w:lang w:val="en-US"/>
        </w:rPr>
        <w:t xml:space="preserve">        double Zmax = 0;</w:t>
      </w:r>
    </w:p>
    <w:p w:rsidR="00C053A1" w:rsidRPr="00C053A1" w:rsidRDefault="00C053A1" w:rsidP="00C053A1">
      <w:pPr>
        <w:autoSpaceDE w:val="0"/>
        <w:autoSpaceDN w:val="0"/>
        <w:adjustRightInd w:val="0"/>
        <w:spacing w:line="240" w:lineRule="auto"/>
        <w:ind w:left="142" w:firstLine="0"/>
        <w:jc w:val="left"/>
        <w:rPr>
          <w:rFonts w:cs="Times New Roman"/>
          <w:szCs w:val="28"/>
          <w:lang w:val="en-US"/>
        </w:rPr>
      </w:pPr>
      <w:r w:rsidRPr="00C053A1">
        <w:rPr>
          <w:rFonts w:cs="Times New Roman"/>
          <w:szCs w:val="28"/>
          <w:lang w:val="en-US"/>
        </w:rPr>
        <w:t xml:space="preserve">        double Zmin = 0;</w:t>
      </w:r>
    </w:p>
    <w:p w:rsidR="00C053A1" w:rsidRPr="00C053A1" w:rsidRDefault="00C053A1" w:rsidP="00C053A1">
      <w:pPr>
        <w:autoSpaceDE w:val="0"/>
        <w:autoSpaceDN w:val="0"/>
        <w:adjustRightInd w:val="0"/>
        <w:spacing w:line="240" w:lineRule="auto"/>
        <w:ind w:left="142" w:firstLine="0"/>
        <w:jc w:val="left"/>
        <w:rPr>
          <w:rFonts w:cs="Times New Roman"/>
          <w:szCs w:val="28"/>
          <w:lang w:val="en-US"/>
        </w:rPr>
      </w:pPr>
      <w:r w:rsidRPr="00C053A1">
        <w:rPr>
          <w:rFonts w:cs="Times New Roman"/>
          <w:szCs w:val="28"/>
          <w:lang w:val="en-US"/>
        </w:rPr>
        <w:t xml:space="preserve">        double Z = 0;</w:t>
      </w:r>
    </w:p>
    <w:p w:rsidR="00C053A1" w:rsidRPr="00C053A1" w:rsidRDefault="00C053A1" w:rsidP="00C053A1">
      <w:pPr>
        <w:autoSpaceDE w:val="0"/>
        <w:autoSpaceDN w:val="0"/>
        <w:adjustRightInd w:val="0"/>
        <w:spacing w:line="240" w:lineRule="auto"/>
        <w:ind w:left="142" w:firstLine="0"/>
        <w:jc w:val="left"/>
        <w:rPr>
          <w:rFonts w:cs="Times New Roman"/>
          <w:szCs w:val="28"/>
          <w:lang w:val="en-US"/>
        </w:rPr>
      </w:pPr>
      <w:r w:rsidRPr="00C053A1">
        <w:rPr>
          <w:rFonts w:cs="Times New Roman"/>
          <w:szCs w:val="28"/>
          <w:lang w:val="en-US"/>
        </w:rPr>
        <w:t xml:space="preserve">        for (int j = j1; j&lt;j1+m;j++){</w:t>
      </w:r>
    </w:p>
    <w:p w:rsidR="00C053A1" w:rsidRPr="00C053A1" w:rsidRDefault="00C053A1" w:rsidP="00C053A1">
      <w:pPr>
        <w:autoSpaceDE w:val="0"/>
        <w:autoSpaceDN w:val="0"/>
        <w:adjustRightInd w:val="0"/>
        <w:spacing w:line="240" w:lineRule="auto"/>
        <w:ind w:left="142" w:firstLine="0"/>
        <w:jc w:val="left"/>
        <w:rPr>
          <w:rFonts w:cs="Times New Roman"/>
          <w:szCs w:val="28"/>
          <w:lang w:val="en-US"/>
        </w:rPr>
      </w:pPr>
      <w:r w:rsidRPr="00C053A1">
        <w:rPr>
          <w:rFonts w:cs="Times New Roman"/>
          <w:szCs w:val="28"/>
          <w:lang w:val="en-US"/>
        </w:rPr>
        <w:t xml:space="preserve">            Double impuls = dataImpulse.get(j);</w:t>
      </w:r>
    </w:p>
    <w:p w:rsidR="00C053A1" w:rsidRPr="00C053A1" w:rsidRDefault="00C053A1" w:rsidP="00C053A1">
      <w:pPr>
        <w:autoSpaceDE w:val="0"/>
        <w:autoSpaceDN w:val="0"/>
        <w:adjustRightInd w:val="0"/>
        <w:spacing w:line="240" w:lineRule="auto"/>
        <w:ind w:left="142" w:firstLine="0"/>
        <w:jc w:val="left"/>
        <w:rPr>
          <w:rFonts w:cs="Times New Roman"/>
          <w:szCs w:val="28"/>
          <w:lang w:val="en-US"/>
        </w:rPr>
      </w:pPr>
      <w:r w:rsidRPr="00C053A1">
        <w:rPr>
          <w:rFonts w:cs="Times New Roman"/>
          <w:szCs w:val="28"/>
          <w:lang w:val="en-US"/>
        </w:rPr>
        <w:t xml:space="preserve">            Z += (impuls-ser);</w:t>
      </w:r>
    </w:p>
    <w:p w:rsidR="00C053A1" w:rsidRPr="00C053A1" w:rsidRDefault="00C053A1" w:rsidP="00C053A1">
      <w:pPr>
        <w:autoSpaceDE w:val="0"/>
        <w:autoSpaceDN w:val="0"/>
        <w:adjustRightInd w:val="0"/>
        <w:spacing w:line="240" w:lineRule="auto"/>
        <w:ind w:left="142" w:firstLine="0"/>
        <w:jc w:val="left"/>
        <w:rPr>
          <w:rFonts w:cs="Times New Roman"/>
          <w:szCs w:val="28"/>
          <w:lang w:val="en-US"/>
        </w:rPr>
      </w:pPr>
      <w:r w:rsidRPr="00C053A1">
        <w:rPr>
          <w:rFonts w:cs="Times New Roman"/>
          <w:szCs w:val="28"/>
          <w:lang w:val="en-US"/>
        </w:rPr>
        <w:t xml:space="preserve">            if (Z &gt; 0) Zmax =+ Z;</w:t>
      </w:r>
    </w:p>
    <w:p w:rsidR="00C053A1" w:rsidRPr="00C053A1" w:rsidRDefault="00C053A1" w:rsidP="00C053A1">
      <w:pPr>
        <w:autoSpaceDE w:val="0"/>
        <w:autoSpaceDN w:val="0"/>
        <w:adjustRightInd w:val="0"/>
        <w:spacing w:line="240" w:lineRule="auto"/>
        <w:ind w:left="142" w:firstLine="0"/>
        <w:jc w:val="left"/>
        <w:rPr>
          <w:rFonts w:cs="Times New Roman"/>
          <w:szCs w:val="28"/>
          <w:lang w:val="en-US"/>
        </w:rPr>
      </w:pPr>
      <w:r w:rsidRPr="00C053A1">
        <w:rPr>
          <w:rFonts w:cs="Times New Roman"/>
          <w:szCs w:val="28"/>
          <w:lang w:val="en-US"/>
        </w:rPr>
        <w:t xml:space="preserve">            if (Z &lt; 0) Zmin =+ Z;</w:t>
      </w:r>
    </w:p>
    <w:p w:rsidR="00C053A1" w:rsidRPr="00C053A1" w:rsidRDefault="00C053A1" w:rsidP="00C053A1">
      <w:pPr>
        <w:autoSpaceDE w:val="0"/>
        <w:autoSpaceDN w:val="0"/>
        <w:adjustRightInd w:val="0"/>
        <w:spacing w:line="240" w:lineRule="auto"/>
        <w:ind w:left="142" w:firstLine="0"/>
        <w:jc w:val="left"/>
        <w:rPr>
          <w:rFonts w:cs="Times New Roman"/>
          <w:szCs w:val="28"/>
          <w:lang w:val="en-US"/>
        </w:rPr>
      </w:pPr>
      <w:r w:rsidRPr="00C053A1">
        <w:rPr>
          <w:rFonts w:cs="Times New Roman"/>
          <w:szCs w:val="28"/>
          <w:lang w:val="en-US"/>
        </w:rPr>
        <w:t xml:space="preserve">        }</w:t>
      </w:r>
    </w:p>
    <w:p w:rsidR="00C053A1" w:rsidRPr="00C053A1" w:rsidRDefault="00C053A1" w:rsidP="00C053A1">
      <w:pPr>
        <w:autoSpaceDE w:val="0"/>
        <w:autoSpaceDN w:val="0"/>
        <w:adjustRightInd w:val="0"/>
        <w:spacing w:line="240" w:lineRule="auto"/>
        <w:ind w:left="142" w:firstLine="0"/>
        <w:jc w:val="left"/>
        <w:rPr>
          <w:rFonts w:cs="Times New Roman"/>
          <w:szCs w:val="28"/>
          <w:lang w:val="en-US"/>
        </w:rPr>
      </w:pPr>
      <w:r w:rsidRPr="00C053A1">
        <w:rPr>
          <w:rFonts w:cs="Times New Roman"/>
          <w:szCs w:val="28"/>
          <w:lang w:val="en-US"/>
        </w:rPr>
        <w:t xml:space="preserve">        R = Zmax - Zmin;</w:t>
      </w:r>
    </w:p>
    <w:p w:rsidR="00C053A1" w:rsidRPr="00C053A1" w:rsidRDefault="00C053A1" w:rsidP="00C053A1">
      <w:pPr>
        <w:autoSpaceDE w:val="0"/>
        <w:autoSpaceDN w:val="0"/>
        <w:adjustRightInd w:val="0"/>
        <w:spacing w:line="240" w:lineRule="auto"/>
        <w:ind w:left="142" w:firstLine="0"/>
        <w:jc w:val="left"/>
        <w:rPr>
          <w:rFonts w:cs="Times New Roman"/>
          <w:szCs w:val="28"/>
          <w:lang w:val="en-US"/>
        </w:rPr>
      </w:pPr>
      <w:r w:rsidRPr="00C053A1">
        <w:rPr>
          <w:rFonts w:cs="Times New Roman"/>
          <w:szCs w:val="28"/>
          <w:lang w:val="en-US"/>
        </w:rPr>
        <w:t xml:space="preserve">        return R;</w:t>
      </w:r>
    </w:p>
    <w:p w:rsidR="00C053A1" w:rsidRPr="00C053A1" w:rsidRDefault="00C053A1" w:rsidP="00C053A1">
      <w:pPr>
        <w:autoSpaceDE w:val="0"/>
        <w:autoSpaceDN w:val="0"/>
        <w:adjustRightInd w:val="0"/>
        <w:spacing w:line="240" w:lineRule="auto"/>
        <w:ind w:left="142" w:firstLine="0"/>
        <w:jc w:val="left"/>
        <w:rPr>
          <w:rFonts w:cs="Times New Roman"/>
          <w:szCs w:val="28"/>
          <w:lang w:val="en-US"/>
        </w:rPr>
      </w:pPr>
      <w:r w:rsidRPr="00C053A1">
        <w:rPr>
          <w:rFonts w:cs="Times New Roman"/>
          <w:szCs w:val="28"/>
          <w:lang w:val="en-US"/>
        </w:rPr>
        <w:t xml:space="preserve">    }</w:t>
      </w:r>
    </w:p>
    <w:p w:rsidR="00C053A1" w:rsidRPr="00C053A1" w:rsidRDefault="00C053A1" w:rsidP="00C053A1">
      <w:pPr>
        <w:autoSpaceDE w:val="0"/>
        <w:autoSpaceDN w:val="0"/>
        <w:adjustRightInd w:val="0"/>
        <w:spacing w:line="240" w:lineRule="auto"/>
        <w:ind w:left="142" w:firstLine="0"/>
        <w:jc w:val="left"/>
        <w:rPr>
          <w:rFonts w:cs="Times New Roman"/>
          <w:szCs w:val="28"/>
          <w:lang w:val="en-US"/>
        </w:rPr>
      </w:pPr>
    </w:p>
    <w:p w:rsidR="00C053A1" w:rsidRPr="00C053A1" w:rsidRDefault="00C053A1" w:rsidP="00C053A1">
      <w:pPr>
        <w:autoSpaceDE w:val="0"/>
        <w:autoSpaceDN w:val="0"/>
        <w:adjustRightInd w:val="0"/>
        <w:spacing w:line="240" w:lineRule="auto"/>
        <w:ind w:left="142" w:firstLine="0"/>
        <w:jc w:val="left"/>
        <w:rPr>
          <w:rFonts w:cs="Times New Roman"/>
          <w:szCs w:val="28"/>
          <w:lang w:val="en-US"/>
        </w:rPr>
      </w:pPr>
      <w:r w:rsidRPr="00C053A1">
        <w:rPr>
          <w:rFonts w:cs="Times New Roman"/>
          <w:szCs w:val="28"/>
          <w:lang w:val="en-US"/>
        </w:rPr>
        <w:t xml:space="preserve">    private static Double S() {</w:t>
      </w:r>
    </w:p>
    <w:p w:rsidR="00C053A1" w:rsidRPr="00C053A1" w:rsidRDefault="00C053A1" w:rsidP="00C053A1">
      <w:pPr>
        <w:autoSpaceDE w:val="0"/>
        <w:autoSpaceDN w:val="0"/>
        <w:adjustRightInd w:val="0"/>
        <w:spacing w:line="240" w:lineRule="auto"/>
        <w:ind w:left="142" w:firstLine="0"/>
        <w:jc w:val="left"/>
        <w:rPr>
          <w:rFonts w:cs="Times New Roman"/>
          <w:szCs w:val="28"/>
          <w:lang w:val="en-US"/>
        </w:rPr>
      </w:pPr>
      <w:r w:rsidRPr="00C053A1">
        <w:rPr>
          <w:rFonts w:cs="Times New Roman"/>
          <w:szCs w:val="28"/>
          <w:lang w:val="en-US"/>
        </w:rPr>
        <w:t xml:space="preserve">        double S;</w:t>
      </w:r>
    </w:p>
    <w:p w:rsidR="00C053A1" w:rsidRPr="00C053A1" w:rsidRDefault="00C053A1" w:rsidP="00C053A1">
      <w:pPr>
        <w:autoSpaceDE w:val="0"/>
        <w:autoSpaceDN w:val="0"/>
        <w:adjustRightInd w:val="0"/>
        <w:spacing w:line="240" w:lineRule="auto"/>
        <w:ind w:left="142" w:firstLine="0"/>
        <w:jc w:val="left"/>
        <w:rPr>
          <w:rFonts w:cs="Times New Roman"/>
          <w:szCs w:val="28"/>
          <w:lang w:val="en-US"/>
        </w:rPr>
      </w:pPr>
      <w:r w:rsidRPr="00C053A1">
        <w:rPr>
          <w:rFonts w:cs="Times New Roman"/>
          <w:szCs w:val="28"/>
          <w:lang w:val="en-US"/>
        </w:rPr>
        <w:t xml:space="preserve">        double ser = SER();</w:t>
      </w:r>
    </w:p>
    <w:p w:rsidR="00C053A1" w:rsidRPr="00C053A1" w:rsidRDefault="00C053A1" w:rsidP="00C053A1">
      <w:pPr>
        <w:autoSpaceDE w:val="0"/>
        <w:autoSpaceDN w:val="0"/>
        <w:adjustRightInd w:val="0"/>
        <w:spacing w:line="240" w:lineRule="auto"/>
        <w:ind w:left="142" w:firstLine="0"/>
        <w:jc w:val="left"/>
        <w:rPr>
          <w:rFonts w:cs="Times New Roman"/>
          <w:szCs w:val="28"/>
          <w:lang w:val="en-US"/>
        </w:rPr>
      </w:pPr>
      <w:r w:rsidRPr="00C053A1">
        <w:rPr>
          <w:rFonts w:cs="Times New Roman"/>
          <w:szCs w:val="28"/>
          <w:lang w:val="en-US"/>
        </w:rPr>
        <w:t xml:space="preserve">        double Ss = 0;</w:t>
      </w:r>
    </w:p>
    <w:p w:rsidR="00C053A1" w:rsidRPr="00C053A1" w:rsidRDefault="00C053A1" w:rsidP="00C053A1">
      <w:pPr>
        <w:autoSpaceDE w:val="0"/>
        <w:autoSpaceDN w:val="0"/>
        <w:adjustRightInd w:val="0"/>
        <w:spacing w:line="240" w:lineRule="auto"/>
        <w:ind w:left="142" w:firstLine="0"/>
        <w:jc w:val="left"/>
        <w:rPr>
          <w:rFonts w:cs="Times New Roman"/>
          <w:szCs w:val="28"/>
          <w:lang w:val="en-US"/>
        </w:rPr>
      </w:pPr>
      <w:r w:rsidRPr="00C053A1">
        <w:rPr>
          <w:rFonts w:cs="Times New Roman"/>
          <w:szCs w:val="28"/>
          <w:lang w:val="en-US"/>
        </w:rPr>
        <w:t xml:space="preserve">        for (int j = j1; j&lt;j1+m;j++){</w:t>
      </w:r>
    </w:p>
    <w:p w:rsidR="008514BE" w:rsidRDefault="00C053A1" w:rsidP="004474ED">
      <w:pPr>
        <w:autoSpaceDE w:val="0"/>
        <w:autoSpaceDN w:val="0"/>
        <w:adjustRightInd w:val="0"/>
        <w:spacing w:line="240" w:lineRule="auto"/>
        <w:ind w:left="142" w:firstLine="0"/>
        <w:jc w:val="right"/>
        <w:rPr>
          <w:rFonts w:cs="Times New Roman"/>
          <w:szCs w:val="28"/>
          <w:lang w:val="en-US"/>
        </w:rPr>
      </w:pPr>
      <w:r w:rsidRPr="00C053A1">
        <w:rPr>
          <w:rFonts w:cs="Times New Roman"/>
          <w:szCs w:val="28"/>
          <w:lang w:val="en-US"/>
        </w:rPr>
        <w:t xml:space="preserve">            </w:t>
      </w:r>
    </w:p>
    <w:p w:rsidR="004474ED" w:rsidRPr="006B2DCD" w:rsidRDefault="004474ED" w:rsidP="004474ED">
      <w:pPr>
        <w:autoSpaceDE w:val="0"/>
        <w:autoSpaceDN w:val="0"/>
        <w:adjustRightInd w:val="0"/>
        <w:spacing w:line="240" w:lineRule="auto"/>
        <w:ind w:left="142" w:firstLine="0"/>
        <w:jc w:val="right"/>
        <w:rPr>
          <w:rFonts w:cs="Times New Roman"/>
          <w:szCs w:val="28"/>
          <w:lang w:val="uk-UA"/>
        </w:rPr>
      </w:pPr>
      <w:r>
        <w:rPr>
          <w:rFonts w:cs="Times New Roman"/>
          <w:szCs w:val="28"/>
          <w:lang w:val="uk-UA"/>
        </w:rPr>
        <w:lastRenderedPageBreak/>
        <w:t>Продовження додатку З</w:t>
      </w:r>
    </w:p>
    <w:p w:rsidR="004474ED" w:rsidRDefault="004474ED" w:rsidP="00C053A1">
      <w:pPr>
        <w:autoSpaceDE w:val="0"/>
        <w:autoSpaceDN w:val="0"/>
        <w:adjustRightInd w:val="0"/>
        <w:spacing w:line="240" w:lineRule="auto"/>
        <w:ind w:left="142" w:firstLine="0"/>
        <w:jc w:val="left"/>
        <w:rPr>
          <w:rFonts w:cs="Times New Roman"/>
          <w:szCs w:val="28"/>
          <w:lang w:val="en-US"/>
        </w:rPr>
      </w:pPr>
    </w:p>
    <w:p w:rsidR="00C053A1" w:rsidRPr="00C053A1" w:rsidRDefault="00C053A1" w:rsidP="00C053A1">
      <w:pPr>
        <w:autoSpaceDE w:val="0"/>
        <w:autoSpaceDN w:val="0"/>
        <w:adjustRightInd w:val="0"/>
        <w:spacing w:line="240" w:lineRule="auto"/>
        <w:ind w:left="142" w:firstLine="0"/>
        <w:jc w:val="left"/>
        <w:rPr>
          <w:rFonts w:cs="Times New Roman"/>
          <w:szCs w:val="28"/>
          <w:lang w:val="en-US"/>
        </w:rPr>
      </w:pPr>
      <w:r w:rsidRPr="00C053A1">
        <w:rPr>
          <w:rFonts w:cs="Times New Roman"/>
          <w:szCs w:val="28"/>
          <w:lang w:val="en-US"/>
        </w:rPr>
        <w:t>double impuls = dataImpulse.get(j);</w:t>
      </w:r>
    </w:p>
    <w:p w:rsidR="00C053A1" w:rsidRPr="00C053A1" w:rsidRDefault="00C053A1" w:rsidP="00C053A1">
      <w:pPr>
        <w:autoSpaceDE w:val="0"/>
        <w:autoSpaceDN w:val="0"/>
        <w:adjustRightInd w:val="0"/>
        <w:spacing w:line="240" w:lineRule="auto"/>
        <w:ind w:left="142" w:firstLine="0"/>
        <w:jc w:val="left"/>
        <w:rPr>
          <w:rFonts w:cs="Times New Roman"/>
          <w:szCs w:val="28"/>
          <w:lang w:val="en-US"/>
        </w:rPr>
      </w:pPr>
      <w:r w:rsidRPr="00C053A1">
        <w:rPr>
          <w:rFonts w:cs="Times New Roman"/>
          <w:szCs w:val="28"/>
          <w:lang w:val="en-US"/>
        </w:rPr>
        <w:t xml:space="preserve">            Ss += Math.pow(impuls - ser, 2);</w:t>
      </w:r>
    </w:p>
    <w:p w:rsidR="00C053A1" w:rsidRPr="00C053A1" w:rsidRDefault="00C053A1" w:rsidP="00C053A1">
      <w:pPr>
        <w:autoSpaceDE w:val="0"/>
        <w:autoSpaceDN w:val="0"/>
        <w:adjustRightInd w:val="0"/>
        <w:spacing w:line="240" w:lineRule="auto"/>
        <w:ind w:left="142" w:firstLine="0"/>
        <w:jc w:val="left"/>
        <w:rPr>
          <w:rFonts w:cs="Times New Roman"/>
          <w:szCs w:val="28"/>
          <w:lang w:val="en-US"/>
        </w:rPr>
      </w:pPr>
      <w:r w:rsidRPr="00C053A1">
        <w:rPr>
          <w:rFonts w:cs="Times New Roman"/>
          <w:szCs w:val="28"/>
          <w:lang w:val="en-US"/>
        </w:rPr>
        <w:t xml:space="preserve">        }</w:t>
      </w:r>
    </w:p>
    <w:p w:rsidR="00C053A1" w:rsidRDefault="00C053A1" w:rsidP="00C053A1">
      <w:pPr>
        <w:autoSpaceDE w:val="0"/>
        <w:autoSpaceDN w:val="0"/>
        <w:adjustRightInd w:val="0"/>
        <w:spacing w:line="240" w:lineRule="auto"/>
        <w:ind w:left="142" w:firstLine="0"/>
        <w:jc w:val="left"/>
        <w:rPr>
          <w:rFonts w:cs="Times New Roman"/>
          <w:szCs w:val="28"/>
          <w:lang w:val="en-US"/>
        </w:rPr>
      </w:pPr>
      <w:r w:rsidRPr="00C053A1">
        <w:rPr>
          <w:rFonts w:cs="Times New Roman"/>
          <w:szCs w:val="28"/>
          <w:lang w:val="en-US"/>
        </w:rPr>
        <w:t xml:space="preserve">        S = Math.sqrt(Ss/m);</w:t>
      </w:r>
    </w:p>
    <w:p w:rsidR="00C053A1" w:rsidRPr="00C053A1" w:rsidRDefault="00C053A1" w:rsidP="00C053A1">
      <w:pPr>
        <w:autoSpaceDE w:val="0"/>
        <w:autoSpaceDN w:val="0"/>
        <w:adjustRightInd w:val="0"/>
        <w:spacing w:line="240" w:lineRule="auto"/>
        <w:ind w:left="142" w:firstLine="0"/>
        <w:jc w:val="left"/>
        <w:rPr>
          <w:rFonts w:cs="Times New Roman"/>
          <w:szCs w:val="28"/>
          <w:lang w:val="en-US"/>
        </w:rPr>
      </w:pPr>
      <w:r w:rsidRPr="00C053A1">
        <w:rPr>
          <w:rFonts w:cs="Times New Roman"/>
          <w:szCs w:val="28"/>
          <w:lang w:val="en-US"/>
        </w:rPr>
        <w:t xml:space="preserve">        return S;</w:t>
      </w:r>
    </w:p>
    <w:p w:rsidR="00C053A1" w:rsidRPr="00C053A1" w:rsidRDefault="00C053A1" w:rsidP="00C053A1">
      <w:pPr>
        <w:autoSpaceDE w:val="0"/>
        <w:autoSpaceDN w:val="0"/>
        <w:adjustRightInd w:val="0"/>
        <w:spacing w:line="240" w:lineRule="auto"/>
        <w:ind w:left="142" w:firstLine="0"/>
        <w:jc w:val="left"/>
        <w:rPr>
          <w:rFonts w:cs="Times New Roman"/>
          <w:szCs w:val="28"/>
          <w:lang w:val="en-US"/>
        </w:rPr>
      </w:pPr>
      <w:r w:rsidRPr="00C053A1">
        <w:rPr>
          <w:rFonts w:cs="Times New Roman"/>
          <w:szCs w:val="28"/>
          <w:lang w:val="en-US"/>
        </w:rPr>
        <w:t xml:space="preserve">    }</w:t>
      </w:r>
    </w:p>
    <w:p w:rsidR="00C053A1" w:rsidRPr="00C053A1" w:rsidRDefault="00C053A1" w:rsidP="00C053A1">
      <w:pPr>
        <w:autoSpaceDE w:val="0"/>
        <w:autoSpaceDN w:val="0"/>
        <w:adjustRightInd w:val="0"/>
        <w:spacing w:line="240" w:lineRule="auto"/>
        <w:ind w:left="142" w:firstLine="0"/>
        <w:jc w:val="left"/>
        <w:rPr>
          <w:rFonts w:cs="Times New Roman"/>
          <w:szCs w:val="28"/>
          <w:lang w:val="en-US"/>
        </w:rPr>
      </w:pPr>
    </w:p>
    <w:p w:rsidR="00C053A1" w:rsidRPr="00C053A1" w:rsidRDefault="00C053A1" w:rsidP="00C053A1">
      <w:pPr>
        <w:autoSpaceDE w:val="0"/>
        <w:autoSpaceDN w:val="0"/>
        <w:adjustRightInd w:val="0"/>
        <w:spacing w:line="240" w:lineRule="auto"/>
        <w:ind w:left="142" w:firstLine="0"/>
        <w:jc w:val="left"/>
        <w:rPr>
          <w:rFonts w:cs="Times New Roman"/>
          <w:szCs w:val="28"/>
          <w:lang w:val="en-US"/>
        </w:rPr>
      </w:pPr>
      <w:r w:rsidRPr="00C053A1">
        <w:rPr>
          <w:rFonts w:cs="Times New Roman"/>
          <w:szCs w:val="28"/>
          <w:lang w:val="en-US"/>
        </w:rPr>
        <w:t xml:space="preserve">    private static double RS (){</w:t>
      </w:r>
    </w:p>
    <w:p w:rsidR="00C053A1" w:rsidRPr="00C053A1" w:rsidRDefault="00C053A1" w:rsidP="00C053A1">
      <w:pPr>
        <w:autoSpaceDE w:val="0"/>
        <w:autoSpaceDN w:val="0"/>
        <w:adjustRightInd w:val="0"/>
        <w:spacing w:line="240" w:lineRule="auto"/>
        <w:ind w:left="142" w:firstLine="0"/>
        <w:jc w:val="left"/>
        <w:rPr>
          <w:rFonts w:cs="Times New Roman"/>
          <w:szCs w:val="28"/>
          <w:lang w:val="en-US"/>
        </w:rPr>
      </w:pPr>
      <w:r w:rsidRPr="00C053A1">
        <w:rPr>
          <w:rFonts w:cs="Times New Roman"/>
          <w:szCs w:val="28"/>
          <w:lang w:val="en-US"/>
        </w:rPr>
        <w:t xml:space="preserve">        RS = (R())/(S());</w:t>
      </w:r>
    </w:p>
    <w:p w:rsidR="00C053A1" w:rsidRPr="00C053A1" w:rsidRDefault="00C053A1" w:rsidP="00C053A1">
      <w:pPr>
        <w:autoSpaceDE w:val="0"/>
        <w:autoSpaceDN w:val="0"/>
        <w:adjustRightInd w:val="0"/>
        <w:spacing w:line="240" w:lineRule="auto"/>
        <w:ind w:left="142" w:firstLine="0"/>
        <w:jc w:val="left"/>
        <w:rPr>
          <w:rFonts w:cs="Times New Roman"/>
          <w:szCs w:val="28"/>
          <w:lang w:val="en-US"/>
        </w:rPr>
      </w:pPr>
      <w:r w:rsidRPr="00C053A1">
        <w:rPr>
          <w:rFonts w:cs="Times New Roman"/>
          <w:szCs w:val="28"/>
          <w:lang w:val="en-US"/>
        </w:rPr>
        <w:t xml:space="preserve">        double RSt = RS*0.998752+1.051037;</w:t>
      </w:r>
    </w:p>
    <w:p w:rsidR="00C053A1" w:rsidRPr="00C053A1" w:rsidRDefault="00C053A1" w:rsidP="00C053A1">
      <w:pPr>
        <w:autoSpaceDE w:val="0"/>
        <w:autoSpaceDN w:val="0"/>
        <w:adjustRightInd w:val="0"/>
        <w:spacing w:line="240" w:lineRule="auto"/>
        <w:ind w:left="142" w:firstLine="0"/>
        <w:jc w:val="left"/>
        <w:rPr>
          <w:rFonts w:cs="Times New Roman"/>
          <w:szCs w:val="28"/>
          <w:lang w:val="en-US"/>
        </w:rPr>
      </w:pPr>
      <w:r w:rsidRPr="00C053A1">
        <w:rPr>
          <w:rFonts w:cs="Times New Roman"/>
          <w:szCs w:val="28"/>
          <w:lang w:val="en-US"/>
        </w:rPr>
        <w:t xml:space="preserve">        H = Math.log10(RSt)/Math.log10(3.14*m/2)*((-0.0011*Math.log(m)+1.0136));</w:t>
      </w:r>
    </w:p>
    <w:p w:rsidR="00C053A1" w:rsidRPr="00C053A1" w:rsidRDefault="00C053A1" w:rsidP="00C053A1">
      <w:pPr>
        <w:autoSpaceDE w:val="0"/>
        <w:autoSpaceDN w:val="0"/>
        <w:adjustRightInd w:val="0"/>
        <w:spacing w:line="240" w:lineRule="auto"/>
        <w:ind w:left="142" w:firstLine="0"/>
        <w:jc w:val="left"/>
        <w:rPr>
          <w:rFonts w:cs="Times New Roman"/>
          <w:szCs w:val="28"/>
          <w:lang w:val="en-US"/>
        </w:rPr>
      </w:pPr>
      <w:r w:rsidRPr="00C053A1">
        <w:rPr>
          <w:rFonts w:cs="Times New Roman"/>
          <w:szCs w:val="28"/>
          <w:lang w:val="en-US"/>
        </w:rPr>
        <w:t xml:space="preserve">        return H;</w:t>
      </w:r>
    </w:p>
    <w:p w:rsidR="00C053A1" w:rsidRPr="00C053A1" w:rsidRDefault="00C053A1" w:rsidP="00C053A1">
      <w:pPr>
        <w:autoSpaceDE w:val="0"/>
        <w:autoSpaceDN w:val="0"/>
        <w:adjustRightInd w:val="0"/>
        <w:spacing w:line="240" w:lineRule="auto"/>
        <w:ind w:left="142" w:firstLine="0"/>
        <w:jc w:val="left"/>
        <w:rPr>
          <w:rFonts w:cs="Times New Roman"/>
          <w:szCs w:val="28"/>
          <w:lang w:val="en-US"/>
        </w:rPr>
      </w:pPr>
      <w:r w:rsidRPr="00C053A1">
        <w:rPr>
          <w:rFonts w:cs="Times New Roman"/>
          <w:szCs w:val="28"/>
          <w:lang w:val="en-US"/>
        </w:rPr>
        <w:t xml:space="preserve">    }</w:t>
      </w:r>
    </w:p>
    <w:p w:rsidR="00C053A1" w:rsidRDefault="00C053A1" w:rsidP="00C053A1">
      <w:pPr>
        <w:autoSpaceDE w:val="0"/>
        <w:autoSpaceDN w:val="0"/>
        <w:adjustRightInd w:val="0"/>
        <w:spacing w:line="240" w:lineRule="auto"/>
        <w:ind w:left="142" w:firstLine="0"/>
        <w:jc w:val="right"/>
        <w:rPr>
          <w:rFonts w:cs="Times New Roman"/>
          <w:szCs w:val="28"/>
          <w:lang w:val="uk-UA"/>
        </w:rPr>
      </w:pPr>
    </w:p>
    <w:p w:rsidR="00C053A1" w:rsidRDefault="00C053A1" w:rsidP="00C053A1">
      <w:pPr>
        <w:autoSpaceDE w:val="0"/>
        <w:autoSpaceDN w:val="0"/>
        <w:adjustRightInd w:val="0"/>
        <w:spacing w:line="240" w:lineRule="auto"/>
        <w:ind w:left="142" w:firstLine="0"/>
        <w:jc w:val="right"/>
        <w:rPr>
          <w:rFonts w:cs="Times New Roman"/>
          <w:szCs w:val="28"/>
          <w:lang w:val="uk-UA"/>
        </w:rPr>
      </w:pPr>
    </w:p>
    <w:p w:rsidR="00C053A1" w:rsidRDefault="00C053A1" w:rsidP="00C053A1">
      <w:pPr>
        <w:autoSpaceDE w:val="0"/>
        <w:autoSpaceDN w:val="0"/>
        <w:adjustRightInd w:val="0"/>
        <w:spacing w:line="240" w:lineRule="auto"/>
        <w:ind w:left="142" w:firstLine="0"/>
        <w:jc w:val="right"/>
        <w:rPr>
          <w:rFonts w:cs="Times New Roman"/>
          <w:szCs w:val="28"/>
          <w:lang w:val="uk-UA"/>
        </w:rPr>
      </w:pPr>
    </w:p>
    <w:p w:rsidR="00C053A1" w:rsidRDefault="00C053A1" w:rsidP="00C053A1">
      <w:pPr>
        <w:autoSpaceDE w:val="0"/>
        <w:autoSpaceDN w:val="0"/>
        <w:adjustRightInd w:val="0"/>
        <w:spacing w:line="240" w:lineRule="auto"/>
        <w:ind w:left="142" w:firstLine="0"/>
        <w:jc w:val="right"/>
        <w:rPr>
          <w:rFonts w:cs="Times New Roman"/>
          <w:szCs w:val="28"/>
          <w:lang w:val="uk-UA"/>
        </w:rPr>
      </w:pPr>
    </w:p>
    <w:p w:rsidR="00C053A1" w:rsidRDefault="00C053A1" w:rsidP="00C053A1">
      <w:pPr>
        <w:autoSpaceDE w:val="0"/>
        <w:autoSpaceDN w:val="0"/>
        <w:adjustRightInd w:val="0"/>
        <w:spacing w:line="240" w:lineRule="auto"/>
        <w:ind w:left="142" w:firstLine="0"/>
        <w:jc w:val="right"/>
        <w:rPr>
          <w:rFonts w:cs="Times New Roman"/>
          <w:szCs w:val="28"/>
          <w:lang w:val="uk-UA"/>
        </w:rPr>
      </w:pPr>
    </w:p>
    <w:p w:rsidR="00C053A1" w:rsidRDefault="00C053A1" w:rsidP="00C053A1">
      <w:pPr>
        <w:autoSpaceDE w:val="0"/>
        <w:autoSpaceDN w:val="0"/>
        <w:adjustRightInd w:val="0"/>
        <w:spacing w:line="240" w:lineRule="auto"/>
        <w:ind w:left="142" w:firstLine="0"/>
        <w:jc w:val="right"/>
        <w:rPr>
          <w:rFonts w:cs="Times New Roman"/>
          <w:szCs w:val="28"/>
          <w:lang w:val="uk-UA"/>
        </w:rPr>
      </w:pPr>
    </w:p>
    <w:p w:rsidR="00C053A1" w:rsidRDefault="00C053A1" w:rsidP="00C053A1">
      <w:pPr>
        <w:autoSpaceDE w:val="0"/>
        <w:autoSpaceDN w:val="0"/>
        <w:adjustRightInd w:val="0"/>
        <w:spacing w:line="240" w:lineRule="auto"/>
        <w:ind w:left="142" w:firstLine="0"/>
        <w:jc w:val="right"/>
        <w:rPr>
          <w:rFonts w:cs="Times New Roman"/>
          <w:szCs w:val="28"/>
          <w:lang w:val="uk-UA"/>
        </w:rPr>
      </w:pPr>
    </w:p>
    <w:p w:rsidR="00C053A1" w:rsidRDefault="00C053A1" w:rsidP="00C053A1">
      <w:pPr>
        <w:autoSpaceDE w:val="0"/>
        <w:autoSpaceDN w:val="0"/>
        <w:adjustRightInd w:val="0"/>
        <w:spacing w:line="240" w:lineRule="auto"/>
        <w:ind w:left="142" w:firstLine="0"/>
        <w:jc w:val="right"/>
        <w:rPr>
          <w:rFonts w:cs="Times New Roman"/>
          <w:szCs w:val="28"/>
          <w:lang w:val="uk-UA"/>
        </w:rPr>
      </w:pPr>
    </w:p>
    <w:p w:rsidR="00C053A1" w:rsidRDefault="00C053A1" w:rsidP="00C053A1">
      <w:pPr>
        <w:autoSpaceDE w:val="0"/>
        <w:autoSpaceDN w:val="0"/>
        <w:adjustRightInd w:val="0"/>
        <w:spacing w:line="240" w:lineRule="auto"/>
        <w:ind w:left="142" w:firstLine="0"/>
        <w:jc w:val="right"/>
        <w:rPr>
          <w:rFonts w:cs="Times New Roman"/>
          <w:szCs w:val="28"/>
          <w:lang w:val="uk-UA"/>
        </w:rPr>
      </w:pPr>
    </w:p>
    <w:p w:rsidR="00C053A1" w:rsidRDefault="00C053A1" w:rsidP="00C053A1">
      <w:pPr>
        <w:autoSpaceDE w:val="0"/>
        <w:autoSpaceDN w:val="0"/>
        <w:adjustRightInd w:val="0"/>
        <w:spacing w:line="240" w:lineRule="auto"/>
        <w:ind w:left="142" w:firstLine="0"/>
        <w:jc w:val="right"/>
        <w:rPr>
          <w:rFonts w:cs="Times New Roman"/>
          <w:szCs w:val="28"/>
          <w:lang w:val="uk-UA"/>
        </w:rPr>
      </w:pPr>
    </w:p>
    <w:p w:rsidR="00C053A1" w:rsidRDefault="00C053A1" w:rsidP="00C053A1">
      <w:pPr>
        <w:autoSpaceDE w:val="0"/>
        <w:autoSpaceDN w:val="0"/>
        <w:adjustRightInd w:val="0"/>
        <w:spacing w:line="240" w:lineRule="auto"/>
        <w:ind w:left="142" w:firstLine="0"/>
        <w:jc w:val="right"/>
        <w:rPr>
          <w:rFonts w:cs="Times New Roman"/>
          <w:szCs w:val="28"/>
          <w:lang w:val="uk-UA"/>
        </w:rPr>
      </w:pPr>
    </w:p>
    <w:p w:rsidR="00C053A1" w:rsidRDefault="00C053A1" w:rsidP="00C053A1">
      <w:pPr>
        <w:autoSpaceDE w:val="0"/>
        <w:autoSpaceDN w:val="0"/>
        <w:adjustRightInd w:val="0"/>
        <w:spacing w:line="240" w:lineRule="auto"/>
        <w:ind w:left="142" w:firstLine="0"/>
        <w:jc w:val="right"/>
        <w:rPr>
          <w:rFonts w:cs="Times New Roman"/>
          <w:szCs w:val="28"/>
          <w:lang w:val="uk-UA"/>
        </w:rPr>
      </w:pPr>
    </w:p>
    <w:p w:rsidR="00C053A1" w:rsidRDefault="00C053A1" w:rsidP="00C053A1">
      <w:pPr>
        <w:autoSpaceDE w:val="0"/>
        <w:autoSpaceDN w:val="0"/>
        <w:adjustRightInd w:val="0"/>
        <w:spacing w:line="240" w:lineRule="auto"/>
        <w:ind w:left="142" w:firstLine="0"/>
        <w:jc w:val="right"/>
        <w:rPr>
          <w:rFonts w:cs="Times New Roman"/>
          <w:szCs w:val="28"/>
          <w:lang w:val="uk-UA"/>
        </w:rPr>
      </w:pPr>
    </w:p>
    <w:p w:rsidR="00C053A1" w:rsidRDefault="00C053A1" w:rsidP="00C053A1">
      <w:pPr>
        <w:autoSpaceDE w:val="0"/>
        <w:autoSpaceDN w:val="0"/>
        <w:adjustRightInd w:val="0"/>
        <w:spacing w:line="240" w:lineRule="auto"/>
        <w:ind w:left="142" w:firstLine="0"/>
        <w:jc w:val="right"/>
        <w:rPr>
          <w:rFonts w:cs="Times New Roman"/>
          <w:szCs w:val="28"/>
          <w:lang w:val="uk-UA"/>
        </w:rPr>
      </w:pPr>
    </w:p>
    <w:p w:rsidR="00C053A1" w:rsidRDefault="00C053A1" w:rsidP="00C053A1">
      <w:pPr>
        <w:autoSpaceDE w:val="0"/>
        <w:autoSpaceDN w:val="0"/>
        <w:adjustRightInd w:val="0"/>
        <w:spacing w:line="240" w:lineRule="auto"/>
        <w:ind w:left="142" w:firstLine="0"/>
        <w:jc w:val="right"/>
        <w:rPr>
          <w:rFonts w:cs="Times New Roman"/>
          <w:szCs w:val="28"/>
          <w:lang w:val="uk-UA"/>
        </w:rPr>
      </w:pPr>
    </w:p>
    <w:p w:rsidR="00C053A1" w:rsidRDefault="00C053A1" w:rsidP="00C053A1">
      <w:pPr>
        <w:autoSpaceDE w:val="0"/>
        <w:autoSpaceDN w:val="0"/>
        <w:adjustRightInd w:val="0"/>
        <w:spacing w:line="240" w:lineRule="auto"/>
        <w:ind w:left="142" w:firstLine="0"/>
        <w:jc w:val="right"/>
        <w:rPr>
          <w:rFonts w:cs="Times New Roman"/>
          <w:szCs w:val="28"/>
          <w:lang w:val="uk-UA"/>
        </w:rPr>
      </w:pPr>
    </w:p>
    <w:p w:rsidR="00C053A1" w:rsidRDefault="00C053A1" w:rsidP="00C053A1">
      <w:pPr>
        <w:autoSpaceDE w:val="0"/>
        <w:autoSpaceDN w:val="0"/>
        <w:adjustRightInd w:val="0"/>
        <w:spacing w:line="240" w:lineRule="auto"/>
        <w:ind w:left="142" w:firstLine="0"/>
        <w:jc w:val="right"/>
        <w:rPr>
          <w:rFonts w:cs="Times New Roman"/>
          <w:szCs w:val="28"/>
          <w:lang w:val="uk-UA"/>
        </w:rPr>
      </w:pPr>
    </w:p>
    <w:p w:rsidR="00C053A1" w:rsidRDefault="00C053A1" w:rsidP="00C053A1">
      <w:pPr>
        <w:autoSpaceDE w:val="0"/>
        <w:autoSpaceDN w:val="0"/>
        <w:adjustRightInd w:val="0"/>
        <w:spacing w:line="240" w:lineRule="auto"/>
        <w:ind w:left="142" w:firstLine="0"/>
        <w:jc w:val="right"/>
        <w:rPr>
          <w:rFonts w:cs="Times New Roman"/>
          <w:szCs w:val="28"/>
          <w:lang w:val="uk-UA"/>
        </w:rPr>
      </w:pPr>
    </w:p>
    <w:p w:rsidR="00C053A1" w:rsidRDefault="00C053A1" w:rsidP="00C053A1">
      <w:pPr>
        <w:autoSpaceDE w:val="0"/>
        <w:autoSpaceDN w:val="0"/>
        <w:adjustRightInd w:val="0"/>
        <w:spacing w:line="240" w:lineRule="auto"/>
        <w:ind w:left="142" w:firstLine="0"/>
        <w:jc w:val="right"/>
        <w:rPr>
          <w:rFonts w:cs="Times New Roman"/>
          <w:szCs w:val="28"/>
          <w:lang w:val="uk-UA"/>
        </w:rPr>
      </w:pPr>
    </w:p>
    <w:p w:rsidR="00C053A1" w:rsidRDefault="00C053A1" w:rsidP="00C053A1">
      <w:pPr>
        <w:autoSpaceDE w:val="0"/>
        <w:autoSpaceDN w:val="0"/>
        <w:adjustRightInd w:val="0"/>
        <w:spacing w:line="240" w:lineRule="auto"/>
        <w:ind w:left="142" w:firstLine="0"/>
        <w:jc w:val="right"/>
        <w:rPr>
          <w:rFonts w:cs="Times New Roman"/>
          <w:szCs w:val="28"/>
          <w:lang w:val="uk-UA"/>
        </w:rPr>
      </w:pPr>
    </w:p>
    <w:p w:rsidR="00C053A1" w:rsidRDefault="00C053A1" w:rsidP="00C053A1">
      <w:pPr>
        <w:autoSpaceDE w:val="0"/>
        <w:autoSpaceDN w:val="0"/>
        <w:adjustRightInd w:val="0"/>
        <w:spacing w:line="240" w:lineRule="auto"/>
        <w:ind w:left="142" w:firstLine="0"/>
        <w:jc w:val="right"/>
        <w:rPr>
          <w:rFonts w:cs="Times New Roman"/>
          <w:szCs w:val="28"/>
          <w:lang w:val="uk-UA"/>
        </w:rPr>
      </w:pPr>
    </w:p>
    <w:p w:rsidR="00C053A1" w:rsidRDefault="00C053A1" w:rsidP="00C053A1">
      <w:pPr>
        <w:autoSpaceDE w:val="0"/>
        <w:autoSpaceDN w:val="0"/>
        <w:adjustRightInd w:val="0"/>
        <w:spacing w:line="240" w:lineRule="auto"/>
        <w:ind w:left="142" w:firstLine="0"/>
        <w:jc w:val="right"/>
        <w:rPr>
          <w:rFonts w:cs="Times New Roman"/>
          <w:szCs w:val="28"/>
          <w:lang w:val="uk-UA"/>
        </w:rPr>
      </w:pPr>
    </w:p>
    <w:p w:rsidR="00C053A1" w:rsidRDefault="00C053A1" w:rsidP="00C053A1">
      <w:pPr>
        <w:autoSpaceDE w:val="0"/>
        <w:autoSpaceDN w:val="0"/>
        <w:adjustRightInd w:val="0"/>
        <w:spacing w:line="240" w:lineRule="auto"/>
        <w:ind w:left="142" w:firstLine="0"/>
        <w:jc w:val="right"/>
        <w:rPr>
          <w:rFonts w:cs="Times New Roman"/>
          <w:szCs w:val="28"/>
          <w:lang w:val="uk-UA"/>
        </w:rPr>
      </w:pPr>
    </w:p>
    <w:p w:rsidR="00C053A1" w:rsidRDefault="00C053A1" w:rsidP="00C053A1">
      <w:pPr>
        <w:autoSpaceDE w:val="0"/>
        <w:autoSpaceDN w:val="0"/>
        <w:adjustRightInd w:val="0"/>
        <w:spacing w:line="240" w:lineRule="auto"/>
        <w:ind w:left="142" w:firstLine="0"/>
        <w:jc w:val="right"/>
        <w:rPr>
          <w:rFonts w:cs="Times New Roman"/>
          <w:szCs w:val="28"/>
          <w:lang w:val="uk-UA"/>
        </w:rPr>
      </w:pPr>
    </w:p>
    <w:p w:rsidR="00C053A1" w:rsidRDefault="00C053A1" w:rsidP="006B2DCD">
      <w:pPr>
        <w:autoSpaceDE w:val="0"/>
        <w:autoSpaceDN w:val="0"/>
        <w:adjustRightInd w:val="0"/>
        <w:spacing w:line="240" w:lineRule="auto"/>
        <w:ind w:firstLine="0"/>
        <w:rPr>
          <w:rFonts w:cs="Times New Roman"/>
          <w:szCs w:val="28"/>
          <w:lang w:val="uk-UA"/>
        </w:rPr>
      </w:pPr>
    </w:p>
    <w:p w:rsidR="004474ED" w:rsidRDefault="004474ED" w:rsidP="006B2DCD">
      <w:pPr>
        <w:autoSpaceDE w:val="0"/>
        <w:autoSpaceDN w:val="0"/>
        <w:adjustRightInd w:val="0"/>
        <w:spacing w:line="240" w:lineRule="auto"/>
        <w:ind w:firstLine="0"/>
        <w:rPr>
          <w:rFonts w:cs="Times New Roman"/>
          <w:szCs w:val="28"/>
          <w:lang w:val="uk-UA"/>
        </w:rPr>
      </w:pPr>
    </w:p>
    <w:p w:rsidR="008514BE" w:rsidRDefault="008514BE" w:rsidP="00C053A1">
      <w:pPr>
        <w:autoSpaceDE w:val="0"/>
        <w:autoSpaceDN w:val="0"/>
        <w:adjustRightInd w:val="0"/>
        <w:spacing w:line="240" w:lineRule="auto"/>
        <w:ind w:left="142" w:firstLine="0"/>
        <w:jc w:val="right"/>
        <w:rPr>
          <w:rFonts w:cs="Times New Roman"/>
          <w:szCs w:val="28"/>
          <w:lang w:val="uk-UA"/>
        </w:rPr>
      </w:pPr>
    </w:p>
    <w:p w:rsidR="00C053A1" w:rsidRDefault="00C053A1" w:rsidP="00C053A1">
      <w:pPr>
        <w:autoSpaceDE w:val="0"/>
        <w:autoSpaceDN w:val="0"/>
        <w:adjustRightInd w:val="0"/>
        <w:spacing w:line="240" w:lineRule="auto"/>
        <w:ind w:left="142" w:firstLine="0"/>
        <w:jc w:val="right"/>
        <w:rPr>
          <w:rFonts w:cs="Times New Roman"/>
          <w:szCs w:val="28"/>
          <w:lang w:val="uk-UA"/>
        </w:rPr>
      </w:pPr>
      <w:r>
        <w:rPr>
          <w:rFonts w:cs="Times New Roman"/>
          <w:szCs w:val="28"/>
          <w:lang w:val="uk-UA"/>
        </w:rPr>
        <w:lastRenderedPageBreak/>
        <w:t>Додаток К</w:t>
      </w:r>
    </w:p>
    <w:p w:rsidR="004474ED" w:rsidRDefault="004474ED" w:rsidP="00C053A1">
      <w:pPr>
        <w:autoSpaceDE w:val="0"/>
        <w:autoSpaceDN w:val="0"/>
        <w:adjustRightInd w:val="0"/>
        <w:spacing w:line="240" w:lineRule="auto"/>
        <w:ind w:left="142" w:firstLine="0"/>
        <w:jc w:val="right"/>
        <w:rPr>
          <w:rFonts w:cs="Times New Roman"/>
          <w:szCs w:val="28"/>
          <w:lang w:val="uk-UA"/>
        </w:rPr>
      </w:pPr>
    </w:p>
    <w:p w:rsidR="006B2DCD" w:rsidRDefault="006B2DCD" w:rsidP="006B2DCD">
      <w:pPr>
        <w:autoSpaceDE w:val="0"/>
        <w:autoSpaceDN w:val="0"/>
        <w:adjustRightInd w:val="0"/>
        <w:spacing w:line="240" w:lineRule="auto"/>
        <w:ind w:left="142" w:firstLine="0"/>
        <w:jc w:val="center"/>
        <w:rPr>
          <w:rFonts w:cs="Times New Roman"/>
          <w:szCs w:val="28"/>
          <w:lang w:val="uk-UA"/>
        </w:rPr>
      </w:pPr>
      <w:r>
        <w:rPr>
          <w:noProof/>
          <w:lang w:val="en-US"/>
        </w:rPr>
        <w:drawing>
          <wp:inline distT="0" distB="0" distL="0" distR="0" wp14:anchorId="32D5CD4A" wp14:editId="4C10D892">
            <wp:extent cx="5737860" cy="7877987"/>
            <wp:effectExtent l="0" t="0" r="0" b="8890"/>
            <wp:docPr id="60" name="Рисунок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3"/>
                    <a:stretch>
                      <a:fillRect/>
                    </a:stretch>
                  </pic:blipFill>
                  <pic:spPr>
                    <a:xfrm>
                      <a:off x="0" y="0"/>
                      <a:ext cx="5755483" cy="7902183"/>
                    </a:xfrm>
                    <a:prstGeom prst="rect">
                      <a:avLst/>
                    </a:prstGeom>
                  </pic:spPr>
                </pic:pic>
              </a:graphicData>
            </a:graphic>
          </wp:inline>
        </w:drawing>
      </w:r>
    </w:p>
    <w:p w:rsidR="008514BE" w:rsidRDefault="008514BE" w:rsidP="006B2DCD">
      <w:pPr>
        <w:autoSpaceDE w:val="0"/>
        <w:autoSpaceDN w:val="0"/>
        <w:adjustRightInd w:val="0"/>
        <w:spacing w:line="240" w:lineRule="auto"/>
        <w:ind w:left="142" w:firstLine="0"/>
        <w:jc w:val="right"/>
        <w:rPr>
          <w:rFonts w:cs="Times New Roman"/>
          <w:szCs w:val="28"/>
          <w:lang w:val="uk-UA"/>
        </w:rPr>
      </w:pPr>
    </w:p>
    <w:p w:rsidR="006B2DCD" w:rsidRDefault="006B2DCD" w:rsidP="006B2DCD">
      <w:pPr>
        <w:autoSpaceDE w:val="0"/>
        <w:autoSpaceDN w:val="0"/>
        <w:adjustRightInd w:val="0"/>
        <w:spacing w:line="240" w:lineRule="auto"/>
        <w:ind w:left="142" w:firstLine="0"/>
        <w:jc w:val="right"/>
        <w:rPr>
          <w:rFonts w:cs="Times New Roman"/>
          <w:szCs w:val="28"/>
          <w:lang w:val="uk-UA"/>
        </w:rPr>
      </w:pPr>
      <w:r>
        <w:rPr>
          <w:rFonts w:cs="Times New Roman"/>
          <w:szCs w:val="28"/>
          <w:lang w:val="uk-UA"/>
        </w:rPr>
        <w:lastRenderedPageBreak/>
        <w:t>Продовження додатку К</w:t>
      </w:r>
    </w:p>
    <w:p w:rsidR="004474ED" w:rsidRDefault="004474ED" w:rsidP="006B2DCD">
      <w:pPr>
        <w:autoSpaceDE w:val="0"/>
        <w:autoSpaceDN w:val="0"/>
        <w:adjustRightInd w:val="0"/>
        <w:spacing w:line="240" w:lineRule="auto"/>
        <w:ind w:left="142" w:firstLine="0"/>
        <w:jc w:val="right"/>
        <w:rPr>
          <w:rFonts w:cs="Times New Roman"/>
          <w:szCs w:val="28"/>
          <w:lang w:val="uk-UA"/>
        </w:rPr>
      </w:pPr>
    </w:p>
    <w:p w:rsidR="006B2DCD" w:rsidRDefault="006B2DCD" w:rsidP="006B2DCD">
      <w:pPr>
        <w:autoSpaceDE w:val="0"/>
        <w:autoSpaceDN w:val="0"/>
        <w:adjustRightInd w:val="0"/>
        <w:spacing w:line="240" w:lineRule="auto"/>
        <w:ind w:left="142" w:firstLine="0"/>
        <w:jc w:val="center"/>
        <w:rPr>
          <w:rFonts w:cs="Times New Roman"/>
          <w:szCs w:val="28"/>
          <w:lang w:val="uk-UA"/>
        </w:rPr>
      </w:pPr>
      <w:r>
        <w:rPr>
          <w:noProof/>
          <w:lang w:val="en-US"/>
        </w:rPr>
        <w:drawing>
          <wp:inline distT="0" distB="0" distL="0" distR="0" wp14:anchorId="74213ABB" wp14:editId="1A954233">
            <wp:extent cx="5699673" cy="8016240"/>
            <wp:effectExtent l="0" t="0" r="0" b="3810"/>
            <wp:docPr id="61" name="Рисунок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4"/>
                    <a:stretch>
                      <a:fillRect/>
                    </a:stretch>
                  </pic:blipFill>
                  <pic:spPr>
                    <a:xfrm>
                      <a:off x="0" y="0"/>
                      <a:ext cx="5714033" cy="8036437"/>
                    </a:xfrm>
                    <a:prstGeom prst="rect">
                      <a:avLst/>
                    </a:prstGeom>
                  </pic:spPr>
                </pic:pic>
              </a:graphicData>
            </a:graphic>
          </wp:inline>
        </w:drawing>
      </w:r>
    </w:p>
    <w:sectPr w:rsidR="006B2DCD" w:rsidSect="00F63494">
      <w:pgSz w:w="12240" w:h="15840"/>
      <w:pgMar w:top="1134" w:right="850" w:bottom="1134" w:left="1701" w:header="709" w:footer="709" w:gutter="0"/>
      <w:cols w:space="708"/>
      <w:docGrid w:linePitch="381"/>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95988" w:rsidRDefault="00495988" w:rsidP="006B2DCD">
      <w:pPr>
        <w:spacing w:line="240" w:lineRule="auto"/>
      </w:pPr>
      <w:r>
        <w:separator/>
      </w:r>
    </w:p>
  </w:endnote>
  <w:endnote w:type="continuationSeparator" w:id="0">
    <w:p w:rsidR="00495988" w:rsidRDefault="00495988" w:rsidP="006B2DCD">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CC"/>
    <w:family w:val="roman"/>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Calibri">
    <w:panose1 w:val="020F0502020204030204"/>
    <w:charset w:val="CC"/>
    <w:family w:val="swiss"/>
    <w:pitch w:val="variable"/>
    <w:sig w:usb0="E0002AFF" w:usb1="4000ACFF" w:usb2="00000001" w:usb3="00000000" w:csb0="000001FF" w:csb1="00000000"/>
  </w:font>
  <w:font w:name="Calibri Light">
    <w:panose1 w:val="020F0302020204030204"/>
    <w:charset w:val="CC"/>
    <w:family w:val="swiss"/>
    <w:pitch w:val="variable"/>
    <w:sig w:usb0="A0002AEF" w:usb1="4000207B" w:usb2="00000000" w:usb3="00000000" w:csb0="000001FF" w:csb1="00000000"/>
  </w:font>
  <w:font w:name="Segoe UI">
    <w:panose1 w:val="020B0502040204020203"/>
    <w:charset w:val="CC"/>
    <w:family w:val="swiss"/>
    <w:pitch w:val="variable"/>
    <w:sig w:usb0="E4002EFF" w:usb1="C000E47F" w:usb2="00000009" w:usb3="00000000" w:csb0="000001FF" w:csb1="00000000"/>
  </w:font>
  <w:font w:name="Cambria Math">
    <w:panose1 w:val="02040503050406030204"/>
    <w:charset w:val="CC"/>
    <w:family w:val="roman"/>
    <w:pitch w:val="variable"/>
    <w:sig w:usb0="E00006FF" w:usb1="420024FF" w:usb2="02000000" w:usb3="00000000" w:csb0="0000019F" w:csb1="00000000"/>
  </w:font>
  <w:font w:name="Consolas">
    <w:panose1 w:val="020B0609020204030204"/>
    <w:charset w:val="CC"/>
    <w:family w:val="modern"/>
    <w:pitch w:val="fixed"/>
    <w:sig w:usb0="E00006FF" w:usb1="0000F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581099802"/>
      <w:docPartObj>
        <w:docPartGallery w:val="Page Numbers (Bottom of Page)"/>
        <w:docPartUnique/>
      </w:docPartObj>
    </w:sdtPr>
    <w:sdtEndPr>
      <w:rPr>
        <w:noProof/>
      </w:rPr>
    </w:sdtEndPr>
    <w:sdtContent>
      <w:p w:rsidR="004F16F7" w:rsidRDefault="004F16F7">
        <w:pPr>
          <w:pStyle w:val="ad"/>
          <w:jc w:val="right"/>
        </w:pPr>
        <w:r>
          <w:fldChar w:fldCharType="begin"/>
        </w:r>
        <w:r>
          <w:instrText xml:space="preserve"> PAGE   \* MERGEFORMAT </w:instrText>
        </w:r>
        <w:r>
          <w:fldChar w:fldCharType="separate"/>
        </w:r>
        <w:r>
          <w:rPr>
            <w:noProof/>
          </w:rPr>
          <w:t>1</w:t>
        </w:r>
        <w:r>
          <w:rPr>
            <w:noProof/>
          </w:rPr>
          <w:fldChar w:fldCharType="end"/>
        </w:r>
      </w:p>
    </w:sdtContent>
  </w:sdt>
  <w:p w:rsidR="004F16F7" w:rsidRDefault="004F16F7">
    <w:pPr>
      <w:pStyle w:val="ad"/>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95988" w:rsidRDefault="00495988" w:rsidP="006B2DCD">
      <w:pPr>
        <w:spacing w:line="240" w:lineRule="auto"/>
      </w:pPr>
      <w:r>
        <w:separator/>
      </w:r>
    </w:p>
  </w:footnote>
  <w:footnote w:type="continuationSeparator" w:id="0">
    <w:p w:rsidR="00495988" w:rsidRDefault="00495988" w:rsidP="006B2DCD">
      <w:pPr>
        <w:spacing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53316E"/>
    <w:multiLevelType w:val="multilevel"/>
    <w:tmpl w:val="74C2C884"/>
    <w:lvl w:ilvl="0">
      <w:start w:val="1"/>
      <w:numFmt w:val="bullet"/>
      <w:lvlText w:val=""/>
      <w:lvlJc w:val="left"/>
      <w:pPr>
        <w:ind w:left="720" w:hanging="360"/>
      </w:pPr>
      <w:rPr>
        <w:rFonts w:ascii="Wingdings" w:hAnsi="Wingdings" w:hint="default"/>
      </w:rPr>
    </w:lvl>
    <w:lvl w:ilvl="1">
      <w:start w:val="2"/>
      <w:numFmt w:val="decimal"/>
      <w:isLgl/>
      <w:lvlText w:val="%1.%2"/>
      <w:lvlJc w:val="left"/>
      <w:pPr>
        <w:ind w:left="1155" w:hanging="450"/>
      </w:pPr>
    </w:lvl>
    <w:lvl w:ilvl="2">
      <w:start w:val="1"/>
      <w:numFmt w:val="decimal"/>
      <w:isLgl/>
      <w:lvlText w:val="%1.%2.%3"/>
      <w:lvlJc w:val="left"/>
      <w:pPr>
        <w:ind w:left="1770" w:hanging="720"/>
      </w:pPr>
    </w:lvl>
    <w:lvl w:ilvl="3">
      <w:start w:val="1"/>
      <w:numFmt w:val="decimal"/>
      <w:isLgl/>
      <w:lvlText w:val="%1.%2.%3.%4"/>
      <w:lvlJc w:val="left"/>
      <w:pPr>
        <w:ind w:left="2475" w:hanging="1080"/>
      </w:pPr>
    </w:lvl>
    <w:lvl w:ilvl="4">
      <w:start w:val="1"/>
      <w:numFmt w:val="decimal"/>
      <w:isLgl/>
      <w:lvlText w:val="%1.%2.%3.%4.%5"/>
      <w:lvlJc w:val="left"/>
      <w:pPr>
        <w:ind w:left="2820" w:hanging="1080"/>
      </w:pPr>
    </w:lvl>
    <w:lvl w:ilvl="5">
      <w:start w:val="1"/>
      <w:numFmt w:val="decimal"/>
      <w:isLgl/>
      <w:lvlText w:val="%1.%2.%3.%4.%5.%6"/>
      <w:lvlJc w:val="left"/>
      <w:pPr>
        <w:ind w:left="3525" w:hanging="1440"/>
      </w:pPr>
    </w:lvl>
    <w:lvl w:ilvl="6">
      <w:start w:val="1"/>
      <w:numFmt w:val="decimal"/>
      <w:isLgl/>
      <w:lvlText w:val="%1.%2.%3.%4.%5.%6.%7"/>
      <w:lvlJc w:val="left"/>
      <w:pPr>
        <w:ind w:left="3870" w:hanging="1440"/>
      </w:pPr>
    </w:lvl>
    <w:lvl w:ilvl="7">
      <w:start w:val="1"/>
      <w:numFmt w:val="decimal"/>
      <w:isLgl/>
      <w:lvlText w:val="%1.%2.%3.%4.%5.%6.%7.%8"/>
      <w:lvlJc w:val="left"/>
      <w:pPr>
        <w:ind w:left="4575" w:hanging="1800"/>
      </w:pPr>
    </w:lvl>
    <w:lvl w:ilvl="8">
      <w:start w:val="1"/>
      <w:numFmt w:val="decimal"/>
      <w:isLgl/>
      <w:lvlText w:val="%1.%2.%3.%4.%5.%6.%7.%8.%9"/>
      <w:lvlJc w:val="left"/>
      <w:pPr>
        <w:ind w:left="5280" w:hanging="2160"/>
      </w:pPr>
    </w:lvl>
  </w:abstractNum>
  <w:abstractNum w:abstractNumId="1" w15:restartNumberingAfterBreak="0">
    <w:nsid w:val="0E26050E"/>
    <w:multiLevelType w:val="hybridMultilevel"/>
    <w:tmpl w:val="315AA0A6"/>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2" w15:restartNumberingAfterBreak="0">
    <w:nsid w:val="106948FE"/>
    <w:multiLevelType w:val="multilevel"/>
    <w:tmpl w:val="F064EF1E"/>
    <w:lvl w:ilvl="0">
      <w:start w:val="1"/>
      <w:numFmt w:val="decimal"/>
      <w:lvlText w:val="%1."/>
      <w:lvlJc w:val="left"/>
      <w:pPr>
        <w:ind w:left="1429" w:hanging="360"/>
      </w:pPr>
      <w:rPr>
        <w:rFonts w:hint="default"/>
      </w:rPr>
    </w:lvl>
    <w:lvl w:ilvl="1">
      <w:start w:val="1"/>
      <w:numFmt w:val="decimal"/>
      <w:isLgl/>
      <w:lvlText w:val="%1.%2"/>
      <w:lvlJc w:val="left"/>
      <w:pPr>
        <w:ind w:left="2209" w:hanging="420"/>
      </w:pPr>
      <w:rPr>
        <w:rFonts w:hint="default"/>
      </w:rPr>
    </w:lvl>
    <w:lvl w:ilvl="2">
      <w:start w:val="1"/>
      <w:numFmt w:val="decimal"/>
      <w:isLgl/>
      <w:lvlText w:val="%1.%2.%3"/>
      <w:lvlJc w:val="left"/>
      <w:pPr>
        <w:ind w:left="3229" w:hanging="720"/>
      </w:pPr>
      <w:rPr>
        <w:rFonts w:hint="default"/>
      </w:rPr>
    </w:lvl>
    <w:lvl w:ilvl="3">
      <w:start w:val="1"/>
      <w:numFmt w:val="decimal"/>
      <w:isLgl/>
      <w:lvlText w:val="%1.%2.%3.%4"/>
      <w:lvlJc w:val="left"/>
      <w:pPr>
        <w:ind w:left="4309" w:hanging="1080"/>
      </w:pPr>
      <w:rPr>
        <w:rFonts w:hint="default"/>
      </w:rPr>
    </w:lvl>
    <w:lvl w:ilvl="4">
      <w:start w:val="1"/>
      <w:numFmt w:val="decimal"/>
      <w:isLgl/>
      <w:lvlText w:val="%1.%2.%3.%4.%5"/>
      <w:lvlJc w:val="left"/>
      <w:pPr>
        <w:ind w:left="5029" w:hanging="1080"/>
      </w:pPr>
      <w:rPr>
        <w:rFonts w:hint="default"/>
      </w:rPr>
    </w:lvl>
    <w:lvl w:ilvl="5">
      <w:start w:val="1"/>
      <w:numFmt w:val="decimal"/>
      <w:isLgl/>
      <w:lvlText w:val="%1.%2.%3.%4.%5.%6"/>
      <w:lvlJc w:val="left"/>
      <w:pPr>
        <w:ind w:left="6109" w:hanging="1440"/>
      </w:pPr>
      <w:rPr>
        <w:rFonts w:hint="default"/>
      </w:rPr>
    </w:lvl>
    <w:lvl w:ilvl="6">
      <w:start w:val="1"/>
      <w:numFmt w:val="decimal"/>
      <w:isLgl/>
      <w:lvlText w:val="%1.%2.%3.%4.%5.%6.%7"/>
      <w:lvlJc w:val="left"/>
      <w:pPr>
        <w:ind w:left="6829" w:hanging="1440"/>
      </w:pPr>
      <w:rPr>
        <w:rFonts w:hint="default"/>
      </w:rPr>
    </w:lvl>
    <w:lvl w:ilvl="7">
      <w:start w:val="1"/>
      <w:numFmt w:val="decimal"/>
      <w:isLgl/>
      <w:lvlText w:val="%1.%2.%3.%4.%5.%6.%7.%8"/>
      <w:lvlJc w:val="left"/>
      <w:pPr>
        <w:ind w:left="7909" w:hanging="1800"/>
      </w:pPr>
      <w:rPr>
        <w:rFonts w:hint="default"/>
      </w:rPr>
    </w:lvl>
    <w:lvl w:ilvl="8">
      <w:start w:val="1"/>
      <w:numFmt w:val="decimal"/>
      <w:isLgl/>
      <w:lvlText w:val="%1.%2.%3.%4.%5.%6.%7.%8.%9"/>
      <w:lvlJc w:val="left"/>
      <w:pPr>
        <w:ind w:left="8989" w:hanging="2160"/>
      </w:pPr>
      <w:rPr>
        <w:rFonts w:hint="default"/>
      </w:rPr>
    </w:lvl>
  </w:abstractNum>
  <w:abstractNum w:abstractNumId="3" w15:restartNumberingAfterBreak="0">
    <w:nsid w:val="135E3F6E"/>
    <w:multiLevelType w:val="hybridMultilevel"/>
    <w:tmpl w:val="5C0CA636"/>
    <w:lvl w:ilvl="0" w:tplc="122448CA">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4" w15:restartNumberingAfterBreak="0">
    <w:nsid w:val="169F0AC6"/>
    <w:multiLevelType w:val="multilevel"/>
    <w:tmpl w:val="74C2C884"/>
    <w:lvl w:ilvl="0">
      <w:start w:val="1"/>
      <w:numFmt w:val="bullet"/>
      <w:lvlText w:val=""/>
      <w:lvlJc w:val="left"/>
      <w:pPr>
        <w:ind w:left="720" w:hanging="360"/>
      </w:pPr>
      <w:rPr>
        <w:rFonts w:ascii="Wingdings" w:hAnsi="Wingdings" w:hint="default"/>
      </w:rPr>
    </w:lvl>
    <w:lvl w:ilvl="1">
      <w:start w:val="2"/>
      <w:numFmt w:val="decimal"/>
      <w:isLgl/>
      <w:lvlText w:val="%1.%2"/>
      <w:lvlJc w:val="left"/>
      <w:pPr>
        <w:ind w:left="1155" w:hanging="450"/>
      </w:pPr>
    </w:lvl>
    <w:lvl w:ilvl="2">
      <w:start w:val="1"/>
      <w:numFmt w:val="decimal"/>
      <w:isLgl/>
      <w:lvlText w:val="%1.%2.%3"/>
      <w:lvlJc w:val="left"/>
      <w:pPr>
        <w:ind w:left="1770" w:hanging="720"/>
      </w:pPr>
    </w:lvl>
    <w:lvl w:ilvl="3">
      <w:start w:val="1"/>
      <w:numFmt w:val="decimal"/>
      <w:isLgl/>
      <w:lvlText w:val="%1.%2.%3.%4"/>
      <w:lvlJc w:val="left"/>
      <w:pPr>
        <w:ind w:left="2475" w:hanging="1080"/>
      </w:pPr>
    </w:lvl>
    <w:lvl w:ilvl="4">
      <w:start w:val="1"/>
      <w:numFmt w:val="decimal"/>
      <w:isLgl/>
      <w:lvlText w:val="%1.%2.%3.%4.%5"/>
      <w:lvlJc w:val="left"/>
      <w:pPr>
        <w:ind w:left="2820" w:hanging="1080"/>
      </w:pPr>
    </w:lvl>
    <w:lvl w:ilvl="5">
      <w:start w:val="1"/>
      <w:numFmt w:val="decimal"/>
      <w:isLgl/>
      <w:lvlText w:val="%1.%2.%3.%4.%5.%6"/>
      <w:lvlJc w:val="left"/>
      <w:pPr>
        <w:ind w:left="3525" w:hanging="1440"/>
      </w:pPr>
    </w:lvl>
    <w:lvl w:ilvl="6">
      <w:start w:val="1"/>
      <w:numFmt w:val="decimal"/>
      <w:isLgl/>
      <w:lvlText w:val="%1.%2.%3.%4.%5.%6.%7"/>
      <w:lvlJc w:val="left"/>
      <w:pPr>
        <w:ind w:left="3870" w:hanging="1440"/>
      </w:pPr>
    </w:lvl>
    <w:lvl w:ilvl="7">
      <w:start w:val="1"/>
      <w:numFmt w:val="decimal"/>
      <w:isLgl/>
      <w:lvlText w:val="%1.%2.%3.%4.%5.%6.%7.%8"/>
      <w:lvlJc w:val="left"/>
      <w:pPr>
        <w:ind w:left="4575" w:hanging="1800"/>
      </w:pPr>
    </w:lvl>
    <w:lvl w:ilvl="8">
      <w:start w:val="1"/>
      <w:numFmt w:val="decimal"/>
      <w:isLgl/>
      <w:lvlText w:val="%1.%2.%3.%4.%5.%6.%7.%8.%9"/>
      <w:lvlJc w:val="left"/>
      <w:pPr>
        <w:ind w:left="5280" w:hanging="2160"/>
      </w:pPr>
    </w:lvl>
  </w:abstractNum>
  <w:abstractNum w:abstractNumId="5" w15:restartNumberingAfterBreak="0">
    <w:nsid w:val="1B622658"/>
    <w:multiLevelType w:val="multilevel"/>
    <w:tmpl w:val="6F2A0C48"/>
    <w:lvl w:ilvl="0">
      <w:start w:val="4"/>
      <w:numFmt w:val="decimal"/>
      <w:lvlText w:val="%1"/>
      <w:lvlJc w:val="left"/>
      <w:pPr>
        <w:ind w:left="576" w:hanging="576"/>
      </w:pPr>
      <w:rPr>
        <w:rFonts w:hint="default"/>
      </w:rPr>
    </w:lvl>
    <w:lvl w:ilvl="1">
      <w:start w:val="1"/>
      <w:numFmt w:val="decimal"/>
      <w:lvlText w:val="%1.%2"/>
      <w:lvlJc w:val="left"/>
      <w:pPr>
        <w:ind w:left="756" w:hanging="576"/>
      </w:pPr>
      <w:rPr>
        <w:rFonts w:hint="default"/>
      </w:rPr>
    </w:lvl>
    <w:lvl w:ilvl="2">
      <w:start w:val="1"/>
      <w:numFmt w:val="decimal"/>
      <w:lvlText w:val="%1.%2.%3"/>
      <w:lvlJc w:val="left"/>
      <w:pPr>
        <w:ind w:left="1080" w:hanging="720"/>
      </w:pPr>
      <w:rPr>
        <w:rFonts w:hint="default"/>
      </w:rPr>
    </w:lvl>
    <w:lvl w:ilvl="3">
      <w:start w:val="1"/>
      <w:numFmt w:val="decimal"/>
      <w:lvlText w:val="%1.%2.%3.%4"/>
      <w:lvlJc w:val="left"/>
      <w:pPr>
        <w:ind w:left="1620" w:hanging="108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2340" w:hanging="1440"/>
      </w:pPr>
      <w:rPr>
        <w:rFonts w:hint="default"/>
      </w:rPr>
    </w:lvl>
    <w:lvl w:ilvl="6">
      <w:start w:val="1"/>
      <w:numFmt w:val="decimal"/>
      <w:lvlText w:val="%1.%2.%3.%4.%5.%6.%7"/>
      <w:lvlJc w:val="left"/>
      <w:pPr>
        <w:ind w:left="2520" w:hanging="1440"/>
      </w:pPr>
      <w:rPr>
        <w:rFonts w:hint="default"/>
      </w:rPr>
    </w:lvl>
    <w:lvl w:ilvl="7">
      <w:start w:val="1"/>
      <w:numFmt w:val="decimal"/>
      <w:lvlText w:val="%1.%2.%3.%4.%5.%6.%7.%8"/>
      <w:lvlJc w:val="left"/>
      <w:pPr>
        <w:ind w:left="3060" w:hanging="1800"/>
      </w:pPr>
      <w:rPr>
        <w:rFonts w:hint="default"/>
      </w:rPr>
    </w:lvl>
    <w:lvl w:ilvl="8">
      <w:start w:val="1"/>
      <w:numFmt w:val="decimal"/>
      <w:lvlText w:val="%1.%2.%3.%4.%5.%6.%7.%8.%9"/>
      <w:lvlJc w:val="left"/>
      <w:pPr>
        <w:ind w:left="3600" w:hanging="2160"/>
      </w:pPr>
      <w:rPr>
        <w:rFonts w:hint="default"/>
      </w:rPr>
    </w:lvl>
  </w:abstractNum>
  <w:abstractNum w:abstractNumId="6" w15:restartNumberingAfterBreak="0">
    <w:nsid w:val="1CBD3AEA"/>
    <w:multiLevelType w:val="hybridMultilevel"/>
    <w:tmpl w:val="59FCA6E0"/>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7" w15:restartNumberingAfterBreak="0">
    <w:nsid w:val="23425D73"/>
    <w:multiLevelType w:val="hybridMultilevel"/>
    <w:tmpl w:val="8D4E6248"/>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8" w15:restartNumberingAfterBreak="0">
    <w:nsid w:val="2BFD3373"/>
    <w:multiLevelType w:val="hybridMultilevel"/>
    <w:tmpl w:val="DA208014"/>
    <w:lvl w:ilvl="0" w:tplc="6F2C8A86">
      <w:start w:val="4"/>
      <w:numFmt w:val="bullet"/>
      <w:lvlText w:val="-"/>
      <w:lvlJc w:val="left"/>
      <w:pPr>
        <w:ind w:left="720" w:hanging="360"/>
      </w:pPr>
      <w:rPr>
        <w:rFonts w:ascii="Times New Roman" w:eastAsia="Calibri" w:hAnsi="Times New Roman" w:cs="Times New Roman" w:hint="default"/>
      </w:rPr>
    </w:lvl>
    <w:lvl w:ilvl="1" w:tplc="04220003">
      <w:start w:val="1"/>
      <w:numFmt w:val="bullet"/>
      <w:lvlText w:val="o"/>
      <w:lvlJc w:val="left"/>
      <w:pPr>
        <w:ind w:left="1440" w:hanging="360"/>
      </w:pPr>
      <w:rPr>
        <w:rFonts w:ascii="Courier New" w:hAnsi="Courier New" w:cs="Courier New" w:hint="default"/>
      </w:rPr>
    </w:lvl>
    <w:lvl w:ilvl="2" w:tplc="04220005">
      <w:start w:val="1"/>
      <w:numFmt w:val="bullet"/>
      <w:lvlText w:val=""/>
      <w:lvlJc w:val="left"/>
      <w:pPr>
        <w:ind w:left="2160" w:hanging="360"/>
      </w:pPr>
      <w:rPr>
        <w:rFonts w:ascii="Wingdings" w:hAnsi="Wingdings" w:hint="default"/>
      </w:rPr>
    </w:lvl>
    <w:lvl w:ilvl="3" w:tplc="04220001">
      <w:start w:val="1"/>
      <w:numFmt w:val="bullet"/>
      <w:lvlText w:val=""/>
      <w:lvlJc w:val="left"/>
      <w:pPr>
        <w:ind w:left="2880" w:hanging="360"/>
      </w:pPr>
      <w:rPr>
        <w:rFonts w:ascii="Symbol" w:hAnsi="Symbol" w:hint="default"/>
      </w:rPr>
    </w:lvl>
    <w:lvl w:ilvl="4" w:tplc="04220003">
      <w:start w:val="1"/>
      <w:numFmt w:val="bullet"/>
      <w:lvlText w:val="o"/>
      <w:lvlJc w:val="left"/>
      <w:pPr>
        <w:ind w:left="3600" w:hanging="360"/>
      </w:pPr>
      <w:rPr>
        <w:rFonts w:ascii="Courier New" w:hAnsi="Courier New" w:cs="Courier New" w:hint="default"/>
      </w:rPr>
    </w:lvl>
    <w:lvl w:ilvl="5" w:tplc="04220005">
      <w:start w:val="1"/>
      <w:numFmt w:val="bullet"/>
      <w:lvlText w:val=""/>
      <w:lvlJc w:val="left"/>
      <w:pPr>
        <w:ind w:left="4320" w:hanging="360"/>
      </w:pPr>
      <w:rPr>
        <w:rFonts w:ascii="Wingdings" w:hAnsi="Wingdings" w:hint="default"/>
      </w:rPr>
    </w:lvl>
    <w:lvl w:ilvl="6" w:tplc="04220001">
      <w:start w:val="1"/>
      <w:numFmt w:val="bullet"/>
      <w:lvlText w:val=""/>
      <w:lvlJc w:val="left"/>
      <w:pPr>
        <w:ind w:left="5040" w:hanging="360"/>
      </w:pPr>
      <w:rPr>
        <w:rFonts w:ascii="Symbol" w:hAnsi="Symbol" w:hint="default"/>
      </w:rPr>
    </w:lvl>
    <w:lvl w:ilvl="7" w:tplc="04220003">
      <w:start w:val="1"/>
      <w:numFmt w:val="bullet"/>
      <w:lvlText w:val="o"/>
      <w:lvlJc w:val="left"/>
      <w:pPr>
        <w:ind w:left="5760" w:hanging="360"/>
      </w:pPr>
      <w:rPr>
        <w:rFonts w:ascii="Courier New" w:hAnsi="Courier New" w:cs="Courier New" w:hint="default"/>
      </w:rPr>
    </w:lvl>
    <w:lvl w:ilvl="8" w:tplc="04220005">
      <w:start w:val="1"/>
      <w:numFmt w:val="bullet"/>
      <w:lvlText w:val=""/>
      <w:lvlJc w:val="left"/>
      <w:pPr>
        <w:ind w:left="6480" w:hanging="360"/>
      </w:pPr>
      <w:rPr>
        <w:rFonts w:ascii="Wingdings" w:hAnsi="Wingdings" w:hint="default"/>
      </w:rPr>
    </w:lvl>
  </w:abstractNum>
  <w:abstractNum w:abstractNumId="9" w15:restartNumberingAfterBreak="0">
    <w:nsid w:val="2E8725AF"/>
    <w:multiLevelType w:val="hybridMultilevel"/>
    <w:tmpl w:val="4A04D11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2ED305EB"/>
    <w:multiLevelType w:val="hybridMultilevel"/>
    <w:tmpl w:val="034CF540"/>
    <w:lvl w:ilvl="0" w:tplc="D2D85E60">
      <w:numFmt w:val="bullet"/>
      <w:lvlText w:val="-"/>
      <w:lvlJc w:val="left"/>
      <w:pPr>
        <w:ind w:left="1080" w:hanging="360"/>
      </w:pPr>
      <w:rPr>
        <w:rFonts w:ascii="Times New Roman" w:eastAsia="Times New Roman" w:hAnsi="Times New Roman" w:cs="Times New Roman"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11" w15:restartNumberingAfterBreak="0">
    <w:nsid w:val="31524ECC"/>
    <w:multiLevelType w:val="hybridMultilevel"/>
    <w:tmpl w:val="4BAA4EB8"/>
    <w:lvl w:ilvl="0" w:tplc="04090001">
      <w:start w:val="1"/>
      <w:numFmt w:val="bullet"/>
      <w:lvlText w:val=""/>
      <w:lvlJc w:val="left"/>
      <w:pPr>
        <w:ind w:left="720" w:hanging="360"/>
      </w:pPr>
      <w:rPr>
        <w:rFonts w:ascii="Symbol" w:hAnsi="Symbo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31AA7245"/>
    <w:multiLevelType w:val="hybridMultilevel"/>
    <w:tmpl w:val="0D107E42"/>
    <w:lvl w:ilvl="0" w:tplc="0CDCBA8C">
      <w:start w:val="1"/>
      <w:numFmt w:val="decimal"/>
      <w:lvlText w:val="%1."/>
      <w:lvlJc w:val="left"/>
      <w:pPr>
        <w:ind w:left="780" w:hanging="360"/>
      </w:pPr>
      <w:rPr>
        <w:rFonts w:hint="default"/>
      </w:rPr>
    </w:lvl>
    <w:lvl w:ilvl="1" w:tplc="04090019" w:tentative="1">
      <w:start w:val="1"/>
      <w:numFmt w:val="lowerLetter"/>
      <w:lvlText w:val="%2."/>
      <w:lvlJc w:val="left"/>
      <w:pPr>
        <w:ind w:left="1500" w:hanging="360"/>
      </w:pPr>
    </w:lvl>
    <w:lvl w:ilvl="2" w:tplc="0409001B" w:tentative="1">
      <w:start w:val="1"/>
      <w:numFmt w:val="lowerRoman"/>
      <w:lvlText w:val="%3."/>
      <w:lvlJc w:val="right"/>
      <w:pPr>
        <w:ind w:left="2220" w:hanging="180"/>
      </w:pPr>
    </w:lvl>
    <w:lvl w:ilvl="3" w:tplc="0409000F" w:tentative="1">
      <w:start w:val="1"/>
      <w:numFmt w:val="decimal"/>
      <w:lvlText w:val="%4."/>
      <w:lvlJc w:val="left"/>
      <w:pPr>
        <w:ind w:left="2940" w:hanging="360"/>
      </w:pPr>
    </w:lvl>
    <w:lvl w:ilvl="4" w:tplc="04090019" w:tentative="1">
      <w:start w:val="1"/>
      <w:numFmt w:val="lowerLetter"/>
      <w:lvlText w:val="%5."/>
      <w:lvlJc w:val="left"/>
      <w:pPr>
        <w:ind w:left="3660" w:hanging="360"/>
      </w:pPr>
    </w:lvl>
    <w:lvl w:ilvl="5" w:tplc="0409001B" w:tentative="1">
      <w:start w:val="1"/>
      <w:numFmt w:val="lowerRoman"/>
      <w:lvlText w:val="%6."/>
      <w:lvlJc w:val="right"/>
      <w:pPr>
        <w:ind w:left="4380" w:hanging="180"/>
      </w:pPr>
    </w:lvl>
    <w:lvl w:ilvl="6" w:tplc="0409000F" w:tentative="1">
      <w:start w:val="1"/>
      <w:numFmt w:val="decimal"/>
      <w:lvlText w:val="%7."/>
      <w:lvlJc w:val="left"/>
      <w:pPr>
        <w:ind w:left="5100" w:hanging="360"/>
      </w:pPr>
    </w:lvl>
    <w:lvl w:ilvl="7" w:tplc="04090019" w:tentative="1">
      <w:start w:val="1"/>
      <w:numFmt w:val="lowerLetter"/>
      <w:lvlText w:val="%8."/>
      <w:lvlJc w:val="left"/>
      <w:pPr>
        <w:ind w:left="5820" w:hanging="360"/>
      </w:pPr>
    </w:lvl>
    <w:lvl w:ilvl="8" w:tplc="0409001B" w:tentative="1">
      <w:start w:val="1"/>
      <w:numFmt w:val="lowerRoman"/>
      <w:lvlText w:val="%9."/>
      <w:lvlJc w:val="right"/>
      <w:pPr>
        <w:ind w:left="6540" w:hanging="180"/>
      </w:pPr>
    </w:lvl>
  </w:abstractNum>
  <w:abstractNum w:abstractNumId="13" w15:restartNumberingAfterBreak="0">
    <w:nsid w:val="3643787F"/>
    <w:multiLevelType w:val="hybridMultilevel"/>
    <w:tmpl w:val="D59A230E"/>
    <w:lvl w:ilvl="0" w:tplc="04090001">
      <w:start w:val="1"/>
      <w:numFmt w:val="bullet"/>
      <w:lvlText w:val=""/>
      <w:lvlJc w:val="left"/>
      <w:pPr>
        <w:ind w:left="720" w:hanging="360"/>
      </w:pPr>
      <w:rPr>
        <w:rFonts w:ascii="Symbol" w:hAnsi="Symbo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37AD19A0"/>
    <w:multiLevelType w:val="multilevel"/>
    <w:tmpl w:val="4420D2DC"/>
    <w:lvl w:ilvl="0">
      <w:start w:val="1"/>
      <w:numFmt w:val="decimal"/>
      <w:lvlText w:val="%1."/>
      <w:lvlJc w:val="left"/>
      <w:pPr>
        <w:ind w:left="720" w:hanging="360"/>
      </w:pPr>
    </w:lvl>
    <w:lvl w:ilvl="1">
      <w:start w:val="2"/>
      <w:numFmt w:val="decimal"/>
      <w:isLgl/>
      <w:lvlText w:val="%1.%2"/>
      <w:lvlJc w:val="left"/>
      <w:pPr>
        <w:ind w:left="1155" w:hanging="450"/>
      </w:pPr>
    </w:lvl>
    <w:lvl w:ilvl="2">
      <w:start w:val="1"/>
      <w:numFmt w:val="decimal"/>
      <w:isLgl/>
      <w:lvlText w:val="%1.%2.%3"/>
      <w:lvlJc w:val="left"/>
      <w:pPr>
        <w:ind w:left="1770" w:hanging="720"/>
      </w:pPr>
    </w:lvl>
    <w:lvl w:ilvl="3">
      <w:start w:val="1"/>
      <w:numFmt w:val="decimal"/>
      <w:isLgl/>
      <w:lvlText w:val="%1.%2.%3.%4"/>
      <w:lvlJc w:val="left"/>
      <w:pPr>
        <w:ind w:left="2475" w:hanging="1080"/>
      </w:pPr>
    </w:lvl>
    <w:lvl w:ilvl="4">
      <w:start w:val="1"/>
      <w:numFmt w:val="decimal"/>
      <w:isLgl/>
      <w:lvlText w:val="%1.%2.%3.%4.%5"/>
      <w:lvlJc w:val="left"/>
      <w:pPr>
        <w:ind w:left="2820" w:hanging="1080"/>
      </w:pPr>
    </w:lvl>
    <w:lvl w:ilvl="5">
      <w:start w:val="1"/>
      <w:numFmt w:val="decimal"/>
      <w:isLgl/>
      <w:lvlText w:val="%1.%2.%3.%4.%5.%6"/>
      <w:lvlJc w:val="left"/>
      <w:pPr>
        <w:ind w:left="3525" w:hanging="1440"/>
      </w:pPr>
    </w:lvl>
    <w:lvl w:ilvl="6">
      <w:start w:val="1"/>
      <w:numFmt w:val="decimal"/>
      <w:isLgl/>
      <w:lvlText w:val="%1.%2.%3.%4.%5.%6.%7"/>
      <w:lvlJc w:val="left"/>
      <w:pPr>
        <w:ind w:left="3870" w:hanging="1440"/>
      </w:pPr>
    </w:lvl>
    <w:lvl w:ilvl="7">
      <w:start w:val="1"/>
      <w:numFmt w:val="decimal"/>
      <w:isLgl/>
      <w:lvlText w:val="%1.%2.%3.%4.%5.%6.%7.%8"/>
      <w:lvlJc w:val="left"/>
      <w:pPr>
        <w:ind w:left="4575" w:hanging="1800"/>
      </w:pPr>
    </w:lvl>
    <w:lvl w:ilvl="8">
      <w:start w:val="1"/>
      <w:numFmt w:val="decimal"/>
      <w:isLgl/>
      <w:lvlText w:val="%1.%2.%3.%4.%5.%6.%7.%8.%9"/>
      <w:lvlJc w:val="left"/>
      <w:pPr>
        <w:ind w:left="5280" w:hanging="2160"/>
      </w:pPr>
    </w:lvl>
  </w:abstractNum>
  <w:abstractNum w:abstractNumId="15" w15:restartNumberingAfterBreak="0">
    <w:nsid w:val="387345DB"/>
    <w:multiLevelType w:val="hybridMultilevel"/>
    <w:tmpl w:val="E1982292"/>
    <w:lvl w:ilvl="0" w:tplc="20000005">
      <w:start w:val="1"/>
      <w:numFmt w:val="bullet"/>
      <w:lvlText w:val=""/>
      <w:lvlJc w:val="left"/>
      <w:pPr>
        <w:ind w:left="1440" w:hanging="360"/>
      </w:pPr>
      <w:rPr>
        <w:rFonts w:ascii="Wingdings" w:hAnsi="Wingdings" w:hint="default"/>
      </w:rPr>
    </w:lvl>
    <w:lvl w:ilvl="1" w:tplc="20000003" w:tentative="1">
      <w:start w:val="1"/>
      <w:numFmt w:val="bullet"/>
      <w:lvlText w:val="o"/>
      <w:lvlJc w:val="left"/>
      <w:pPr>
        <w:ind w:left="2160" w:hanging="360"/>
      </w:pPr>
      <w:rPr>
        <w:rFonts w:ascii="Courier New" w:hAnsi="Courier New" w:cs="Courier New" w:hint="default"/>
      </w:rPr>
    </w:lvl>
    <w:lvl w:ilvl="2" w:tplc="20000005" w:tentative="1">
      <w:start w:val="1"/>
      <w:numFmt w:val="bullet"/>
      <w:lvlText w:val=""/>
      <w:lvlJc w:val="left"/>
      <w:pPr>
        <w:ind w:left="2880" w:hanging="360"/>
      </w:pPr>
      <w:rPr>
        <w:rFonts w:ascii="Wingdings" w:hAnsi="Wingdings" w:hint="default"/>
      </w:rPr>
    </w:lvl>
    <w:lvl w:ilvl="3" w:tplc="20000001" w:tentative="1">
      <w:start w:val="1"/>
      <w:numFmt w:val="bullet"/>
      <w:lvlText w:val=""/>
      <w:lvlJc w:val="left"/>
      <w:pPr>
        <w:ind w:left="3600" w:hanging="360"/>
      </w:pPr>
      <w:rPr>
        <w:rFonts w:ascii="Symbol" w:hAnsi="Symbol" w:hint="default"/>
      </w:rPr>
    </w:lvl>
    <w:lvl w:ilvl="4" w:tplc="20000003" w:tentative="1">
      <w:start w:val="1"/>
      <w:numFmt w:val="bullet"/>
      <w:lvlText w:val="o"/>
      <w:lvlJc w:val="left"/>
      <w:pPr>
        <w:ind w:left="4320" w:hanging="360"/>
      </w:pPr>
      <w:rPr>
        <w:rFonts w:ascii="Courier New" w:hAnsi="Courier New" w:cs="Courier New" w:hint="default"/>
      </w:rPr>
    </w:lvl>
    <w:lvl w:ilvl="5" w:tplc="20000005" w:tentative="1">
      <w:start w:val="1"/>
      <w:numFmt w:val="bullet"/>
      <w:lvlText w:val=""/>
      <w:lvlJc w:val="left"/>
      <w:pPr>
        <w:ind w:left="5040" w:hanging="360"/>
      </w:pPr>
      <w:rPr>
        <w:rFonts w:ascii="Wingdings" w:hAnsi="Wingdings" w:hint="default"/>
      </w:rPr>
    </w:lvl>
    <w:lvl w:ilvl="6" w:tplc="20000001" w:tentative="1">
      <w:start w:val="1"/>
      <w:numFmt w:val="bullet"/>
      <w:lvlText w:val=""/>
      <w:lvlJc w:val="left"/>
      <w:pPr>
        <w:ind w:left="5760" w:hanging="360"/>
      </w:pPr>
      <w:rPr>
        <w:rFonts w:ascii="Symbol" w:hAnsi="Symbol" w:hint="default"/>
      </w:rPr>
    </w:lvl>
    <w:lvl w:ilvl="7" w:tplc="20000003" w:tentative="1">
      <w:start w:val="1"/>
      <w:numFmt w:val="bullet"/>
      <w:lvlText w:val="o"/>
      <w:lvlJc w:val="left"/>
      <w:pPr>
        <w:ind w:left="6480" w:hanging="360"/>
      </w:pPr>
      <w:rPr>
        <w:rFonts w:ascii="Courier New" w:hAnsi="Courier New" w:cs="Courier New" w:hint="default"/>
      </w:rPr>
    </w:lvl>
    <w:lvl w:ilvl="8" w:tplc="20000005" w:tentative="1">
      <w:start w:val="1"/>
      <w:numFmt w:val="bullet"/>
      <w:lvlText w:val=""/>
      <w:lvlJc w:val="left"/>
      <w:pPr>
        <w:ind w:left="7200" w:hanging="360"/>
      </w:pPr>
      <w:rPr>
        <w:rFonts w:ascii="Wingdings" w:hAnsi="Wingdings" w:hint="default"/>
      </w:rPr>
    </w:lvl>
  </w:abstractNum>
  <w:abstractNum w:abstractNumId="16" w15:restartNumberingAfterBreak="0">
    <w:nsid w:val="394724B4"/>
    <w:multiLevelType w:val="hybridMultilevel"/>
    <w:tmpl w:val="51FEEF26"/>
    <w:lvl w:ilvl="0" w:tplc="04090001">
      <w:start w:val="1"/>
      <w:numFmt w:val="bullet"/>
      <w:lvlText w:val=""/>
      <w:lvlJc w:val="left"/>
      <w:pPr>
        <w:ind w:left="1620" w:hanging="360"/>
      </w:pPr>
      <w:rPr>
        <w:rFonts w:ascii="Symbol" w:hAnsi="Symbol" w:hint="default"/>
      </w:rPr>
    </w:lvl>
    <w:lvl w:ilvl="1" w:tplc="04090003" w:tentative="1">
      <w:start w:val="1"/>
      <w:numFmt w:val="bullet"/>
      <w:lvlText w:val="o"/>
      <w:lvlJc w:val="left"/>
      <w:pPr>
        <w:ind w:left="2340" w:hanging="360"/>
      </w:pPr>
      <w:rPr>
        <w:rFonts w:ascii="Courier New" w:hAnsi="Courier New" w:cs="Courier New" w:hint="default"/>
      </w:rPr>
    </w:lvl>
    <w:lvl w:ilvl="2" w:tplc="04090005" w:tentative="1">
      <w:start w:val="1"/>
      <w:numFmt w:val="bullet"/>
      <w:lvlText w:val=""/>
      <w:lvlJc w:val="left"/>
      <w:pPr>
        <w:ind w:left="3060" w:hanging="360"/>
      </w:pPr>
      <w:rPr>
        <w:rFonts w:ascii="Wingdings" w:hAnsi="Wingdings" w:hint="default"/>
      </w:rPr>
    </w:lvl>
    <w:lvl w:ilvl="3" w:tplc="04090001" w:tentative="1">
      <w:start w:val="1"/>
      <w:numFmt w:val="bullet"/>
      <w:lvlText w:val=""/>
      <w:lvlJc w:val="left"/>
      <w:pPr>
        <w:ind w:left="3780" w:hanging="360"/>
      </w:pPr>
      <w:rPr>
        <w:rFonts w:ascii="Symbol" w:hAnsi="Symbol" w:hint="default"/>
      </w:rPr>
    </w:lvl>
    <w:lvl w:ilvl="4" w:tplc="04090003" w:tentative="1">
      <w:start w:val="1"/>
      <w:numFmt w:val="bullet"/>
      <w:lvlText w:val="o"/>
      <w:lvlJc w:val="left"/>
      <w:pPr>
        <w:ind w:left="4500" w:hanging="360"/>
      </w:pPr>
      <w:rPr>
        <w:rFonts w:ascii="Courier New" w:hAnsi="Courier New" w:cs="Courier New" w:hint="default"/>
      </w:rPr>
    </w:lvl>
    <w:lvl w:ilvl="5" w:tplc="04090005" w:tentative="1">
      <w:start w:val="1"/>
      <w:numFmt w:val="bullet"/>
      <w:lvlText w:val=""/>
      <w:lvlJc w:val="left"/>
      <w:pPr>
        <w:ind w:left="5220" w:hanging="360"/>
      </w:pPr>
      <w:rPr>
        <w:rFonts w:ascii="Wingdings" w:hAnsi="Wingdings" w:hint="default"/>
      </w:rPr>
    </w:lvl>
    <w:lvl w:ilvl="6" w:tplc="04090001" w:tentative="1">
      <w:start w:val="1"/>
      <w:numFmt w:val="bullet"/>
      <w:lvlText w:val=""/>
      <w:lvlJc w:val="left"/>
      <w:pPr>
        <w:ind w:left="5940" w:hanging="360"/>
      </w:pPr>
      <w:rPr>
        <w:rFonts w:ascii="Symbol" w:hAnsi="Symbol" w:hint="default"/>
      </w:rPr>
    </w:lvl>
    <w:lvl w:ilvl="7" w:tplc="04090003" w:tentative="1">
      <w:start w:val="1"/>
      <w:numFmt w:val="bullet"/>
      <w:lvlText w:val="o"/>
      <w:lvlJc w:val="left"/>
      <w:pPr>
        <w:ind w:left="6660" w:hanging="360"/>
      </w:pPr>
      <w:rPr>
        <w:rFonts w:ascii="Courier New" w:hAnsi="Courier New" w:cs="Courier New" w:hint="default"/>
      </w:rPr>
    </w:lvl>
    <w:lvl w:ilvl="8" w:tplc="04090005" w:tentative="1">
      <w:start w:val="1"/>
      <w:numFmt w:val="bullet"/>
      <w:lvlText w:val=""/>
      <w:lvlJc w:val="left"/>
      <w:pPr>
        <w:ind w:left="7380" w:hanging="360"/>
      </w:pPr>
      <w:rPr>
        <w:rFonts w:ascii="Wingdings" w:hAnsi="Wingdings" w:hint="default"/>
      </w:rPr>
    </w:lvl>
  </w:abstractNum>
  <w:abstractNum w:abstractNumId="17" w15:restartNumberingAfterBreak="0">
    <w:nsid w:val="39B17AF3"/>
    <w:multiLevelType w:val="hybridMultilevel"/>
    <w:tmpl w:val="0AE8A796"/>
    <w:lvl w:ilvl="0" w:tplc="20000001">
      <w:start w:val="1"/>
      <w:numFmt w:val="bullet"/>
      <w:lvlText w:val=""/>
      <w:lvlJc w:val="left"/>
      <w:pPr>
        <w:ind w:left="1440" w:hanging="360"/>
      </w:pPr>
      <w:rPr>
        <w:rFonts w:ascii="Symbol" w:hAnsi="Symbol" w:hint="default"/>
      </w:rPr>
    </w:lvl>
    <w:lvl w:ilvl="1" w:tplc="20000003" w:tentative="1">
      <w:start w:val="1"/>
      <w:numFmt w:val="bullet"/>
      <w:lvlText w:val="o"/>
      <w:lvlJc w:val="left"/>
      <w:pPr>
        <w:ind w:left="2160" w:hanging="360"/>
      </w:pPr>
      <w:rPr>
        <w:rFonts w:ascii="Courier New" w:hAnsi="Courier New" w:cs="Courier New" w:hint="default"/>
      </w:rPr>
    </w:lvl>
    <w:lvl w:ilvl="2" w:tplc="20000005" w:tentative="1">
      <w:start w:val="1"/>
      <w:numFmt w:val="bullet"/>
      <w:lvlText w:val=""/>
      <w:lvlJc w:val="left"/>
      <w:pPr>
        <w:ind w:left="2880" w:hanging="360"/>
      </w:pPr>
      <w:rPr>
        <w:rFonts w:ascii="Wingdings" w:hAnsi="Wingdings" w:hint="default"/>
      </w:rPr>
    </w:lvl>
    <w:lvl w:ilvl="3" w:tplc="20000001" w:tentative="1">
      <w:start w:val="1"/>
      <w:numFmt w:val="bullet"/>
      <w:lvlText w:val=""/>
      <w:lvlJc w:val="left"/>
      <w:pPr>
        <w:ind w:left="3600" w:hanging="360"/>
      </w:pPr>
      <w:rPr>
        <w:rFonts w:ascii="Symbol" w:hAnsi="Symbol" w:hint="default"/>
      </w:rPr>
    </w:lvl>
    <w:lvl w:ilvl="4" w:tplc="20000003" w:tentative="1">
      <w:start w:val="1"/>
      <w:numFmt w:val="bullet"/>
      <w:lvlText w:val="o"/>
      <w:lvlJc w:val="left"/>
      <w:pPr>
        <w:ind w:left="4320" w:hanging="360"/>
      </w:pPr>
      <w:rPr>
        <w:rFonts w:ascii="Courier New" w:hAnsi="Courier New" w:cs="Courier New" w:hint="default"/>
      </w:rPr>
    </w:lvl>
    <w:lvl w:ilvl="5" w:tplc="20000005" w:tentative="1">
      <w:start w:val="1"/>
      <w:numFmt w:val="bullet"/>
      <w:lvlText w:val=""/>
      <w:lvlJc w:val="left"/>
      <w:pPr>
        <w:ind w:left="5040" w:hanging="360"/>
      </w:pPr>
      <w:rPr>
        <w:rFonts w:ascii="Wingdings" w:hAnsi="Wingdings" w:hint="default"/>
      </w:rPr>
    </w:lvl>
    <w:lvl w:ilvl="6" w:tplc="20000001" w:tentative="1">
      <w:start w:val="1"/>
      <w:numFmt w:val="bullet"/>
      <w:lvlText w:val=""/>
      <w:lvlJc w:val="left"/>
      <w:pPr>
        <w:ind w:left="5760" w:hanging="360"/>
      </w:pPr>
      <w:rPr>
        <w:rFonts w:ascii="Symbol" w:hAnsi="Symbol" w:hint="default"/>
      </w:rPr>
    </w:lvl>
    <w:lvl w:ilvl="7" w:tplc="20000003" w:tentative="1">
      <w:start w:val="1"/>
      <w:numFmt w:val="bullet"/>
      <w:lvlText w:val="o"/>
      <w:lvlJc w:val="left"/>
      <w:pPr>
        <w:ind w:left="6480" w:hanging="360"/>
      </w:pPr>
      <w:rPr>
        <w:rFonts w:ascii="Courier New" w:hAnsi="Courier New" w:cs="Courier New" w:hint="default"/>
      </w:rPr>
    </w:lvl>
    <w:lvl w:ilvl="8" w:tplc="20000005" w:tentative="1">
      <w:start w:val="1"/>
      <w:numFmt w:val="bullet"/>
      <w:lvlText w:val=""/>
      <w:lvlJc w:val="left"/>
      <w:pPr>
        <w:ind w:left="7200" w:hanging="360"/>
      </w:pPr>
      <w:rPr>
        <w:rFonts w:ascii="Wingdings" w:hAnsi="Wingdings" w:hint="default"/>
      </w:rPr>
    </w:lvl>
  </w:abstractNum>
  <w:abstractNum w:abstractNumId="18" w15:restartNumberingAfterBreak="0">
    <w:nsid w:val="3BA61532"/>
    <w:multiLevelType w:val="hybridMultilevel"/>
    <w:tmpl w:val="950A315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4130026E"/>
    <w:multiLevelType w:val="hybridMultilevel"/>
    <w:tmpl w:val="7B4A4E76"/>
    <w:lvl w:ilvl="0" w:tplc="D3B08DF6">
      <w:start w:val="8"/>
      <w:numFmt w:val="bullet"/>
      <w:lvlText w:val="-"/>
      <w:lvlJc w:val="left"/>
      <w:pPr>
        <w:ind w:left="1440" w:hanging="360"/>
      </w:pPr>
      <w:rPr>
        <w:rFonts w:ascii="Times New Roman" w:eastAsia="Times New Roman" w:hAnsi="Times New Roman" w:cs="Times New Roman"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0" w15:restartNumberingAfterBreak="0">
    <w:nsid w:val="446D4CBC"/>
    <w:multiLevelType w:val="hybridMultilevel"/>
    <w:tmpl w:val="34029F94"/>
    <w:lvl w:ilvl="0" w:tplc="A070582C">
      <w:start w:val="1"/>
      <w:numFmt w:val="bullet"/>
      <w:lvlText w:val=""/>
      <w:lvlJc w:val="left"/>
      <w:pPr>
        <w:tabs>
          <w:tab w:val="num" w:pos="720"/>
        </w:tabs>
        <w:ind w:left="720" w:hanging="360"/>
      </w:pPr>
      <w:rPr>
        <w:rFonts w:ascii="Wingdings" w:hAnsi="Wingdings" w:hint="default"/>
      </w:rPr>
    </w:lvl>
    <w:lvl w:ilvl="1" w:tplc="24BED9F8" w:tentative="1">
      <w:start w:val="1"/>
      <w:numFmt w:val="bullet"/>
      <w:lvlText w:val=""/>
      <w:lvlJc w:val="left"/>
      <w:pPr>
        <w:tabs>
          <w:tab w:val="num" w:pos="1440"/>
        </w:tabs>
        <w:ind w:left="1440" w:hanging="360"/>
      </w:pPr>
      <w:rPr>
        <w:rFonts w:ascii="Wingdings" w:hAnsi="Wingdings" w:hint="default"/>
      </w:rPr>
    </w:lvl>
    <w:lvl w:ilvl="2" w:tplc="C066BF58" w:tentative="1">
      <w:start w:val="1"/>
      <w:numFmt w:val="bullet"/>
      <w:lvlText w:val=""/>
      <w:lvlJc w:val="left"/>
      <w:pPr>
        <w:tabs>
          <w:tab w:val="num" w:pos="2160"/>
        </w:tabs>
        <w:ind w:left="2160" w:hanging="360"/>
      </w:pPr>
      <w:rPr>
        <w:rFonts w:ascii="Wingdings" w:hAnsi="Wingdings" w:hint="default"/>
      </w:rPr>
    </w:lvl>
    <w:lvl w:ilvl="3" w:tplc="4188495C" w:tentative="1">
      <w:start w:val="1"/>
      <w:numFmt w:val="bullet"/>
      <w:lvlText w:val=""/>
      <w:lvlJc w:val="left"/>
      <w:pPr>
        <w:tabs>
          <w:tab w:val="num" w:pos="2880"/>
        </w:tabs>
        <w:ind w:left="2880" w:hanging="360"/>
      </w:pPr>
      <w:rPr>
        <w:rFonts w:ascii="Wingdings" w:hAnsi="Wingdings" w:hint="default"/>
      </w:rPr>
    </w:lvl>
    <w:lvl w:ilvl="4" w:tplc="DC82F98A" w:tentative="1">
      <w:start w:val="1"/>
      <w:numFmt w:val="bullet"/>
      <w:lvlText w:val=""/>
      <w:lvlJc w:val="left"/>
      <w:pPr>
        <w:tabs>
          <w:tab w:val="num" w:pos="3600"/>
        </w:tabs>
        <w:ind w:left="3600" w:hanging="360"/>
      </w:pPr>
      <w:rPr>
        <w:rFonts w:ascii="Wingdings" w:hAnsi="Wingdings" w:hint="default"/>
      </w:rPr>
    </w:lvl>
    <w:lvl w:ilvl="5" w:tplc="B972F594" w:tentative="1">
      <w:start w:val="1"/>
      <w:numFmt w:val="bullet"/>
      <w:lvlText w:val=""/>
      <w:lvlJc w:val="left"/>
      <w:pPr>
        <w:tabs>
          <w:tab w:val="num" w:pos="4320"/>
        </w:tabs>
        <w:ind w:left="4320" w:hanging="360"/>
      </w:pPr>
      <w:rPr>
        <w:rFonts w:ascii="Wingdings" w:hAnsi="Wingdings" w:hint="default"/>
      </w:rPr>
    </w:lvl>
    <w:lvl w:ilvl="6" w:tplc="F296EFD0" w:tentative="1">
      <w:start w:val="1"/>
      <w:numFmt w:val="bullet"/>
      <w:lvlText w:val=""/>
      <w:lvlJc w:val="left"/>
      <w:pPr>
        <w:tabs>
          <w:tab w:val="num" w:pos="5040"/>
        </w:tabs>
        <w:ind w:left="5040" w:hanging="360"/>
      </w:pPr>
      <w:rPr>
        <w:rFonts w:ascii="Wingdings" w:hAnsi="Wingdings" w:hint="default"/>
      </w:rPr>
    </w:lvl>
    <w:lvl w:ilvl="7" w:tplc="BC2A1306" w:tentative="1">
      <w:start w:val="1"/>
      <w:numFmt w:val="bullet"/>
      <w:lvlText w:val=""/>
      <w:lvlJc w:val="left"/>
      <w:pPr>
        <w:tabs>
          <w:tab w:val="num" w:pos="5760"/>
        </w:tabs>
        <w:ind w:left="5760" w:hanging="360"/>
      </w:pPr>
      <w:rPr>
        <w:rFonts w:ascii="Wingdings" w:hAnsi="Wingdings" w:hint="default"/>
      </w:rPr>
    </w:lvl>
    <w:lvl w:ilvl="8" w:tplc="20AE22F2"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45F7626A"/>
    <w:multiLevelType w:val="hybridMultilevel"/>
    <w:tmpl w:val="9E780D0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474D222C"/>
    <w:multiLevelType w:val="hybridMultilevel"/>
    <w:tmpl w:val="67C692FE"/>
    <w:lvl w:ilvl="0" w:tplc="8CF2A96A">
      <w:start w:val="1"/>
      <w:numFmt w:val="bullet"/>
      <w:lvlText w:val=""/>
      <w:lvlJc w:val="left"/>
      <w:pPr>
        <w:tabs>
          <w:tab w:val="num" w:pos="720"/>
        </w:tabs>
        <w:ind w:left="720" w:hanging="360"/>
      </w:pPr>
      <w:rPr>
        <w:rFonts w:ascii="Wingdings" w:hAnsi="Wingdings" w:hint="default"/>
      </w:rPr>
    </w:lvl>
    <w:lvl w:ilvl="1" w:tplc="E4CAA8FC" w:tentative="1">
      <w:start w:val="1"/>
      <w:numFmt w:val="bullet"/>
      <w:lvlText w:val=""/>
      <w:lvlJc w:val="left"/>
      <w:pPr>
        <w:tabs>
          <w:tab w:val="num" w:pos="1440"/>
        </w:tabs>
        <w:ind w:left="1440" w:hanging="360"/>
      </w:pPr>
      <w:rPr>
        <w:rFonts w:ascii="Wingdings" w:hAnsi="Wingdings" w:hint="default"/>
      </w:rPr>
    </w:lvl>
    <w:lvl w:ilvl="2" w:tplc="6B76059E" w:tentative="1">
      <w:start w:val="1"/>
      <w:numFmt w:val="bullet"/>
      <w:lvlText w:val=""/>
      <w:lvlJc w:val="left"/>
      <w:pPr>
        <w:tabs>
          <w:tab w:val="num" w:pos="2160"/>
        </w:tabs>
        <w:ind w:left="2160" w:hanging="360"/>
      </w:pPr>
      <w:rPr>
        <w:rFonts w:ascii="Wingdings" w:hAnsi="Wingdings" w:hint="default"/>
      </w:rPr>
    </w:lvl>
    <w:lvl w:ilvl="3" w:tplc="EE7252F0" w:tentative="1">
      <w:start w:val="1"/>
      <w:numFmt w:val="bullet"/>
      <w:lvlText w:val=""/>
      <w:lvlJc w:val="left"/>
      <w:pPr>
        <w:tabs>
          <w:tab w:val="num" w:pos="2880"/>
        </w:tabs>
        <w:ind w:left="2880" w:hanging="360"/>
      </w:pPr>
      <w:rPr>
        <w:rFonts w:ascii="Wingdings" w:hAnsi="Wingdings" w:hint="default"/>
      </w:rPr>
    </w:lvl>
    <w:lvl w:ilvl="4" w:tplc="3B208D82" w:tentative="1">
      <w:start w:val="1"/>
      <w:numFmt w:val="bullet"/>
      <w:lvlText w:val=""/>
      <w:lvlJc w:val="left"/>
      <w:pPr>
        <w:tabs>
          <w:tab w:val="num" w:pos="3600"/>
        </w:tabs>
        <w:ind w:left="3600" w:hanging="360"/>
      </w:pPr>
      <w:rPr>
        <w:rFonts w:ascii="Wingdings" w:hAnsi="Wingdings" w:hint="default"/>
      </w:rPr>
    </w:lvl>
    <w:lvl w:ilvl="5" w:tplc="1C0A3280" w:tentative="1">
      <w:start w:val="1"/>
      <w:numFmt w:val="bullet"/>
      <w:lvlText w:val=""/>
      <w:lvlJc w:val="left"/>
      <w:pPr>
        <w:tabs>
          <w:tab w:val="num" w:pos="4320"/>
        </w:tabs>
        <w:ind w:left="4320" w:hanging="360"/>
      </w:pPr>
      <w:rPr>
        <w:rFonts w:ascii="Wingdings" w:hAnsi="Wingdings" w:hint="default"/>
      </w:rPr>
    </w:lvl>
    <w:lvl w:ilvl="6" w:tplc="B7DAB9E8" w:tentative="1">
      <w:start w:val="1"/>
      <w:numFmt w:val="bullet"/>
      <w:lvlText w:val=""/>
      <w:lvlJc w:val="left"/>
      <w:pPr>
        <w:tabs>
          <w:tab w:val="num" w:pos="5040"/>
        </w:tabs>
        <w:ind w:left="5040" w:hanging="360"/>
      </w:pPr>
      <w:rPr>
        <w:rFonts w:ascii="Wingdings" w:hAnsi="Wingdings" w:hint="default"/>
      </w:rPr>
    </w:lvl>
    <w:lvl w:ilvl="7" w:tplc="8F681B14" w:tentative="1">
      <w:start w:val="1"/>
      <w:numFmt w:val="bullet"/>
      <w:lvlText w:val=""/>
      <w:lvlJc w:val="left"/>
      <w:pPr>
        <w:tabs>
          <w:tab w:val="num" w:pos="5760"/>
        </w:tabs>
        <w:ind w:left="5760" w:hanging="360"/>
      </w:pPr>
      <w:rPr>
        <w:rFonts w:ascii="Wingdings" w:hAnsi="Wingdings" w:hint="default"/>
      </w:rPr>
    </w:lvl>
    <w:lvl w:ilvl="8" w:tplc="57409A6A" w:tentative="1">
      <w:start w:val="1"/>
      <w:numFmt w:val="bullet"/>
      <w:lvlText w:val=""/>
      <w:lvlJc w:val="left"/>
      <w:pPr>
        <w:tabs>
          <w:tab w:val="num" w:pos="6480"/>
        </w:tabs>
        <w:ind w:left="6480" w:hanging="360"/>
      </w:pPr>
      <w:rPr>
        <w:rFonts w:ascii="Wingdings" w:hAnsi="Wingdings" w:hint="default"/>
      </w:rPr>
    </w:lvl>
  </w:abstractNum>
  <w:abstractNum w:abstractNumId="23" w15:restartNumberingAfterBreak="0">
    <w:nsid w:val="48C86A8F"/>
    <w:multiLevelType w:val="hybridMultilevel"/>
    <w:tmpl w:val="F0209A22"/>
    <w:lvl w:ilvl="0" w:tplc="0409000F">
      <w:start w:val="1"/>
      <w:numFmt w:val="decimal"/>
      <w:lvlText w:val="%1."/>
      <w:lvlJc w:val="left"/>
      <w:pPr>
        <w:ind w:left="1080" w:hanging="360"/>
      </w:pPr>
      <w:rPr>
        <w:rFonts w:hint="default"/>
      </w:rPr>
    </w:lvl>
    <w:lvl w:ilvl="1" w:tplc="20000019" w:tentative="1">
      <w:start w:val="1"/>
      <w:numFmt w:val="lowerLetter"/>
      <w:lvlText w:val="%2."/>
      <w:lvlJc w:val="left"/>
      <w:pPr>
        <w:ind w:left="1800" w:hanging="360"/>
      </w:pPr>
    </w:lvl>
    <w:lvl w:ilvl="2" w:tplc="2000001B" w:tentative="1">
      <w:start w:val="1"/>
      <w:numFmt w:val="lowerRoman"/>
      <w:lvlText w:val="%3."/>
      <w:lvlJc w:val="right"/>
      <w:pPr>
        <w:ind w:left="2520" w:hanging="180"/>
      </w:pPr>
    </w:lvl>
    <w:lvl w:ilvl="3" w:tplc="2000000F" w:tentative="1">
      <w:start w:val="1"/>
      <w:numFmt w:val="decimal"/>
      <w:lvlText w:val="%4."/>
      <w:lvlJc w:val="left"/>
      <w:pPr>
        <w:ind w:left="3240" w:hanging="360"/>
      </w:pPr>
    </w:lvl>
    <w:lvl w:ilvl="4" w:tplc="20000019" w:tentative="1">
      <w:start w:val="1"/>
      <w:numFmt w:val="lowerLetter"/>
      <w:lvlText w:val="%5."/>
      <w:lvlJc w:val="left"/>
      <w:pPr>
        <w:ind w:left="3960" w:hanging="360"/>
      </w:pPr>
    </w:lvl>
    <w:lvl w:ilvl="5" w:tplc="2000001B" w:tentative="1">
      <w:start w:val="1"/>
      <w:numFmt w:val="lowerRoman"/>
      <w:lvlText w:val="%6."/>
      <w:lvlJc w:val="right"/>
      <w:pPr>
        <w:ind w:left="4680" w:hanging="180"/>
      </w:pPr>
    </w:lvl>
    <w:lvl w:ilvl="6" w:tplc="2000000F" w:tentative="1">
      <w:start w:val="1"/>
      <w:numFmt w:val="decimal"/>
      <w:lvlText w:val="%7."/>
      <w:lvlJc w:val="left"/>
      <w:pPr>
        <w:ind w:left="5400" w:hanging="360"/>
      </w:pPr>
    </w:lvl>
    <w:lvl w:ilvl="7" w:tplc="20000019" w:tentative="1">
      <w:start w:val="1"/>
      <w:numFmt w:val="lowerLetter"/>
      <w:lvlText w:val="%8."/>
      <w:lvlJc w:val="left"/>
      <w:pPr>
        <w:ind w:left="6120" w:hanging="360"/>
      </w:pPr>
    </w:lvl>
    <w:lvl w:ilvl="8" w:tplc="2000001B" w:tentative="1">
      <w:start w:val="1"/>
      <w:numFmt w:val="lowerRoman"/>
      <w:lvlText w:val="%9."/>
      <w:lvlJc w:val="right"/>
      <w:pPr>
        <w:ind w:left="6840" w:hanging="180"/>
      </w:pPr>
    </w:lvl>
  </w:abstractNum>
  <w:abstractNum w:abstractNumId="24" w15:restartNumberingAfterBreak="0">
    <w:nsid w:val="495E6E50"/>
    <w:multiLevelType w:val="multilevel"/>
    <w:tmpl w:val="74C2C884"/>
    <w:lvl w:ilvl="0">
      <w:start w:val="1"/>
      <w:numFmt w:val="bullet"/>
      <w:lvlText w:val=""/>
      <w:lvlJc w:val="left"/>
      <w:pPr>
        <w:ind w:left="720" w:hanging="360"/>
      </w:pPr>
      <w:rPr>
        <w:rFonts w:ascii="Wingdings" w:hAnsi="Wingdings" w:hint="default"/>
      </w:rPr>
    </w:lvl>
    <w:lvl w:ilvl="1">
      <w:start w:val="2"/>
      <w:numFmt w:val="decimal"/>
      <w:isLgl/>
      <w:lvlText w:val="%1.%2"/>
      <w:lvlJc w:val="left"/>
      <w:pPr>
        <w:ind w:left="1155" w:hanging="450"/>
      </w:pPr>
    </w:lvl>
    <w:lvl w:ilvl="2">
      <w:start w:val="1"/>
      <w:numFmt w:val="decimal"/>
      <w:isLgl/>
      <w:lvlText w:val="%1.%2.%3"/>
      <w:lvlJc w:val="left"/>
      <w:pPr>
        <w:ind w:left="1770" w:hanging="720"/>
      </w:pPr>
    </w:lvl>
    <w:lvl w:ilvl="3">
      <w:start w:val="1"/>
      <w:numFmt w:val="decimal"/>
      <w:isLgl/>
      <w:lvlText w:val="%1.%2.%3.%4"/>
      <w:lvlJc w:val="left"/>
      <w:pPr>
        <w:ind w:left="2475" w:hanging="1080"/>
      </w:pPr>
    </w:lvl>
    <w:lvl w:ilvl="4">
      <w:start w:val="1"/>
      <w:numFmt w:val="decimal"/>
      <w:isLgl/>
      <w:lvlText w:val="%1.%2.%3.%4.%5"/>
      <w:lvlJc w:val="left"/>
      <w:pPr>
        <w:ind w:left="2820" w:hanging="1080"/>
      </w:pPr>
    </w:lvl>
    <w:lvl w:ilvl="5">
      <w:start w:val="1"/>
      <w:numFmt w:val="decimal"/>
      <w:isLgl/>
      <w:lvlText w:val="%1.%2.%3.%4.%5.%6"/>
      <w:lvlJc w:val="left"/>
      <w:pPr>
        <w:ind w:left="3525" w:hanging="1440"/>
      </w:pPr>
    </w:lvl>
    <w:lvl w:ilvl="6">
      <w:start w:val="1"/>
      <w:numFmt w:val="decimal"/>
      <w:isLgl/>
      <w:lvlText w:val="%1.%2.%3.%4.%5.%6.%7"/>
      <w:lvlJc w:val="left"/>
      <w:pPr>
        <w:ind w:left="3870" w:hanging="1440"/>
      </w:pPr>
    </w:lvl>
    <w:lvl w:ilvl="7">
      <w:start w:val="1"/>
      <w:numFmt w:val="decimal"/>
      <w:isLgl/>
      <w:lvlText w:val="%1.%2.%3.%4.%5.%6.%7.%8"/>
      <w:lvlJc w:val="left"/>
      <w:pPr>
        <w:ind w:left="4575" w:hanging="1800"/>
      </w:pPr>
    </w:lvl>
    <w:lvl w:ilvl="8">
      <w:start w:val="1"/>
      <w:numFmt w:val="decimal"/>
      <w:isLgl/>
      <w:lvlText w:val="%1.%2.%3.%4.%5.%6.%7.%8.%9"/>
      <w:lvlJc w:val="left"/>
      <w:pPr>
        <w:ind w:left="5280" w:hanging="2160"/>
      </w:pPr>
    </w:lvl>
  </w:abstractNum>
  <w:abstractNum w:abstractNumId="25" w15:restartNumberingAfterBreak="0">
    <w:nsid w:val="55043F64"/>
    <w:multiLevelType w:val="multilevel"/>
    <w:tmpl w:val="D09A2A66"/>
    <w:lvl w:ilvl="0">
      <w:start w:val="1"/>
      <w:numFmt w:val="decimal"/>
      <w:lvlText w:val="%1."/>
      <w:lvlJc w:val="left"/>
      <w:pPr>
        <w:ind w:left="360" w:hanging="360"/>
      </w:pPr>
      <w:rPr>
        <w:rFonts w:hint="default"/>
      </w:rPr>
    </w:lvl>
    <w:lvl w:ilvl="1">
      <w:start w:val="1"/>
      <w:numFmt w:val="decimal"/>
      <w:isLgl/>
      <w:lvlText w:val="%1.%2."/>
      <w:lvlJc w:val="left"/>
      <w:pPr>
        <w:ind w:left="720" w:hanging="72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440" w:hanging="1440"/>
      </w:pPr>
      <w:rPr>
        <w:rFonts w:hint="default"/>
      </w:rPr>
    </w:lvl>
    <w:lvl w:ilvl="6">
      <w:start w:val="1"/>
      <w:numFmt w:val="decimal"/>
      <w:isLgl/>
      <w:lvlText w:val="%1.%2.%3.%4.%5.%6.%7."/>
      <w:lvlJc w:val="left"/>
      <w:pPr>
        <w:ind w:left="1800" w:hanging="1800"/>
      </w:pPr>
      <w:rPr>
        <w:rFonts w:hint="default"/>
      </w:rPr>
    </w:lvl>
    <w:lvl w:ilvl="7">
      <w:start w:val="1"/>
      <w:numFmt w:val="decimal"/>
      <w:isLgl/>
      <w:lvlText w:val="%1.%2.%3.%4.%5.%6.%7.%8."/>
      <w:lvlJc w:val="left"/>
      <w:pPr>
        <w:ind w:left="1800" w:hanging="1800"/>
      </w:pPr>
      <w:rPr>
        <w:rFonts w:hint="default"/>
      </w:rPr>
    </w:lvl>
    <w:lvl w:ilvl="8">
      <w:start w:val="1"/>
      <w:numFmt w:val="decimal"/>
      <w:isLgl/>
      <w:lvlText w:val="%1.%2.%3.%4.%5.%6.%7.%8.%9."/>
      <w:lvlJc w:val="left"/>
      <w:pPr>
        <w:ind w:left="2160" w:hanging="2160"/>
      </w:pPr>
      <w:rPr>
        <w:rFonts w:hint="default"/>
      </w:rPr>
    </w:lvl>
  </w:abstractNum>
  <w:abstractNum w:abstractNumId="26" w15:restartNumberingAfterBreak="0">
    <w:nsid w:val="55DB024C"/>
    <w:multiLevelType w:val="hybridMultilevel"/>
    <w:tmpl w:val="04C2096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15:restartNumberingAfterBreak="0">
    <w:nsid w:val="581B4CF2"/>
    <w:multiLevelType w:val="hybridMultilevel"/>
    <w:tmpl w:val="5BC632AA"/>
    <w:lvl w:ilvl="0" w:tplc="136A4FB6">
      <w:start w:val="1"/>
      <w:numFmt w:val="decimal"/>
      <w:lvlText w:val="%1."/>
      <w:lvlJc w:val="left"/>
      <w:pPr>
        <w:ind w:left="927" w:hanging="360"/>
      </w:pPr>
    </w:lvl>
    <w:lvl w:ilvl="1" w:tplc="04220019">
      <w:start w:val="1"/>
      <w:numFmt w:val="lowerLetter"/>
      <w:lvlText w:val="%2."/>
      <w:lvlJc w:val="left"/>
      <w:pPr>
        <w:ind w:left="1647" w:hanging="360"/>
      </w:pPr>
    </w:lvl>
    <w:lvl w:ilvl="2" w:tplc="0422001B">
      <w:start w:val="1"/>
      <w:numFmt w:val="lowerRoman"/>
      <w:lvlText w:val="%3."/>
      <w:lvlJc w:val="right"/>
      <w:pPr>
        <w:ind w:left="2367" w:hanging="180"/>
      </w:pPr>
    </w:lvl>
    <w:lvl w:ilvl="3" w:tplc="0422000F">
      <w:start w:val="1"/>
      <w:numFmt w:val="decimal"/>
      <w:lvlText w:val="%4."/>
      <w:lvlJc w:val="left"/>
      <w:pPr>
        <w:ind w:left="3087" w:hanging="360"/>
      </w:pPr>
    </w:lvl>
    <w:lvl w:ilvl="4" w:tplc="04220019">
      <w:start w:val="1"/>
      <w:numFmt w:val="lowerLetter"/>
      <w:lvlText w:val="%5."/>
      <w:lvlJc w:val="left"/>
      <w:pPr>
        <w:ind w:left="3807" w:hanging="360"/>
      </w:pPr>
    </w:lvl>
    <w:lvl w:ilvl="5" w:tplc="0422001B">
      <w:start w:val="1"/>
      <w:numFmt w:val="lowerRoman"/>
      <w:lvlText w:val="%6."/>
      <w:lvlJc w:val="right"/>
      <w:pPr>
        <w:ind w:left="4527" w:hanging="180"/>
      </w:pPr>
    </w:lvl>
    <w:lvl w:ilvl="6" w:tplc="0422000F">
      <w:start w:val="1"/>
      <w:numFmt w:val="decimal"/>
      <w:lvlText w:val="%7."/>
      <w:lvlJc w:val="left"/>
      <w:pPr>
        <w:ind w:left="5247" w:hanging="360"/>
      </w:pPr>
    </w:lvl>
    <w:lvl w:ilvl="7" w:tplc="04220019">
      <w:start w:val="1"/>
      <w:numFmt w:val="lowerLetter"/>
      <w:lvlText w:val="%8."/>
      <w:lvlJc w:val="left"/>
      <w:pPr>
        <w:ind w:left="5967" w:hanging="360"/>
      </w:pPr>
    </w:lvl>
    <w:lvl w:ilvl="8" w:tplc="0422001B">
      <w:start w:val="1"/>
      <w:numFmt w:val="lowerRoman"/>
      <w:lvlText w:val="%9."/>
      <w:lvlJc w:val="right"/>
      <w:pPr>
        <w:ind w:left="6687" w:hanging="180"/>
      </w:pPr>
    </w:lvl>
  </w:abstractNum>
  <w:abstractNum w:abstractNumId="28" w15:restartNumberingAfterBreak="0">
    <w:nsid w:val="584C372F"/>
    <w:multiLevelType w:val="multilevel"/>
    <w:tmpl w:val="EAB49BDC"/>
    <w:lvl w:ilvl="0">
      <w:start w:val="1"/>
      <w:numFmt w:val="decimal"/>
      <w:lvlText w:val="%1."/>
      <w:lvlJc w:val="left"/>
      <w:pPr>
        <w:ind w:left="1069" w:hanging="360"/>
      </w:pPr>
      <w:rPr>
        <w:rFonts w:hint="default"/>
      </w:rPr>
    </w:lvl>
    <w:lvl w:ilvl="1">
      <w:start w:val="1"/>
      <w:numFmt w:val="decimal"/>
      <w:isLgl/>
      <w:lvlText w:val="%1.%2."/>
      <w:lvlJc w:val="left"/>
      <w:pPr>
        <w:ind w:left="1789" w:hanging="720"/>
      </w:pPr>
      <w:rPr>
        <w:rFonts w:hint="default"/>
      </w:rPr>
    </w:lvl>
    <w:lvl w:ilvl="2">
      <w:start w:val="1"/>
      <w:numFmt w:val="decimal"/>
      <w:isLgl/>
      <w:lvlText w:val="%1.%2.%3."/>
      <w:lvlJc w:val="left"/>
      <w:pPr>
        <w:ind w:left="2149" w:hanging="720"/>
      </w:pPr>
      <w:rPr>
        <w:rFonts w:hint="default"/>
      </w:rPr>
    </w:lvl>
    <w:lvl w:ilvl="3">
      <w:start w:val="1"/>
      <w:numFmt w:val="decimal"/>
      <w:isLgl/>
      <w:lvlText w:val="%1.%2.%3.%4."/>
      <w:lvlJc w:val="left"/>
      <w:pPr>
        <w:ind w:left="2869" w:hanging="1080"/>
      </w:pPr>
      <w:rPr>
        <w:rFonts w:hint="default"/>
      </w:rPr>
    </w:lvl>
    <w:lvl w:ilvl="4">
      <w:start w:val="1"/>
      <w:numFmt w:val="decimal"/>
      <w:isLgl/>
      <w:lvlText w:val="%1.%2.%3.%4.%5."/>
      <w:lvlJc w:val="left"/>
      <w:pPr>
        <w:ind w:left="3229" w:hanging="1080"/>
      </w:pPr>
      <w:rPr>
        <w:rFonts w:hint="default"/>
      </w:rPr>
    </w:lvl>
    <w:lvl w:ilvl="5">
      <w:start w:val="1"/>
      <w:numFmt w:val="decimal"/>
      <w:isLgl/>
      <w:lvlText w:val="%1.%2.%3.%4.%5.%6."/>
      <w:lvlJc w:val="left"/>
      <w:pPr>
        <w:ind w:left="3949" w:hanging="1440"/>
      </w:pPr>
      <w:rPr>
        <w:rFonts w:hint="default"/>
      </w:rPr>
    </w:lvl>
    <w:lvl w:ilvl="6">
      <w:start w:val="1"/>
      <w:numFmt w:val="decimal"/>
      <w:isLgl/>
      <w:lvlText w:val="%1.%2.%3.%4.%5.%6.%7."/>
      <w:lvlJc w:val="left"/>
      <w:pPr>
        <w:ind w:left="4669" w:hanging="1800"/>
      </w:pPr>
      <w:rPr>
        <w:rFonts w:hint="default"/>
      </w:rPr>
    </w:lvl>
    <w:lvl w:ilvl="7">
      <w:start w:val="1"/>
      <w:numFmt w:val="decimal"/>
      <w:isLgl/>
      <w:lvlText w:val="%1.%2.%3.%4.%5.%6.%7.%8."/>
      <w:lvlJc w:val="left"/>
      <w:pPr>
        <w:ind w:left="5029" w:hanging="1800"/>
      </w:pPr>
      <w:rPr>
        <w:rFonts w:hint="default"/>
      </w:rPr>
    </w:lvl>
    <w:lvl w:ilvl="8">
      <w:start w:val="1"/>
      <w:numFmt w:val="decimal"/>
      <w:isLgl/>
      <w:lvlText w:val="%1.%2.%3.%4.%5.%6.%7.%8.%9."/>
      <w:lvlJc w:val="left"/>
      <w:pPr>
        <w:ind w:left="5749" w:hanging="2160"/>
      </w:pPr>
      <w:rPr>
        <w:rFonts w:hint="default"/>
      </w:rPr>
    </w:lvl>
  </w:abstractNum>
  <w:abstractNum w:abstractNumId="29" w15:restartNumberingAfterBreak="0">
    <w:nsid w:val="625D44E2"/>
    <w:multiLevelType w:val="hybridMultilevel"/>
    <w:tmpl w:val="6C824448"/>
    <w:lvl w:ilvl="0" w:tplc="FA680050">
      <w:start w:val="2"/>
      <w:numFmt w:val="decimal"/>
      <w:lvlText w:val="%1."/>
      <w:lvlJc w:val="left"/>
      <w:pPr>
        <w:ind w:left="1429" w:hanging="360"/>
      </w:pPr>
      <w:rPr>
        <w:rFonts w:hint="default"/>
      </w:r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30" w15:restartNumberingAfterBreak="0">
    <w:nsid w:val="6466683D"/>
    <w:multiLevelType w:val="hybridMultilevel"/>
    <w:tmpl w:val="A07C5DEC"/>
    <w:lvl w:ilvl="0" w:tplc="8AE88446">
      <w:start w:val="1"/>
      <w:numFmt w:val="decimal"/>
      <w:lvlText w:val="%1."/>
      <w:lvlJc w:val="left"/>
      <w:pPr>
        <w:tabs>
          <w:tab w:val="num" w:pos="644"/>
        </w:tabs>
        <w:ind w:left="644" w:hanging="360"/>
      </w:pPr>
      <w:rPr>
        <w:rFonts w:ascii="Times New Roman" w:eastAsia="Times New Roman" w:hAnsi="Times New Roman" w:cstheme="minorBidi"/>
        <w:lang w:val="ru-RU"/>
      </w:r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31" w15:restartNumberingAfterBreak="0">
    <w:nsid w:val="6AE935C3"/>
    <w:multiLevelType w:val="hybridMultilevel"/>
    <w:tmpl w:val="B620782E"/>
    <w:lvl w:ilvl="0" w:tplc="B810E33A">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2" w15:restartNumberingAfterBreak="0">
    <w:nsid w:val="705C3C93"/>
    <w:multiLevelType w:val="hybridMultilevel"/>
    <w:tmpl w:val="53A0AFBC"/>
    <w:lvl w:ilvl="0" w:tplc="2F30A452">
      <w:start w:val="1"/>
      <w:numFmt w:val="decimal"/>
      <w:lvlText w:val="%1."/>
      <w:lvlJc w:val="left"/>
      <w:pPr>
        <w:ind w:left="360" w:hanging="360"/>
      </w:pPr>
      <w:rPr>
        <w:rFonts w:hint="default"/>
      </w:rPr>
    </w:lvl>
    <w:lvl w:ilvl="1" w:tplc="20000019" w:tentative="1">
      <w:start w:val="1"/>
      <w:numFmt w:val="lowerLetter"/>
      <w:lvlText w:val="%2."/>
      <w:lvlJc w:val="left"/>
      <w:pPr>
        <w:ind w:left="1080" w:hanging="360"/>
      </w:pPr>
    </w:lvl>
    <w:lvl w:ilvl="2" w:tplc="2000001B" w:tentative="1">
      <w:start w:val="1"/>
      <w:numFmt w:val="lowerRoman"/>
      <w:lvlText w:val="%3."/>
      <w:lvlJc w:val="right"/>
      <w:pPr>
        <w:ind w:left="1800" w:hanging="180"/>
      </w:pPr>
    </w:lvl>
    <w:lvl w:ilvl="3" w:tplc="2000000F" w:tentative="1">
      <w:start w:val="1"/>
      <w:numFmt w:val="decimal"/>
      <w:lvlText w:val="%4."/>
      <w:lvlJc w:val="left"/>
      <w:pPr>
        <w:ind w:left="2520" w:hanging="360"/>
      </w:pPr>
    </w:lvl>
    <w:lvl w:ilvl="4" w:tplc="20000019" w:tentative="1">
      <w:start w:val="1"/>
      <w:numFmt w:val="lowerLetter"/>
      <w:lvlText w:val="%5."/>
      <w:lvlJc w:val="left"/>
      <w:pPr>
        <w:ind w:left="3240" w:hanging="360"/>
      </w:pPr>
    </w:lvl>
    <w:lvl w:ilvl="5" w:tplc="2000001B" w:tentative="1">
      <w:start w:val="1"/>
      <w:numFmt w:val="lowerRoman"/>
      <w:lvlText w:val="%6."/>
      <w:lvlJc w:val="right"/>
      <w:pPr>
        <w:ind w:left="3960" w:hanging="180"/>
      </w:pPr>
    </w:lvl>
    <w:lvl w:ilvl="6" w:tplc="2000000F" w:tentative="1">
      <w:start w:val="1"/>
      <w:numFmt w:val="decimal"/>
      <w:lvlText w:val="%7."/>
      <w:lvlJc w:val="left"/>
      <w:pPr>
        <w:ind w:left="4680" w:hanging="360"/>
      </w:pPr>
    </w:lvl>
    <w:lvl w:ilvl="7" w:tplc="20000019" w:tentative="1">
      <w:start w:val="1"/>
      <w:numFmt w:val="lowerLetter"/>
      <w:lvlText w:val="%8."/>
      <w:lvlJc w:val="left"/>
      <w:pPr>
        <w:ind w:left="5400" w:hanging="360"/>
      </w:pPr>
    </w:lvl>
    <w:lvl w:ilvl="8" w:tplc="2000001B" w:tentative="1">
      <w:start w:val="1"/>
      <w:numFmt w:val="lowerRoman"/>
      <w:lvlText w:val="%9."/>
      <w:lvlJc w:val="right"/>
      <w:pPr>
        <w:ind w:left="6120" w:hanging="180"/>
      </w:pPr>
    </w:lvl>
  </w:abstractNum>
  <w:abstractNum w:abstractNumId="33" w15:restartNumberingAfterBreak="0">
    <w:nsid w:val="75AD406A"/>
    <w:multiLevelType w:val="multilevel"/>
    <w:tmpl w:val="A872A2F6"/>
    <w:lvl w:ilvl="0">
      <w:start w:val="1"/>
      <w:numFmt w:val="decimal"/>
      <w:lvlText w:val="%1."/>
      <w:lvlJc w:val="left"/>
      <w:pPr>
        <w:ind w:left="720" w:hanging="360"/>
      </w:pPr>
      <w:rPr>
        <w:rFonts w:hint="default"/>
      </w:rPr>
    </w:lvl>
    <w:lvl w:ilvl="1">
      <w:start w:val="1"/>
      <w:numFmt w:val="decimal"/>
      <w:isLgl/>
      <w:lvlText w:val="%1.%2"/>
      <w:lvlJc w:val="left"/>
      <w:pPr>
        <w:ind w:left="1165" w:hanging="456"/>
      </w:pPr>
      <w:rPr>
        <w:rFonts w:cs="Times New Roman" w:hint="default"/>
      </w:rPr>
    </w:lvl>
    <w:lvl w:ilvl="2">
      <w:start w:val="1"/>
      <w:numFmt w:val="decimal"/>
      <w:isLgl/>
      <w:lvlText w:val="%1.%2.%3"/>
      <w:lvlJc w:val="left"/>
      <w:pPr>
        <w:ind w:left="1778" w:hanging="720"/>
      </w:pPr>
      <w:rPr>
        <w:rFonts w:cs="Times New Roman" w:hint="default"/>
      </w:rPr>
    </w:lvl>
    <w:lvl w:ilvl="3">
      <w:start w:val="1"/>
      <w:numFmt w:val="decimal"/>
      <w:isLgl/>
      <w:lvlText w:val="%1.%2.%3.%4"/>
      <w:lvlJc w:val="left"/>
      <w:pPr>
        <w:ind w:left="2487" w:hanging="1080"/>
      </w:pPr>
      <w:rPr>
        <w:rFonts w:cs="Times New Roman" w:hint="default"/>
      </w:rPr>
    </w:lvl>
    <w:lvl w:ilvl="4">
      <w:start w:val="1"/>
      <w:numFmt w:val="decimal"/>
      <w:isLgl/>
      <w:lvlText w:val="%1.%2.%3.%4.%5"/>
      <w:lvlJc w:val="left"/>
      <w:pPr>
        <w:ind w:left="2836" w:hanging="1080"/>
      </w:pPr>
      <w:rPr>
        <w:rFonts w:cs="Times New Roman" w:hint="default"/>
      </w:rPr>
    </w:lvl>
    <w:lvl w:ilvl="5">
      <w:start w:val="1"/>
      <w:numFmt w:val="decimal"/>
      <w:isLgl/>
      <w:lvlText w:val="%1.%2.%3.%4.%5.%6"/>
      <w:lvlJc w:val="left"/>
      <w:pPr>
        <w:ind w:left="3545" w:hanging="1440"/>
      </w:pPr>
      <w:rPr>
        <w:rFonts w:cs="Times New Roman" w:hint="default"/>
      </w:rPr>
    </w:lvl>
    <w:lvl w:ilvl="6">
      <w:start w:val="1"/>
      <w:numFmt w:val="decimal"/>
      <w:isLgl/>
      <w:lvlText w:val="%1.%2.%3.%4.%5.%6.%7"/>
      <w:lvlJc w:val="left"/>
      <w:pPr>
        <w:ind w:left="3894" w:hanging="1440"/>
      </w:pPr>
      <w:rPr>
        <w:rFonts w:cs="Times New Roman" w:hint="default"/>
      </w:rPr>
    </w:lvl>
    <w:lvl w:ilvl="7">
      <w:start w:val="1"/>
      <w:numFmt w:val="decimal"/>
      <w:isLgl/>
      <w:lvlText w:val="%1.%2.%3.%4.%5.%6.%7.%8"/>
      <w:lvlJc w:val="left"/>
      <w:pPr>
        <w:ind w:left="4603" w:hanging="1800"/>
      </w:pPr>
      <w:rPr>
        <w:rFonts w:cs="Times New Roman" w:hint="default"/>
      </w:rPr>
    </w:lvl>
    <w:lvl w:ilvl="8">
      <w:start w:val="1"/>
      <w:numFmt w:val="decimal"/>
      <w:isLgl/>
      <w:lvlText w:val="%1.%2.%3.%4.%5.%6.%7.%8.%9"/>
      <w:lvlJc w:val="left"/>
      <w:pPr>
        <w:ind w:left="5312" w:hanging="2160"/>
      </w:pPr>
      <w:rPr>
        <w:rFonts w:cs="Times New Roman" w:hint="default"/>
      </w:rPr>
    </w:lvl>
  </w:abstractNum>
  <w:abstractNum w:abstractNumId="34" w15:restartNumberingAfterBreak="0">
    <w:nsid w:val="79544CAC"/>
    <w:multiLevelType w:val="hybridMultilevel"/>
    <w:tmpl w:val="6584F2E2"/>
    <w:lvl w:ilvl="0" w:tplc="04090001">
      <w:start w:val="1"/>
      <w:numFmt w:val="bullet"/>
      <w:lvlText w:val=""/>
      <w:lvlJc w:val="left"/>
      <w:pPr>
        <w:ind w:left="1500" w:hanging="360"/>
      </w:pPr>
      <w:rPr>
        <w:rFonts w:ascii="Symbol" w:hAnsi="Symbol" w:hint="default"/>
      </w:rPr>
    </w:lvl>
    <w:lvl w:ilvl="1" w:tplc="04090003" w:tentative="1">
      <w:start w:val="1"/>
      <w:numFmt w:val="bullet"/>
      <w:lvlText w:val="o"/>
      <w:lvlJc w:val="left"/>
      <w:pPr>
        <w:ind w:left="2220" w:hanging="360"/>
      </w:pPr>
      <w:rPr>
        <w:rFonts w:ascii="Courier New" w:hAnsi="Courier New" w:cs="Courier New" w:hint="default"/>
      </w:rPr>
    </w:lvl>
    <w:lvl w:ilvl="2" w:tplc="04090005" w:tentative="1">
      <w:start w:val="1"/>
      <w:numFmt w:val="bullet"/>
      <w:lvlText w:val=""/>
      <w:lvlJc w:val="left"/>
      <w:pPr>
        <w:ind w:left="2940" w:hanging="360"/>
      </w:pPr>
      <w:rPr>
        <w:rFonts w:ascii="Wingdings" w:hAnsi="Wingdings" w:hint="default"/>
      </w:rPr>
    </w:lvl>
    <w:lvl w:ilvl="3" w:tplc="04090001" w:tentative="1">
      <w:start w:val="1"/>
      <w:numFmt w:val="bullet"/>
      <w:lvlText w:val=""/>
      <w:lvlJc w:val="left"/>
      <w:pPr>
        <w:ind w:left="3660" w:hanging="360"/>
      </w:pPr>
      <w:rPr>
        <w:rFonts w:ascii="Symbol" w:hAnsi="Symbol" w:hint="default"/>
      </w:rPr>
    </w:lvl>
    <w:lvl w:ilvl="4" w:tplc="04090003" w:tentative="1">
      <w:start w:val="1"/>
      <w:numFmt w:val="bullet"/>
      <w:lvlText w:val="o"/>
      <w:lvlJc w:val="left"/>
      <w:pPr>
        <w:ind w:left="4380" w:hanging="360"/>
      </w:pPr>
      <w:rPr>
        <w:rFonts w:ascii="Courier New" w:hAnsi="Courier New" w:cs="Courier New" w:hint="default"/>
      </w:rPr>
    </w:lvl>
    <w:lvl w:ilvl="5" w:tplc="04090005" w:tentative="1">
      <w:start w:val="1"/>
      <w:numFmt w:val="bullet"/>
      <w:lvlText w:val=""/>
      <w:lvlJc w:val="left"/>
      <w:pPr>
        <w:ind w:left="5100" w:hanging="360"/>
      </w:pPr>
      <w:rPr>
        <w:rFonts w:ascii="Wingdings" w:hAnsi="Wingdings" w:hint="default"/>
      </w:rPr>
    </w:lvl>
    <w:lvl w:ilvl="6" w:tplc="04090001" w:tentative="1">
      <w:start w:val="1"/>
      <w:numFmt w:val="bullet"/>
      <w:lvlText w:val=""/>
      <w:lvlJc w:val="left"/>
      <w:pPr>
        <w:ind w:left="5820" w:hanging="360"/>
      </w:pPr>
      <w:rPr>
        <w:rFonts w:ascii="Symbol" w:hAnsi="Symbol" w:hint="default"/>
      </w:rPr>
    </w:lvl>
    <w:lvl w:ilvl="7" w:tplc="04090003" w:tentative="1">
      <w:start w:val="1"/>
      <w:numFmt w:val="bullet"/>
      <w:lvlText w:val="o"/>
      <w:lvlJc w:val="left"/>
      <w:pPr>
        <w:ind w:left="6540" w:hanging="360"/>
      </w:pPr>
      <w:rPr>
        <w:rFonts w:ascii="Courier New" w:hAnsi="Courier New" w:cs="Courier New" w:hint="default"/>
      </w:rPr>
    </w:lvl>
    <w:lvl w:ilvl="8" w:tplc="04090005" w:tentative="1">
      <w:start w:val="1"/>
      <w:numFmt w:val="bullet"/>
      <w:lvlText w:val=""/>
      <w:lvlJc w:val="left"/>
      <w:pPr>
        <w:ind w:left="7260" w:hanging="360"/>
      </w:pPr>
      <w:rPr>
        <w:rFonts w:ascii="Wingdings" w:hAnsi="Wingdings" w:hint="default"/>
      </w:rPr>
    </w:lvl>
  </w:abstractNum>
  <w:abstractNum w:abstractNumId="35" w15:restartNumberingAfterBreak="0">
    <w:nsid w:val="7F412814"/>
    <w:multiLevelType w:val="hybridMultilevel"/>
    <w:tmpl w:val="9E42CA28"/>
    <w:lvl w:ilvl="0" w:tplc="04190011">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num w:numId="1">
    <w:abstractNumId w:val="28"/>
  </w:num>
  <w:num w:numId="2">
    <w:abstractNumId w:val="2"/>
  </w:num>
  <w:num w:numId="3">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8"/>
  </w:num>
  <w:num w:numId="5">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31"/>
  </w:num>
  <w:num w:numId="7">
    <w:abstractNumId w:val="12"/>
  </w:num>
  <w:num w:numId="8">
    <w:abstractNumId w:val="14"/>
    <w:lvlOverride w:ilvl="0">
      <w:startOverride w:val="1"/>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23"/>
  </w:num>
  <w:num w:numId="10">
    <w:abstractNumId w:val="17"/>
  </w:num>
  <w:num w:numId="11">
    <w:abstractNumId w:val="18"/>
  </w:num>
  <w:num w:numId="12">
    <w:abstractNumId w:val="11"/>
  </w:num>
  <w:num w:numId="13">
    <w:abstractNumId w:val="21"/>
  </w:num>
  <w:num w:numId="14">
    <w:abstractNumId w:val="13"/>
  </w:num>
  <w:num w:numId="15">
    <w:abstractNumId w:val="26"/>
  </w:num>
  <w:num w:numId="16">
    <w:abstractNumId w:val="24"/>
  </w:num>
  <w:num w:numId="17">
    <w:abstractNumId w:val="0"/>
  </w:num>
  <w:num w:numId="18">
    <w:abstractNumId w:val="4"/>
  </w:num>
  <w:num w:numId="19">
    <w:abstractNumId w:val="29"/>
  </w:num>
  <w:num w:numId="20">
    <w:abstractNumId w:val="25"/>
  </w:num>
  <w:num w:numId="21">
    <w:abstractNumId w:val="5"/>
  </w:num>
  <w:num w:numId="22">
    <w:abstractNumId w:val="6"/>
  </w:num>
  <w:num w:numId="23">
    <w:abstractNumId w:val="15"/>
  </w:num>
  <w:num w:numId="24">
    <w:abstractNumId w:val="1"/>
  </w:num>
  <w:num w:numId="25">
    <w:abstractNumId w:val="33"/>
  </w:num>
  <w:num w:numId="26">
    <w:abstractNumId w:val="32"/>
  </w:num>
  <w:num w:numId="27">
    <w:abstractNumId w:val="34"/>
  </w:num>
  <w:num w:numId="28">
    <w:abstractNumId w:val="3"/>
  </w:num>
  <w:num w:numId="29">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30"/>
  </w:num>
  <w:num w:numId="31">
    <w:abstractNumId w:val="10"/>
  </w:num>
  <w:num w:numId="32">
    <w:abstractNumId w:val="19"/>
  </w:num>
  <w:num w:numId="33">
    <w:abstractNumId w:val="16"/>
  </w:num>
  <w:num w:numId="34">
    <w:abstractNumId w:val="9"/>
  </w:num>
  <w:num w:numId="35">
    <w:abstractNumId w:val="7"/>
  </w:num>
  <w:num w:numId="36">
    <w:abstractNumId w:val="22"/>
  </w:num>
  <w:num w:numId="37">
    <w:abstractNumId w:val="2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92EF8"/>
    <w:rsid w:val="000117CB"/>
    <w:rsid w:val="000704FB"/>
    <w:rsid w:val="00092EF8"/>
    <w:rsid w:val="001751D3"/>
    <w:rsid w:val="00187A63"/>
    <w:rsid w:val="001B41E5"/>
    <w:rsid w:val="001C453E"/>
    <w:rsid w:val="0020357C"/>
    <w:rsid w:val="002146F5"/>
    <w:rsid w:val="00234E73"/>
    <w:rsid w:val="00276084"/>
    <w:rsid w:val="004336D6"/>
    <w:rsid w:val="004474ED"/>
    <w:rsid w:val="004814B1"/>
    <w:rsid w:val="00495988"/>
    <w:rsid w:val="004A4A8E"/>
    <w:rsid w:val="004A74C6"/>
    <w:rsid w:val="004B5A95"/>
    <w:rsid w:val="004F16F7"/>
    <w:rsid w:val="004F4ED6"/>
    <w:rsid w:val="005136BB"/>
    <w:rsid w:val="005504D7"/>
    <w:rsid w:val="00574D19"/>
    <w:rsid w:val="00581875"/>
    <w:rsid w:val="00591C21"/>
    <w:rsid w:val="00603DE7"/>
    <w:rsid w:val="0062376B"/>
    <w:rsid w:val="006B2DCD"/>
    <w:rsid w:val="006C1D18"/>
    <w:rsid w:val="006E4A24"/>
    <w:rsid w:val="00740CC5"/>
    <w:rsid w:val="007462E8"/>
    <w:rsid w:val="00746F7A"/>
    <w:rsid w:val="00761557"/>
    <w:rsid w:val="00825559"/>
    <w:rsid w:val="008514BE"/>
    <w:rsid w:val="00851EEC"/>
    <w:rsid w:val="008E2CE2"/>
    <w:rsid w:val="00904625"/>
    <w:rsid w:val="00914C05"/>
    <w:rsid w:val="0092256D"/>
    <w:rsid w:val="009D55D2"/>
    <w:rsid w:val="00A42041"/>
    <w:rsid w:val="00A45661"/>
    <w:rsid w:val="00A6348F"/>
    <w:rsid w:val="00A82D51"/>
    <w:rsid w:val="00B35DF7"/>
    <w:rsid w:val="00B5118C"/>
    <w:rsid w:val="00B614F1"/>
    <w:rsid w:val="00BA0058"/>
    <w:rsid w:val="00C053A1"/>
    <w:rsid w:val="00C2394A"/>
    <w:rsid w:val="00CB79E1"/>
    <w:rsid w:val="00D44A75"/>
    <w:rsid w:val="00D64BEB"/>
    <w:rsid w:val="00DA09B6"/>
    <w:rsid w:val="00E33BB9"/>
    <w:rsid w:val="00E73554"/>
    <w:rsid w:val="00E76558"/>
    <w:rsid w:val="00ED5207"/>
    <w:rsid w:val="00F06C03"/>
    <w:rsid w:val="00F31112"/>
    <w:rsid w:val="00F6349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2049"/>
    <o:shapelayout v:ext="edit">
      <o:idmap v:ext="edit" data="1"/>
    </o:shapelayout>
  </w:shapeDefaults>
  <w:decimalSymbol w:val="."/>
  <w:listSeparator w:val=","/>
  <w14:docId w14:val="78B71B48"/>
  <w15:chartTrackingRefBased/>
  <w15:docId w15:val="{25DFD071-A39B-47EB-B8FC-BD88316E77E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092EF8"/>
    <w:pPr>
      <w:spacing w:after="0" w:line="360" w:lineRule="auto"/>
      <w:ind w:firstLine="709"/>
      <w:jc w:val="both"/>
    </w:pPr>
    <w:rPr>
      <w:rFonts w:ascii="Times New Roman" w:eastAsia="Times New Roman" w:hAnsi="Times New Roman"/>
      <w:sz w:val="28"/>
      <w:lang w:val="ru-RU"/>
    </w:rPr>
  </w:style>
  <w:style w:type="paragraph" w:styleId="1">
    <w:name w:val="heading 1"/>
    <w:basedOn w:val="a"/>
    <w:next w:val="a"/>
    <w:link w:val="10"/>
    <w:uiPriority w:val="9"/>
    <w:qFormat/>
    <w:rsid w:val="006E4A24"/>
    <w:pPr>
      <w:keepNext/>
      <w:keepLines/>
      <w:spacing w:after="120"/>
      <w:jc w:val="center"/>
      <w:outlineLvl w:val="0"/>
    </w:pPr>
    <w:rPr>
      <w:rFonts w:eastAsiaTheme="majorEastAsia" w:cstheme="majorBidi"/>
      <w:b/>
      <w:bCs/>
      <w:caps/>
      <w:color w:val="000000" w:themeColor="text1"/>
      <w:szCs w:val="28"/>
    </w:rPr>
  </w:style>
  <w:style w:type="paragraph" w:styleId="2">
    <w:name w:val="heading 2"/>
    <w:basedOn w:val="a"/>
    <w:next w:val="a"/>
    <w:link w:val="20"/>
    <w:uiPriority w:val="9"/>
    <w:semiHidden/>
    <w:unhideWhenUsed/>
    <w:qFormat/>
    <w:rsid w:val="006B2DCD"/>
    <w:pPr>
      <w:keepNext/>
      <w:keepLines/>
      <w:spacing w:before="40"/>
      <w:outlineLvl w:val="1"/>
    </w:pPr>
    <w:rPr>
      <w:rFonts w:asciiTheme="majorHAnsi" w:eastAsiaTheme="majorEastAsia" w:hAnsiTheme="majorHAnsi" w:cstheme="majorBidi"/>
      <w:color w:val="2E74B5" w:themeColor="accent1" w:themeShade="BF"/>
      <w:sz w:val="26"/>
      <w:szCs w:val="26"/>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6E4A24"/>
    <w:rPr>
      <w:rFonts w:ascii="Times New Roman" w:eastAsiaTheme="majorEastAsia" w:hAnsi="Times New Roman" w:cstheme="majorBidi"/>
      <w:b/>
      <w:bCs/>
      <w:caps/>
      <w:color w:val="000000" w:themeColor="text1"/>
      <w:sz w:val="28"/>
      <w:szCs w:val="28"/>
      <w:lang w:val="ru-RU"/>
    </w:rPr>
  </w:style>
  <w:style w:type="paragraph" w:styleId="a3">
    <w:name w:val="List Paragraph"/>
    <w:basedOn w:val="a"/>
    <w:uiPriority w:val="34"/>
    <w:qFormat/>
    <w:rsid w:val="00092EF8"/>
    <w:pPr>
      <w:ind w:left="720"/>
      <w:contextualSpacing/>
    </w:pPr>
  </w:style>
  <w:style w:type="table" w:styleId="a4">
    <w:name w:val="Table Grid"/>
    <w:basedOn w:val="a1"/>
    <w:uiPriority w:val="59"/>
    <w:rsid w:val="00914C05"/>
    <w:pPr>
      <w:spacing w:after="0" w:line="240" w:lineRule="auto"/>
    </w:pPr>
    <w:rPr>
      <w:lang w:val="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
    <w:name w:val="Сітка таблиці1"/>
    <w:basedOn w:val="a1"/>
    <w:next w:val="a4"/>
    <w:uiPriority w:val="39"/>
    <w:rsid w:val="00914C05"/>
    <w:pPr>
      <w:spacing w:after="0" w:line="240" w:lineRule="auto"/>
    </w:pPr>
    <w:rPr>
      <w:rFonts w:ascii="Calibri" w:eastAsia="Calibri" w:hAnsi="Calibri" w:cs="Times New Roman"/>
      <w:lang w:val="ru-RU"/>
    </w:rPr>
    <w:tblPr>
      <w:tblInd w:w="0" w:type="nil"/>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a5">
    <w:name w:val="Текст выноски Знак"/>
    <w:basedOn w:val="a0"/>
    <w:link w:val="a6"/>
    <w:uiPriority w:val="99"/>
    <w:semiHidden/>
    <w:rsid w:val="00914C05"/>
    <w:rPr>
      <w:rFonts w:ascii="Segoe UI" w:hAnsi="Segoe UI" w:cs="Segoe UI"/>
      <w:sz w:val="18"/>
      <w:szCs w:val="18"/>
      <w:lang w:val="uk-UA"/>
    </w:rPr>
  </w:style>
  <w:style w:type="paragraph" w:styleId="a6">
    <w:name w:val="Balloon Text"/>
    <w:basedOn w:val="a"/>
    <w:link w:val="a5"/>
    <w:uiPriority w:val="99"/>
    <w:semiHidden/>
    <w:unhideWhenUsed/>
    <w:rsid w:val="00914C05"/>
    <w:pPr>
      <w:spacing w:line="240" w:lineRule="auto"/>
      <w:ind w:firstLine="0"/>
      <w:jc w:val="left"/>
    </w:pPr>
    <w:rPr>
      <w:rFonts w:ascii="Segoe UI" w:eastAsiaTheme="minorHAnsi" w:hAnsi="Segoe UI" w:cs="Segoe UI"/>
      <w:sz w:val="18"/>
      <w:szCs w:val="18"/>
      <w:lang w:val="uk-UA"/>
    </w:rPr>
  </w:style>
  <w:style w:type="table" w:customStyle="1" w:styleId="TableGrid1">
    <w:name w:val="Table Grid1"/>
    <w:basedOn w:val="a1"/>
    <w:next w:val="a4"/>
    <w:uiPriority w:val="39"/>
    <w:rsid w:val="00914C05"/>
    <w:pPr>
      <w:spacing w:after="0" w:line="240" w:lineRule="auto"/>
    </w:pPr>
    <w:rPr>
      <w:rFonts w:ascii="Calibri" w:eastAsia="Calibri" w:hAnsi="Calibri" w:cs="Times New Roman"/>
      <w:lang w:val="ru-RU"/>
    </w:rPr>
    <w:tblPr>
      <w:tblInd w:w="0" w:type="nil"/>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a7">
    <w:name w:val="Body Text"/>
    <w:basedOn w:val="a"/>
    <w:link w:val="a8"/>
    <w:uiPriority w:val="99"/>
    <w:semiHidden/>
    <w:unhideWhenUsed/>
    <w:rsid w:val="004B5A95"/>
    <w:pPr>
      <w:spacing w:after="120" w:line="276" w:lineRule="auto"/>
      <w:ind w:firstLine="0"/>
      <w:jc w:val="left"/>
    </w:pPr>
    <w:rPr>
      <w:rFonts w:ascii="Calibri" w:eastAsia="Calibri" w:hAnsi="Calibri" w:cs="Times New Roman"/>
      <w:sz w:val="22"/>
    </w:rPr>
  </w:style>
  <w:style w:type="character" w:customStyle="1" w:styleId="a8">
    <w:name w:val="Основной текст Знак"/>
    <w:basedOn w:val="a0"/>
    <w:link w:val="a7"/>
    <w:uiPriority w:val="99"/>
    <w:semiHidden/>
    <w:rsid w:val="004B5A95"/>
    <w:rPr>
      <w:rFonts w:ascii="Calibri" w:eastAsia="Calibri" w:hAnsi="Calibri" w:cs="Times New Roman"/>
      <w:lang w:val="ru-RU"/>
    </w:rPr>
  </w:style>
  <w:style w:type="paragraph" w:styleId="a9">
    <w:name w:val="No Spacing"/>
    <w:uiPriority w:val="1"/>
    <w:qFormat/>
    <w:rsid w:val="004B5A95"/>
    <w:pPr>
      <w:spacing w:after="0" w:line="240" w:lineRule="auto"/>
    </w:pPr>
    <w:rPr>
      <w:rFonts w:ascii="Calibri" w:eastAsia="Calibri" w:hAnsi="Calibri" w:cs="Times New Roman"/>
      <w:lang w:val="ru-RU"/>
    </w:rPr>
  </w:style>
  <w:style w:type="paragraph" w:customStyle="1" w:styleId="aa">
    <w:name w:val="Основной"/>
    <w:basedOn w:val="a"/>
    <w:rsid w:val="00B614F1"/>
    <w:pPr>
      <w:widowControl w:val="0"/>
      <w:ind w:firstLine="720"/>
    </w:pPr>
    <w:rPr>
      <w:rFonts w:cs="Times New Roman"/>
      <w:szCs w:val="20"/>
      <w:lang w:eastAsia="ru-RU"/>
    </w:rPr>
  </w:style>
  <w:style w:type="paragraph" w:styleId="ab">
    <w:name w:val="header"/>
    <w:basedOn w:val="a"/>
    <w:link w:val="ac"/>
    <w:uiPriority w:val="99"/>
    <w:unhideWhenUsed/>
    <w:rsid w:val="006B2DCD"/>
    <w:pPr>
      <w:tabs>
        <w:tab w:val="center" w:pos="4844"/>
        <w:tab w:val="right" w:pos="9689"/>
      </w:tabs>
      <w:spacing w:line="240" w:lineRule="auto"/>
    </w:pPr>
  </w:style>
  <w:style w:type="character" w:customStyle="1" w:styleId="ac">
    <w:name w:val="Верхний колонтитул Знак"/>
    <w:basedOn w:val="a0"/>
    <w:link w:val="ab"/>
    <w:uiPriority w:val="99"/>
    <w:rsid w:val="006B2DCD"/>
    <w:rPr>
      <w:rFonts w:ascii="Times New Roman" w:eastAsia="Times New Roman" w:hAnsi="Times New Roman"/>
      <w:sz w:val="28"/>
      <w:lang w:val="ru-RU"/>
    </w:rPr>
  </w:style>
  <w:style w:type="paragraph" w:styleId="ad">
    <w:name w:val="footer"/>
    <w:basedOn w:val="a"/>
    <w:link w:val="ae"/>
    <w:uiPriority w:val="99"/>
    <w:unhideWhenUsed/>
    <w:rsid w:val="006B2DCD"/>
    <w:pPr>
      <w:tabs>
        <w:tab w:val="center" w:pos="4844"/>
        <w:tab w:val="right" w:pos="9689"/>
      </w:tabs>
      <w:spacing w:line="240" w:lineRule="auto"/>
    </w:pPr>
  </w:style>
  <w:style w:type="character" w:customStyle="1" w:styleId="ae">
    <w:name w:val="Нижний колонтитул Знак"/>
    <w:basedOn w:val="a0"/>
    <w:link w:val="ad"/>
    <w:uiPriority w:val="99"/>
    <w:rsid w:val="006B2DCD"/>
    <w:rPr>
      <w:rFonts w:ascii="Times New Roman" w:eastAsia="Times New Roman" w:hAnsi="Times New Roman"/>
      <w:sz w:val="28"/>
      <w:lang w:val="ru-RU"/>
    </w:rPr>
  </w:style>
  <w:style w:type="paragraph" w:styleId="af">
    <w:name w:val="TOC Heading"/>
    <w:basedOn w:val="1"/>
    <w:next w:val="a"/>
    <w:uiPriority w:val="39"/>
    <w:unhideWhenUsed/>
    <w:qFormat/>
    <w:rsid w:val="006B2DCD"/>
    <w:pPr>
      <w:spacing w:before="240" w:after="0" w:line="259" w:lineRule="auto"/>
      <w:ind w:firstLine="0"/>
      <w:jc w:val="left"/>
      <w:outlineLvl w:val="9"/>
    </w:pPr>
    <w:rPr>
      <w:rFonts w:asciiTheme="majorHAnsi" w:hAnsiTheme="majorHAnsi"/>
      <w:b w:val="0"/>
      <w:bCs w:val="0"/>
      <w:caps w:val="0"/>
      <w:color w:val="2E74B5" w:themeColor="accent1" w:themeShade="BF"/>
      <w:sz w:val="32"/>
      <w:szCs w:val="32"/>
      <w:lang w:val="en-US"/>
    </w:rPr>
  </w:style>
  <w:style w:type="character" w:customStyle="1" w:styleId="20">
    <w:name w:val="Заголовок 2 Знак"/>
    <w:basedOn w:val="a0"/>
    <w:link w:val="2"/>
    <w:uiPriority w:val="9"/>
    <w:semiHidden/>
    <w:rsid w:val="006B2DCD"/>
    <w:rPr>
      <w:rFonts w:asciiTheme="majorHAnsi" w:eastAsiaTheme="majorEastAsia" w:hAnsiTheme="majorHAnsi" w:cstheme="majorBidi"/>
      <w:color w:val="2E74B5" w:themeColor="accent1" w:themeShade="BF"/>
      <w:sz w:val="26"/>
      <w:szCs w:val="26"/>
      <w:lang w:val="ru-RU"/>
    </w:rPr>
  </w:style>
  <w:style w:type="paragraph" w:styleId="12">
    <w:name w:val="toc 1"/>
    <w:basedOn w:val="a"/>
    <w:next w:val="a"/>
    <w:autoRedefine/>
    <w:uiPriority w:val="39"/>
    <w:unhideWhenUsed/>
    <w:rsid w:val="004474ED"/>
    <w:pPr>
      <w:spacing w:after="100"/>
    </w:pPr>
  </w:style>
  <w:style w:type="paragraph" w:styleId="21">
    <w:name w:val="toc 2"/>
    <w:basedOn w:val="a"/>
    <w:next w:val="a"/>
    <w:autoRedefine/>
    <w:uiPriority w:val="39"/>
    <w:unhideWhenUsed/>
    <w:rsid w:val="004474ED"/>
    <w:pPr>
      <w:spacing w:after="100"/>
      <w:ind w:left="280"/>
    </w:pPr>
  </w:style>
  <w:style w:type="character" w:styleId="af0">
    <w:name w:val="Hyperlink"/>
    <w:basedOn w:val="a0"/>
    <w:uiPriority w:val="99"/>
    <w:unhideWhenUsed/>
    <w:rsid w:val="004474ED"/>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85280393">
      <w:bodyDiv w:val="1"/>
      <w:marLeft w:val="0"/>
      <w:marRight w:val="0"/>
      <w:marTop w:val="0"/>
      <w:marBottom w:val="0"/>
      <w:divBdr>
        <w:top w:val="none" w:sz="0" w:space="0" w:color="auto"/>
        <w:left w:val="none" w:sz="0" w:space="0" w:color="auto"/>
        <w:bottom w:val="none" w:sz="0" w:space="0" w:color="auto"/>
        <w:right w:val="none" w:sz="0" w:space="0" w:color="auto"/>
      </w:divBdr>
    </w:div>
    <w:div w:id="665135944">
      <w:bodyDiv w:val="1"/>
      <w:marLeft w:val="0"/>
      <w:marRight w:val="0"/>
      <w:marTop w:val="0"/>
      <w:marBottom w:val="0"/>
      <w:divBdr>
        <w:top w:val="none" w:sz="0" w:space="0" w:color="auto"/>
        <w:left w:val="none" w:sz="0" w:space="0" w:color="auto"/>
        <w:bottom w:val="none" w:sz="0" w:space="0" w:color="auto"/>
        <w:right w:val="none" w:sz="0" w:space="0" w:color="auto"/>
      </w:divBdr>
      <w:divsChild>
        <w:div w:id="967659149">
          <w:marLeft w:val="547"/>
          <w:marRight w:val="0"/>
          <w:marTop w:val="77"/>
          <w:marBottom w:val="0"/>
          <w:divBdr>
            <w:top w:val="none" w:sz="0" w:space="0" w:color="auto"/>
            <w:left w:val="none" w:sz="0" w:space="0" w:color="auto"/>
            <w:bottom w:val="none" w:sz="0" w:space="0" w:color="auto"/>
            <w:right w:val="none" w:sz="0" w:space="0" w:color="auto"/>
          </w:divBdr>
        </w:div>
      </w:divsChild>
    </w:div>
    <w:div w:id="1322270383">
      <w:bodyDiv w:val="1"/>
      <w:marLeft w:val="0"/>
      <w:marRight w:val="0"/>
      <w:marTop w:val="0"/>
      <w:marBottom w:val="0"/>
      <w:divBdr>
        <w:top w:val="none" w:sz="0" w:space="0" w:color="auto"/>
        <w:left w:val="none" w:sz="0" w:space="0" w:color="auto"/>
        <w:bottom w:val="none" w:sz="0" w:space="0" w:color="auto"/>
        <w:right w:val="none" w:sz="0" w:space="0" w:color="auto"/>
      </w:divBdr>
    </w:div>
    <w:div w:id="1363049787">
      <w:bodyDiv w:val="1"/>
      <w:marLeft w:val="0"/>
      <w:marRight w:val="0"/>
      <w:marTop w:val="0"/>
      <w:marBottom w:val="0"/>
      <w:divBdr>
        <w:top w:val="none" w:sz="0" w:space="0" w:color="auto"/>
        <w:left w:val="none" w:sz="0" w:space="0" w:color="auto"/>
        <w:bottom w:val="none" w:sz="0" w:space="0" w:color="auto"/>
        <w:right w:val="none" w:sz="0" w:space="0" w:color="auto"/>
      </w:divBdr>
    </w:div>
    <w:div w:id="1432117642">
      <w:bodyDiv w:val="1"/>
      <w:marLeft w:val="0"/>
      <w:marRight w:val="0"/>
      <w:marTop w:val="0"/>
      <w:marBottom w:val="0"/>
      <w:divBdr>
        <w:top w:val="none" w:sz="0" w:space="0" w:color="auto"/>
        <w:left w:val="none" w:sz="0" w:space="0" w:color="auto"/>
        <w:bottom w:val="none" w:sz="0" w:space="0" w:color="auto"/>
        <w:right w:val="none" w:sz="0" w:space="0" w:color="auto"/>
      </w:divBdr>
    </w:div>
    <w:div w:id="1576670173">
      <w:bodyDiv w:val="1"/>
      <w:marLeft w:val="0"/>
      <w:marRight w:val="0"/>
      <w:marTop w:val="0"/>
      <w:marBottom w:val="0"/>
      <w:divBdr>
        <w:top w:val="none" w:sz="0" w:space="0" w:color="auto"/>
        <w:left w:val="none" w:sz="0" w:space="0" w:color="auto"/>
        <w:bottom w:val="none" w:sz="0" w:space="0" w:color="auto"/>
        <w:right w:val="none" w:sz="0" w:space="0" w:color="auto"/>
      </w:divBdr>
    </w:div>
    <w:div w:id="1624115859">
      <w:bodyDiv w:val="1"/>
      <w:marLeft w:val="0"/>
      <w:marRight w:val="0"/>
      <w:marTop w:val="0"/>
      <w:marBottom w:val="0"/>
      <w:divBdr>
        <w:top w:val="none" w:sz="0" w:space="0" w:color="auto"/>
        <w:left w:val="none" w:sz="0" w:space="0" w:color="auto"/>
        <w:bottom w:val="none" w:sz="0" w:space="0" w:color="auto"/>
        <w:right w:val="none" w:sz="0" w:space="0" w:color="auto"/>
      </w:divBdr>
      <w:divsChild>
        <w:div w:id="1717074314">
          <w:marLeft w:val="547"/>
          <w:marRight w:val="0"/>
          <w:marTop w:val="77"/>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oleObject" Target="embeddings/oleObject11.bin"/><Relationship Id="rId117" Type="http://schemas.openxmlformats.org/officeDocument/2006/relationships/image" Target="media/image76.png"/><Relationship Id="rId21" Type="http://schemas.openxmlformats.org/officeDocument/2006/relationships/oleObject" Target="embeddings/oleObject8.bin"/><Relationship Id="rId42" Type="http://schemas.openxmlformats.org/officeDocument/2006/relationships/oleObject" Target="embeddings/oleObject20.bin"/><Relationship Id="rId47" Type="http://schemas.openxmlformats.org/officeDocument/2006/relationships/image" Target="media/image17.wmf"/><Relationship Id="rId63" Type="http://schemas.openxmlformats.org/officeDocument/2006/relationships/image" Target="media/image29.emf"/><Relationship Id="rId68" Type="http://schemas.openxmlformats.org/officeDocument/2006/relationships/image" Target="media/image32.emf"/><Relationship Id="rId84" Type="http://schemas.openxmlformats.org/officeDocument/2006/relationships/image" Target="media/image43.png"/><Relationship Id="rId89" Type="http://schemas.openxmlformats.org/officeDocument/2006/relationships/image" Target="media/image48.png"/><Relationship Id="rId112" Type="http://schemas.openxmlformats.org/officeDocument/2006/relationships/image" Target="media/image71.png"/><Relationship Id="rId16" Type="http://schemas.openxmlformats.org/officeDocument/2006/relationships/oleObject" Target="embeddings/oleObject5.bin"/><Relationship Id="rId107" Type="http://schemas.openxmlformats.org/officeDocument/2006/relationships/image" Target="media/image66.png"/><Relationship Id="rId11" Type="http://schemas.openxmlformats.org/officeDocument/2006/relationships/image" Target="media/image2.wmf"/><Relationship Id="rId32" Type="http://schemas.openxmlformats.org/officeDocument/2006/relationships/oleObject" Target="embeddings/oleObject15.bin"/><Relationship Id="rId37" Type="http://schemas.openxmlformats.org/officeDocument/2006/relationships/image" Target="media/image12.wmf"/><Relationship Id="rId53" Type="http://schemas.openxmlformats.org/officeDocument/2006/relationships/image" Target="media/image22.wmf"/><Relationship Id="rId58" Type="http://schemas.openxmlformats.org/officeDocument/2006/relationships/image" Target="media/image26.wmf"/><Relationship Id="rId74" Type="http://schemas.openxmlformats.org/officeDocument/2006/relationships/image" Target="media/image35.emf"/><Relationship Id="rId79" Type="http://schemas.openxmlformats.org/officeDocument/2006/relationships/image" Target="media/image38.png"/><Relationship Id="rId102" Type="http://schemas.openxmlformats.org/officeDocument/2006/relationships/image" Target="media/image61.png"/><Relationship Id="rId123" Type="http://schemas.openxmlformats.org/officeDocument/2006/relationships/image" Target="media/image80.png"/><Relationship Id="rId5" Type="http://schemas.openxmlformats.org/officeDocument/2006/relationships/webSettings" Target="webSettings.xml"/><Relationship Id="rId90" Type="http://schemas.openxmlformats.org/officeDocument/2006/relationships/image" Target="media/image49.png"/><Relationship Id="rId95" Type="http://schemas.openxmlformats.org/officeDocument/2006/relationships/image" Target="media/image54.png"/><Relationship Id="rId22" Type="http://schemas.openxmlformats.org/officeDocument/2006/relationships/image" Target="media/image6.wmf"/><Relationship Id="rId27" Type="http://schemas.openxmlformats.org/officeDocument/2006/relationships/image" Target="media/image8.wmf"/><Relationship Id="rId43" Type="http://schemas.openxmlformats.org/officeDocument/2006/relationships/image" Target="media/image15.wmf"/><Relationship Id="rId48" Type="http://schemas.openxmlformats.org/officeDocument/2006/relationships/oleObject" Target="embeddings/oleObject23.bin"/><Relationship Id="rId64" Type="http://schemas.openxmlformats.org/officeDocument/2006/relationships/image" Target="media/image30.emf"/><Relationship Id="rId69" Type="http://schemas.openxmlformats.org/officeDocument/2006/relationships/oleObject" Target="embeddings/oleObject29.bin"/><Relationship Id="rId113" Type="http://schemas.openxmlformats.org/officeDocument/2006/relationships/image" Target="media/image72.png"/><Relationship Id="rId118" Type="http://schemas.openxmlformats.org/officeDocument/2006/relationships/image" Target="media/image77.png"/><Relationship Id="rId80" Type="http://schemas.openxmlformats.org/officeDocument/2006/relationships/image" Target="media/image39.png"/><Relationship Id="rId85" Type="http://schemas.openxmlformats.org/officeDocument/2006/relationships/image" Target="media/image44.png"/><Relationship Id="rId12" Type="http://schemas.openxmlformats.org/officeDocument/2006/relationships/oleObject" Target="embeddings/oleObject2.bin"/><Relationship Id="rId17" Type="http://schemas.openxmlformats.org/officeDocument/2006/relationships/oleObject" Target="embeddings/oleObject6.bin"/><Relationship Id="rId33" Type="http://schemas.openxmlformats.org/officeDocument/2006/relationships/oleObject" Target="embeddings/oleObject16.bin"/><Relationship Id="rId38" Type="http://schemas.openxmlformats.org/officeDocument/2006/relationships/oleObject" Target="embeddings/oleObject18.bin"/><Relationship Id="rId59" Type="http://schemas.openxmlformats.org/officeDocument/2006/relationships/oleObject" Target="embeddings/oleObject25.bin"/><Relationship Id="rId103" Type="http://schemas.openxmlformats.org/officeDocument/2006/relationships/image" Target="media/image62.png"/><Relationship Id="rId108" Type="http://schemas.openxmlformats.org/officeDocument/2006/relationships/image" Target="media/image67.png"/><Relationship Id="rId124" Type="http://schemas.openxmlformats.org/officeDocument/2006/relationships/image" Target="media/image81.png"/><Relationship Id="rId54" Type="http://schemas.openxmlformats.org/officeDocument/2006/relationships/oleObject" Target="embeddings/oleObject24.bin"/><Relationship Id="rId70" Type="http://schemas.openxmlformats.org/officeDocument/2006/relationships/image" Target="media/image33.emf"/><Relationship Id="rId75" Type="http://schemas.openxmlformats.org/officeDocument/2006/relationships/oleObject" Target="embeddings/oleObject32.bin"/><Relationship Id="rId91" Type="http://schemas.openxmlformats.org/officeDocument/2006/relationships/image" Target="media/image50.png"/><Relationship Id="rId96" Type="http://schemas.openxmlformats.org/officeDocument/2006/relationships/image" Target="media/image55.png"/><Relationship Id="rId1" Type="http://schemas.openxmlformats.org/officeDocument/2006/relationships/customXml" Target="../customXml/item1.xml"/><Relationship Id="rId6" Type="http://schemas.openxmlformats.org/officeDocument/2006/relationships/footnotes" Target="footnotes.xml"/><Relationship Id="rId23" Type="http://schemas.openxmlformats.org/officeDocument/2006/relationships/oleObject" Target="embeddings/oleObject9.bin"/><Relationship Id="rId28" Type="http://schemas.openxmlformats.org/officeDocument/2006/relationships/oleObject" Target="embeddings/oleObject12.bin"/><Relationship Id="rId49" Type="http://schemas.openxmlformats.org/officeDocument/2006/relationships/image" Target="media/image18.wmf"/><Relationship Id="rId114" Type="http://schemas.openxmlformats.org/officeDocument/2006/relationships/image" Target="media/image73.png"/><Relationship Id="rId119" Type="http://schemas.openxmlformats.org/officeDocument/2006/relationships/image" Target="media/image78.png"/><Relationship Id="rId44" Type="http://schemas.openxmlformats.org/officeDocument/2006/relationships/oleObject" Target="embeddings/oleObject21.bin"/><Relationship Id="rId60" Type="http://schemas.openxmlformats.org/officeDocument/2006/relationships/image" Target="media/image27.wmf"/><Relationship Id="rId65" Type="http://schemas.openxmlformats.org/officeDocument/2006/relationships/oleObject" Target="embeddings/oleObject27.bin"/><Relationship Id="rId81" Type="http://schemas.openxmlformats.org/officeDocument/2006/relationships/image" Target="media/image40.png"/><Relationship Id="rId86" Type="http://schemas.openxmlformats.org/officeDocument/2006/relationships/image" Target="media/image45.png"/><Relationship Id="rId13" Type="http://schemas.openxmlformats.org/officeDocument/2006/relationships/oleObject" Target="embeddings/oleObject3.bin"/><Relationship Id="rId18" Type="http://schemas.openxmlformats.org/officeDocument/2006/relationships/image" Target="media/image4.wmf"/><Relationship Id="rId39" Type="http://schemas.openxmlformats.org/officeDocument/2006/relationships/image" Target="media/image13.wmf"/><Relationship Id="rId109" Type="http://schemas.openxmlformats.org/officeDocument/2006/relationships/image" Target="media/image68.png"/><Relationship Id="rId34" Type="http://schemas.openxmlformats.org/officeDocument/2006/relationships/image" Target="media/image10.emf"/><Relationship Id="rId50" Type="http://schemas.openxmlformats.org/officeDocument/2006/relationships/image" Target="media/image19.wmf"/><Relationship Id="rId55" Type="http://schemas.openxmlformats.org/officeDocument/2006/relationships/image" Target="media/image23.wmf"/><Relationship Id="rId76" Type="http://schemas.openxmlformats.org/officeDocument/2006/relationships/image" Target="media/image36.emf"/><Relationship Id="rId97" Type="http://schemas.openxmlformats.org/officeDocument/2006/relationships/image" Target="media/image56.png"/><Relationship Id="rId104" Type="http://schemas.openxmlformats.org/officeDocument/2006/relationships/image" Target="media/image63.png"/><Relationship Id="rId120" Type="http://schemas.openxmlformats.org/officeDocument/2006/relationships/image" Target="media/image79.png"/><Relationship Id="rId125" Type="http://schemas.openxmlformats.org/officeDocument/2006/relationships/fontTable" Target="fontTable.xml"/><Relationship Id="rId7" Type="http://schemas.openxmlformats.org/officeDocument/2006/relationships/endnotes" Target="endnotes.xml"/><Relationship Id="rId71" Type="http://schemas.openxmlformats.org/officeDocument/2006/relationships/oleObject" Target="embeddings/oleObject30.bin"/><Relationship Id="rId92" Type="http://schemas.openxmlformats.org/officeDocument/2006/relationships/image" Target="media/image51.png"/><Relationship Id="rId2" Type="http://schemas.openxmlformats.org/officeDocument/2006/relationships/numbering" Target="numbering.xml"/><Relationship Id="rId29" Type="http://schemas.openxmlformats.org/officeDocument/2006/relationships/image" Target="media/image9.wmf"/><Relationship Id="rId24" Type="http://schemas.openxmlformats.org/officeDocument/2006/relationships/image" Target="media/image7.wmf"/><Relationship Id="rId40" Type="http://schemas.openxmlformats.org/officeDocument/2006/relationships/oleObject" Target="embeddings/oleObject19.bin"/><Relationship Id="rId45" Type="http://schemas.openxmlformats.org/officeDocument/2006/relationships/image" Target="media/image16.wmf"/><Relationship Id="rId66" Type="http://schemas.openxmlformats.org/officeDocument/2006/relationships/image" Target="media/image31.emf"/><Relationship Id="rId87" Type="http://schemas.openxmlformats.org/officeDocument/2006/relationships/image" Target="media/image46.png"/><Relationship Id="rId110" Type="http://schemas.openxmlformats.org/officeDocument/2006/relationships/image" Target="media/image69.png"/><Relationship Id="rId115" Type="http://schemas.openxmlformats.org/officeDocument/2006/relationships/image" Target="media/image74.png"/><Relationship Id="rId61" Type="http://schemas.openxmlformats.org/officeDocument/2006/relationships/image" Target="media/image28.emf"/><Relationship Id="rId82" Type="http://schemas.openxmlformats.org/officeDocument/2006/relationships/image" Target="media/image41.png"/><Relationship Id="rId19" Type="http://schemas.openxmlformats.org/officeDocument/2006/relationships/oleObject" Target="embeddings/oleObject7.bin"/><Relationship Id="rId14" Type="http://schemas.openxmlformats.org/officeDocument/2006/relationships/image" Target="media/image3.wmf"/><Relationship Id="rId30" Type="http://schemas.openxmlformats.org/officeDocument/2006/relationships/oleObject" Target="embeddings/oleObject13.bin"/><Relationship Id="rId35" Type="http://schemas.openxmlformats.org/officeDocument/2006/relationships/image" Target="media/image11.emf"/><Relationship Id="rId56" Type="http://schemas.openxmlformats.org/officeDocument/2006/relationships/image" Target="media/image24.wmf"/><Relationship Id="rId77" Type="http://schemas.openxmlformats.org/officeDocument/2006/relationships/oleObject" Target="embeddings/oleObject33.bin"/><Relationship Id="rId100" Type="http://schemas.openxmlformats.org/officeDocument/2006/relationships/image" Target="media/image59.png"/><Relationship Id="rId105" Type="http://schemas.openxmlformats.org/officeDocument/2006/relationships/image" Target="media/image64.png"/><Relationship Id="rId126" Type="http://schemas.openxmlformats.org/officeDocument/2006/relationships/theme" Target="theme/theme1.xml"/><Relationship Id="rId8" Type="http://schemas.openxmlformats.org/officeDocument/2006/relationships/footer" Target="footer1.xml"/><Relationship Id="rId51" Type="http://schemas.openxmlformats.org/officeDocument/2006/relationships/image" Target="media/image20.wmf"/><Relationship Id="rId72" Type="http://schemas.openxmlformats.org/officeDocument/2006/relationships/image" Target="media/image34.emf"/><Relationship Id="rId93" Type="http://schemas.openxmlformats.org/officeDocument/2006/relationships/image" Target="media/image52.png"/><Relationship Id="rId98" Type="http://schemas.openxmlformats.org/officeDocument/2006/relationships/image" Target="media/image57.png"/><Relationship Id="rId121" Type="http://schemas.openxmlformats.org/officeDocument/2006/relationships/chart" Target="charts/chart1.xml"/><Relationship Id="rId3" Type="http://schemas.openxmlformats.org/officeDocument/2006/relationships/styles" Target="styles.xml"/><Relationship Id="rId25" Type="http://schemas.openxmlformats.org/officeDocument/2006/relationships/oleObject" Target="embeddings/oleObject10.bin"/><Relationship Id="rId46" Type="http://schemas.openxmlformats.org/officeDocument/2006/relationships/oleObject" Target="embeddings/oleObject22.bin"/><Relationship Id="rId67" Type="http://schemas.openxmlformats.org/officeDocument/2006/relationships/oleObject" Target="embeddings/oleObject28.bin"/><Relationship Id="rId116" Type="http://schemas.openxmlformats.org/officeDocument/2006/relationships/image" Target="media/image75.png"/><Relationship Id="rId20" Type="http://schemas.openxmlformats.org/officeDocument/2006/relationships/image" Target="media/image5.wmf"/><Relationship Id="rId41" Type="http://schemas.openxmlformats.org/officeDocument/2006/relationships/image" Target="media/image14.wmf"/><Relationship Id="rId62" Type="http://schemas.openxmlformats.org/officeDocument/2006/relationships/oleObject" Target="embeddings/oleObject26.bin"/><Relationship Id="rId83" Type="http://schemas.openxmlformats.org/officeDocument/2006/relationships/image" Target="media/image42.png"/><Relationship Id="rId88" Type="http://schemas.openxmlformats.org/officeDocument/2006/relationships/image" Target="media/image47.png"/><Relationship Id="rId111" Type="http://schemas.openxmlformats.org/officeDocument/2006/relationships/image" Target="media/image70.png"/><Relationship Id="rId15" Type="http://schemas.openxmlformats.org/officeDocument/2006/relationships/oleObject" Target="embeddings/oleObject4.bin"/><Relationship Id="rId36" Type="http://schemas.openxmlformats.org/officeDocument/2006/relationships/oleObject" Target="embeddings/oleObject17.bin"/><Relationship Id="rId57" Type="http://schemas.openxmlformats.org/officeDocument/2006/relationships/image" Target="media/image25.wmf"/><Relationship Id="rId106" Type="http://schemas.openxmlformats.org/officeDocument/2006/relationships/image" Target="media/image65.png"/><Relationship Id="rId10" Type="http://schemas.openxmlformats.org/officeDocument/2006/relationships/oleObject" Target="embeddings/oleObject1.bin"/><Relationship Id="rId31" Type="http://schemas.openxmlformats.org/officeDocument/2006/relationships/oleObject" Target="embeddings/oleObject14.bin"/><Relationship Id="rId52" Type="http://schemas.openxmlformats.org/officeDocument/2006/relationships/image" Target="media/image21.wmf"/><Relationship Id="rId73" Type="http://schemas.openxmlformats.org/officeDocument/2006/relationships/oleObject" Target="embeddings/oleObject31.bin"/><Relationship Id="rId78" Type="http://schemas.openxmlformats.org/officeDocument/2006/relationships/image" Target="media/image37.png"/><Relationship Id="rId94" Type="http://schemas.openxmlformats.org/officeDocument/2006/relationships/image" Target="media/image53.png"/><Relationship Id="rId99" Type="http://schemas.openxmlformats.org/officeDocument/2006/relationships/image" Target="media/image58.png"/><Relationship Id="rId101" Type="http://schemas.openxmlformats.org/officeDocument/2006/relationships/image" Target="media/image60.png"/><Relationship Id="rId122" Type="http://schemas.openxmlformats.org/officeDocument/2006/relationships/hyperlink" Target="http://www.pmi.lv/libdb/publishers/view/57" TargetMode="External"/><Relationship Id="rId4" Type="http://schemas.openxmlformats.org/officeDocument/2006/relationships/settings" Target="settings.xml"/><Relationship Id="rId9" Type="http://schemas.openxmlformats.org/officeDocument/2006/relationships/image" Target="media/image1.wmf"/></Relationships>
</file>

<file path=word/charts/_rels/chart1.xml.rels><?xml version="1.0" encoding="UTF-8" standalone="yes"?>
<Relationships xmlns="http://schemas.openxmlformats.org/package/2006/relationships"><Relationship Id="rId3" Type="http://schemas.openxmlformats.org/officeDocument/2006/relationships/oleObject" Target="file:///C:\Users\Zheni\Downloads\&#1051;&#1080;&#1089;&#1090;%20Microsoft%20Excel.xlsx" TargetMode="External"/><Relationship Id="rId2" Type="http://schemas.microsoft.com/office/2011/relationships/chartColorStyle" Target="colors1.xml"/><Relationship Id="rId1" Type="http://schemas.microsoft.com/office/2011/relationships/chartStyle" Target="style1.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strRef>
              <c:f>'[Лист Microsoft Excel.xlsx]Лист1'!$H$2</c:f>
              <c:strCache>
                <c:ptCount val="1"/>
                <c:pt idx="0">
                  <c:v>Наша продукція</c:v>
                </c:pt>
              </c:strCache>
            </c:strRef>
          </c:tx>
          <c:spPr>
            <a:ln w="28575" cap="rnd">
              <a:solidFill>
                <a:schemeClr val="accent1"/>
              </a:solidFill>
              <a:round/>
            </a:ln>
            <a:effectLst/>
          </c:spPr>
          <c:marker>
            <c:symbol val="circle"/>
            <c:size val="5"/>
            <c:spPr>
              <a:solidFill>
                <a:schemeClr val="accent1"/>
              </a:solidFill>
              <a:ln w="9525">
                <a:solidFill>
                  <a:schemeClr val="accent1"/>
                </a:solidFill>
              </a:ln>
              <a:effectLst/>
            </c:spPr>
          </c:marker>
          <c:cat>
            <c:strRef>
              <c:f>'[Лист Microsoft Excel.xlsx]Лист1'!$G$3:$G$10</c:f>
              <c:strCache>
                <c:ptCount val="8"/>
                <c:pt idx="0">
                  <c:v>Обсяг виробництва</c:v>
                </c:pt>
                <c:pt idx="1">
                  <c:v>Рівень контролю</c:v>
                </c:pt>
                <c:pt idx="2">
                  <c:v>Екологічність</c:v>
                </c:pt>
                <c:pt idx="3">
                  <c:v>Ціна</c:v>
                </c:pt>
                <c:pt idx="4">
                  <c:v>Безпека виробництва</c:v>
                </c:pt>
                <c:pt idx="5">
                  <c:v>Ступінь керування</c:v>
                </c:pt>
                <c:pt idx="6">
                  <c:v>Технічна підтримка</c:v>
                </c:pt>
                <c:pt idx="7">
                  <c:v>Гарантії</c:v>
                </c:pt>
              </c:strCache>
            </c:strRef>
          </c:cat>
          <c:val>
            <c:numRef>
              <c:f>'[Лист Microsoft Excel.xlsx]Лист1'!$H$3:$H$10</c:f>
              <c:numCache>
                <c:formatCode>General</c:formatCode>
                <c:ptCount val="8"/>
                <c:pt idx="0">
                  <c:v>5</c:v>
                </c:pt>
                <c:pt idx="1">
                  <c:v>2.8</c:v>
                </c:pt>
                <c:pt idx="2">
                  <c:v>5</c:v>
                </c:pt>
                <c:pt idx="3">
                  <c:v>4</c:v>
                </c:pt>
                <c:pt idx="4">
                  <c:v>5</c:v>
                </c:pt>
                <c:pt idx="5">
                  <c:v>2.4000000000000004</c:v>
                </c:pt>
                <c:pt idx="6">
                  <c:v>5</c:v>
                </c:pt>
                <c:pt idx="7">
                  <c:v>4</c:v>
                </c:pt>
              </c:numCache>
            </c:numRef>
          </c:val>
          <c:smooth val="0"/>
          <c:extLst>
            <c:ext xmlns:c16="http://schemas.microsoft.com/office/drawing/2014/chart" uri="{C3380CC4-5D6E-409C-BE32-E72D297353CC}">
              <c16:uniqueId val="{00000000-E80D-41AC-9DB0-52D622CB4261}"/>
            </c:ext>
          </c:extLst>
        </c:ser>
        <c:ser>
          <c:idx val="1"/>
          <c:order val="1"/>
          <c:tx>
            <c:strRef>
              <c:f>'[Лист Microsoft Excel.xlsx]Лист1'!$I$2</c:f>
              <c:strCache>
                <c:ptCount val="1"/>
                <c:pt idx="0">
                  <c:v>Конкурент А</c:v>
                </c:pt>
              </c:strCache>
            </c:strRef>
          </c:tx>
          <c:spPr>
            <a:ln w="28575" cap="rnd">
              <a:solidFill>
                <a:schemeClr val="accent2"/>
              </a:solidFill>
              <a:round/>
            </a:ln>
            <a:effectLst/>
          </c:spPr>
          <c:marker>
            <c:symbol val="circle"/>
            <c:size val="5"/>
            <c:spPr>
              <a:solidFill>
                <a:schemeClr val="accent2"/>
              </a:solidFill>
              <a:ln w="9525">
                <a:solidFill>
                  <a:schemeClr val="accent2"/>
                </a:solidFill>
              </a:ln>
              <a:effectLst/>
            </c:spPr>
          </c:marker>
          <c:cat>
            <c:strRef>
              <c:f>'[Лист Microsoft Excel.xlsx]Лист1'!$G$3:$G$10</c:f>
              <c:strCache>
                <c:ptCount val="8"/>
                <c:pt idx="0">
                  <c:v>Обсяг виробництва</c:v>
                </c:pt>
                <c:pt idx="1">
                  <c:v>Рівень контролю</c:v>
                </c:pt>
                <c:pt idx="2">
                  <c:v>Екологічність</c:v>
                </c:pt>
                <c:pt idx="3">
                  <c:v>Ціна</c:v>
                </c:pt>
                <c:pt idx="4">
                  <c:v>Безпека виробництва</c:v>
                </c:pt>
                <c:pt idx="5">
                  <c:v>Ступінь керування</c:v>
                </c:pt>
                <c:pt idx="6">
                  <c:v>Технічна підтримка</c:v>
                </c:pt>
                <c:pt idx="7">
                  <c:v>Гарантії</c:v>
                </c:pt>
              </c:strCache>
            </c:strRef>
          </c:cat>
          <c:val>
            <c:numRef>
              <c:f>'[Лист Microsoft Excel.xlsx]Лист1'!$I$3:$I$10</c:f>
              <c:numCache>
                <c:formatCode>General</c:formatCode>
                <c:ptCount val="8"/>
                <c:pt idx="0">
                  <c:v>5</c:v>
                </c:pt>
                <c:pt idx="1">
                  <c:v>2.0999999999999996</c:v>
                </c:pt>
                <c:pt idx="2">
                  <c:v>3</c:v>
                </c:pt>
                <c:pt idx="3">
                  <c:v>1.6</c:v>
                </c:pt>
                <c:pt idx="4">
                  <c:v>4</c:v>
                </c:pt>
                <c:pt idx="5">
                  <c:v>3.2</c:v>
                </c:pt>
                <c:pt idx="6">
                  <c:v>4</c:v>
                </c:pt>
                <c:pt idx="7">
                  <c:v>5</c:v>
                </c:pt>
              </c:numCache>
            </c:numRef>
          </c:val>
          <c:smooth val="0"/>
          <c:extLst>
            <c:ext xmlns:c16="http://schemas.microsoft.com/office/drawing/2014/chart" uri="{C3380CC4-5D6E-409C-BE32-E72D297353CC}">
              <c16:uniqueId val="{00000001-E80D-41AC-9DB0-52D622CB4261}"/>
            </c:ext>
          </c:extLst>
        </c:ser>
        <c:ser>
          <c:idx val="2"/>
          <c:order val="2"/>
          <c:tx>
            <c:strRef>
              <c:f>'[Лист Microsoft Excel.xlsx]Лист1'!$J$2</c:f>
              <c:strCache>
                <c:ptCount val="1"/>
                <c:pt idx="0">
                  <c:v>Конкурент Б</c:v>
                </c:pt>
              </c:strCache>
            </c:strRef>
          </c:tx>
          <c:spPr>
            <a:ln w="28575" cap="rnd">
              <a:solidFill>
                <a:schemeClr val="accent3"/>
              </a:solidFill>
              <a:round/>
            </a:ln>
            <a:effectLst/>
          </c:spPr>
          <c:marker>
            <c:symbol val="circle"/>
            <c:size val="5"/>
            <c:spPr>
              <a:solidFill>
                <a:schemeClr val="accent3"/>
              </a:solidFill>
              <a:ln w="9525">
                <a:solidFill>
                  <a:schemeClr val="accent3"/>
                </a:solidFill>
              </a:ln>
              <a:effectLst/>
            </c:spPr>
          </c:marker>
          <c:cat>
            <c:strRef>
              <c:f>'[Лист Microsoft Excel.xlsx]Лист1'!$G$3:$G$10</c:f>
              <c:strCache>
                <c:ptCount val="8"/>
                <c:pt idx="0">
                  <c:v>Обсяг виробництва</c:v>
                </c:pt>
                <c:pt idx="1">
                  <c:v>Рівень контролю</c:v>
                </c:pt>
                <c:pt idx="2">
                  <c:v>Екологічність</c:v>
                </c:pt>
                <c:pt idx="3">
                  <c:v>Ціна</c:v>
                </c:pt>
                <c:pt idx="4">
                  <c:v>Безпека виробництва</c:v>
                </c:pt>
                <c:pt idx="5">
                  <c:v>Ступінь керування</c:v>
                </c:pt>
                <c:pt idx="6">
                  <c:v>Технічна підтримка</c:v>
                </c:pt>
                <c:pt idx="7">
                  <c:v>Гарантії</c:v>
                </c:pt>
              </c:strCache>
            </c:strRef>
          </c:cat>
          <c:val>
            <c:numRef>
              <c:f>'[Лист Microsoft Excel.xlsx]Лист1'!$J$3:$J$10</c:f>
              <c:numCache>
                <c:formatCode>General</c:formatCode>
                <c:ptCount val="8"/>
                <c:pt idx="0">
                  <c:v>4</c:v>
                </c:pt>
                <c:pt idx="1">
                  <c:v>2.0999999999999996</c:v>
                </c:pt>
                <c:pt idx="2">
                  <c:v>3</c:v>
                </c:pt>
                <c:pt idx="3">
                  <c:v>3.2</c:v>
                </c:pt>
                <c:pt idx="4">
                  <c:v>2</c:v>
                </c:pt>
                <c:pt idx="5">
                  <c:v>3.2</c:v>
                </c:pt>
                <c:pt idx="6">
                  <c:v>2</c:v>
                </c:pt>
                <c:pt idx="7">
                  <c:v>3</c:v>
                </c:pt>
              </c:numCache>
            </c:numRef>
          </c:val>
          <c:smooth val="0"/>
          <c:extLst>
            <c:ext xmlns:c16="http://schemas.microsoft.com/office/drawing/2014/chart" uri="{C3380CC4-5D6E-409C-BE32-E72D297353CC}">
              <c16:uniqueId val="{00000002-E80D-41AC-9DB0-52D622CB4261}"/>
            </c:ext>
          </c:extLst>
        </c:ser>
        <c:dLbls>
          <c:showLegendKey val="0"/>
          <c:showVal val="0"/>
          <c:showCatName val="0"/>
          <c:showSerName val="0"/>
          <c:showPercent val="0"/>
          <c:showBubbleSize val="0"/>
        </c:dLbls>
        <c:marker val="1"/>
        <c:smooth val="0"/>
        <c:axId val="392690752"/>
        <c:axId val="392684520"/>
      </c:lineChart>
      <c:catAx>
        <c:axId val="39269075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92684520"/>
        <c:crosses val="autoZero"/>
        <c:auto val="1"/>
        <c:lblAlgn val="ctr"/>
        <c:lblOffset val="100"/>
        <c:noMultiLvlLbl val="0"/>
      </c:catAx>
      <c:valAx>
        <c:axId val="39268452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92690752"/>
        <c:crosses val="autoZero"/>
        <c:crossBetween val="between"/>
      </c:valAx>
      <c:spPr>
        <a:noFill/>
        <a:ln>
          <a:noFill/>
        </a:ln>
        <a:effectLst/>
      </c:spPr>
    </c:plotArea>
    <c:legend>
      <c:legendPos val="r"/>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8DE00BC-0FD9-4F0C-AC96-815E4D1491B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108</Pages>
  <Words>16074</Words>
  <Characters>91622</Characters>
  <Application>Microsoft Office Word</Application>
  <DocSecurity>0</DocSecurity>
  <Lines>763</Lines>
  <Paragraphs>214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107482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женя белоус</dc:creator>
  <cp:keywords/>
  <dc:description/>
  <cp:lastModifiedBy>женя белоус</cp:lastModifiedBy>
  <cp:revision>2</cp:revision>
  <cp:lastPrinted>2019-12-11T10:10:00Z</cp:lastPrinted>
  <dcterms:created xsi:type="dcterms:W3CDTF">2019-12-13T01:56:00Z</dcterms:created>
  <dcterms:modified xsi:type="dcterms:W3CDTF">2019-12-13T01:56:00Z</dcterms:modified>
</cp:coreProperties>
</file>