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41A" w:rsidRDefault="00D2512E" w:rsidP="00EC7F21">
      <w:pPr>
        <w:pStyle w:val="3"/>
        <w:keepNext w:val="0"/>
        <w:keepLines w:val="0"/>
        <w:widowControl w:val="0"/>
        <w:spacing w:before="0" w:after="0"/>
        <w:rPr>
          <w:b/>
          <w:color w:val="000000"/>
        </w:rPr>
      </w:pPr>
      <w:r>
        <w:rPr>
          <w:b/>
          <w:color w:val="000000"/>
        </w:rPr>
        <w:t>УДК 519.688</w:t>
      </w:r>
    </w:p>
    <w:p w:rsidR="009E641A" w:rsidRDefault="009E641A" w:rsidP="00EC7F21">
      <w:pPr>
        <w:pStyle w:val="normal"/>
        <w:widowControl w:val="0"/>
        <w:rPr>
          <w:b/>
        </w:rPr>
      </w:pPr>
    </w:p>
    <w:p w:rsidR="009E641A" w:rsidRDefault="00D2512E" w:rsidP="00EC7F21">
      <w:pPr>
        <w:pStyle w:val="normal"/>
        <w:widowControl w:val="0"/>
        <w:jc w:val="center"/>
        <w:rPr>
          <w:b/>
        </w:rPr>
      </w:pPr>
      <w:proofErr w:type="spellStart"/>
      <w:r>
        <w:rPr>
          <w:b/>
        </w:rPr>
        <w:t>К.т.н</w:t>
      </w:r>
      <w:proofErr w:type="spellEnd"/>
      <w:r>
        <w:rPr>
          <w:b/>
        </w:rPr>
        <w:t xml:space="preserve">., доцент </w:t>
      </w:r>
      <w:proofErr w:type="spellStart"/>
      <w:r>
        <w:rPr>
          <w:b/>
        </w:rPr>
        <w:t>Юрчишин</w:t>
      </w:r>
      <w:proofErr w:type="spellEnd"/>
      <w:r>
        <w:rPr>
          <w:b/>
        </w:rPr>
        <w:t xml:space="preserve"> В.Я.,</w:t>
      </w:r>
      <w:r>
        <w:rPr>
          <w:b/>
        </w:rPr>
        <w:t xml:space="preserve"> </w:t>
      </w:r>
      <w:r>
        <w:rPr>
          <w:b/>
        </w:rPr>
        <w:t xml:space="preserve">магістрант </w:t>
      </w:r>
      <w:proofErr w:type="spellStart"/>
      <w:r>
        <w:rPr>
          <w:b/>
        </w:rPr>
        <w:t>Шапошник</w:t>
      </w:r>
      <w:proofErr w:type="spellEnd"/>
      <w:r>
        <w:rPr>
          <w:b/>
        </w:rPr>
        <w:t xml:space="preserve"> Б.І.</w:t>
      </w:r>
    </w:p>
    <w:p w:rsidR="009E641A" w:rsidRDefault="009E641A" w:rsidP="00EC7F21">
      <w:pPr>
        <w:pStyle w:val="normal"/>
        <w:widowControl w:val="0"/>
        <w:rPr>
          <w:b/>
          <w:sz w:val="27"/>
          <w:szCs w:val="27"/>
        </w:rPr>
      </w:pPr>
    </w:p>
    <w:p w:rsidR="009E641A" w:rsidRDefault="00D2512E" w:rsidP="00EC7F21">
      <w:pPr>
        <w:pStyle w:val="3"/>
        <w:keepNext w:val="0"/>
        <w:keepLines w:val="0"/>
        <w:widowControl w:val="0"/>
        <w:spacing w:before="0" w:after="0"/>
        <w:jc w:val="center"/>
        <w:rPr>
          <w:b/>
          <w:color w:val="000000"/>
        </w:rPr>
      </w:pPr>
      <w:r>
        <w:rPr>
          <w:b/>
          <w:color w:val="000000"/>
        </w:rPr>
        <w:t>Національний технічний університет України</w:t>
      </w:r>
    </w:p>
    <w:p w:rsidR="009E641A" w:rsidRDefault="00D2512E" w:rsidP="00EC7F21">
      <w:pPr>
        <w:pStyle w:val="normal"/>
        <w:widowControl w:val="0"/>
        <w:jc w:val="center"/>
        <w:rPr>
          <w:b/>
        </w:rPr>
      </w:pPr>
      <w:r>
        <w:rPr>
          <w:b/>
        </w:rPr>
        <w:t>«Київський політехнічний інститут імені Ігоря Сікорського»</w:t>
      </w:r>
    </w:p>
    <w:p w:rsidR="009E641A" w:rsidRDefault="009E641A" w:rsidP="00EC7F21">
      <w:pPr>
        <w:pStyle w:val="normal"/>
        <w:widowControl w:val="0"/>
        <w:rPr>
          <w:b/>
          <w:sz w:val="32"/>
          <w:szCs w:val="32"/>
        </w:rPr>
      </w:pPr>
    </w:p>
    <w:p w:rsidR="009E641A" w:rsidRDefault="00D2512E" w:rsidP="00EC7F21">
      <w:pPr>
        <w:pStyle w:val="1"/>
        <w:keepNext w:val="0"/>
        <w:keepLines w:val="0"/>
        <w:widowControl w:val="0"/>
        <w:spacing w:before="0"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СПОСІБ ВИЯВЛЕННЯ ФІНАНСОВИХ ШАХРАЙСТВ ЗАСОБАМИ МАШИННОГО НАВЧАННЯ</w:t>
      </w:r>
    </w:p>
    <w:p w:rsidR="009E641A" w:rsidRDefault="009E641A" w:rsidP="00EC7F21">
      <w:pPr>
        <w:pStyle w:val="normal"/>
        <w:widowControl w:val="0"/>
        <w:rPr>
          <w:b/>
          <w:sz w:val="27"/>
          <w:szCs w:val="27"/>
        </w:rPr>
      </w:pPr>
    </w:p>
    <w:p w:rsidR="009E641A" w:rsidRDefault="00D2512E" w:rsidP="00EC7F21">
      <w:pPr>
        <w:pStyle w:val="3"/>
        <w:keepNext w:val="0"/>
        <w:keepLines w:val="0"/>
        <w:widowControl w:val="0"/>
        <w:spacing w:before="0" w:after="0"/>
        <w:ind w:firstLine="566"/>
        <w:rPr>
          <w:b/>
          <w:color w:val="000000"/>
        </w:rPr>
      </w:pPr>
      <w:proofErr w:type="spellStart"/>
      <w:r>
        <w:rPr>
          <w:b/>
          <w:color w:val="000000"/>
        </w:rPr>
        <w:t>Abstract</w:t>
      </w:r>
      <w:proofErr w:type="spellEnd"/>
    </w:p>
    <w:p w:rsidR="009E641A" w:rsidRDefault="009E641A" w:rsidP="00EC7F21">
      <w:pPr>
        <w:pStyle w:val="normal"/>
      </w:pPr>
    </w:p>
    <w:p w:rsidR="009E641A" w:rsidRDefault="00D2512E" w:rsidP="00EC7F21">
      <w:pPr>
        <w:pStyle w:val="normal"/>
        <w:widowControl w:val="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Vasyl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Yurchyshyn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assoc</w:t>
      </w:r>
      <w:proofErr w:type="spellEnd"/>
      <w:r>
        <w:rPr>
          <w:b/>
          <w:sz w:val="24"/>
          <w:szCs w:val="24"/>
        </w:rPr>
        <w:t xml:space="preserve">. </w:t>
      </w:r>
      <w:proofErr w:type="spellStart"/>
      <w:r>
        <w:rPr>
          <w:b/>
          <w:sz w:val="24"/>
          <w:szCs w:val="24"/>
        </w:rPr>
        <w:t>prof</w:t>
      </w:r>
      <w:proofErr w:type="spellEnd"/>
      <w:r>
        <w:rPr>
          <w:b/>
          <w:sz w:val="24"/>
          <w:szCs w:val="24"/>
        </w:rPr>
        <w:t xml:space="preserve">., </w:t>
      </w:r>
      <w:proofErr w:type="spellStart"/>
      <w:r>
        <w:rPr>
          <w:b/>
          <w:sz w:val="24"/>
          <w:szCs w:val="24"/>
        </w:rPr>
        <w:t>PhD</w:t>
      </w:r>
      <w:proofErr w:type="spellEnd"/>
      <w:r>
        <w:rPr>
          <w:b/>
          <w:sz w:val="24"/>
          <w:szCs w:val="24"/>
        </w:rPr>
        <w:t xml:space="preserve">; </w:t>
      </w:r>
      <w:proofErr w:type="spellStart"/>
      <w:r>
        <w:rPr>
          <w:b/>
          <w:sz w:val="24"/>
          <w:szCs w:val="24"/>
        </w:rPr>
        <w:t>Shaposhnyk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Bohdan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student</w:t>
      </w:r>
      <w:proofErr w:type="spellEnd"/>
    </w:p>
    <w:p w:rsidR="009E641A" w:rsidRDefault="00D2512E" w:rsidP="00EC7F21">
      <w:pPr>
        <w:pStyle w:val="normal"/>
        <w:widowControl w:val="0"/>
        <w:rPr>
          <w:b/>
          <w:i/>
          <w:sz w:val="24"/>
          <w:szCs w:val="24"/>
        </w:rPr>
      </w:pPr>
      <w:proofErr w:type="spellStart"/>
      <w:r>
        <w:rPr>
          <w:b/>
          <w:i/>
          <w:color w:val="0F0F0F"/>
          <w:sz w:val="24"/>
          <w:szCs w:val="24"/>
        </w:rPr>
        <w:t>Detecting</w:t>
      </w:r>
      <w:proofErr w:type="spellEnd"/>
      <w:r>
        <w:rPr>
          <w:b/>
          <w:i/>
          <w:color w:val="0F0F0F"/>
          <w:sz w:val="24"/>
          <w:szCs w:val="24"/>
        </w:rPr>
        <w:t xml:space="preserve"> </w:t>
      </w:r>
      <w:proofErr w:type="spellStart"/>
      <w:r>
        <w:rPr>
          <w:b/>
          <w:i/>
          <w:color w:val="0F0F0F"/>
          <w:sz w:val="24"/>
          <w:szCs w:val="24"/>
        </w:rPr>
        <w:t>Financial</w:t>
      </w:r>
      <w:proofErr w:type="spellEnd"/>
      <w:r>
        <w:rPr>
          <w:b/>
          <w:i/>
          <w:color w:val="0F0F0F"/>
          <w:sz w:val="24"/>
          <w:szCs w:val="24"/>
        </w:rPr>
        <w:t xml:space="preserve"> </w:t>
      </w:r>
      <w:proofErr w:type="spellStart"/>
      <w:r>
        <w:rPr>
          <w:b/>
          <w:i/>
          <w:color w:val="0F0F0F"/>
          <w:sz w:val="24"/>
          <w:szCs w:val="24"/>
        </w:rPr>
        <w:t>Frauds</w:t>
      </w:r>
      <w:proofErr w:type="spellEnd"/>
      <w:r>
        <w:rPr>
          <w:b/>
          <w:i/>
          <w:color w:val="0F0F0F"/>
          <w:sz w:val="24"/>
          <w:szCs w:val="24"/>
        </w:rPr>
        <w:t xml:space="preserve"> </w:t>
      </w:r>
      <w:proofErr w:type="spellStart"/>
      <w:r>
        <w:rPr>
          <w:b/>
          <w:i/>
          <w:color w:val="0F0F0F"/>
          <w:sz w:val="24"/>
          <w:szCs w:val="24"/>
        </w:rPr>
        <w:t>Using</w:t>
      </w:r>
      <w:proofErr w:type="spellEnd"/>
      <w:r>
        <w:rPr>
          <w:b/>
          <w:i/>
          <w:color w:val="0F0F0F"/>
          <w:sz w:val="24"/>
          <w:szCs w:val="24"/>
        </w:rPr>
        <w:t xml:space="preserve"> </w:t>
      </w:r>
      <w:proofErr w:type="spellStart"/>
      <w:r>
        <w:rPr>
          <w:b/>
          <w:i/>
          <w:color w:val="0F0F0F"/>
          <w:sz w:val="24"/>
          <w:szCs w:val="24"/>
        </w:rPr>
        <w:t>Machine</w:t>
      </w:r>
      <w:proofErr w:type="spellEnd"/>
      <w:r>
        <w:rPr>
          <w:b/>
          <w:i/>
          <w:color w:val="0F0F0F"/>
          <w:sz w:val="24"/>
          <w:szCs w:val="24"/>
        </w:rPr>
        <w:t xml:space="preserve"> </w:t>
      </w:r>
      <w:proofErr w:type="spellStart"/>
      <w:r>
        <w:rPr>
          <w:b/>
          <w:i/>
          <w:color w:val="0F0F0F"/>
          <w:sz w:val="24"/>
          <w:szCs w:val="24"/>
        </w:rPr>
        <w:t>Learning</w:t>
      </w:r>
      <w:proofErr w:type="spellEnd"/>
      <w:r>
        <w:rPr>
          <w:b/>
          <w:i/>
          <w:color w:val="0F0F0F"/>
          <w:sz w:val="24"/>
          <w:szCs w:val="24"/>
        </w:rPr>
        <w:t xml:space="preserve"> </w:t>
      </w:r>
      <w:proofErr w:type="spellStart"/>
      <w:r>
        <w:rPr>
          <w:b/>
          <w:i/>
          <w:color w:val="0F0F0F"/>
          <w:sz w:val="24"/>
          <w:szCs w:val="24"/>
        </w:rPr>
        <w:t>Methods</w:t>
      </w:r>
      <w:proofErr w:type="spellEnd"/>
    </w:p>
    <w:p w:rsidR="009E641A" w:rsidRDefault="00D2512E" w:rsidP="00EC7F21">
      <w:pPr>
        <w:pStyle w:val="normal"/>
        <w:widowControl w:val="0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</w:rPr>
        <w:t>This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master's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thesis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aims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to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develop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an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innovative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approach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using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machine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learning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techniques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for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the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detection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of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financial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fraud</w:t>
      </w:r>
      <w:proofErr w:type="spellEnd"/>
      <w:r>
        <w:rPr>
          <w:i/>
          <w:sz w:val="24"/>
          <w:szCs w:val="24"/>
        </w:rPr>
        <w:t xml:space="preserve">. </w:t>
      </w:r>
      <w:proofErr w:type="spellStart"/>
      <w:r>
        <w:rPr>
          <w:i/>
          <w:sz w:val="24"/>
          <w:szCs w:val="24"/>
        </w:rPr>
        <w:t>Le</w:t>
      </w:r>
      <w:r>
        <w:rPr>
          <w:i/>
          <w:sz w:val="24"/>
          <w:szCs w:val="24"/>
        </w:rPr>
        <w:t>veraging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the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adaptability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pattern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recognition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capabilities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of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machine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learning</w:t>
      </w:r>
      <w:proofErr w:type="spellEnd"/>
      <w:r>
        <w:rPr>
          <w:i/>
          <w:sz w:val="24"/>
          <w:szCs w:val="24"/>
        </w:rPr>
        <w:t xml:space="preserve">, </w:t>
      </w:r>
      <w:proofErr w:type="spellStart"/>
      <w:r>
        <w:rPr>
          <w:i/>
          <w:sz w:val="24"/>
          <w:szCs w:val="24"/>
        </w:rPr>
        <w:t>the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research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seeks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to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enhance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the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efficiency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accuracy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in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identifying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fraudulent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financial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transactions</w:t>
      </w:r>
      <w:proofErr w:type="spellEnd"/>
      <w:r>
        <w:rPr>
          <w:i/>
          <w:sz w:val="24"/>
          <w:szCs w:val="24"/>
        </w:rPr>
        <w:t xml:space="preserve">. </w:t>
      </w:r>
      <w:proofErr w:type="spellStart"/>
      <w:r>
        <w:rPr>
          <w:i/>
          <w:sz w:val="24"/>
          <w:szCs w:val="24"/>
        </w:rPr>
        <w:t>The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study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contributes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to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the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evolving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field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of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financial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securit</w:t>
      </w:r>
      <w:r>
        <w:rPr>
          <w:i/>
          <w:sz w:val="24"/>
          <w:szCs w:val="24"/>
        </w:rPr>
        <w:t>y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by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proposing</w:t>
      </w:r>
      <w:proofErr w:type="spellEnd"/>
      <w:r>
        <w:rPr>
          <w:i/>
          <w:sz w:val="24"/>
          <w:szCs w:val="24"/>
        </w:rPr>
        <w:t xml:space="preserve"> a </w:t>
      </w:r>
      <w:proofErr w:type="spellStart"/>
      <w:r>
        <w:rPr>
          <w:i/>
          <w:sz w:val="24"/>
          <w:szCs w:val="24"/>
        </w:rPr>
        <w:t>method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that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integrates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advanced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machine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learning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algorithms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to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mitigate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the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risks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associated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with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sophisticated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evolving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fraudulent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schemes</w:t>
      </w:r>
      <w:proofErr w:type="spellEnd"/>
      <w:r>
        <w:rPr>
          <w:i/>
          <w:sz w:val="24"/>
          <w:szCs w:val="24"/>
        </w:rPr>
        <w:t>.</w:t>
      </w:r>
    </w:p>
    <w:p w:rsidR="009E641A" w:rsidRDefault="009E641A" w:rsidP="00EC7F21">
      <w:pPr>
        <w:pStyle w:val="normal"/>
        <w:widowControl w:val="0"/>
        <w:rPr>
          <w:i/>
          <w:sz w:val="32"/>
          <w:szCs w:val="32"/>
        </w:rPr>
      </w:pPr>
    </w:p>
    <w:p w:rsidR="009E641A" w:rsidRDefault="00D2512E" w:rsidP="00EC7F21">
      <w:pPr>
        <w:pStyle w:val="3"/>
        <w:keepNext w:val="0"/>
        <w:keepLines w:val="0"/>
        <w:widowControl w:val="0"/>
        <w:spacing w:before="0" w:after="0"/>
        <w:ind w:firstLine="566"/>
        <w:rPr>
          <w:b/>
          <w:color w:val="000000"/>
          <w:lang w:val="uk-UA"/>
        </w:rPr>
      </w:pPr>
      <w:r>
        <w:rPr>
          <w:b/>
          <w:color w:val="000000"/>
        </w:rPr>
        <w:t>Вступ</w:t>
      </w:r>
    </w:p>
    <w:p w:rsidR="00EC7F21" w:rsidRPr="00EC7F21" w:rsidRDefault="00EC7F21" w:rsidP="00EC7F21">
      <w:pPr>
        <w:pStyle w:val="normal"/>
        <w:rPr>
          <w:lang w:val="uk-UA"/>
        </w:rPr>
      </w:pPr>
    </w:p>
    <w:p w:rsidR="009E641A" w:rsidRDefault="00D2512E" w:rsidP="00EC7F21">
      <w:pPr>
        <w:pStyle w:val="normal"/>
      </w:pPr>
      <w:r>
        <w:t>Сучасний етап розвитку фінансової системи супроводжується зростаючим обсягом фінансових транзакцій та розмаїттям їхніх форм. Ця динаміка, несумісна зі збереженням традиційних методів контролю, надає широкий простір для розвитку новітніх підходів у сфері ви</w:t>
      </w:r>
      <w:r>
        <w:t xml:space="preserve">явлення фінансових шахрайств. Завдання виявлення нечесних фінансових операцій стає важливим, враховуючи зростаючу кількість складних і хитрих шахрайських схем, які виокремлюються своєю хиткістю та </w:t>
      </w:r>
      <w:proofErr w:type="spellStart"/>
      <w:r>
        <w:t>важкодоступністю</w:t>
      </w:r>
      <w:proofErr w:type="spellEnd"/>
      <w:r>
        <w:t xml:space="preserve"> для традиційних методів аналізу.</w:t>
      </w:r>
    </w:p>
    <w:p w:rsidR="009E641A" w:rsidRDefault="00D2512E" w:rsidP="00EC7F21">
      <w:pPr>
        <w:pStyle w:val="normal"/>
      </w:pPr>
      <w:r>
        <w:t>Машинне навчання, завдяки своїй здатності до адаптації та виявлення закономірностей в величезних обсягах даних, надає потужний інструментарій для вирішення проблеми виявлення фінансових шахрайств. В даному контексті, важливим стає розробка ефективного та і</w:t>
      </w:r>
      <w:r>
        <w:t>нноваційного способу використання методів машинного навчання для автоматизованого виявлення та протидії ризикам фінансових шахрайств. Ця робота покликана внести свій внесок у цю проблематику шляхом розробки та вдосконалення методів інтелектуального аналізу</w:t>
      </w:r>
      <w:r>
        <w:t xml:space="preserve"> фінансових транзакцій з використанням машинного навчання.</w:t>
      </w:r>
    </w:p>
    <w:p w:rsidR="009E641A" w:rsidRDefault="009E641A" w:rsidP="00EC7F21">
      <w:pPr>
        <w:pStyle w:val="normal"/>
      </w:pPr>
    </w:p>
    <w:p w:rsidR="009E641A" w:rsidRDefault="00D2512E" w:rsidP="00EC7F21">
      <w:pPr>
        <w:pStyle w:val="3"/>
        <w:keepNext w:val="0"/>
        <w:keepLines w:val="0"/>
        <w:widowControl w:val="0"/>
        <w:spacing w:before="0" w:after="0"/>
        <w:ind w:firstLine="566"/>
        <w:rPr>
          <w:b/>
          <w:color w:val="000000"/>
          <w:lang w:val="uk-UA"/>
        </w:rPr>
      </w:pPr>
      <w:r>
        <w:rPr>
          <w:b/>
          <w:color w:val="000000"/>
        </w:rPr>
        <w:lastRenderedPageBreak/>
        <w:t>Постановка задачі</w:t>
      </w:r>
    </w:p>
    <w:p w:rsidR="009E641A" w:rsidRDefault="00D2512E" w:rsidP="00EC7F21">
      <w:pPr>
        <w:pStyle w:val="normal"/>
      </w:pPr>
      <w:r>
        <w:t>Мета даного дослідження полягає у розробці та впровадженні ефективного способу виявлення фінансових шахрайств, базованого на методах машинного навчання. Задачі дослідження вклю</w:t>
      </w:r>
      <w:r>
        <w:t>чають:</w:t>
      </w:r>
    </w:p>
    <w:p w:rsidR="009E641A" w:rsidRDefault="00D2512E" w:rsidP="00EC7F21">
      <w:pPr>
        <w:pStyle w:val="normal"/>
        <w:numPr>
          <w:ilvl w:val="0"/>
          <w:numId w:val="4"/>
        </w:numPr>
        <w:ind w:left="0" w:firstLine="283"/>
      </w:pPr>
      <w:r>
        <w:t xml:space="preserve">Аналіз та обробка фінансових даних: Вивчення існуючих методів обробки та аналізу фінансових даних з метою вибору оптимальних стратегій для виявлення шахрайських </w:t>
      </w:r>
      <w:proofErr w:type="spellStart"/>
      <w:r>
        <w:t>патернів</w:t>
      </w:r>
      <w:proofErr w:type="spellEnd"/>
      <w:r>
        <w:t>.</w:t>
      </w:r>
    </w:p>
    <w:p w:rsidR="009E641A" w:rsidRDefault="00D2512E" w:rsidP="00EC7F21">
      <w:pPr>
        <w:pStyle w:val="normal"/>
        <w:numPr>
          <w:ilvl w:val="0"/>
          <w:numId w:val="4"/>
        </w:numPr>
        <w:ind w:left="0" w:firstLine="283"/>
      </w:pPr>
      <w:r>
        <w:t>Експериментальне дослідження: Проведення експериментів на реальних даних для о</w:t>
      </w:r>
      <w:r>
        <w:t>цінки ефективності розроблених моделей та їх порівняння з існуючими методами виявлення фінансових шахрайств.</w:t>
      </w:r>
    </w:p>
    <w:p w:rsidR="009E641A" w:rsidRDefault="00D2512E" w:rsidP="00EC7F21">
      <w:pPr>
        <w:pStyle w:val="normal"/>
        <w:numPr>
          <w:ilvl w:val="0"/>
          <w:numId w:val="4"/>
        </w:numPr>
        <w:ind w:left="0" w:firstLine="283"/>
      </w:pPr>
      <w:r>
        <w:t>Виявлення нових шаблонів шахрайства: Розробка методів для виявлення нових, еволюційних форм фінансових шахрайств, які можуть бути невиявними традиц</w:t>
      </w:r>
      <w:r>
        <w:t>ійними методами.</w:t>
      </w:r>
    </w:p>
    <w:p w:rsidR="009E641A" w:rsidRDefault="00D2512E" w:rsidP="00EC7F21">
      <w:pPr>
        <w:pStyle w:val="normal"/>
        <w:numPr>
          <w:ilvl w:val="0"/>
          <w:numId w:val="4"/>
        </w:numPr>
        <w:ind w:left="0" w:firstLine="283"/>
      </w:pPr>
      <w:r>
        <w:t>Апробація та впровадження: Перевірка розробленого способу на практиці та його впровадження в реальні умови фінансової діяльності з метою підвищення загального рівня безпеки та надійності фінансових операцій.</w:t>
      </w:r>
    </w:p>
    <w:p w:rsidR="009E641A" w:rsidRDefault="009E641A" w:rsidP="00EC7F21">
      <w:pPr>
        <w:pStyle w:val="3"/>
        <w:keepNext w:val="0"/>
        <w:keepLines w:val="0"/>
        <w:widowControl w:val="0"/>
        <w:spacing w:before="0" w:after="0"/>
        <w:rPr>
          <w:b/>
          <w:color w:val="000000"/>
        </w:rPr>
      </w:pPr>
      <w:bookmarkStart w:id="0" w:name="_wngsx51tatj0" w:colFirst="0" w:colLast="0"/>
      <w:bookmarkEnd w:id="0"/>
    </w:p>
    <w:p w:rsidR="009E641A" w:rsidRDefault="00D2512E" w:rsidP="00EC7F21">
      <w:pPr>
        <w:pStyle w:val="normal"/>
        <w:ind w:firstLine="566"/>
      </w:pPr>
      <w:r>
        <w:rPr>
          <w:b/>
        </w:rPr>
        <w:t>Термінологія</w:t>
      </w:r>
      <w:r>
        <w:br/>
        <w:t xml:space="preserve">   </w:t>
      </w:r>
      <w:proofErr w:type="spellStart"/>
      <w:r>
        <w:rPr>
          <w:i/>
        </w:rPr>
        <w:t>Kaggle</w:t>
      </w:r>
      <w:proofErr w:type="spellEnd"/>
      <w:r>
        <w:rPr>
          <w:i/>
        </w:rPr>
        <w:t xml:space="preserve"> </w:t>
      </w:r>
      <w:r>
        <w:t xml:space="preserve">- це </w:t>
      </w:r>
      <w:proofErr w:type="spellStart"/>
      <w:r>
        <w:t>он</w:t>
      </w:r>
      <w:r>
        <w:t>лайн-платформа</w:t>
      </w:r>
      <w:proofErr w:type="spellEnd"/>
      <w:r>
        <w:t xml:space="preserve"> для аналізу даних, де науковці, аналітики та розробники спільно працюють над рішенням завдань з області машинного навчання та аналізу даних.</w:t>
      </w:r>
    </w:p>
    <w:p w:rsidR="009E641A" w:rsidRDefault="00D2512E" w:rsidP="00EC7F21">
      <w:pPr>
        <w:pStyle w:val="normal"/>
      </w:pPr>
      <w:proofErr w:type="spellStart"/>
      <w:r>
        <w:rPr>
          <w:i/>
        </w:rPr>
        <w:t>Random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forest</w:t>
      </w:r>
      <w:proofErr w:type="spellEnd"/>
      <w:r>
        <w:t xml:space="preserve"> - це алгоритм машинного навчання, який використовує ансамбль дерев рішень, де кожне де</w:t>
      </w:r>
      <w:r>
        <w:t>рево обробляє підмножину даних та їх ознак, а результати об'єднуються для забезпечення точності та стійкості моделі.</w:t>
      </w:r>
    </w:p>
    <w:p w:rsidR="009E641A" w:rsidRDefault="00D2512E" w:rsidP="00EC7F21">
      <w:pPr>
        <w:pStyle w:val="normal"/>
      </w:pPr>
      <w:proofErr w:type="spellStart"/>
      <w:r>
        <w:rPr>
          <w:i/>
        </w:rPr>
        <w:t>Logistic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Regression</w:t>
      </w:r>
      <w:proofErr w:type="spellEnd"/>
      <w:r>
        <w:t xml:space="preserve"> - це статистичний метод для прогнозування ймовірностей бінарного виходу, який використовує логістичну функцію для оцінк</w:t>
      </w:r>
      <w:r>
        <w:t>и впливу ознак на ймовірність події.</w:t>
      </w:r>
    </w:p>
    <w:p w:rsidR="009E641A" w:rsidRDefault="00D2512E" w:rsidP="00EC7F21">
      <w:pPr>
        <w:pStyle w:val="normal"/>
      </w:pPr>
      <w:proofErr w:type="spellStart"/>
      <w:r>
        <w:rPr>
          <w:i/>
        </w:rPr>
        <w:t>Anomaly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detection</w:t>
      </w:r>
      <w:proofErr w:type="spellEnd"/>
      <w:r>
        <w:t xml:space="preserve"> - це процес виявлення аномалій або викидів у наборі даних, що може вказувати на несподівані або неправильні події.</w:t>
      </w:r>
    </w:p>
    <w:p w:rsidR="009E641A" w:rsidRDefault="00D2512E" w:rsidP="00EC7F21">
      <w:pPr>
        <w:pStyle w:val="normal"/>
      </w:pPr>
      <w:proofErr w:type="spellStart"/>
      <w:r>
        <w:rPr>
          <w:i/>
        </w:rPr>
        <w:t>Confusion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matrix</w:t>
      </w:r>
      <w:proofErr w:type="spellEnd"/>
      <w:r>
        <w:t xml:space="preserve"> - це таблиця, яка використовується для оцінки точності класифікаційни</w:t>
      </w:r>
      <w:r>
        <w:t>х моделей, де відображаються значення правильних та неправильних прогнозів.</w:t>
      </w:r>
    </w:p>
    <w:p w:rsidR="009E641A" w:rsidRDefault="00D2512E" w:rsidP="00EC7F21">
      <w:pPr>
        <w:pStyle w:val="normal"/>
      </w:pPr>
      <w:proofErr w:type="spellStart"/>
      <w:r>
        <w:rPr>
          <w:i/>
        </w:rPr>
        <w:t>Area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under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curve</w:t>
      </w:r>
      <w:proofErr w:type="spellEnd"/>
      <w:r>
        <w:rPr>
          <w:i/>
        </w:rPr>
        <w:t xml:space="preserve"> (AUC)</w:t>
      </w:r>
      <w:r>
        <w:t xml:space="preserve"> - це міра площі під кривою, яка використовується для оцінки ефективності класифікаційних моделей, де більше значення вказує на кращу продуктивність моделі.</w:t>
      </w:r>
    </w:p>
    <w:p w:rsidR="009E641A" w:rsidRDefault="009E641A" w:rsidP="00EC7F21">
      <w:pPr>
        <w:pStyle w:val="3"/>
        <w:keepNext w:val="0"/>
        <w:keepLines w:val="0"/>
        <w:widowControl w:val="0"/>
        <w:spacing w:before="0" w:after="0"/>
        <w:rPr>
          <w:b/>
          <w:color w:val="000000"/>
        </w:rPr>
      </w:pPr>
      <w:bookmarkStart w:id="1" w:name="_7zqv3lq8m6a5" w:colFirst="0" w:colLast="0"/>
      <w:bookmarkEnd w:id="1"/>
    </w:p>
    <w:p w:rsidR="009E641A" w:rsidRDefault="00D2512E" w:rsidP="00EC7F21">
      <w:pPr>
        <w:pStyle w:val="normal"/>
        <w:rPr>
          <w:b/>
        </w:rPr>
      </w:pPr>
      <w:bookmarkStart w:id="2" w:name="_enj471vi4qed" w:colFirst="0" w:colLast="0"/>
      <w:bookmarkEnd w:id="2"/>
      <w:r>
        <w:rPr>
          <w:b/>
        </w:rPr>
        <w:t>Аналіз існуючих способів</w:t>
      </w:r>
    </w:p>
    <w:p w:rsidR="009E641A" w:rsidRDefault="00D2512E" w:rsidP="00EC7F21">
      <w:pPr>
        <w:pStyle w:val="normal"/>
        <w:numPr>
          <w:ilvl w:val="0"/>
          <w:numId w:val="1"/>
        </w:numPr>
      </w:pPr>
      <w:r>
        <w:rPr>
          <w:b/>
        </w:rPr>
        <w:t>Спосіб, заснований на правилах.</w:t>
      </w:r>
      <w:r>
        <w:t xml:space="preserve"> Шахрайство у фінансовій сфері можна виявити, дивлячись на поверхневі та очевидні сигнали. </w:t>
      </w:r>
      <w:r>
        <w:lastRenderedPageBreak/>
        <w:t>Зазвичай великі транзакції або ті, які відбуваються в нетипових місцях, очевидно, заслуговують додаткової п</w:t>
      </w:r>
      <w:r>
        <w:t>еревірки. Суто засновані на правилах системи передбачають використання алгоритмів, які виконують кілька сценаріїв виявлення шахрайства, написаних вручну аналітиками шахрайства. Сьогодні такі системи застосовують у середньому близько 300-500 різних правил д</w:t>
      </w:r>
      <w:r>
        <w:t>ля схвалення транзакції. Але проблема у тому, що системи, засновані на правилах, залишаються надто простими. Вони вимагають додавання/коригування сценаріїв вручну та навряд чи можуть виявити неявні кореляції. Крім того, системи на основі правил часто викор</w:t>
      </w:r>
      <w:r>
        <w:t>истовують застаріле програмне забезпечення, яке навряд чи може обробляти потоки даних у реальному часі, що є критично важливими для цифрового простору.</w:t>
      </w:r>
    </w:p>
    <w:p w:rsidR="009E641A" w:rsidRDefault="009E641A" w:rsidP="00EC7F21">
      <w:pPr>
        <w:pStyle w:val="normal"/>
        <w:shd w:val="clear" w:color="auto" w:fill="F8F9FA"/>
        <w:rPr>
          <w:rFonts w:ascii="Arial" w:eastAsia="Arial" w:hAnsi="Arial" w:cs="Arial"/>
          <w:color w:val="202124"/>
          <w:sz w:val="2"/>
          <w:szCs w:val="2"/>
        </w:rPr>
      </w:pPr>
    </w:p>
    <w:p w:rsidR="009E641A" w:rsidRDefault="00D2512E" w:rsidP="00EC7F21">
      <w:pPr>
        <w:pStyle w:val="normal"/>
        <w:numPr>
          <w:ilvl w:val="0"/>
          <w:numId w:val="5"/>
        </w:numPr>
      </w:pPr>
      <w:r>
        <w:rPr>
          <w:b/>
        </w:rPr>
        <w:t xml:space="preserve">Машинне навчання. </w:t>
      </w:r>
      <w:r>
        <w:t>Машинне навчання дозволяє створювати алгоритми, які обробляють великі набори даних із</w:t>
      </w:r>
      <w:r>
        <w:t xml:space="preserve"> багатьма змінними та допомагають знайти ці приховані кореляції між поведінкою користувачів і ймовірністю шахрайських дій. Ще одна сильна сторона систем машинного навчання в порівнянні з системами на основі правил — швидша обробка даних і менше ручної робо</w:t>
      </w:r>
      <w:r>
        <w:t>ти. Ефективність машинного навчання може варіюватись залежно від якості набору даних та використаних методів машинного навчання.</w:t>
      </w:r>
    </w:p>
    <w:p w:rsidR="009E641A" w:rsidRDefault="009E641A" w:rsidP="00EC7F21">
      <w:pPr>
        <w:pStyle w:val="normal"/>
        <w:ind w:firstLine="0"/>
      </w:pPr>
    </w:p>
    <w:p w:rsidR="009E641A" w:rsidRDefault="00D2512E" w:rsidP="00EC7F21">
      <w:pPr>
        <w:pStyle w:val="normal"/>
        <w:rPr>
          <w:b/>
        </w:rPr>
      </w:pPr>
      <w:r>
        <w:rPr>
          <w:b/>
        </w:rPr>
        <w:t>Опис методу</w:t>
      </w:r>
    </w:p>
    <w:p w:rsidR="009E641A" w:rsidRDefault="00D2512E" w:rsidP="00EC7F21">
      <w:pPr>
        <w:pStyle w:val="normal"/>
      </w:pPr>
      <w:r>
        <w:t>Моделі машинного аналізують поведінку клієнтів з часом, щоб створити профіль типових дій. Будь-яка потенційна шахр</w:t>
      </w:r>
      <w:r>
        <w:t>айська поведінка, наприклад незвичайні місця входу або нетипові моделі витрат, може бути позначена як потенційне шахрайство.</w:t>
      </w:r>
    </w:p>
    <w:p w:rsidR="009E641A" w:rsidRDefault="00D2512E" w:rsidP="00EC7F21">
      <w:pPr>
        <w:pStyle w:val="normal"/>
      </w:pPr>
      <w:r>
        <w:t>У процесі моніторингу дані про транзакції збираються з багатьох джерел, включаючи банківські рахунки, системи кредитних карток, шлю</w:t>
      </w:r>
      <w:r>
        <w:t xml:space="preserve">зи </w:t>
      </w:r>
      <w:proofErr w:type="spellStart"/>
      <w:r>
        <w:t>онлайн-платежів</w:t>
      </w:r>
      <w:proofErr w:type="spellEnd"/>
      <w:r>
        <w:t xml:space="preserve"> та інші фінансові інструменти. Потім ці дані аналізуються в реальному або майже реальному часі за допомогою алгоритмів ML.</w:t>
      </w:r>
    </w:p>
    <w:p w:rsidR="009E641A" w:rsidRDefault="00D2512E" w:rsidP="00EC7F21">
      <w:pPr>
        <w:pStyle w:val="normal"/>
      </w:pPr>
      <w:r>
        <w:t xml:space="preserve">Коли транзакція суттєво відхиляється від встановлених шаблонів або коли кілька невеликих транзакцій виконуються у </w:t>
      </w:r>
      <w:r>
        <w:t>швидкій послідовності, система подає сповіщення. Наприклад, якщо власник рахунку зазвичай робить невеликі періодичні покупки, але раптово ініціює велику та незвичайну транзакцію, це викликає підозру.</w:t>
      </w:r>
    </w:p>
    <w:p w:rsidR="009E641A" w:rsidRDefault="00D2512E" w:rsidP="00EC7F21">
      <w:pPr>
        <w:pStyle w:val="normal"/>
      </w:pPr>
      <w:r>
        <w:t>Інструменти машинного навчання можуть передбачати та, як</w:t>
      </w:r>
      <w:r>
        <w:t xml:space="preserve"> наслідок, запобігати фінансовим шахрайствам, аналізуючи історичні дані та визначаючи тенденції та моделі, пов’язані з шахрайством.</w:t>
      </w:r>
    </w:p>
    <w:p w:rsidR="009E641A" w:rsidRDefault="00D2512E" w:rsidP="00EC7F21">
      <w:pPr>
        <w:pStyle w:val="normal"/>
        <w:rPr>
          <w:b/>
          <w:color w:val="000000"/>
        </w:rPr>
      </w:pPr>
      <w:r>
        <w:t xml:space="preserve">Прогностична аналітика покращує виявлення шахрайства шляхом аналізу історичних даних для виявлення тенденцій, пов’язаних із </w:t>
      </w:r>
      <w:r>
        <w:lastRenderedPageBreak/>
        <w:t>шахрайськими транзакціями. Він передбачає вилучення релевантних функцій із минулих транзакцій і навчання моделей для прогнозування майбутнього шахрайства.</w:t>
      </w:r>
    </w:p>
    <w:p w:rsidR="009E641A" w:rsidRDefault="00D2512E" w:rsidP="00EC7F21">
      <w:pPr>
        <w:pStyle w:val="normal"/>
      </w:pPr>
      <w:r>
        <w:t>Існує два типи підходів машинного навчання, які зазвичай використовуються в системах боротьби з шахра</w:t>
      </w:r>
      <w:r>
        <w:t>йством: неконтрольоване та контрольоване машинне навчання. Їх можна використовувати окремо або комбінувати для створення більш складних алгоритмів виявлення аномалій.</w:t>
      </w:r>
    </w:p>
    <w:p w:rsidR="009E641A" w:rsidRDefault="00D2512E" w:rsidP="00EC7F21">
      <w:pPr>
        <w:pStyle w:val="normal"/>
      </w:pPr>
      <w:r>
        <w:t>Контрольоване навчання передбачає навчання алгоритму з використанням мічених упорядковани</w:t>
      </w:r>
      <w:r>
        <w:t>х даних. У цьому випадку в існуючих наборах даних уже позначені цільові змінні, а мета навчання полягає в тому, щоб змусити систему передбачити ці змінні в майбутніх даних.</w:t>
      </w:r>
    </w:p>
    <w:p w:rsidR="009E641A" w:rsidRDefault="00D2512E" w:rsidP="00EC7F21">
      <w:pPr>
        <w:pStyle w:val="normal"/>
      </w:pPr>
      <w:r>
        <w:t xml:space="preserve">Моделі неконтрольованого навчання обробляють немарковані дані та класифікують їх у </w:t>
      </w:r>
      <w:r>
        <w:t>різні кластери, виявляючи приховані зв’язки між змінними в елементах даних.</w:t>
      </w:r>
    </w:p>
    <w:p w:rsidR="009E641A" w:rsidRDefault="00D2512E" w:rsidP="00EC7F21">
      <w:pPr>
        <w:pStyle w:val="normal"/>
      </w:pPr>
      <w:r>
        <w:t>У даній роботі використовуються комбінація моделей контрольованого на неконтрольованого навчання. Моделі неконтрольованого навчання використовуються, щоб сегментувати елементи дани</w:t>
      </w:r>
      <w:r>
        <w:t>х у кластери з урахуванням усіх прихованих кореляцій. Це робить маркування даних більш точним: у наборі даних не тільки позначені шахрайські/не шахрайські елементи, але ці мітки також визначають різні типи шахрайських дій. А моделі контрольованого навчання</w:t>
      </w:r>
      <w:r>
        <w:t xml:space="preserve"> використовують мічені впорядковані дані для навчання системи.</w:t>
      </w:r>
    </w:p>
    <w:p w:rsidR="009E641A" w:rsidRDefault="00D2512E" w:rsidP="00EC7F21">
      <w:pPr>
        <w:pStyle w:val="normal"/>
      </w:pPr>
      <w:r>
        <w:t xml:space="preserve">Оскільки більшість даних, пов’язаних з транзакціями не є публічними, у даному проекті використовувався </w:t>
      </w:r>
      <w:proofErr w:type="spellStart"/>
      <w:r>
        <w:t>датасет</w:t>
      </w:r>
      <w:proofErr w:type="spellEnd"/>
      <w:r>
        <w:t xml:space="preserve">, </w:t>
      </w:r>
      <w:proofErr w:type="spellStart"/>
      <w:r>
        <w:t>згенерований</w:t>
      </w:r>
      <w:proofErr w:type="spellEnd"/>
      <w:r>
        <w:t xml:space="preserve"> на </w:t>
      </w:r>
      <w:proofErr w:type="spellStart"/>
      <w:r>
        <w:t>інтернет-ресурсі</w:t>
      </w:r>
      <w:proofErr w:type="spellEnd"/>
      <w:r>
        <w:t xml:space="preserve"> </w:t>
      </w:r>
      <w:proofErr w:type="spellStart"/>
      <w:r>
        <w:t>Kaggle</w:t>
      </w:r>
      <w:proofErr w:type="spellEnd"/>
      <w:r>
        <w:t xml:space="preserve"> з використанням метрик приватних </w:t>
      </w:r>
      <w:proofErr w:type="spellStart"/>
      <w:r>
        <w:t>датасеті</w:t>
      </w:r>
      <w:r>
        <w:t>в</w:t>
      </w:r>
      <w:proofErr w:type="spellEnd"/>
      <w:r>
        <w:t xml:space="preserve"> фінансових компаній. Ідентифікований набір даних має позначену змінну класу, яка використовувалася як змінна передбачення в машинному навчанні моделі. В межах даного дослідження було проведено наступні кроки:</w:t>
      </w:r>
    </w:p>
    <w:p w:rsidR="009E641A" w:rsidRDefault="00D2512E" w:rsidP="00EC7F21">
      <w:pPr>
        <w:pStyle w:val="normal"/>
        <w:numPr>
          <w:ilvl w:val="0"/>
          <w:numId w:val="2"/>
        </w:numPr>
      </w:pPr>
      <w:r>
        <w:t>За допомогою дослідницького аналізу було дета</w:t>
      </w:r>
      <w:r>
        <w:t>льно проаналізовано набір даних і ідентифіковано можливі прояви шахрайства.</w:t>
      </w:r>
    </w:p>
    <w:p w:rsidR="009E641A" w:rsidRDefault="00D2512E" w:rsidP="00EC7F21">
      <w:pPr>
        <w:pStyle w:val="normal"/>
        <w:numPr>
          <w:ilvl w:val="0"/>
          <w:numId w:val="2"/>
        </w:numPr>
      </w:pPr>
      <w:r>
        <w:t xml:space="preserve">За допомогою різних технік візуалізації було спостерігали поділ між шахрайські та </w:t>
      </w:r>
      <w:proofErr w:type="spellStart"/>
      <w:r>
        <w:t>нешахрайські</w:t>
      </w:r>
      <w:proofErr w:type="spellEnd"/>
      <w:r>
        <w:t xml:space="preserve"> операції.</w:t>
      </w:r>
    </w:p>
    <w:p w:rsidR="009E641A" w:rsidRDefault="00D2512E" w:rsidP="00EC7F21">
      <w:pPr>
        <w:pStyle w:val="normal"/>
        <w:numPr>
          <w:ilvl w:val="0"/>
          <w:numId w:val="2"/>
        </w:numPr>
      </w:pPr>
      <w:r>
        <w:t>Щоб вирішити проблему виявлення шахрайства були використані такі методи машинного навчання, як логістична регресія (</w:t>
      </w:r>
      <w:proofErr w:type="spellStart"/>
      <w:r>
        <w:t>Logistic</w:t>
      </w:r>
      <w:proofErr w:type="spellEnd"/>
      <w:r>
        <w:t xml:space="preserve"> </w:t>
      </w:r>
      <w:proofErr w:type="spellStart"/>
      <w:r>
        <w:t>Regression</w:t>
      </w:r>
      <w:proofErr w:type="spellEnd"/>
      <w:r>
        <w:t>), випадковий ліс (</w:t>
      </w:r>
      <w:proofErr w:type="spellStart"/>
      <w:r>
        <w:t>Random</w:t>
      </w:r>
      <w:proofErr w:type="spellEnd"/>
      <w:r>
        <w:t xml:space="preserve"> </w:t>
      </w:r>
      <w:proofErr w:type="spellStart"/>
      <w:r>
        <w:t>Forest</w:t>
      </w:r>
      <w:proofErr w:type="spellEnd"/>
      <w:r>
        <w:t>) та виявлення аномалій (</w:t>
      </w:r>
      <w:proofErr w:type="spellStart"/>
      <w:r>
        <w:t>Anomaly</w:t>
      </w:r>
      <w:proofErr w:type="spellEnd"/>
      <w:r>
        <w:t xml:space="preserve"> </w:t>
      </w:r>
      <w:proofErr w:type="spellStart"/>
      <w:r>
        <w:t>detection</w:t>
      </w:r>
      <w:proofErr w:type="spellEnd"/>
      <w:r>
        <w:t>). Саме ці методи показують найкращі результати</w:t>
      </w:r>
      <w:r>
        <w:t xml:space="preserve"> продуктивності при виявленні шахрайств.</w:t>
      </w:r>
    </w:p>
    <w:p w:rsidR="009E641A" w:rsidRDefault="00D2512E" w:rsidP="00EC7F21">
      <w:pPr>
        <w:pStyle w:val="normal"/>
        <w:numPr>
          <w:ilvl w:val="0"/>
          <w:numId w:val="2"/>
        </w:numPr>
      </w:pPr>
      <w:r>
        <w:t>Крім того, ми також спробували зменшити вибірку, щоб усунути дисбаланс класів у набір даних.</w:t>
      </w:r>
    </w:p>
    <w:p w:rsidR="009E641A" w:rsidRDefault="00D2512E" w:rsidP="00EC7F21">
      <w:pPr>
        <w:pStyle w:val="normal"/>
        <w:numPr>
          <w:ilvl w:val="0"/>
          <w:numId w:val="2"/>
        </w:numPr>
      </w:pPr>
      <w:r>
        <w:lastRenderedPageBreak/>
        <w:t xml:space="preserve">Моделі були розроблені з перехресною перевіркою, щоб уникнути перенавчання (коли модель описує випадкову похибку або шум) </w:t>
      </w:r>
      <w:r>
        <w:t>та отримати стабільність у результатах роботи розроблених моделей.</w:t>
      </w:r>
    </w:p>
    <w:p w:rsidR="009E641A" w:rsidRDefault="00D2512E" w:rsidP="00EC7F21">
      <w:pPr>
        <w:pStyle w:val="normal"/>
        <w:numPr>
          <w:ilvl w:val="0"/>
          <w:numId w:val="2"/>
        </w:numPr>
      </w:pPr>
      <w:r>
        <w:t>Показники продуктивності, такі як матриця невідповідностей (</w:t>
      </w:r>
      <w:proofErr w:type="spellStart"/>
      <w:r>
        <w:t>Confusion</w:t>
      </w:r>
      <w:proofErr w:type="spellEnd"/>
      <w:r>
        <w:t xml:space="preserve"> </w:t>
      </w:r>
      <w:proofErr w:type="spellStart"/>
      <w:r>
        <w:t>Matrix</w:t>
      </w:r>
      <w:proofErr w:type="spellEnd"/>
      <w:r>
        <w:t>) та площа під кривою (AUC) використовуються для порівняння продуктивності моделей</w:t>
      </w:r>
    </w:p>
    <w:p w:rsidR="009E641A" w:rsidRDefault="00D2512E" w:rsidP="00EC7F21">
      <w:pPr>
        <w:pStyle w:val="normal"/>
        <w:jc w:val="center"/>
      </w:pPr>
      <w:r>
        <w:rPr>
          <w:noProof/>
          <w:lang w:val="ru-RU"/>
        </w:rPr>
        <w:drawing>
          <wp:inline distT="114300" distB="114300" distL="114300" distR="114300">
            <wp:extent cx="3629025" cy="325755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3257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E641A" w:rsidRDefault="00D2512E" w:rsidP="00EC7F21">
      <w:pPr>
        <w:pStyle w:val="normal"/>
        <w:widowControl w:val="0"/>
        <w:ind w:left="668" w:right="503" w:firstLine="0"/>
        <w:jc w:val="center"/>
        <w:rPr>
          <w:sz w:val="24"/>
          <w:szCs w:val="24"/>
        </w:rPr>
      </w:pPr>
      <w:r>
        <w:rPr>
          <w:sz w:val="24"/>
          <w:szCs w:val="24"/>
        </w:rPr>
        <w:t>Рис. 1. Результати розпізнавання шахрайств у вигляді матриці невідповідностей</w:t>
      </w:r>
    </w:p>
    <w:p w:rsidR="009E641A" w:rsidRDefault="009E641A" w:rsidP="00EC7F21">
      <w:pPr>
        <w:pStyle w:val="normal"/>
        <w:widowControl w:val="0"/>
        <w:ind w:left="668" w:right="503" w:firstLine="0"/>
        <w:jc w:val="center"/>
        <w:rPr>
          <w:sz w:val="24"/>
          <w:szCs w:val="24"/>
        </w:rPr>
      </w:pPr>
    </w:p>
    <w:p w:rsidR="009E641A" w:rsidRDefault="00D2512E" w:rsidP="00EC7F21">
      <w:pPr>
        <w:pStyle w:val="normal"/>
        <w:widowControl w:val="0"/>
        <w:ind w:left="668" w:right="503" w:firstLine="0"/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/>
        </w:rPr>
        <w:drawing>
          <wp:inline distT="114300" distB="114300" distL="114300" distR="114300">
            <wp:extent cx="4030500" cy="2882927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0500" cy="28829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E641A" w:rsidRDefault="009E641A" w:rsidP="00EC7F21">
      <w:pPr>
        <w:pStyle w:val="normal"/>
        <w:widowControl w:val="0"/>
        <w:ind w:left="668" w:right="503" w:firstLine="0"/>
        <w:jc w:val="center"/>
        <w:rPr>
          <w:sz w:val="24"/>
          <w:szCs w:val="24"/>
        </w:rPr>
      </w:pPr>
    </w:p>
    <w:p w:rsidR="009E641A" w:rsidRDefault="00D2512E" w:rsidP="00EC7F21">
      <w:pPr>
        <w:pStyle w:val="normal"/>
        <w:widowControl w:val="0"/>
        <w:ind w:left="668" w:right="503" w:firstLine="0"/>
        <w:jc w:val="center"/>
        <w:rPr>
          <w:sz w:val="24"/>
          <w:szCs w:val="24"/>
        </w:rPr>
      </w:pPr>
      <w:r>
        <w:rPr>
          <w:sz w:val="24"/>
          <w:szCs w:val="24"/>
        </w:rPr>
        <w:t>Рис. 2. Порівняння продуктивності моделей за допомогою AUC</w:t>
      </w:r>
    </w:p>
    <w:p w:rsidR="009E641A" w:rsidRDefault="009E641A" w:rsidP="00EC7F21">
      <w:pPr>
        <w:pStyle w:val="normal"/>
        <w:widowControl w:val="0"/>
        <w:ind w:left="668" w:right="503" w:firstLine="0"/>
        <w:jc w:val="center"/>
        <w:rPr>
          <w:sz w:val="24"/>
          <w:szCs w:val="24"/>
        </w:rPr>
      </w:pPr>
    </w:p>
    <w:p w:rsidR="009E641A" w:rsidRDefault="00D2512E" w:rsidP="00EC7F21">
      <w:pPr>
        <w:pStyle w:val="3"/>
        <w:keepNext w:val="0"/>
        <w:keepLines w:val="0"/>
        <w:widowControl w:val="0"/>
        <w:spacing w:before="0" w:after="0"/>
        <w:ind w:firstLine="570"/>
        <w:rPr>
          <w:b/>
          <w:color w:val="000000"/>
          <w:lang w:val="uk-UA"/>
        </w:rPr>
      </w:pPr>
      <w:bookmarkStart w:id="3" w:name="_etar9c1sa39d" w:colFirst="0" w:colLast="0"/>
      <w:bookmarkEnd w:id="3"/>
      <w:r>
        <w:rPr>
          <w:b/>
          <w:color w:val="000000"/>
        </w:rPr>
        <w:lastRenderedPageBreak/>
        <w:t>Висновки</w:t>
      </w:r>
    </w:p>
    <w:p w:rsidR="00EC7F21" w:rsidRPr="00EC7F21" w:rsidRDefault="00EC7F21" w:rsidP="00EC7F21">
      <w:pPr>
        <w:pStyle w:val="normal"/>
        <w:rPr>
          <w:lang w:val="uk-UA"/>
        </w:rPr>
      </w:pPr>
    </w:p>
    <w:p w:rsidR="009E641A" w:rsidRDefault="00D2512E" w:rsidP="00EC7F21">
      <w:pPr>
        <w:pStyle w:val="normal"/>
      </w:pPr>
      <w:r>
        <w:t>У статті описаний метод, який дозволяє вдосконалити спосіб виявлення фінансових шахрайств, базованого на</w:t>
      </w:r>
      <w:r>
        <w:t xml:space="preserve"> методах машинного навчання. Моделі, навчені на великих обсягах фінансових даних, продемонстрували високу точність у виявленні аномалій та виявленні потенційних шахрайських дій.</w:t>
      </w:r>
    </w:p>
    <w:p w:rsidR="009E641A" w:rsidRDefault="00D2512E" w:rsidP="00EC7F21">
      <w:pPr>
        <w:pStyle w:val="normal"/>
      </w:pPr>
      <w:r>
        <w:t>Щодо перспектив подальшого розвитку, можна розглядати розширення функціонально</w:t>
      </w:r>
      <w:r>
        <w:t>сті моделей машинного навчання для врахування нових видів шахрайства та вдосконалення їхніх алгоритмів. Додатково, важливо розвивати моделі з урахуванням змін у фінансовій сфері та впроваджувати технології, які забезпечують постійне вдосконалення систем ви</w:t>
      </w:r>
      <w:r>
        <w:t>явлення фінансових аномалій. Розширення досліджень у цьому напрямку дозволить створювати більш ефективні та надійні інструменти для боротьби з фінансовими шахрайствами.</w:t>
      </w:r>
    </w:p>
    <w:p w:rsidR="009E641A" w:rsidRDefault="009E641A" w:rsidP="00EC7F21">
      <w:pPr>
        <w:pStyle w:val="normal"/>
        <w:ind w:firstLine="0"/>
      </w:pPr>
    </w:p>
    <w:p w:rsidR="009E641A" w:rsidRDefault="00D2512E" w:rsidP="00EC7F21">
      <w:pPr>
        <w:pStyle w:val="normal"/>
        <w:ind w:firstLine="566"/>
        <w:rPr>
          <w:b/>
        </w:rPr>
      </w:pPr>
      <w:r>
        <w:rPr>
          <w:b/>
        </w:rPr>
        <w:t>Література</w:t>
      </w:r>
    </w:p>
    <w:p w:rsidR="009E641A" w:rsidRDefault="009E641A" w:rsidP="00EC7F21">
      <w:pPr>
        <w:pStyle w:val="normal"/>
        <w:ind w:firstLine="566"/>
        <w:rPr>
          <w:b/>
        </w:rPr>
      </w:pPr>
    </w:p>
    <w:p w:rsidR="009E641A" w:rsidRDefault="00D2512E" w:rsidP="00EC7F21">
      <w:pPr>
        <w:pStyle w:val="normal"/>
        <w:numPr>
          <w:ilvl w:val="0"/>
          <w:numId w:val="3"/>
        </w:numPr>
      </w:pPr>
      <w:proofErr w:type="spellStart"/>
      <w:r>
        <w:t>Hasan</w:t>
      </w:r>
      <w:proofErr w:type="spellEnd"/>
      <w:r>
        <w:t xml:space="preserve">, M., &amp; </w:t>
      </w:r>
      <w:proofErr w:type="spellStart"/>
      <w:r>
        <w:t>Javed</w:t>
      </w:r>
      <w:proofErr w:type="spellEnd"/>
      <w:r>
        <w:t xml:space="preserve">, Y. (2016). "A </w:t>
      </w:r>
      <w:proofErr w:type="spellStart"/>
      <w:r>
        <w:t>survey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machine</w:t>
      </w:r>
      <w:proofErr w:type="spellEnd"/>
      <w:r>
        <w:t xml:space="preserve">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algorithms</w:t>
      </w:r>
      <w:proofErr w:type="spellEnd"/>
      <w:r>
        <w:t xml:space="preserve"> </w:t>
      </w:r>
      <w:proofErr w:type="spellStart"/>
      <w:r>
        <w:t>fo</w:t>
      </w:r>
      <w:r>
        <w:t>r</w:t>
      </w:r>
      <w:proofErr w:type="spellEnd"/>
      <w:r>
        <w:t xml:space="preserve"> </w:t>
      </w:r>
      <w:proofErr w:type="spellStart"/>
      <w:r>
        <w:t>credit</w:t>
      </w:r>
      <w:proofErr w:type="spellEnd"/>
      <w:r>
        <w:t xml:space="preserve"> </w:t>
      </w:r>
      <w:proofErr w:type="spellStart"/>
      <w:r>
        <w:t>card</w:t>
      </w:r>
      <w:proofErr w:type="spellEnd"/>
      <w:r>
        <w:t xml:space="preserve"> </w:t>
      </w:r>
      <w:proofErr w:type="spellStart"/>
      <w:r>
        <w:t>fraud</w:t>
      </w:r>
      <w:proofErr w:type="spellEnd"/>
      <w:r>
        <w:t xml:space="preserve"> </w:t>
      </w:r>
      <w:proofErr w:type="spellStart"/>
      <w:r>
        <w:t>detection</w:t>
      </w:r>
      <w:proofErr w:type="spellEnd"/>
      <w:r>
        <w:t xml:space="preserve">."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King</w:t>
      </w:r>
      <w:proofErr w:type="spellEnd"/>
      <w:r>
        <w:t xml:space="preserve"> </w:t>
      </w:r>
      <w:proofErr w:type="spellStart"/>
      <w:r>
        <w:t>Saud</w:t>
      </w:r>
      <w:proofErr w:type="spellEnd"/>
      <w:r>
        <w:t xml:space="preserve"> University-Computer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Sciences</w:t>
      </w:r>
      <w:proofErr w:type="spellEnd"/>
      <w:r>
        <w:t>.</w:t>
      </w:r>
    </w:p>
    <w:p w:rsidR="009E641A" w:rsidRDefault="00D2512E" w:rsidP="00EC7F21">
      <w:pPr>
        <w:pStyle w:val="normal"/>
        <w:numPr>
          <w:ilvl w:val="0"/>
          <w:numId w:val="3"/>
        </w:numPr>
      </w:pPr>
      <w:proofErr w:type="spellStart"/>
      <w:r>
        <w:t>Dal</w:t>
      </w:r>
      <w:proofErr w:type="spellEnd"/>
      <w:r>
        <w:t xml:space="preserve"> </w:t>
      </w:r>
      <w:proofErr w:type="spellStart"/>
      <w:r>
        <w:t>Pozzolo</w:t>
      </w:r>
      <w:proofErr w:type="spellEnd"/>
      <w:r>
        <w:t xml:space="preserve">, A., </w:t>
      </w:r>
      <w:proofErr w:type="spellStart"/>
      <w:r>
        <w:t>Boracchi</w:t>
      </w:r>
      <w:proofErr w:type="spellEnd"/>
      <w:r>
        <w:t xml:space="preserve">, G., </w:t>
      </w:r>
      <w:proofErr w:type="spellStart"/>
      <w:r>
        <w:t>Caelen</w:t>
      </w:r>
      <w:proofErr w:type="spellEnd"/>
      <w:r>
        <w:t xml:space="preserve">, O., &amp; </w:t>
      </w:r>
      <w:proofErr w:type="spellStart"/>
      <w:r>
        <w:t>Alippi</w:t>
      </w:r>
      <w:proofErr w:type="spellEnd"/>
      <w:r>
        <w:t>, C. (2017). "</w:t>
      </w:r>
      <w:proofErr w:type="spellStart"/>
      <w:r>
        <w:t>Credit</w:t>
      </w:r>
      <w:proofErr w:type="spellEnd"/>
      <w:r>
        <w:t xml:space="preserve"> </w:t>
      </w:r>
      <w:proofErr w:type="spellStart"/>
      <w:r>
        <w:t>card</w:t>
      </w:r>
      <w:proofErr w:type="spellEnd"/>
      <w:r>
        <w:t xml:space="preserve"> </w:t>
      </w:r>
      <w:proofErr w:type="spellStart"/>
      <w:r>
        <w:t>fraud</w:t>
      </w:r>
      <w:proofErr w:type="spellEnd"/>
      <w:r>
        <w:t xml:space="preserve"> </w:t>
      </w:r>
      <w:proofErr w:type="spellStart"/>
      <w:r>
        <w:t>detection</w:t>
      </w:r>
      <w:proofErr w:type="spellEnd"/>
      <w:r>
        <w:t xml:space="preserve">: A </w:t>
      </w:r>
      <w:proofErr w:type="spellStart"/>
      <w:r>
        <w:t>realistic</w:t>
      </w:r>
      <w:proofErr w:type="spellEnd"/>
      <w:r>
        <w:t xml:space="preserve"> </w:t>
      </w:r>
      <w:proofErr w:type="spellStart"/>
      <w:r>
        <w:t>modeling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a </w:t>
      </w:r>
      <w:proofErr w:type="spellStart"/>
      <w:r>
        <w:t>novel</w:t>
      </w:r>
      <w:proofErr w:type="spellEnd"/>
      <w:r>
        <w:t xml:space="preserve">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strategy</w:t>
      </w:r>
      <w:proofErr w:type="spellEnd"/>
      <w:r>
        <w:t xml:space="preserve">." IEEE </w:t>
      </w:r>
      <w:proofErr w:type="spellStart"/>
      <w:r>
        <w:t>Trans</w:t>
      </w:r>
      <w:r>
        <w:t>actions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Neural</w:t>
      </w:r>
      <w:proofErr w:type="spellEnd"/>
      <w:r>
        <w:t xml:space="preserve"> </w:t>
      </w:r>
      <w:proofErr w:type="spellStart"/>
      <w:r>
        <w:t>Networks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Systems</w:t>
      </w:r>
      <w:proofErr w:type="spellEnd"/>
      <w:r>
        <w:t>.</w:t>
      </w:r>
    </w:p>
    <w:p w:rsidR="009E641A" w:rsidRDefault="00D2512E" w:rsidP="00EC7F21">
      <w:pPr>
        <w:pStyle w:val="normal"/>
        <w:numPr>
          <w:ilvl w:val="0"/>
          <w:numId w:val="3"/>
        </w:numPr>
      </w:pPr>
      <w:proofErr w:type="spellStart"/>
      <w:r>
        <w:t>Phua</w:t>
      </w:r>
      <w:proofErr w:type="spellEnd"/>
      <w:r>
        <w:t xml:space="preserve">, C., </w:t>
      </w:r>
      <w:proofErr w:type="spellStart"/>
      <w:r>
        <w:t>Lee</w:t>
      </w:r>
      <w:proofErr w:type="spellEnd"/>
      <w:r>
        <w:t xml:space="preserve">, V., </w:t>
      </w:r>
      <w:proofErr w:type="spellStart"/>
      <w:r>
        <w:t>Smith</w:t>
      </w:r>
      <w:proofErr w:type="spellEnd"/>
      <w:r>
        <w:t xml:space="preserve">, K., &amp; </w:t>
      </w:r>
      <w:proofErr w:type="spellStart"/>
      <w:r>
        <w:t>Gayler</w:t>
      </w:r>
      <w:proofErr w:type="spellEnd"/>
      <w:r>
        <w:t xml:space="preserve">, R. (2010). "A </w:t>
      </w:r>
      <w:proofErr w:type="spellStart"/>
      <w:r>
        <w:t>comprehensive</w:t>
      </w:r>
      <w:proofErr w:type="spellEnd"/>
      <w:r>
        <w:t xml:space="preserve"> </w:t>
      </w:r>
      <w:proofErr w:type="spellStart"/>
      <w:r>
        <w:t>survey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mining-based </w:t>
      </w:r>
      <w:proofErr w:type="spellStart"/>
      <w:r>
        <w:t>fraud</w:t>
      </w:r>
      <w:proofErr w:type="spellEnd"/>
      <w:r>
        <w:t xml:space="preserve"> </w:t>
      </w:r>
      <w:proofErr w:type="spellStart"/>
      <w:r>
        <w:t>detection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." </w:t>
      </w:r>
      <w:proofErr w:type="spellStart"/>
      <w:r>
        <w:t>Artificial</w:t>
      </w:r>
      <w:proofErr w:type="spellEnd"/>
      <w:r>
        <w:t xml:space="preserve"> </w:t>
      </w:r>
      <w:proofErr w:type="spellStart"/>
      <w:r>
        <w:t>Intelligence</w:t>
      </w:r>
      <w:proofErr w:type="spellEnd"/>
      <w:r>
        <w:t xml:space="preserve"> </w:t>
      </w:r>
      <w:proofErr w:type="spellStart"/>
      <w:r>
        <w:t>Review</w:t>
      </w:r>
      <w:proofErr w:type="spellEnd"/>
      <w:r>
        <w:t>.</w:t>
      </w:r>
    </w:p>
    <w:p w:rsidR="009E641A" w:rsidRDefault="00D2512E" w:rsidP="00EC7F21">
      <w:pPr>
        <w:pStyle w:val="normal"/>
        <w:numPr>
          <w:ilvl w:val="0"/>
          <w:numId w:val="3"/>
        </w:numPr>
      </w:pPr>
      <w:proofErr w:type="spellStart"/>
      <w:r>
        <w:t>Ribeiro</w:t>
      </w:r>
      <w:proofErr w:type="spellEnd"/>
      <w:r>
        <w:t xml:space="preserve">, M. T., </w:t>
      </w:r>
      <w:proofErr w:type="spellStart"/>
      <w:r>
        <w:t>Singh</w:t>
      </w:r>
      <w:proofErr w:type="spellEnd"/>
      <w:r>
        <w:t xml:space="preserve">, S., &amp; </w:t>
      </w:r>
      <w:proofErr w:type="spellStart"/>
      <w:r>
        <w:t>Guestrin</w:t>
      </w:r>
      <w:proofErr w:type="spellEnd"/>
      <w:r>
        <w:t>, C. (2016). "</w:t>
      </w:r>
      <w:proofErr w:type="spellStart"/>
      <w:r>
        <w:t>W</w:t>
      </w:r>
      <w:r>
        <w:t>hy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I </w:t>
      </w:r>
      <w:proofErr w:type="spellStart"/>
      <w:r>
        <w:t>trust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? </w:t>
      </w:r>
      <w:proofErr w:type="spellStart"/>
      <w:r>
        <w:t>Explaining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predictions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classifier</w:t>
      </w:r>
      <w:proofErr w:type="spellEnd"/>
      <w:r>
        <w:t xml:space="preserve">." </w:t>
      </w:r>
      <w:proofErr w:type="spellStart"/>
      <w:r>
        <w:t>In</w:t>
      </w:r>
      <w:proofErr w:type="spellEnd"/>
      <w:r>
        <w:t xml:space="preserve"> </w:t>
      </w:r>
      <w:proofErr w:type="spellStart"/>
      <w:r>
        <w:t>Proceedings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22nd ACM SIGKDD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 xml:space="preserve"> </w:t>
      </w:r>
      <w:proofErr w:type="spellStart"/>
      <w:r>
        <w:t>discovery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mining</w:t>
      </w:r>
      <w:proofErr w:type="spellEnd"/>
      <w:r>
        <w:t>.</w:t>
      </w:r>
    </w:p>
    <w:p w:rsidR="009E641A" w:rsidRPr="00EC7F21" w:rsidRDefault="00D2512E" w:rsidP="00EC7F21">
      <w:pPr>
        <w:pStyle w:val="normal"/>
        <w:numPr>
          <w:ilvl w:val="0"/>
          <w:numId w:val="3"/>
        </w:numPr>
      </w:pPr>
      <w:proofErr w:type="spellStart"/>
      <w:r>
        <w:t>Chen</w:t>
      </w:r>
      <w:proofErr w:type="spellEnd"/>
      <w:r>
        <w:t xml:space="preserve">, M., </w:t>
      </w:r>
      <w:proofErr w:type="spellStart"/>
      <w:r>
        <w:t>Hao</w:t>
      </w:r>
      <w:proofErr w:type="spellEnd"/>
      <w:r>
        <w:t xml:space="preserve">, Y., &amp; </w:t>
      </w:r>
      <w:proofErr w:type="spellStart"/>
      <w:r>
        <w:t>Li</w:t>
      </w:r>
      <w:proofErr w:type="spellEnd"/>
      <w:r>
        <w:t xml:space="preserve">, Y. (2015). "A </w:t>
      </w:r>
      <w:proofErr w:type="spellStart"/>
      <w:r>
        <w:t>new</w:t>
      </w:r>
      <w:proofErr w:type="spellEnd"/>
      <w:r>
        <w:t xml:space="preserve"> </w:t>
      </w:r>
      <w:proofErr w:type="spellStart"/>
      <w:r>
        <w:t>credit</w:t>
      </w:r>
      <w:proofErr w:type="spellEnd"/>
      <w:r>
        <w:t xml:space="preserve"> </w:t>
      </w:r>
      <w:proofErr w:type="spellStart"/>
      <w:r>
        <w:t>card</w:t>
      </w:r>
      <w:proofErr w:type="spellEnd"/>
      <w:r>
        <w:t xml:space="preserve"> </w:t>
      </w:r>
      <w:proofErr w:type="spellStart"/>
      <w:r>
        <w:t>fraud</w:t>
      </w:r>
      <w:proofErr w:type="spellEnd"/>
      <w:r>
        <w:t xml:space="preserve"> </w:t>
      </w:r>
      <w:proofErr w:type="spellStart"/>
      <w:r>
        <w:t>de</w:t>
      </w:r>
      <w:r>
        <w:t>tection</w:t>
      </w:r>
      <w:proofErr w:type="spellEnd"/>
      <w:r>
        <w:t xml:space="preserve"> </w:t>
      </w:r>
      <w:proofErr w:type="spellStart"/>
      <w:r>
        <w:t>model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random</w:t>
      </w:r>
      <w:proofErr w:type="spellEnd"/>
      <w:r>
        <w:t xml:space="preserve"> </w:t>
      </w:r>
      <w:proofErr w:type="spellStart"/>
      <w:r>
        <w:t>forest</w:t>
      </w:r>
      <w:proofErr w:type="spellEnd"/>
      <w:r>
        <w:t xml:space="preserve">." </w:t>
      </w:r>
      <w:proofErr w:type="spellStart"/>
      <w:r>
        <w:t>Computational</w:t>
      </w:r>
      <w:proofErr w:type="spellEnd"/>
      <w:r>
        <w:t xml:space="preserve"> </w:t>
      </w:r>
      <w:proofErr w:type="spellStart"/>
      <w:r>
        <w:t>Intelligence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Neuroscience</w:t>
      </w:r>
      <w:proofErr w:type="spellEnd"/>
    </w:p>
    <w:p w:rsidR="00EC7F21" w:rsidRDefault="00EC7F21" w:rsidP="00EC7F21">
      <w:pPr>
        <w:pStyle w:val="normal"/>
        <w:rPr>
          <w:lang w:val="uk-UA"/>
        </w:rPr>
      </w:pPr>
    </w:p>
    <w:p w:rsidR="00EC7F21" w:rsidRDefault="00EC7F21" w:rsidP="00EC7F21">
      <w:pPr>
        <w:pStyle w:val="normal"/>
        <w:rPr>
          <w:lang w:val="uk-UA"/>
        </w:rPr>
      </w:pPr>
    </w:p>
    <w:p w:rsidR="009E641A" w:rsidRDefault="009E641A">
      <w:pPr>
        <w:pStyle w:val="normal"/>
        <w:ind w:firstLine="0"/>
      </w:pPr>
    </w:p>
    <w:sectPr w:rsidR="009E641A" w:rsidSect="00EC7F21">
      <w:footerReference w:type="default" r:id="rId9"/>
      <w:pgSz w:w="11909" w:h="16834"/>
      <w:pgMar w:top="1418" w:right="1418" w:bottom="1985" w:left="1418" w:header="680" w:footer="680" w:gutter="0"/>
      <w:pgNumType w:start="658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12E" w:rsidRDefault="00D2512E" w:rsidP="00EC7F21">
      <w:r>
        <w:separator/>
      </w:r>
    </w:p>
  </w:endnote>
  <w:endnote w:type="continuationSeparator" w:id="0">
    <w:p w:rsidR="00D2512E" w:rsidRDefault="00D2512E" w:rsidP="00EC7F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4375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EC7F21" w:rsidRPr="00EC7F21" w:rsidRDefault="00EC7F21">
        <w:pPr>
          <w:pStyle w:val="a7"/>
          <w:jc w:val="center"/>
          <w:rPr>
            <w:sz w:val="24"/>
            <w:szCs w:val="24"/>
          </w:rPr>
        </w:pPr>
        <w:r w:rsidRPr="00EC7F21">
          <w:rPr>
            <w:sz w:val="24"/>
            <w:szCs w:val="24"/>
          </w:rPr>
          <w:fldChar w:fldCharType="begin"/>
        </w:r>
        <w:r w:rsidRPr="00EC7F21">
          <w:rPr>
            <w:sz w:val="24"/>
            <w:szCs w:val="24"/>
          </w:rPr>
          <w:instrText xml:space="preserve"> PAGE   \* MERGEFORMAT </w:instrText>
        </w:r>
        <w:r w:rsidRPr="00EC7F21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658</w:t>
        </w:r>
        <w:r w:rsidRPr="00EC7F21">
          <w:rPr>
            <w:sz w:val="24"/>
            <w:szCs w:val="24"/>
          </w:rPr>
          <w:fldChar w:fldCharType="end"/>
        </w:r>
      </w:p>
    </w:sdtContent>
  </w:sdt>
  <w:p w:rsidR="00EC7F21" w:rsidRDefault="00EC7F2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12E" w:rsidRDefault="00D2512E" w:rsidP="00EC7F21">
      <w:r>
        <w:separator/>
      </w:r>
    </w:p>
  </w:footnote>
  <w:footnote w:type="continuationSeparator" w:id="0">
    <w:p w:rsidR="00D2512E" w:rsidRDefault="00D2512E" w:rsidP="00EC7F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223A3"/>
    <w:multiLevelType w:val="multilevel"/>
    <w:tmpl w:val="A4980F0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16D47DCC"/>
    <w:multiLevelType w:val="multilevel"/>
    <w:tmpl w:val="B4A6D3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38BA05A2"/>
    <w:multiLevelType w:val="multilevel"/>
    <w:tmpl w:val="6A20CFE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nsid w:val="522474F8"/>
    <w:multiLevelType w:val="multilevel"/>
    <w:tmpl w:val="3F4243B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nsid w:val="556F52DD"/>
    <w:multiLevelType w:val="multilevel"/>
    <w:tmpl w:val="6E8C666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641A"/>
    <w:rsid w:val="003D72A1"/>
    <w:rsid w:val="009E641A"/>
    <w:rsid w:val="00D2512E"/>
    <w:rsid w:val="00EC7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eastAsia="ru-RU" w:bidi="ar-SA"/>
      </w:rPr>
    </w:rPrDefault>
    <w:pPrDefault>
      <w:pPr>
        <w:ind w:right="-40" w:firstLine="28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9E641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9E641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9E641A"/>
    <w:pPr>
      <w:keepNext/>
      <w:keepLines/>
      <w:spacing w:before="320" w:after="80"/>
      <w:outlineLvl w:val="2"/>
    </w:pPr>
    <w:rPr>
      <w:color w:val="434343"/>
    </w:rPr>
  </w:style>
  <w:style w:type="paragraph" w:styleId="4">
    <w:name w:val="heading 4"/>
    <w:basedOn w:val="normal"/>
    <w:next w:val="normal"/>
    <w:rsid w:val="009E641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9E641A"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normal"/>
    <w:next w:val="normal"/>
    <w:rsid w:val="009E641A"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9E641A"/>
  </w:style>
  <w:style w:type="table" w:customStyle="1" w:styleId="TableNormal">
    <w:name w:val="Table Normal"/>
    <w:rsid w:val="009E641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9E641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9E641A"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a5">
    <w:name w:val="header"/>
    <w:basedOn w:val="a"/>
    <w:link w:val="a6"/>
    <w:uiPriority w:val="99"/>
    <w:semiHidden/>
    <w:unhideWhenUsed/>
    <w:rsid w:val="00EC7F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C7F21"/>
  </w:style>
  <w:style w:type="paragraph" w:styleId="a7">
    <w:name w:val="footer"/>
    <w:basedOn w:val="a"/>
    <w:link w:val="a8"/>
    <w:uiPriority w:val="99"/>
    <w:unhideWhenUsed/>
    <w:rsid w:val="00EC7F2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7F21"/>
  </w:style>
  <w:style w:type="paragraph" w:styleId="a9">
    <w:name w:val="Balloon Text"/>
    <w:basedOn w:val="a"/>
    <w:link w:val="aa"/>
    <w:uiPriority w:val="99"/>
    <w:semiHidden/>
    <w:unhideWhenUsed/>
    <w:rsid w:val="00EC7F2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C7F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1659</Words>
  <Characters>9461</Characters>
  <Application>Microsoft Office Word</Application>
  <DocSecurity>0</DocSecurity>
  <Lines>78</Lines>
  <Paragraphs>22</Paragraphs>
  <ScaleCrop>false</ScaleCrop>
  <Company/>
  <LinksUpToDate>false</LinksUpToDate>
  <CharactersWithSpaces>11098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</dc:creator>
  <cp:lastModifiedBy>Любов</cp:lastModifiedBy>
  <cp:revision>2</cp:revision>
  <dcterms:created xsi:type="dcterms:W3CDTF">2023-12-28T08:52:00Z</dcterms:created>
  <dcterms:modified xsi:type="dcterms:W3CDTF">2023-12-28T08:52:00Z</dcterms:modified>
</cp:coreProperties>
</file>