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BC9" w:rsidRDefault="002E7BC9" w:rsidP="002E7BC9">
      <w:pPr>
        <w:pStyle w:val="a3"/>
        <w:shd w:val="clear" w:color="auto" w:fill="FFFFFF"/>
        <w:spacing w:before="0" w:beforeAutospacing="0" w:after="0" w:afterAutospacing="0" w:line="360" w:lineRule="auto"/>
        <w:ind w:firstLine="709"/>
        <w:jc w:val="right"/>
        <w:rPr>
          <w:b/>
          <w:color w:val="000000" w:themeColor="text1"/>
          <w:sz w:val="28"/>
          <w:szCs w:val="28"/>
          <w:lang w:val="uk-UA"/>
        </w:rPr>
      </w:pPr>
      <w:proofErr w:type="spellStart"/>
      <w:r>
        <w:rPr>
          <w:b/>
          <w:color w:val="000000" w:themeColor="text1"/>
          <w:sz w:val="28"/>
          <w:szCs w:val="28"/>
          <w:lang w:val="uk-UA"/>
        </w:rPr>
        <w:t>Шикір</w:t>
      </w:r>
      <w:proofErr w:type="spellEnd"/>
      <w:r>
        <w:rPr>
          <w:b/>
          <w:color w:val="000000" w:themeColor="text1"/>
          <w:sz w:val="28"/>
          <w:szCs w:val="28"/>
          <w:lang w:val="uk-UA"/>
        </w:rPr>
        <w:t xml:space="preserve"> Д.О.</w:t>
      </w:r>
    </w:p>
    <w:p w:rsidR="002E7BC9" w:rsidRPr="00E01188" w:rsidRDefault="002E7BC9" w:rsidP="002E7BC9">
      <w:pPr>
        <w:pStyle w:val="a3"/>
        <w:shd w:val="clear" w:color="auto" w:fill="FFFFFF"/>
        <w:spacing w:before="0" w:beforeAutospacing="0" w:after="0" w:afterAutospacing="0" w:line="360" w:lineRule="auto"/>
        <w:ind w:firstLine="709"/>
        <w:jc w:val="right"/>
        <w:rPr>
          <w:color w:val="000000" w:themeColor="text1"/>
          <w:sz w:val="28"/>
          <w:szCs w:val="28"/>
          <w:lang w:val="uk-UA"/>
        </w:rPr>
      </w:pPr>
      <w:r w:rsidRPr="00E01188">
        <w:rPr>
          <w:color w:val="000000" w:themeColor="text1"/>
          <w:sz w:val="28"/>
          <w:szCs w:val="28"/>
          <w:lang w:val="uk-UA"/>
        </w:rPr>
        <w:t>Інститут права Київського національного</w:t>
      </w:r>
    </w:p>
    <w:p w:rsidR="002E7BC9" w:rsidRPr="00E01188" w:rsidRDefault="002E7BC9" w:rsidP="002E7BC9">
      <w:pPr>
        <w:pStyle w:val="a3"/>
        <w:shd w:val="clear" w:color="auto" w:fill="FFFFFF"/>
        <w:spacing w:before="0" w:beforeAutospacing="0" w:after="0" w:afterAutospacing="0" w:line="360" w:lineRule="auto"/>
        <w:ind w:firstLine="709"/>
        <w:jc w:val="right"/>
        <w:rPr>
          <w:color w:val="000000" w:themeColor="text1"/>
          <w:sz w:val="28"/>
          <w:szCs w:val="28"/>
          <w:lang w:val="uk-UA"/>
        </w:rPr>
      </w:pPr>
      <w:r w:rsidRPr="00E01188">
        <w:rPr>
          <w:color w:val="000000" w:themeColor="text1"/>
          <w:sz w:val="28"/>
          <w:szCs w:val="28"/>
          <w:lang w:val="uk-UA"/>
        </w:rPr>
        <w:t>Університету імені Тараса Шевченка</w:t>
      </w:r>
    </w:p>
    <w:p w:rsidR="002E7BC9" w:rsidRPr="00E01188" w:rsidRDefault="002E7BC9" w:rsidP="002E7BC9">
      <w:pPr>
        <w:pStyle w:val="a3"/>
        <w:shd w:val="clear" w:color="auto" w:fill="FFFFFF"/>
        <w:spacing w:before="0" w:beforeAutospacing="0" w:after="0" w:afterAutospacing="0" w:line="360" w:lineRule="auto"/>
        <w:ind w:firstLine="709"/>
        <w:jc w:val="right"/>
        <w:rPr>
          <w:color w:val="000000" w:themeColor="text1"/>
          <w:sz w:val="28"/>
          <w:szCs w:val="28"/>
          <w:lang w:val="uk-UA"/>
        </w:rPr>
      </w:pPr>
      <w:r w:rsidRPr="00E01188">
        <w:rPr>
          <w:color w:val="000000" w:themeColor="text1"/>
          <w:sz w:val="28"/>
          <w:szCs w:val="28"/>
          <w:lang w:val="uk-UA"/>
        </w:rPr>
        <w:t>Студент 1-го курсу магістратури</w:t>
      </w:r>
    </w:p>
    <w:p w:rsidR="002E7BC9" w:rsidRDefault="002E7BC9" w:rsidP="00915E95">
      <w:pPr>
        <w:pStyle w:val="a3"/>
        <w:shd w:val="clear" w:color="auto" w:fill="FFFFFF"/>
        <w:spacing w:before="0" w:beforeAutospacing="0" w:after="0" w:afterAutospacing="0" w:line="360" w:lineRule="auto"/>
        <w:ind w:firstLine="709"/>
        <w:jc w:val="both"/>
        <w:rPr>
          <w:b/>
          <w:color w:val="000000" w:themeColor="text1"/>
          <w:sz w:val="28"/>
          <w:szCs w:val="28"/>
          <w:lang w:val="uk-UA"/>
        </w:rPr>
      </w:pPr>
    </w:p>
    <w:p w:rsidR="005D48DC" w:rsidRPr="002E7BC9" w:rsidRDefault="002E7BC9" w:rsidP="00915E95">
      <w:pPr>
        <w:pStyle w:val="a3"/>
        <w:shd w:val="clear" w:color="auto" w:fill="FFFFFF"/>
        <w:spacing w:before="0" w:beforeAutospacing="0" w:after="0" w:afterAutospacing="0" w:line="360" w:lineRule="auto"/>
        <w:ind w:firstLine="709"/>
        <w:jc w:val="both"/>
        <w:rPr>
          <w:b/>
          <w:color w:val="000000" w:themeColor="text1"/>
          <w:sz w:val="28"/>
          <w:szCs w:val="28"/>
          <w:lang w:val="uk-UA"/>
        </w:rPr>
      </w:pPr>
      <w:r w:rsidRPr="002E7BC9">
        <w:rPr>
          <w:b/>
          <w:color w:val="000000" w:themeColor="text1"/>
          <w:sz w:val="28"/>
          <w:szCs w:val="28"/>
          <w:lang w:val="uk-UA"/>
        </w:rPr>
        <w:t>АНАЛІЗ ЗАК</w:t>
      </w:r>
      <w:bookmarkStart w:id="0" w:name="_GoBack"/>
      <w:bookmarkEnd w:id="0"/>
      <w:r w:rsidRPr="002E7BC9">
        <w:rPr>
          <w:b/>
          <w:color w:val="000000" w:themeColor="text1"/>
          <w:sz w:val="28"/>
          <w:szCs w:val="28"/>
          <w:lang w:val="uk-UA"/>
        </w:rPr>
        <w:t>ОНУ УКРАЇНИ «ПРО ЗАХИСТ ІНТЕРЕСІВ ОСІБ У СФЕРІ ІНТЕЛЕКТУАЛЬНОЇ ВЛАСНОСТІ ПІД ЧАС ДІЇ ВОЄННОГО СТАНУ, ВВЕДЕНОГО У ЗВ’ЯЗКУ ІЗ ЗБРОЙНОЮ АГРЕСІЄЮ РОСІЙСЬКОЇ ФЕДЕРАЦІЇ ПРОТИ УКРАЇНИ" В КОНТЕКСТІ ЗАХИСТУ ПРАВ ІНТЕЛЕКТУАЛЬНОЇ ВЛАСНОСТІ В УМОВАХ ВІЙНИ</w:t>
      </w:r>
    </w:p>
    <w:p w:rsidR="005D48DC" w:rsidRPr="002E7BC9" w:rsidRDefault="005D48DC" w:rsidP="00915E95">
      <w:pPr>
        <w:pStyle w:val="a3"/>
        <w:shd w:val="clear" w:color="auto" w:fill="FFFFFF"/>
        <w:spacing w:before="0" w:beforeAutospacing="0" w:after="0" w:afterAutospacing="0" w:line="360" w:lineRule="auto"/>
        <w:ind w:firstLine="709"/>
        <w:jc w:val="both"/>
        <w:rPr>
          <w:b/>
          <w:color w:val="000000" w:themeColor="text1"/>
          <w:sz w:val="28"/>
          <w:szCs w:val="28"/>
          <w:lang w:val="uk-UA"/>
        </w:rPr>
      </w:pPr>
    </w:p>
    <w:p w:rsidR="005D48DC" w:rsidRPr="002E7BC9" w:rsidRDefault="005D48DC" w:rsidP="00915E95">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2E7BC9">
        <w:rPr>
          <w:color w:val="000000" w:themeColor="text1"/>
          <w:sz w:val="28"/>
          <w:szCs w:val="28"/>
          <w:lang w:val="uk-UA"/>
        </w:rPr>
        <w:t>Актуальність теми роботи обумовлена необхідністю захисту прав інтелектуальної власності під час дії воєнного стану, введеного у зв’язку із збройною агресією Російської Федерації проти України.</w:t>
      </w:r>
    </w:p>
    <w:p w:rsidR="003649B3" w:rsidRPr="00E01188" w:rsidRDefault="005D48DC" w:rsidP="005D48DC">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2E7BC9">
        <w:rPr>
          <w:color w:val="000000" w:themeColor="text1"/>
          <w:sz w:val="28"/>
          <w:szCs w:val="28"/>
          <w:lang w:val="uk-UA"/>
        </w:rPr>
        <w:t xml:space="preserve">З метою захисту прав </w:t>
      </w:r>
      <w:r w:rsidRPr="002E7BC9">
        <w:rPr>
          <w:color w:val="000000" w:themeColor="text1"/>
          <w:sz w:val="28"/>
          <w:szCs w:val="28"/>
          <w:lang w:val="uk-UA"/>
        </w:rPr>
        <w:t>інтелектуальної власності під час дії воєнного стану</w:t>
      </w:r>
      <w:r w:rsidRPr="002E7BC9">
        <w:rPr>
          <w:color w:val="000000" w:themeColor="text1"/>
          <w:sz w:val="28"/>
          <w:szCs w:val="28"/>
          <w:lang w:val="uk-UA"/>
        </w:rPr>
        <w:t xml:space="preserve"> в Україні був прийнятий 01.04.2022 Закон Про захист інтересів осіб у сфері інтелектуальної власності під час дії воєнного стану, введеного у зв’язку із збройною агресією Російської Федерації проти України", який </w:t>
      </w:r>
      <w:r w:rsidR="00E01188">
        <w:rPr>
          <w:color w:val="000000" w:themeColor="text1"/>
          <w:sz w:val="28"/>
          <w:szCs w:val="28"/>
          <w:lang w:val="uk-UA"/>
        </w:rPr>
        <w:t>набрав чинності 13.04.2022</w:t>
      </w:r>
      <w:r w:rsidR="00E01188">
        <w:rPr>
          <w:color w:val="000000" w:themeColor="text1"/>
          <w:sz w:val="28"/>
          <w:szCs w:val="28"/>
          <w:lang w:val="en-US"/>
        </w:rPr>
        <w:t xml:space="preserve"> [</w:t>
      </w:r>
      <w:r w:rsidR="00E01188">
        <w:rPr>
          <w:color w:val="000000" w:themeColor="text1"/>
          <w:sz w:val="28"/>
          <w:szCs w:val="28"/>
          <w:lang w:val="uk-UA"/>
        </w:rPr>
        <w:t>1</w:t>
      </w:r>
      <w:r w:rsidR="00E01188">
        <w:rPr>
          <w:color w:val="000000" w:themeColor="text1"/>
          <w:sz w:val="28"/>
          <w:szCs w:val="28"/>
          <w:lang w:val="en-US"/>
        </w:rPr>
        <w:t>]</w:t>
      </w:r>
      <w:r w:rsidR="00E01188">
        <w:rPr>
          <w:color w:val="000000" w:themeColor="text1"/>
          <w:sz w:val="28"/>
          <w:szCs w:val="28"/>
          <w:lang w:val="uk-UA"/>
        </w:rPr>
        <w:t>.</w:t>
      </w:r>
    </w:p>
    <w:p w:rsidR="003649B3" w:rsidRPr="002E7BC9" w:rsidRDefault="003649B3" w:rsidP="00915E95">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2E7BC9">
        <w:rPr>
          <w:color w:val="000000" w:themeColor="text1"/>
          <w:sz w:val="28"/>
          <w:szCs w:val="28"/>
          <w:lang w:val="uk-UA"/>
        </w:rPr>
        <w:t>З 5:30 24 лютого 2022 р. строком на 30 діб по всій території України введено воєнний стан, який було продовжено Указом Президента України від 14 березня 2022 р. №133/2022. Зокрема, воєнний стан був уведений Указом Президента №64/2022 «Про введення воєнного стану в Україні», та затверджений Верховною Радою України. Таке рішення ухвалене у зв’язку з військовою агресією російської федерації проти України на підставі пропозиції Ради національної безпеки і оборони відповідн</w:t>
      </w:r>
      <w:r w:rsidR="00E01188">
        <w:rPr>
          <w:color w:val="000000" w:themeColor="text1"/>
          <w:sz w:val="28"/>
          <w:szCs w:val="28"/>
          <w:lang w:val="uk-UA"/>
        </w:rPr>
        <w:t xml:space="preserve">о до українського законодавства </w:t>
      </w:r>
      <w:r w:rsidR="00E01188" w:rsidRPr="00E01188">
        <w:rPr>
          <w:color w:val="000000" w:themeColor="text1"/>
          <w:sz w:val="28"/>
          <w:szCs w:val="28"/>
          <w:lang w:val="uk-UA"/>
        </w:rPr>
        <w:t>[</w:t>
      </w:r>
      <w:r w:rsidR="00E01188">
        <w:rPr>
          <w:color w:val="000000" w:themeColor="text1"/>
          <w:sz w:val="28"/>
          <w:szCs w:val="28"/>
          <w:lang w:val="uk-UA"/>
        </w:rPr>
        <w:t>2</w:t>
      </w:r>
      <w:r w:rsidR="00E01188" w:rsidRPr="00E01188">
        <w:rPr>
          <w:color w:val="000000" w:themeColor="text1"/>
          <w:sz w:val="28"/>
          <w:szCs w:val="28"/>
          <w:lang w:val="uk-UA"/>
        </w:rPr>
        <w:t>]</w:t>
      </w:r>
      <w:r w:rsidR="00E01188">
        <w:rPr>
          <w:color w:val="000000" w:themeColor="text1"/>
          <w:sz w:val="28"/>
          <w:szCs w:val="28"/>
          <w:lang w:val="uk-UA"/>
        </w:rPr>
        <w:t>.</w:t>
      </w:r>
    </w:p>
    <w:p w:rsidR="003649B3" w:rsidRPr="002E7BC9" w:rsidRDefault="003649B3" w:rsidP="00915E95">
      <w:pPr>
        <w:pStyle w:val="a3"/>
        <w:shd w:val="clear" w:color="auto" w:fill="FFFFFF"/>
        <w:spacing w:before="0" w:beforeAutospacing="0" w:after="0" w:afterAutospacing="0" w:line="360" w:lineRule="auto"/>
        <w:ind w:firstLine="709"/>
        <w:jc w:val="both"/>
        <w:rPr>
          <w:color w:val="000000" w:themeColor="text1"/>
          <w:sz w:val="28"/>
          <w:szCs w:val="28"/>
        </w:rPr>
      </w:pPr>
      <w:r w:rsidRPr="002E7BC9">
        <w:rPr>
          <w:color w:val="000000" w:themeColor="text1"/>
          <w:sz w:val="28"/>
          <w:szCs w:val="28"/>
          <w:lang w:val="uk-UA"/>
        </w:rPr>
        <w:t xml:space="preserve">У зв’язку з введенням в Україні воєнного стану тимчасово, на період дії правового режиму воєнного стану можуть обмежуватися конституційні права і свободи людини і громадянина, а також вводитися тимчасові обмеження прав і </w:t>
      </w:r>
      <w:r w:rsidRPr="002E7BC9">
        <w:rPr>
          <w:color w:val="000000" w:themeColor="text1"/>
          <w:sz w:val="28"/>
          <w:szCs w:val="28"/>
          <w:lang w:val="uk-UA"/>
        </w:rPr>
        <w:lastRenderedPageBreak/>
        <w:t xml:space="preserve">законних інтересів юридичних осіб в межах та обсязі, що необхідні для забезпечення можливості запровадження та здійснення заходів правового режиму воєнного стану. </w:t>
      </w:r>
      <w:proofErr w:type="spellStart"/>
      <w:r w:rsidRPr="002E7BC9">
        <w:rPr>
          <w:color w:val="000000" w:themeColor="text1"/>
          <w:sz w:val="28"/>
          <w:szCs w:val="28"/>
        </w:rPr>
        <w:t>Проте</w:t>
      </w:r>
      <w:proofErr w:type="spellEnd"/>
      <w:r w:rsidRPr="002E7BC9">
        <w:rPr>
          <w:color w:val="000000" w:themeColor="text1"/>
          <w:sz w:val="28"/>
          <w:szCs w:val="28"/>
        </w:rPr>
        <w:t xml:space="preserve">, </w:t>
      </w:r>
      <w:proofErr w:type="spellStart"/>
      <w:r w:rsidRPr="002E7BC9">
        <w:rPr>
          <w:color w:val="000000" w:themeColor="text1"/>
          <w:sz w:val="28"/>
          <w:szCs w:val="28"/>
        </w:rPr>
        <w:t>надзвичайно</w:t>
      </w:r>
      <w:proofErr w:type="spellEnd"/>
      <w:r w:rsidRPr="002E7BC9">
        <w:rPr>
          <w:color w:val="000000" w:themeColor="text1"/>
          <w:sz w:val="28"/>
          <w:szCs w:val="28"/>
        </w:rPr>
        <w:t xml:space="preserve"> </w:t>
      </w:r>
      <w:proofErr w:type="spellStart"/>
      <w:r w:rsidRPr="002E7BC9">
        <w:rPr>
          <w:color w:val="000000" w:themeColor="text1"/>
          <w:sz w:val="28"/>
          <w:szCs w:val="28"/>
        </w:rPr>
        <w:t>важливо</w:t>
      </w:r>
      <w:proofErr w:type="spellEnd"/>
      <w:r w:rsidRPr="002E7BC9">
        <w:rPr>
          <w:color w:val="000000" w:themeColor="text1"/>
          <w:sz w:val="28"/>
          <w:szCs w:val="28"/>
        </w:rPr>
        <w:t xml:space="preserve"> </w:t>
      </w:r>
      <w:proofErr w:type="spellStart"/>
      <w:r w:rsidRPr="002E7BC9">
        <w:rPr>
          <w:color w:val="000000" w:themeColor="text1"/>
          <w:sz w:val="28"/>
          <w:szCs w:val="28"/>
        </w:rPr>
        <w:t>створити</w:t>
      </w:r>
      <w:proofErr w:type="spellEnd"/>
      <w:r w:rsidRPr="002E7BC9">
        <w:rPr>
          <w:color w:val="000000" w:themeColor="text1"/>
          <w:sz w:val="28"/>
          <w:szCs w:val="28"/>
        </w:rPr>
        <w:t xml:space="preserve"> </w:t>
      </w:r>
      <w:proofErr w:type="spellStart"/>
      <w:r w:rsidRPr="002E7BC9">
        <w:rPr>
          <w:color w:val="000000" w:themeColor="text1"/>
          <w:sz w:val="28"/>
          <w:szCs w:val="28"/>
        </w:rPr>
        <w:t>правові</w:t>
      </w:r>
      <w:proofErr w:type="spellEnd"/>
      <w:r w:rsidRPr="002E7BC9">
        <w:rPr>
          <w:color w:val="000000" w:themeColor="text1"/>
          <w:sz w:val="28"/>
          <w:szCs w:val="28"/>
        </w:rPr>
        <w:t xml:space="preserve"> </w:t>
      </w:r>
      <w:proofErr w:type="spellStart"/>
      <w:r w:rsidRPr="002E7BC9">
        <w:rPr>
          <w:color w:val="000000" w:themeColor="text1"/>
          <w:sz w:val="28"/>
          <w:szCs w:val="28"/>
        </w:rPr>
        <w:t>механізми</w:t>
      </w:r>
      <w:proofErr w:type="spellEnd"/>
      <w:r w:rsidRPr="002E7BC9">
        <w:rPr>
          <w:color w:val="000000" w:themeColor="text1"/>
          <w:sz w:val="28"/>
          <w:szCs w:val="28"/>
        </w:rPr>
        <w:t xml:space="preserve"> </w:t>
      </w:r>
      <w:proofErr w:type="spellStart"/>
      <w:r w:rsidRPr="002E7BC9">
        <w:rPr>
          <w:color w:val="000000" w:themeColor="text1"/>
          <w:sz w:val="28"/>
          <w:szCs w:val="28"/>
        </w:rPr>
        <w:t>захисту</w:t>
      </w:r>
      <w:proofErr w:type="spellEnd"/>
      <w:r w:rsidRPr="002E7BC9">
        <w:rPr>
          <w:color w:val="000000" w:themeColor="text1"/>
          <w:sz w:val="28"/>
          <w:szCs w:val="28"/>
        </w:rPr>
        <w:t xml:space="preserve"> </w:t>
      </w:r>
      <w:proofErr w:type="spellStart"/>
      <w:r w:rsidRPr="002E7BC9">
        <w:rPr>
          <w:color w:val="000000" w:themeColor="text1"/>
          <w:sz w:val="28"/>
          <w:szCs w:val="28"/>
        </w:rPr>
        <w:t>інтересів</w:t>
      </w:r>
      <w:proofErr w:type="spellEnd"/>
      <w:r w:rsidRPr="002E7BC9">
        <w:rPr>
          <w:color w:val="000000" w:themeColor="text1"/>
          <w:sz w:val="28"/>
          <w:szCs w:val="28"/>
        </w:rPr>
        <w:t xml:space="preserve"> </w:t>
      </w:r>
      <w:proofErr w:type="spellStart"/>
      <w:r w:rsidRPr="002E7BC9">
        <w:rPr>
          <w:color w:val="000000" w:themeColor="text1"/>
          <w:sz w:val="28"/>
          <w:szCs w:val="28"/>
        </w:rPr>
        <w:t>осіб</w:t>
      </w:r>
      <w:proofErr w:type="spellEnd"/>
      <w:r w:rsidRPr="002E7BC9">
        <w:rPr>
          <w:color w:val="000000" w:themeColor="text1"/>
          <w:sz w:val="28"/>
          <w:szCs w:val="28"/>
        </w:rPr>
        <w:t xml:space="preserve"> у </w:t>
      </w:r>
      <w:proofErr w:type="spellStart"/>
      <w:r w:rsidRPr="002E7BC9">
        <w:rPr>
          <w:color w:val="000000" w:themeColor="text1"/>
          <w:sz w:val="28"/>
          <w:szCs w:val="28"/>
        </w:rPr>
        <w:t>сфері</w:t>
      </w:r>
      <w:proofErr w:type="spellEnd"/>
      <w:r w:rsidRPr="002E7BC9">
        <w:rPr>
          <w:color w:val="000000" w:themeColor="text1"/>
          <w:sz w:val="28"/>
          <w:szCs w:val="28"/>
        </w:rPr>
        <w:t xml:space="preserve"> </w:t>
      </w:r>
      <w:proofErr w:type="spellStart"/>
      <w:r w:rsidRPr="002E7BC9">
        <w:rPr>
          <w:color w:val="000000" w:themeColor="text1"/>
          <w:sz w:val="28"/>
          <w:szCs w:val="28"/>
        </w:rPr>
        <w:t>інтелектуальної</w:t>
      </w:r>
      <w:proofErr w:type="spellEnd"/>
      <w:r w:rsidRPr="002E7BC9">
        <w:rPr>
          <w:color w:val="000000" w:themeColor="text1"/>
          <w:sz w:val="28"/>
          <w:szCs w:val="28"/>
        </w:rPr>
        <w:t xml:space="preserve"> </w:t>
      </w:r>
      <w:proofErr w:type="spellStart"/>
      <w:r w:rsidRPr="002E7BC9">
        <w:rPr>
          <w:color w:val="000000" w:themeColor="text1"/>
          <w:sz w:val="28"/>
          <w:szCs w:val="28"/>
        </w:rPr>
        <w:t>власності</w:t>
      </w:r>
      <w:proofErr w:type="spellEnd"/>
      <w:r w:rsidRPr="002E7BC9">
        <w:rPr>
          <w:color w:val="000000" w:themeColor="text1"/>
          <w:sz w:val="28"/>
          <w:szCs w:val="28"/>
        </w:rPr>
        <w:t xml:space="preserve">, не </w:t>
      </w:r>
      <w:proofErr w:type="spellStart"/>
      <w:r w:rsidRPr="002E7BC9">
        <w:rPr>
          <w:color w:val="000000" w:themeColor="text1"/>
          <w:sz w:val="28"/>
          <w:szCs w:val="28"/>
        </w:rPr>
        <w:t>допустити</w:t>
      </w:r>
      <w:proofErr w:type="spellEnd"/>
      <w:r w:rsidRPr="002E7BC9">
        <w:rPr>
          <w:color w:val="000000" w:themeColor="text1"/>
          <w:sz w:val="28"/>
          <w:szCs w:val="28"/>
        </w:rPr>
        <w:t xml:space="preserve"> </w:t>
      </w:r>
      <w:proofErr w:type="spellStart"/>
      <w:r w:rsidRPr="002E7BC9">
        <w:rPr>
          <w:color w:val="000000" w:themeColor="text1"/>
          <w:sz w:val="28"/>
          <w:szCs w:val="28"/>
        </w:rPr>
        <w:t>втрати</w:t>
      </w:r>
      <w:proofErr w:type="spellEnd"/>
      <w:r w:rsidRPr="002E7BC9">
        <w:rPr>
          <w:color w:val="000000" w:themeColor="text1"/>
          <w:sz w:val="28"/>
          <w:szCs w:val="28"/>
        </w:rPr>
        <w:t xml:space="preserve"> прав </w:t>
      </w:r>
      <w:proofErr w:type="spellStart"/>
      <w:r w:rsidRPr="002E7BC9">
        <w:rPr>
          <w:color w:val="000000" w:themeColor="text1"/>
          <w:sz w:val="28"/>
          <w:szCs w:val="28"/>
        </w:rPr>
        <w:t>інтелектуальної</w:t>
      </w:r>
      <w:proofErr w:type="spellEnd"/>
      <w:r w:rsidRPr="002E7BC9">
        <w:rPr>
          <w:color w:val="000000" w:themeColor="text1"/>
          <w:sz w:val="28"/>
          <w:szCs w:val="28"/>
        </w:rPr>
        <w:t xml:space="preserve"> </w:t>
      </w:r>
      <w:proofErr w:type="spellStart"/>
      <w:r w:rsidRPr="002E7BC9">
        <w:rPr>
          <w:color w:val="000000" w:themeColor="text1"/>
          <w:sz w:val="28"/>
          <w:szCs w:val="28"/>
        </w:rPr>
        <w:t>власності</w:t>
      </w:r>
      <w:proofErr w:type="spellEnd"/>
      <w:r w:rsidRPr="002E7BC9">
        <w:rPr>
          <w:color w:val="000000" w:themeColor="text1"/>
          <w:sz w:val="28"/>
          <w:szCs w:val="28"/>
        </w:rPr>
        <w:t xml:space="preserve"> </w:t>
      </w:r>
      <w:proofErr w:type="gramStart"/>
      <w:r w:rsidRPr="002E7BC9">
        <w:rPr>
          <w:color w:val="000000" w:themeColor="text1"/>
          <w:sz w:val="28"/>
          <w:szCs w:val="28"/>
        </w:rPr>
        <w:t xml:space="preserve">у </w:t>
      </w:r>
      <w:proofErr w:type="spellStart"/>
      <w:r w:rsidRPr="002E7BC9">
        <w:rPr>
          <w:color w:val="000000" w:themeColor="text1"/>
          <w:sz w:val="28"/>
          <w:szCs w:val="28"/>
        </w:rPr>
        <w:t>пер</w:t>
      </w:r>
      <w:proofErr w:type="gramEnd"/>
      <w:r w:rsidRPr="002E7BC9">
        <w:rPr>
          <w:color w:val="000000" w:themeColor="text1"/>
          <w:sz w:val="28"/>
          <w:szCs w:val="28"/>
        </w:rPr>
        <w:t>іод</w:t>
      </w:r>
      <w:proofErr w:type="spellEnd"/>
      <w:r w:rsidRPr="002E7BC9">
        <w:rPr>
          <w:color w:val="000000" w:themeColor="text1"/>
          <w:sz w:val="28"/>
          <w:szCs w:val="28"/>
        </w:rPr>
        <w:t xml:space="preserve"> </w:t>
      </w:r>
      <w:proofErr w:type="spellStart"/>
      <w:r w:rsidRPr="002E7BC9">
        <w:rPr>
          <w:color w:val="000000" w:themeColor="text1"/>
          <w:sz w:val="28"/>
          <w:szCs w:val="28"/>
        </w:rPr>
        <w:t>дії</w:t>
      </w:r>
      <w:proofErr w:type="spellEnd"/>
      <w:r w:rsidRPr="002E7BC9">
        <w:rPr>
          <w:color w:val="000000" w:themeColor="text1"/>
          <w:sz w:val="28"/>
          <w:szCs w:val="28"/>
        </w:rPr>
        <w:t xml:space="preserve"> </w:t>
      </w:r>
      <w:proofErr w:type="spellStart"/>
      <w:r w:rsidRPr="002E7BC9">
        <w:rPr>
          <w:color w:val="000000" w:themeColor="text1"/>
          <w:sz w:val="28"/>
          <w:szCs w:val="28"/>
        </w:rPr>
        <w:t>воєнного</w:t>
      </w:r>
      <w:proofErr w:type="spellEnd"/>
      <w:r w:rsidRPr="002E7BC9">
        <w:rPr>
          <w:color w:val="000000" w:themeColor="text1"/>
          <w:sz w:val="28"/>
          <w:szCs w:val="28"/>
        </w:rPr>
        <w:t xml:space="preserve"> стану. На державу </w:t>
      </w:r>
      <w:proofErr w:type="spellStart"/>
      <w:r w:rsidRPr="002E7BC9">
        <w:rPr>
          <w:color w:val="000000" w:themeColor="text1"/>
          <w:sz w:val="28"/>
          <w:szCs w:val="28"/>
        </w:rPr>
        <w:t>покладено</w:t>
      </w:r>
      <w:proofErr w:type="spellEnd"/>
      <w:r w:rsidRPr="002E7BC9">
        <w:rPr>
          <w:color w:val="000000" w:themeColor="text1"/>
          <w:sz w:val="28"/>
          <w:szCs w:val="28"/>
        </w:rPr>
        <w:t xml:space="preserve"> </w:t>
      </w:r>
      <w:proofErr w:type="spellStart"/>
      <w:r w:rsidRPr="002E7BC9">
        <w:rPr>
          <w:color w:val="000000" w:themeColor="text1"/>
          <w:sz w:val="28"/>
          <w:szCs w:val="28"/>
        </w:rPr>
        <w:t>обов’язок</w:t>
      </w:r>
      <w:proofErr w:type="spellEnd"/>
      <w:r w:rsidRPr="002E7BC9">
        <w:rPr>
          <w:color w:val="000000" w:themeColor="text1"/>
          <w:sz w:val="28"/>
          <w:szCs w:val="28"/>
        </w:rPr>
        <w:t xml:space="preserve"> </w:t>
      </w:r>
      <w:proofErr w:type="spellStart"/>
      <w:r w:rsidRPr="002E7BC9">
        <w:rPr>
          <w:color w:val="000000" w:themeColor="text1"/>
          <w:sz w:val="28"/>
          <w:szCs w:val="28"/>
        </w:rPr>
        <w:t>мінімізувати</w:t>
      </w:r>
      <w:proofErr w:type="spellEnd"/>
      <w:r w:rsidRPr="002E7BC9">
        <w:rPr>
          <w:color w:val="000000" w:themeColor="text1"/>
          <w:sz w:val="28"/>
          <w:szCs w:val="28"/>
        </w:rPr>
        <w:t xml:space="preserve"> </w:t>
      </w:r>
      <w:proofErr w:type="spellStart"/>
      <w:r w:rsidRPr="002E7BC9">
        <w:rPr>
          <w:color w:val="000000" w:themeColor="text1"/>
          <w:sz w:val="28"/>
          <w:szCs w:val="28"/>
        </w:rPr>
        <w:t>вплив</w:t>
      </w:r>
      <w:proofErr w:type="spellEnd"/>
      <w:r w:rsidRPr="002E7BC9">
        <w:rPr>
          <w:color w:val="000000" w:themeColor="text1"/>
          <w:sz w:val="28"/>
          <w:szCs w:val="28"/>
        </w:rPr>
        <w:t xml:space="preserve"> </w:t>
      </w:r>
      <w:proofErr w:type="spellStart"/>
      <w:r w:rsidRPr="002E7BC9">
        <w:rPr>
          <w:color w:val="000000" w:themeColor="text1"/>
          <w:sz w:val="28"/>
          <w:szCs w:val="28"/>
        </w:rPr>
        <w:t>негативних</w:t>
      </w:r>
      <w:proofErr w:type="spellEnd"/>
      <w:r w:rsidRPr="002E7BC9">
        <w:rPr>
          <w:color w:val="000000" w:themeColor="text1"/>
          <w:sz w:val="28"/>
          <w:szCs w:val="28"/>
        </w:rPr>
        <w:t xml:space="preserve"> </w:t>
      </w:r>
      <w:proofErr w:type="spellStart"/>
      <w:r w:rsidRPr="002E7BC9">
        <w:rPr>
          <w:color w:val="000000" w:themeColor="text1"/>
          <w:sz w:val="28"/>
          <w:szCs w:val="28"/>
        </w:rPr>
        <w:t>факторі</w:t>
      </w:r>
      <w:proofErr w:type="gramStart"/>
      <w:r w:rsidRPr="002E7BC9">
        <w:rPr>
          <w:color w:val="000000" w:themeColor="text1"/>
          <w:sz w:val="28"/>
          <w:szCs w:val="28"/>
        </w:rPr>
        <w:t>в</w:t>
      </w:r>
      <w:proofErr w:type="spellEnd"/>
      <w:proofErr w:type="gramEnd"/>
      <w:r w:rsidRPr="002E7BC9">
        <w:rPr>
          <w:color w:val="000000" w:themeColor="text1"/>
          <w:sz w:val="28"/>
          <w:szCs w:val="28"/>
        </w:rPr>
        <w:t xml:space="preserve"> та </w:t>
      </w:r>
      <w:proofErr w:type="spellStart"/>
      <w:r w:rsidRPr="002E7BC9">
        <w:rPr>
          <w:color w:val="000000" w:themeColor="text1"/>
          <w:sz w:val="28"/>
          <w:szCs w:val="28"/>
        </w:rPr>
        <w:t>наслідків</w:t>
      </w:r>
      <w:proofErr w:type="spellEnd"/>
      <w:r w:rsidRPr="002E7BC9">
        <w:rPr>
          <w:color w:val="000000" w:themeColor="text1"/>
          <w:sz w:val="28"/>
          <w:szCs w:val="28"/>
        </w:rPr>
        <w:t xml:space="preserve"> </w:t>
      </w:r>
      <w:proofErr w:type="spellStart"/>
      <w:r w:rsidRPr="002E7BC9">
        <w:rPr>
          <w:color w:val="000000" w:themeColor="text1"/>
          <w:sz w:val="28"/>
          <w:szCs w:val="28"/>
        </w:rPr>
        <w:t>дії</w:t>
      </w:r>
      <w:proofErr w:type="spellEnd"/>
      <w:r w:rsidRPr="002E7BC9">
        <w:rPr>
          <w:color w:val="000000" w:themeColor="text1"/>
          <w:sz w:val="28"/>
          <w:szCs w:val="28"/>
        </w:rPr>
        <w:t xml:space="preserve"> </w:t>
      </w:r>
      <w:proofErr w:type="spellStart"/>
      <w:r w:rsidRPr="002E7BC9">
        <w:rPr>
          <w:color w:val="000000" w:themeColor="text1"/>
          <w:sz w:val="28"/>
          <w:szCs w:val="28"/>
        </w:rPr>
        <w:t>воєнного</w:t>
      </w:r>
      <w:proofErr w:type="spellEnd"/>
      <w:r w:rsidRPr="002E7BC9">
        <w:rPr>
          <w:color w:val="000000" w:themeColor="text1"/>
          <w:sz w:val="28"/>
          <w:szCs w:val="28"/>
        </w:rPr>
        <w:t xml:space="preserve"> стану на </w:t>
      </w:r>
      <w:proofErr w:type="spellStart"/>
      <w:r w:rsidRPr="002E7BC9">
        <w:rPr>
          <w:color w:val="000000" w:themeColor="text1"/>
          <w:sz w:val="28"/>
          <w:szCs w:val="28"/>
        </w:rPr>
        <w:t>громадян</w:t>
      </w:r>
      <w:proofErr w:type="spellEnd"/>
      <w:r w:rsidRPr="002E7BC9">
        <w:rPr>
          <w:color w:val="000000" w:themeColor="text1"/>
          <w:sz w:val="28"/>
          <w:szCs w:val="28"/>
        </w:rPr>
        <w:t>.</w:t>
      </w:r>
    </w:p>
    <w:p w:rsidR="003649B3" w:rsidRPr="00E01188" w:rsidRDefault="003649B3" w:rsidP="00915E95">
      <w:pPr>
        <w:pStyle w:val="a3"/>
        <w:shd w:val="clear" w:color="auto" w:fill="FFFFFF"/>
        <w:spacing w:before="0" w:beforeAutospacing="0" w:after="0" w:afterAutospacing="0" w:line="360" w:lineRule="auto"/>
        <w:ind w:firstLine="709"/>
        <w:jc w:val="both"/>
        <w:rPr>
          <w:i/>
          <w:color w:val="000000" w:themeColor="text1"/>
          <w:sz w:val="28"/>
          <w:szCs w:val="28"/>
          <w:lang w:val="uk-UA"/>
        </w:rPr>
      </w:pPr>
      <w:r w:rsidRPr="002E7BC9">
        <w:rPr>
          <w:i/>
          <w:color w:val="000000" w:themeColor="text1"/>
          <w:sz w:val="28"/>
          <w:szCs w:val="28"/>
        </w:rPr>
        <w:t xml:space="preserve">Закон </w:t>
      </w:r>
      <w:proofErr w:type="spellStart"/>
      <w:r w:rsidRPr="002E7BC9">
        <w:rPr>
          <w:i/>
          <w:color w:val="000000" w:themeColor="text1"/>
          <w:sz w:val="28"/>
          <w:szCs w:val="28"/>
        </w:rPr>
        <w:t>передбачає</w:t>
      </w:r>
      <w:proofErr w:type="spellEnd"/>
      <w:r w:rsidRPr="002E7BC9">
        <w:rPr>
          <w:i/>
          <w:color w:val="000000" w:themeColor="text1"/>
          <w:sz w:val="28"/>
          <w:szCs w:val="28"/>
        </w:rPr>
        <w:t xml:space="preserve"> </w:t>
      </w:r>
      <w:proofErr w:type="spellStart"/>
      <w:r w:rsidRPr="002E7BC9">
        <w:rPr>
          <w:i/>
          <w:color w:val="000000" w:themeColor="text1"/>
          <w:sz w:val="28"/>
          <w:szCs w:val="28"/>
        </w:rPr>
        <w:t>зупинення</w:t>
      </w:r>
      <w:proofErr w:type="spellEnd"/>
      <w:r w:rsidRPr="002E7BC9">
        <w:rPr>
          <w:i/>
          <w:color w:val="000000" w:themeColor="text1"/>
          <w:sz w:val="28"/>
          <w:szCs w:val="28"/>
        </w:rPr>
        <w:t xml:space="preserve"> </w:t>
      </w:r>
      <w:proofErr w:type="spellStart"/>
      <w:r w:rsidRPr="002E7BC9">
        <w:rPr>
          <w:i/>
          <w:color w:val="000000" w:themeColor="text1"/>
          <w:sz w:val="28"/>
          <w:szCs w:val="28"/>
        </w:rPr>
        <w:t>перебігу</w:t>
      </w:r>
      <w:proofErr w:type="spellEnd"/>
      <w:r w:rsidRPr="002E7BC9">
        <w:rPr>
          <w:i/>
          <w:color w:val="000000" w:themeColor="text1"/>
          <w:sz w:val="28"/>
          <w:szCs w:val="28"/>
        </w:rPr>
        <w:t xml:space="preserve"> </w:t>
      </w:r>
      <w:proofErr w:type="spellStart"/>
      <w:r w:rsidRPr="002E7BC9">
        <w:rPr>
          <w:i/>
          <w:color w:val="000000" w:themeColor="text1"/>
          <w:sz w:val="28"/>
          <w:szCs w:val="28"/>
        </w:rPr>
        <w:t>строків</w:t>
      </w:r>
      <w:proofErr w:type="spellEnd"/>
      <w:r w:rsidRPr="002E7BC9">
        <w:rPr>
          <w:i/>
          <w:color w:val="000000" w:themeColor="text1"/>
          <w:sz w:val="28"/>
          <w:szCs w:val="28"/>
        </w:rPr>
        <w:t xml:space="preserve">, </w:t>
      </w:r>
      <w:proofErr w:type="spellStart"/>
      <w:r w:rsidRPr="002E7BC9">
        <w:rPr>
          <w:i/>
          <w:color w:val="000000" w:themeColor="text1"/>
          <w:sz w:val="28"/>
          <w:szCs w:val="28"/>
        </w:rPr>
        <w:t>пов’язаних</w:t>
      </w:r>
      <w:proofErr w:type="spellEnd"/>
      <w:r w:rsidRPr="002E7BC9">
        <w:rPr>
          <w:i/>
          <w:color w:val="000000" w:themeColor="text1"/>
          <w:sz w:val="28"/>
          <w:szCs w:val="28"/>
        </w:rPr>
        <w:t xml:space="preserve"> з </w:t>
      </w:r>
      <w:proofErr w:type="spellStart"/>
      <w:r w:rsidRPr="002E7BC9">
        <w:rPr>
          <w:i/>
          <w:color w:val="000000" w:themeColor="text1"/>
          <w:sz w:val="28"/>
          <w:szCs w:val="28"/>
        </w:rPr>
        <w:t>охороною</w:t>
      </w:r>
      <w:proofErr w:type="spellEnd"/>
      <w:r w:rsidRPr="002E7BC9">
        <w:rPr>
          <w:i/>
          <w:color w:val="000000" w:themeColor="text1"/>
          <w:sz w:val="28"/>
          <w:szCs w:val="28"/>
        </w:rPr>
        <w:t xml:space="preserve"> прав </w:t>
      </w:r>
      <w:proofErr w:type="spellStart"/>
      <w:r w:rsidRPr="002E7BC9">
        <w:rPr>
          <w:i/>
          <w:color w:val="000000" w:themeColor="text1"/>
          <w:sz w:val="28"/>
          <w:szCs w:val="28"/>
        </w:rPr>
        <w:t>інтелектуальної</w:t>
      </w:r>
      <w:proofErr w:type="spellEnd"/>
      <w:r w:rsidRPr="002E7BC9">
        <w:rPr>
          <w:i/>
          <w:color w:val="000000" w:themeColor="text1"/>
          <w:sz w:val="28"/>
          <w:szCs w:val="28"/>
        </w:rPr>
        <w:t xml:space="preserve"> </w:t>
      </w:r>
      <w:proofErr w:type="spellStart"/>
      <w:r w:rsidRPr="002E7BC9">
        <w:rPr>
          <w:i/>
          <w:color w:val="000000" w:themeColor="text1"/>
          <w:sz w:val="28"/>
          <w:szCs w:val="28"/>
        </w:rPr>
        <w:t>власності</w:t>
      </w:r>
      <w:proofErr w:type="spellEnd"/>
      <w:r w:rsidRPr="002E7BC9">
        <w:rPr>
          <w:i/>
          <w:color w:val="000000" w:themeColor="text1"/>
          <w:sz w:val="28"/>
          <w:szCs w:val="28"/>
        </w:rPr>
        <w:t xml:space="preserve">, а </w:t>
      </w:r>
      <w:proofErr w:type="spellStart"/>
      <w:r w:rsidRPr="002E7BC9">
        <w:rPr>
          <w:i/>
          <w:color w:val="000000" w:themeColor="text1"/>
          <w:sz w:val="28"/>
          <w:szCs w:val="28"/>
        </w:rPr>
        <w:t>також</w:t>
      </w:r>
      <w:proofErr w:type="spellEnd"/>
      <w:r w:rsidRPr="002E7BC9">
        <w:rPr>
          <w:i/>
          <w:color w:val="000000" w:themeColor="text1"/>
          <w:sz w:val="28"/>
          <w:szCs w:val="28"/>
        </w:rPr>
        <w:t xml:space="preserve"> </w:t>
      </w:r>
      <w:proofErr w:type="spellStart"/>
      <w:r w:rsidRPr="002E7BC9">
        <w:rPr>
          <w:i/>
          <w:color w:val="000000" w:themeColor="text1"/>
          <w:sz w:val="28"/>
          <w:szCs w:val="28"/>
        </w:rPr>
        <w:t>строків</w:t>
      </w:r>
      <w:proofErr w:type="spellEnd"/>
      <w:r w:rsidRPr="002E7BC9">
        <w:rPr>
          <w:i/>
          <w:color w:val="000000" w:themeColor="text1"/>
          <w:sz w:val="28"/>
          <w:szCs w:val="28"/>
        </w:rPr>
        <w:t xml:space="preserve"> </w:t>
      </w:r>
      <w:proofErr w:type="spellStart"/>
      <w:r w:rsidRPr="002E7BC9">
        <w:rPr>
          <w:i/>
          <w:color w:val="000000" w:themeColor="text1"/>
          <w:sz w:val="28"/>
          <w:szCs w:val="28"/>
        </w:rPr>
        <w:t>щодо</w:t>
      </w:r>
      <w:proofErr w:type="spellEnd"/>
      <w:r w:rsidRPr="002E7BC9">
        <w:rPr>
          <w:i/>
          <w:color w:val="000000" w:themeColor="text1"/>
          <w:sz w:val="28"/>
          <w:szCs w:val="28"/>
        </w:rPr>
        <w:t xml:space="preserve"> процедур </w:t>
      </w:r>
      <w:proofErr w:type="spellStart"/>
      <w:r w:rsidRPr="002E7BC9">
        <w:rPr>
          <w:i/>
          <w:color w:val="000000" w:themeColor="text1"/>
          <w:sz w:val="28"/>
          <w:szCs w:val="28"/>
        </w:rPr>
        <w:t>набуття</w:t>
      </w:r>
      <w:proofErr w:type="spellEnd"/>
      <w:r w:rsidRPr="002E7BC9">
        <w:rPr>
          <w:i/>
          <w:color w:val="000000" w:themeColor="text1"/>
          <w:sz w:val="28"/>
          <w:szCs w:val="28"/>
        </w:rPr>
        <w:t xml:space="preserve"> </w:t>
      </w:r>
      <w:proofErr w:type="spellStart"/>
      <w:r w:rsidRPr="002E7BC9">
        <w:rPr>
          <w:i/>
          <w:color w:val="000000" w:themeColor="text1"/>
          <w:sz w:val="28"/>
          <w:szCs w:val="28"/>
        </w:rPr>
        <w:t>цих</w:t>
      </w:r>
      <w:proofErr w:type="spellEnd"/>
      <w:r w:rsidRPr="002E7BC9">
        <w:rPr>
          <w:i/>
          <w:color w:val="000000" w:themeColor="text1"/>
          <w:sz w:val="28"/>
          <w:szCs w:val="28"/>
        </w:rPr>
        <w:t xml:space="preserve"> прав, </w:t>
      </w:r>
      <w:proofErr w:type="spellStart"/>
      <w:r w:rsidRPr="002E7BC9">
        <w:rPr>
          <w:i/>
          <w:color w:val="000000" w:themeColor="text1"/>
          <w:sz w:val="28"/>
          <w:szCs w:val="28"/>
        </w:rPr>
        <w:t>визначених</w:t>
      </w:r>
      <w:proofErr w:type="spellEnd"/>
      <w:r w:rsidRPr="002E7BC9">
        <w:rPr>
          <w:i/>
          <w:color w:val="000000" w:themeColor="text1"/>
          <w:sz w:val="28"/>
          <w:szCs w:val="28"/>
        </w:rPr>
        <w:t xml:space="preserve"> </w:t>
      </w:r>
      <w:proofErr w:type="spellStart"/>
      <w:r w:rsidRPr="002E7BC9">
        <w:rPr>
          <w:i/>
          <w:color w:val="000000" w:themeColor="text1"/>
          <w:sz w:val="28"/>
          <w:szCs w:val="28"/>
        </w:rPr>
        <w:t>спеціальними</w:t>
      </w:r>
      <w:proofErr w:type="spellEnd"/>
      <w:r w:rsidRPr="002E7BC9">
        <w:rPr>
          <w:i/>
          <w:color w:val="000000" w:themeColor="text1"/>
          <w:sz w:val="28"/>
          <w:szCs w:val="28"/>
        </w:rPr>
        <w:t xml:space="preserve"> законами </w:t>
      </w:r>
      <w:proofErr w:type="spellStart"/>
      <w:r w:rsidRPr="002E7BC9">
        <w:rPr>
          <w:i/>
          <w:color w:val="000000" w:themeColor="text1"/>
          <w:sz w:val="28"/>
          <w:szCs w:val="28"/>
        </w:rPr>
        <w:t>України</w:t>
      </w:r>
      <w:proofErr w:type="spellEnd"/>
      <w:r w:rsidRPr="002E7BC9">
        <w:rPr>
          <w:i/>
          <w:color w:val="000000" w:themeColor="text1"/>
          <w:sz w:val="28"/>
          <w:szCs w:val="28"/>
        </w:rPr>
        <w:t xml:space="preserve"> у </w:t>
      </w:r>
      <w:proofErr w:type="spellStart"/>
      <w:r w:rsidRPr="002E7BC9">
        <w:rPr>
          <w:i/>
          <w:color w:val="000000" w:themeColor="text1"/>
          <w:sz w:val="28"/>
          <w:szCs w:val="28"/>
        </w:rPr>
        <w:t>сфері</w:t>
      </w:r>
      <w:proofErr w:type="spellEnd"/>
      <w:r w:rsidRPr="002E7BC9">
        <w:rPr>
          <w:i/>
          <w:color w:val="000000" w:themeColor="text1"/>
          <w:sz w:val="28"/>
          <w:szCs w:val="28"/>
        </w:rPr>
        <w:t xml:space="preserve"> </w:t>
      </w:r>
      <w:proofErr w:type="spellStart"/>
      <w:r w:rsidRPr="002E7BC9">
        <w:rPr>
          <w:i/>
          <w:color w:val="000000" w:themeColor="text1"/>
          <w:sz w:val="28"/>
          <w:szCs w:val="28"/>
        </w:rPr>
        <w:t>інтелектуальної</w:t>
      </w:r>
      <w:proofErr w:type="spellEnd"/>
      <w:r w:rsidRPr="002E7BC9">
        <w:rPr>
          <w:i/>
          <w:color w:val="000000" w:themeColor="text1"/>
          <w:sz w:val="28"/>
          <w:szCs w:val="28"/>
        </w:rPr>
        <w:t xml:space="preserve"> </w:t>
      </w:r>
      <w:proofErr w:type="spellStart"/>
      <w:r w:rsidRPr="002E7BC9">
        <w:rPr>
          <w:i/>
          <w:color w:val="000000" w:themeColor="text1"/>
          <w:sz w:val="28"/>
          <w:szCs w:val="28"/>
        </w:rPr>
        <w:t>вл</w:t>
      </w:r>
      <w:r w:rsidR="00E01188">
        <w:rPr>
          <w:i/>
          <w:color w:val="000000" w:themeColor="text1"/>
          <w:sz w:val="28"/>
          <w:szCs w:val="28"/>
        </w:rPr>
        <w:t>асності</w:t>
      </w:r>
      <w:proofErr w:type="spellEnd"/>
      <w:r w:rsidR="00E01188">
        <w:rPr>
          <w:i/>
          <w:color w:val="000000" w:themeColor="text1"/>
          <w:sz w:val="28"/>
          <w:szCs w:val="28"/>
        </w:rPr>
        <w:t xml:space="preserve"> та </w:t>
      </w:r>
      <w:proofErr w:type="spellStart"/>
      <w:proofErr w:type="gramStart"/>
      <w:r w:rsidR="00E01188">
        <w:rPr>
          <w:i/>
          <w:color w:val="000000" w:themeColor="text1"/>
          <w:sz w:val="28"/>
          <w:szCs w:val="28"/>
        </w:rPr>
        <w:t>п</w:t>
      </w:r>
      <w:proofErr w:type="gramEnd"/>
      <w:r w:rsidR="00E01188">
        <w:rPr>
          <w:i/>
          <w:color w:val="000000" w:themeColor="text1"/>
          <w:sz w:val="28"/>
          <w:szCs w:val="28"/>
        </w:rPr>
        <w:t>ідзаконними</w:t>
      </w:r>
      <w:proofErr w:type="spellEnd"/>
      <w:r w:rsidR="00E01188">
        <w:rPr>
          <w:i/>
          <w:color w:val="000000" w:themeColor="text1"/>
          <w:sz w:val="28"/>
          <w:szCs w:val="28"/>
        </w:rPr>
        <w:t xml:space="preserve"> актам</w:t>
      </w:r>
      <w:r w:rsidR="00E01188">
        <w:rPr>
          <w:i/>
          <w:color w:val="000000" w:themeColor="text1"/>
          <w:sz w:val="28"/>
          <w:szCs w:val="28"/>
          <w:lang w:val="uk-UA"/>
        </w:rPr>
        <w:t xml:space="preserve"> </w:t>
      </w:r>
      <w:r w:rsidR="00E01188" w:rsidRPr="00E01188">
        <w:rPr>
          <w:color w:val="000000" w:themeColor="text1"/>
          <w:sz w:val="28"/>
          <w:szCs w:val="28"/>
        </w:rPr>
        <w:t>[</w:t>
      </w:r>
      <w:r w:rsidR="00E01188">
        <w:rPr>
          <w:color w:val="000000" w:themeColor="text1"/>
          <w:sz w:val="28"/>
          <w:szCs w:val="28"/>
          <w:lang w:val="uk-UA"/>
        </w:rPr>
        <w:t>1</w:t>
      </w:r>
      <w:r w:rsidR="00E01188" w:rsidRPr="00E01188">
        <w:rPr>
          <w:color w:val="000000" w:themeColor="text1"/>
          <w:sz w:val="28"/>
          <w:szCs w:val="28"/>
        </w:rPr>
        <w:t>]</w:t>
      </w:r>
      <w:r w:rsidR="00E01188">
        <w:rPr>
          <w:color w:val="000000" w:themeColor="text1"/>
          <w:sz w:val="28"/>
          <w:szCs w:val="28"/>
          <w:lang w:val="uk-UA"/>
        </w:rPr>
        <w:t>.</w:t>
      </w:r>
    </w:p>
    <w:p w:rsidR="003649B3" w:rsidRPr="002E7BC9" w:rsidRDefault="003649B3" w:rsidP="00915E95">
      <w:pPr>
        <w:pStyle w:val="a3"/>
        <w:shd w:val="clear" w:color="auto" w:fill="FFFFFF"/>
        <w:spacing w:before="0" w:beforeAutospacing="0" w:after="0" w:afterAutospacing="0" w:line="360" w:lineRule="auto"/>
        <w:ind w:firstLine="709"/>
        <w:jc w:val="both"/>
        <w:rPr>
          <w:b/>
          <w:color w:val="000000" w:themeColor="text1"/>
          <w:sz w:val="28"/>
          <w:szCs w:val="28"/>
          <w:lang w:val="uk-UA"/>
        </w:rPr>
      </w:pPr>
      <w:r w:rsidRPr="002E7BC9">
        <w:rPr>
          <w:b/>
          <w:color w:val="000000" w:themeColor="text1"/>
          <w:sz w:val="28"/>
          <w:szCs w:val="28"/>
          <w:lang w:val="uk-UA"/>
        </w:rPr>
        <w:t>Позитивні аспекти Закону:</w:t>
      </w:r>
    </w:p>
    <w:p w:rsidR="003649B3" w:rsidRPr="002E7BC9" w:rsidRDefault="003649B3" w:rsidP="00915E95">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2E7BC9">
        <w:rPr>
          <w:color w:val="000000" w:themeColor="text1"/>
          <w:sz w:val="28"/>
          <w:szCs w:val="28"/>
          <w:lang w:val="uk-UA"/>
        </w:rPr>
        <w:t xml:space="preserve">1. Законом надано можливість </w:t>
      </w:r>
      <w:proofErr w:type="spellStart"/>
      <w:r w:rsidRPr="002E7BC9">
        <w:rPr>
          <w:color w:val="000000" w:themeColor="text1"/>
          <w:sz w:val="28"/>
          <w:szCs w:val="28"/>
          <w:lang w:val="uk-UA"/>
        </w:rPr>
        <w:t>управомоченим</w:t>
      </w:r>
      <w:proofErr w:type="spellEnd"/>
      <w:r w:rsidRPr="002E7BC9">
        <w:rPr>
          <w:color w:val="000000" w:themeColor="text1"/>
          <w:sz w:val="28"/>
          <w:szCs w:val="28"/>
          <w:lang w:val="uk-UA"/>
        </w:rPr>
        <w:t xml:space="preserve"> особам подати документи (заяви, клопотання, заперечення, відповіді тощо), подання яких вимагається спеціальними законами України у сфері інтелектуальної власності та іншими підзаконними актами, протягом 90 днів від дня скасування воєнного стану, без сплати збору за продовження, подовження чи поновлення відповідних строків.  </w:t>
      </w:r>
    </w:p>
    <w:p w:rsidR="003649B3" w:rsidRPr="002E7BC9" w:rsidRDefault="003649B3" w:rsidP="00915E95">
      <w:pPr>
        <w:pStyle w:val="a3"/>
        <w:shd w:val="clear" w:color="auto" w:fill="FFFFFF"/>
        <w:spacing w:before="0" w:beforeAutospacing="0" w:after="0" w:afterAutospacing="0" w:line="360" w:lineRule="auto"/>
        <w:ind w:firstLine="709"/>
        <w:jc w:val="both"/>
        <w:rPr>
          <w:i/>
          <w:color w:val="000000" w:themeColor="text1"/>
          <w:sz w:val="28"/>
          <w:szCs w:val="28"/>
          <w:lang w:val="uk-UA"/>
        </w:rPr>
      </w:pPr>
      <w:r w:rsidRPr="002E7BC9">
        <w:rPr>
          <w:i/>
          <w:color w:val="000000" w:themeColor="text1"/>
          <w:sz w:val="28"/>
          <w:szCs w:val="28"/>
          <w:lang w:val="uk-UA"/>
        </w:rPr>
        <w:t>Дана норма є дуже важливою, оскільки можливість подання документів, подання яких вимагається спеціальними законами України у сфері інтелектуальної власності та іншими підзаконними актами, в період дії воєнного стану в Україні в багатьох регіонах України є обмеженою або неможливою взагалі.</w:t>
      </w:r>
    </w:p>
    <w:p w:rsidR="003649B3" w:rsidRPr="002E7BC9" w:rsidRDefault="003649B3" w:rsidP="00915E95">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2E7BC9">
        <w:rPr>
          <w:color w:val="000000" w:themeColor="text1"/>
          <w:sz w:val="28"/>
          <w:szCs w:val="28"/>
          <w:lang w:val="uk-UA"/>
        </w:rPr>
        <w:t xml:space="preserve">2. У п. 1 ч. 1 Закону пропонується встановити, що з дня введення в Україні воєнного стану зупиняється перебіг строків, пов’язаних з охороною прав інтелектуальної власності, а також строків щодо процедур набуття цих прав, визначених законами України «Про охорону прав на промислові зразки», «Про охорону прав на знаки для товарів і послуг», «Про охорону прав на компонування напівпровідникових виробів», «Про охорону прав на винаходи і корисні моделі», «Про правову охорону географічних зазначень», «Про авторське право і суміжні права», «Про охорону прав на сорти рослин» та </w:t>
      </w:r>
      <w:r w:rsidRPr="002E7BC9">
        <w:rPr>
          <w:color w:val="000000" w:themeColor="text1"/>
          <w:sz w:val="28"/>
          <w:szCs w:val="28"/>
          <w:lang w:val="uk-UA"/>
        </w:rPr>
        <w:lastRenderedPageBreak/>
        <w:t>іншими нормативними актами центрального органу виконавчої влади, що забезпечує формування та реалізує державну політику у сфері інтелектуальної власності.</w:t>
      </w:r>
    </w:p>
    <w:p w:rsidR="003649B3" w:rsidRPr="002E7BC9" w:rsidRDefault="003649B3" w:rsidP="00915E95">
      <w:pPr>
        <w:pStyle w:val="a3"/>
        <w:shd w:val="clear" w:color="auto" w:fill="FFFFFF"/>
        <w:spacing w:before="0" w:beforeAutospacing="0" w:after="0" w:afterAutospacing="0" w:line="360" w:lineRule="auto"/>
        <w:ind w:firstLine="709"/>
        <w:jc w:val="both"/>
        <w:rPr>
          <w:i/>
          <w:color w:val="000000" w:themeColor="text1"/>
          <w:sz w:val="28"/>
          <w:szCs w:val="28"/>
          <w:lang w:val="uk-UA"/>
        </w:rPr>
      </w:pPr>
      <w:r w:rsidRPr="002E7BC9">
        <w:rPr>
          <w:i/>
          <w:color w:val="000000" w:themeColor="text1"/>
          <w:sz w:val="28"/>
          <w:szCs w:val="28"/>
          <w:lang w:val="uk-UA"/>
        </w:rPr>
        <w:t>Дана норма є архіважливою для захисту прав інтелектуальної власності, оскільки зупиняє перебіг строків, пов’язаних з охороною прав інтелектуальної власності, що унеможливить втрату прав інтелектуальної власності у період дії воєнного стану.</w:t>
      </w:r>
    </w:p>
    <w:p w:rsidR="003649B3" w:rsidRPr="002E7BC9" w:rsidRDefault="003649B3" w:rsidP="00915E95">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2E7BC9">
        <w:rPr>
          <w:color w:val="000000" w:themeColor="text1"/>
          <w:sz w:val="28"/>
          <w:szCs w:val="28"/>
          <w:lang w:val="uk-UA"/>
        </w:rPr>
        <w:t xml:space="preserve">3. </w:t>
      </w:r>
      <w:r w:rsidR="00A800E8" w:rsidRPr="002E7BC9">
        <w:rPr>
          <w:color w:val="000000" w:themeColor="text1"/>
          <w:sz w:val="28"/>
          <w:szCs w:val="28"/>
          <w:lang w:val="uk-UA"/>
        </w:rPr>
        <w:t xml:space="preserve">Відповідно до </w:t>
      </w:r>
      <w:proofErr w:type="spellStart"/>
      <w:r w:rsidR="00A800E8" w:rsidRPr="002E7BC9">
        <w:rPr>
          <w:color w:val="000000" w:themeColor="text1"/>
          <w:sz w:val="28"/>
          <w:szCs w:val="28"/>
          <w:lang w:val="uk-UA"/>
        </w:rPr>
        <w:t>абз</w:t>
      </w:r>
      <w:proofErr w:type="spellEnd"/>
      <w:r w:rsidR="00A800E8" w:rsidRPr="002E7BC9">
        <w:rPr>
          <w:color w:val="000000" w:themeColor="text1"/>
          <w:sz w:val="28"/>
          <w:szCs w:val="28"/>
          <w:lang w:val="uk-UA"/>
        </w:rPr>
        <w:t>. 2 п. 1 ч. 1 Закону, у разі якщо початок перебігу строку продовження дії свідоцтва на торговельну марку, строку продовження чи підтримання чинності майнових прав інтелектуальної власності на об’єкт інтелектуальної власності припадає на день введення в Україні воєнного стану чи на іншу дату під час дії воєнного стану, відповідна дія щодо продовження строку дії свідоцтва на торговельну марку, продовження чи підтримання чинності майнових прав інтелектуальної власності на об’єкт інтелектуальної власності вважається вчиненою особою вчасно, якщо вона вчинена не пізніше 90 днів з дня, наступного за днем припинення чи скасування воєнного стану.</w:t>
      </w:r>
    </w:p>
    <w:p w:rsidR="00A800E8" w:rsidRPr="002E7BC9" w:rsidRDefault="00A800E8" w:rsidP="00915E95">
      <w:pPr>
        <w:pStyle w:val="a3"/>
        <w:shd w:val="clear" w:color="auto" w:fill="FFFFFF"/>
        <w:spacing w:before="0" w:beforeAutospacing="0" w:after="0" w:afterAutospacing="0" w:line="360" w:lineRule="auto"/>
        <w:ind w:firstLine="709"/>
        <w:jc w:val="both"/>
        <w:rPr>
          <w:i/>
          <w:color w:val="000000" w:themeColor="text1"/>
          <w:sz w:val="28"/>
          <w:szCs w:val="28"/>
          <w:lang w:val="uk-UA"/>
        </w:rPr>
      </w:pPr>
      <w:r w:rsidRPr="002E7BC9">
        <w:rPr>
          <w:i/>
          <w:color w:val="000000" w:themeColor="text1"/>
          <w:sz w:val="28"/>
          <w:szCs w:val="28"/>
          <w:lang w:val="uk-UA"/>
        </w:rPr>
        <w:t>Дана норма гарантує, що усі свідоцтва на торгівельні марки, строк дії яких припиняється у період дії воєнного стану, вважаються продовженими у разі подання відповідної заяви протягом 90 днів після припинення чи скасування воєнного стану.</w:t>
      </w:r>
    </w:p>
    <w:p w:rsidR="00A800E8" w:rsidRPr="002E7BC9" w:rsidRDefault="00A800E8" w:rsidP="00915E95">
      <w:pPr>
        <w:pStyle w:val="a3"/>
        <w:shd w:val="clear" w:color="auto" w:fill="FFFFFF"/>
        <w:spacing w:before="0" w:beforeAutospacing="0" w:after="0" w:afterAutospacing="0" w:line="360" w:lineRule="auto"/>
        <w:ind w:firstLine="709"/>
        <w:jc w:val="both"/>
        <w:rPr>
          <w:b/>
          <w:color w:val="000000" w:themeColor="text1"/>
          <w:sz w:val="28"/>
          <w:szCs w:val="28"/>
          <w:lang w:val="uk-UA"/>
        </w:rPr>
      </w:pPr>
      <w:r w:rsidRPr="002E7BC9">
        <w:rPr>
          <w:b/>
          <w:color w:val="000000" w:themeColor="text1"/>
          <w:sz w:val="28"/>
          <w:szCs w:val="28"/>
          <w:lang w:val="uk-UA"/>
        </w:rPr>
        <w:t>Негативні аспекти закону:</w:t>
      </w:r>
    </w:p>
    <w:p w:rsidR="00A800E8" w:rsidRPr="002E7BC9" w:rsidRDefault="00A800E8" w:rsidP="00915E95">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2E7BC9">
        <w:rPr>
          <w:color w:val="000000" w:themeColor="text1"/>
          <w:sz w:val="28"/>
          <w:szCs w:val="28"/>
          <w:lang w:val="uk-UA"/>
        </w:rPr>
        <w:t xml:space="preserve">1. Відповідно до </w:t>
      </w:r>
      <w:proofErr w:type="spellStart"/>
      <w:r w:rsidRPr="002E7BC9">
        <w:rPr>
          <w:color w:val="000000" w:themeColor="text1"/>
          <w:sz w:val="28"/>
          <w:szCs w:val="28"/>
          <w:lang w:val="uk-UA"/>
        </w:rPr>
        <w:t>абз</w:t>
      </w:r>
      <w:proofErr w:type="spellEnd"/>
      <w:r w:rsidRPr="002E7BC9">
        <w:rPr>
          <w:color w:val="000000" w:themeColor="text1"/>
          <w:sz w:val="28"/>
          <w:szCs w:val="28"/>
          <w:lang w:val="uk-UA"/>
        </w:rPr>
        <w:t xml:space="preserve">. 3 п. 1 ч. 1 Закону, майнові права інтелектуальної власності, строк чинності яких спливає на день введення в Україні воєнного стану або під час дії воєнного стану, </w:t>
      </w:r>
      <w:r w:rsidRPr="002E7BC9">
        <w:rPr>
          <w:b/>
          <w:color w:val="000000" w:themeColor="text1"/>
          <w:sz w:val="28"/>
          <w:szCs w:val="28"/>
          <w:lang w:val="uk-UA"/>
        </w:rPr>
        <w:t>залишаються чинними до дня, наступного за днем припинення чи скасування воєнного стану.</w:t>
      </w:r>
      <w:r w:rsidRPr="002E7BC9">
        <w:rPr>
          <w:color w:val="000000" w:themeColor="text1"/>
          <w:sz w:val="28"/>
          <w:szCs w:val="28"/>
          <w:lang w:val="uk-UA"/>
        </w:rPr>
        <w:t xml:space="preserve"> З дня, наступного за днем припинення чи скасування воєнного стану, </w:t>
      </w:r>
      <w:r w:rsidRPr="002E7BC9">
        <w:rPr>
          <w:b/>
          <w:color w:val="000000" w:themeColor="text1"/>
          <w:sz w:val="28"/>
          <w:szCs w:val="28"/>
          <w:lang w:val="uk-UA"/>
        </w:rPr>
        <w:t xml:space="preserve">чинність майнових прав інтелектуальної власності може бути продовжена </w:t>
      </w:r>
      <w:r w:rsidRPr="002E7BC9">
        <w:rPr>
          <w:color w:val="000000" w:themeColor="text1"/>
          <w:sz w:val="28"/>
          <w:szCs w:val="28"/>
          <w:lang w:val="uk-UA"/>
        </w:rPr>
        <w:t>у встановленому порядку з урахуванням особливостей, встановлених цим Законом.</w:t>
      </w:r>
    </w:p>
    <w:p w:rsidR="00A800E8" w:rsidRPr="002E7BC9" w:rsidRDefault="00A800E8" w:rsidP="00915E95">
      <w:pPr>
        <w:pStyle w:val="a3"/>
        <w:shd w:val="clear" w:color="auto" w:fill="FFFFFF"/>
        <w:spacing w:before="0" w:beforeAutospacing="0" w:after="0" w:afterAutospacing="0" w:line="360" w:lineRule="auto"/>
        <w:ind w:firstLine="709"/>
        <w:jc w:val="both"/>
        <w:rPr>
          <w:b/>
          <w:color w:val="000000" w:themeColor="text1"/>
          <w:sz w:val="28"/>
          <w:szCs w:val="28"/>
          <w:lang w:val="uk-UA"/>
        </w:rPr>
      </w:pPr>
      <w:r w:rsidRPr="002E7BC9">
        <w:rPr>
          <w:i/>
          <w:color w:val="000000" w:themeColor="text1"/>
          <w:sz w:val="28"/>
          <w:szCs w:val="28"/>
          <w:lang w:val="uk-UA"/>
        </w:rPr>
        <w:lastRenderedPageBreak/>
        <w:t xml:space="preserve">Вважаю дану норму такою, що повною мірою не гарантує захист майнових прав інтелектуальної власності, строк чинності яких спливає на день введення в Україні воєнного стану або під час дії воєнного стану, оскільки у разі спливу чинності таких прав в даний період, вони </w:t>
      </w:r>
      <w:r w:rsidRPr="002E7BC9">
        <w:rPr>
          <w:b/>
          <w:color w:val="000000" w:themeColor="text1"/>
          <w:sz w:val="28"/>
          <w:szCs w:val="28"/>
          <w:lang w:val="uk-UA"/>
        </w:rPr>
        <w:t>залишаються чинними до дня, наступного за днем припинення чи скасування воєнного стану.</w:t>
      </w:r>
    </w:p>
    <w:p w:rsidR="00A800E8" w:rsidRPr="002E7BC9" w:rsidRDefault="00A800E8" w:rsidP="00915E95">
      <w:pPr>
        <w:pStyle w:val="a3"/>
        <w:shd w:val="clear" w:color="auto" w:fill="FFFFFF"/>
        <w:spacing w:before="0" w:beforeAutospacing="0" w:after="0" w:afterAutospacing="0" w:line="360" w:lineRule="auto"/>
        <w:ind w:firstLine="709"/>
        <w:jc w:val="both"/>
        <w:rPr>
          <w:i/>
          <w:color w:val="000000" w:themeColor="text1"/>
          <w:sz w:val="28"/>
          <w:szCs w:val="28"/>
          <w:lang w:val="uk-UA"/>
        </w:rPr>
      </w:pPr>
      <w:r w:rsidRPr="002E7BC9">
        <w:rPr>
          <w:i/>
          <w:color w:val="000000" w:themeColor="text1"/>
          <w:sz w:val="28"/>
          <w:szCs w:val="28"/>
          <w:lang w:val="uk-UA"/>
        </w:rPr>
        <w:t>Вважаю, що один день після припинення чи скасування воєнного стану не є достатнім для того, щоб встигнути продовжити чинність майнових прав інтелектуальної власності, що може мати наслідком їх втрату чи недобросовісне заволодіння сторонніми особами.</w:t>
      </w:r>
    </w:p>
    <w:p w:rsidR="00A800E8" w:rsidRPr="002E7BC9" w:rsidRDefault="00A800E8" w:rsidP="00915E95">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2E7BC9">
        <w:rPr>
          <w:color w:val="000000" w:themeColor="text1"/>
          <w:sz w:val="28"/>
          <w:szCs w:val="28"/>
          <w:lang w:val="uk-UA"/>
        </w:rPr>
        <w:t xml:space="preserve">2. У </w:t>
      </w:r>
      <w:proofErr w:type="spellStart"/>
      <w:r w:rsidRPr="002E7BC9">
        <w:rPr>
          <w:color w:val="000000" w:themeColor="text1"/>
          <w:sz w:val="28"/>
          <w:szCs w:val="28"/>
          <w:lang w:val="uk-UA"/>
        </w:rPr>
        <w:t>абз</w:t>
      </w:r>
      <w:proofErr w:type="spellEnd"/>
      <w:r w:rsidRPr="002E7BC9">
        <w:rPr>
          <w:color w:val="000000" w:themeColor="text1"/>
          <w:sz w:val="28"/>
          <w:szCs w:val="28"/>
          <w:lang w:val="uk-UA"/>
        </w:rPr>
        <w:t>. 1 п. 1 ч. 1 Закону пропонується встановити, що з дня введення в Україні воєнного стану зупиняється перебіг строків, пов’язаних з охороною прав інтелектуальної власності, а також строків щодо процедур набуття цих прав, визначених законами України «Про охорону прав на промислові зразки», «Про охорону прав на знаки для товарів і послуг», «Про охорону прав на компонування напівпровідникових виробів», «Про охорону прав на винаходи і корисні моделі», «Про правову охорону географічних зазначень», «Про авторське право і суміжні права», «Про охорону прав на сорти рослин» та іншими нормативними актами центрального органу виконавчої влади, що забезпечує формування та реалізує державну політику у сфері інтелектуальної власності.</w:t>
      </w:r>
    </w:p>
    <w:p w:rsidR="00A800E8" w:rsidRPr="002E7BC9" w:rsidRDefault="00A800E8" w:rsidP="00915E95">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2E7BC9">
        <w:rPr>
          <w:color w:val="000000" w:themeColor="text1"/>
          <w:sz w:val="28"/>
          <w:szCs w:val="28"/>
          <w:lang w:val="uk-UA"/>
        </w:rPr>
        <w:t xml:space="preserve">Водночас, як слушно звертає увагу законотворців Головне науково-експертне управління Верховної Ради України, деякі строки, які пов’язані з охороною прав інтелектуальної власності, передбачені не тільки у вказаних вище законах, а й у відповідних міжнародних угодах, зокрема в Угоді про асоціацію між Україною, з однієї сторони, та Європейським Союзом, Європейським співтовариством з атомної енергії і їхніми державами-членами (далі — Угода), ратифікованій Законом від 16.09.2014 р. №1678-VII. Зокрема, строк дії додаткового охоронного сертифікату для лікарського засобу або продукту для захисту рослин, що охороняється патентом, передбачений у ст. 220 Угоди, кореспондується з таким строком, визначеним у ст. 27-1 Закону </w:t>
      </w:r>
      <w:r w:rsidRPr="002E7BC9">
        <w:rPr>
          <w:color w:val="000000" w:themeColor="text1"/>
          <w:sz w:val="28"/>
          <w:szCs w:val="28"/>
          <w:lang w:val="uk-UA"/>
        </w:rPr>
        <w:lastRenderedPageBreak/>
        <w:t>України «Про охорону прав на винаходи і корисні моделі», строк дії охорони прав на топографії напівпровідникових продуктів, передбачений у ст. 227 Угоди — з таким строком, визначеним у ст. 4 Закону України «Про охорону прав на компонування напівпровідникових виробів». У зв’язку з цим слід звернути увагу, що згідно з ст. 9 Конституції України, чинні міжнародні договори, згода на обов'язковість яких надана Верховною Радою України, є частиною національного законодавства.</w:t>
      </w:r>
    </w:p>
    <w:p w:rsidR="00A800E8" w:rsidRPr="002E7BC9" w:rsidRDefault="00A800E8" w:rsidP="00915E95">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2E7BC9">
        <w:rPr>
          <w:color w:val="000000" w:themeColor="text1"/>
          <w:sz w:val="28"/>
          <w:szCs w:val="28"/>
          <w:lang w:val="uk-UA"/>
        </w:rPr>
        <w:t>Зазначимо також, що практично до всіх законів України про охорону прав інтелектуальної власності включений припис, згідно з яким у разі, якщо міжнародним договором України, згода на обов’язковість якого надана Верховною Радою, встановлено інші правила, ніж ті, що передбачені відповідним законодавством України, застосовуються правила міжнародного договору (зокрема, ст. 3 Закону України «Про охорону прав на промислові зразки», ст. 2-1 Закону України «Про охорону прав на компонування напівпровідникових виробів», ст. 4 Закону України «Про охорону прав на винаходи і корисні моделі»).</w:t>
      </w:r>
    </w:p>
    <w:p w:rsidR="00D24D3C" w:rsidRPr="002E7BC9" w:rsidRDefault="00A800E8" w:rsidP="00915E95">
      <w:pPr>
        <w:spacing w:after="0" w:line="360" w:lineRule="auto"/>
        <w:ind w:firstLine="709"/>
        <w:jc w:val="both"/>
        <w:rPr>
          <w:rFonts w:ascii="Times New Roman" w:hAnsi="Times New Roman" w:cs="Times New Roman"/>
          <w:b/>
          <w:color w:val="000000" w:themeColor="text1"/>
          <w:sz w:val="28"/>
          <w:szCs w:val="28"/>
          <w:lang w:val="uk-UA"/>
        </w:rPr>
      </w:pPr>
      <w:r w:rsidRPr="002E7BC9">
        <w:rPr>
          <w:rFonts w:ascii="Times New Roman" w:hAnsi="Times New Roman" w:cs="Times New Roman"/>
          <w:b/>
          <w:color w:val="000000" w:themeColor="text1"/>
          <w:sz w:val="28"/>
          <w:szCs w:val="28"/>
          <w:lang w:val="uk-UA"/>
        </w:rPr>
        <w:t xml:space="preserve">Отже, </w:t>
      </w:r>
      <w:proofErr w:type="spellStart"/>
      <w:r w:rsidRPr="002E7BC9">
        <w:rPr>
          <w:rFonts w:ascii="Times New Roman" w:hAnsi="Times New Roman" w:cs="Times New Roman"/>
          <w:b/>
          <w:color w:val="000000" w:themeColor="text1"/>
          <w:sz w:val="28"/>
          <w:szCs w:val="28"/>
          <w:lang w:val="uk-UA"/>
        </w:rPr>
        <w:t>абз</w:t>
      </w:r>
      <w:proofErr w:type="spellEnd"/>
      <w:r w:rsidRPr="002E7BC9">
        <w:rPr>
          <w:rFonts w:ascii="Times New Roman" w:hAnsi="Times New Roman" w:cs="Times New Roman"/>
          <w:b/>
          <w:color w:val="000000" w:themeColor="text1"/>
          <w:sz w:val="28"/>
          <w:szCs w:val="28"/>
          <w:lang w:val="uk-UA"/>
        </w:rPr>
        <w:t>. 1 п. 1 ч. 1 слід було доповнити вищезазначеними міжнародними актами для повного захисту усіх можливих прав інтелектуальної власності, які в тому числі передбачені і міжнародними договорами, ратифікованими Україною у встановленому законом порядку.</w:t>
      </w:r>
    </w:p>
    <w:p w:rsidR="00915E95" w:rsidRDefault="00915E95" w:rsidP="00915E95">
      <w:pPr>
        <w:spacing w:after="0" w:line="360" w:lineRule="auto"/>
        <w:ind w:firstLine="709"/>
        <w:jc w:val="both"/>
        <w:rPr>
          <w:rFonts w:ascii="Times New Roman" w:hAnsi="Times New Roman" w:cs="Times New Roman"/>
          <w:i/>
          <w:color w:val="000000" w:themeColor="text1"/>
          <w:sz w:val="28"/>
          <w:szCs w:val="28"/>
          <w:lang w:val="uk-UA"/>
        </w:rPr>
      </w:pPr>
      <w:r w:rsidRPr="002E7BC9">
        <w:rPr>
          <w:rFonts w:ascii="Times New Roman" w:hAnsi="Times New Roman" w:cs="Times New Roman"/>
          <w:i/>
          <w:color w:val="000000" w:themeColor="text1"/>
          <w:sz w:val="28"/>
          <w:szCs w:val="28"/>
          <w:lang w:val="uk-UA"/>
        </w:rPr>
        <w:t>Отже, в цілому Закон є дуже позитивним, проте негативні його аспекти зазначені вище повинні бути усунуті найближчим часом, з метою повного гарантування захисту прав інтелектуальної власності.</w:t>
      </w:r>
    </w:p>
    <w:p w:rsidR="002E7BC9" w:rsidRDefault="002E7BC9" w:rsidP="00915E95">
      <w:pPr>
        <w:spacing w:after="0" w:line="360" w:lineRule="auto"/>
        <w:ind w:firstLine="709"/>
        <w:jc w:val="both"/>
        <w:rPr>
          <w:rFonts w:ascii="Times New Roman" w:hAnsi="Times New Roman" w:cs="Times New Roman"/>
          <w:i/>
          <w:color w:val="000000" w:themeColor="text1"/>
          <w:sz w:val="28"/>
          <w:szCs w:val="28"/>
          <w:lang w:val="uk-UA"/>
        </w:rPr>
      </w:pPr>
    </w:p>
    <w:p w:rsidR="002E7BC9" w:rsidRDefault="002E7BC9" w:rsidP="00915E95">
      <w:pPr>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Джерела використаної літератури:</w:t>
      </w:r>
    </w:p>
    <w:p w:rsidR="002E7BC9" w:rsidRDefault="002E7BC9" w:rsidP="002E7BC9">
      <w:pPr>
        <w:spacing w:after="0" w:line="360" w:lineRule="auto"/>
        <w:ind w:firstLine="709"/>
        <w:jc w:val="both"/>
        <w:rPr>
          <w:rFonts w:ascii="Times New Roman" w:hAnsi="Times New Roman" w:cs="Times New Roman"/>
          <w:color w:val="000000" w:themeColor="text1"/>
          <w:sz w:val="28"/>
          <w:szCs w:val="28"/>
          <w:lang w:val="uk-UA"/>
        </w:rPr>
      </w:pPr>
      <w:r w:rsidRPr="002E7BC9">
        <w:rPr>
          <w:rFonts w:ascii="Times New Roman" w:hAnsi="Times New Roman" w:cs="Times New Roman"/>
          <w:color w:val="000000" w:themeColor="text1"/>
          <w:sz w:val="28"/>
          <w:szCs w:val="28"/>
          <w:lang w:val="uk-UA"/>
        </w:rPr>
        <w:t xml:space="preserve">1. </w:t>
      </w:r>
      <w:r>
        <w:rPr>
          <w:rFonts w:ascii="Times New Roman" w:hAnsi="Times New Roman" w:cs="Times New Roman"/>
          <w:color w:val="000000" w:themeColor="text1"/>
          <w:sz w:val="28"/>
          <w:szCs w:val="28"/>
          <w:lang w:val="uk-UA"/>
        </w:rPr>
        <w:t>Закон У</w:t>
      </w:r>
      <w:r w:rsidRPr="002E7BC9">
        <w:rPr>
          <w:rFonts w:ascii="Times New Roman" w:hAnsi="Times New Roman" w:cs="Times New Roman"/>
          <w:color w:val="000000" w:themeColor="text1"/>
          <w:sz w:val="28"/>
          <w:szCs w:val="28"/>
          <w:lang w:val="uk-UA"/>
        </w:rPr>
        <w:t>країни</w:t>
      </w:r>
      <w:r>
        <w:rPr>
          <w:rFonts w:ascii="Times New Roman" w:hAnsi="Times New Roman" w:cs="Times New Roman"/>
          <w:color w:val="000000" w:themeColor="text1"/>
          <w:sz w:val="28"/>
          <w:szCs w:val="28"/>
          <w:lang w:val="uk-UA"/>
        </w:rPr>
        <w:t xml:space="preserve"> «</w:t>
      </w:r>
      <w:r w:rsidRPr="002E7BC9">
        <w:rPr>
          <w:rFonts w:ascii="Times New Roman" w:hAnsi="Times New Roman" w:cs="Times New Roman"/>
          <w:color w:val="000000" w:themeColor="text1"/>
          <w:sz w:val="28"/>
          <w:szCs w:val="28"/>
          <w:lang w:val="uk-UA"/>
        </w:rPr>
        <w:t>Про захист інтересів осіб у сфері інтелектуальної власності під час дії воєнного стану, введеного у зв’язку із збройною агресією Російської Федерації проти України</w:t>
      </w:r>
      <w:r>
        <w:rPr>
          <w:rFonts w:ascii="Times New Roman" w:hAnsi="Times New Roman" w:cs="Times New Roman"/>
          <w:color w:val="000000" w:themeColor="text1"/>
          <w:sz w:val="28"/>
          <w:szCs w:val="28"/>
          <w:lang w:val="uk-UA"/>
        </w:rPr>
        <w:t xml:space="preserve">» від </w:t>
      </w:r>
      <w:r w:rsidRPr="002E7BC9">
        <w:rPr>
          <w:rFonts w:ascii="Times New Roman" w:hAnsi="Times New Roman" w:cs="Times New Roman"/>
          <w:color w:val="000000" w:themeColor="text1"/>
          <w:sz w:val="28"/>
          <w:szCs w:val="28"/>
          <w:lang w:val="uk-UA"/>
        </w:rPr>
        <w:t>01.04.2022</w:t>
      </w:r>
      <w:r>
        <w:rPr>
          <w:rFonts w:ascii="Times New Roman" w:hAnsi="Times New Roman" w:cs="Times New Roman"/>
          <w:color w:val="000000" w:themeColor="text1"/>
          <w:sz w:val="28"/>
          <w:szCs w:val="28"/>
          <w:lang w:val="uk-UA"/>
        </w:rPr>
        <w:t>.</w:t>
      </w:r>
    </w:p>
    <w:p w:rsidR="002E7BC9" w:rsidRPr="002E7BC9" w:rsidRDefault="002E7BC9" w:rsidP="002E7BC9">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 Указ Президента України «</w:t>
      </w:r>
      <w:r w:rsidRPr="002E7BC9">
        <w:rPr>
          <w:rFonts w:ascii="Times New Roman" w:hAnsi="Times New Roman" w:cs="Times New Roman"/>
          <w:color w:val="000000" w:themeColor="text1"/>
          <w:sz w:val="28"/>
          <w:szCs w:val="28"/>
          <w:lang w:val="uk-UA"/>
        </w:rPr>
        <w:t>Про введення воєнного стану в Україні</w:t>
      </w:r>
      <w:r>
        <w:rPr>
          <w:rFonts w:ascii="Times New Roman" w:hAnsi="Times New Roman" w:cs="Times New Roman"/>
          <w:color w:val="000000" w:themeColor="text1"/>
          <w:sz w:val="28"/>
          <w:szCs w:val="28"/>
          <w:lang w:val="uk-UA"/>
        </w:rPr>
        <w:t xml:space="preserve">» від 24.02.2022 року. </w:t>
      </w:r>
      <w:r w:rsidRPr="002E7BC9">
        <w:rPr>
          <w:rFonts w:ascii="Times New Roman" w:hAnsi="Times New Roman" w:cs="Times New Roman"/>
          <w:color w:val="000000" w:themeColor="text1"/>
          <w:sz w:val="28"/>
          <w:szCs w:val="28"/>
          <w:lang w:val="uk-UA"/>
        </w:rPr>
        <w:t>Указ затверджено Законом № 2102-IX від 24.02.2022</w:t>
      </w:r>
      <w:r>
        <w:rPr>
          <w:rFonts w:ascii="Times New Roman" w:hAnsi="Times New Roman" w:cs="Times New Roman"/>
          <w:color w:val="000000" w:themeColor="text1"/>
          <w:sz w:val="28"/>
          <w:szCs w:val="28"/>
          <w:lang w:val="uk-UA"/>
        </w:rPr>
        <w:t>.</w:t>
      </w:r>
    </w:p>
    <w:sectPr w:rsidR="002E7BC9" w:rsidRPr="002E7BC9" w:rsidSect="002E7BC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567"/>
    <w:rsid w:val="002E7BC9"/>
    <w:rsid w:val="003649B3"/>
    <w:rsid w:val="005D48DC"/>
    <w:rsid w:val="00915E95"/>
    <w:rsid w:val="00A800E8"/>
    <w:rsid w:val="00D24D3C"/>
    <w:rsid w:val="00E01188"/>
    <w:rsid w:val="00E015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649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2E7BC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649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2E7B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219304">
      <w:bodyDiv w:val="1"/>
      <w:marLeft w:val="0"/>
      <w:marRight w:val="0"/>
      <w:marTop w:val="0"/>
      <w:marBottom w:val="0"/>
      <w:divBdr>
        <w:top w:val="none" w:sz="0" w:space="0" w:color="auto"/>
        <w:left w:val="none" w:sz="0" w:space="0" w:color="auto"/>
        <w:bottom w:val="none" w:sz="0" w:space="0" w:color="auto"/>
        <w:right w:val="none" w:sz="0" w:space="0" w:color="auto"/>
      </w:divBdr>
    </w:div>
    <w:div w:id="966818799">
      <w:bodyDiv w:val="1"/>
      <w:marLeft w:val="0"/>
      <w:marRight w:val="0"/>
      <w:marTop w:val="0"/>
      <w:marBottom w:val="0"/>
      <w:divBdr>
        <w:top w:val="none" w:sz="0" w:space="0" w:color="auto"/>
        <w:left w:val="none" w:sz="0" w:space="0" w:color="auto"/>
        <w:bottom w:val="none" w:sz="0" w:space="0" w:color="auto"/>
        <w:right w:val="none" w:sz="0" w:space="0" w:color="auto"/>
      </w:divBdr>
      <w:divsChild>
        <w:div w:id="780877116">
          <w:marLeft w:val="0"/>
          <w:marRight w:val="0"/>
          <w:marTop w:val="0"/>
          <w:marBottom w:val="150"/>
          <w:divBdr>
            <w:top w:val="none" w:sz="0" w:space="0" w:color="auto"/>
            <w:left w:val="none" w:sz="0" w:space="0" w:color="auto"/>
            <w:bottom w:val="none" w:sz="0" w:space="0" w:color="auto"/>
            <w:right w:val="none" w:sz="0" w:space="0" w:color="auto"/>
          </w:divBdr>
        </w:div>
      </w:divsChild>
    </w:div>
    <w:div w:id="1082071775">
      <w:bodyDiv w:val="1"/>
      <w:marLeft w:val="0"/>
      <w:marRight w:val="0"/>
      <w:marTop w:val="0"/>
      <w:marBottom w:val="0"/>
      <w:divBdr>
        <w:top w:val="none" w:sz="0" w:space="0" w:color="auto"/>
        <w:left w:val="none" w:sz="0" w:space="0" w:color="auto"/>
        <w:bottom w:val="none" w:sz="0" w:space="0" w:color="auto"/>
        <w:right w:val="none" w:sz="0" w:space="0" w:color="auto"/>
      </w:divBdr>
      <w:divsChild>
        <w:div w:id="198513030">
          <w:marLeft w:val="0"/>
          <w:marRight w:val="0"/>
          <w:marTop w:val="0"/>
          <w:marBottom w:val="150"/>
          <w:divBdr>
            <w:top w:val="none" w:sz="0" w:space="0" w:color="auto"/>
            <w:left w:val="none" w:sz="0" w:space="0" w:color="auto"/>
            <w:bottom w:val="none" w:sz="0" w:space="0" w:color="auto"/>
            <w:right w:val="none" w:sz="0" w:space="0" w:color="auto"/>
          </w:divBdr>
        </w:div>
      </w:divsChild>
    </w:div>
    <w:div w:id="1855143179">
      <w:bodyDiv w:val="1"/>
      <w:marLeft w:val="0"/>
      <w:marRight w:val="0"/>
      <w:marTop w:val="0"/>
      <w:marBottom w:val="0"/>
      <w:divBdr>
        <w:top w:val="none" w:sz="0" w:space="0" w:color="auto"/>
        <w:left w:val="none" w:sz="0" w:space="0" w:color="auto"/>
        <w:bottom w:val="none" w:sz="0" w:space="0" w:color="auto"/>
        <w:right w:val="none" w:sz="0" w:space="0" w:color="auto"/>
      </w:divBdr>
    </w:div>
    <w:div w:id="2073771265">
      <w:bodyDiv w:val="1"/>
      <w:marLeft w:val="0"/>
      <w:marRight w:val="0"/>
      <w:marTop w:val="0"/>
      <w:marBottom w:val="0"/>
      <w:divBdr>
        <w:top w:val="none" w:sz="0" w:space="0" w:color="auto"/>
        <w:left w:val="none" w:sz="0" w:space="0" w:color="auto"/>
        <w:bottom w:val="none" w:sz="0" w:space="0" w:color="auto"/>
        <w:right w:val="none" w:sz="0" w:space="0" w:color="auto"/>
      </w:divBdr>
      <w:divsChild>
        <w:div w:id="1257668323">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5</Pages>
  <Words>1395</Words>
  <Characters>7958</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cp:revision>
  <dcterms:created xsi:type="dcterms:W3CDTF">2022-04-22T20:33:00Z</dcterms:created>
  <dcterms:modified xsi:type="dcterms:W3CDTF">2022-04-23T17:37:00Z</dcterms:modified>
</cp:coreProperties>
</file>