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5618E" w:rsidRPr="00963270" w:rsidRDefault="00F5618E" w:rsidP="00063750">
      <w:pPr>
        <w:pStyle w:val="1"/>
        <w:ind w:left="4962"/>
        <w:rPr>
          <w:sz w:val="28"/>
          <w:szCs w:val="28"/>
        </w:rPr>
      </w:pPr>
    </w:p>
    <w:p w:rsidR="00FA65BD" w:rsidRPr="00963270" w:rsidRDefault="00FA65BD" w:rsidP="00063750">
      <w:pPr>
        <w:pStyle w:val="1"/>
        <w:ind w:left="4962"/>
        <w:rPr>
          <w:sz w:val="28"/>
          <w:szCs w:val="28"/>
        </w:rPr>
      </w:pPr>
      <w:bookmarkStart w:id="0" w:name="_Toc73554760"/>
      <w:bookmarkStart w:id="1" w:name="_Toc73554842"/>
      <w:bookmarkStart w:id="2" w:name="_Toc73555118"/>
      <w:bookmarkStart w:id="3" w:name="_Toc73556198"/>
      <w:bookmarkStart w:id="4" w:name="_Toc73559275"/>
      <w:r w:rsidRPr="00963270">
        <w:rPr>
          <w:sz w:val="28"/>
          <w:szCs w:val="28"/>
        </w:rPr>
        <w:t xml:space="preserve">Форма </w:t>
      </w:r>
      <w:r w:rsidR="00E521A3" w:rsidRPr="00963270">
        <w:rPr>
          <w:sz w:val="28"/>
          <w:szCs w:val="28"/>
        </w:rPr>
        <w:t xml:space="preserve">№ </w:t>
      </w:r>
      <w:r w:rsidRPr="00963270">
        <w:rPr>
          <w:sz w:val="28"/>
          <w:szCs w:val="28"/>
        </w:rPr>
        <w:t>Н-9.02</w:t>
      </w:r>
      <w:bookmarkEnd w:id="0"/>
      <w:bookmarkEnd w:id="1"/>
      <w:bookmarkEnd w:id="2"/>
      <w:bookmarkEnd w:id="3"/>
      <w:bookmarkEnd w:id="4"/>
    </w:p>
    <w:p w:rsidR="00FA65BD" w:rsidRPr="00963270" w:rsidRDefault="00FA65BD">
      <w:pPr>
        <w:jc w:val="right"/>
        <w:rPr>
          <w:sz w:val="16"/>
          <w:lang w:val="uk-UA"/>
        </w:rPr>
      </w:pPr>
    </w:p>
    <w:p w:rsidR="00FA65BD" w:rsidRPr="00963270" w:rsidRDefault="00FA65BD">
      <w:pPr>
        <w:jc w:val="center"/>
        <w:rPr>
          <w:sz w:val="16"/>
          <w:lang w:val="uk-UA"/>
        </w:rPr>
      </w:pPr>
    </w:p>
    <w:p w:rsidR="00FA65BD" w:rsidRPr="00963270" w:rsidRDefault="00473DAD">
      <w:pPr>
        <w:jc w:val="center"/>
        <w:rPr>
          <w:b/>
          <w:sz w:val="28"/>
          <w:szCs w:val="28"/>
          <w:u w:val="single"/>
          <w:lang w:val="uk-UA"/>
        </w:rPr>
      </w:pPr>
      <w:r w:rsidRPr="00963270">
        <w:rPr>
          <w:b/>
          <w:sz w:val="28"/>
          <w:szCs w:val="28"/>
          <w:u w:val="single"/>
          <w:lang w:val="uk-UA"/>
        </w:rPr>
        <w:t>НАЦІОНАЛЬНИЙ ТЕХНІЧНИЙ УНІВЕРСИТЕТ УКРАЇНИ</w:t>
      </w:r>
    </w:p>
    <w:p w:rsidR="00473DAD" w:rsidRPr="00963270" w:rsidRDefault="00473DAD">
      <w:pPr>
        <w:jc w:val="center"/>
        <w:rPr>
          <w:b/>
          <w:sz w:val="28"/>
          <w:szCs w:val="28"/>
          <w:u w:val="single"/>
          <w:lang w:val="uk-UA"/>
        </w:rPr>
      </w:pPr>
      <w:r w:rsidRPr="00963270">
        <w:rPr>
          <w:b/>
          <w:sz w:val="28"/>
          <w:szCs w:val="28"/>
          <w:u w:val="single"/>
          <w:lang w:val="uk-UA"/>
        </w:rPr>
        <w:t>«К</w:t>
      </w:r>
      <w:r w:rsidR="007960DD" w:rsidRPr="00963270">
        <w:rPr>
          <w:b/>
          <w:sz w:val="28"/>
          <w:szCs w:val="28"/>
          <w:u w:val="single"/>
          <w:lang w:val="uk-UA"/>
        </w:rPr>
        <w:t>ИЇВСЬКИЙ ПОЛІТЕХНІЧНИЙ ІНСТИТУТ імені Ігоря Сікорського»</w:t>
      </w:r>
    </w:p>
    <w:p w:rsidR="00FA65BD" w:rsidRPr="00963270" w:rsidRDefault="00FA65BD">
      <w:pPr>
        <w:jc w:val="center"/>
        <w:rPr>
          <w:sz w:val="16"/>
          <w:lang w:val="uk-UA"/>
        </w:rPr>
      </w:pPr>
      <w:r w:rsidRPr="00963270">
        <w:rPr>
          <w:sz w:val="16"/>
          <w:lang w:val="uk-UA"/>
        </w:rPr>
        <w:t>(</w:t>
      </w:r>
      <w:r w:rsidR="00E521A3" w:rsidRPr="00963270">
        <w:rPr>
          <w:sz w:val="16"/>
          <w:lang w:val="uk-UA"/>
        </w:rPr>
        <w:t>повне</w:t>
      </w:r>
      <w:r w:rsidR="00887A1B" w:rsidRPr="00963270">
        <w:rPr>
          <w:sz w:val="16"/>
          <w:lang w:val="uk-UA"/>
        </w:rPr>
        <w:t xml:space="preserve"> </w:t>
      </w:r>
      <w:r w:rsidRPr="00963270">
        <w:rPr>
          <w:sz w:val="16"/>
          <w:lang w:val="uk-UA"/>
        </w:rPr>
        <w:t>на</w:t>
      </w:r>
      <w:r w:rsidR="00E521A3" w:rsidRPr="00963270">
        <w:rPr>
          <w:sz w:val="16"/>
          <w:lang w:val="uk-UA"/>
        </w:rPr>
        <w:t>йменування</w:t>
      </w:r>
      <w:r w:rsidRPr="00963270">
        <w:rPr>
          <w:sz w:val="16"/>
          <w:lang w:val="uk-UA"/>
        </w:rPr>
        <w:t xml:space="preserve"> вищого навчального закладу) </w:t>
      </w:r>
    </w:p>
    <w:p w:rsidR="00FA65BD" w:rsidRPr="00963270" w:rsidRDefault="00CF4E32">
      <w:pPr>
        <w:jc w:val="center"/>
        <w:rPr>
          <w:sz w:val="16"/>
          <w:lang w:val="uk-UA"/>
        </w:rPr>
      </w:pPr>
      <w:r w:rsidRPr="00963270">
        <w:rPr>
          <w:sz w:val="16"/>
          <w:lang w:val="uk-UA"/>
        </w:rPr>
        <w:t xml:space="preserve"> </w:t>
      </w:r>
    </w:p>
    <w:p w:rsidR="00FA65BD" w:rsidRPr="00963270" w:rsidRDefault="00473DAD">
      <w:pPr>
        <w:jc w:val="center"/>
        <w:rPr>
          <w:b/>
          <w:sz w:val="28"/>
          <w:szCs w:val="28"/>
          <w:u w:val="single"/>
          <w:lang w:val="uk-UA"/>
        </w:rPr>
      </w:pPr>
      <w:r w:rsidRPr="00963270">
        <w:rPr>
          <w:b/>
          <w:sz w:val="28"/>
          <w:szCs w:val="28"/>
          <w:u w:val="single"/>
          <w:lang w:val="uk-UA"/>
        </w:rPr>
        <w:t>ІНЖЕНЕРНО -  ХІМІЧНИЙ ФАКУЛЬТЕТ</w:t>
      </w:r>
    </w:p>
    <w:p w:rsidR="00FA65BD" w:rsidRPr="00963270" w:rsidRDefault="00FA65BD">
      <w:pPr>
        <w:jc w:val="center"/>
        <w:rPr>
          <w:sz w:val="16"/>
          <w:lang w:val="uk-UA"/>
        </w:rPr>
      </w:pPr>
      <w:r w:rsidRPr="00963270">
        <w:rPr>
          <w:sz w:val="16"/>
          <w:lang w:val="uk-UA"/>
        </w:rPr>
        <w:t>(</w:t>
      </w:r>
      <w:r w:rsidR="00887A1B" w:rsidRPr="00963270">
        <w:rPr>
          <w:sz w:val="16"/>
          <w:lang w:val="uk-UA"/>
        </w:rPr>
        <w:t>повн</w:t>
      </w:r>
      <w:r w:rsidR="00E521A3" w:rsidRPr="00963270">
        <w:rPr>
          <w:sz w:val="16"/>
          <w:lang w:val="uk-UA"/>
        </w:rPr>
        <w:t>е</w:t>
      </w:r>
      <w:r w:rsidR="00887A1B" w:rsidRPr="00963270">
        <w:rPr>
          <w:sz w:val="16"/>
          <w:lang w:val="uk-UA"/>
        </w:rPr>
        <w:t xml:space="preserve"> </w:t>
      </w:r>
      <w:r w:rsidRPr="00963270">
        <w:rPr>
          <w:sz w:val="16"/>
          <w:lang w:val="uk-UA"/>
        </w:rPr>
        <w:t>на</w:t>
      </w:r>
      <w:r w:rsidR="00E521A3" w:rsidRPr="00963270">
        <w:rPr>
          <w:sz w:val="16"/>
          <w:lang w:val="uk-UA"/>
        </w:rPr>
        <w:t>йменування</w:t>
      </w:r>
      <w:r w:rsidRPr="00963270">
        <w:rPr>
          <w:sz w:val="16"/>
          <w:lang w:val="uk-UA"/>
        </w:rPr>
        <w:t xml:space="preserve"> інституту, </w:t>
      </w:r>
      <w:r w:rsidR="00E521A3" w:rsidRPr="00963270">
        <w:rPr>
          <w:sz w:val="16"/>
          <w:lang w:val="uk-UA"/>
        </w:rPr>
        <w:t xml:space="preserve">назва </w:t>
      </w:r>
      <w:r w:rsidRPr="00963270">
        <w:rPr>
          <w:sz w:val="16"/>
          <w:lang w:val="uk-UA"/>
        </w:rPr>
        <w:t xml:space="preserve">факультету </w:t>
      </w:r>
      <w:r w:rsidR="00BE6B94" w:rsidRPr="00963270">
        <w:rPr>
          <w:sz w:val="16"/>
          <w:lang w:val="uk-UA"/>
        </w:rPr>
        <w:t>(</w:t>
      </w:r>
      <w:r w:rsidRPr="00963270">
        <w:rPr>
          <w:sz w:val="16"/>
          <w:lang w:val="uk-UA"/>
        </w:rPr>
        <w:t>відділення)</w:t>
      </w:r>
      <w:r w:rsidR="0001608C" w:rsidRPr="00963270">
        <w:rPr>
          <w:sz w:val="16"/>
          <w:lang w:val="uk-UA"/>
        </w:rPr>
        <w:t>)</w:t>
      </w:r>
    </w:p>
    <w:p w:rsidR="00116642" w:rsidRPr="00963270" w:rsidRDefault="00116642">
      <w:pPr>
        <w:jc w:val="center"/>
        <w:rPr>
          <w:sz w:val="16"/>
          <w:lang w:val="uk-UA"/>
        </w:rPr>
      </w:pPr>
    </w:p>
    <w:p w:rsidR="009F2B48" w:rsidRPr="00963270" w:rsidRDefault="009F2B48" w:rsidP="009F2B48">
      <w:pPr>
        <w:tabs>
          <w:tab w:val="left" w:leader="underscore" w:pos="8931"/>
        </w:tabs>
        <w:jc w:val="center"/>
        <w:rPr>
          <w:sz w:val="28"/>
          <w:u w:val="single"/>
          <w:lang w:val="uk-UA"/>
        </w:rPr>
      </w:pPr>
      <w:r w:rsidRPr="00963270">
        <w:rPr>
          <w:sz w:val="28"/>
          <w:u w:val="single"/>
          <w:lang w:val="uk-UA"/>
        </w:rPr>
        <w:t>Кафедра технічних та програмних засобів автоматизації</w:t>
      </w:r>
    </w:p>
    <w:p w:rsidR="009F2B48" w:rsidRPr="00963270" w:rsidRDefault="009F2B48" w:rsidP="009F2B48">
      <w:pPr>
        <w:tabs>
          <w:tab w:val="left" w:leader="underscore" w:pos="8903"/>
          <w:tab w:val="left" w:leader="underscore" w:pos="9631"/>
        </w:tabs>
        <w:jc w:val="center"/>
        <w:rPr>
          <w:sz w:val="28"/>
          <w:vertAlign w:val="superscript"/>
          <w:lang w:val="uk-UA"/>
        </w:rPr>
      </w:pPr>
      <w:r w:rsidRPr="00963270">
        <w:rPr>
          <w:sz w:val="28"/>
          <w:vertAlign w:val="superscript"/>
          <w:lang w:val="uk-UA"/>
        </w:rPr>
        <w:t>(повна назва кафедри)</w:t>
      </w:r>
    </w:p>
    <w:p w:rsidR="00FA65BD" w:rsidRPr="00963270" w:rsidRDefault="00FA65BD">
      <w:pPr>
        <w:jc w:val="center"/>
        <w:rPr>
          <w:sz w:val="16"/>
          <w:lang w:val="uk-UA"/>
        </w:rPr>
      </w:pPr>
    </w:p>
    <w:p w:rsidR="00FA65BD" w:rsidRPr="00963270" w:rsidRDefault="00B9680F">
      <w:pPr>
        <w:jc w:val="center"/>
        <w:rPr>
          <w:sz w:val="16"/>
          <w:lang w:val="uk-UA"/>
        </w:rPr>
      </w:pPr>
      <w:r w:rsidRPr="00963270">
        <w:rPr>
          <w:sz w:val="16"/>
          <w:lang w:val="uk-UA"/>
        </w:rPr>
        <w:t xml:space="preserve">  </w:t>
      </w:r>
    </w:p>
    <w:p w:rsidR="006E23FE" w:rsidRPr="001B74F2" w:rsidRDefault="004100E1" w:rsidP="006E23FE">
      <w:pPr>
        <w:tabs>
          <w:tab w:val="left" w:pos="7005"/>
          <w:tab w:val="right" w:pos="10206"/>
        </w:tabs>
        <w:rPr>
          <w:sz w:val="28"/>
          <w:szCs w:val="28"/>
          <w:lang w:val="uk-UA"/>
        </w:rPr>
      </w:pPr>
      <w:r w:rsidRPr="00963270">
        <w:rPr>
          <w:sz w:val="28"/>
          <w:szCs w:val="28"/>
          <w:lang w:val="uk-UA"/>
        </w:rPr>
        <w:tab/>
      </w:r>
      <w:r w:rsidR="006E23FE" w:rsidRPr="001B74F2">
        <w:rPr>
          <w:sz w:val="28"/>
          <w:szCs w:val="28"/>
          <w:lang w:val="uk-UA"/>
        </w:rPr>
        <w:t xml:space="preserve">  «До захисту допущено»</w:t>
      </w:r>
    </w:p>
    <w:p w:rsidR="006E23FE" w:rsidRPr="001B74F2" w:rsidRDefault="006E23FE" w:rsidP="006E23FE">
      <w:pPr>
        <w:rPr>
          <w:sz w:val="28"/>
          <w:szCs w:val="28"/>
          <w:lang w:val="uk-UA"/>
        </w:rPr>
      </w:pPr>
      <w:r w:rsidRPr="001B74F2">
        <w:rPr>
          <w:sz w:val="28"/>
          <w:szCs w:val="28"/>
          <w:lang w:val="uk-UA"/>
        </w:rPr>
        <w:t xml:space="preserve">                                                                                                       Завідувач кафедри </w:t>
      </w:r>
    </w:p>
    <w:p w:rsidR="006E23FE" w:rsidRPr="001B74F2" w:rsidRDefault="006E23FE" w:rsidP="006E23FE">
      <w:pPr>
        <w:rPr>
          <w:lang w:val="uk-UA"/>
        </w:rPr>
      </w:pPr>
      <w:r w:rsidRPr="001B74F2">
        <w:rPr>
          <w:sz w:val="28"/>
          <w:szCs w:val="28"/>
          <w:lang w:val="uk-UA"/>
        </w:rPr>
        <w:t xml:space="preserve">                                                                                                       ___  </w:t>
      </w:r>
      <w:r w:rsidRPr="001B74F2">
        <w:rPr>
          <w:lang w:val="uk-UA"/>
        </w:rPr>
        <w:t>Анатолій ЖУЧЕНКО</w:t>
      </w:r>
    </w:p>
    <w:p w:rsidR="006E23FE" w:rsidRPr="001B74F2" w:rsidRDefault="006E23FE" w:rsidP="006E23FE">
      <w:pPr>
        <w:rPr>
          <w:sz w:val="28"/>
          <w:szCs w:val="28"/>
          <w:lang w:val="uk-UA"/>
        </w:rPr>
      </w:pPr>
      <w:r w:rsidRPr="001B74F2">
        <w:rPr>
          <w:sz w:val="28"/>
          <w:szCs w:val="28"/>
          <w:lang w:val="uk-UA"/>
        </w:rPr>
        <w:t xml:space="preserve">                                                                                                       «___» _________20_  р</w:t>
      </w:r>
    </w:p>
    <w:p w:rsidR="00B9680F" w:rsidRPr="00963270" w:rsidRDefault="00B9680F" w:rsidP="006E23FE">
      <w:pPr>
        <w:tabs>
          <w:tab w:val="left" w:pos="7005"/>
          <w:tab w:val="right" w:pos="10206"/>
        </w:tabs>
        <w:rPr>
          <w:sz w:val="16"/>
          <w:lang w:val="uk-UA"/>
        </w:rPr>
      </w:pPr>
    </w:p>
    <w:p w:rsidR="00B9680F" w:rsidRPr="00963270" w:rsidRDefault="00B9680F">
      <w:pPr>
        <w:jc w:val="center"/>
        <w:rPr>
          <w:sz w:val="16"/>
          <w:lang w:val="uk-UA"/>
        </w:rPr>
      </w:pPr>
    </w:p>
    <w:p w:rsidR="00FA65BD" w:rsidRPr="00963270" w:rsidRDefault="00CF4E32">
      <w:pPr>
        <w:jc w:val="center"/>
        <w:rPr>
          <w:b/>
          <w:sz w:val="36"/>
          <w:szCs w:val="36"/>
          <w:lang w:val="uk-UA"/>
        </w:rPr>
      </w:pPr>
      <w:r w:rsidRPr="00963270">
        <w:rPr>
          <w:b/>
          <w:sz w:val="36"/>
          <w:szCs w:val="36"/>
          <w:lang w:val="uk-UA"/>
        </w:rPr>
        <w:t>Дипломний проект</w:t>
      </w:r>
    </w:p>
    <w:p w:rsidR="00CF4E32" w:rsidRPr="00963270" w:rsidRDefault="00FA4F56">
      <w:pPr>
        <w:jc w:val="center"/>
        <w:rPr>
          <w:b/>
          <w:lang w:val="uk-UA"/>
        </w:rPr>
      </w:pPr>
      <w:r w:rsidRPr="00963270">
        <w:rPr>
          <w:b/>
          <w:lang w:val="uk-UA"/>
        </w:rPr>
        <w:t>на здобуття ступеня</w:t>
      </w:r>
      <w:r w:rsidR="003B5A50" w:rsidRPr="00963270">
        <w:rPr>
          <w:b/>
          <w:lang w:val="uk-UA"/>
        </w:rPr>
        <w:t xml:space="preserve"> </w:t>
      </w:r>
      <w:r w:rsidRPr="00963270">
        <w:rPr>
          <w:b/>
          <w:lang w:val="uk-UA"/>
        </w:rPr>
        <w:t>бакалавра</w:t>
      </w:r>
    </w:p>
    <w:p w:rsidR="000F5709" w:rsidRPr="00963270" w:rsidRDefault="000F5709" w:rsidP="000F5709">
      <w:pPr>
        <w:spacing w:before="120" w:after="120"/>
        <w:jc w:val="center"/>
        <w:rPr>
          <w:b/>
          <w:lang w:val="uk-UA"/>
        </w:rPr>
      </w:pPr>
      <w:r w:rsidRPr="00963270">
        <w:rPr>
          <w:b/>
          <w:lang w:val="uk-UA"/>
        </w:rPr>
        <w:t xml:space="preserve">за освітньою  програмою «Автоматизація та комп’ютерно-інтегровані технології </w:t>
      </w:r>
    </w:p>
    <w:p w:rsidR="000F5709" w:rsidRPr="00963270" w:rsidRDefault="000F5709" w:rsidP="000F5709">
      <w:pPr>
        <w:spacing w:before="120" w:after="120"/>
        <w:jc w:val="center"/>
        <w:rPr>
          <w:b/>
          <w:lang w:val="uk-UA"/>
        </w:rPr>
      </w:pPr>
      <w:r w:rsidRPr="00963270">
        <w:rPr>
          <w:b/>
          <w:lang w:val="uk-UA"/>
        </w:rPr>
        <w:t>хімічних виробництв»</w:t>
      </w:r>
    </w:p>
    <w:p w:rsidR="00CF4E32" w:rsidRPr="00963270" w:rsidRDefault="00CF4E32">
      <w:pPr>
        <w:jc w:val="center"/>
        <w:rPr>
          <w:sz w:val="16"/>
          <w:szCs w:val="16"/>
          <w:lang w:val="uk-UA"/>
        </w:rPr>
      </w:pPr>
      <w:r w:rsidRPr="00963270">
        <w:rPr>
          <w:sz w:val="16"/>
          <w:szCs w:val="16"/>
          <w:lang w:val="uk-UA"/>
        </w:rPr>
        <w:t xml:space="preserve">                                                                                    </w:t>
      </w:r>
      <w:r w:rsidR="00FA4F56" w:rsidRPr="00963270">
        <w:rPr>
          <w:sz w:val="16"/>
          <w:szCs w:val="16"/>
          <w:lang w:val="uk-UA"/>
        </w:rPr>
        <w:t xml:space="preserve">  </w:t>
      </w:r>
    </w:p>
    <w:p w:rsidR="00FA65BD" w:rsidRPr="00963270" w:rsidRDefault="00CF4E32" w:rsidP="00B9680F">
      <w:pPr>
        <w:rPr>
          <w:lang w:val="uk-UA"/>
        </w:rPr>
      </w:pPr>
      <w:r w:rsidRPr="00963270">
        <w:rPr>
          <w:lang w:val="uk-UA"/>
        </w:rPr>
        <w:t xml:space="preserve">            </w:t>
      </w:r>
      <w:r w:rsidRPr="00963270">
        <w:rPr>
          <w:b/>
          <w:lang w:val="uk-UA"/>
        </w:rPr>
        <w:t xml:space="preserve">з </w:t>
      </w:r>
      <w:r w:rsidR="00021EA0" w:rsidRPr="00963270">
        <w:rPr>
          <w:b/>
          <w:lang w:val="uk-UA"/>
        </w:rPr>
        <w:t xml:space="preserve">напряму підготовки </w:t>
      </w:r>
      <w:r w:rsidR="00071902" w:rsidRPr="00963270">
        <w:rPr>
          <w:b/>
          <w:lang w:val="uk-UA"/>
        </w:rPr>
        <w:t>151</w:t>
      </w:r>
      <w:r w:rsidR="003B5A50" w:rsidRPr="00963270">
        <w:rPr>
          <w:b/>
          <w:u w:val="single"/>
          <w:lang w:val="uk-UA"/>
        </w:rPr>
        <w:t xml:space="preserve"> Автоматизація та комп’ютерно-інтегровані технології</w:t>
      </w:r>
    </w:p>
    <w:p w:rsidR="00FA65BD" w:rsidRPr="00963270" w:rsidRDefault="00FA65BD">
      <w:pPr>
        <w:jc w:val="center"/>
        <w:rPr>
          <w:sz w:val="16"/>
          <w:lang w:val="uk-UA"/>
        </w:rPr>
      </w:pPr>
    </w:p>
    <w:p w:rsidR="00FA65BD" w:rsidRPr="00963270" w:rsidRDefault="00B96EDD" w:rsidP="00745CBB">
      <w:pPr>
        <w:jc w:val="center"/>
        <w:rPr>
          <w:sz w:val="28"/>
          <w:lang w:val="uk-UA"/>
        </w:rPr>
      </w:pPr>
      <w:r w:rsidRPr="00963270">
        <w:rPr>
          <w:sz w:val="28"/>
          <w:lang w:val="uk-UA"/>
        </w:rPr>
        <w:t xml:space="preserve">      </w:t>
      </w:r>
      <w:r w:rsidR="00FA65BD" w:rsidRPr="00963270">
        <w:rPr>
          <w:sz w:val="28"/>
          <w:lang w:val="uk-UA"/>
        </w:rPr>
        <w:t>на тему</w:t>
      </w:r>
      <w:r w:rsidR="00E77FF8" w:rsidRPr="00963270">
        <w:rPr>
          <w:sz w:val="28"/>
          <w:lang w:val="uk-UA"/>
        </w:rPr>
        <w:t>:</w:t>
      </w:r>
      <w:r w:rsidR="00745CBB" w:rsidRPr="00963270">
        <w:rPr>
          <w:sz w:val="28"/>
          <w:lang w:val="uk-UA"/>
        </w:rPr>
        <w:t xml:space="preserve"> </w:t>
      </w:r>
      <w:r w:rsidR="00745CBB" w:rsidRPr="00963270">
        <w:rPr>
          <w:sz w:val="28"/>
          <w:szCs w:val="28"/>
          <w:u w:val="single"/>
          <w:lang w:val="uk-UA"/>
        </w:rPr>
        <w:t xml:space="preserve">Автоматизація </w:t>
      </w:r>
      <w:r w:rsidR="00594A19" w:rsidRPr="00963270">
        <w:rPr>
          <w:sz w:val="28"/>
          <w:szCs w:val="28"/>
          <w:u w:val="single"/>
          <w:lang w:val="uk-UA"/>
        </w:rPr>
        <w:t xml:space="preserve">технологічного </w:t>
      </w:r>
      <w:r w:rsidR="00745CBB" w:rsidRPr="00963270">
        <w:rPr>
          <w:sz w:val="28"/>
          <w:szCs w:val="28"/>
          <w:u w:val="single"/>
          <w:lang w:val="uk-UA"/>
        </w:rPr>
        <w:t xml:space="preserve">процесу </w:t>
      </w:r>
      <w:r w:rsidR="00594A19" w:rsidRPr="00963270">
        <w:rPr>
          <w:sz w:val="28"/>
          <w:szCs w:val="28"/>
          <w:u w:val="single"/>
          <w:lang w:val="uk-UA"/>
        </w:rPr>
        <w:t>без</w:t>
      </w:r>
      <w:r w:rsidR="00745CBB" w:rsidRPr="00963270">
        <w:rPr>
          <w:sz w:val="28"/>
          <w:szCs w:val="28"/>
          <w:u w:val="single"/>
          <w:lang w:val="uk-UA"/>
        </w:rPr>
        <w:t>перервного хлорування бензолу</w:t>
      </w:r>
    </w:p>
    <w:p w:rsidR="00FA65BD" w:rsidRPr="00963270" w:rsidRDefault="00FA65BD">
      <w:pPr>
        <w:jc w:val="center"/>
        <w:rPr>
          <w:sz w:val="28"/>
          <w:lang w:val="uk-UA"/>
        </w:rPr>
      </w:pPr>
    </w:p>
    <w:p w:rsidR="00473DAD" w:rsidRPr="00963270" w:rsidRDefault="00745CBB" w:rsidP="00CF4E32">
      <w:pPr>
        <w:rPr>
          <w:sz w:val="28"/>
          <w:lang w:val="uk-UA"/>
        </w:rPr>
      </w:pPr>
      <w:r w:rsidRPr="00963270">
        <w:rPr>
          <w:sz w:val="28"/>
          <w:lang w:val="uk-UA"/>
        </w:rPr>
        <w:t xml:space="preserve">           Виконав</w:t>
      </w:r>
      <w:r w:rsidR="00CF4E32" w:rsidRPr="00963270">
        <w:rPr>
          <w:sz w:val="28"/>
          <w:lang w:val="uk-UA"/>
        </w:rPr>
        <w:t>:</w:t>
      </w:r>
      <w:r w:rsidRPr="00963270">
        <w:rPr>
          <w:sz w:val="28"/>
          <w:lang w:val="uk-UA"/>
        </w:rPr>
        <w:t xml:space="preserve"> студент </w:t>
      </w:r>
      <w:r w:rsidRPr="00963270">
        <w:rPr>
          <w:sz w:val="28"/>
          <w:u w:val="single"/>
          <w:lang w:val="uk-UA"/>
        </w:rPr>
        <w:t>4</w:t>
      </w:r>
      <w:r w:rsidR="00CF4E32" w:rsidRPr="00963270">
        <w:rPr>
          <w:sz w:val="28"/>
          <w:u w:val="single"/>
          <w:lang w:val="uk-UA"/>
        </w:rPr>
        <w:t xml:space="preserve"> курсу,</w:t>
      </w:r>
      <w:r w:rsidRPr="00963270">
        <w:rPr>
          <w:sz w:val="28"/>
          <w:u w:val="single"/>
          <w:lang w:val="uk-UA"/>
        </w:rPr>
        <w:t xml:space="preserve"> </w:t>
      </w:r>
      <w:r w:rsidR="00CF4E32" w:rsidRPr="00963270">
        <w:rPr>
          <w:sz w:val="28"/>
          <w:u w:val="single"/>
          <w:lang w:val="uk-UA"/>
        </w:rPr>
        <w:t>групи</w:t>
      </w:r>
      <w:r w:rsidRPr="00963270">
        <w:rPr>
          <w:sz w:val="28"/>
          <w:u w:val="single"/>
          <w:lang w:val="uk-UA"/>
        </w:rPr>
        <w:t xml:space="preserve"> ЛА-71</w:t>
      </w:r>
    </w:p>
    <w:p w:rsidR="00722CE5" w:rsidRPr="00963270" w:rsidRDefault="00722CE5" w:rsidP="00CF4E32">
      <w:pPr>
        <w:rPr>
          <w:sz w:val="16"/>
          <w:szCs w:val="16"/>
          <w:lang w:val="uk-UA"/>
        </w:rPr>
      </w:pPr>
      <w:r w:rsidRPr="00963270">
        <w:rPr>
          <w:sz w:val="28"/>
          <w:lang w:val="uk-UA"/>
        </w:rPr>
        <w:t xml:space="preserve">                                                        </w:t>
      </w:r>
      <w:r w:rsidR="00745CBB" w:rsidRPr="00963270">
        <w:rPr>
          <w:sz w:val="28"/>
          <w:lang w:val="uk-UA"/>
        </w:rPr>
        <w:t xml:space="preserve">         </w:t>
      </w:r>
      <w:r w:rsidRPr="00963270">
        <w:rPr>
          <w:sz w:val="28"/>
          <w:lang w:val="uk-UA"/>
        </w:rPr>
        <w:t xml:space="preserve"> </w:t>
      </w:r>
      <w:r w:rsidRPr="00963270">
        <w:rPr>
          <w:sz w:val="16"/>
          <w:szCs w:val="16"/>
          <w:lang w:val="uk-UA"/>
        </w:rPr>
        <w:t>(шифр групи)</w:t>
      </w:r>
    </w:p>
    <w:p w:rsidR="00CF4E32" w:rsidRPr="00963270" w:rsidRDefault="00CF4E32" w:rsidP="00CF4E32">
      <w:pPr>
        <w:rPr>
          <w:sz w:val="28"/>
          <w:lang w:val="uk-UA"/>
        </w:rPr>
      </w:pPr>
      <w:r w:rsidRPr="00963270">
        <w:rPr>
          <w:sz w:val="28"/>
          <w:lang w:val="uk-UA"/>
        </w:rPr>
        <w:t xml:space="preserve">           </w:t>
      </w:r>
      <w:r w:rsidR="00745CBB" w:rsidRPr="00963270">
        <w:rPr>
          <w:sz w:val="28"/>
          <w:u w:val="single"/>
          <w:lang w:val="uk-UA"/>
        </w:rPr>
        <w:t xml:space="preserve">                   Пряхін Владислав Дмитрович                  </w:t>
      </w:r>
      <w:r w:rsidR="00745CBB" w:rsidRPr="006E23FE">
        <w:rPr>
          <w:sz w:val="28"/>
          <w:u w:val="single"/>
          <w:lang w:val="uk-UA"/>
        </w:rPr>
        <w:t xml:space="preserve"> </w:t>
      </w:r>
      <w:r w:rsidR="00722CE5" w:rsidRPr="006E23FE">
        <w:rPr>
          <w:sz w:val="28"/>
          <w:u w:val="single"/>
          <w:lang w:val="uk-UA"/>
        </w:rPr>
        <w:t xml:space="preserve">      </w:t>
      </w:r>
      <w:r w:rsidR="00745CBB" w:rsidRPr="006E23FE">
        <w:rPr>
          <w:sz w:val="28"/>
          <w:u w:val="single"/>
          <w:lang w:val="uk-UA"/>
        </w:rPr>
        <w:t xml:space="preserve">       </w:t>
      </w:r>
      <w:r w:rsidR="00745CBB" w:rsidRPr="00963270">
        <w:rPr>
          <w:sz w:val="28"/>
          <w:lang w:val="uk-UA"/>
        </w:rPr>
        <w:t xml:space="preserve"> </w:t>
      </w:r>
      <w:r w:rsidR="006E23FE">
        <w:rPr>
          <w:sz w:val="28"/>
          <w:lang w:val="uk-UA"/>
        </w:rPr>
        <w:t xml:space="preserve">   </w:t>
      </w:r>
      <w:r w:rsidR="00745CBB" w:rsidRPr="00963270">
        <w:rPr>
          <w:sz w:val="28"/>
          <w:lang w:val="uk-UA"/>
        </w:rPr>
        <w:t xml:space="preserve">   </w:t>
      </w:r>
      <w:r w:rsidR="00722CE5" w:rsidRPr="00963270">
        <w:rPr>
          <w:sz w:val="28"/>
          <w:lang w:val="uk-UA"/>
        </w:rPr>
        <w:t xml:space="preserve"> __________</w:t>
      </w:r>
    </w:p>
    <w:p w:rsidR="00722CE5" w:rsidRPr="00963270" w:rsidRDefault="00722CE5" w:rsidP="00CF4E32">
      <w:pPr>
        <w:rPr>
          <w:sz w:val="16"/>
          <w:szCs w:val="16"/>
          <w:lang w:val="uk-UA"/>
        </w:rPr>
      </w:pPr>
      <w:r w:rsidRPr="00963270">
        <w:rPr>
          <w:sz w:val="28"/>
          <w:lang w:val="uk-UA"/>
        </w:rPr>
        <w:t xml:space="preserve">                                        </w:t>
      </w:r>
      <w:r w:rsidRPr="00963270">
        <w:rPr>
          <w:sz w:val="16"/>
          <w:szCs w:val="16"/>
          <w:lang w:val="uk-UA"/>
        </w:rPr>
        <w:t xml:space="preserve">(прізвище,ім’я,по-батькові)                                                                             </w:t>
      </w:r>
      <w:r w:rsidR="00745CBB" w:rsidRPr="00963270">
        <w:rPr>
          <w:sz w:val="16"/>
          <w:szCs w:val="16"/>
          <w:lang w:val="uk-UA"/>
        </w:rPr>
        <w:t xml:space="preserve">                          </w:t>
      </w:r>
      <w:r w:rsidRPr="00963270">
        <w:rPr>
          <w:sz w:val="16"/>
          <w:szCs w:val="16"/>
          <w:lang w:val="uk-UA"/>
        </w:rPr>
        <w:t>(підпис)</w:t>
      </w:r>
    </w:p>
    <w:p w:rsidR="00722CE5" w:rsidRPr="00963270" w:rsidRDefault="00722CE5" w:rsidP="00CF4E32">
      <w:pPr>
        <w:rPr>
          <w:sz w:val="16"/>
          <w:szCs w:val="16"/>
          <w:lang w:val="uk-UA"/>
        </w:rPr>
      </w:pPr>
    </w:p>
    <w:p w:rsidR="00722CE5" w:rsidRPr="00963270" w:rsidRDefault="00722CE5" w:rsidP="00CF4E32">
      <w:pPr>
        <w:rPr>
          <w:sz w:val="16"/>
          <w:szCs w:val="16"/>
          <w:lang w:val="uk-UA"/>
        </w:rPr>
      </w:pPr>
    </w:p>
    <w:p w:rsidR="006E23FE" w:rsidRPr="001B74F2" w:rsidRDefault="00722CE5" w:rsidP="006E23FE">
      <w:pPr>
        <w:rPr>
          <w:sz w:val="16"/>
          <w:szCs w:val="16"/>
          <w:lang w:val="uk-UA"/>
        </w:rPr>
      </w:pPr>
      <w:r w:rsidRPr="00963270">
        <w:rPr>
          <w:sz w:val="28"/>
          <w:szCs w:val="28"/>
          <w:lang w:val="uk-UA"/>
        </w:rPr>
        <w:t xml:space="preserve">            </w:t>
      </w:r>
    </w:p>
    <w:p w:rsidR="00722CE5" w:rsidRPr="00963270" w:rsidRDefault="006E23FE" w:rsidP="006E23FE">
      <w:pPr>
        <w:ind w:left="567" w:firstLine="141"/>
        <w:rPr>
          <w:sz w:val="28"/>
          <w:szCs w:val="28"/>
          <w:lang w:val="uk-UA"/>
        </w:rPr>
      </w:pPr>
      <w:r w:rsidRPr="001B74F2">
        <w:rPr>
          <w:sz w:val="28"/>
          <w:szCs w:val="28"/>
          <w:lang w:val="uk-UA"/>
        </w:rPr>
        <w:t xml:space="preserve">Керівник </w:t>
      </w:r>
      <w:r w:rsidRPr="001B74F2">
        <w:rPr>
          <w:sz w:val="28"/>
          <w:szCs w:val="28"/>
          <w:u w:val="single"/>
          <w:lang w:val="uk-UA"/>
        </w:rPr>
        <w:tab/>
        <w:t>ас</w:t>
      </w:r>
      <w:r>
        <w:rPr>
          <w:sz w:val="28"/>
          <w:szCs w:val="28"/>
          <w:u w:val="single"/>
          <w:lang w:val="uk-UA"/>
        </w:rPr>
        <w:t>истент</w:t>
      </w:r>
      <w:r w:rsidRPr="001B74F2">
        <w:rPr>
          <w:sz w:val="28"/>
          <w:szCs w:val="28"/>
          <w:u w:val="single"/>
          <w:lang w:val="uk-UA"/>
        </w:rPr>
        <w:t xml:space="preserve">, </w:t>
      </w:r>
      <w:r>
        <w:rPr>
          <w:sz w:val="28"/>
          <w:szCs w:val="28"/>
          <w:u w:val="single"/>
          <w:lang w:val="uk-UA"/>
        </w:rPr>
        <w:t>Данькевич А.О</w:t>
      </w:r>
      <w:r w:rsidRPr="001B74F2">
        <w:rPr>
          <w:sz w:val="28"/>
          <w:szCs w:val="28"/>
          <w:u w:val="single"/>
          <w:lang w:val="uk-UA"/>
        </w:rPr>
        <w:t>.</w:t>
      </w:r>
      <w:r>
        <w:rPr>
          <w:sz w:val="28"/>
          <w:szCs w:val="28"/>
          <w:u w:val="single"/>
          <w:lang w:val="uk-UA"/>
        </w:rPr>
        <w:tab/>
      </w:r>
      <w:r w:rsidRPr="00C565D1">
        <w:rPr>
          <w:sz w:val="28"/>
          <w:szCs w:val="28"/>
          <w:u w:val="single"/>
          <w:lang w:val="uk-UA"/>
        </w:rPr>
        <w:tab/>
      </w:r>
      <w:r w:rsidRPr="001B74F2">
        <w:rPr>
          <w:sz w:val="28"/>
          <w:szCs w:val="28"/>
          <w:u w:val="single"/>
          <w:lang w:val="uk-UA"/>
        </w:rPr>
        <w:tab/>
      </w:r>
      <w:r w:rsidRPr="001B74F2">
        <w:rPr>
          <w:sz w:val="28"/>
          <w:szCs w:val="28"/>
          <w:u w:val="single"/>
          <w:lang w:val="uk-UA"/>
        </w:rPr>
        <w:tab/>
      </w:r>
      <w:r>
        <w:rPr>
          <w:sz w:val="28"/>
          <w:szCs w:val="28"/>
          <w:u w:val="single"/>
          <w:lang w:val="uk-UA"/>
        </w:rPr>
        <w:t xml:space="preserve">   </w:t>
      </w:r>
      <w:r w:rsidRPr="00696761">
        <w:rPr>
          <w:sz w:val="28"/>
          <w:szCs w:val="28"/>
          <w:lang w:val="uk-UA"/>
        </w:rPr>
        <w:t xml:space="preserve">        </w:t>
      </w:r>
      <w:r>
        <w:rPr>
          <w:sz w:val="28"/>
          <w:szCs w:val="28"/>
          <w:u w:val="single"/>
          <w:lang w:val="uk-UA"/>
        </w:rPr>
        <w:t xml:space="preserve">       </w:t>
      </w:r>
      <w:r>
        <w:rPr>
          <w:sz w:val="21"/>
          <w:szCs w:val="21"/>
          <w:u w:val="single"/>
          <w:lang w:val="uk-UA"/>
        </w:rPr>
        <w:tab/>
      </w:r>
      <w:r>
        <w:rPr>
          <w:sz w:val="21"/>
          <w:szCs w:val="21"/>
          <w:u w:val="single"/>
          <w:lang w:val="uk-UA"/>
        </w:rPr>
        <w:tab/>
      </w:r>
      <w:r>
        <w:rPr>
          <w:sz w:val="28"/>
          <w:szCs w:val="28"/>
          <w:u w:val="single"/>
          <w:lang w:val="uk-UA"/>
        </w:rPr>
        <w:t xml:space="preserve">            </w:t>
      </w:r>
    </w:p>
    <w:p w:rsidR="00CF4E32" w:rsidRPr="00963270" w:rsidRDefault="00722CE5" w:rsidP="00722CE5">
      <w:pPr>
        <w:rPr>
          <w:sz w:val="16"/>
          <w:szCs w:val="16"/>
          <w:lang w:val="uk-UA"/>
        </w:rPr>
      </w:pPr>
      <w:r w:rsidRPr="00963270">
        <w:rPr>
          <w:sz w:val="28"/>
          <w:lang w:val="uk-UA"/>
        </w:rPr>
        <w:t xml:space="preserve">                                        </w:t>
      </w:r>
      <w:r w:rsidRPr="00963270">
        <w:rPr>
          <w:sz w:val="16"/>
          <w:szCs w:val="16"/>
          <w:lang w:val="uk-UA"/>
        </w:rPr>
        <w:t xml:space="preserve">( посада,науковий ступінь,вчене звання,прізвище та ініціали)             </w:t>
      </w:r>
      <w:r w:rsidR="00745CBB" w:rsidRPr="00963270">
        <w:rPr>
          <w:sz w:val="16"/>
          <w:szCs w:val="16"/>
          <w:lang w:val="uk-UA"/>
        </w:rPr>
        <w:t xml:space="preserve">                        </w:t>
      </w:r>
      <w:r w:rsidR="00A13190" w:rsidRPr="00963270">
        <w:rPr>
          <w:sz w:val="16"/>
          <w:szCs w:val="16"/>
          <w:lang w:val="uk-UA"/>
        </w:rPr>
        <w:t xml:space="preserve">    </w:t>
      </w:r>
      <w:r w:rsidRPr="00963270">
        <w:rPr>
          <w:sz w:val="16"/>
          <w:szCs w:val="16"/>
          <w:lang w:val="uk-UA"/>
        </w:rPr>
        <w:t xml:space="preserve">   (підпис)</w:t>
      </w:r>
    </w:p>
    <w:p w:rsidR="00722CE5" w:rsidRPr="00963270" w:rsidRDefault="00722CE5" w:rsidP="00722CE5">
      <w:pPr>
        <w:rPr>
          <w:sz w:val="16"/>
          <w:szCs w:val="16"/>
          <w:lang w:val="uk-UA"/>
        </w:rPr>
      </w:pPr>
      <w:r w:rsidRPr="00963270">
        <w:rPr>
          <w:sz w:val="16"/>
          <w:szCs w:val="16"/>
          <w:lang w:val="uk-UA"/>
        </w:rPr>
        <w:t xml:space="preserve"> </w:t>
      </w:r>
    </w:p>
    <w:p w:rsidR="00722CE5" w:rsidRPr="00963270" w:rsidRDefault="00722CE5" w:rsidP="00722CE5">
      <w:pPr>
        <w:rPr>
          <w:sz w:val="16"/>
          <w:szCs w:val="16"/>
          <w:lang w:val="uk-UA"/>
        </w:rPr>
      </w:pPr>
    </w:p>
    <w:p w:rsidR="00722CE5" w:rsidRPr="00963270" w:rsidRDefault="006E23FE" w:rsidP="00722CE5">
      <w:pPr>
        <w:jc w:val="both"/>
        <w:rPr>
          <w:sz w:val="16"/>
          <w:szCs w:val="16"/>
          <w:lang w:val="uk-UA"/>
        </w:rPr>
      </w:pPr>
      <w:r>
        <w:rPr>
          <w:sz w:val="28"/>
          <w:szCs w:val="28"/>
          <w:lang w:val="uk-UA"/>
        </w:rPr>
        <w:t xml:space="preserve">          </w:t>
      </w:r>
      <w:r w:rsidR="00722CE5" w:rsidRPr="00963270">
        <w:rPr>
          <w:sz w:val="28"/>
          <w:szCs w:val="28"/>
          <w:lang w:val="uk-UA"/>
        </w:rPr>
        <w:t>Консультант</w:t>
      </w:r>
      <w:r w:rsidR="003B5A50" w:rsidRPr="00963270">
        <w:rPr>
          <w:sz w:val="28"/>
          <w:szCs w:val="28"/>
          <w:lang w:val="uk-UA"/>
        </w:rPr>
        <w:t xml:space="preserve"> </w:t>
      </w:r>
      <w:r w:rsidR="003B5A50" w:rsidRPr="00963270">
        <w:rPr>
          <w:u w:val="single"/>
          <w:lang w:val="uk-UA"/>
        </w:rPr>
        <w:t>Охорона праці</w:t>
      </w:r>
      <w:r w:rsidR="00A13190" w:rsidRPr="00963270">
        <w:rPr>
          <w:sz w:val="28"/>
          <w:szCs w:val="28"/>
          <w:lang w:val="uk-UA"/>
        </w:rPr>
        <w:t xml:space="preserve">  </w:t>
      </w:r>
      <w:r w:rsidR="00745CBB" w:rsidRPr="00963270">
        <w:rPr>
          <w:sz w:val="28"/>
          <w:szCs w:val="28"/>
          <w:u w:val="single"/>
          <w:lang w:val="uk-UA"/>
        </w:rPr>
        <w:t xml:space="preserve">к.т.н., ст.викладач Ковтун А.І.       </w:t>
      </w:r>
      <w:r w:rsidR="00745CBB" w:rsidRPr="00963270">
        <w:rPr>
          <w:sz w:val="28"/>
          <w:szCs w:val="28"/>
          <w:lang w:val="uk-UA"/>
        </w:rPr>
        <w:t xml:space="preserve">   </w:t>
      </w:r>
      <w:r w:rsidR="00A13190" w:rsidRPr="00963270">
        <w:rPr>
          <w:sz w:val="28"/>
          <w:szCs w:val="28"/>
          <w:lang w:val="uk-UA"/>
        </w:rPr>
        <w:t xml:space="preserve">   </w:t>
      </w:r>
      <w:r>
        <w:rPr>
          <w:sz w:val="28"/>
          <w:szCs w:val="28"/>
          <w:lang w:val="uk-UA"/>
        </w:rPr>
        <w:t xml:space="preserve"> __</w:t>
      </w:r>
      <w:r w:rsidR="00A13190" w:rsidRPr="00963270">
        <w:rPr>
          <w:sz w:val="28"/>
          <w:szCs w:val="28"/>
          <w:lang w:val="uk-UA"/>
        </w:rPr>
        <w:t xml:space="preserve">________ </w:t>
      </w:r>
    </w:p>
    <w:p w:rsidR="00CF4E32" w:rsidRPr="00963270" w:rsidRDefault="00A13190" w:rsidP="00722CE5">
      <w:pPr>
        <w:rPr>
          <w:sz w:val="16"/>
          <w:szCs w:val="16"/>
          <w:lang w:val="uk-UA"/>
        </w:rPr>
      </w:pPr>
      <w:r w:rsidRPr="00963270">
        <w:rPr>
          <w:sz w:val="28"/>
          <w:lang w:val="uk-UA"/>
        </w:rPr>
        <w:t xml:space="preserve">                                   </w:t>
      </w:r>
      <w:r w:rsidRPr="00963270">
        <w:rPr>
          <w:sz w:val="16"/>
          <w:szCs w:val="16"/>
          <w:lang w:val="uk-UA"/>
        </w:rPr>
        <w:t xml:space="preserve">(назва розділу) </w:t>
      </w:r>
      <w:r w:rsidR="001F313D" w:rsidRPr="00963270">
        <w:rPr>
          <w:sz w:val="16"/>
          <w:szCs w:val="16"/>
          <w:lang w:val="uk-UA"/>
        </w:rPr>
        <w:t xml:space="preserve">          </w:t>
      </w:r>
      <w:r w:rsidRPr="00963270">
        <w:rPr>
          <w:sz w:val="16"/>
          <w:szCs w:val="16"/>
          <w:lang w:val="uk-UA"/>
        </w:rPr>
        <w:t xml:space="preserve">(посада,вчене звання,науковий ступінь, прізвище та ініціали)      </w:t>
      </w:r>
      <w:r w:rsidR="00745CBB" w:rsidRPr="00963270">
        <w:rPr>
          <w:sz w:val="16"/>
          <w:szCs w:val="16"/>
          <w:lang w:val="uk-UA"/>
        </w:rPr>
        <w:t xml:space="preserve">            </w:t>
      </w:r>
      <w:r w:rsidRPr="00963270">
        <w:rPr>
          <w:sz w:val="16"/>
          <w:szCs w:val="16"/>
          <w:lang w:val="uk-UA"/>
        </w:rPr>
        <w:t>(підпис)</w:t>
      </w:r>
    </w:p>
    <w:p w:rsidR="00A13190" w:rsidRPr="00963270" w:rsidRDefault="00A13190" w:rsidP="00722CE5">
      <w:pPr>
        <w:rPr>
          <w:sz w:val="16"/>
          <w:szCs w:val="16"/>
          <w:lang w:val="uk-UA"/>
        </w:rPr>
      </w:pPr>
    </w:p>
    <w:p w:rsidR="00A13190" w:rsidRPr="00963270" w:rsidRDefault="00A13190" w:rsidP="00722CE5">
      <w:pPr>
        <w:rPr>
          <w:sz w:val="16"/>
          <w:szCs w:val="16"/>
          <w:lang w:val="uk-UA"/>
        </w:rPr>
      </w:pPr>
    </w:p>
    <w:p w:rsidR="00A13190" w:rsidRPr="00963270" w:rsidRDefault="006E23FE" w:rsidP="00722CE5">
      <w:pPr>
        <w:rPr>
          <w:sz w:val="28"/>
          <w:szCs w:val="28"/>
          <w:lang w:val="uk-UA"/>
        </w:rPr>
      </w:pPr>
      <w:r>
        <w:rPr>
          <w:lang w:val="uk-UA"/>
        </w:rPr>
        <w:t xml:space="preserve">            </w:t>
      </w:r>
      <w:r w:rsidR="00A13190" w:rsidRPr="00963270">
        <w:rPr>
          <w:sz w:val="28"/>
          <w:szCs w:val="28"/>
          <w:lang w:val="uk-UA"/>
        </w:rPr>
        <w:t>Рецензент</w:t>
      </w:r>
      <w:r w:rsidR="00504498" w:rsidRPr="00963270">
        <w:rPr>
          <w:sz w:val="28"/>
          <w:szCs w:val="28"/>
          <w:lang w:val="uk-UA"/>
        </w:rPr>
        <w:t xml:space="preserve">  </w:t>
      </w:r>
      <w:r w:rsidR="00504498" w:rsidRPr="006E23FE">
        <w:rPr>
          <w:sz w:val="28"/>
          <w:szCs w:val="28"/>
          <w:lang w:val="uk-UA"/>
        </w:rPr>
        <w:t>______________________________________</w:t>
      </w:r>
      <w:r w:rsidR="00504498" w:rsidRPr="00963270">
        <w:rPr>
          <w:sz w:val="28"/>
          <w:szCs w:val="28"/>
          <w:lang w:val="uk-UA"/>
        </w:rPr>
        <w:t xml:space="preserve">  </w:t>
      </w:r>
      <w:r>
        <w:rPr>
          <w:sz w:val="28"/>
          <w:szCs w:val="28"/>
          <w:lang w:val="uk-UA"/>
        </w:rPr>
        <w:t xml:space="preserve">             </w:t>
      </w:r>
      <w:r w:rsidR="00504498" w:rsidRPr="00963270">
        <w:rPr>
          <w:sz w:val="28"/>
          <w:szCs w:val="28"/>
          <w:lang w:val="uk-UA"/>
        </w:rPr>
        <w:t xml:space="preserve">   _________</w:t>
      </w:r>
    </w:p>
    <w:p w:rsidR="00722CE5" w:rsidRPr="00963270" w:rsidRDefault="00504498" w:rsidP="00722CE5">
      <w:pPr>
        <w:rPr>
          <w:sz w:val="16"/>
          <w:szCs w:val="16"/>
          <w:lang w:val="uk-UA"/>
        </w:rPr>
      </w:pPr>
      <w:r w:rsidRPr="00963270">
        <w:rPr>
          <w:sz w:val="28"/>
          <w:lang w:val="uk-UA"/>
        </w:rPr>
        <w:t xml:space="preserve"> </w:t>
      </w:r>
      <w:r w:rsidRPr="00963270">
        <w:rPr>
          <w:sz w:val="16"/>
          <w:szCs w:val="16"/>
          <w:lang w:val="uk-UA"/>
        </w:rPr>
        <w:t xml:space="preserve">                                                            (посада,науковий ступінь,вчене звання,прізвище та ініціали)                               </w:t>
      </w:r>
      <w:r w:rsidR="00745CBB" w:rsidRPr="00963270">
        <w:rPr>
          <w:sz w:val="16"/>
          <w:szCs w:val="16"/>
          <w:lang w:val="uk-UA"/>
        </w:rPr>
        <w:t xml:space="preserve">      </w:t>
      </w:r>
      <w:r w:rsidRPr="00963270">
        <w:rPr>
          <w:sz w:val="16"/>
          <w:szCs w:val="16"/>
          <w:lang w:val="uk-UA"/>
        </w:rPr>
        <w:t xml:space="preserve"> </w:t>
      </w:r>
      <w:r w:rsidR="006E23FE">
        <w:rPr>
          <w:sz w:val="16"/>
          <w:szCs w:val="16"/>
          <w:lang w:val="uk-UA"/>
        </w:rPr>
        <w:t xml:space="preserve">                </w:t>
      </w:r>
      <w:r w:rsidRPr="00963270">
        <w:rPr>
          <w:sz w:val="16"/>
          <w:szCs w:val="16"/>
          <w:lang w:val="uk-UA"/>
        </w:rPr>
        <w:t>(підпис)</w:t>
      </w:r>
    </w:p>
    <w:p w:rsidR="00CF4E32" w:rsidRPr="00963270" w:rsidRDefault="00CF4E32" w:rsidP="00473DAD">
      <w:pPr>
        <w:jc w:val="center"/>
        <w:rPr>
          <w:sz w:val="28"/>
          <w:lang w:val="uk-UA"/>
        </w:rPr>
      </w:pPr>
    </w:p>
    <w:p w:rsidR="00CF4E32" w:rsidRPr="00963270" w:rsidRDefault="00CF4E32" w:rsidP="00504498">
      <w:pPr>
        <w:jc w:val="right"/>
        <w:rPr>
          <w:sz w:val="28"/>
          <w:lang w:val="uk-UA"/>
        </w:rPr>
      </w:pPr>
    </w:p>
    <w:p w:rsidR="00504498" w:rsidRPr="00963270" w:rsidRDefault="00504498" w:rsidP="00504498">
      <w:pPr>
        <w:jc w:val="right"/>
        <w:rPr>
          <w:lang w:val="uk-UA"/>
        </w:rPr>
      </w:pPr>
      <w:r w:rsidRPr="00963270">
        <w:rPr>
          <w:sz w:val="28"/>
          <w:lang w:val="uk-UA"/>
        </w:rPr>
        <w:t xml:space="preserve">                    </w:t>
      </w:r>
      <w:r w:rsidR="00BA5306" w:rsidRPr="00963270">
        <w:rPr>
          <w:sz w:val="28"/>
          <w:lang w:val="uk-UA"/>
        </w:rPr>
        <w:t xml:space="preserve">                               </w:t>
      </w:r>
      <w:r w:rsidRPr="00963270">
        <w:rPr>
          <w:sz w:val="28"/>
          <w:lang w:val="uk-UA"/>
        </w:rPr>
        <w:t xml:space="preserve">    </w:t>
      </w:r>
      <w:r w:rsidRPr="00963270">
        <w:rPr>
          <w:lang w:val="uk-UA"/>
        </w:rPr>
        <w:t>Засвідчую,що в цьому дипломному</w:t>
      </w:r>
    </w:p>
    <w:p w:rsidR="00CF4E32" w:rsidRPr="00963270" w:rsidRDefault="00504498" w:rsidP="00504498">
      <w:pPr>
        <w:jc w:val="right"/>
        <w:rPr>
          <w:lang w:val="uk-UA"/>
        </w:rPr>
      </w:pPr>
      <w:r w:rsidRPr="00963270">
        <w:rPr>
          <w:lang w:val="uk-UA"/>
        </w:rPr>
        <w:t xml:space="preserve">                                       </w:t>
      </w:r>
      <w:r w:rsidR="00E77FF8" w:rsidRPr="00963270">
        <w:rPr>
          <w:lang w:val="uk-UA"/>
        </w:rPr>
        <w:t xml:space="preserve">                               </w:t>
      </w:r>
      <w:r w:rsidR="00BA5306" w:rsidRPr="00963270">
        <w:rPr>
          <w:lang w:val="uk-UA"/>
        </w:rPr>
        <w:t xml:space="preserve">     </w:t>
      </w:r>
      <w:r w:rsidRPr="00963270">
        <w:rPr>
          <w:lang w:val="uk-UA"/>
        </w:rPr>
        <w:t>проекті  немає запозичень</w:t>
      </w:r>
      <w:r w:rsidR="00E77FF8" w:rsidRPr="00963270">
        <w:rPr>
          <w:lang w:val="uk-UA"/>
        </w:rPr>
        <w:t xml:space="preserve"> з праць інших</w:t>
      </w:r>
      <w:r w:rsidRPr="00963270">
        <w:rPr>
          <w:lang w:val="uk-UA"/>
        </w:rPr>
        <w:t xml:space="preserve">     </w:t>
      </w:r>
    </w:p>
    <w:p w:rsidR="00CF4E32" w:rsidRPr="00963270" w:rsidRDefault="00504498" w:rsidP="00473DAD">
      <w:pPr>
        <w:jc w:val="center"/>
        <w:rPr>
          <w:lang w:val="uk-UA"/>
        </w:rPr>
      </w:pPr>
      <w:r w:rsidRPr="00963270">
        <w:rPr>
          <w:lang w:val="uk-UA"/>
        </w:rPr>
        <w:t xml:space="preserve">                             </w:t>
      </w:r>
      <w:r w:rsidR="00E77FF8" w:rsidRPr="00963270">
        <w:rPr>
          <w:lang w:val="uk-UA"/>
        </w:rPr>
        <w:t xml:space="preserve">                            </w:t>
      </w:r>
      <w:r w:rsidRPr="00963270">
        <w:rPr>
          <w:lang w:val="uk-UA"/>
        </w:rPr>
        <w:t xml:space="preserve"> </w:t>
      </w:r>
      <w:r w:rsidR="00E77FF8" w:rsidRPr="00963270">
        <w:rPr>
          <w:lang w:val="uk-UA"/>
        </w:rPr>
        <w:t xml:space="preserve"> </w:t>
      </w:r>
      <w:r w:rsidR="00BA5306" w:rsidRPr="00963270">
        <w:rPr>
          <w:lang w:val="uk-UA"/>
        </w:rPr>
        <w:t xml:space="preserve">                            </w:t>
      </w:r>
      <w:r w:rsidRPr="00963270">
        <w:rPr>
          <w:lang w:val="uk-UA"/>
        </w:rPr>
        <w:t xml:space="preserve"> авторів без відповідних посилань</w:t>
      </w:r>
    </w:p>
    <w:p w:rsidR="00504498" w:rsidRPr="00963270" w:rsidRDefault="00504498" w:rsidP="00473DAD">
      <w:pPr>
        <w:jc w:val="center"/>
        <w:rPr>
          <w:lang w:val="uk-UA"/>
        </w:rPr>
      </w:pPr>
      <w:r w:rsidRPr="00963270">
        <w:rPr>
          <w:lang w:val="uk-UA"/>
        </w:rPr>
        <w:t xml:space="preserve">                                            </w:t>
      </w:r>
      <w:r w:rsidR="00BA5306" w:rsidRPr="00963270">
        <w:rPr>
          <w:lang w:val="uk-UA"/>
        </w:rPr>
        <w:t xml:space="preserve">                         </w:t>
      </w:r>
      <w:r w:rsidRPr="00963270">
        <w:rPr>
          <w:lang w:val="uk-UA"/>
        </w:rPr>
        <w:t xml:space="preserve"> </w:t>
      </w:r>
      <w:r w:rsidR="00BA5306" w:rsidRPr="00963270">
        <w:rPr>
          <w:lang w:val="uk-UA"/>
        </w:rPr>
        <w:t xml:space="preserve"> </w:t>
      </w:r>
      <w:r w:rsidRPr="00963270">
        <w:rPr>
          <w:lang w:val="uk-UA"/>
        </w:rPr>
        <w:t xml:space="preserve"> Студент   ____________</w:t>
      </w:r>
    </w:p>
    <w:p w:rsidR="00504498" w:rsidRPr="00963270" w:rsidRDefault="00504498" w:rsidP="00473DAD">
      <w:pPr>
        <w:jc w:val="center"/>
        <w:rPr>
          <w:sz w:val="20"/>
          <w:szCs w:val="20"/>
          <w:lang w:val="uk-UA"/>
        </w:rPr>
      </w:pPr>
      <w:r w:rsidRPr="00963270">
        <w:rPr>
          <w:sz w:val="20"/>
          <w:szCs w:val="20"/>
          <w:lang w:val="uk-UA"/>
        </w:rPr>
        <w:t xml:space="preserve">                                                                </w:t>
      </w:r>
      <w:r w:rsidR="00DD4852" w:rsidRPr="00963270">
        <w:rPr>
          <w:sz w:val="20"/>
          <w:szCs w:val="20"/>
          <w:lang w:val="uk-UA"/>
        </w:rPr>
        <w:t xml:space="preserve">                              </w:t>
      </w:r>
      <w:r w:rsidRPr="00963270">
        <w:rPr>
          <w:sz w:val="20"/>
          <w:szCs w:val="20"/>
          <w:lang w:val="uk-UA"/>
        </w:rPr>
        <w:t xml:space="preserve"> (підпис)</w:t>
      </w:r>
    </w:p>
    <w:p w:rsidR="00CF4E32" w:rsidRPr="00963270" w:rsidRDefault="00CF4E32" w:rsidP="006E23FE">
      <w:pPr>
        <w:rPr>
          <w:sz w:val="28"/>
          <w:lang w:val="uk-UA"/>
        </w:rPr>
      </w:pPr>
    </w:p>
    <w:p w:rsidR="00745CBB" w:rsidRPr="00963270" w:rsidRDefault="000F5709" w:rsidP="00745CBB">
      <w:pPr>
        <w:jc w:val="center"/>
        <w:rPr>
          <w:sz w:val="28"/>
          <w:lang w:val="uk-UA"/>
        </w:rPr>
      </w:pPr>
      <w:r w:rsidRPr="00963270">
        <w:rPr>
          <w:sz w:val="28"/>
          <w:lang w:val="uk-UA"/>
        </w:rPr>
        <w:t>Київ - 2021</w:t>
      </w:r>
      <w:r w:rsidR="00745CBB" w:rsidRPr="00963270">
        <w:rPr>
          <w:sz w:val="28"/>
          <w:lang w:val="uk-UA"/>
        </w:rPr>
        <w:t xml:space="preserve"> року</w:t>
      </w:r>
    </w:p>
    <w:p w:rsidR="00745CBB" w:rsidRPr="00963270" w:rsidRDefault="00745CBB" w:rsidP="00745CBB">
      <w:pPr>
        <w:tabs>
          <w:tab w:val="left" w:pos="720"/>
          <w:tab w:val="left" w:pos="1440"/>
          <w:tab w:val="left" w:pos="1620"/>
        </w:tabs>
        <w:ind w:left="539"/>
        <w:jc w:val="center"/>
        <w:rPr>
          <w:b/>
          <w:bCs/>
          <w:sz w:val="28"/>
          <w:lang w:val="uk-UA"/>
        </w:rPr>
      </w:pPr>
      <w:r w:rsidRPr="00963270">
        <w:rPr>
          <w:lang w:val="uk-UA"/>
        </w:rPr>
        <w:br w:type="page"/>
      </w:r>
      <w:r w:rsidRPr="00963270">
        <w:rPr>
          <w:b/>
          <w:bCs/>
          <w:sz w:val="28"/>
          <w:lang w:val="uk-UA"/>
        </w:rPr>
        <w:lastRenderedPageBreak/>
        <w:t>Національний технічний університет України</w:t>
      </w:r>
    </w:p>
    <w:p w:rsidR="00745CBB" w:rsidRPr="00963270" w:rsidRDefault="00745CBB" w:rsidP="00745CBB">
      <w:pPr>
        <w:tabs>
          <w:tab w:val="left" w:pos="720"/>
          <w:tab w:val="left" w:pos="1440"/>
          <w:tab w:val="left" w:pos="1620"/>
        </w:tabs>
        <w:ind w:left="539"/>
        <w:jc w:val="center"/>
        <w:rPr>
          <w:b/>
          <w:bCs/>
          <w:sz w:val="28"/>
          <w:lang w:val="uk-UA"/>
        </w:rPr>
      </w:pPr>
      <w:r w:rsidRPr="00963270">
        <w:rPr>
          <w:b/>
          <w:bCs/>
          <w:sz w:val="28"/>
          <w:lang w:val="uk-UA"/>
        </w:rPr>
        <w:t>«Київський політехнічний інститут імені Ігоря Сікорського»</w:t>
      </w:r>
    </w:p>
    <w:p w:rsidR="00745CBB" w:rsidRPr="00963270" w:rsidRDefault="00745CBB" w:rsidP="00745CBB">
      <w:pPr>
        <w:tabs>
          <w:tab w:val="left" w:pos="720"/>
          <w:tab w:val="left" w:pos="1440"/>
          <w:tab w:val="left" w:pos="1620"/>
        </w:tabs>
        <w:ind w:left="539"/>
        <w:rPr>
          <w:b/>
          <w:bCs/>
          <w:sz w:val="28"/>
          <w:lang w:val="uk-UA"/>
        </w:rPr>
      </w:pPr>
    </w:p>
    <w:p w:rsidR="00745CBB" w:rsidRPr="00963270" w:rsidRDefault="00745CBB" w:rsidP="00745CBB">
      <w:pPr>
        <w:tabs>
          <w:tab w:val="left" w:leader="underscore" w:pos="8931"/>
        </w:tabs>
        <w:ind w:left="539" w:hanging="540"/>
        <w:jc w:val="center"/>
        <w:rPr>
          <w:b/>
          <w:sz w:val="28"/>
          <w:u w:val="single"/>
          <w:lang w:val="uk-UA"/>
        </w:rPr>
      </w:pPr>
      <w:r w:rsidRPr="00963270">
        <w:rPr>
          <w:b/>
          <w:sz w:val="28"/>
          <w:u w:val="single"/>
          <w:lang w:val="uk-UA"/>
        </w:rPr>
        <w:t>Інженерно-хімічний факультет</w:t>
      </w:r>
    </w:p>
    <w:p w:rsidR="00745CBB" w:rsidRPr="00963270" w:rsidRDefault="00745CBB" w:rsidP="00745CBB">
      <w:pPr>
        <w:tabs>
          <w:tab w:val="center" w:pos="5741"/>
          <w:tab w:val="left" w:leader="underscore" w:pos="8903"/>
          <w:tab w:val="left" w:leader="underscore" w:pos="8931"/>
        </w:tabs>
        <w:ind w:left="539" w:firstLine="2013"/>
        <w:rPr>
          <w:b/>
          <w:sz w:val="28"/>
          <w:vertAlign w:val="superscript"/>
          <w:lang w:val="uk-UA"/>
        </w:rPr>
      </w:pPr>
      <w:r w:rsidRPr="00963270">
        <w:rPr>
          <w:b/>
          <w:sz w:val="28"/>
          <w:vertAlign w:val="superscript"/>
          <w:lang w:val="uk-UA"/>
        </w:rPr>
        <w:t xml:space="preserve">                              (повна назва)</w:t>
      </w:r>
    </w:p>
    <w:p w:rsidR="00745CBB" w:rsidRPr="00963270" w:rsidRDefault="00745CBB" w:rsidP="00745CBB">
      <w:pPr>
        <w:tabs>
          <w:tab w:val="left" w:leader="underscore" w:pos="9356"/>
        </w:tabs>
        <w:ind w:left="539" w:hanging="540"/>
        <w:jc w:val="center"/>
        <w:rPr>
          <w:b/>
          <w:sz w:val="28"/>
          <w:u w:val="single"/>
          <w:lang w:val="uk-UA"/>
        </w:rPr>
      </w:pPr>
      <w:r w:rsidRPr="00963270">
        <w:rPr>
          <w:b/>
          <w:sz w:val="28"/>
          <w:u w:val="single"/>
          <w:lang w:val="uk-UA"/>
        </w:rPr>
        <w:t>Кафедра технічних та програмних засобів автоматизації</w:t>
      </w:r>
    </w:p>
    <w:p w:rsidR="00745CBB" w:rsidRPr="00963270" w:rsidRDefault="00745CBB" w:rsidP="00745CBB">
      <w:pPr>
        <w:tabs>
          <w:tab w:val="left" w:leader="underscore" w:pos="8903"/>
        </w:tabs>
        <w:ind w:left="539" w:firstLine="595"/>
        <w:jc w:val="center"/>
        <w:rPr>
          <w:b/>
          <w:sz w:val="28"/>
          <w:vertAlign w:val="superscript"/>
          <w:lang w:val="uk-UA"/>
        </w:rPr>
      </w:pPr>
      <w:r w:rsidRPr="00963270">
        <w:rPr>
          <w:b/>
          <w:sz w:val="28"/>
          <w:vertAlign w:val="superscript"/>
          <w:lang w:val="uk-UA"/>
        </w:rPr>
        <w:t>(повна назва)</w:t>
      </w:r>
    </w:p>
    <w:p w:rsidR="00745CBB" w:rsidRPr="00963270" w:rsidRDefault="00745CBB" w:rsidP="00745CBB">
      <w:pPr>
        <w:tabs>
          <w:tab w:val="left" w:leader="underscore" w:pos="8903"/>
        </w:tabs>
        <w:spacing w:before="120"/>
        <w:ind w:left="539" w:hanging="539"/>
        <w:rPr>
          <w:sz w:val="28"/>
          <w:lang w:val="uk-UA"/>
        </w:rPr>
      </w:pPr>
      <w:r w:rsidRPr="00963270">
        <w:rPr>
          <w:sz w:val="28"/>
          <w:lang w:val="uk-UA"/>
        </w:rPr>
        <w:t>Рівень вищої освіти – перший (бакалаврський)</w:t>
      </w:r>
    </w:p>
    <w:p w:rsidR="00745CBB" w:rsidRPr="00963270" w:rsidRDefault="00745CBB" w:rsidP="00745CBB">
      <w:pPr>
        <w:tabs>
          <w:tab w:val="left" w:leader="underscore" w:pos="8931"/>
        </w:tabs>
        <w:spacing w:before="120"/>
        <w:ind w:left="539" w:hanging="539"/>
        <w:rPr>
          <w:sz w:val="28"/>
          <w:u w:val="single"/>
          <w:lang w:val="uk-UA"/>
        </w:rPr>
      </w:pPr>
      <w:r w:rsidRPr="00963270">
        <w:rPr>
          <w:sz w:val="28"/>
          <w:lang w:val="uk-UA"/>
        </w:rPr>
        <w:t>Напрям підготовки</w:t>
      </w:r>
      <w:r w:rsidRPr="00963270">
        <w:rPr>
          <w:sz w:val="28"/>
          <w:u w:val="single"/>
          <w:lang w:val="uk-UA"/>
        </w:rPr>
        <w:t>151 Автоматизація та комп’ютерно-інтегровані технології</w:t>
      </w:r>
    </w:p>
    <w:p w:rsidR="00745CBB" w:rsidRPr="00963270" w:rsidRDefault="00745CBB" w:rsidP="00745CBB">
      <w:pPr>
        <w:tabs>
          <w:tab w:val="left" w:leader="underscore" w:pos="8903"/>
        </w:tabs>
        <w:ind w:left="539" w:firstLine="1162"/>
        <w:jc w:val="center"/>
        <w:rPr>
          <w:sz w:val="28"/>
          <w:vertAlign w:val="superscript"/>
          <w:lang w:val="uk-UA"/>
        </w:rPr>
      </w:pPr>
      <w:r w:rsidRPr="00963270">
        <w:rPr>
          <w:sz w:val="28"/>
          <w:vertAlign w:val="superscript"/>
          <w:lang w:val="uk-UA"/>
        </w:rPr>
        <w:t>(код і назва)</w:t>
      </w:r>
    </w:p>
    <w:p w:rsidR="00745CBB" w:rsidRPr="00963270" w:rsidRDefault="00745CBB" w:rsidP="00745CBB">
      <w:pPr>
        <w:spacing w:before="120" w:after="120"/>
        <w:jc w:val="center"/>
        <w:rPr>
          <w:sz w:val="28"/>
          <w:szCs w:val="28"/>
          <w:lang w:val="uk-UA"/>
        </w:rPr>
      </w:pPr>
      <w:r w:rsidRPr="00963270">
        <w:rPr>
          <w:sz w:val="28"/>
          <w:szCs w:val="28"/>
          <w:lang w:val="uk-UA"/>
        </w:rPr>
        <w:t>Освітня  програма «Автоматизація та комп’ютерно-інтегровані технології хімічних виробництв»</w:t>
      </w:r>
    </w:p>
    <w:p w:rsidR="00745CBB" w:rsidRPr="00963270" w:rsidRDefault="00745CBB" w:rsidP="00745CBB">
      <w:pPr>
        <w:tabs>
          <w:tab w:val="left" w:pos="720"/>
          <w:tab w:val="left" w:pos="1440"/>
          <w:tab w:val="left" w:pos="1620"/>
        </w:tabs>
        <w:ind w:left="539"/>
        <w:rPr>
          <w:sz w:val="28"/>
          <w:vertAlign w:val="superscript"/>
          <w:lang w:val="uk-UA"/>
        </w:rPr>
      </w:pPr>
    </w:p>
    <w:p w:rsidR="006E23FE" w:rsidRPr="00BB3247" w:rsidRDefault="006E23FE" w:rsidP="006E23FE">
      <w:pPr>
        <w:tabs>
          <w:tab w:val="left" w:pos="720"/>
          <w:tab w:val="left" w:pos="1440"/>
          <w:tab w:val="left" w:pos="1620"/>
        </w:tabs>
        <w:ind w:left="539"/>
        <w:jc w:val="both"/>
        <w:rPr>
          <w:sz w:val="28"/>
          <w:vertAlign w:val="superscript"/>
          <w:lang w:val="uk-UA"/>
        </w:rPr>
      </w:pPr>
    </w:p>
    <w:p w:rsidR="006E23FE" w:rsidRPr="00BB3247" w:rsidRDefault="006E23FE" w:rsidP="006E23FE">
      <w:pPr>
        <w:tabs>
          <w:tab w:val="left" w:pos="6096"/>
        </w:tabs>
        <w:ind w:firstLine="357"/>
        <w:rPr>
          <w:sz w:val="26"/>
          <w:lang w:val="uk-UA"/>
        </w:rPr>
      </w:pPr>
      <w:r w:rsidRPr="00BB3247">
        <w:rPr>
          <w:sz w:val="26"/>
        </w:rPr>
        <w:tab/>
      </w:r>
      <w:r w:rsidRPr="00BB3247">
        <w:rPr>
          <w:sz w:val="26"/>
          <w:lang w:val="uk-UA"/>
        </w:rPr>
        <w:t>ЗАТВЕРДЖУЮ</w:t>
      </w:r>
    </w:p>
    <w:p w:rsidR="006E23FE" w:rsidRPr="00BB3247" w:rsidRDefault="006E23FE" w:rsidP="006E23FE">
      <w:pPr>
        <w:tabs>
          <w:tab w:val="left" w:pos="6096"/>
        </w:tabs>
        <w:ind w:firstLine="357"/>
        <w:rPr>
          <w:bCs/>
          <w:sz w:val="26"/>
        </w:rPr>
      </w:pPr>
      <w:r w:rsidRPr="00BB3247">
        <w:rPr>
          <w:bCs/>
          <w:sz w:val="26"/>
        </w:rPr>
        <w:tab/>
      </w:r>
      <w:r w:rsidRPr="00BB3247">
        <w:rPr>
          <w:bCs/>
          <w:sz w:val="26"/>
          <w:lang w:val="uk-UA"/>
        </w:rPr>
        <w:t>Завідувач кафедри</w:t>
      </w:r>
      <w:r w:rsidRPr="00BB3247">
        <w:rPr>
          <w:bCs/>
          <w:sz w:val="26"/>
        </w:rPr>
        <w:t xml:space="preserve"> </w:t>
      </w:r>
    </w:p>
    <w:p w:rsidR="006E23FE" w:rsidRPr="00BB3247" w:rsidRDefault="006E23FE" w:rsidP="006E23FE">
      <w:pPr>
        <w:tabs>
          <w:tab w:val="left" w:pos="6096"/>
        </w:tabs>
        <w:rPr>
          <w:sz w:val="26"/>
          <w:u w:val="single"/>
          <w:lang w:val="uk-UA"/>
        </w:rPr>
      </w:pPr>
      <w:r w:rsidRPr="00BB3247">
        <w:rPr>
          <w:sz w:val="26"/>
          <w:lang w:val="uk-UA"/>
        </w:rPr>
        <w:tab/>
        <w:t xml:space="preserve">______ </w:t>
      </w:r>
      <w:r w:rsidRPr="00BB3247">
        <w:rPr>
          <w:sz w:val="26"/>
        </w:rPr>
        <w:t xml:space="preserve"> </w:t>
      </w:r>
      <w:r w:rsidRPr="00BB3247">
        <w:rPr>
          <w:sz w:val="26"/>
          <w:lang w:val="uk-UA"/>
        </w:rPr>
        <w:t xml:space="preserve"> </w:t>
      </w:r>
      <w:r w:rsidRPr="00BB3247">
        <w:rPr>
          <w:sz w:val="26"/>
          <w:u w:val="single"/>
        </w:rPr>
        <w:t xml:space="preserve">Анатолій </w:t>
      </w:r>
      <w:r w:rsidRPr="00BB3247">
        <w:rPr>
          <w:sz w:val="26"/>
          <w:u w:val="single"/>
          <w:lang w:val="uk-UA"/>
        </w:rPr>
        <w:t>ЖУЧЕНКО</w:t>
      </w:r>
    </w:p>
    <w:p w:rsidR="006E23FE" w:rsidRPr="00BB3247" w:rsidRDefault="006E23FE" w:rsidP="006E23FE">
      <w:pPr>
        <w:tabs>
          <w:tab w:val="left" w:pos="6237"/>
          <w:tab w:val="left" w:pos="7655"/>
        </w:tabs>
        <w:rPr>
          <w:sz w:val="26"/>
          <w:vertAlign w:val="superscript"/>
          <w:lang w:val="uk-UA"/>
        </w:rPr>
      </w:pPr>
      <w:r w:rsidRPr="00BB3247">
        <w:rPr>
          <w:sz w:val="26"/>
          <w:vertAlign w:val="superscript"/>
          <w:lang w:val="uk-UA"/>
        </w:rPr>
        <w:tab/>
        <w:t>(підпис)</w:t>
      </w:r>
      <w:r w:rsidRPr="00BB3247">
        <w:rPr>
          <w:sz w:val="26"/>
          <w:vertAlign w:val="superscript"/>
          <w:lang w:val="uk-UA"/>
        </w:rPr>
        <w:tab/>
        <w:t>(ініціали, прізвище)</w:t>
      </w:r>
    </w:p>
    <w:p w:rsidR="006E23FE" w:rsidRPr="00BB3247" w:rsidRDefault="006E23FE" w:rsidP="006E23FE">
      <w:pPr>
        <w:tabs>
          <w:tab w:val="left" w:pos="6096"/>
        </w:tabs>
        <w:rPr>
          <w:sz w:val="26"/>
          <w:lang w:val="uk-UA"/>
        </w:rPr>
      </w:pPr>
      <w:r w:rsidRPr="00BB3247">
        <w:rPr>
          <w:sz w:val="26"/>
          <w:lang w:val="uk-UA"/>
        </w:rPr>
        <w:tab/>
        <w:t>«___»_____________20__ р.</w:t>
      </w:r>
    </w:p>
    <w:p w:rsidR="00745CBB" w:rsidRPr="00963270" w:rsidRDefault="00745CBB" w:rsidP="00745CBB">
      <w:pPr>
        <w:tabs>
          <w:tab w:val="left" w:pos="720"/>
          <w:tab w:val="left" w:pos="1440"/>
          <w:tab w:val="left" w:pos="1620"/>
        </w:tabs>
        <w:spacing w:before="120"/>
        <w:ind w:left="540"/>
        <w:jc w:val="center"/>
        <w:rPr>
          <w:b/>
          <w:bCs/>
          <w:sz w:val="28"/>
          <w:lang w:val="uk-UA"/>
        </w:rPr>
      </w:pPr>
    </w:p>
    <w:p w:rsidR="00745CBB" w:rsidRPr="00963270" w:rsidRDefault="00745CBB" w:rsidP="00745CBB">
      <w:pPr>
        <w:tabs>
          <w:tab w:val="left" w:pos="720"/>
          <w:tab w:val="left" w:pos="1440"/>
          <w:tab w:val="left" w:pos="1620"/>
        </w:tabs>
        <w:spacing w:before="120"/>
        <w:ind w:left="540"/>
        <w:jc w:val="center"/>
        <w:rPr>
          <w:b/>
          <w:bCs/>
          <w:sz w:val="28"/>
          <w:lang w:val="uk-UA"/>
        </w:rPr>
      </w:pPr>
    </w:p>
    <w:p w:rsidR="00745CBB" w:rsidRPr="00963270" w:rsidRDefault="00745CBB" w:rsidP="00745CBB">
      <w:pPr>
        <w:tabs>
          <w:tab w:val="left" w:pos="720"/>
          <w:tab w:val="left" w:pos="1440"/>
          <w:tab w:val="left" w:pos="1620"/>
        </w:tabs>
        <w:spacing w:before="120"/>
        <w:ind w:left="540" w:hanging="540"/>
        <w:jc w:val="center"/>
        <w:rPr>
          <w:b/>
          <w:bCs/>
          <w:sz w:val="28"/>
          <w:lang w:val="uk-UA"/>
        </w:rPr>
      </w:pPr>
      <w:r w:rsidRPr="00963270">
        <w:rPr>
          <w:b/>
          <w:bCs/>
          <w:sz w:val="28"/>
          <w:lang w:val="uk-UA"/>
        </w:rPr>
        <w:t>ЗАВДАННЯ</w:t>
      </w:r>
    </w:p>
    <w:p w:rsidR="00745CBB" w:rsidRPr="00963270" w:rsidRDefault="00745CBB" w:rsidP="00745CBB">
      <w:pPr>
        <w:tabs>
          <w:tab w:val="left" w:pos="720"/>
          <w:tab w:val="left" w:pos="1440"/>
          <w:tab w:val="left" w:pos="1620"/>
        </w:tabs>
        <w:ind w:left="539" w:hanging="539"/>
        <w:jc w:val="center"/>
        <w:rPr>
          <w:b/>
          <w:bCs/>
          <w:sz w:val="28"/>
          <w:lang w:val="uk-UA"/>
        </w:rPr>
      </w:pPr>
      <w:r w:rsidRPr="00963270">
        <w:rPr>
          <w:b/>
          <w:bCs/>
          <w:sz w:val="28"/>
          <w:lang w:val="uk-UA"/>
        </w:rPr>
        <w:t>на дипломний проект студенту</w:t>
      </w:r>
    </w:p>
    <w:p w:rsidR="00745CBB" w:rsidRPr="00963270" w:rsidRDefault="008A4EC6" w:rsidP="008A4EC6">
      <w:pPr>
        <w:tabs>
          <w:tab w:val="left" w:leader="underscore" w:pos="8931"/>
        </w:tabs>
        <w:jc w:val="center"/>
        <w:rPr>
          <w:i/>
          <w:sz w:val="28"/>
          <w:u w:val="single"/>
          <w:lang w:val="uk-UA"/>
        </w:rPr>
      </w:pPr>
      <w:r w:rsidRPr="00963270">
        <w:rPr>
          <w:i/>
          <w:sz w:val="28"/>
          <w:u w:val="single"/>
          <w:lang w:val="uk-UA"/>
        </w:rPr>
        <w:t>Пряхіну Владиславу Дмитровичу</w:t>
      </w:r>
    </w:p>
    <w:p w:rsidR="00745CBB" w:rsidRPr="00963270" w:rsidRDefault="00745CBB" w:rsidP="00745CBB">
      <w:pPr>
        <w:tabs>
          <w:tab w:val="left" w:leader="underscore" w:pos="8903"/>
        </w:tabs>
        <w:jc w:val="center"/>
        <w:rPr>
          <w:sz w:val="28"/>
          <w:vertAlign w:val="superscript"/>
          <w:lang w:val="uk-UA"/>
        </w:rPr>
      </w:pPr>
      <w:r w:rsidRPr="00963270">
        <w:rPr>
          <w:sz w:val="28"/>
          <w:vertAlign w:val="superscript"/>
          <w:lang w:val="uk-UA"/>
        </w:rPr>
        <w:t>(прізвище, ім’я, по батькові)</w:t>
      </w:r>
    </w:p>
    <w:p w:rsidR="00745CBB" w:rsidRPr="00963270" w:rsidRDefault="00745CBB" w:rsidP="008A4EC6">
      <w:pPr>
        <w:tabs>
          <w:tab w:val="left" w:leader="underscore" w:pos="8931"/>
        </w:tabs>
        <w:spacing w:before="120"/>
        <w:rPr>
          <w:sz w:val="28"/>
          <w:u w:val="single"/>
          <w:lang w:val="uk-UA"/>
        </w:rPr>
      </w:pPr>
      <w:r w:rsidRPr="00963270">
        <w:rPr>
          <w:sz w:val="28"/>
          <w:lang w:val="uk-UA"/>
        </w:rPr>
        <w:t xml:space="preserve">1. </w:t>
      </w:r>
      <w:r w:rsidRPr="00963270">
        <w:rPr>
          <w:bCs/>
          <w:sz w:val="28"/>
          <w:lang w:val="uk-UA"/>
        </w:rPr>
        <w:t>Тема проекту</w:t>
      </w:r>
      <w:r w:rsidRPr="00963270">
        <w:rPr>
          <w:sz w:val="28"/>
          <w:lang w:val="uk-UA"/>
        </w:rPr>
        <w:t xml:space="preserve"> </w:t>
      </w:r>
      <w:r w:rsidR="008A4EC6" w:rsidRPr="00963270">
        <w:rPr>
          <w:sz w:val="28"/>
          <w:lang w:val="uk-UA"/>
        </w:rPr>
        <w:t xml:space="preserve"> </w:t>
      </w:r>
      <w:r w:rsidR="008A4EC6" w:rsidRPr="00963270">
        <w:rPr>
          <w:i/>
          <w:sz w:val="28"/>
          <w:u w:val="single"/>
          <w:lang w:val="uk-UA"/>
        </w:rPr>
        <w:t>Автоматизація технологічного процесу безперервного хлорування бензолу</w:t>
      </w:r>
      <w:r w:rsidR="008A4EC6" w:rsidRPr="00963270">
        <w:rPr>
          <w:sz w:val="28"/>
          <w:u w:val="single"/>
          <w:lang w:val="uk-UA"/>
        </w:rPr>
        <w:t>,</w:t>
      </w:r>
    </w:p>
    <w:p w:rsidR="00745CBB" w:rsidRPr="00963270" w:rsidRDefault="00745CBB" w:rsidP="00745CBB">
      <w:pPr>
        <w:tabs>
          <w:tab w:val="right" w:leader="underscore" w:pos="8931"/>
        </w:tabs>
        <w:rPr>
          <w:sz w:val="28"/>
          <w:lang w:val="uk-UA"/>
        </w:rPr>
      </w:pPr>
      <w:r w:rsidRPr="00963270">
        <w:rPr>
          <w:sz w:val="28"/>
          <w:lang w:val="uk-UA"/>
        </w:rPr>
        <w:t xml:space="preserve">керівник проекту </w:t>
      </w:r>
      <w:r w:rsidR="008A4EC6" w:rsidRPr="00963270">
        <w:rPr>
          <w:i/>
          <w:sz w:val="28"/>
          <w:u w:val="single"/>
          <w:lang w:val="uk-UA"/>
        </w:rPr>
        <w:t>Данькевич Андрій Олександрович, асистент</w:t>
      </w:r>
      <w:r w:rsidRPr="00963270">
        <w:rPr>
          <w:sz w:val="28"/>
          <w:lang w:val="uk-UA"/>
        </w:rPr>
        <w:t>,</w:t>
      </w:r>
    </w:p>
    <w:p w:rsidR="00745CBB" w:rsidRPr="00963270" w:rsidRDefault="00745CBB" w:rsidP="00745CBB">
      <w:pPr>
        <w:tabs>
          <w:tab w:val="left" w:leader="underscore" w:pos="8903"/>
        </w:tabs>
        <w:ind w:firstLine="3261"/>
        <w:jc w:val="center"/>
        <w:rPr>
          <w:sz w:val="28"/>
          <w:vertAlign w:val="superscript"/>
          <w:lang w:val="uk-UA"/>
        </w:rPr>
      </w:pPr>
      <w:r w:rsidRPr="00963270">
        <w:rPr>
          <w:sz w:val="28"/>
          <w:vertAlign w:val="superscript"/>
          <w:lang w:val="uk-UA"/>
        </w:rPr>
        <w:t>(прізвище, ім’я, по батькові, науковий ступінь, вчене звання)</w:t>
      </w:r>
    </w:p>
    <w:p w:rsidR="00141288" w:rsidRPr="00BB3247" w:rsidRDefault="00141288" w:rsidP="00141288">
      <w:pPr>
        <w:tabs>
          <w:tab w:val="right" w:leader="underscore" w:pos="8903"/>
        </w:tabs>
        <w:jc w:val="both"/>
        <w:rPr>
          <w:sz w:val="28"/>
        </w:rPr>
      </w:pPr>
      <w:r w:rsidRPr="00BB3247">
        <w:rPr>
          <w:sz w:val="28"/>
          <w:lang w:val="uk-UA"/>
        </w:rPr>
        <w:t>затверджені наказом по університету від «26» квітня 2021р. №1071-с</w:t>
      </w:r>
    </w:p>
    <w:p w:rsidR="00141288" w:rsidRPr="00BB3247" w:rsidRDefault="00141288" w:rsidP="00141288">
      <w:pPr>
        <w:tabs>
          <w:tab w:val="left" w:pos="9214"/>
        </w:tabs>
        <w:spacing w:before="240"/>
        <w:jc w:val="both"/>
        <w:rPr>
          <w:sz w:val="28"/>
          <w:lang w:val="uk-UA"/>
        </w:rPr>
      </w:pPr>
      <w:r w:rsidRPr="00BB3247">
        <w:rPr>
          <w:sz w:val="28"/>
          <w:lang w:val="uk-UA"/>
        </w:rPr>
        <w:t xml:space="preserve">2. Термін подання студентом проекту </w:t>
      </w:r>
      <w:r w:rsidRPr="00696761">
        <w:rPr>
          <w:sz w:val="28"/>
          <w:u w:val="single"/>
          <w:lang w:val="uk-UA"/>
        </w:rPr>
        <w:t>11.06.2021</w:t>
      </w:r>
      <w:r>
        <w:rPr>
          <w:sz w:val="28"/>
          <w:u w:val="single"/>
          <w:lang w:val="uk-UA"/>
        </w:rPr>
        <w:tab/>
      </w:r>
    </w:p>
    <w:p w:rsidR="00745CBB" w:rsidRPr="007A3D6B" w:rsidRDefault="00745CBB" w:rsidP="00141288">
      <w:pPr>
        <w:tabs>
          <w:tab w:val="left" w:leader="underscore" w:pos="8931"/>
        </w:tabs>
        <w:spacing w:before="240"/>
        <w:rPr>
          <w:i/>
          <w:sz w:val="28"/>
          <w:u w:val="single"/>
        </w:rPr>
      </w:pPr>
      <w:r w:rsidRPr="00963270">
        <w:rPr>
          <w:sz w:val="28"/>
          <w:lang w:val="uk-UA"/>
        </w:rPr>
        <w:t xml:space="preserve">3. </w:t>
      </w:r>
      <w:r w:rsidRPr="00963270">
        <w:rPr>
          <w:bCs/>
          <w:sz w:val="28"/>
          <w:lang w:val="uk-UA"/>
        </w:rPr>
        <w:t>Вихідні дані до проекту</w:t>
      </w:r>
      <w:r w:rsidRPr="00963270">
        <w:rPr>
          <w:sz w:val="28"/>
          <w:lang w:val="uk-UA"/>
        </w:rPr>
        <w:t xml:space="preserve"> </w:t>
      </w:r>
      <w:r w:rsidR="00141288" w:rsidRPr="007A3D6B">
        <w:rPr>
          <w:i/>
          <w:sz w:val="28"/>
          <w:u w:val="single"/>
          <w:lang w:val="uk-UA"/>
        </w:rPr>
        <w:t xml:space="preserve">концентрація </w:t>
      </w:r>
      <w:r w:rsidR="00141288" w:rsidRPr="007A3D6B">
        <w:rPr>
          <w:i/>
          <w:sz w:val="28"/>
          <w:u w:val="single"/>
          <w:lang w:val="en-US"/>
        </w:rPr>
        <w:t>C</w:t>
      </w:r>
      <w:r w:rsidR="00141288" w:rsidRPr="007A3D6B">
        <w:rPr>
          <w:i/>
          <w:sz w:val="28"/>
          <w:u w:val="single"/>
          <w:vertAlign w:val="subscript"/>
        </w:rPr>
        <w:t>6</w:t>
      </w:r>
      <w:r w:rsidR="00141288" w:rsidRPr="007A3D6B">
        <w:rPr>
          <w:i/>
          <w:sz w:val="28"/>
          <w:u w:val="single"/>
          <w:lang w:val="en-US"/>
        </w:rPr>
        <w:t>H</w:t>
      </w:r>
      <w:r w:rsidR="00141288" w:rsidRPr="007A3D6B">
        <w:rPr>
          <w:i/>
          <w:sz w:val="28"/>
          <w:u w:val="single"/>
          <w:vertAlign w:val="subscript"/>
        </w:rPr>
        <w:t xml:space="preserve">6 </w:t>
      </w:r>
      <w:r w:rsidR="00141288" w:rsidRPr="007A3D6B">
        <w:rPr>
          <w:i/>
          <w:sz w:val="28"/>
          <w:u w:val="single"/>
          <w:lang w:val="uk-UA"/>
        </w:rPr>
        <w:t>–</w:t>
      </w:r>
      <w:r w:rsidR="00141288" w:rsidRPr="007A3D6B">
        <w:rPr>
          <w:i/>
          <w:sz w:val="28"/>
          <w:u w:val="single"/>
        </w:rPr>
        <w:t xml:space="preserve"> 61%, </w:t>
      </w:r>
      <w:r w:rsidR="00141288" w:rsidRPr="007A3D6B">
        <w:rPr>
          <w:i/>
          <w:sz w:val="28"/>
          <w:u w:val="single"/>
          <w:lang w:val="uk-UA"/>
        </w:rPr>
        <w:t xml:space="preserve">концентрація </w:t>
      </w:r>
      <w:r w:rsidR="00141288" w:rsidRPr="007A3D6B">
        <w:rPr>
          <w:i/>
          <w:sz w:val="28"/>
          <w:u w:val="single"/>
          <w:lang w:val="en-US"/>
        </w:rPr>
        <w:t>Cl</w:t>
      </w:r>
      <w:r w:rsidR="00141288" w:rsidRPr="007A3D6B">
        <w:rPr>
          <w:i/>
          <w:sz w:val="28"/>
          <w:u w:val="single"/>
          <w:vertAlign w:val="subscript"/>
        </w:rPr>
        <w:t>2</w:t>
      </w:r>
      <w:r w:rsidR="00141288" w:rsidRPr="007A3D6B">
        <w:rPr>
          <w:i/>
          <w:sz w:val="28"/>
          <w:u w:val="single"/>
        </w:rPr>
        <w:t xml:space="preserve"> </w:t>
      </w:r>
      <w:r w:rsidR="00141288" w:rsidRPr="007A3D6B">
        <w:rPr>
          <w:i/>
          <w:sz w:val="28"/>
          <w:u w:val="single"/>
          <w:lang w:val="uk-UA"/>
        </w:rPr>
        <w:t>–</w:t>
      </w:r>
      <w:r w:rsidR="00141288" w:rsidRPr="007A3D6B">
        <w:rPr>
          <w:i/>
          <w:sz w:val="28"/>
          <w:u w:val="single"/>
        </w:rPr>
        <w:t xml:space="preserve"> 10,6%,</w:t>
      </w:r>
    </w:p>
    <w:p w:rsidR="00745CBB" w:rsidRPr="007A3D6B" w:rsidRDefault="00141288" w:rsidP="00745CBB">
      <w:pPr>
        <w:tabs>
          <w:tab w:val="left" w:leader="underscore" w:pos="8931"/>
        </w:tabs>
        <w:rPr>
          <w:i/>
          <w:sz w:val="28"/>
          <w:u w:val="single"/>
          <w:lang w:val="uk-UA"/>
        </w:rPr>
      </w:pPr>
      <w:r w:rsidRPr="007A3D6B">
        <w:rPr>
          <w:i/>
          <w:sz w:val="28"/>
          <w:u w:val="single"/>
        </w:rPr>
        <w:t>к</w:t>
      </w:r>
      <w:r w:rsidRPr="007A3D6B">
        <w:rPr>
          <w:i/>
          <w:sz w:val="28"/>
          <w:u w:val="single"/>
          <w:lang w:val="uk-UA"/>
        </w:rPr>
        <w:t xml:space="preserve">онцетрація </w:t>
      </w:r>
      <w:r w:rsidRPr="007A3D6B">
        <w:rPr>
          <w:i/>
          <w:sz w:val="28"/>
          <w:u w:val="single"/>
          <w:lang w:val="en-US"/>
        </w:rPr>
        <w:t>HCl</w:t>
      </w:r>
      <w:r w:rsidRPr="007A3D6B">
        <w:rPr>
          <w:i/>
          <w:sz w:val="28"/>
          <w:u w:val="single"/>
        </w:rPr>
        <w:t xml:space="preserve"> </w:t>
      </w:r>
      <w:r w:rsidRPr="007A3D6B">
        <w:rPr>
          <w:i/>
          <w:sz w:val="28"/>
          <w:u w:val="single"/>
          <w:lang w:val="uk-UA"/>
        </w:rPr>
        <w:t xml:space="preserve">– 5,9%, концентрація </w:t>
      </w:r>
      <w:r w:rsidRPr="007A3D6B">
        <w:rPr>
          <w:i/>
          <w:sz w:val="28"/>
          <w:u w:val="single"/>
          <w:lang w:val="en-US"/>
        </w:rPr>
        <w:t>C</w:t>
      </w:r>
      <w:r w:rsidRPr="007A3D6B">
        <w:rPr>
          <w:i/>
          <w:sz w:val="28"/>
          <w:u w:val="single"/>
          <w:vertAlign w:val="subscript"/>
        </w:rPr>
        <w:t>6</w:t>
      </w:r>
      <w:r w:rsidRPr="007A3D6B">
        <w:rPr>
          <w:i/>
          <w:sz w:val="28"/>
          <w:u w:val="single"/>
          <w:lang w:val="en-US"/>
        </w:rPr>
        <w:t>H</w:t>
      </w:r>
      <w:r w:rsidRPr="007A3D6B">
        <w:rPr>
          <w:i/>
          <w:sz w:val="28"/>
          <w:u w:val="single"/>
          <w:vertAlign w:val="subscript"/>
        </w:rPr>
        <w:t>5</w:t>
      </w:r>
      <w:r w:rsidRPr="007A3D6B">
        <w:rPr>
          <w:i/>
          <w:sz w:val="28"/>
          <w:u w:val="single"/>
          <w:lang w:val="en-US"/>
        </w:rPr>
        <w:t>Cl</w:t>
      </w:r>
      <w:r w:rsidRPr="007A3D6B">
        <w:rPr>
          <w:i/>
          <w:sz w:val="28"/>
          <w:u w:val="single"/>
        </w:rPr>
        <w:t xml:space="preserve"> </w:t>
      </w:r>
      <w:r w:rsidRPr="007A3D6B">
        <w:rPr>
          <w:i/>
          <w:sz w:val="28"/>
          <w:u w:val="single"/>
          <w:lang w:val="uk-UA"/>
        </w:rPr>
        <w:t>–</w:t>
      </w:r>
      <w:r w:rsidRPr="007A3D6B">
        <w:rPr>
          <w:i/>
          <w:sz w:val="28"/>
          <w:u w:val="single"/>
        </w:rPr>
        <w:t xml:space="preserve"> 12,6%</w:t>
      </w:r>
      <w:r w:rsidRPr="007A3D6B">
        <w:rPr>
          <w:i/>
          <w:sz w:val="28"/>
          <w:u w:val="single"/>
          <w:lang w:val="uk-UA"/>
        </w:rPr>
        <w:t xml:space="preserve">, концентрація </w:t>
      </w:r>
      <w:r w:rsidRPr="007A3D6B">
        <w:rPr>
          <w:i/>
          <w:sz w:val="28"/>
          <w:u w:val="single"/>
          <w:lang w:val="en-US"/>
        </w:rPr>
        <w:t>C</w:t>
      </w:r>
      <w:r w:rsidRPr="007A3D6B">
        <w:rPr>
          <w:i/>
          <w:sz w:val="28"/>
          <w:u w:val="single"/>
          <w:vertAlign w:val="subscript"/>
        </w:rPr>
        <w:t>6</w:t>
      </w:r>
      <w:r w:rsidRPr="007A3D6B">
        <w:rPr>
          <w:i/>
          <w:sz w:val="28"/>
          <w:u w:val="single"/>
          <w:lang w:val="en-US"/>
        </w:rPr>
        <w:t>H</w:t>
      </w:r>
      <w:r w:rsidRPr="007A3D6B">
        <w:rPr>
          <w:i/>
          <w:sz w:val="28"/>
          <w:u w:val="single"/>
          <w:vertAlign w:val="subscript"/>
          <w:lang w:val="uk-UA"/>
        </w:rPr>
        <w:t>4</w:t>
      </w:r>
      <w:r w:rsidRPr="007A3D6B">
        <w:rPr>
          <w:i/>
          <w:sz w:val="28"/>
          <w:u w:val="single"/>
          <w:lang w:val="en-US"/>
        </w:rPr>
        <w:t>Cl</w:t>
      </w:r>
      <w:r w:rsidRPr="007A3D6B">
        <w:rPr>
          <w:i/>
          <w:sz w:val="28"/>
          <w:u w:val="single"/>
          <w:vertAlign w:val="subscript"/>
          <w:lang w:val="uk-UA"/>
        </w:rPr>
        <w:t>2</w:t>
      </w:r>
      <w:r w:rsidRPr="007A3D6B">
        <w:rPr>
          <w:i/>
          <w:sz w:val="28"/>
          <w:u w:val="single"/>
        </w:rPr>
        <w:t xml:space="preserve"> </w:t>
      </w:r>
      <w:r w:rsidRPr="007A3D6B">
        <w:rPr>
          <w:i/>
          <w:sz w:val="28"/>
          <w:u w:val="single"/>
          <w:lang w:val="uk-UA"/>
        </w:rPr>
        <w:t>–</w:t>
      </w:r>
      <w:r w:rsidRPr="007A3D6B">
        <w:rPr>
          <w:i/>
          <w:sz w:val="28"/>
          <w:u w:val="single"/>
        </w:rPr>
        <w:t xml:space="preserve"> </w:t>
      </w:r>
      <w:r w:rsidRPr="007A3D6B">
        <w:rPr>
          <w:i/>
          <w:sz w:val="28"/>
          <w:u w:val="single"/>
          <w:lang w:val="uk-UA"/>
        </w:rPr>
        <w:t>2</w:t>
      </w:r>
      <w:r w:rsidRPr="007A3D6B">
        <w:rPr>
          <w:i/>
          <w:sz w:val="28"/>
          <w:u w:val="single"/>
        </w:rPr>
        <w:t>,</w:t>
      </w:r>
      <w:r w:rsidRPr="007A3D6B">
        <w:rPr>
          <w:i/>
          <w:sz w:val="28"/>
          <w:u w:val="single"/>
          <w:lang w:val="uk-UA"/>
        </w:rPr>
        <w:t>2</w:t>
      </w:r>
      <w:r w:rsidRPr="007A3D6B">
        <w:rPr>
          <w:i/>
          <w:sz w:val="28"/>
          <w:u w:val="single"/>
        </w:rPr>
        <w:t>%</w:t>
      </w:r>
      <w:r w:rsidRPr="007A3D6B">
        <w:rPr>
          <w:i/>
          <w:sz w:val="28"/>
          <w:u w:val="single"/>
          <w:lang w:val="uk-UA"/>
        </w:rPr>
        <w:t xml:space="preserve">, концентрація </w:t>
      </w:r>
      <w:r w:rsidRPr="007A3D6B">
        <w:rPr>
          <w:i/>
          <w:sz w:val="28"/>
          <w:u w:val="single"/>
          <w:lang w:val="en-US"/>
        </w:rPr>
        <w:t>C</w:t>
      </w:r>
      <w:r w:rsidRPr="007A3D6B">
        <w:rPr>
          <w:i/>
          <w:sz w:val="28"/>
          <w:u w:val="single"/>
          <w:vertAlign w:val="subscript"/>
        </w:rPr>
        <w:t>6</w:t>
      </w:r>
      <w:r w:rsidRPr="007A3D6B">
        <w:rPr>
          <w:i/>
          <w:sz w:val="28"/>
          <w:u w:val="single"/>
          <w:lang w:val="en-US"/>
        </w:rPr>
        <w:t>H</w:t>
      </w:r>
      <w:r w:rsidRPr="007A3D6B">
        <w:rPr>
          <w:i/>
          <w:sz w:val="28"/>
          <w:u w:val="single"/>
          <w:vertAlign w:val="subscript"/>
          <w:lang w:val="uk-UA"/>
        </w:rPr>
        <w:t>3</w:t>
      </w:r>
      <w:r w:rsidRPr="007A3D6B">
        <w:rPr>
          <w:i/>
          <w:sz w:val="28"/>
          <w:u w:val="single"/>
          <w:lang w:val="en-US"/>
        </w:rPr>
        <w:t>Cl</w:t>
      </w:r>
      <w:r w:rsidRPr="007A3D6B">
        <w:rPr>
          <w:i/>
          <w:sz w:val="28"/>
          <w:u w:val="single"/>
          <w:vertAlign w:val="subscript"/>
          <w:lang w:val="uk-UA"/>
        </w:rPr>
        <w:t>3</w:t>
      </w:r>
      <w:r w:rsidRPr="007A3D6B">
        <w:rPr>
          <w:i/>
          <w:sz w:val="28"/>
          <w:u w:val="single"/>
        </w:rPr>
        <w:t xml:space="preserve"> </w:t>
      </w:r>
      <w:r w:rsidRPr="007A3D6B">
        <w:rPr>
          <w:i/>
          <w:sz w:val="28"/>
          <w:u w:val="single"/>
          <w:lang w:val="uk-UA"/>
        </w:rPr>
        <w:t>–</w:t>
      </w:r>
      <w:r w:rsidRPr="007A3D6B">
        <w:rPr>
          <w:i/>
          <w:sz w:val="28"/>
          <w:u w:val="single"/>
        </w:rPr>
        <w:t xml:space="preserve"> </w:t>
      </w:r>
      <w:r w:rsidRPr="007A3D6B">
        <w:rPr>
          <w:i/>
          <w:sz w:val="28"/>
          <w:u w:val="single"/>
          <w:lang w:val="uk-UA"/>
        </w:rPr>
        <w:t>1</w:t>
      </w:r>
      <w:r w:rsidRPr="007A3D6B">
        <w:rPr>
          <w:i/>
          <w:sz w:val="28"/>
          <w:u w:val="single"/>
        </w:rPr>
        <w:t>,</w:t>
      </w:r>
      <w:r w:rsidRPr="007A3D6B">
        <w:rPr>
          <w:i/>
          <w:sz w:val="28"/>
          <w:u w:val="single"/>
          <w:lang w:val="uk-UA"/>
        </w:rPr>
        <w:t>9</w:t>
      </w:r>
      <w:r w:rsidRPr="007A3D6B">
        <w:rPr>
          <w:i/>
          <w:sz w:val="28"/>
          <w:u w:val="single"/>
        </w:rPr>
        <w:t>%</w:t>
      </w:r>
      <w:r w:rsidRPr="007A3D6B">
        <w:rPr>
          <w:i/>
          <w:sz w:val="28"/>
          <w:u w:val="single"/>
          <w:lang w:val="uk-UA"/>
        </w:rPr>
        <w:t>.</w:t>
      </w:r>
      <w:r w:rsidR="007A3D6B" w:rsidRPr="007A3D6B">
        <w:rPr>
          <w:i/>
          <w:sz w:val="28"/>
          <w:u w:val="single"/>
          <w:lang w:val="uk-UA"/>
        </w:rPr>
        <w:t xml:space="preserve"> </w:t>
      </w:r>
      <w:r w:rsidR="007A3D6B" w:rsidRPr="007A3D6B">
        <w:rPr>
          <w:i/>
          <w:sz w:val="28"/>
          <w:u w:val="single"/>
          <w:lang w:val="uk-UA"/>
        </w:rPr>
        <w:t>Забезпечення виходу системи керування на задані якісні показники системи.</w:t>
      </w:r>
      <w:bookmarkStart w:id="5" w:name="_GoBack"/>
      <w:bookmarkEnd w:id="5"/>
    </w:p>
    <w:p w:rsidR="00745CBB" w:rsidRPr="00963270" w:rsidRDefault="00745CBB" w:rsidP="00745CBB">
      <w:pPr>
        <w:keepNext/>
        <w:tabs>
          <w:tab w:val="left" w:leader="underscore" w:pos="8931"/>
        </w:tabs>
        <w:spacing w:before="240"/>
        <w:rPr>
          <w:sz w:val="28"/>
          <w:lang w:val="uk-UA"/>
        </w:rPr>
      </w:pPr>
      <w:r w:rsidRPr="00963270">
        <w:rPr>
          <w:sz w:val="28"/>
          <w:lang w:val="uk-UA"/>
        </w:rPr>
        <w:t xml:space="preserve">4. </w:t>
      </w:r>
      <w:r w:rsidRPr="00963270">
        <w:rPr>
          <w:spacing w:val="-4"/>
          <w:sz w:val="28"/>
          <w:lang w:val="uk-UA"/>
        </w:rPr>
        <w:t>Зміст пояснювальної записки</w:t>
      </w:r>
      <w:r w:rsidR="00A71C96" w:rsidRPr="00963270">
        <w:rPr>
          <w:lang w:val="uk-UA"/>
        </w:rPr>
        <w:t xml:space="preserve"> </w:t>
      </w:r>
      <w:r w:rsidR="00A71C96" w:rsidRPr="00963270">
        <w:rPr>
          <w:i/>
          <w:spacing w:val="-4"/>
          <w:sz w:val="28"/>
          <w:u w:val="single"/>
          <w:lang w:val="uk-UA"/>
        </w:rPr>
        <w:t>Передпроєктний аналіз технологічного процесу безперервного хлорування бензолу; автоматизація технологічного процесу безперервного хлорування бензолу; математичне моделювання хлоратору; Апроксимація моделі; синтез системи керування; охорона праці.</w:t>
      </w:r>
    </w:p>
    <w:p w:rsidR="00745CBB" w:rsidRPr="00963270" w:rsidRDefault="00745CBB" w:rsidP="00A71C96">
      <w:pPr>
        <w:tabs>
          <w:tab w:val="left" w:leader="underscore" w:pos="8931"/>
        </w:tabs>
        <w:spacing w:before="240"/>
        <w:rPr>
          <w:sz w:val="28"/>
          <w:lang w:val="uk-UA"/>
        </w:rPr>
      </w:pPr>
      <w:r w:rsidRPr="00963270">
        <w:rPr>
          <w:spacing w:val="2"/>
          <w:sz w:val="28"/>
          <w:lang w:val="uk-UA"/>
        </w:rPr>
        <w:t xml:space="preserve">5. Перелік графічного матеріалу (із зазначенням обов’язкових креслеників, плакатів, презентацій тощо) </w:t>
      </w:r>
      <w:r w:rsidR="00A71C96" w:rsidRPr="00963270">
        <w:rPr>
          <w:i/>
          <w:spacing w:val="2"/>
          <w:sz w:val="28"/>
          <w:u w:val="single"/>
          <w:lang w:val="uk-UA"/>
        </w:rPr>
        <w:t xml:space="preserve">Схема автоматизації </w:t>
      </w:r>
      <w:r w:rsidR="00A71C96" w:rsidRPr="00963270">
        <w:rPr>
          <w:i/>
          <w:spacing w:val="-4"/>
          <w:sz w:val="28"/>
          <w:u w:val="single"/>
          <w:lang w:val="uk-UA"/>
        </w:rPr>
        <w:t xml:space="preserve">технологічного процесу </w:t>
      </w:r>
      <w:r w:rsidR="00A71C96" w:rsidRPr="00963270">
        <w:rPr>
          <w:i/>
          <w:spacing w:val="-4"/>
          <w:sz w:val="28"/>
          <w:u w:val="single"/>
          <w:lang w:val="uk-UA"/>
        </w:rPr>
        <w:lastRenderedPageBreak/>
        <w:t>безперервного хлорування бензолу</w:t>
      </w:r>
      <w:r w:rsidR="00A71C96" w:rsidRPr="00963270">
        <w:rPr>
          <w:spacing w:val="2"/>
          <w:sz w:val="28"/>
          <w:lang w:val="uk-UA"/>
        </w:rPr>
        <w:t xml:space="preserve">; </w:t>
      </w:r>
      <w:r w:rsidR="00A71C96" w:rsidRPr="00963270">
        <w:rPr>
          <w:rFonts w:eastAsia="Calibri"/>
          <w:i/>
          <w:sz w:val="28"/>
          <w:szCs w:val="28"/>
          <w:u w:val="single"/>
          <w:lang w:val="uk-UA"/>
        </w:rPr>
        <w:t>принципова електрична схема управління та аварійного захисту двигунів.</w:t>
      </w:r>
    </w:p>
    <w:p w:rsidR="00745CBB" w:rsidRPr="00963270" w:rsidRDefault="00745CBB" w:rsidP="00745CBB">
      <w:pPr>
        <w:tabs>
          <w:tab w:val="left" w:pos="360"/>
          <w:tab w:val="left" w:pos="1440"/>
          <w:tab w:val="left" w:pos="1620"/>
        </w:tabs>
        <w:spacing w:before="240"/>
        <w:rPr>
          <w:sz w:val="28"/>
          <w:lang w:val="uk-UA"/>
        </w:rPr>
      </w:pPr>
      <w:r w:rsidRPr="00963270">
        <w:rPr>
          <w:sz w:val="28"/>
          <w:lang w:val="uk-UA"/>
        </w:rPr>
        <w:t>6. Консультанти розділів проекту</w:t>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3686"/>
        <w:gridCol w:w="1396"/>
        <w:gridCol w:w="1397"/>
      </w:tblGrid>
      <w:tr w:rsidR="00745CBB" w:rsidRPr="00963270" w:rsidTr="00085947">
        <w:trPr>
          <w:cantSplit/>
        </w:trPr>
        <w:tc>
          <w:tcPr>
            <w:tcW w:w="2410" w:type="dxa"/>
            <w:vMerge w:val="restart"/>
            <w:vAlign w:val="center"/>
          </w:tcPr>
          <w:p w:rsidR="00745CBB" w:rsidRPr="00963270" w:rsidRDefault="00745CBB" w:rsidP="00085947">
            <w:pPr>
              <w:jc w:val="center"/>
              <w:rPr>
                <w:lang w:val="uk-UA"/>
              </w:rPr>
            </w:pPr>
            <w:r w:rsidRPr="00963270">
              <w:rPr>
                <w:lang w:val="uk-UA"/>
              </w:rPr>
              <w:t>Розділ</w:t>
            </w:r>
          </w:p>
        </w:tc>
        <w:tc>
          <w:tcPr>
            <w:tcW w:w="3686" w:type="dxa"/>
            <w:vMerge w:val="restart"/>
            <w:vAlign w:val="center"/>
          </w:tcPr>
          <w:p w:rsidR="00745CBB" w:rsidRPr="00963270" w:rsidRDefault="00745CBB" w:rsidP="00085947">
            <w:pPr>
              <w:jc w:val="center"/>
              <w:rPr>
                <w:lang w:val="uk-UA"/>
              </w:rPr>
            </w:pPr>
            <w:r w:rsidRPr="00963270">
              <w:rPr>
                <w:lang w:val="uk-UA"/>
              </w:rPr>
              <w:t xml:space="preserve">Прізвище, ініціали та посада </w:t>
            </w:r>
            <w:r w:rsidRPr="00963270">
              <w:rPr>
                <w:lang w:val="uk-UA"/>
              </w:rPr>
              <w:br/>
              <w:t>консультанта</w:t>
            </w:r>
          </w:p>
        </w:tc>
        <w:tc>
          <w:tcPr>
            <w:tcW w:w="2793" w:type="dxa"/>
            <w:gridSpan w:val="2"/>
          </w:tcPr>
          <w:p w:rsidR="00745CBB" w:rsidRPr="00963270" w:rsidRDefault="00745CBB" w:rsidP="00085947">
            <w:pPr>
              <w:jc w:val="center"/>
              <w:rPr>
                <w:lang w:val="uk-UA"/>
              </w:rPr>
            </w:pPr>
            <w:r w:rsidRPr="00963270">
              <w:rPr>
                <w:lang w:val="uk-UA"/>
              </w:rPr>
              <w:t>Підпис, дата</w:t>
            </w:r>
          </w:p>
        </w:tc>
      </w:tr>
      <w:tr w:rsidR="00745CBB" w:rsidRPr="00963270" w:rsidTr="00085947">
        <w:trPr>
          <w:cantSplit/>
        </w:trPr>
        <w:tc>
          <w:tcPr>
            <w:tcW w:w="2410" w:type="dxa"/>
            <w:vMerge/>
          </w:tcPr>
          <w:p w:rsidR="00745CBB" w:rsidRPr="00963270" w:rsidRDefault="00745CBB" w:rsidP="00085947">
            <w:pPr>
              <w:jc w:val="center"/>
              <w:rPr>
                <w:sz w:val="28"/>
                <w:lang w:val="uk-UA"/>
              </w:rPr>
            </w:pPr>
          </w:p>
        </w:tc>
        <w:tc>
          <w:tcPr>
            <w:tcW w:w="3686" w:type="dxa"/>
            <w:vMerge/>
          </w:tcPr>
          <w:p w:rsidR="00745CBB" w:rsidRPr="00963270" w:rsidRDefault="00745CBB" w:rsidP="00085947">
            <w:pPr>
              <w:jc w:val="center"/>
              <w:rPr>
                <w:sz w:val="28"/>
                <w:lang w:val="uk-UA"/>
              </w:rPr>
            </w:pPr>
          </w:p>
        </w:tc>
        <w:tc>
          <w:tcPr>
            <w:tcW w:w="1396" w:type="dxa"/>
          </w:tcPr>
          <w:p w:rsidR="00745CBB" w:rsidRPr="00963270" w:rsidRDefault="00745CBB" w:rsidP="00085947">
            <w:pPr>
              <w:jc w:val="center"/>
              <w:rPr>
                <w:lang w:val="uk-UA"/>
              </w:rPr>
            </w:pPr>
            <w:r w:rsidRPr="00963270">
              <w:rPr>
                <w:lang w:val="uk-UA"/>
              </w:rPr>
              <w:t xml:space="preserve">завдання </w:t>
            </w:r>
            <w:r w:rsidRPr="00963270">
              <w:rPr>
                <w:lang w:val="uk-UA"/>
              </w:rPr>
              <w:br/>
              <w:t>видав</w:t>
            </w:r>
          </w:p>
        </w:tc>
        <w:tc>
          <w:tcPr>
            <w:tcW w:w="1397" w:type="dxa"/>
          </w:tcPr>
          <w:p w:rsidR="00745CBB" w:rsidRPr="00963270" w:rsidRDefault="00745CBB" w:rsidP="00085947">
            <w:pPr>
              <w:jc w:val="center"/>
              <w:rPr>
                <w:lang w:val="uk-UA"/>
              </w:rPr>
            </w:pPr>
            <w:r w:rsidRPr="00963270">
              <w:rPr>
                <w:lang w:val="uk-UA"/>
              </w:rPr>
              <w:t>завдання</w:t>
            </w:r>
            <w:r w:rsidRPr="00963270">
              <w:rPr>
                <w:lang w:val="uk-UA"/>
              </w:rPr>
              <w:br/>
              <w:t>прийняв</w:t>
            </w:r>
          </w:p>
        </w:tc>
      </w:tr>
      <w:tr w:rsidR="00745CBB" w:rsidRPr="00963270" w:rsidTr="00085947">
        <w:tc>
          <w:tcPr>
            <w:tcW w:w="2410" w:type="dxa"/>
          </w:tcPr>
          <w:p w:rsidR="00745CBB" w:rsidRPr="00963270" w:rsidRDefault="00745CBB" w:rsidP="00745CBB">
            <w:pPr>
              <w:jc w:val="center"/>
              <w:rPr>
                <w:rFonts w:eastAsia="Calibri"/>
                <w:lang w:val="uk-UA"/>
              </w:rPr>
            </w:pPr>
            <w:r w:rsidRPr="00963270">
              <w:rPr>
                <w:rFonts w:eastAsia="Calibri"/>
                <w:lang w:val="uk-UA"/>
              </w:rPr>
              <w:t>Охорона праці</w:t>
            </w:r>
          </w:p>
        </w:tc>
        <w:tc>
          <w:tcPr>
            <w:tcW w:w="3686" w:type="dxa"/>
          </w:tcPr>
          <w:p w:rsidR="00745CBB" w:rsidRPr="00963270" w:rsidRDefault="00745CBB" w:rsidP="00745CBB">
            <w:pPr>
              <w:rPr>
                <w:rFonts w:eastAsia="Calibri"/>
                <w:lang w:val="uk-UA"/>
              </w:rPr>
            </w:pPr>
            <w:r w:rsidRPr="00963270">
              <w:rPr>
                <w:rFonts w:eastAsia="Calibri"/>
                <w:lang w:val="uk-UA"/>
              </w:rPr>
              <w:t>Ковтун А.І., к.т.н., ст. викладач</w:t>
            </w:r>
          </w:p>
        </w:tc>
        <w:tc>
          <w:tcPr>
            <w:tcW w:w="1396" w:type="dxa"/>
          </w:tcPr>
          <w:p w:rsidR="00745CBB" w:rsidRPr="00963270" w:rsidRDefault="00745CBB" w:rsidP="00745CBB">
            <w:pPr>
              <w:rPr>
                <w:lang w:val="uk-UA"/>
              </w:rPr>
            </w:pPr>
          </w:p>
        </w:tc>
        <w:tc>
          <w:tcPr>
            <w:tcW w:w="1397" w:type="dxa"/>
          </w:tcPr>
          <w:p w:rsidR="00745CBB" w:rsidRPr="00963270" w:rsidRDefault="00745CBB" w:rsidP="00745CBB">
            <w:pPr>
              <w:rPr>
                <w:lang w:val="uk-UA"/>
              </w:rPr>
            </w:pPr>
          </w:p>
        </w:tc>
      </w:tr>
      <w:tr w:rsidR="00745CBB" w:rsidRPr="00963270" w:rsidTr="00085947">
        <w:tc>
          <w:tcPr>
            <w:tcW w:w="2410" w:type="dxa"/>
          </w:tcPr>
          <w:p w:rsidR="00745CBB" w:rsidRPr="00963270" w:rsidRDefault="00745CBB" w:rsidP="00085947">
            <w:pPr>
              <w:rPr>
                <w:lang w:val="uk-UA"/>
              </w:rPr>
            </w:pPr>
          </w:p>
        </w:tc>
        <w:tc>
          <w:tcPr>
            <w:tcW w:w="3686" w:type="dxa"/>
          </w:tcPr>
          <w:p w:rsidR="00745CBB" w:rsidRPr="00963270" w:rsidRDefault="00745CBB" w:rsidP="00085947">
            <w:pPr>
              <w:rPr>
                <w:lang w:val="uk-UA"/>
              </w:rPr>
            </w:pPr>
          </w:p>
        </w:tc>
        <w:tc>
          <w:tcPr>
            <w:tcW w:w="1396" w:type="dxa"/>
          </w:tcPr>
          <w:p w:rsidR="00745CBB" w:rsidRPr="00963270" w:rsidRDefault="00745CBB" w:rsidP="00085947">
            <w:pPr>
              <w:rPr>
                <w:lang w:val="uk-UA"/>
              </w:rPr>
            </w:pPr>
          </w:p>
        </w:tc>
        <w:tc>
          <w:tcPr>
            <w:tcW w:w="1397" w:type="dxa"/>
          </w:tcPr>
          <w:p w:rsidR="00745CBB" w:rsidRPr="00963270" w:rsidRDefault="00745CBB" w:rsidP="00085947">
            <w:pPr>
              <w:rPr>
                <w:lang w:val="uk-UA"/>
              </w:rPr>
            </w:pPr>
          </w:p>
        </w:tc>
      </w:tr>
      <w:tr w:rsidR="00745CBB" w:rsidRPr="00963270" w:rsidTr="00085947">
        <w:tc>
          <w:tcPr>
            <w:tcW w:w="2410" w:type="dxa"/>
          </w:tcPr>
          <w:p w:rsidR="00745CBB" w:rsidRPr="00963270" w:rsidRDefault="00745CBB" w:rsidP="00085947">
            <w:pPr>
              <w:rPr>
                <w:lang w:val="uk-UA"/>
              </w:rPr>
            </w:pPr>
          </w:p>
        </w:tc>
        <w:tc>
          <w:tcPr>
            <w:tcW w:w="3686" w:type="dxa"/>
          </w:tcPr>
          <w:p w:rsidR="00745CBB" w:rsidRPr="00963270" w:rsidRDefault="00745CBB" w:rsidP="00085947">
            <w:pPr>
              <w:rPr>
                <w:lang w:val="uk-UA"/>
              </w:rPr>
            </w:pPr>
          </w:p>
        </w:tc>
        <w:tc>
          <w:tcPr>
            <w:tcW w:w="1396" w:type="dxa"/>
          </w:tcPr>
          <w:p w:rsidR="00745CBB" w:rsidRPr="00963270" w:rsidRDefault="00745CBB" w:rsidP="00085947">
            <w:pPr>
              <w:rPr>
                <w:lang w:val="uk-UA"/>
              </w:rPr>
            </w:pPr>
          </w:p>
        </w:tc>
        <w:tc>
          <w:tcPr>
            <w:tcW w:w="1397" w:type="dxa"/>
          </w:tcPr>
          <w:p w:rsidR="00745CBB" w:rsidRPr="00963270" w:rsidRDefault="00745CBB" w:rsidP="00085947">
            <w:pPr>
              <w:rPr>
                <w:lang w:val="uk-UA"/>
              </w:rPr>
            </w:pPr>
          </w:p>
        </w:tc>
      </w:tr>
    </w:tbl>
    <w:p w:rsidR="00745CBB" w:rsidRPr="00963270" w:rsidRDefault="00745CBB" w:rsidP="00745CBB">
      <w:pPr>
        <w:tabs>
          <w:tab w:val="left" w:pos="1440"/>
          <w:tab w:val="left" w:pos="1620"/>
          <w:tab w:val="left" w:pos="8931"/>
        </w:tabs>
        <w:spacing w:before="240"/>
        <w:rPr>
          <w:sz w:val="28"/>
          <w:lang w:val="uk-UA"/>
        </w:rPr>
      </w:pPr>
      <w:r w:rsidRPr="00963270">
        <w:rPr>
          <w:sz w:val="28"/>
          <w:lang w:val="uk-UA"/>
        </w:rPr>
        <w:t xml:space="preserve">7. </w:t>
      </w:r>
      <w:r w:rsidRPr="00963270">
        <w:rPr>
          <w:bCs/>
          <w:sz w:val="28"/>
          <w:lang w:val="uk-UA"/>
        </w:rPr>
        <w:t>Дата видачі завдання</w:t>
      </w:r>
      <w:r w:rsidRPr="00963270">
        <w:rPr>
          <w:sz w:val="28"/>
          <w:lang w:val="uk-UA"/>
        </w:rPr>
        <w:t xml:space="preserve"> </w:t>
      </w:r>
      <w:r w:rsidR="0018118B">
        <w:rPr>
          <w:sz w:val="28"/>
          <w:u w:val="single"/>
          <w:lang w:val="uk-UA"/>
        </w:rPr>
        <w:t>12 квітня 2021</w:t>
      </w:r>
    </w:p>
    <w:p w:rsidR="00745CBB" w:rsidRPr="00963270" w:rsidRDefault="00745CBB" w:rsidP="00745CBB">
      <w:pPr>
        <w:spacing w:before="240"/>
        <w:jc w:val="center"/>
        <w:rPr>
          <w:sz w:val="28"/>
          <w:lang w:val="uk-UA"/>
        </w:rPr>
      </w:pPr>
      <w:r w:rsidRPr="00963270">
        <w:rPr>
          <w:bCs/>
          <w:sz w:val="28"/>
          <w:lang w:val="uk-UA"/>
        </w:rPr>
        <w:t>Календарний план</w:t>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422"/>
        <w:gridCol w:w="2693"/>
        <w:gridCol w:w="1234"/>
      </w:tblGrid>
      <w:tr w:rsidR="00745CBB" w:rsidRPr="00963270" w:rsidTr="00085947">
        <w:tc>
          <w:tcPr>
            <w:tcW w:w="540" w:type="dxa"/>
            <w:vAlign w:val="center"/>
          </w:tcPr>
          <w:p w:rsidR="00745CBB" w:rsidRPr="00963270" w:rsidRDefault="00745CBB" w:rsidP="00085947">
            <w:pPr>
              <w:jc w:val="center"/>
              <w:rPr>
                <w:lang w:val="uk-UA"/>
              </w:rPr>
            </w:pPr>
            <w:r w:rsidRPr="00963270">
              <w:rPr>
                <w:lang w:val="uk-UA"/>
              </w:rPr>
              <w:t>№ з/п</w:t>
            </w:r>
          </w:p>
        </w:tc>
        <w:tc>
          <w:tcPr>
            <w:tcW w:w="4422" w:type="dxa"/>
            <w:vAlign w:val="center"/>
          </w:tcPr>
          <w:p w:rsidR="00745CBB" w:rsidRPr="00963270" w:rsidRDefault="00745CBB" w:rsidP="00085947">
            <w:pPr>
              <w:jc w:val="center"/>
              <w:rPr>
                <w:lang w:val="uk-UA"/>
              </w:rPr>
            </w:pPr>
            <w:r w:rsidRPr="00963270">
              <w:rPr>
                <w:lang w:val="uk-UA"/>
              </w:rPr>
              <w:t xml:space="preserve">Назва етапів виконання </w:t>
            </w:r>
            <w:r w:rsidRPr="00963270">
              <w:rPr>
                <w:lang w:val="uk-UA"/>
              </w:rPr>
              <w:br/>
              <w:t>дипломного проекту</w:t>
            </w:r>
          </w:p>
        </w:tc>
        <w:tc>
          <w:tcPr>
            <w:tcW w:w="2693" w:type="dxa"/>
            <w:vAlign w:val="center"/>
          </w:tcPr>
          <w:p w:rsidR="00745CBB" w:rsidRPr="00963270" w:rsidRDefault="00745CBB" w:rsidP="00085947">
            <w:pPr>
              <w:jc w:val="center"/>
              <w:rPr>
                <w:lang w:val="uk-UA"/>
              </w:rPr>
            </w:pPr>
            <w:r w:rsidRPr="00963270">
              <w:rPr>
                <w:lang w:val="uk-UA"/>
              </w:rPr>
              <w:t xml:space="preserve">Термін виконання </w:t>
            </w:r>
            <w:r w:rsidRPr="00963270">
              <w:rPr>
                <w:lang w:val="uk-UA"/>
              </w:rPr>
              <w:br/>
              <w:t>етапів проекту</w:t>
            </w:r>
          </w:p>
        </w:tc>
        <w:tc>
          <w:tcPr>
            <w:tcW w:w="1234" w:type="dxa"/>
            <w:vAlign w:val="center"/>
          </w:tcPr>
          <w:p w:rsidR="00745CBB" w:rsidRPr="00963270" w:rsidRDefault="00745CBB" w:rsidP="00085947">
            <w:pPr>
              <w:jc w:val="center"/>
              <w:rPr>
                <w:lang w:val="uk-UA"/>
              </w:rPr>
            </w:pPr>
            <w:r w:rsidRPr="00963270">
              <w:rPr>
                <w:lang w:val="uk-UA"/>
              </w:rPr>
              <w:t>Примітка</w:t>
            </w:r>
          </w:p>
        </w:tc>
      </w:tr>
      <w:tr w:rsidR="00745CBB" w:rsidRPr="00963270" w:rsidTr="00085947">
        <w:trPr>
          <w:trHeight w:val="20"/>
        </w:trPr>
        <w:tc>
          <w:tcPr>
            <w:tcW w:w="540" w:type="dxa"/>
          </w:tcPr>
          <w:p w:rsidR="00745CBB" w:rsidRPr="00963270" w:rsidRDefault="006E6B24" w:rsidP="006E6B24">
            <w:pPr>
              <w:jc w:val="center"/>
              <w:rPr>
                <w:lang w:val="uk-UA"/>
              </w:rPr>
            </w:pPr>
            <w:r w:rsidRPr="00963270">
              <w:rPr>
                <w:lang w:val="uk-UA"/>
              </w:rPr>
              <w:t>1</w:t>
            </w:r>
          </w:p>
        </w:tc>
        <w:tc>
          <w:tcPr>
            <w:tcW w:w="4422" w:type="dxa"/>
          </w:tcPr>
          <w:p w:rsidR="00745CBB" w:rsidRPr="00963270" w:rsidRDefault="00A71C96" w:rsidP="006E6B24">
            <w:pPr>
              <w:jc w:val="center"/>
              <w:rPr>
                <w:lang w:val="uk-UA"/>
              </w:rPr>
            </w:pPr>
            <w:r w:rsidRPr="00963270">
              <w:rPr>
                <w:lang w:val="uk-UA"/>
              </w:rPr>
              <w:t>Аналіз технології безперервного хлорування бензолу</w:t>
            </w:r>
          </w:p>
        </w:tc>
        <w:tc>
          <w:tcPr>
            <w:tcW w:w="2693" w:type="dxa"/>
          </w:tcPr>
          <w:p w:rsidR="00745CBB" w:rsidRPr="00963270" w:rsidRDefault="006E6B24" w:rsidP="006E6B24">
            <w:pPr>
              <w:jc w:val="center"/>
              <w:rPr>
                <w:lang w:val="uk-UA"/>
              </w:rPr>
            </w:pPr>
            <w:r w:rsidRPr="00963270">
              <w:rPr>
                <w:lang w:val="uk-UA"/>
              </w:rPr>
              <w:t>16.04.2021</w:t>
            </w:r>
          </w:p>
        </w:tc>
        <w:tc>
          <w:tcPr>
            <w:tcW w:w="1234" w:type="dxa"/>
          </w:tcPr>
          <w:p w:rsidR="00745CBB" w:rsidRPr="00963270" w:rsidRDefault="00745CBB" w:rsidP="006E6B24">
            <w:pPr>
              <w:jc w:val="center"/>
              <w:rPr>
                <w:lang w:val="uk-UA"/>
              </w:rPr>
            </w:pPr>
          </w:p>
        </w:tc>
      </w:tr>
      <w:tr w:rsidR="00745CBB" w:rsidRPr="00963270" w:rsidTr="00085947">
        <w:trPr>
          <w:trHeight w:val="20"/>
        </w:trPr>
        <w:tc>
          <w:tcPr>
            <w:tcW w:w="540" w:type="dxa"/>
          </w:tcPr>
          <w:p w:rsidR="00745CBB" w:rsidRPr="00963270" w:rsidRDefault="006E6B24" w:rsidP="006E6B24">
            <w:pPr>
              <w:jc w:val="center"/>
              <w:rPr>
                <w:lang w:val="uk-UA"/>
              </w:rPr>
            </w:pPr>
            <w:r w:rsidRPr="00963270">
              <w:rPr>
                <w:lang w:val="uk-UA"/>
              </w:rPr>
              <w:t>2</w:t>
            </w:r>
          </w:p>
        </w:tc>
        <w:tc>
          <w:tcPr>
            <w:tcW w:w="4422" w:type="dxa"/>
          </w:tcPr>
          <w:p w:rsidR="00745CBB" w:rsidRPr="00963270" w:rsidRDefault="006E6B24" w:rsidP="006E6B24">
            <w:pPr>
              <w:jc w:val="center"/>
              <w:rPr>
                <w:lang w:val="uk-UA"/>
              </w:rPr>
            </w:pPr>
            <w:r w:rsidRPr="00963270">
              <w:rPr>
                <w:lang w:val="uk-UA"/>
              </w:rPr>
              <w:t>Розробка системи автоматизації</w:t>
            </w:r>
          </w:p>
        </w:tc>
        <w:tc>
          <w:tcPr>
            <w:tcW w:w="2693" w:type="dxa"/>
          </w:tcPr>
          <w:p w:rsidR="00745CBB" w:rsidRPr="00963270" w:rsidRDefault="006E6B24" w:rsidP="006E6B24">
            <w:pPr>
              <w:jc w:val="center"/>
              <w:rPr>
                <w:lang w:val="uk-UA"/>
              </w:rPr>
            </w:pPr>
            <w:r w:rsidRPr="00963270">
              <w:rPr>
                <w:lang w:val="uk-UA"/>
              </w:rPr>
              <w:t>18.04.2021</w:t>
            </w:r>
          </w:p>
        </w:tc>
        <w:tc>
          <w:tcPr>
            <w:tcW w:w="1234" w:type="dxa"/>
          </w:tcPr>
          <w:p w:rsidR="00745CBB" w:rsidRPr="00963270" w:rsidRDefault="00745CBB" w:rsidP="006E6B24">
            <w:pPr>
              <w:jc w:val="center"/>
              <w:rPr>
                <w:lang w:val="uk-UA"/>
              </w:rPr>
            </w:pPr>
          </w:p>
        </w:tc>
      </w:tr>
      <w:tr w:rsidR="00745CBB" w:rsidRPr="00963270" w:rsidTr="00085947">
        <w:trPr>
          <w:trHeight w:val="20"/>
        </w:trPr>
        <w:tc>
          <w:tcPr>
            <w:tcW w:w="540" w:type="dxa"/>
          </w:tcPr>
          <w:p w:rsidR="00745CBB" w:rsidRPr="00963270" w:rsidRDefault="006E6B24" w:rsidP="006E6B24">
            <w:pPr>
              <w:jc w:val="center"/>
              <w:rPr>
                <w:lang w:val="uk-UA"/>
              </w:rPr>
            </w:pPr>
            <w:r w:rsidRPr="00963270">
              <w:rPr>
                <w:lang w:val="uk-UA"/>
              </w:rPr>
              <w:t>3</w:t>
            </w:r>
          </w:p>
        </w:tc>
        <w:tc>
          <w:tcPr>
            <w:tcW w:w="4422" w:type="dxa"/>
          </w:tcPr>
          <w:p w:rsidR="00745CBB" w:rsidRPr="00963270" w:rsidRDefault="006E6B24" w:rsidP="006E6B24">
            <w:pPr>
              <w:jc w:val="center"/>
              <w:rPr>
                <w:lang w:val="uk-UA"/>
              </w:rPr>
            </w:pPr>
            <w:r w:rsidRPr="00963270">
              <w:rPr>
                <w:lang w:val="uk-UA"/>
              </w:rPr>
              <w:t>Розробка математичної моделі хлоратора</w:t>
            </w:r>
          </w:p>
        </w:tc>
        <w:tc>
          <w:tcPr>
            <w:tcW w:w="2693" w:type="dxa"/>
          </w:tcPr>
          <w:p w:rsidR="00745CBB" w:rsidRPr="00963270" w:rsidRDefault="006E6B24" w:rsidP="006E6B24">
            <w:pPr>
              <w:jc w:val="center"/>
              <w:rPr>
                <w:lang w:val="uk-UA"/>
              </w:rPr>
            </w:pPr>
            <w:r w:rsidRPr="00963270">
              <w:rPr>
                <w:lang w:val="uk-UA"/>
              </w:rPr>
              <w:t>23.04.2021</w:t>
            </w:r>
          </w:p>
        </w:tc>
        <w:tc>
          <w:tcPr>
            <w:tcW w:w="1234" w:type="dxa"/>
          </w:tcPr>
          <w:p w:rsidR="00745CBB" w:rsidRPr="00963270" w:rsidRDefault="00745CBB" w:rsidP="006E6B24">
            <w:pPr>
              <w:jc w:val="center"/>
              <w:rPr>
                <w:lang w:val="uk-UA"/>
              </w:rPr>
            </w:pPr>
          </w:p>
        </w:tc>
      </w:tr>
      <w:tr w:rsidR="00745CBB" w:rsidRPr="00963270" w:rsidTr="00085947">
        <w:trPr>
          <w:trHeight w:val="20"/>
        </w:trPr>
        <w:tc>
          <w:tcPr>
            <w:tcW w:w="540" w:type="dxa"/>
          </w:tcPr>
          <w:p w:rsidR="00745CBB" w:rsidRPr="00963270" w:rsidRDefault="006E6B24" w:rsidP="006E6B24">
            <w:pPr>
              <w:jc w:val="center"/>
              <w:rPr>
                <w:lang w:val="uk-UA"/>
              </w:rPr>
            </w:pPr>
            <w:r w:rsidRPr="00963270">
              <w:rPr>
                <w:lang w:val="uk-UA"/>
              </w:rPr>
              <w:t>4</w:t>
            </w:r>
          </w:p>
        </w:tc>
        <w:tc>
          <w:tcPr>
            <w:tcW w:w="4422" w:type="dxa"/>
          </w:tcPr>
          <w:p w:rsidR="00745CBB" w:rsidRPr="00963270" w:rsidRDefault="006E6B24" w:rsidP="006E6B24">
            <w:pPr>
              <w:jc w:val="center"/>
              <w:rPr>
                <w:lang w:val="uk-UA"/>
              </w:rPr>
            </w:pPr>
            <w:r w:rsidRPr="00963270">
              <w:rPr>
                <w:lang w:val="uk-UA"/>
              </w:rPr>
              <w:t>Апроксимація моделі хлоратора</w:t>
            </w:r>
          </w:p>
        </w:tc>
        <w:tc>
          <w:tcPr>
            <w:tcW w:w="2693" w:type="dxa"/>
          </w:tcPr>
          <w:p w:rsidR="00745CBB" w:rsidRPr="00963270" w:rsidRDefault="006E6B24" w:rsidP="006E6B24">
            <w:pPr>
              <w:jc w:val="center"/>
              <w:rPr>
                <w:lang w:val="uk-UA"/>
              </w:rPr>
            </w:pPr>
            <w:r w:rsidRPr="00963270">
              <w:rPr>
                <w:lang w:val="uk-UA"/>
              </w:rPr>
              <w:t>30.04.2021</w:t>
            </w:r>
          </w:p>
        </w:tc>
        <w:tc>
          <w:tcPr>
            <w:tcW w:w="1234" w:type="dxa"/>
          </w:tcPr>
          <w:p w:rsidR="00745CBB" w:rsidRPr="00963270" w:rsidRDefault="00745CBB" w:rsidP="006E6B24">
            <w:pPr>
              <w:jc w:val="center"/>
              <w:rPr>
                <w:lang w:val="uk-UA"/>
              </w:rPr>
            </w:pPr>
          </w:p>
        </w:tc>
      </w:tr>
      <w:tr w:rsidR="00745CBB" w:rsidRPr="00963270" w:rsidTr="00085947">
        <w:trPr>
          <w:trHeight w:val="20"/>
        </w:trPr>
        <w:tc>
          <w:tcPr>
            <w:tcW w:w="540" w:type="dxa"/>
          </w:tcPr>
          <w:p w:rsidR="00745CBB" w:rsidRPr="00963270" w:rsidRDefault="006E6B24" w:rsidP="006E6B24">
            <w:pPr>
              <w:jc w:val="center"/>
              <w:rPr>
                <w:lang w:val="uk-UA"/>
              </w:rPr>
            </w:pPr>
            <w:r w:rsidRPr="00963270">
              <w:rPr>
                <w:lang w:val="uk-UA"/>
              </w:rPr>
              <w:t>5</w:t>
            </w:r>
          </w:p>
        </w:tc>
        <w:tc>
          <w:tcPr>
            <w:tcW w:w="4422" w:type="dxa"/>
          </w:tcPr>
          <w:p w:rsidR="00745CBB" w:rsidRPr="00963270" w:rsidRDefault="006E6B24" w:rsidP="006E6B24">
            <w:pPr>
              <w:jc w:val="center"/>
              <w:rPr>
                <w:lang w:val="uk-UA"/>
              </w:rPr>
            </w:pPr>
            <w:r w:rsidRPr="00963270">
              <w:rPr>
                <w:lang w:val="uk-UA"/>
              </w:rPr>
              <w:t>Визначення характеристик технічних засобів автоматизації</w:t>
            </w:r>
          </w:p>
        </w:tc>
        <w:tc>
          <w:tcPr>
            <w:tcW w:w="2693" w:type="dxa"/>
          </w:tcPr>
          <w:p w:rsidR="00745CBB" w:rsidRPr="00963270" w:rsidRDefault="006E6B24" w:rsidP="006E6B24">
            <w:pPr>
              <w:jc w:val="center"/>
              <w:rPr>
                <w:lang w:val="uk-UA"/>
              </w:rPr>
            </w:pPr>
            <w:r w:rsidRPr="00963270">
              <w:rPr>
                <w:lang w:val="uk-UA"/>
              </w:rPr>
              <w:t>6.05.2021</w:t>
            </w:r>
          </w:p>
        </w:tc>
        <w:tc>
          <w:tcPr>
            <w:tcW w:w="1234" w:type="dxa"/>
          </w:tcPr>
          <w:p w:rsidR="00745CBB" w:rsidRPr="00963270" w:rsidRDefault="00745CBB" w:rsidP="006E6B24">
            <w:pPr>
              <w:jc w:val="center"/>
              <w:rPr>
                <w:lang w:val="uk-UA"/>
              </w:rPr>
            </w:pPr>
          </w:p>
        </w:tc>
      </w:tr>
      <w:tr w:rsidR="00745CBB" w:rsidRPr="00963270" w:rsidTr="00085947">
        <w:trPr>
          <w:trHeight w:val="20"/>
        </w:trPr>
        <w:tc>
          <w:tcPr>
            <w:tcW w:w="540" w:type="dxa"/>
          </w:tcPr>
          <w:p w:rsidR="00745CBB" w:rsidRPr="00963270" w:rsidRDefault="006E6B24" w:rsidP="006E6B24">
            <w:pPr>
              <w:jc w:val="center"/>
              <w:rPr>
                <w:lang w:val="uk-UA"/>
              </w:rPr>
            </w:pPr>
            <w:r w:rsidRPr="00963270">
              <w:rPr>
                <w:lang w:val="uk-UA"/>
              </w:rPr>
              <w:t>6</w:t>
            </w:r>
          </w:p>
        </w:tc>
        <w:tc>
          <w:tcPr>
            <w:tcW w:w="4422" w:type="dxa"/>
          </w:tcPr>
          <w:p w:rsidR="00745CBB" w:rsidRPr="00963270" w:rsidRDefault="006E6B24" w:rsidP="006E6B24">
            <w:pPr>
              <w:jc w:val="center"/>
              <w:rPr>
                <w:lang w:val="uk-UA"/>
              </w:rPr>
            </w:pPr>
            <w:r w:rsidRPr="00963270">
              <w:rPr>
                <w:lang w:val="uk-UA"/>
              </w:rPr>
              <w:t>Синтез системи керування</w:t>
            </w:r>
          </w:p>
        </w:tc>
        <w:tc>
          <w:tcPr>
            <w:tcW w:w="2693" w:type="dxa"/>
          </w:tcPr>
          <w:p w:rsidR="00745CBB" w:rsidRPr="00963270" w:rsidRDefault="006E6B24" w:rsidP="006E6B24">
            <w:pPr>
              <w:jc w:val="center"/>
              <w:rPr>
                <w:lang w:val="uk-UA"/>
              </w:rPr>
            </w:pPr>
            <w:r w:rsidRPr="00963270">
              <w:rPr>
                <w:lang w:val="uk-UA"/>
              </w:rPr>
              <w:t>10.05.2021</w:t>
            </w:r>
          </w:p>
        </w:tc>
        <w:tc>
          <w:tcPr>
            <w:tcW w:w="1234" w:type="dxa"/>
          </w:tcPr>
          <w:p w:rsidR="00745CBB" w:rsidRPr="00963270" w:rsidRDefault="00745CBB" w:rsidP="006E6B24">
            <w:pPr>
              <w:jc w:val="center"/>
              <w:rPr>
                <w:lang w:val="uk-UA"/>
              </w:rPr>
            </w:pPr>
          </w:p>
        </w:tc>
      </w:tr>
      <w:tr w:rsidR="00745CBB" w:rsidRPr="00963270" w:rsidTr="00085947">
        <w:trPr>
          <w:trHeight w:val="20"/>
        </w:trPr>
        <w:tc>
          <w:tcPr>
            <w:tcW w:w="540" w:type="dxa"/>
          </w:tcPr>
          <w:p w:rsidR="00745CBB" w:rsidRPr="00963270" w:rsidRDefault="006E6B24" w:rsidP="006E6B24">
            <w:pPr>
              <w:jc w:val="center"/>
              <w:rPr>
                <w:lang w:val="uk-UA"/>
              </w:rPr>
            </w:pPr>
            <w:r w:rsidRPr="00963270">
              <w:rPr>
                <w:lang w:val="uk-UA"/>
              </w:rPr>
              <w:t>7</w:t>
            </w:r>
          </w:p>
        </w:tc>
        <w:tc>
          <w:tcPr>
            <w:tcW w:w="4422" w:type="dxa"/>
          </w:tcPr>
          <w:p w:rsidR="00745CBB" w:rsidRPr="00963270" w:rsidRDefault="006E6B24" w:rsidP="006E6B24">
            <w:pPr>
              <w:jc w:val="center"/>
              <w:rPr>
                <w:lang w:val="uk-UA"/>
              </w:rPr>
            </w:pPr>
            <w:r w:rsidRPr="00963270">
              <w:rPr>
                <w:lang w:val="uk-UA"/>
              </w:rPr>
              <w:t>Розробка креслень</w:t>
            </w:r>
          </w:p>
        </w:tc>
        <w:tc>
          <w:tcPr>
            <w:tcW w:w="2693" w:type="dxa"/>
          </w:tcPr>
          <w:p w:rsidR="00745CBB" w:rsidRPr="00963270" w:rsidRDefault="006E6B24" w:rsidP="006E6B24">
            <w:pPr>
              <w:jc w:val="center"/>
              <w:rPr>
                <w:lang w:val="uk-UA"/>
              </w:rPr>
            </w:pPr>
            <w:r w:rsidRPr="00963270">
              <w:rPr>
                <w:lang w:val="uk-UA"/>
              </w:rPr>
              <w:t>15.05.2021</w:t>
            </w:r>
          </w:p>
        </w:tc>
        <w:tc>
          <w:tcPr>
            <w:tcW w:w="1234" w:type="dxa"/>
          </w:tcPr>
          <w:p w:rsidR="00745CBB" w:rsidRPr="00963270" w:rsidRDefault="00745CBB" w:rsidP="006E6B24">
            <w:pPr>
              <w:jc w:val="center"/>
              <w:rPr>
                <w:lang w:val="uk-UA"/>
              </w:rPr>
            </w:pPr>
          </w:p>
        </w:tc>
      </w:tr>
      <w:tr w:rsidR="00745CBB" w:rsidRPr="00963270" w:rsidTr="00085947">
        <w:trPr>
          <w:trHeight w:val="20"/>
        </w:trPr>
        <w:tc>
          <w:tcPr>
            <w:tcW w:w="540" w:type="dxa"/>
          </w:tcPr>
          <w:p w:rsidR="00745CBB" w:rsidRPr="00963270" w:rsidRDefault="006E6B24" w:rsidP="006E6B24">
            <w:pPr>
              <w:jc w:val="center"/>
              <w:rPr>
                <w:lang w:val="uk-UA"/>
              </w:rPr>
            </w:pPr>
            <w:r w:rsidRPr="00963270">
              <w:rPr>
                <w:lang w:val="uk-UA"/>
              </w:rPr>
              <w:t>8</w:t>
            </w:r>
          </w:p>
        </w:tc>
        <w:tc>
          <w:tcPr>
            <w:tcW w:w="4422" w:type="dxa"/>
          </w:tcPr>
          <w:p w:rsidR="00745CBB" w:rsidRPr="00963270" w:rsidRDefault="006E6B24" w:rsidP="006E6B24">
            <w:pPr>
              <w:jc w:val="center"/>
              <w:rPr>
                <w:lang w:val="uk-UA"/>
              </w:rPr>
            </w:pPr>
            <w:r w:rsidRPr="00963270">
              <w:rPr>
                <w:lang w:val="uk-UA"/>
              </w:rPr>
              <w:t>Охорона праці</w:t>
            </w:r>
          </w:p>
        </w:tc>
        <w:tc>
          <w:tcPr>
            <w:tcW w:w="2693" w:type="dxa"/>
          </w:tcPr>
          <w:p w:rsidR="00745CBB" w:rsidRPr="00963270" w:rsidRDefault="006E6B24" w:rsidP="006E6B24">
            <w:pPr>
              <w:jc w:val="center"/>
              <w:rPr>
                <w:lang w:val="uk-UA"/>
              </w:rPr>
            </w:pPr>
            <w:r w:rsidRPr="00963270">
              <w:rPr>
                <w:lang w:val="uk-UA"/>
              </w:rPr>
              <w:t>30.05.2021</w:t>
            </w:r>
          </w:p>
        </w:tc>
        <w:tc>
          <w:tcPr>
            <w:tcW w:w="1234" w:type="dxa"/>
          </w:tcPr>
          <w:p w:rsidR="00745CBB" w:rsidRPr="00963270" w:rsidRDefault="00745CBB" w:rsidP="006E6B24">
            <w:pPr>
              <w:jc w:val="center"/>
              <w:rPr>
                <w:lang w:val="uk-UA"/>
              </w:rPr>
            </w:pPr>
          </w:p>
        </w:tc>
      </w:tr>
    </w:tbl>
    <w:p w:rsidR="00745CBB" w:rsidRPr="00963270" w:rsidRDefault="00745CBB" w:rsidP="00745CBB">
      <w:pPr>
        <w:rPr>
          <w:sz w:val="28"/>
          <w:lang w:val="uk-UA"/>
        </w:rPr>
      </w:pPr>
    </w:p>
    <w:p w:rsidR="00745CBB" w:rsidRPr="00963270" w:rsidRDefault="00745CBB" w:rsidP="00745CBB">
      <w:pPr>
        <w:rPr>
          <w:sz w:val="28"/>
          <w:lang w:val="uk-UA"/>
        </w:rPr>
      </w:pPr>
    </w:p>
    <w:p w:rsidR="00745CBB" w:rsidRPr="00963270" w:rsidRDefault="00745CBB" w:rsidP="00745CBB">
      <w:pPr>
        <w:tabs>
          <w:tab w:val="left" w:pos="3544"/>
          <w:tab w:val="left" w:pos="6096"/>
          <w:tab w:val="right" w:pos="8931"/>
        </w:tabs>
        <w:ind w:left="540" w:hanging="540"/>
        <w:rPr>
          <w:sz w:val="28"/>
          <w:lang w:val="uk-UA"/>
        </w:rPr>
      </w:pPr>
      <w:r w:rsidRPr="00963270">
        <w:rPr>
          <w:bCs/>
          <w:sz w:val="28"/>
          <w:lang w:val="uk-UA"/>
        </w:rPr>
        <w:t xml:space="preserve">Студент </w:t>
      </w:r>
      <w:r w:rsidRPr="00963270">
        <w:rPr>
          <w:bCs/>
          <w:sz w:val="28"/>
          <w:lang w:val="uk-UA"/>
        </w:rPr>
        <w:tab/>
        <w:t>____________</w:t>
      </w:r>
      <w:r w:rsidRPr="00963270">
        <w:rPr>
          <w:sz w:val="28"/>
          <w:lang w:val="uk-UA"/>
        </w:rPr>
        <w:tab/>
        <w:t>____________________</w:t>
      </w:r>
    </w:p>
    <w:p w:rsidR="00745CBB" w:rsidRPr="00963270" w:rsidRDefault="00745CBB" w:rsidP="00745CBB">
      <w:pPr>
        <w:tabs>
          <w:tab w:val="left" w:pos="3969"/>
          <w:tab w:val="left" w:pos="6663"/>
          <w:tab w:val="right" w:pos="8931"/>
        </w:tabs>
        <w:rPr>
          <w:bCs/>
          <w:sz w:val="28"/>
          <w:vertAlign w:val="superscript"/>
          <w:lang w:val="uk-UA"/>
        </w:rPr>
      </w:pPr>
      <w:r w:rsidRPr="00963270">
        <w:rPr>
          <w:bCs/>
          <w:sz w:val="28"/>
          <w:vertAlign w:val="superscript"/>
          <w:lang w:val="uk-UA"/>
        </w:rPr>
        <w:tab/>
        <w:t>(підпис)</w:t>
      </w:r>
      <w:r w:rsidRPr="00963270">
        <w:rPr>
          <w:bCs/>
          <w:sz w:val="28"/>
          <w:vertAlign w:val="superscript"/>
          <w:lang w:val="uk-UA"/>
        </w:rPr>
        <w:tab/>
        <w:t>(ініціали, прізвище)</w:t>
      </w:r>
    </w:p>
    <w:p w:rsidR="00745CBB" w:rsidRPr="00963270" w:rsidRDefault="00745CBB" w:rsidP="00745CBB">
      <w:pPr>
        <w:tabs>
          <w:tab w:val="left" w:pos="3544"/>
          <w:tab w:val="left" w:pos="6096"/>
          <w:tab w:val="right" w:pos="8931"/>
        </w:tabs>
        <w:ind w:left="540" w:hanging="540"/>
        <w:rPr>
          <w:bCs/>
          <w:sz w:val="28"/>
          <w:lang w:val="uk-UA"/>
        </w:rPr>
      </w:pPr>
      <w:r w:rsidRPr="00963270">
        <w:rPr>
          <w:bCs/>
          <w:sz w:val="28"/>
          <w:lang w:val="uk-UA"/>
        </w:rPr>
        <w:t xml:space="preserve">Керівник проекту </w:t>
      </w:r>
      <w:r w:rsidRPr="00963270">
        <w:rPr>
          <w:bCs/>
          <w:sz w:val="28"/>
          <w:lang w:val="uk-UA"/>
        </w:rPr>
        <w:tab/>
        <w:t>____________</w:t>
      </w:r>
      <w:r w:rsidRPr="00963270">
        <w:rPr>
          <w:sz w:val="28"/>
          <w:lang w:val="uk-UA"/>
        </w:rPr>
        <w:tab/>
        <w:t>____________________</w:t>
      </w:r>
    </w:p>
    <w:p w:rsidR="00745CBB" w:rsidRPr="00963270" w:rsidRDefault="00745CBB" w:rsidP="00745CBB">
      <w:pPr>
        <w:tabs>
          <w:tab w:val="left" w:pos="3969"/>
          <w:tab w:val="left" w:pos="6663"/>
          <w:tab w:val="right" w:pos="8931"/>
        </w:tabs>
        <w:rPr>
          <w:bCs/>
          <w:sz w:val="28"/>
          <w:vertAlign w:val="superscript"/>
          <w:lang w:val="uk-UA"/>
        </w:rPr>
      </w:pPr>
      <w:r w:rsidRPr="00963270">
        <w:rPr>
          <w:bCs/>
          <w:sz w:val="28"/>
          <w:vertAlign w:val="superscript"/>
          <w:lang w:val="uk-UA"/>
        </w:rPr>
        <w:tab/>
        <w:t>(підпис)</w:t>
      </w:r>
      <w:r w:rsidRPr="00963270">
        <w:rPr>
          <w:bCs/>
          <w:sz w:val="28"/>
          <w:vertAlign w:val="superscript"/>
          <w:lang w:val="uk-UA"/>
        </w:rPr>
        <w:tab/>
        <w:t>(ініціали, прізвище)</w:t>
      </w:r>
    </w:p>
    <w:p w:rsidR="00085947" w:rsidRPr="00963270" w:rsidRDefault="00085947">
      <w:pPr>
        <w:rPr>
          <w:bCs/>
          <w:sz w:val="28"/>
          <w:vertAlign w:val="superscript"/>
          <w:lang w:val="uk-UA"/>
        </w:rPr>
      </w:pPr>
      <w:r w:rsidRPr="00963270">
        <w:rPr>
          <w:bCs/>
          <w:sz w:val="28"/>
          <w:vertAlign w:val="superscript"/>
          <w:lang w:val="uk-UA"/>
        </w:rPr>
        <w:br w:type="page"/>
      </w:r>
    </w:p>
    <w:p w:rsidR="00085947" w:rsidRPr="0018118B" w:rsidRDefault="0018118B" w:rsidP="00085947">
      <w:pPr>
        <w:spacing w:before="160" w:after="160" w:line="360" w:lineRule="auto"/>
        <w:ind w:firstLine="567"/>
        <w:jc w:val="center"/>
        <w:rPr>
          <w:rFonts w:eastAsia="Calibri"/>
          <w:b/>
          <w:sz w:val="28"/>
          <w:szCs w:val="28"/>
          <w:lang w:val="uk-UA"/>
        </w:rPr>
      </w:pPr>
      <w:r w:rsidRPr="0018118B">
        <w:rPr>
          <w:rFonts w:eastAsia="Calibri"/>
          <w:b/>
          <w:sz w:val="28"/>
          <w:szCs w:val="28"/>
          <w:lang w:val="uk-UA"/>
        </w:rPr>
        <w:lastRenderedPageBreak/>
        <w:t>РЕФЕРАТ</w:t>
      </w:r>
    </w:p>
    <w:p w:rsidR="00085947" w:rsidRPr="00963270" w:rsidRDefault="00085947" w:rsidP="00085947">
      <w:pPr>
        <w:spacing w:line="360" w:lineRule="auto"/>
        <w:ind w:firstLine="567"/>
        <w:jc w:val="both"/>
        <w:rPr>
          <w:rFonts w:eastAsia="Calibri"/>
          <w:sz w:val="28"/>
          <w:szCs w:val="28"/>
          <w:lang w:val="uk-UA"/>
        </w:rPr>
      </w:pPr>
      <w:r w:rsidRPr="00E5426B">
        <w:rPr>
          <w:rFonts w:eastAsia="Calibri"/>
          <w:sz w:val="28"/>
          <w:szCs w:val="28"/>
          <w:lang w:val="uk-UA"/>
        </w:rPr>
        <w:t xml:space="preserve">Дипломний проект містить пояснювальну записку об’ємом </w:t>
      </w:r>
      <w:r w:rsidR="00AB4047" w:rsidRPr="00E5426B">
        <w:rPr>
          <w:rFonts w:eastAsia="Calibri"/>
          <w:sz w:val="28"/>
          <w:szCs w:val="28"/>
          <w:lang w:val="uk-UA"/>
        </w:rPr>
        <w:t>14</w:t>
      </w:r>
      <w:r w:rsidR="003E6176">
        <w:rPr>
          <w:rFonts w:eastAsia="Calibri"/>
          <w:sz w:val="28"/>
          <w:szCs w:val="28"/>
          <w:lang w:val="uk-UA"/>
        </w:rPr>
        <w:t>1</w:t>
      </w:r>
      <w:r w:rsidRPr="00E5426B">
        <w:rPr>
          <w:rFonts w:eastAsia="Calibri"/>
          <w:sz w:val="28"/>
          <w:szCs w:val="28"/>
          <w:lang w:val="uk-UA"/>
        </w:rPr>
        <w:t xml:space="preserve"> сторінок, </w:t>
      </w:r>
      <w:r w:rsidR="00E5426B" w:rsidRPr="00E5426B">
        <w:rPr>
          <w:rFonts w:eastAsia="Calibri"/>
          <w:sz w:val="28"/>
          <w:szCs w:val="28"/>
          <w:lang w:val="uk-UA"/>
        </w:rPr>
        <w:t xml:space="preserve">146 </w:t>
      </w:r>
      <w:r w:rsidRPr="00E5426B">
        <w:rPr>
          <w:rFonts w:eastAsia="Calibri"/>
          <w:sz w:val="28"/>
          <w:szCs w:val="28"/>
          <w:lang w:val="uk-UA"/>
        </w:rPr>
        <w:t xml:space="preserve">рисунків, </w:t>
      </w:r>
      <w:r w:rsidR="00E5426B" w:rsidRPr="00E5426B">
        <w:rPr>
          <w:rFonts w:eastAsia="Calibri"/>
          <w:sz w:val="28"/>
          <w:szCs w:val="28"/>
          <w:lang w:val="uk-UA"/>
        </w:rPr>
        <w:t>1</w:t>
      </w:r>
      <w:r w:rsidRPr="00E5426B">
        <w:rPr>
          <w:rFonts w:eastAsia="Calibri"/>
          <w:sz w:val="28"/>
          <w:szCs w:val="28"/>
          <w:lang w:val="uk-UA"/>
        </w:rPr>
        <w:t xml:space="preserve">4 таблиць, </w:t>
      </w:r>
      <w:r w:rsidR="00E5426B" w:rsidRPr="00E5426B">
        <w:rPr>
          <w:rFonts w:eastAsia="Calibri"/>
          <w:sz w:val="28"/>
          <w:szCs w:val="28"/>
          <w:lang w:val="uk-UA"/>
        </w:rPr>
        <w:t>2</w:t>
      </w:r>
      <w:r w:rsidRPr="00E5426B">
        <w:rPr>
          <w:rFonts w:eastAsia="Calibri"/>
          <w:sz w:val="28"/>
          <w:szCs w:val="28"/>
          <w:lang w:val="uk-UA"/>
        </w:rPr>
        <w:t xml:space="preserve"> креслень, 1 додаток та </w:t>
      </w:r>
      <w:r w:rsidR="00E5426B" w:rsidRPr="00E5426B">
        <w:rPr>
          <w:rFonts w:eastAsia="Calibri"/>
          <w:sz w:val="28"/>
          <w:szCs w:val="28"/>
          <w:lang w:val="uk-UA"/>
        </w:rPr>
        <w:t>8</w:t>
      </w:r>
      <w:r w:rsidRPr="00E5426B">
        <w:rPr>
          <w:rFonts w:eastAsia="Calibri"/>
          <w:sz w:val="28"/>
          <w:szCs w:val="28"/>
          <w:lang w:val="uk-UA"/>
        </w:rPr>
        <w:t xml:space="preserve"> літературних джерел.</w:t>
      </w:r>
    </w:p>
    <w:p w:rsidR="00085947" w:rsidRPr="00963270" w:rsidRDefault="00085947" w:rsidP="00AB4047">
      <w:pPr>
        <w:spacing w:line="360" w:lineRule="auto"/>
        <w:ind w:firstLine="567"/>
        <w:jc w:val="both"/>
        <w:rPr>
          <w:sz w:val="28"/>
          <w:szCs w:val="28"/>
          <w:lang w:val="uk-UA"/>
        </w:rPr>
      </w:pPr>
      <w:r w:rsidRPr="00963270">
        <w:rPr>
          <w:rFonts w:eastAsia="Calibri"/>
          <w:sz w:val="28"/>
          <w:szCs w:val="28"/>
          <w:lang w:val="uk-UA"/>
        </w:rPr>
        <w:t>Метою проекту є розроблення системи автоматизації процесу неперервного хлорування бензолу.</w:t>
      </w:r>
    </w:p>
    <w:p w:rsidR="00085947" w:rsidRPr="00963270" w:rsidRDefault="00085947" w:rsidP="00085947">
      <w:pPr>
        <w:spacing w:line="360" w:lineRule="auto"/>
        <w:ind w:firstLine="720"/>
        <w:jc w:val="both"/>
        <w:rPr>
          <w:sz w:val="28"/>
          <w:szCs w:val="28"/>
          <w:lang w:val="uk-UA"/>
        </w:rPr>
      </w:pPr>
      <w:r w:rsidRPr="00963270">
        <w:rPr>
          <w:sz w:val="28"/>
          <w:szCs w:val="28"/>
          <w:lang w:val="uk-UA"/>
        </w:rPr>
        <w:t>Основним апаратом виробництва є хлоратор бензолу. Для нього розроблено математичну модель хімічного реактору з постійно протікаючими хімічними реакціями і масопереносом для об'єкту неперервного типу. З фізичної структури об’єкту видно, що об’єкт належить до об’єктів МІМО-типу.</w:t>
      </w:r>
    </w:p>
    <w:p w:rsidR="00085947" w:rsidRPr="00963270" w:rsidRDefault="00085947" w:rsidP="00085947">
      <w:pPr>
        <w:spacing w:line="360" w:lineRule="auto"/>
        <w:ind w:firstLine="720"/>
        <w:jc w:val="both"/>
        <w:rPr>
          <w:sz w:val="28"/>
          <w:szCs w:val="28"/>
          <w:lang w:val="uk-UA"/>
        </w:rPr>
      </w:pPr>
      <w:r w:rsidRPr="00963270">
        <w:rPr>
          <w:sz w:val="28"/>
          <w:szCs w:val="28"/>
          <w:lang w:val="uk-UA"/>
        </w:rPr>
        <w:t xml:space="preserve">У дипломному проекті було отримано </w:t>
      </w:r>
      <w:r w:rsidR="00AB4047">
        <w:rPr>
          <w:sz w:val="28"/>
          <w:szCs w:val="28"/>
          <w:lang w:val="uk-UA"/>
        </w:rPr>
        <w:t>п</w:t>
      </w:r>
      <w:r w:rsidR="00665E9B">
        <w:rPr>
          <w:sz w:val="28"/>
          <w:szCs w:val="28"/>
          <w:lang w:val="uk-UA"/>
        </w:rPr>
        <w:t>ередавальні</w:t>
      </w:r>
      <w:r w:rsidRPr="00963270">
        <w:rPr>
          <w:sz w:val="28"/>
          <w:szCs w:val="28"/>
          <w:lang w:val="uk-UA"/>
        </w:rPr>
        <w:t xml:space="preserve"> функції за всіма каналами, проведено структурно-параметричну ідентифікацію спрощеного об’єкту керування, а також проаналізовано якість отриманої апроксимованої моделі.</w:t>
      </w:r>
    </w:p>
    <w:p w:rsidR="00085947" w:rsidRPr="00963270" w:rsidRDefault="00085947" w:rsidP="00085947">
      <w:pPr>
        <w:spacing w:line="360" w:lineRule="auto"/>
        <w:ind w:firstLine="720"/>
        <w:jc w:val="both"/>
        <w:rPr>
          <w:sz w:val="28"/>
          <w:szCs w:val="28"/>
          <w:lang w:val="uk-UA"/>
        </w:rPr>
      </w:pPr>
      <w:r w:rsidRPr="00963270">
        <w:rPr>
          <w:sz w:val="28"/>
          <w:szCs w:val="28"/>
          <w:lang w:val="uk-UA"/>
        </w:rPr>
        <w:t>Було проведено синтез системи керування на основі MPC регулятора за допомогою Simulink.</w:t>
      </w:r>
    </w:p>
    <w:p w:rsidR="00085947" w:rsidRPr="00963270" w:rsidRDefault="00085947" w:rsidP="00085947">
      <w:pPr>
        <w:spacing w:line="360" w:lineRule="auto"/>
        <w:ind w:firstLine="720"/>
        <w:jc w:val="both"/>
        <w:rPr>
          <w:sz w:val="28"/>
          <w:szCs w:val="28"/>
          <w:lang w:val="uk-UA"/>
        </w:rPr>
      </w:pPr>
      <w:r w:rsidRPr="00963270">
        <w:rPr>
          <w:sz w:val="28"/>
          <w:szCs w:val="28"/>
          <w:lang w:val="uk-UA"/>
        </w:rPr>
        <w:t>Для забезпечення необхідних умов на виробництві було розроблено спеціальні заходи.</w:t>
      </w:r>
    </w:p>
    <w:p w:rsidR="00085947" w:rsidRPr="00963270" w:rsidRDefault="00085947" w:rsidP="00085947">
      <w:pPr>
        <w:spacing w:line="360" w:lineRule="auto"/>
        <w:ind w:firstLine="720"/>
        <w:jc w:val="both"/>
        <w:rPr>
          <w:sz w:val="28"/>
          <w:szCs w:val="28"/>
          <w:lang w:val="uk-UA"/>
        </w:rPr>
      </w:pPr>
      <w:r w:rsidRPr="00963270">
        <w:rPr>
          <w:i/>
          <w:sz w:val="28"/>
          <w:szCs w:val="28"/>
          <w:lang w:val="uk-UA"/>
        </w:rPr>
        <w:t xml:space="preserve">Ключові слова: </w:t>
      </w:r>
      <w:r w:rsidRPr="00963270">
        <w:rPr>
          <w:sz w:val="28"/>
          <w:szCs w:val="28"/>
          <w:lang w:val="uk-UA"/>
        </w:rPr>
        <w:t>хлорування бензолу, канал керування, об’єкт керування, перехідна характеристика, математична модель, МРС регулятор, MIMO об’єкт.</w:t>
      </w:r>
    </w:p>
    <w:p w:rsidR="00085947" w:rsidRPr="00963270" w:rsidRDefault="00085947" w:rsidP="00085947">
      <w:pPr>
        <w:rPr>
          <w:lang w:val="uk-UA"/>
        </w:rPr>
      </w:pPr>
      <w:r w:rsidRPr="00963270">
        <w:rPr>
          <w:lang w:val="uk-UA"/>
        </w:rPr>
        <w:br w:type="page"/>
      </w:r>
    </w:p>
    <w:p w:rsidR="00085947" w:rsidRPr="0018118B" w:rsidRDefault="0018118B" w:rsidP="00085947">
      <w:pPr>
        <w:spacing w:before="160" w:after="160" w:line="360" w:lineRule="auto"/>
        <w:ind w:firstLine="567"/>
        <w:jc w:val="center"/>
        <w:rPr>
          <w:rFonts w:eastAsia="Calibri"/>
          <w:b/>
          <w:sz w:val="28"/>
          <w:szCs w:val="28"/>
          <w:lang w:val="en-US"/>
        </w:rPr>
      </w:pPr>
      <w:r>
        <w:rPr>
          <w:rFonts w:eastAsia="Calibri"/>
          <w:b/>
          <w:sz w:val="28"/>
          <w:szCs w:val="28"/>
          <w:lang w:val="en-US"/>
        </w:rPr>
        <w:lastRenderedPageBreak/>
        <w:t>ABSTRACT</w:t>
      </w:r>
    </w:p>
    <w:p w:rsidR="00AB4047" w:rsidRPr="00AB4047" w:rsidRDefault="00AB4047" w:rsidP="00AB4047">
      <w:pPr>
        <w:spacing w:line="360" w:lineRule="auto"/>
        <w:ind w:firstLine="567"/>
        <w:rPr>
          <w:rFonts w:eastAsia="Calibri"/>
          <w:sz w:val="28"/>
          <w:szCs w:val="28"/>
          <w:lang w:val="en-US"/>
        </w:rPr>
      </w:pPr>
      <w:r w:rsidRPr="00E5426B">
        <w:rPr>
          <w:rFonts w:eastAsia="Calibri"/>
          <w:sz w:val="28"/>
          <w:szCs w:val="28"/>
          <w:lang w:val="en-US"/>
        </w:rPr>
        <w:t xml:space="preserve">The diploma project contains an explanatory note of </w:t>
      </w:r>
      <w:r w:rsidRPr="00E5426B">
        <w:rPr>
          <w:rFonts w:eastAsia="Calibri"/>
          <w:sz w:val="28"/>
          <w:szCs w:val="28"/>
          <w:lang w:val="uk-UA"/>
        </w:rPr>
        <w:t>14</w:t>
      </w:r>
      <w:r w:rsidR="003E6176">
        <w:rPr>
          <w:rFonts w:eastAsia="Calibri"/>
          <w:sz w:val="28"/>
          <w:szCs w:val="28"/>
          <w:lang w:val="uk-UA"/>
        </w:rPr>
        <w:t>1</w:t>
      </w:r>
      <w:r w:rsidRPr="00E5426B">
        <w:rPr>
          <w:rFonts w:eastAsia="Calibri"/>
          <w:sz w:val="28"/>
          <w:szCs w:val="28"/>
          <w:lang w:val="en-US"/>
        </w:rPr>
        <w:t xml:space="preserve"> pages, </w:t>
      </w:r>
      <w:r w:rsidR="00E5426B" w:rsidRPr="00E5426B">
        <w:rPr>
          <w:rFonts w:eastAsia="Calibri"/>
          <w:sz w:val="28"/>
          <w:szCs w:val="28"/>
          <w:lang w:val="uk-UA"/>
        </w:rPr>
        <w:t>146</w:t>
      </w:r>
      <w:r w:rsidRPr="00E5426B">
        <w:rPr>
          <w:rFonts w:eastAsia="Calibri"/>
          <w:sz w:val="28"/>
          <w:szCs w:val="28"/>
          <w:lang w:val="en-US"/>
        </w:rPr>
        <w:t xml:space="preserve"> figures, </w:t>
      </w:r>
      <w:r w:rsidR="00E5426B" w:rsidRPr="00E5426B">
        <w:rPr>
          <w:rFonts w:eastAsia="Calibri"/>
          <w:sz w:val="28"/>
          <w:szCs w:val="28"/>
          <w:lang w:val="uk-UA"/>
        </w:rPr>
        <w:t>9</w:t>
      </w:r>
      <w:r w:rsidRPr="00E5426B">
        <w:rPr>
          <w:rFonts w:eastAsia="Calibri"/>
          <w:sz w:val="28"/>
          <w:szCs w:val="28"/>
          <w:lang w:val="en-US"/>
        </w:rPr>
        <w:t xml:space="preserve"> tables, </w:t>
      </w:r>
      <w:r w:rsidR="00E5426B" w:rsidRPr="00E5426B">
        <w:rPr>
          <w:rFonts w:eastAsia="Calibri"/>
          <w:sz w:val="28"/>
          <w:szCs w:val="28"/>
          <w:lang w:val="uk-UA"/>
        </w:rPr>
        <w:t>2</w:t>
      </w:r>
      <w:r w:rsidRPr="00E5426B">
        <w:rPr>
          <w:rFonts w:eastAsia="Calibri"/>
          <w:sz w:val="28"/>
          <w:szCs w:val="28"/>
          <w:lang w:val="en-US"/>
        </w:rPr>
        <w:t xml:space="preserve"> drawings, 1 appendix and </w:t>
      </w:r>
      <w:r w:rsidR="00E5426B" w:rsidRPr="00E5426B">
        <w:rPr>
          <w:rFonts w:eastAsia="Calibri"/>
          <w:sz w:val="28"/>
          <w:szCs w:val="28"/>
          <w:lang w:val="uk-UA"/>
        </w:rPr>
        <w:t>8</w:t>
      </w:r>
      <w:r w:rsidRPr="00E5426B">
        <w:rPr>
          <w:rFonts w:eastAsia="Calibri"/>
          <w:sz w:val="28"/>
          <w:szCs w:val="28"/>
          <w:lang w:val="en-US"/>
        </w:rPr>
        <w:t xml:space="preserve"> references.</w:t>
      </w:r>
    </w:p>
    <w:p w:rsidR="00085947" w:rsidRPr="00963270" w:rsidRDefault="00AB4047" w:rsidP="00AB4047">
      <w:pPr>
        <w:spacing w:line="360" w:lineRule="auto"/>
        <w:ind w:firstLine="567"/>
        <w:jc w:val="both"/>
        <w:rPr>
          <w:sz w:val="28"/>
          <w:szCs w:val="28"/>
          <w:lang w:val="uk-UA"/>
        </w:rPr>
      </w:pPr>
      <w:r w:rsidRPr="00AB4047">
        <w:rPr>
          <w:rFonts w:eastAsia="Calibri"/>
          <w:sz w:val="28"/>
          <w:szCs w:val="28"/>
          <w:lang w:val="en-US"/>
        </w:rPr>
        <w:t>The aim of the project is to develop a system for automating the process of continuous chlorination of benzene.</w:t>
      </w:r>
    </w:p>
    <w:p w:rsidR="00AB4047" w:rsidRPr="00AB4047" w:rsidRDefault="00AB4047" w:rsidP="00085947">
      <w:pPr>
        <w:spacing w:line="360" w:lineRule="auto"/>
        <w:ind w:firstLine="720"/>
        <w:jc w:val="both"/>
        <w:rPr>
          <w:sz w:val="28"/>
          <w:szCs w:val="28"/>
          <w:lang w:val="en-US"/>
        </w:rPr>
      </w:pPr>
      <w:r w:rsidRPr="00AB4047">
        <w:rPr>
          <w:sz w:val="28"/>
          <w:szCs w:val="28"/>
          <w:lang w:val="en-US"/>
        </w:rPr>
        <w:t>The main device of production is benzene chlorinator. A mathematical model of a chemical reactor with continuous chemical reactions and mass transfer for a continuous type object has been developed for it. The physical structure of the object shows that the chlorinator belongs to MIMO-type objects.</w:t>
      </w:r>
    </w:p>
    <w:p w:rsidR="00AB4047" w:rsidRPr="00AB4047" w:rsidRDefault="00AB4047" w:rsidP="00AB4047">
      <w:pPr>
        <w:spacing w:line="360" w:lineRule="auto"/>
        <w:ind w:firstLine="720"/>
        <w:jc w:val="both"/>
        <w:rPr>
          <w:sz w:val="28"/>
          <w:szCs w:val="28"/>
          <w:lang w:val="uk-UA"/>
        </w:rPr>
      </w:pPr>
      <w:r w:rsidRPr="00AB4047">
        <w:rPr>
          <w:sz w:val="28"/>
          <w:szCs w:val="28"/>
          <w:lang w:val="uk-UA"/>
        </w:rPr>
        <w:t>In the diploma project the transfer functions on all channels were received, the structural and parametric identification of the simplified control object was carried out, and also the quality of the received approximated model was analyzed.</w:t>
      </w:r>
    </w:p>
    <w:p w:rsidR="00AB4047" w:rsidRDefault="00AB4047" w:rsidP="00AB4047">
      <w:pPr>
        <w:spacing w:line="360" w:lineRule="auto"/>
        <w:ind w:firstLine="720"/>
        <w:jc w:val="both"/>
        <w:rPr>
          <w:sz w:val="28"/>
          <w:szCs w:val="28"/>
          <w:lang w:val="uk-UA"/>
        </w:rPr>
      </w:pPr>
      <w:r w:rsidRPr="00AB4047">
        <w:rPr>
          <w:sz w:val="28"/>
          <w:szCs w:val="28"/>
          <w:lang w:val="uk-UA"/>
        </w:rPr>
        <w:t>The control system was synthesized based on the MPC controller using Simulink.</w:t>
      </w:r>
    </w:p>
    <w:p w:rsidR="00AB4047" w:rsidRDefault="00AB4047" w:rsidP="007D394A">
      <w:pPr>
        <w:spacing w:line="360" w:lineRule="auto"/>
        <w:ind w:firstLine="720"/>
        <w:jc w:val="both"/>
        <w:rPr>
          <w:sz w:val="28"/>
          <w:szCs w:val="28"/>
          <w:lang w:val="uk-UA"/>
        </w:rPr>
      </w:pPr>
      <w:r w:rsidRPr="00AB4047">
        <w:rPr>
          <w:sz w:val="28"/>
          <w:szCs w:val="28"/>
          <w:lang w:val="uk-UA"/>
        </w:rPr>
        <w:t>To ensure the necessary conditions in the production, special measures have been developed.</w:t>
      </w:r>
    </w:p>
    <w:p w:rsidR="007D394A" w:rsidRPr="00AB4047" w:rsidRDefault="00AB4047" w:rsidP="007D394A">
      <w:pPr>
        <w:spacing w:line="360" w:lineRule="auto"/>
        <w:ind w:firstLine="720"/>
        <w:jc w:val="both"/>
        <w:rPr>
          <w:sz w:val="28"/>
          <w:szCs w:val="28"/>
          <w:lang w:val="uk-UA"/>
        </w:rPr>
        <w:sectPr w:rsidR="007D394A" w:rsidRPr="00AB4047" w:rsidSect="00745CBB">
          <w:headerReference w:type="default" r:id="rId8"/>
          <w:pgSz w:w="11906" w:h="16838"/>
          <w:pgMar w:top="709" w:right="567" w:bottom="709" w:left="1134" w:header="709" w:footer="709" w:gutter="0"/>
          <w:cols w:space="708"/>
          <w:docGrid w:linePitch="360"/>
        </w:sectPr>
      </w:pPr>
      <w:r>
        <w:rPr>
          <w:i/>
          <w:sz w:val="28"/>
          <w:szCs w:val="28"/>
          <w:lang w:val="en-US"/>
        </w:rPr>
        <w:t>Key</w:t>
      </w:r>
      <w:r w:rsidRPr="00AB4047">
        <w:rPr>
          <w:i/>
          <w:sz w:val="28"/>
          <w:szCs w:val="28"/>
          <w:lang w:val="uk-UA"/>
        </w:rPr>
        <w:t xml:space="preserve"> </w:t>
      </w:r>
      <w:r>
        <w:rPr>
          <w:i/>
          <w:sz w:val="28"/>
          <w:szCs w:val="28"/>
          <w:lang w:val="en-US"/>
        </w:rPr>
        <w:t>words</w:t>
      </w:r>
      <w:r w:rsidR="00085947" w:rsidRPr="00963270">
        <w:rPr>
          <w:i/>
          <w:sz w:val="28"/>
          <w:szCs w:val="28"/>
          <w:lang w:val="uk-UA"/>
        </w:rPr>
        <w:t xml:space="preserve">: </w:t>
      </w:r>
      <w:r w:rsidRPr="00AB4047">
        <w:rPr>
          <w:sz w:val="28"/>
          <w:szCs w:val="28"/>
          <w:lang w:val="uk-UA"/>
        </w:rPr>
        <w:t>benzene chlorination, control channel, control object, transient characteristic, mathematical model, MPC controller, MIMO object.</w:t>
      </w:r>
    </w:p>
    <w:sdt>
      <w:sdtPr>
        <w:rPr>
          <w:rFonts w:ascii="Times New Roman" w:hAnsi="Times New Roman"/>
          <w:color w:val="auto"/>
          <w:sz w:val="28"/>
          <w:szCs w:val="28"/>
          <w:lang w:val="ru-RU" w:eastAsia="ru-RU"/>
        </w:rPr>
        <w:id w:val="-2102174856"/>
        <w:docPartObj>
          <w:docPartGallery w:val="Table of Contents"/>
          <w:docPartUnique/>
        </w:docPartObj>
      </w:sdtPr>
      <w:sdtEndPr>
        <w:rPr>
          <w:b/>
          <w:bCs/>
          <w:sz w:val="24"/>
          <w:szCs w:val="24"/>
        </w:rPr>
      </w:sdtEndPr>
      <w:sdtContent>
        <w:p w:rsidR="002F14EC" w:rsidRPr="002F14EC" w:rsidRDefault="002F14EC" w:rsidP="002F14EC">
          <w:pPr>
            <w:pStyle w:val="ab"/>
            <w:jc w:val="center"/>
            <w:rPr>
              <w:rFonts w:ascii="Times New Roman" w:hAnsi="Times New Roman"/>
              <w:b/>
              <w:color w:val="000000" w:themeColor="text1"/>
              <w:sz w:val="28"/>
              <w:szCs w:val="28"/>
              <w:lang w:val="uk-UA"/>
            </w:rPr>
          </w:pPr>
          <w:r w:rsidRPr="002F14EC">
            <w:rPr>
              <w:rFonts w:ascii="Times New Roman" w:hAnsi="Times New Roman"/>
              <w:b/>
              <w:color w:val="000000" w:themeColor="text1"/>
              <w:sz w:val="28"/>
              <w:szCs w:val="28"/>
              <w:lang w:val="uk-UA"/>
            </w:rPr>
            <w:t>Зміст</w:t>
          </w:r>
        </w:p>
        <w:p w:rsidR="002F14EC" w:rsidRPr="002F14EC" w:rsidRDefault="002F14EC">
          <w:pPr>
            <w:pStyle w:val="11"/>
            <w:tabs>
              <w:tab w:val="right" w:leader="dot" w:pos="10195"/>
            </w:tabs>
            <w:rPr>
              <w:rFonts w:ascii="Times New Roman" w:eastAsiaTheme="minorEastAsia" w:hAnsi="Times New Roman"/>
              <w:noProof/>
              <w:sz w:val="28"/>
              <w:szCs w:val="28"/>
            </w:rPr>
          </w:pPr>
          <w:r w:rsidRPr="002F14EC">
            <w:rPr>
              <w:rFonts w:ascii="Times New Roman" w:hAnsi="Times New Roman"/>
              <w:sz w:val="28"/>
              <w:szCs w:val="28"/>
            </w:rPr>
            <w:fldChar w:fldCharType="begin"/>
          </w:r>
          <w:r w:rsidRPr="002F14EC">
            <w:rPr>
              <w:rFonts w:ascii="Times New Roman" w:hAnsi="Times New Roman"/>
              <w:sz w:val="28"/>
              <w:szCs w:val="28"/>
            </w:rPr>
            <w:instrText xml:space="preserve"> TOC \o "1-3" \h \z \u </w:instrText>
          </w:r>
          <w:r w:rsidRPr="002F14EC">
            <w:rPr>
              <w:rFonts w:ascii="Times New Roman" w:hAnsi="Times New Roman"/>
              <w:sz w:val="28"/>
              <w:szCs w:val="28"/>
            </w:rPr>
            <w:fldChar w:fldCharType="separate"/>
          </w:r>
          <w:hyperlink w:anchor="_Toc73559276" w:history="1">
            <w:r w:rsidRPr="002F14EC">
              <w:rPr>
                <w:rStyle w:val="aa"/>
                <w:rFonts w:ascii="Times New Roman" w:hAnsi="Times New Roman"/>
                <w:noProof/>
                <w:sz w:val="28"/>
                <w:szCs w:val="28"/>
              </w:rPr>
              <w:t>ВСТУП</w:t>
            </w:r>
            <w:r w:rsidRPr="002F14EC">
              <w:rPr>
                <w:rFonts w:ascii="Times New Roman" w:hAnsi="Times New Roman"/>
                <w:noProof/>
                <w:webHidden/>
                <w:sz w:val="28"/>
                <w:szCs w:val="28"/>
              </w:rPr>
              <w:tab/>
            </w:r>
            <w:r w:rsidRPr="002F14EC">
              <w:rPr>
                <w:rFonts w:ascii="Times New Roman" w:hAnsi="Times New Roman"/>
                <w:noProof/>
                <w:webHidden/>
                <w:sz w:val="28"/>
                <w:szCs w:val="28"/>
              </w:rPr>
              <w:fldChar w:fldCharType="begin"/>
            </w:r>
            <w:r w:rsidRPr="002F14EC">
              <w:rPr>
                <w:rFonts w:ascii="Times New Roman" w:hAnsi="Times New Roman"/>
                <w:noProof/>
                <w:webHidden/>
                <w:sz w:val="28"/>
                <w:szCs w:val="28"/>
              </w:rPr>
              <w:instrText xml:space="preserve"> PAGEREF _Toc73559276 \h </w:instrText>
            </w:r>
            <w:r w:rsidRPr="002F14EC">
              <w:rPr>
                <w:rFonts w:ascii="Times New Roman" w:hAnsi="Times New Roman"/>
                <w:noProof/>
                <w:webHidden/>
                <w:sz w:val="28"/>
                <w:szCs w:val="28"/>
              </w:rPr>
            </w:r>
            <w:r w:rsidRPr="002F14EC">
              <w:rPr>
                <w:rFonts w:ascii="Times New Roman" w:hAnsi="Times New Roman"/>
                <w:noProof/>
                <w:webHidden/>
                <w:sz w:val="28"/>
                <w:szCs w:val="28"/>
              </w:rPr>
              <w:fldChar w:fldCharType="separate"/>
            </w:r>
            <w:r w:rsidRPr="002F14EC">
              <w:rPr>
                <w:rFonts w:ascii="Times New Roman" w:hAnsi="Times New Roman"/>
                <w:noProof/>
                <w:webHidden/>
                <w:sz w:val="28"/>
                <w:szCs w:val="28"/>
              </w:rPr>
              <w:t>7</w:t>
            </w:r>
            <w:r w:rsidRPr="002F14EC">
              <w:rPr>
                <w:rFonts w:ascii="Times New Roman" w:hAnsi="Times New Roman"/>
                <w:noProof/>
                <w:webHidden/>
                <w:sz w:val="28"/>
                <w:szCs w:val="28"/>
              </w:rPr>
              <w:fldChar w:fldCharType="end"/>
            </w:r>
          </w:hyperlink>
        </w:p>
        <w:p w:rsidR="002F14EC" w:rsidRPr="002F14EC" w:rsidRDefault="003F00F3">
          <w:pPr>
            <w:pStyle w:val="11"/>
            <w:tabs>
              <w:tab w:val="left" w:pos="480"/>
              <w:tab w:val="right" w:leader="dot" w:pos="10195"/>
            </w:tabs>
            <w:rPr>
              <w:rFonts w:ascii="Times New Roman" w:eastAsiaTheme="minorEastAsia" w:hAnsi="Times New Roman"/>
              <w:noProof/>
              <w:sz w:val="28"/>
              <w:szCs w:val="28"/>
            </w:rPr>
          </w:pPr>
          <w:hyperlink w:anchor="_Toc73559277" w:history="1">
            <w:r w:rsidR="002F14EC" w:rsidRPr="002F14EC">
              <w:rPr>
                <w:rStyle w:val="aa"/>
                <w:rFonts w:ascii="Times New Roman" w:hAnsi="Times New Roman"/>
                <w:noProof/>
                <w:sz w:val="28"/>
                <w:szCs w:val="28"/>
              </w:rPr>
              <w:t>1.</w:t>
            </w:r>
            <w:r w:rsidR="002F14EC">
              <w:rPr>
                <w:rFonts w:ascii="Times New Roman" w:eastAsiaTheme="minorEastAsia" w:hAnsi="Times New Roman"/>
                <w:noProof/>
                <w:sz w:val="28"/>
                <w:szCs w:val="28"/>
              </w:rPr>
              <w:t xml:space="preserve"> </w:t>
            </w:r>
            <w:r w:rsidR="002F14EC" w:rsidRPr="002F14EC">
              <w:rPr>
                <w:rStyle w:val="aa"/>
                <w:rFonts w:ascii="Times New Roman" w:hAnsi="Times New Roman"/>
                <w:noProof/>
                <w:sz w:val="28"/>
                <w:szCs w:val="28"/>
              </w:rPr>
              <w:t>ПЕРЕДПРОЄКТНИЙ АНАЛІЗ ТЕХНОЛОГІЧНОГО ПРОЦЕСУ БЕЗПЕРЕРВНОГО ХЛОРУВАННЯ БЕНЗОЛУ</w:t>
            </w:r>
            <w:r w:rsidR="002F14EC" w:rsidRPr="002F14EC">
              <w:rPr>
                <w:rFonts w:ascii="Times New Roman" w:hAnsi="Times New Roman"/>
                <w:noProof/>
                <w:webHidden/>
                <w:sz w:val="28"/>
                <w:szCs w:val="28"/>
              </w:rPr>
              <w:tab/>
            </w:r>
            <w:r w:rsidR="002F14EC" w:rsidRPr="002F14EC">
              <w:rPr>
                <w:rFonts w:ascii="Times New Roman" w:hAnsi="Times New Roman"/>
                <w:noProof/>
                <w:webHidden/>
                <w:sz w:val="28"/>
                <w:szCs w:val="28"/>
              </w:rPr>
              <w:fldChar w:fldCharType="begin"/>
            </w:r>
            <w:r w:rsidR="002F14EC" w:rsidRPr="002F14EC">
              <w:rPr>
                <w:rFonts w:ascii="Times New Roman" w:hAnsi="Times New Roman"/>
                <w:noProof/>
                <w:webHidden/>
                <w:sz w:val="28"/>
                <w:szCs w:val="28"/>
              </w:rPr>
              <w:instrText xml:space="preserve"> PAGEREF _Toc73559277 \h </w:instrText>
            </w:r>
            <w:r w:rsidR="002F14EC" w:rsidRPr="002F14EC">
              <w:rPr>
                <w:rFonts w:ascii="Times New Roman" w:hAnsi="Times New Roman"/>
                <w:noProof/>
                <w:webHidden/>
                <w:sz w:val="28"/>
                <w:szCs w:val="28"/>
              </w:rPr>
            </w:r>
            <w:r w:rsidR="002F14EC" w:rsidRPr="002F14EC">
              <w:rPr>
                <w:rFonts w:ascii="Times New Roman" w:hAnsi="Times New Roman"/>
                <w:noProof/>
                <w:webHidden/>
                <w:sz w:val="28"/>
                <w:szCs w:val="28"/>
              </w:rPr>
              <w:fldChar w:fldCharType="separate"/>
            </w:r>
            <w:r w:rsidR="002F14EC" w:rsidRPr="002F14EC">
              <w:rPr>
                <w:rFonts w:ascii="Times New Roman" w:hAnsi="Times New Roman"/>
                <w:noProof/>
                <w:webHidden/>
                <w:sz w:val="28"/>
                <w:szCs w:val="28"/>
              </w:rPr>
              <w:t>8</w:t>
            </w:r>
            <w:r w:rsidR="002F14EC" w:rsidRPr="002F14EC">
              <w:rPr>
                <w:rFonts w:ascii="Times New Roman" w:hAnsi="Times New Roman"/>
                <w:noProof/>
                <w:webHidden/>
                <w:sz w:val="28"/>
                <w:szCs w:val="28"/>
              </w:rPr>
              <w:fldChar w:fldCharType="end"/>
            </w:r>
          </w:hyperlink>
        </w:p>
        <w:p w:rsidR="002F14EC" w:rsidRPr="002F14EC" w:rsidRDefault="003F00F3">
          <w:pPr>
            <w:pStyle w:val="22"/>
            <w:tabs>
              <w:tab w:val="left" w:pos="880"/>
              <w:tab w:val="right" w:leader="dot" w:pos="10195"/>
            </w:tabs>
            <w:rPr>
              <w:rFonts w:ascii="Times New Roman" w:eastAsiaTheme="minorEastAsia" w:hAnsi="Times New Roman"/>
              <w:noProof/>
              <w:sz w:val="28"/>
              <w:szCs w:val="28"/>
            </w:rPr>
          </w:pPr>
          <w:hyperlink w:anchor="_Toc73559278" w:history="1">
            <w:r w:rsidR="002F14EC" w:rsidRPr="002F14EC">
              <w:rPr>
                <w:rStyle w:val="aa"/>
                <w:rFonts w:ascii="Times New Roman" w:hAnsi="Times New Roman"/>
                <w:noProof/>
                <w:sz w:val="28"/>
                <w:szCs w:val="28"/>
              </w:rPr>
              <w:t>1.2.</w:t>
            </w:r>
            <w:r w:rsidR="002F14EC">
              <w:rPr>
                <w:rFonts w:ascii="Times New Roman" w:eastAsiaTheme="minorEastAsia" w:hAnsi="Times New Roman"/>
                <w:noProof/>
                <w:sz w:val="28"/>
                <w:szCs w:val="28"/>
              </w:rPr>
              <w:t xml:space="preserve"> </w:t>
            </w:r>
            <w:r w:rsidR="002F14EC" w:rsidRPr="002F14EC">
              <w:rPr>
                <w:rStyle w:val="aa"/>
                <w:rFonts w:ascii="Times New Roman" w:hAnsi="Times New Roman"/>
                <w:noProof/>
                <w:sz w:val="28"/>
                <w:szCs w:val="28"/>
              </w:rPr>
              <w:t>Опис фізичних властивостей продукту</w:t>
            </w:r>
            <w:r w:rsidR="002F14EC" w:rsidRPr="002F14EC">
              <w:rPr>
                <w:rFonts w:ascii="Times New Roman" w:hAnsi="Times New Roman"/>
                <w:noProof/>
                <w:webHidden/>
                <w:sz w:val="28"/>
                <w:szCs w:val="28"/>
              </w:rPr>
              <w:tab/>
            </w:r>
            <w:r w:rsidR="002F14EC" w:rsidRPr="002F14EC">
              <w:rPr>
                <w:rFonts w:ascii="Times New Roman" w:hAnsi="Times New Roman"/>
                <w:noProof/>
                <w:webHidden/>
                <w:sz w:val="28"/>
                <w:szCs w:val="28"/>
              </w:rPr>
              <w:fldChar w:fldCharType="begin"/>
            </w:r>
            <w:r w:rsidR="002F14EC" w:rsidRPr="002F14EC">
              <w:rPr>
                <w:rFonts w:ascii="Times New Roman" w:hAnsi="Times New Roman"/>
                <w:noProof/>
                <w:webHidden/>
                <w:sz w:val="28"/>
                <w:szCs w:val="28"/>
              </w:rPr>
              <w:instrText xml:space="preserve"> PAGEREF _Toc73559278 \h </w:instrText>
            </w:r>
            <w:r w:rsidR="002F14EC" w:rsidRPr="002F14EC">
              <w:rPr>
                <w:rFonts w:ascii="Times New Roman" w:hAnsi="Times New Roman"/>
                <w:noProof/>
                <w:webHidden/>
                <w:sz w:val="28"/>
                <w:szCs w:val="28"/>
              </w:rPr>
            </w:r>
            <w:r w:rsidR="002F14EC" w:rsidRPr="002F14EC">
              <w:rPr>
                <w:rFonts w:ascii="Times New Roman" w:hAnsi="Times New Roman"/>
                <w:noProof/>
                <w:webHidden/>
                <w:sz w:val="28"/>
                <w:szCs w:val="28"/>
              </w:rPr>
              <w:fldChar w:fldCharType="separate"/>
            </w:r>
            <w:r w:rsidR="002F14EC" w:rsidRPr="002F14EC">
              <w:rPr>
                <w:rFonts w:ascii="Times New Roman" w:hAnsi="Times New Roman"/>
                <w:noProof/>
                <w:webHidden/>
                <w:sz w:val="28"/>
                <w:szCs w:val="28"/>
              </w:rPr>
              <w:t>8</w:t>
            </w:r>
            <w:r w:rsidR="002F14EC" w:rsidRPr="002F14EC">
              <w:rPr>
                <w:rFonts w:ascii="Times New Roman" w:hAnsi="Times New Roman"/>
                <w:noProof/>
                <w:webHidden/>
                <w:sz w:val="28"/>
                <w:szCs w:val="28"/>
              </w:rPr>
              <w:fldChar w:fldCharType="end"/>
            </w:r>
          </w:hyperlink>
        </w:p>
        <w:p w:rsidR="002F14EC" w:rsidRPr="002F14EC" w:rsidRDefault="003F00F3">
          <w:pPr>
            <w:pStyle w:val="22"/>
            <w:tabs>
              <w:tab w:val="left" w:pos="880"/>
              <w:tab w:val="right" w:leader="dot" w:pos="10195"/>
            </w:tabs>
            <w:rPr>
              <w:rFonts w:ascii="Times New Roman" w:eastAsiaTheme="minorEastAsia" w:hAnsi="Times New Roman"/>
              <w:noProof/>
              <w:sz w:val="28"/>
              <w:szCs w:val="28"/>
            </w:rPr>
          </w:pPr>
          <w:hyperlink w:anchor="_Toc73559279" w:history="1">
            <w:r w:rsidR="002F14EC" w:rsidRPr="002F14EC">
              <w:rPr>
                <w:rStyle w:val="aa"/>
                <w:rFonts w:ascii="Times New Roman" w:hAnsi="Times New Roman"/>
                <w:noProof/>
                <w:sz w:val="28"/>
                <w:szCs w:val="28"/>
              </w:rPr>
              <w:t>1.3.</w:t>
            </w:r>
            <w:r w:rsidR="002F14EC">
              <w:rPr>
                <w:rFonts w:ascii="Times New Roman" w:eastAsiaTheme="minorEastAsia" w:hAnsi="Times New Roman"/>
                <w:noProof/>
                <w:sz w:val="28"/>
                <w:szCs w:val="28"/>
              </w:rPr>
              <w:t xml:space="preserve"> </w:t>
            </w:r>
            <w:r w:rsidR="002F14EC" w:rsidRPr="002F14EC">
              <w:rPr>
                <w:rStyle w:val="aa"/>
                <w:rFonts w:ascii="Times New Roman" w:hAnsi="Times New Roman"/>
                <w:noProof/>
                <w:sz w:val="28"/>
                <w:szCs w:val="28"/>
              </w:rPr>
              <w:t>Опис декількох схем виробництва, обгрунтування обраної схеми</w:t>
            </w:r>
            <w:r w:rsidR="002F14EC" w:rsidRPr="002F14EC">
              <w:rPr>
                <w:rFonts w:ascii="Times New Roman" w:hAnsi="Times New Roman"/>
                <w:noProof/>
                <w:webHidden/>
                <w:sz w:val="28"/>
                <w:szCs w:val="28"/>
              </w:rPr>
              <w:tab/>
            </w:r>
            <w:r w:rsidR="002F14EC" w:rsidRPr="002F14EC">
              <w:rPr>
                <w:rFonts w:ascii="Times New Roman" w:hAnsi="Times New Roman"/>
                <w:noProof/>
                <w:webHidden/>
                <w:sz w:val="28"/>
                <w:szCs w:val="28"/>
              </w:rPr>
              <w:fldChar w:fldCharType="begin"/>
            </w:r>
            <w:r w:rsidR="002F14EC" w:rsidRPr="002F14EC">
              <w:rPr>
                <w:rFonts w:ascii="Times New Roman" w:hAnsi="Times New Roman"/>
                <w:noProof/>
                <w:webHidden/>
                <w:sz w:val="28"/>
                <w:szCs w:val="28"/>
              </w:rPr>
              <w:instrText xml:space="preserve"> PAGEREF _Toc73559279 \h </w:instrText>
            </w:r>
            <w:r w:rsidR="002F14EC" w:rsidRPr="002F14EC">
              <w:rPr>
                <w:rFonts w:ascii="Times New Roman" w:hAnsi="Times New Roman"/>
                <w:noProof/>
                <w:webHidden/>
                <w:sz w:val="28"/>
                <w:szCs w:val="28"/>
              </w:rPr>
            </w:r>
            <w:r w:rsidR="002F14EC" w:rsidRPr="002F14EC">
              <w:rPr>
                <w:rFonts w:ascii="Times New Roman" w:hAnsi="Times New Roman"/>
                <w:noProof/>
                <w:webHidden/>
                <w:sz w:val="28"/>
                <w:szCs w:val="28"/>
              </w:rPr>
              <w:fldChar w:fldCharType="separate"/>
            </w:r>
            <w:r w:rsidR="002F14EC" w:rsidRPr="002F14EC">
              <w:rPr>
                <w:rFonts w:ascii="Times New Roman" w:hAnsi="Times New Roman"/>
                <w:noProof/>
                <w:webHidden/>
                <w:sz w:val="28"/>
                <w:szCs w:val="28"/>
              </w:rPr>
              <w:t>9</w:t>
            </w:r>
            <w:r w:rsidR="002F14EC" w:rsidRPr="002F14EC">
              <w:rPr>
                <w:rFonts w:ascii="Times New Roman" w:hAnsi="Times New Roman"/>
                <w:noProof/>
                <w:webHidden/>
                <w:sz w:val="28"/>
                <w:szCs w:val="28"/>
              </w:rPr>
              <w:fldChar w:fldCharType="end"/>
            </w:r>
          </w:hyperlink>
        </w:p>
        <w:p w:rsidR="002F14EC" w:rsidRPr="002F14EC" w:rsidRDefault="003F00F3">
          <w:pPr>
            <w:pStyle w:val="30"/>
            <w:tabs>
              <w:tab w:val="left" w:pos="1320"/>
              <w:tab w:val="right" w:leader="dot" w:pos="10195"/>
            </w:tabs>
            <w:rPr>
              <w:rFonts w:eastAsiaTheme="minorEastAsia"/>
              <w:noProof/>
              <w:sz w:val="28"/>
              <w:szCs w:val="28"/>
              <w:lang w:val="en-US" w:eastAsia="en-US"/>
            </w:rPr>
          </w:pPr>
          <w:hyperlink w:anchor="_Toc73559280" w:history="1">
            <w:r w:rsidR="002F14EC" w:rsidRPr="002F14EC">
              <w:rPr>
                <w:rStyle w:val="aa"/>
                <w:noProof/>
                <w:sz w:val="28"/>
                <w:szCs w:val="28"/>
                <w:lang w:val="uk-UA"/>
              </w:rPr>
              <w:t>1.3.1.</w:t>
            </w:r>
            <w:r w:rsidR="002F14EC">
              <w:rPr>
                <w:rFonts w:eastAsiaTheme="minorEastAsia"/>
                <w:noProof/>
                <w:sz w:val="28"/>
                <w:szCs w:val="28"/>
                <w:lang w:val="en-US" w:eastAsia="en-US"/>
              </w:rPr>
              <w:t xml:space="preserve"> </w:t>
            </w:r>
            <w:r w:rsidR="002F14EC" w:rsidRPr="002F14EC">
              <w:rPr>
                <w:rStyle w:val="aa"/>
                <w:noProof/>
                <w:sz w:val="28"/>
                <w:szCs w:val="28"/>
                <w:lang w:val="uk-UA"/>
              </w:rPr>
              <w:t>Схема процесу періодичного хлорування бензолу</w:t>
            </w:r>
            <w:r w:rsidR="002F14EC" w:rsidRPr="002F14EC">
              <w:rPr>
                <w:noProof/>
                <w:webHidden/>
                <w:sz w:val="28"/>
                <w:szCs w:val="28"/>
              </w:rPr>
              <w:tab/>
            </w:r>
            <w:r w:rsidR="002F14EC" w:rsidRPr="002F14EC">
              <w:rPr>
                <w:noProof/>
                <w:webHidden/>
                <w:sz w:val="28"/>
                <w:szCs w:val="28"/>
              </w:rPr>
              <w:fldChar w:fldCharType="begin"/>
            </w:r>
            <w:r w:rsidR="002F14EC" w:rsidRPr="002F14EC">
              <w:rPr>
                <w:noProof/>
                <w:webHidden/>
                <w:sz w:val="28"/>
                <w:szCs w:val="28"/>
              </w:rPr>
              <w:instrText xml:space="preserve"> PAGEREF _Toc73559280 \h </w:instrText>
            </w:r>
            <w:r w:rsidR="002F14EC" w:rsidRPr="002F14EC">
              <w:rPr>
                <w:noProof/>
                <w:webHidden/>
                <w:sz w:val="28"/>
                <w:szCs w:val="28"/>
              </w:rPr>
            </w:r>
            <w:r w:rsidR="002F14EC" w:rsidRPr="002F14EC">
              <w:rPr>
                <w:noProof/>
                <w:webHidden/>
                <w:sz w:val="28"/>
                <w:szCs w:val="28"/>
              </w:rPr>
              <w:fldChar w:fldCharType="separate"/>
            </w:r>
            <w:r w:rsidR="002F14EC" w:rsidRPr="002F14EC">
              <w:rPr>
                <w:noProof/>
                <w:webHidden/>
                <w:sz w:val="28"/>
                <w:szCs w:val="28"/>
              </w:rPr>
              <w:t>9</w:t>
            </w:r>
            <w:r w:rsidR="002F14EC" w:rsidRPr="002F14EC">
              <w:rPr>
                <w:noProof/>
                <w:webHidden/>
                <w:sz w:val="28"/>
                <w:szCs w:val="28"/>
              </w:rPr>
              <w:fldChar w:fldCharType="end"/>
            </w:r>
          </w:hyperlink>
        </w:p>
        <w:p w:rsidR="002F14EC" w:rsidRPr="002F14EC" w:rsidRDefault="003F00F3">
          <w:pPr>
            <w:pStyle w:val="30"/>
            <w:tabs>
              <w:tab w:val="left" w:pos="1320"/>
              <w:tab w:val="right" w:leader="dot" w:pos="10195"/>
            </w:tabs>
            <w:rPr>
              <w:rFonts w:eastAsiaTheme="minorEastAsia"/>
              <w:noProof/>
              <w:sz w:val="28"/>
              <w:szCs w:val="28"/>
              <w:lang w:val="en-US" w:eastAsia="en-US"/>
            </w:rPr>
          </w:pPr>
          <w:hyperlink w:anchor="_Toc73559281" w:history="1">
            <w:r w:rsidR="002F14EC" w:rsidRPr="002F14EC">
              <w:rPr>
                <w:rStyle w:val="aa"/>
                <w:noProof/>
                <w:sz w:val="28"/>
                <w:szCs w:val="28"/>
                <w:lang w:val="uk-UA"/>
              </w:rPr>
              <w:t>1.3.2.</w:t>
            </w:r>
            <w:r w:rsidR="002F14EC">
              <w:rPr>
                <w:rFonts w:eastAsiaTheme="minorEastAsia"/>
                <w:noProof/>
                <w:sz w:val="28"/>
                <w:szCs w:val="28"/>
                <w:lang w:val="en-US" w:eastAsia="en-US"/>
              </w:rPr>
              <w:t xml:space="preserve"> </w:t>
            </w:r>
            <w:r w:rsidR="002F14EC" w:rsidRPr="002F14EC">
              <w:rPr>
                <w:rStyle w:val="aa"/>
                <w:noProof/>
                <w:sz w:val="28"/>
                <w:szCs w:val="28"/>
                <w:lang w:val="uk-UA"/>
              </w:rPr>
              <w:t>Схема процесу неперервного хлорування бензолу</w:t>
            </w:r>
            <w:r w:rsidR="002F14EC" w:rsidRPr="002F14EC">
              <w:rPr>
                <w:noProof/>
                <w:webHidden/>
                <w:sz w:val="28"/>
                <w:szCs w:val="28"/>
              </w:rPr>
              <w:tab/>
            </w:r>
            <w:r w:rsidR="002F14EC" w:rsidRPr="002F14EC">
              <w:rPr>
                <w:noProof/>
                <w:webHidden/>
                <w:sz w:val="28"/>
                <w:szCs w:val="28"/>
              </w:rPr>
              <w:fldChar w:fldCharType="begin"/>
            </w:r>
            <w:r w:rsidR="002F14EC" w:rsidRPr="002F14EC">
              <w:rPr>
                <w:noProof/>
                <w:webHidden/>
                <w:sz w:val="28"/>
                <w:szCs w:val="28"/>
              </w:rPr>
              <w:instrText xml:space="preserve"> PAGEREF _Toc73559281 \h </w:instrText>
            </w:r>
            <w:r w:rsidR="002F14EC" w:rsidRPr="002F14EC">
              <w:rPr>
                <w:noProof/>
                <w:webHidden/>
                <w:sz w:val="28"/>
                <w:szCs w:val="28"/>
              </w:rPr>
            </w:r>
            <w:r w:rsidR="002F14EC" w:rsidRPr="002F14EC">
              <w:rPr>
                <w:noProof/>
                <w:webHidden/>
                <w:sz w:val="28"/>
                <w:szCs w:val="28"/>
              </w:rPr>
              <w:fldChar w:fldCharType="separate"/>
            </w:r>
            <w:r w:rsidR="002F14EC" w:rsidRPr="002F14EC">
              <w:rPr>
                <w:noProof/>
                <w:webHidden/>
                <w:sz w:val="28"/>
                <w:szCs w:val="28"/>
              </w:rPr>
              <w:t>11</w:t>
            </w:r>
            <w:r w:rsidR="002F14EC" w:rsidRPr="002F14EC">
              <w:rPr>
                <w:noProof/>
                <w:webHidden/>
                <w:sz w:val="28"/>
                <w:szCs w:val="28"/>
              </w:rPr>
              <w:fldChar w:fldCharType="end"/>
            </w:r>
          </w:hyperlink>
        </w:p>
        <w:p w:rsidR="002F14EC" w:rsidRPr="002F14EC" w:rsidRDefault="003F00F3">
          <w:pPr>
            <w:pStyle w:val="22"/>
            <w:tabs>
              <w:tab w:val="left" w:pos="880"/>
              <w:tab w:val="right" w:leader="dot" w:pos="10195"/>
            </w:tabs>
            <w:rPr>
              <w:rFonts w:ascii="Times New Roman" w:eastAsiaTheme="minorEastAsia" w:hAnsi="Times New Roman"/>
              <w:noProof/>
              <w:sz w:val="28"/>
              <w:szCs w:val="28"/>
            </w:rPr>
          </w:pPr>
          <w:hyperlink w:anchor="_Toc73559282" w:history="1">
            <w:r w:rsidR="002F14EC" w:rsidRPr="002F14EC">
              <w:rPr>
                <w:rStyle w:val="aa"/>
                <w:rFonts w:ascii="Times New Roman" w:hAnsi="Times New Roman"/>
                <w:noProof/>
                <w:sz w:val="28"/>
                <w:szCs w:val="28"/>
              </w:rPr>
              <w:t>1.4.</w:t>
            </w:r>
            <w:r w:rsidR="002F14EC">
              <w:rPr>
                <w:rFonts w:ascii="Times New Roman" w:eastAsiaTheme="minorEastAsia" w:hAnsi="Times New Roman"/>
                <w:noProof/>
                <w:sz w:val="28"/>
                <w:szCs w:val="28"/>
              </w:rPr>
              <w:t xml:space="preserve"> </w:t>
            </w:r>
            <w:r w:rsidR="002F14EC" w:rsidRPr="002F14EC">
              <w:rPr>
                <w:rStyle w:val="aa"/>
                <w:rFonts w:ascii="Times New Roman" w:hAnsi="Times New Roman"/>
                <w:noProof/>
                <w:sz w:val="28"/>
                <w:szCs w:val="28"/>
              </w:rPr>
              <w:t>Сучасний стан виробництва в Україні і за кордоном</w:t>
            </w:r>
            <w:r w:rsidR="002F14EC" w:rsidRPr="002F14EC">
              <w:rPr>
                <w:rFonts w:ascii="Times New Roman" w:hAnsi="Times New Roman"/>
                <w:noProof/>
                <w:webHidden/>
                <w:sz w:val="28"/>
                <w:szCs w:val="28"/>
              </w:rPr>
              <w:tab/>
            </w:r>
            <w:r w:rsidR="002F14EC" w:rsidRPr="002F14EC">
              <w:rPr>
                <w:rFonts w:ascii="Times New Roman" w:hAnsi="Times New Roman"/>
                <w:noProof/>
                <w:webHidden/>
                <w:sz w:val="28"/>
                <w:szCs w:val="28"/>
              </w:rPr>
              <w:fldChar w:fldCharType="begin"/>
            </w:r>
            <w:r w:rsidR="002F14EC" w:rsidRPr="002F14EC">
              <w:rPr>
                <w:rFonts w:ascii="Times New Roman" w:hAnsi="Times New Roman"/>
                <w:noProof/>
                <w:webHidden/>
                <w:sz w:val="28"/>
                <w:szCs w:val="28"/>
              </w:rPr>
              <w:instrText xml:space="preserve"> PAGEREF _Toc73559282 \h </w:instrText>
            </w:r>
            <w:r w:rsidR="002F14EC" w:rsidRPr="002F14EC">
              <w:rPr>
                <w:rFonts w:ascii="Times New Roman" w:hAnsi="Times New Roman"/>
                <w:noProof/>
                <w:webHidden/>
                <w:sz w:val="28"/>
                <w:szCs w:val="28"/>
              </w:rPr>
            </w:r>
            <w:r w:rsidR="002F14EC" w:rsidRPr="002F14EC">
              <w:rPr>
                <w:rFonts w:ascii="Times New Roman" w:hAnsi="Times New Roman"/>
                <w:noProof/>
                <w:webHidden/>
                <w:sz w:val="28"/>
                <w:szCs w:val="28"/>
              </w:rPr>
              <w:fldChar w:fldCharType="separate"/>
            </w:r>
            <w:r w:rsidR="002F14EC" w:rsidRPr="002F14EC">
              <w:rPr>
                <w:rFonts w:ascii="Times New Roman" w:hAnsi="Times New Roman"/>
                <w:noProof/>
                <w:webHidden/>
                <w:sz w:val="28"/>
                <w:szCs w:val="28"/>
              </w:rPr>
              <w:t>16</w:t>
            </w:r>
            <w:r w:rsidR="002F14EC" w:rsidRPr="002F14EC">
              <w:rPr>
                <w:rFonts w:ascii="Times New Roman" w:hAnsi="Times New Roman"/>
                <w:noProof/>
                <w:webHidden/>
                <w:sz w:val="28"/>
                <w:szCs w:val="28"/>
              </w:rPr>
              <w:fldChar w:fldCharType="end"/>
            </w:r>
          </w:hyperlink>
        </w:p>
        <w:p w:rsidR="002F14EC" w:rsidRPr="002F14EC" w:rsidRDefault="003F00F3">
          <w:pPr>
            <w:pStyle w:val="22"/>
            <w:tabs>
              <w:tab w:val="right" w:leader="dot" w:pos="10195"/>
            </w:tabs>
            <w:rPr>
              <w:rFonts w:ascii="Times New Roman" w:eastAsiaTheme="minorEastAsia" w:hAnsi="Times New Roman"/>
              <w:noProof/>
              <w:sz w:val="28"/>
              <w:szCs w:val="28"/>
            </w:rPr>
          </w:pPr>
          <w:hyperlink w:anchor="_Toc73559283" w:history="1">
            <w:r w:rsidR="002F14EC" w:rsidRPr="002F14EC">
              <w:rPr>
                <w:rStyle w:val="aa"/>
                <w:rFonts w:ascii="Times New Roman" w:hAnsi="Times New Roman"/>
                <w:noProof/>
                <w:sz w:val="28"/>
                <w:szCs w:val="28"/>
              </w:rPr>
              <w:t>Висновок до розділу 1:</w:t>
            </w:r>
            <w:r w:rsidR="002F14EC" w:rsidRPr="002F14EC">
              <w:rPr>
                <w:rFonts w:ascii="Times New Roman" w:hAnsi="Times New Roman"/>
                <w:noProof/>
                <w:webHidden/>
                <w:sz w:val="28"/>
                <w:szCs w:val="28"/>
              </w:rPr>
              <w:tab/>
            </w:r>
            <w:r w:rsidR="002F14EC" w:rsidRPr="002F14EC">
              <w:rPr>
                <w:rFonts w:ascii="Times New Roman" w:hAnsi="Times New Roman"/>
                <w:noProof/>
                <w:webHidden/>
                <w:sz w:val="28"/>
                <w:szCs w:val="28"/>
              </w:rPr>
              <w:fldChar w:fldCharType="begin"/>
            </w:r>
            <w:r w:rsidR="002F14EC" w:rsidRPr="002F14EC">
              <w:rPr>
                <w:rFonts w:ascii="Times New Roman" w:hAnsi="Times New Roman"/>
                <w:noProof/>
                <w:webHidden/>
                <w:sz w:val="28"/>
                <w:szCs w:val="28"/>
              </w:rPr>
              <w:instrText xml:space="preserve"> PAGEREF _Toc73559283 \h </w:instrText>
            </w:r>
            <w:r w:rsidR="002F14EC" w:rsidRPr="002F14EC">
              <w:rPr>
                <w:rFonts w:ascii="Times New Roman" w:hAnsi="Times New Roman"/>
                <w:noProof/>
                <w:webHidden/>
                <w:sz w:val="28"/>
                <w:szCs w:val="28"/>
              </w:rPr>
            </w:r>
            <w:r w:rsidR="002F14EC" w:rsidRPr="002F14EC">
              <w:rPr>
                <w:rFonts w:ascii="Times New Roman" w:hAnsi="Times New Roman"/>
                <w:noProof/>
                <w:webHidden/>
                <w:sz w:val="28"/>
                <w:szCs w:val="28"/>
              </w:rPr>
              <w:fldChar w:fldCharType="separate"/>
            </w:r>
            <w:r w:rsidR="002F14EC" w:rsidRPr="002F14EC">
              <w:rPr>
                <w:rFonts w:ascii="Times New Roman" w:hAnsi="Times New Roman"/>
                <w:noProof/>
                <w:webHidden/>
                <w:sz w:val="28"/>
                <w:szCs w:val="28"/>
              </w:rPr>
              <w:t>16</w:t>
            </w:r>
            <w:r w:rsidR="002F14EC" w:rsidRPr="002F14EC">
              <w:rPr>
                <w:rFonts w:ascii="Times New Roman" w:hAnsi="Times New Roman"/>
                <w:noProof/>
                <w:webHidden/>
                <w:sz w:val="28"/>
                <w:szCs w:val="28"/>
              </w:rPr>
              <w:fldChar w:fldCharType="end"/>
            </w:r>
          </w:hyperlink>
        </w:p>
        <w:p w:rsidR="002F14EC" w:rsidRPr="002F14EC" w:rsidRDefault="003F00F3">
          <w:pPr>
            <w:pStyle w:val="11"/>
            <w:tabs>
              <w:tab w:val="right" w:leader="dot" w:pos="10195"/>
            </w:tabs>
            <w:rPr>
              <w:rFonts w:ascii="Times New Roman" w:eastAsiaTheme="minorEastAsia" w:hAnsi="Times New Roman"/>
              <w:noProof/>
              <w:sz w:val="28"/>
              <w:szCs w:val="28"/>
            </w:rPr>
          </w:pPr>
          <w:hyperlink w:anchor="_Toc73559284" w:history="1">
            <w:r w:rsidR="002F14EC" w:rsidRPr="002F14EC">
              <w:rPr>
                <w:rStyle w:val="aa"/>
                <w:rFonts w:ascii="Times New Roman" w:hAnsi="Times New Roman"/>
                <w:noProof/>
                <w:sz w:val="28"/>
                <w:szCs w:val="28"/>
              </w:rPr>
              <w:t>2. АВТОМАТИЗАЦІЯ ТЕХНОЛОГІЧНОГО ПРОЦЕСУ БЕЗПЕРЕРВНОГО ХЛОРУВАННЯ БЕНЗОЛУ</w:t>
            </w:r>
            <w:r w:rsidR="002F14EC" w:rsidRPr="002F14EC">
              <w:rPr>
                <w:rFonts w:ascii="Times New Roman" w:hAnsi="Times New Roman"/>
                <w:noProof/>
                <w:webHidden/>
                <w:sz w:val="28"/>
                <w:szCs w:val="28"/>
              </w:rPr>
              <w:tab/>
            </w:r>
            <w:r w:rsidR="002F14EC" w:rsidRPr="002F14EC">
              <w:rPr>
                <w:rFonts w:ascii="Times New Roman" w:hAnsi="Times New Roman"/>
                <w:noProof/>
                <w:webHidden/>
                <w:sz w:val="28"/>
                <w:szCs w:val="28"/>
              </w:rPr>
              <w:fldChar w:fldCharType="begin"/>
            </w:r>
            <w:r w:rsidR="002F14EC" w:rsidRPr="002F14EC">
              <w:rPr>
                <w:rFonts w:ascii="Times New Roman" w:hAnsi="Times New Roman"/>
                <w:noProof/>
                <w:webHidden/>
                <w:sz w:val="28"/>
                <w:szCs w:val="28"/>
              </w:rPr>
              <w:instrText xml:space="preserve"> PAGEREF _Toc73559284 \h </w:instrText>
            </w:r>
            <w:r w:rsidR="002F14EC" w:rsidRPr="002F14EC">
              <w:rPr>
                <w:rFonts w:ascii="Times New Roman" w:hAnsi="Times New Roman"/>
                <w:noProof/>
                <w:webHidden/>
                <w:sz w:val="28"/>
                <w:szCs w:val="28"/>
              </w:rPr>
            </w:r>
            <w:r w:rsidR="002F14EC" w:rsidRPr="002F14EC">
              <w:rPr>
                <w:rFonts w:ascii="Times New Roman" w:hAnsi="Times New Roman"/>
                <w:noProof/>
                <w:webHidden/>
                <w:sz w:val="28"/>
                <w:szCs w:val="28"/>
              </w:rPr>
              <w:fldChar w:fldCharType="separate"/>
            </w:r>
            <w:r w:rsidR="002F14EC" w:rsidRPr="002F14EC">
              <w:rPr>
                <w:rFonts w:ascii="Times New Roman" w:hAnsi="Times New Roman"/>
                <w:noProof/>
                <w:webHidden/>
                <w:sz w:val="28"/>
                <w:szCs w:val="28"/>
              </w:rPr>
              <w:t>17</w:t>
            </w:r>
            <w:r w:rsidR="002F14EC" w:rsidRPr="002F14EC">
              <w:rPr>
                <w:rFonts w:ascii="Times New Roman" w:hAnsi="Times New Roman"/>
                <w:noProof/>
                <w:webHidden/>
                <w:sz w:val="28"/>
                <w:szCs w:val="28"/>
              </w:rPr>
              <w:fldChar w:fldCharType="end"/>
            </w:r>
          </w:hyperlink>
        </w:p>
        <w:p w:rsidR="002F14EC" w:rsidRPr="002F14EC" w:rsidRDefault="003F00F3">
          <w:pPr>
            <w:pStyle w:val="22"/>
            <w:tabs>
              <w:tab w:val="right" w:leader="dot" w:pos="10195"/>
            </w:tabs>
            <w:rPr>
              <w:rFonts w:ascii="Times New Roman" w:eastAsiaTheme="minorEastAsia" w:hAnsi="Times New Roman"/>
              <w:noProof/>
              <w:sz w:val="28"/>
              <w:szCs w:val="28"/>
            </w:rPr>
          </w:pPr>
          <w:hyperlink w:anchor="_Toc73559285" w:history="1">
            <w:r w:rsidR="002F14EC" w:rsidRPr="002F14EC">
              <w:rPr>
                <w:rStyle w:val="aa"/>
                <w:rFonts w:ascii="Times New Roman" w:hAnsi="Times New Roman"/>
                <w:noProof/>
                <w:sz w:val="28"/>
                <w:szCs w:val="28"/>
              </w:rPr>
              <w:t>2.1. Аналіз основних параметрів виробництва</w:t>
            </w:r>
            <w:r w:rsidR="002F14EC" w:rsidRPr="002F14EC">
              <w:rPr>
                <w:rFonts w:ascii="Times New Roman" w:hAnsi="Times New Roman"/>
                <w:noProof/>
                <w:webHidden/>
                <w:sz w:val="28"/>
                <w:szCs w:val="28"/>
              </w:rPr>
              <w:tab/>
            </w:r>
            <w:r w:rsidR="002F14EC" w:rsidRPr="002F14EC">
              <w:rPr>
                <w:rFonts w:ascii="Times New Roman" w:hAnsi="Times New Roman"/>
                <w:noProof/>
                <w:webHidden/>
                <w:sz w:val="28"/>
                <w:szCs w:val="28"/>
              </w:rPr>
              <w:fldChar w:fldCharType="begin"/>
            </w:r>
            <w:r w:rsidR="002F14EC" w:rsidRPr="002F14EC">
              <w:rPr>
                <w:rFonts w:ascii="Times New Roman" w:hAnsi="Times New Roman"/>
                <w:noProof/>
                <w:webHidden/>
                <w:sz w:val="28"/>
                <w:szCs w:val="28"/>
              </w:rPr>
              <w:instrText xml:space="preserve"> PAGEREF _Toc73559285 \h </w:instrText>
            </w:r>
            <w:r w:rsidR="002F14EC" w:rsidRPr="002F14EC">
              <w:rPr>
                <w:rFonts w:ascii="Times New Roman" w:hAnsi="Times New Roman"/>
                <w:noProof/>
                <w:webHidden/>
                <w:sz w:val="28"/>
                <w:szCs w:val="28"/>
              </w:rPr>
            </w:r>
            <w:r w:rsidR="002F14EC" w:rsidRPr="002F14EC">
              <w:rPr>
                <w:rFonts w:ascii="Times New Roman" w:hAnsi="Times New Roman"/>
                <w:noProof/>
                <w:webHidden/>
                <w:sz w:val="28"/>
                <w:szCs w:val="28"/>
              </w:rPr>
              <w:fldChar w:fldCharType="separate"/>
            </w:r>
            <w:r w:rsidR="002F14EC" w:rsidRPr="002F14EC">
              <w:rPr>
                <w:rFonts w:ascii="Times New Roman" w:hAnsi="Times New Roman"/>
                <w:noProof/>
                <w:webHidden/>
                <w:sz w:val="28"/>
                <w:szCs w:val="28"/>
              </w:rPr>
              <w:t>17</w:t>
            </w:r>
            <w:r w:rsidR="002F14EC" w:rsidRPr="002F14EC">
              <w:rPr>
                <w:rFonts w:ascii="Times New Roman" w:hAnsi="Times New Roman"/>
                <w:noProof/>
                <w:webHidden/>
                <w:sz w:val="28"/>
                <w:szCs w:val="28"/>
              </w:rPr>
              <w:fldChar w:fldCharType="end"/>
            </w:r>
          </w:hyperlink>
        </w:p>
        <w:p w:rsidR="002F14EC" w:rsidRPr="002F14EC" w:rsidRDefault="003F00F3">
          <w:pPr>
            <w:pStyle w:val="22"/>
            <w:tabs>
              <w:tab w:val="right" w:leader="dot" w:pos="10195"/>
            </w:tabs>
            <w:rPr>
              <w:rFonts w:ascii="Times New Roman" w:eastAsiaTheme="minorEastAsia" w:hAnsi="Times New Roman"/>
              <w:noProof/>
              <w:sz w:val="28"/>
              <w:szCs w:val="28"/>
            </w:rPr>
          </w:pPr>
          <w:hyperlink w:anchor="_Toc73559286" w:history="1">
            <w:r w:rsidR="002F14EC" w:rsidRPr="002F14EC">
              <w:rPr>
                <w:rStyle w:val="aa"/>
                <w:rFonts w:ascii="Times New Roman" w:hAnsi="Times New Roman"/>
                <w:noProof/>
                <w:sz w:val="28"/>
                <w:szCs w:val="28"/>
              </w:rPr>
              <w:t>2.2. Опис схеми системи автоматизації</w:t>
            </w:r>
            <w:r w:rsidR="002F14EC" w:rsidRPr="002F14EC">
              <w:rPr>
                <w:rFonts w:ascii="Times New Roman" w:hAnsi="Times New Roman"/>
                <w:noProof/>
                <w:webHidden/>
                <w:sz w:val="28"/>
                <w:szCs w:val="28"/>
              </w:rPr>
              <w:tab/>
            </w:r>
            <w:r w:rsidR="002F14EC" w:rsidRPr="002F14EC">
              <w:rPr>
                <w:rFonts w:ascii="Times New Roman" w:hAnsi="Times New Roman"/>
                <w:noProof/>
                <w:webHidden/>
                <w:sz w:val="28"/>
                <w:szCs w:val="28"/>
              </w:rPr>
              <w:fldChar w:fldCharType="begin"/>
            </w:r>
            <w:r w:rsidR="002F14EC" w:rsidRPr="002F14EC">
              <w:rPr>
                <w:rFonts w:ascii="Times New Roman" w:hAnsi="Times New Roman"/>
                <w:noProof/>
                <w:webHidden/>
                <w:sz w:val="28"/>
                <w:szCs w:val="28"/>
              </w:rPr>
              <w:instrText xml:space="preserve"> PAGEREF _Toc73559286 \h </w:instrText>
            </w:r>
            <w:r w:rsidR="002F14EC" w:rsidRPr="002F14EC">
              <w:rPr>
                <w:rFonts w:ascii="Times New Roman" w:hAnsi="Times New Roman"/>
                <w:noProof/>
                <w:webHidden/>
                <w:sz w:val="28"/>
                <w:szCs w:val="28"/>
              </w:rPr>
            </w:r>
            <w:r w:rsidR="002F14EC" w:rsidRPr="002F14EC">
              <w:rPr>
                <w:rFonts w:ascii="Times New Roman" w:hAnsi="Times New Roman"/>
                <w:noProof/>
                <w:webHidden/>
                <w:sz w:val="28"/>
                <w:szCs w:val="28"/>
              </w:rPr>
              <w:fldChar w:fldCharType="separate"/>
            </w:r>
            <w:r w:rsidR="002F14EC" w:rsidRPr="002F14EC">
              <w:rPr>
                <w:rFonts w:ascii="Times New Roman" w:hAnsi="Times New Roman"/>
                <w:noProof/>
                <w:webHidden/>
                <w:sz w:val="28"/>
                <w:szCs w:val="28"/>
              </w:rPr>
              <w:t>19</w:t>
            </w:r>
            <w:r w:rsidR="002F14EC" w:rsidRPr="002F14EC">
              <w:rPr>
                <w:rFonts w:ascii="Times New Roman" w:hAnsi="Times New Roman"/>
                <w:noProof/>
                <w:webHidden/>
                <w:sz w:val="28"/>
                <w:szCs w:val="28"/>
              </w:rPr>
              <w:fldChar w:fldCharType="end"/>
            </w:r>
          </w:hyperlink>
        </w:p>
        <w:p w:rsidR="002F14EC" w:rsidRPr="002F14EC" w:rsidRDefault="003F00F3">
          <w:pPr>
            <w:pStyle w:val="22"/>
            <w:tabs>
              <w:tab w:val="right" w:leader="dot" w:pos="10195"/>
            </w:tabs>
            <w:rPr>
              <w:rFonts w:ascii="Times New Roman" w:eastAsiaTheme="minorEastAsia" w:hAnsi="Times New Roman"/>
              <w:noProof/>
              <w:sz w:val="28"/>
              <w:szCs w:val="28"/>
            </w:rPr>
          </w:pPr>
          <w:hyperlink w:anchor="_Toc73559287" w:history="1">
            <w:r w:rsidR="002F14EC" w:rsidRPr="002F14EC">
              <w:rPr>
                <w:rStyle w:val="aa"/>
                <w:rFonts w:ascii="Times New Roman" w:hAnsi="Times New Roman"/>
                <w:noProof/>
                <w:snapToGrid w:val="0"/>
                <w:sz w:val="28"/>
                <w:szCs w:val="28"/>
              </w:rPr>
              <w:t>2.3. Опис роботи принципової електричної схеми з дистанційного керування, вмиканням та вимиканням живлення при роботі електромоторів та їх технологічному обслуговуванні</w:t>
            </w:r>
            <w:r w:rsidR="002F14EC" w:rsidRPr="002F14EC">
              <w:rPr>
                <w:rFonts w:ascii="Times New Roman" w:hAnsi="Times New Roman"/>
                <w:noProof/>
                <w:webHidden/>
                <w:sz w:val="28"/>
                <w:szCs w:val="28"/>
              </w:rPr>
              <w:tab/>
            </w:r>
            <w:r w:rsidR="002F14EC" w:rsidRPr="002F14EC">
              <w:rPr>
                <w:rFonts w:ascii="Times New Roman" w:hAnsi="Times New Roman"/>
                <w:noProof/>
                <w:webHidden/>
                <w:sz w:val="28"/>
                <w:szCs w:val="28"/>
              </w:rPr>
              <w:fldChar w:fldCharType="begin"/>
            </w:r>
            <w:r w:rsidR="002F14EC" w:rsidRPr="002F14EC">
              <w:rPr>
                <w:rFonts w:ascii="Times New Roman" w:hAnsi="Times New Roman"/>
                <w:noProof/>
                <w:webHidden/>
                <w:sz w:val="28"/>
                <w:szCs w:val="28"/>
              </w:rPr>
              <w:instrText xml:space="preserve"> PAGEREF _Toc73559287 \h </w:instrText>
            </w:r>
            <w:r w:rsidR="002F14EC" w:rsidRPr="002F14EC">
              <w:rPr>
                <w:rFonts w:ascii="Times New Roman" w:hAnsi="Times New Roman"/>
                <w:noProof/>
                <w:webHidden/>
                <w:sz w:val="28"/>
                <w:szCs w:val="28"/>
              </w:rPr>
            </w:r>
            <w:r w:rsidR="002F14EC" w:rsidRPr="002F14EC">
              <w:rPr>
                <w:rFonts w:ascii="Times New Roman" w:hAnsi="Times New Roman"/>
                <w:noProof/>
                <w:webHidden/>
                <w:sz w:val="28"/>
                <w:szCs w:val="28"/>
              </w:rPr>
              <w:fldChar w:fldCharType="separate"/>
            </w:r>
            <w:r w:rsidR="002F14EC" w:rsidRPr="002F14EC">
              <w:rPr>
                <w:rFonts w:ascii="Times New Roman" w:hAnsi="Times New Roman"/>
                <w:noProof/>
                <w:webHidden/>
                <w:sz w:val="28"/>
                <w:szCs w:val="28"/>
              </w:rPr>
              <w:t>24</w:t>
            </w:r>
            <w:r w:rsidR="002F14EC" w:rsidRPr="002F14EC">
              <w:rPr>
                <w:rFonts w:ascii="Times New Roman" w:hAnsi="Times New Roman"/>
                <w:noProof/>
                <w:webHidden/>
                <w:sz w:val="28"/>
                <w:szCs w:val="28"/>
              </w:rPr>
              <w:fldChar w:fldCharType="end"/>
            </w:r>
          </w:hyperlink>
        </w:p>
        <w:p w:rsidR="002F14EC" w:rsidRPr="002F14EC" w:rsidRDefault="003F00F3">
          <w:pPr>
            <w:pStyle w:val="22"/>
            <w:tabs>
              <w:tab w:val="right" w:leader="dot" w:pos="10195"/>
            </w:tabs>
            <w:rPr>
              <w:rFonts w:ascii="Times New Roman" w:eastAsiaTheme="minorEastAsia" w:hAnsi="Times New Roman"/>
              <w:noProof/>
              <w:sz w:val="28"/>
              <w:szCs w:val="28"/>
            </w:rPr>
          </w:pPr>
          <w:hyperlink w:anchor="_Toc73559288" w:history="1">
            <w:r w:rsidR="002F14EC" w:rsidRPr="002F14EC">
              <w:rPr>
                <w:rStyle w:val="aa"/>
                <w:rFonts w:ascii="Times New Roman" w:hAnsi="Times New Roman"/>
                <w:noProof/>
                <w:sz w:val="28"/>
                <w:szCs w:val="28"/>
              </w:rPr>
              <w:t>Висновки до розділу 2:</w:t>
            </w:r>
            <w:r w:rsidR="002F14EC" w:rsidRPr="002F14EC">
              <w:rPr>
                <w:rFonts w:ascii="Times New Roman" w:hAnsi="Times New Roman"/>
                <w:noProof/>
                <w:webHidden/>
                <w:sz w:val="28"/>
                <w:szCs w:val="28"/>
              </w:rPr>
              <w:tab/>
            </w:r>
            <w:r w:rsidR="002F14EC" w:rsidRPr="002F14EC">
              <w:rPr>
                <w:rFonts w:ascii="Times New Roman" w:hAnsi="Times New Roman"/>
                <w:noProof/>
                <w:webHidden/>
                <w:sz w:val="28"/>
                <w:szCs w:val="28"/>
              </w:rPr>
              <w:fldChar w:fldCharType="begin"/>
            </w:r>
            <w:r w:rsidR="002F14EC" w:rsidRPr="002F14EC">
              <w:rPr>
                <w:rFonts w:ascii="Times New Roman" w:hAnsi="Times New Roman"/>
                <w:noProof/>
                <w:webHidden/>
                <w:sz w:val="28"/>
                <w:szCs w:val="28"/>
              </w:rPr>
              <w:instrText xml:space="preserve"> PAGEREF _Toc73559288 \h </w:instrText>
            </w:r>
            <w:r w:rsidR="002F14EC" w:rsidRPr="002F14EC">
              <w:rPr>
                <w:rFonts w:ascii="Times New Roman" w:hAnsi="Times New Roman"/>
                <w:noProof/>
                <w:webHidden/>
                <w:sz w:val="28"/>
                <w:szCs w:val="28"/>
              </w:rPr>
            </w:r>
            <w:r w:rsidR="002F14EC" w:rsidRPr="002F14EC">
              <w:rPr>
                <w:rFonts w:ascii="Times New Roman" w:hAnsi="Times New Roman"/>
                <w:noProof/>
                <w:webHidden/>
                <w:sz w:val="28"/>
                <w:szCs w:val="28"/>
              </w:rPr>
              <w:fldChar w:fldCharType="separate"/>
            </w:r>
            <w:r w:rsidR="002F14EC" w:rsidRPr="002F14EC">
              <w:rPr>
                <w:rFonts w:ascii="Times New Roman" w:hAnsi="Times New Roman"/>
                <w:noProof/>
                <w:webHidden/>
                <w:sz w:val="28"/>
                <w:szCs w:val="28"/>
              </w:rPr>
              <w:t>26</w:t>
            </w:r>
            <w:r w:rsidR="002F14EC" w:rsidRPr="002F14EC">
              <w:rPr>
                <w:rFonts w:ascii="Times New Roman" w:hAnsi="Times New Roman"/>
                <w:noProof/>
                <w:webHidden/>
                <w:sz w:val="28"/>
                <w:szCs w:val="28"/>
              </w:rPr>
              <w:fldChar w:fldCharType="end"/>
            </w:r>
          </w:hyperlink>
        </w:p>
        <w:p w:rsidR="002F14EC" w:rsidRPr="002F14EC" w:rsidRDefault="003F00F3">
          <w:pPr>
            <w:pStyle w:val="11"/>
            <w:tabs>
              <w:tab w:val="left" w:pos="480"/>
              <w:tab w:val="right" w:leader="dot" w:pos="10195"/>
            </w:tabs>
            <w:rPr>
              <w:rFonts w:ascii="Times New Roman" w:eastAsiaTheme="minorEastAsia" w:hAnsi="Times New Roman"/>
              <w:noProof/>
              <w:sz w:val="28"/>
              <w:szCs w:val="28"/>
            </w:rPr>
          </w:pPr>
          <w:hyperlink w:anchor="_Toc73559289" w:history="1">
            <w:r w:rsidR="002F14EC" w:rsidRPr="002F14EC">
              <w:rPr>
                <w:rStyle w:val="aa"/>
                <w:rFonts w:ascii="Times New Roman" w:hAnsi="Times New Roman"/>
                <w:noProof/>
                <w:sz w:val="28"/>
                <w:szCs w:val="28"/>
                <w:lang w:val="ru-RU"/>
              </w:rPr>
              <w:t>3.</w:t>
            </w:r>
            <w:r w:rsidR="002F14EC">
              <w:rPr>
                <w:rFonts w:ascii="Times New Roman" w:eastAsiaTheme="minorEastAsia" w:hAnsi="Times New Roman"/>
                <w:noProof/>
                <w:sz w:val="28"/>
                <w:szCs w:val="28"/>
              </w:rPr>
              <w:t xml:space="preserve"> </w:t>
            </w:r>
            <w:r w:rsidR="002F14EC" w:rsidRPr="002F14EC">
              <w:rPr>
                <w:rStyle w:val="aa"/>
                <w:rFonts w:ascii="Times New Roman" w:hAnsi="Times New Roman"/>
                <w:noProof/>
                <w:sz w:val="28"/>
                <w:szCs w:val="28"/>
              </w:rPr>
              <w:t>МАТЕМАТИЧНЕ МОДЕЛЮВАННЯ ХЛОРАТОРУ</w:t>
            </w:r>
            <w:r w:rsidR="002F14EC" w:rsidRPr="002F14EC">
              <w:rPr>
                <w:rFonts w:ascii="Times New Roman" w:hAnsi="Times New Roman"/>
                <w:noProof/>
                <w:webHidden/>
                <w:sz w:val="28"/>
                <w:szCs w:val="28"/>
              </w:rPr>
              <w:tab/>
            </w:r>
            <w:r w:rsidR="002F14EC" w:rsidRPr="002F14EC">
              <w:rPr>
                <w:rFonts w:ascii="Times New Roman" w:hAnsi="Times New Roman"/>
                <w:noProof/>
                <w:webHidden/>
                <w:sz w:val="28"/>
                <w:szCs w:val="28"/>
              </w:rPr>
              <w:fldChar w:fldCharType="begin"/>
            </w:r>
            <w:r w:rsidR="002F14EC" w:rsidRPr="002F14EC">
              <w:rPr>
                <w:rFonts w:ascii="Times New Roman" w:hAnsi="Times New Roman"/>
                <w:noProof/>
                <w:webHidden/>
                <w:sz w:val="28"/>
                <w:szCs w:val="28"/>
              </w:rPr>
              <w:instrText xml:space="preserve"> PAGEREF _Toc73559289 \h </w:instrText>
            </w:r>
            <w:r w:rsidR="002F14EC" w:rsidRPr="002F14EC">
              <w:rPr>
                <w:rFonts w:ascii="Times New Roman" w:hAnsi="Times New Roman"/>
                <w:noProof/>
                <w:webHidden/>
                <w:sz w:val="28"/>
                <w:szCs w:val="28"/>
              </w:rPr>
            </w:r>
            <w:r w:rsidR="002F14EC" w:rsidRPr="002F14EC">
              <w:rPr>
                <w:rFonts w:ascii="Times New Roman" w:hAnsi="Times New Roman"/>
                <w:noProof/>
                <w:webHidden/>
                <w:sz w:val="28"/>
                <w:szCs w:val="28"/>
              </w:rPr>
              <w:fldChar w:fldCharType="separate"/>
            </w:r>
            <w:r w:rsidR="002F14EC" w:rsidRPr="002F14EC">
              <w:rPr>
                <w:rFonts w:ascii="Times New Roman" w:hAnsi="Times New Roman"/>
                <w:noProof/>
                <w:webHidden/>
                <w:sz w:val="28"/>
                <w:szCs w:val="28"/>
              </w:rPr>
              <w:t>27</w:t>
            </w:r>
            <w:r w:rsidR="002F14EC" w:rsidRPr="002F14EC">
              <w:rPr>
                <w:rFonts w:ascii="Times New Roman" w:hAnsi="Times New Roman"/>
                <w:noProof/>
                <w:webHidden/>
                <w:sz w:val="28"/>
                <w:szCs w:val="28"/>
              </w:rPr>
              <w:fldChar w:fldCharType="end"/>
            </w:r>
          </w:hyperlink>
        </w:p>
        <w:p w:rsidR="002F14EC" w:rsidRPr="002F14EC" w:rsidRDefault="003F00F3">
          <w:pPr>
            <w:pStyle w:val="22"/>
            <w:tabs>
              <w:tab w:val="right" w:leader="dot" w:pos="10195"/>
            </w:tabs>
            <w:rPr>
              <w:rFonts w:ascii="Times New Roman" w:eastAsiaTheme="minorEastAsia" w:hAnsi="Times New Roman"/>
              <w:noProof/>
              <w:sz w:val="28"/>
              <w:szCs w:val="28"/>
            </w:rPr>
          </w:pPr>
          <w:hyperlink w:anchor="_Toc73559290" w:history="1">
            <w:r w:rsidR="002F14EC" w:rsidRPr="002F14EC">
              <w:rPr>
                <w:rStyle w:val="aa"/>
                <w:rFonts w:ascii="Times New Roman" w:hAnsi="Times New Roman"/>
                <w:noProof/>
                <w:sz w:val="28"/>
                <w:szCs w:val="28"/>
              </w:rPr>
              <w:t>Висновок до розділу 3:</w:t>
            </w:r>
            <w:r w:rsidR="002F14EC" w:rsidRPr="002F14EC">
              <w:rPr>
                <w:rFonts w:ascii="Times New Roman" w:hAnsi="Times New Roman"/>
                <w:noProof/>
                <w:webHidden/>
                <w:sz w:val="28"/>
                <w:szCs w:val="28"/>
              </w:rPr>
              <w:tab/>
            </w:r>
            <w:r w:rsidR="002F14EC" w:rsidRPr="002F14EC">
              <w:rPr>
                <w:rFonts w:ascii="Times New Roman" w:hAnsi="Times New Roman"/>
                <w:noProof/>
                <w:webHidden/>
                <w:sz w:val="28"/>
                <w:szCs w:val="28"/>
              </w:rPr>
              <w:fldChar w:fldCharType="begin"/>
            </w:r>
            <w:r w:rsidR="002F14EC" w:rsidRPr="002F14EC">
              <w:rPr>
                <w:rFonts w:ascii="Times New Roman" w:hAnsi="Times New Roman"/>
                <w:noProof/>
                <w:webHidden/>
                <w:sz w:val="28"/>
                <w:szCs w:val="28"/>
              </w:rPr>
              <w:instrText xml:space="preserve"> PAGEREF _Toc73559290 \h </w:instrText>
            </w:r>
            <w:r w:rsidR="002F14EC" w:rsidRPr="002F14EC">
              <w:rPr>
                <w:rFonts w:ascii="Times New Roman" w:hAnsi="Times New Roman"/>
                <w:noProof/>
                <w:webHidden/>
                <w:sz w:val="28"/>
                <w:szCs w:val="28"/>
              </w:rPr>
            </w:r>
            <w:r w:rsidR="002F14EC" w:rsidRPr="002F14EC">
              <w:rPr>
                <w:rFonts w:ascii="Times New Roman" w:hAnsi="Times New Roman"/>
                <w:noProof/>
                <w:webHidden/>
                <w:sz w:val="28"/>
                <w:szCs w:val="28"/>
              </w:rPr>
              <w:fldChar w:fldCharType="separate"/>
            </w:r>
            <w:r w:rsidR="002F14EC" w:rsidRPr="002F14EC">
              <w:rPr>
                <w:rFonts w:ascii="Times New Roman" w:hAnsi="Times New Roman"/>
                <w:noProof/>
                <w:webHidden/>
                <w:sz w:val="28"/>
                <w:szCs w:val="28"/>
              </w:rPr>
              <w:t>50</w:t>
            </w:r>
            <w:r w:rsidR="002F14EC" w:rsidRPr="002F14EC">
              <w:rPr>
                <w:rFonts w:ascii="Times New Roman" w:hAnsi="Times New Roman"/>
                <w:noProof/>
                <w:webHidden/>
                <w:sz w:val="28"/>
                <w:szCs w:val="28"/>
              </w:rPr>
              <w:fldChar w:fldCharType="end"/>
            </w:r>
          </w:hyperlink>
        </w:p>
        <w:p w:rsidR="002F14EC" w:rsidRPr="002F14EC" w:rsidRDefault="003F00F3">
          <w:pPr>
            <w:pStyle w:val="11"/>
            <w:tabs>
              <w:tab w:val="left" w:pos="480"/>
              <w:tab w:val="right" w:leader="dot" w:pos="10195"/>
            </w:tabs>
            <w:rPr>
              <w:rFonts w:ascii="Times New Roman" w:eastAsiaTheme="minorEastAsia" w:hAnsi="Times New Roman"/>
              <w:noProof/>
              <w:sz w:val="28"/>
              <w:szCs w:val="28"/>
            </w:rPr>
          </w:pPr>
          <w:hyperlink w:anchor="_Toc73559291" w:history="1">
            <w:r w:rsidR="002F14EC" w:rsidRPr="002F14EC">
              <w:rPr>
                <w:rStyle w:val="aa"/>
                <w:rFonts w:ascii="Times New Roman" w:hAnsi="Times New Roman"/>
                <w:noProof/>
                <w:sz w:val="28"/>
                <w:szCs w:val="28"/>
              </w:rPr>
              <w:t>4.</w:t>
            </w:r>
            <w:r w:rsidR="002F14EC">
              <w:rPr>
                <w:rFonts w:ascii="Times New Roman" w:eastAsiaTheme="minorEastAsia" w:hAnsi="Times New Roman"/>
                <w:noProof/>
                <w:sz w:val="28"/>
                <w:szCs w:val="28"/>
              </w:rPr>
              <w:t xml:space="preserve"> </w:t>
            </w:r>
            <w:r w:rsidR="002F14EC" w:rsidRPr="002F14EC">
              <w:rPr>
                <w:rStyle w:val="aa"/>
                <w:rFonts w:ascii="Times New Roman" w:hAnsi="Times New Roman"/>
                <w:noProof/>
                <w:sz w:val="28"/>
                <w:szCs w:val="28"/>
              </w:rPr>
              <w:t>АПРОКСИМАЦІЯ МОДЕЛІ</w:t>
            </w:r>
            <w:r w:rsidR="002F14EC" w:rsidRPr="002F14EC">
              <w:rPr>
                <w:rFonts w:ascii="Times New Roman" w:hAnsi="Times New Roman"/>
                <w:noProof/>
                <w:webHidden/>
                <w:sz w:val="28"/>
                <w:szCs w:val="28"/>
              </w:rPr>
              <w:tab/>
            </w:r>
            <w:r w:rsidR="002F14EC" w:rsidRPr="002F14EC">
              <w:rPr>
                <w:rFonts w:ascii="Times New Roman" w:hAnsi="Times New Roman"/>
                <w:noProof/>
                <w:webHidden/>
                <w:sz w:val="28"/>
                <w:szCs w:val="28"/>
              </w:rPr>
              <w:fldChar w:fldCharType="begin"/>
            </w:r>
            <w:r w:rsidR="002F14EC" w:rsidRPr="002F14EC">
              <w:rPr>
                <w:rFonts w:ascii="Times New Roman" w:hAnsi="Times New Roman"/>
                <w:noProof/>
                <w:webHidden/>
                <w:sz w:val="28"/>
                <w:szCs w:val="28"/>
              </w:rPr>
              <w:instrText xml:space="preserve"> PAGEREF _Toc73559291 \h </w:instrText>
            </w:r>
            <w:r w:rsidR="002F14EC" w:rsidRPr="002F14EC">
              <w:rPr>
                <w:rFonts w:ascii="Times New Roman" w:hAnsi="Times New Roman"/>
                <w:noProof/>
                <w:webHidden/>
                <w:sz w:val="28"/>
                <w:szCs w:val="28"/>
              </w:rPr>
            </w:r>
            <w:r w:rsidR="002F14EC" w:rsidRPr="002F14EC">
              <w:rPr>
                <w:rFonts w:ascii="Times New Roman" w:hAnsi="Times New Roman"/>
                <w:noProof/>
                <w:webHidden/>
                <w:sz w:val="28"/>
                <w:szCs w:val="28"/>
              </w:rPr>
              <w:fldChar w:fldCharType="separate"/>
            </w:r>
            <w:r w:rsidR="002F14EC" w:rsidRPr="002F14EC">
              <w:rPr>
                <w:rFonts w:ascii="Times New Roman" w:hAnsi="Times New Roman"/>
                <w:noProof/>
                <w:webHidden/>
                <w:sz w:val="28"/>
                <w:szCs w:val="28"/>
              </w:rPr>
              <w:t>51</w:t>
            </w:r>
            <w:r w:rsidR="002F14EC" w:rsidRPr="002F14EC">
              <w:rPr>
                <w:rFonts w:ascii="Times New Roman" w:hAnsi="Times New Roman"/>
                <w:noProof/>
                <w:webHidden/>
                <w:sz w:val="28"/>
                <w:szCs w:val="28"/>
              </w:rPr>
              <w:fldChar w:fldCharType="end"/>
            </w:r>
          </w:hyperlink>
        </w:p>
        <w:p w:rsidR="002F14EC" w:rsidRPr="002F14EC" w:rsidRDefault="003F00F3">
          <w:pPr>
            <w:pStyle w:val="22"/>
            <w:tabs>
              <w:tab w:val="right" w:leader="dot" w:pos="10195"/>
            </w:tabs>
            <w:rPr>
              <w:rFonts w:ascii="Times New Roman" w:eastAsiaTheme="minorEastAsia" w:hAnsi="Times New Roman"/>
              <w:noProof/>
              <w:sz w:val="28"/>
              <w:szCs w:val="28"/>
            </w:rPr>
          </w:pPr>
          <w:hyperlink w:anchor="_Toc73559292" w:history="1">
            <w:r w:rsidR="002F14EC" w:rsidRPr="002F14EC">
              <w:rPr>
                <w:rStyle w:val="aa"/>
                <w:rFonts w:ascii="Times New Roman" w:hAnsi="Times New Roman"/>
                <w:noProof/>
                <w:sz w:val="28"/>
                <w:szCs w:val="28"/>
              </w:rPr>
              <w:t>Висновки до розділу 4:</w:t>
            </w:r>
            <w:r w:rsidR="002F14EC" w:rsidRPr="002F14EC">
              <w:rPr>
                <w:rFonts w:ascii="Times New Roman" w:hAnsi="Times New Roman"/>
                <w:noProof/>
                <w:webHidden/>
                <w:sz w:val="28"/>
                <w:szCs w:val="28"/>
              </w:rPr>
              <w:tab/>
            </w:r>
            <w:r w:rsidR="002F14EC" w:rsidRPr="002F14EC">
              <w:rPr>
                <w:rFonts w:ascii="Times New Roman" w:hAnsi="Times New Roman"/>
                <w:noProof/>
                <w:webHidden/>
                <w:sz w:val="28"/>
                <w:szCs w:val="28"/>
              </w:rPr>
              <w:fldChar w:fldCharType="begin"/>
            </w:r>
            <w:r w:rsidR="002F14EC" w:rsidRPr="002F14EC">
              <w:rPr>
                <w:rFonts w:ascii="Times New Roman" w:hAnsi="Times New Roman"/>
                <w:noProof/>
                <w:webHidden/>
                <w:sz w:val="28"/>
                <w:szCs w:val="28"/>
              </w:rPr>
              <w:instrText xml:space="preserve"> PAGEREF _Toc73559292 \h </w:instrText>
            </w:r>
            <w:r w:rsidR="002F14EC" w:rsidRPr="002F14EC">
              <w:rPr>
                <w:rFonts w:ascii="Times New Roman" w:hAnsi="Times New Roman"/>
                <w:noProof/>
                <w:webHidden/>
                <w:sz w:val="28"/>
                <w:szCs w:val="28"/>
              </w:rPr>
            </w:r>
            <w:r w:rsidR="002F14EC" w:rsidRPr="002F14EC">
              <w:rPr>
                <w:rFonts w:ascii="Times New Roman" w:hAnsi="Times New Roman"/>
                <w:noProof/>
                <w:webHidden/>
                <w:sz w:val="28"/>
                <w:szCs w:val="28"/>
              </w:rPr>
              <w:fldChar w:fldCharType="separate"/>
            </w:r>
            <w:r w:rsidR="002F14EC" w:rsidRPr="002F14EC">
              <w:rPr>
                <w:rFonts w:ascii="Times New Roman" w:hAnsi="Times New Roman"/>
                <w:noProof/>
                <w:webHidden/>
                <w:sz w:val="28"/>
                <w:szCs w:val="28"/>
              </w:rPr>
              <w:t>89</w:t>
            </w:r>
            <w:r w:rsidR="002F14EC" w:rsidRPr="002F14EC">
              <w:rPr>
                <w:rFonts w:ascii="Times New Roman" w:hAnsi="Times New Roman"/>
                <w:noProof/>
                <w:webHidden/>
                <w:sz w:val="28"/>
                <w:szCs w:val="28"/>
              </w:rPr>
              <w:fldChar w:fldCharType="end"/>
            </w:r>
          </w:hyperlink>
        </w:p>
        <w:p w:rsidR="002F14EC" w:rsidRPr="002F14EC" w:rsidRDefault="003F00F3">
          <w:pPr>
            <w:pStyle w:val="11"/>
            <w:tabs>
              <w:tab w:val="left" w:pos="480"/>
              <w:tab w:val="right" w:leader="dot" w:pos="10195"/>
            </w:tabs>
            <w:rPr>
              <w:rFonts w:ascii="Times New Roman" w:eastAsiaTheme="minorEastAsia" w:hAnsi="Times New Roman"/>
              <w:noProof/>
              <w:sz w:val="28"/>
              <w:szCs w:val="28"/>
            </w:rPr>
          </w:pPr>
          <w:hyperlink w:anchor="_Toc73559293" w:history="1">
            <w:r w:rsidR="002F14EC" w:rsidRPr="002F14EC">
              <w:rPr>
                <w:rStyle w:val="aa"/>
                <w:rFonts w:ascii="Times New Roman" w:hAnsi="Times New Roman"/>
                <w:noProof/>
                <w:sz w:val="28"/>
                <w:szCs w:val="28"/>
              </w:rPr>
              <w:t>5.</w:t>
            </w:r>
            <w:r w:rsidR="002F14EC">
              <w:rPr>
                <w:rFonts w:ascii="Times New Roman" w:eastAsiaTheme="minorEastAsia" w:hAnsi="Times New Roman"/>
                <w:noProof/>
                <w:sz w:val="28"/>
                <w:szCs w:val="28"/>
              </w:rPr>
              <w:t xml:space="preserve"> </w:t>
            </w:r>
            <w:r w:rsidR="002F14EC" w:rsidRPr="002F14EC">
              <w:rPr>
                <w:rStyle w:val="aa"/>
                <w:rFonts w:ascii="Times New Roman" w:hAnsi="Times New Roman"/>
                <w:noProof/>
                <w:sz w:val="28"/>
                <w:szCs w:val="28"/>
              </w:rPr>
              <w:t>СИНТЕЗ СИСТЕМИ КЕРУВАННЯ</w:t>
            </w:r>
            <w:r w:rsidR="002F14EC" w:rsidRPr="002F14EC">
              <w:rPr>
                <w:rFonts w:ascii="Times New Roman" w:hAnsi="Times New Roman"/>
                <w:noProof/>
                <w:webHidden/>
                <w:sz w:val="28"/>
                <w:szCs w:val="28"/>
              </w:rPr>
              <w:tab/>
            </w:r>
            <w:r w:rsidR="002F14EC" w:rsidRPr="002F14EC">
              <w:rPr>
                <w:rFonts w:ascii="Times New Roman" w:hAnsi="Times New Roman"/>
                <w:noProof/>
                <w:webHidden/>
                <w:sz w:val="28"/>
                <w:szCs w:val="28"/>
              </w:rPr>
              <w:fldChar w:fldCharType="begin"/>
            </w:r>
            <w:r w:rsidR="002F14EC" w:rsidRPr="002F14EC">
              <w:rPr>
                <w:rFonts w:ascii="Times New Roman" w:hAnsi="Times New Roman"/>
                <w:noProof/>
                <w:webHidden/>
                <w:sz w:val="28"/>
                <w:szCs w:val="28"/>
              </w:rPr>
              <w:instrText xml:space="preserve"> PAGEREF _Toc73559293 \h </w:instrText>
            </w:r>
            <w:r w:rsidR="002F14EC" w:rsidRPr="002F14EC">
              <w:rPr>
                <w:rFonts w:ascii="Times New Roman" w:hAnsi="Times New Roman"/>
                <w:noProof/>
                <w:webHidden/>
                <w:sz w:val="28"/>
                <w:szCs w:val="28"/>
              </w:rPr>
            </w:r>
            <w:r w:rsidR="002F14EC" w:rsidRPr="002F14EC">
              <w:rPr>
                <w:rFonts w:ascii="Times New Roman" w:hAnsi="Times New Roman"/>
                <w:noProof/>
                <w:webHidden/>
                <w:sz w:val="28"/>
                <w:szCs w:val="28"/>
              </w:rPr>
              <w:fldChar w:fldCharType="separate"/>
            </w:r>
            <w:r w:rsidR="002F14EC" w:rsidRPr="002F14EC">
              <w:rPr>
                <w:rFonts w:ascii="Times New Roman" w:hAnsi="Times New Roman"/>
                <w:noProof/>
                <w:webHidden/>
                <w:sz w:val="28"/>
                <w:szCs w:val="28"/>
              </w:rPr>
              <w:t>91</w:t>
            </w:r>
            <w:r w:rsidR="002F14EC" w:rsidRPr="002F14EC">
              <w:rPr>
                <w:rFonts w:ascii="Times New Roman" w:hAnsi="Times New Roman"/>
                <w:noProof/>
                <w:webHidden/>
                <w:sz w:val="28"/>
                <w:szCs w:val="28"/>
              </w:rPr>
              <w:fldChar w:fldCharType="end"/>
            </w:r>
          </w:hyperlink>
        </w:p>
        <w:p w:rsidR="002F14EC" w:rsidRPr="002F14EC" w:rsidRDefault="003F00F3">
          <w:pPr>
            <w:pStyle w:val="22"/>
            <w:tabs>
              <w:tab w:val="right" w:leader="dot" w:pos="10195"/>
            </w:tabs>
            <w:rPr>
              <w:rFonts w:ascii="Times New Roman" w:eastAsiaTheme="minorEastAsia" w:hAnsi="Times New Roman"/>
              <w:noProof/>
              <w:sz w:val="28"/>
              <w:szCs w:val="28"/>
            </w:rPr>
          </w:pPr>
          <w:hyperlink w:anchor="_Toc73559294" w:history="1">
            <w:r w:rsidR="002F14EC" w:rsidRPr="002F14EC">
              <w:rPr>
                <w:rStyle w:val="aa"/>
                <w:rFonts w:ascii="Times New Roman" w:hAnsi="Times New Roman"/>
                <w:noProof/>
                <w:sz w:val="28"/>
                <w:szCs w:val="28"/>
              </w:rPr>
              <w:t>Висновок до розділу 5:</w:t>
            </w:r>
            <w:r w:rsidR="002F14EC" w:rsidRPr="002F14EC">
              <w:rPr>
                <w:rFonts w:ascii="Times New Roman" w:hAnsi="Times New Roman"/>
                <w:noProof/>
                <w:webHidden/>
                <w:sz w:val="28"/>
                <w:szCs w:val="28"/>
              </w:rPr>
              <w:tab/>
            </w:r>
            <w:r w:rsidR="002F14EC" w:rsidRPr="002F14EC">
              <w:rPr>
                <w:rFonts w:ascii="Times New Roman" w:hAnsi="Times New Roman"/>
                <w:noProof/>
                <w:webHidden/>
                <w:sz w:val="28"/>
                <w:szCs w:val="28"/>
              </w:rPr>
              <w:fldChar w:fldCharType="begin"/>
            </w:r>
            <w:r w:rsidR="002F14EC" w:rsidRPr="002F14EC">
              <w:rPr>
                <w:rFonts w:ascii="Times New Roman" w:hAnsi="Times New Roman"/>
                <w:noProof/>
                <w:webHidden/>
                <w:sz w:val="28"/>
                <w:szCs w:val="28"/>
              </w:rPr>
              <w:instrText xml:space="preserve"> PAGEREF _Toc73559294 \h </w:instrText>
            </w:r>
            <w:r w:rsidR="002F14EC" w:rsidRPr="002F14EC">
              <w:rPr>
                <w:rFonts w:ascii="Times New Roman" w:hAnsi="Times New Roman"/>
                <w:noProof/>
                <w:webHidden/>
                <w:sz w:val="28"/>
                <w:szCs w:val="28"/>
              </w:rPr>
            </w:r>
            <w:r w:rsidR="002F14EC" w:rsidRPr="002F14EC">
              <w:rPr>
                <w:rFonts w:ascii="Times New Roman" w:hAnsi="Times New Roman"/>
                <w:noProof/>
                <w:webHidden/>
                <w:sz w:val="28"/>
                <w:szCs w:val="28"/>
              </w:rPr>
              <w:fldChar w:fldCharType="separate"/>
            </w:r>
            <w:r w:rsidR="002F14EC" w:rsidRPr="002F14EC">
              <w:rPr>
                <w:rFonts w:ascii="Times New Roman" w:hAnsi="Times New Roman"/>
                <w:noProof/>
                <w:webHidden/>
                <w:sz w:val="28"/>
                <w:szCs w:val="28"/>
              </w:rPr>
              <w:t>111</w:t>
            </w:r>
            <w:r w:rsidR="002F14EC" w:rsidRPr="002F14EC">
              <w:rPr>
                <w:rFonts w:ascii="Times New Roman" w:hAnsi="Times New Roman"/>
                <w:noProof/>
                <w:webHidden/>
                <w:sz w:val="28"/>
                <w:szCs w:val="28"/>
              </w:rPr>
              <w:fldChar w:fldCharType="end"/>
            </w:r>
          </w:hyperlink>
        </w:p>
        <w:p w:rsidR="002F14EC" w:rsidRPr="002F14EC" w:rsidRDefault="003F00F3">
          <w:pPr>
            <w:pStyle w:val="11"/>
            <w:tabs>
              <w:tab w:val="left" w:pos="480"/>
              <w:tab w:val="right" w:leader="dot" w:pos="10195"/>
            </w:tabs>
            <w:rPr>
              <w:rFonts w:ascii="Times New Roman" w:eastAsiaTheme="minorEastAsia" w:hAnsi="Times New Roman"/>
              <w:noProof/>
              <w:sz w:val="28"/>
              <w:szCs w:val="28"/>
            </w:rPr>
          </w:pPr>
          <w:hyperlink w:anchor="_Toc73559295" w:history="1">
            <w:r w:rsidR="002F14EC" w:rsidRPr="002F14EC">
              <w:rPr>
                <w:rStyle w:val="aa"/>
                <w:rFonts w:ascii="Times New Roman" w:hAnsi="Times New Roman"/>
                <w:noProof/>
                <w:sz w:val="28"/>
                <w:szCs w:val="28"/>
              </w:rPr>
              <w:t>6.</w:t>
            </w:r>
            <w:r w:rsidR="002F14EC">
              <w:rPr>
                <w:rFonts w:ascii="Times New Roman" w:eastAsiaTheme="minorEastAsia" w:hAnsi="Times New Roman"/>
                <w:noProof/>
                <w:sz w:val="28"/>
                <w:szCs w:val="28"/>
              </w:rPr>
              <w:t xml:space="preserve"> </w:t>
            </w:r>
            <w:r w:rsidR="002F14EC" w:rsidRPr="002F14EC">
              <w:rPr>
                <w:rStyle w:val="aa"/>
                <w:rFonts w:ascii="Times New Roman" w:hAnsi="Times New Roman"/>
                <w:noProof/>
                <w:sz w:val="28"/>
                <w:szCs w:val="28"/>
              </w:rPr>
              <w:t>ОХОРОНА ПРАЦІ</w:t>
            </w:r>
            <w:r w:rsidR="002F14EC" w:rsidRPr="002F14EC">
              <w:rPr>
                <w:rFonts w:ascii="Times New Roman" w:hAnsi="Times New Roman"/>
                <w:noProof/>
                <w:webHidden/>
                <w:sz w:val="28"/>
                <w:szCs w:val="28"/>
              </w:rPr>
              <w:tab/>
            </w:r>
            <w:r w:rsidR="002F14EC" w:rsidRPr="002F14EC">
              <w:rPr>
                <w:rFonts w:ascii="Times New Roman" w:hAnsi="Times New Roman"/>
                <w:noProof/>
                <w:webHidden/>
                <w:sz w:val="28"/>
                <w:szCs w:val="28"/>
              </w:rPr>
              <w:fldChar w:fldCharType="begin"/>
            </w:r>
            <w:r w:rsidR="002F14EC" w:rsidRPr="002F14EC">
              <w:rPr>
                <w:rFonts w:ascii="Times New Roman" w:hAnsi="Times New Roman"/>
                <w:noProof/>
                <w:webHidden/>
                <w:sz w:val="28"/>
                <w:szCs w:val="28"/>
              </w:rPr>
              <w:instrText xml:space="preserve"> PAGEREF _Toc73559295 \h </w:instrText>
            </w:r>
            <w:r w:rsidR="002F14EC" w:rsidRPr="002F14EC">
              <w:rPr>
                <w:rFonts w:ascii="Times New Roman" w:hAnsi="Times New Roman"/>
                <w:noProof/>
                <w:webHidden/>
                <w:sz w:val="28"/>
                <w:szCs w:val="28"/>
              </w:rPr>
            </w:r>
            <w:r w:rsidR="002F14EC" w:rsidRPr="002F14EC">
              <w:rPr>
                <w:rFonts w:ascii="Times New Roman" w:hAnsi="Times New Roman"/>
                <w:noProof/>
                <w:webHidden/>
                <w:sz w:val="28"/>
                <w:szCs w:val="28"/>
              </w:rPr>
              <w:fldChar w:fldCharType="separate"/>
            </w:r>
            <w:r w:rsidR="002F14EC" w:rsidRPr="002F14EC">
              <w:rPr>
                <w:rFonts w:ascii="Times New Roman" w:hAnsi="Times New Roman"/>
                <w:noProof/>
                <w:webHidden/>
                <w:sz w:val="28"/>
                <w:szCs w:val="28"/>
              </w:rPr>
              <w:t>112</w:t>
            </w:r>
            <w:r w:rsidR="002F14EC" w:rsidRPr="002F14EC">
              <w:rPr>
                <w:rFonts w:ascii="Times New Roman" w:hAnsi="Times New Roman"/>
                <w:noProof/>
                <w:webHidden/>
                <w:sz w:val="28"/>
                <w:szCs w:val="28"/>
              </w:rPr>
              <w:fldChar w:fldCharType="end"/>
            </w:r>
          </w:hyperlink>
        </w:p>
        <w:p w:rsidR="002F14EC" w:rsidRPr="002F14EC" w:rsidRDefault="003F00F3">
          <w:pPr>
            <w:pStyle w:val="22"/>
            <w:tabs>
              <w:tab w:val="left" w:pos="880"/>
              <w:tab w:val="right" w:leader="dot" w:pos="10195"/>
            </w:tabs>
            <w:rPr>
              <w:rFonts w:ascii="Times New Roman" w:eastAsiaTheme="minorEastAsia" w:hAnsi="Times New Roman"/>
              <w:noProof/>
              <w:sz w:val="28"/>
              <w:szCs w:val="28"/>
            </w:rPr>
          </w:pPr>
          <w:hyperlink w:anchor="_Toc73559296" w:history="1">
            <w:r w:rsidR="002F14EC" w:rsidRPr="002F14EC">
              <w:rPr>
                <w:rStyle w:val="aa"/>
                <w:rFonts w:ascii="Times New Roman" w:hAnsi="Times New Roman"/>
                <w:noProof/>
                <w:sz w:val="28"/>
                <w:szCs w:val="28"/>
              </w:rPr>
              <w:t>6.1.</w:t>
            </w:r>
            <w:r w:rsidR="002F14EC">
              <w:rPr>
                <w:rFonts w:ascii="Times New Roman" w:eastAsiaTheme="minorEastAsia" w:hAnsi="Times New Roman"/>
                <w:noProof/>
                <w:sz w:val="28"/>
                <w:szCs w:val="28"/>
              </w:rPr>
              <w:t xml:space="preserve"> </w:t>
            </w:r>
            <w:r w:rsidR="002F14EC" w:rsidRPr="002F14EC">
              <w:rPr>
                <w:rStyle w:val="aa"/>
                <w:rFonts w:ascii="Times New Roman" w:hAnsi="Times New Roman"/>
                <w:noProof/>
                <w:sz w:val="28"/>
                <w:szCs w:val="28"/>
              </w:rPr>
              <w:t>Повітря робочої зони</w:t>
            </w:r>
            <w:r w:rsidR="002F14EC" w:rsidRPr="002F14EC">
              <w:rPr>
                <w:rFonts w:ascii="Times New Roman" w:hAnsi="Times New Roman"/>
                <w:noProof/>
                <w:webHidden/>
                <w:sz w:val="28"/>
                <w:szCs w:val="28"/>
              </w:rPr>
              <w:tab/>
            </w:r>
            <w:r w:rsidR="002F14EC" w:rsidRPr="002F14EC">
              <w:rPr>
                <w:rFonts w:ascii="Times New Roman" w:hAnsi="Times New Roman"/>
                <w:noProof/>
                <w:webHidden/>
                <w:sz w:val="28"/>
                <w:szCs w:val="28"/>
              </w:rPr>
              <w:fldChar w:fldCharType="begin"/>
            </w:r>
            <w:r w:rsidR="002F14EC" w:rsidRPr="002F14EC">
              <w:rPr>
                <w:rFonts w:ascii="Times New Roman" w:hAnsi="Times New Roman"/>
                <w:noProof/>
                <w:webHidden/>
                <w:sz w:val="28"/>
                <w:szCs w:val="28"/>
              </w:rPr>
              <w:instrText xml:space="preserve"> PAGEREF _Toc73559296 \h </w:instrText>
            </w:r>
            <w:r w:rsidR="002F14EC" w:rsidRPr="002F14EC">
              <w:rPr>
                <w:rFonts w:ascii="Times New Roman" w:hAnsi="Times New Roman"/>
                <w:noProof/>
                <w:webHidden/>
                <w:sz w:val="28"/>
                <w:szCs w:val="28"/>
              </w:rPr>
            </w:r>
            <w:r w:rsidR="002F14EC" w:rsidRPr="002F14EC">
              <w:rPr>
                <w:rFonts w:ascii="Times New Roman" w:hAnsi="Times New Roman"/>
                <w:noProof/>
                <w:webHidden/>
                <w:sz w:val="28"/>
                <w:szCs w:val="28"/>
              </w:rPr>
              <w:fldChar w:fldCharType="separate"/>
            </w:r>
            <w:r w:rsidR="002F14EC" w:rsidRPr="002F14EC">
              <w:rPr>
                <w:rFonts w:ascii="Times New Roman" w:hAnsi="Times New Roman"/>
                <w:noProof/>
                <w:webHidden/>
                <w:sz w:val="28"/>
                <w:szCs w:val="28"/>
              </w:rPr>
              <w:t>112</w:t>
            </w:r>
            <w:r w:rsidR="002F14EC" w:rsidRPr="002F14EC">
              <w:rPr>
                <w:rFonts w:ascii="Times New Roman" w:hAnsi="Times New Roman"/>
                <w:noProof/>
                <w:webHidden/>
                <w:sz w:val="28"/>
                <w:szCs w:val="28"/>
              </w:rPr>
              <w:fldChar w:fldCharType="end"/>
            </w:r>
          </w:hyperlink>
        </w:p>
        <w:p w:rsidR="002F14EC" w:rsidRPr="002F14EC" w:rsidRDefault="003F00F3">
          <w:pPr>
            <w:pStyle w:val="22"/>
            <w:tabs>
              <w:tab w:val="left" w:pos="880"/>
              <w:tab w:val="right" w:leader="dot" w:pos="10195"/>
            </w:tabs>
            <w:rPr>
              <w:rFonts w:ascii="Times New Roman" w:eastAsiaTheme="minorEastAsia" w:hAnsi="Times New Roman"/>
              <w:noProof/>
              <w:sz w:val="28"/>
              <w:szCs w:val="28"/>
            </w:rPr>
          </w:pPr>
          <w:hyperlink w:anchor="_Toc73559297" w:history="1">
            <w:r w:rsidR="002F14EC" w:rsidRPr="002F14EC">
              <w:rPr>
                <w:rStyle w:val="aa"/>
                <w:rFonts w:ascii="Times New Roman" w:hAnsi="Times New Roman"/>
                <w:noProof/>
                <w:sz w:val="28"/>
                <w:szCs w:val="28"/>
              </w:rPr>
              <w:t>6.2.</w:t>
            </w:r>
            <w:r w:rsidR="002F14EC">
              <w:rPr>
                <w:rFonts w:ascii="Times New Roman" w:eastAsiaTheme="minorEastAsia" w:hAnsi="Times New Roman"/>
                <w:noProof/>
                <w:sz w:val="28"/>
                <w:szCs w:val="28"/>
              </w:rPr>
              <w:t xml:space="preserve"> </w:t>
            </w:r>
            <w:r w:rsidR="002F14EC" w:rsidRPr="002F14EC">
              <w:rPr>
                <w:rStyle w:val="aa"/>
                <w:rFonts w:ascii="Times New Roman" w:hAnsi="Times New Roman"/>
                <w:noProof/>
                <w:sz w:val="28"/>
                <w:szCs w:val="28"/>
              </w:rPr>
              <w:t>Виробниче освітлення</w:t>
            </w:r>
            <w:r w:rsidR="002F14EC" w:rsidRPr="002F14EC">
              <w:rPr>
                <w:rFonts w:ascii="Times New Roman" w:hAnsi="Times New Roman"/>
                <w:noProof/>
                <w:webHidden/>
                <w:sz w:val="28"/>
                <w:szCs w:val="28"/>
              </w:rPr>
              <w:tab/>
            </w:r>
            <w:r w:rsidR="002F14EC" w:rsidRPr="002F14EC">
              <w:rPr>
                <w:rFonts w:ascii="Times New Roman" w:hAnsi="Times New Roman"/>
                <w:noProof/>
                <w:webHidden/>
                <w:sz w:val="28"/>
                <w:szCs w:val="28"/>
              </w:rPr>
              <w:fldChar w:fldCharType="begin"/>
            </w:r>
            <w:r w:rsidR="002F14EC" w:rsidRPr="002F14EC">
              <w:rPr>
                <w:rFonts w:ascii="Times New Roman" w:hAnsi="Times New Roman"/>
                <w:noProof/>
                <w:webHidden/>
                <w:sz w:val="28"/>
                <w:szCs w:val="28"/>
              </w:rPr>
              <w:instrText xml:space="preserve"> PAGEREF _Toc73559297 \h </w:instrText>
            </w:r>
            <w:r w:rsidR="002F14EC" w:rsidRPr="002F14EC">
              <w:rPr>
                <w:rFonts w:ascii="Times New Roman" w:hAnsi="Times New Roman"/>
                <w:noProof/>
                <w:webHidden/>
                <w:sz w:val="28"/>
                <w:szCs w:val="28"/>
              </w:rPr>
            </w:r>
            <w:r w:rsidR="002F14EC" w:rsidRPr="002F14EC">
              <w:rPr>
                <w:rFonts w:ascii="Times New Roman" w:hAnsi="Times New Roman"/>
                <w:noProof/>
                <w:webHidden/>
                <w:sz w:val="28"/>
                <w:szCs w:val="28"/>
              </w:rPr>
              <w:fldChar w:fldCharType="separate"/>
            </w:r>
            <w:r w:rsidR="002F14EC" w:rsidRPr="002F14EC">
              <w:rPr>
                <w:rFonts w:ascii="Times New Roman" w:hAnsi="Times New Roman"/>
                <w:noProof/>
                <w:webHidden/>
                <w:sz w:val="28"/>
                <w:szCs w:val="28"/>
              </w:rPr>
              <w:t>113</w:t>
            </w:r>
            <w:r w:rsidR="002F14EC" w:rsidRPr="002F14EC">
              <w:rPr>
                <w:rFonts w:ascii="Times New Roman" w:hAnsi="Times New Roman"/>
                <w:noProof/>
                <w:webHidden/>
                <w:sz w:val="28"/>
                <w:szCs w:val="28"/>
              </w:rPr>
              <w:fldChar w:fldCharType="end"/>
            </w:r>
          </w:hyperlink>
        </w:p>
        <w:p w:rsidR="002F14EC" w:rsidRPr="002F14EC" w:rsidRDefault="003F00F3">
          <w:pPr>
            <w:pStyle w:val="22"/>
            <w:tabs>
              <w:tab w:val="left" w:pos="880"/>
              <w:tab w:val="right" w:leader="dot" w:pos="10195"/>
            </w:tabs>
            <w:rPr>
              <w:rFonts w:ascii="Times New Roman" w:eastAsiaTheme="minorEastAsia" w:hAnsi="Times New Roman"/>
              <w:noProof/>
              <w:sz w:val="28"/>
              <w:szCs w:val="28"/>
            </w:rPr>
          </w:pPr>
          <w:hyperlink w:anchor="_Toc73559298" w:history="1">
            <w:r w:rsidR="002F14EC" w:rsidRPr="002F14EC">
              <w:rPr>
                <w:rStyle w:val="aa"/>
                <w:rFonts w:ascii="Times New Roman" w:hAnsi="Times New Roman"/>
                <w:noProof/>
                <w:sz w:val="28"/>
                <w:szCs w:val="28"/>
              </w:rPr>
              <w:t>6.3.</w:t>
            </w:r>
            <w:r w:rsidR="002F14EC">
              <w:rPr>
                <w:rFonts w:ascii="Times New Roman" w:eastAsiaTheme="minorEastAsia" w:hAnsi="Times New Roman"/>
                <w:noProof/>
                <w:sz w:val="28"/>
                <w:szCs w:val="28"/>
              </w:rPr>
              <w:t xml:space="preserve"> </w:t>
            </w:r>
            <w:r w:rsidR="002F14EC" w:rsidRPr="002F14EC">
              <w:rPr>
                <w:rStyle w:val="aa"/>
                <w:rFonts w:ascii="Times New Roman" w:hAnsi="Times New Roman"/>
                <w:noProof/>
                <w:sz w:val="28"/>
                <w:szCs w:val="28"/>
              </w:rPr>
              <w:t>Виробничий шум та вібрації</w:t>
            </w:r>
            <w:r w:rsidR="002F14EC" w:rsidRPr="002F14EC">
              <w:rPr>
                <w:rFonts w:ascii="Times New Roman" w:hAnsi="Times New Roman"/>
                <w:noProof/>
                <w:webHidden/>
                <w:sz w:val="28"/>
                <w:szCs w:val="28"/>
              </w:rPr>
              <w:tab/>
            </w:r>
            <w:r w:rsidR="002F14EC" w:rsidRPr="002F14EC">
              <w:rPr>
                <w:rFonts w:ascii="Times New Roman" w:hAnsi="Times New Roman"/>
                <w:noProof/>
                <w:webHidden/>
                <w:sz w:val="28"/>
                <w:szCs w:val="28"/>
              </w:rPr>
              <w:fldChar w:fldCharType="begin"/>
            </w:r>
            <w:r w:rsidR="002F14EC" w:rsidRPr="002F14EC">
              <w:rPr>
                <w:rFonts w:ascii="Times New Roman" w:hAnsi="Times New Roman"/>
                <w:noProof/>
                <w:webHidden/>
                <w:sz w:val="28"/>
                <w:szCs w:val="28"/>
              </w:rPr>
              <w:instrText xml:space="preserve"> PAGEREF _Toc73559298 \h </w:instrText>
            </w:r>
            <w:r w:rsidR="002F14EC" w:rsidRPr="002F14EC">
              <w:rPr>
                <w:rFonts w:ascii="Times New Roman" w:hAnsi="Times New Roman"/>
                <w:noProof/>
                <w:webHidden/>
                <w:sz w:val="28"/>
                <w:szCs w:val="28"/>
              </w:rPr>
            </w:r>
            <w:r w:rsidR="002F14EC" w:rsidRPr="002F14EC">
              <w:rPr>
                <w:rFonts w:ascii="Times New Roman" w:hAnsi="Times New Roman"/>
                <w:noProof/>
                <w:webHidden/>
                <w:sz w:val="28"/>
                <w:szCs w:val="28"/>
              </w:rPr>
              <w:fldChar w:fldCharType="separate"/>
            </w:r>
            <w:r w:rsidR="002F14EC" w:rsidRPr="002F14EC">
              <w:rPr>
                <w:rFonts w:ascii="Times New Roman" w:hAnsi="Times New Roman"/>
                <w:noProof/>
                <w:webHidden/>
                <w:sz w:val="28"/>
                <w:szCs w:val="28"/>
              </w:rPr>
              <w:t>114</w:t>
            </w:r>
            <w:r w:rsidR="002F14EC" w:rsidRPr="002F14EC">
              <w:rPr>
                <w:rFonts w:ascii="Times New Roman" w:hAnsi="Times New Roman"/>
                <w:noProof/>
                <w:webHidden/>
                <w:sz w:val="28"/>
                <w:szCs w:val="28"/>
              </w:rPr>
              <w:fldChar w:fldCharType="end"/>
            </w:r>
          </w:hyperlink>
        </w:p>
        <w:p w:rsidR="002F14EC" w:rsidRPr="002F14EC" w:rsidRDefault="003F00F3">
          <w:pPr>
            <w:pStyle w:val="22"/>
            <w:tabs>
              <w:tab w:val="left" w:pos="880"/>
              <w:tab w:val="right" w:leader="dot" w:pos="10195"/>
            </w:tabs>
            <w:rPr>
              <w:rFonts w:ascii="Times New Roman" w:eastAsiaTheme="minorEastAsia" w:hAnsi="Times New Roman"/>
              <w:noProof/>
              <w:sz w:val="28"/>
              <w:szCs w:val="28"/>
            </w:rPr>
          </w:pPr>
          <w:hyperlink w:anchor="_Toc73559299" w:history="1">
            <w:r w:rsidR="002F14EC" w:rsidRPr="002F14EC">
              <w:rPr>
                <w:rStyle w:val="aa"/>
                <w:rFonts w:ascii="Times New Roman" w:hAnsi="Times New Roman"/>
                <w:noProof/>
                <w:sz w:val="28"/>
                <w:szCs w:val="28"/>
              </w:rPr>
              <w:t>6.4.</w:t>
            </w:r>
            <w:r w:rsidR="002F14EC">
              <w:rPr>
                <w:rFonts w:ascii="Times New Roman" w:eastAsiaTheme="minorEastAsia" w:hAnsi="Times New Roman"/>
                <w:noProof/>
                <w:sz w:val="28"/>
                <w:szCs w:val="28"/>
              </w:rPr>
              <w:t xml:space="preserve"> </w:t>
            </w:r>
            <w:r w:rsidR="002F14EC" w:rsidRPr="002F14EC">
              <w:rPr>
                <w:rStyle w:val="aa"/>
                <w:rFonts w:ascii="Times New Roman" w:hAnsi="Times New Roman"/>
                <w:noProof/>
                <w:sz w:val="28"/>
                <w:szCs w:val="28"/>
              </w:rPr>
              <w:t>Вибухопожежонебезпека</w:t>
            </w:r>
            <w:r w:rsidR="002F14EC" w:rsidRPr="002F14EC">
              <w:rPr>
                <w:rFonts w:ascii="Times New Roman" w:hAnsi="Times New Roman"/>
                <w:noProof/>
                <w:webHidden/>
                <w:sz w:val="28"/>
                <w:szCs w:val="28"/>
              </w:rPr>
              <w:tab/>
            </w:r>
            <w:r w:rsidR="002F14EC" w:rsidRPr="002F14EC">
              <w:rPr>
                <w:rFonts w:ascii="Times New Roman" w:hAnsi="Times New Roman"/>
                <w:noProof/>
                <w:webHidden/>
                <w:sz w:val="28"/>
                <w:szCs w:val="28"/>
              </w:rPr>
              <w:fldChar w:fldCharType="begin"/>
            </w:r>
            <w:r w:rsidR="002F14EC" w:rsidRPr="002F14EC">
              <w:rPr>
                <w:rFonts w:ascii="Times New Roman" w:hAnsi="Times New Roman"/>
                <w:noProof/>
                <w:webHidden/>
                <w:sz w:val="28"/>
                <w:szCs w:val="28"/>
              </w:rPr>
              <w:instrText xml:space="preserve"> PAGEREF _Toc73559299 \h </w:instrText>
            </w:r>
            <w:r w:rsidR="002F14EC" w:rsidRPr="002F14EC">
              <w:rPr>
                <w:rFonts w:ascii="Times New Roman" w:hAnsi="Times New Roman"/>
                <w:noProof/>
                <w:webHidden/>
                <w:sz w:val="28"/>
                <w:szCs w:val="28"/>
              </w:rPr>
            </w:r>
            <w:r w:rsidR="002F14EC" w:rsidRPr="002F14EC">
              <w:rPr>
                <w:rFonts w:ascii="Times New Roman" w:hAnsi="Times New Roman"/>
                <w:noProof/>
                <w:webHidden/>
                <w:sz w:val="28"/>
                <w:szCs w:val="28"/>
              </w:rPr>
              <w:fldChar w:fldCharType="separate"/>
            </w:r>
            <w:r w:rsidR="002F14EC" w:rsidRPr="002F14EC">
              <w:rPr>
                <w:rFonts w:ascii="Times New Roman" w:hAnsi="Times New Roman"/>
                <w:noProof/>
                <w:webHidden/>
                <w:sz w:val="28"/>
                <w:szCs w:val="28"/>
              </w:rPr>
              <w:t>115</w:t>
            </w:r>
            <w:r w:rsidR="002F14EC" w:rsidRPr="002F14EC">
              <w:rPr>
                <w:rFonts w:ascii="Times New Roman" w:hAnsi="Times New Roman"/>
                <w:noProof/>
                <w:webHidden/>
                <w:sz w:val="28"/>
                <w:szCs w:val="28"/>
              </w:rPr>
              <w:fldChar w:fldCharType="end"/>
            </w:r>
          </w:hyperlink>
        </w:p>
        <w:p w:rsidR="002F14EC" w:rsidRDefault="003F00F3">
          <w:pPr>
            <w:pStyle w:val="22"/>
            <w:tabs>
              <w:tab w:val="left" w:pos="880"/>
              <w:tab w:val="right" w:leader="dot" w:pos="10195"/>
            </w:tabs>
            <w:rPr>
              <w:rStyle w:val="aa"/>
              <w:rFonts w:ascii="Times New Roman" w:hAnsi="Times New Roman"/>
              <w:noProof/>
              <w:sz w:val="28"/>
              <w:szCs w:val="28"/>
            </w:rPr>
            <w:sectPr w:rsidR="002F14EC" w:rsidSect="00745CBB">
              <w:headerReference w:type="default" r:id="rId9"/>
              <w:pgSz w:w="11906" w:h="16838"/>
              <w:pgMar w:top="709" w:right="567" w:bottom="709" w:left="1134" w:header="709" w:footer="709" w:gutter="0"/>
              <w:cols w:space="708"/>
              <w:docGrid w:linePitch="360"/>
            </w:sectPr>
          </w:pPr>
          <w:hyperlink w:anchor="_Toc73559300" w:history="1">
            <w:r w:rsidR="002F14EC" w:rsidRPr="002F14EC">
              <w:rPr>
                <w:rStyle w:val="aa"/>
                <w:rFonts w:ascii="Times New Roman" w:hAnsi="Times New Roman"/>
                <w:noProof/>
                <w:sz w:val="28"/>
                <w:szCs w:val="28"/>
              </w:rPr>
              <w:t>6.5.</w:t>
            </w:r>
            <w:r w:rsidR="002F14EC">
              <w:rPr>
                <w:rFonts w:ascii="Times New Roman" w:eastAsiaTheme="minorEastAsia" w:hAnsi="Times New Roman"/>
                <w:noProof/>
                <w:sz w:val="28"/>
                <w:szCs w:val="28"/>
              </w:rPr>
              <w:t xml:space="preserve"> </w:t>
            </w:r>
            <w:r w:rsidR="002F14EC" w:rsidRPr="002F14EC">
              <w:rPr>
                <w:rStyle w:val="aa"/>
                <w:rFonts w:ascii="Times New Roman" w:hAnsi="Times New Roman"/>
                <w:noProof/>
                <w:sz w:val="28"/>
                <w:szCs w:val="28"/>
              </w:rPr>
              <w:t>Електронебезпека</w:t>
            </w:r>
            <w:r w:rsidR="002F14EC" w:rsidRPr="002F14EC">
              <w:rPr>
                <w:rFonts w:ascii="Times New Roman" w:hAnsi="Times New Roman"/>
                <w:noProof/>
                <w:webHidden/>
                <w:sz w:val="28"/>
                <w:szCs w:val="28"/>
              </w:rPr>
              <w:tab/>
            </w:r>
            <w:r w:rsidR="002F14EC" w:rsidRPr="002F14EC">
              <w:rPr>
                <w:rFonts w:ascii="Times New Roman" w:hAnsi="Times New Roman"/>
                <w:noProof/>
                <w:webHidden/>
                <w:sz w:val="28"/>
                <w:szCs w:val="28"/>
              </w:rPr>
              <w:fldChar w:fldCharType="begin"/>
            </w:r>
            <w:r w:rsidR="002F14EC" w:rsidRPr="002F14EC">
              <w:rPr>
                <w:rFonts w:ascii="Times New Roman" w:hAnsi="Times New Roman"/>
                <w:noProof/>
                <w:webHidden/>
                <w:sz w:val="28"/>
                <w:szCs w:val="28"/>
              </w:rPr>
              <w:instrText xml:space="preserve"> PAGEREF _Toc73559300 \h </w:instrText>
            </w:r>
            <w:r w:rsidR="002F14EC" w:rsidRPr="002F14EC">
              <w:rPr>
                <w:rFonts w:ascii="Times New Roman" w:hAnsi="Times New Roman"/>
                <w:noProof/>
                <w:webHidden/>
                <w:sz w:val="28"/>
                <w:szCs w:val="28"/>
              </w:rPr>
            </w:r>
            <w:r w:rsidR="002F14EC" w:rsidRPr="002F14EC">
              <w:rPr>
                <w:rFonts w:ascii="Times New Roman" w:hAnsi="Times New Roman"/>
                <w:noProof/>
                <w:webHidden/>
                <w:sz w:val="28"/>
                <w:szCs w:val="28"/>
              </w:rPr>
              <w:fldChar w:fldCharType="separate"/>
            </w:r>
            <w:r w:rsidR="002F14EC" w:rsidRPr="002F14EC">
              <w:rPr>
                <w:rFonts w:ascii="Times New Roman" w:hAnsi="Times New Roman"/>
                <w:noProof/>
                <w:webHidden/>
                <w:sz w:val="28"/>
                <w:szCs w:val="28"/>
              </w:rPr>
              <w:t>117</w:t>
            </w:r>
            <w:r w:rsidR="002F14EC" w:rsidRPr="002F14EC">
              <w:rPr>
                <w:rFonts w:ascii="Times New Roman" w:hAnsi="Times New Roman"/>
                <w:noProof/>
                <w:webHidden/>
                <w:sz w:val="28"/>
                <w:szCs w:val="28"/>
              </w:rPr>
              <w:fldChar w:fldCharType="end"/>
            </w:r>
          </w:hyperlink>
        </w:p>
        <w:p w:rsidR="002F14EC" w:rsidRPr="002F14EC" w:rsidRDefault="003F00F3">
          <w:pPr>
            <w:pStyle w:val="11"/>
            <w:tabs>
              <w:tab w:val="right" w:leader="dot" w:pos="10195"/>
            </w:tabs>
            <w:rPr>
              <w:rFonts w:ascii="Times New Roman" w:eastAsiaTheme="minorEastAsia" w:hAnsi="Times New Roman"/>
              <w:noProof/>
              <w:sz w:val="28"/>
              <w:szCs w:val="28"/>
            </w:rPr>
          </w:pPr>
          <w:hyperlink w:anchor="_Toc73559301" w:history="1">
            <w:r w:rsidR="002F14EC" w:rsidRPr="002F14EC">
              <w:rPr>
                <w:rStyle w:val="aa"/>
                <w:rFonts w:ascii="Times New Roman" w:hAnsi="Times New Roman"/>
                <w:noProof/>
                <w:sz w:val="28"/>
                <w:szCs w:val="28"/>
              </w:rPr>
              <w:t>ВИСНОВКИ</w:t>
            </w:r>
            <w:r w:rsidR="002F14EC" w:rsidRPr="002F14EC">
              <w:rPr>
                <w:rFonts w:ascii="Times New Roman" w:hAnsi="Times New Roman"/>
                <w:noProof/>
                <w:webHidden/>
                <w:sz w:val="28"/>
                <w:szCs w:val="28"/>
              </w:rPr>
              <w:tab/>
            </w:r>
            <w:r w:rsidR="002F14EC" w:rsidRPr="002F14EC">
              <w:rPr>
                <w:rFonts w:ascii="Times New Roman" w:hAnsi="Times New Roman"/>
                <w:noProof/>
                <w:webHidden/>
                <w:sz w:val="28"/>
                <w:szCs w:val="28"/>
              </w:rPr>
              <w:fldChar w:fldCharType="begin"/>
            </w:r>
            <w:r w:rsidR="002F14EC" w:rsidRPr="002F14EC">
              <w:rPr>
                <w:rFonts w:ascii="Times New Roman" w:hAnsi="Times New Roman"/>
                <w:noProof/>
                <w:webHidden/>
                <w:sz w:val="28"/>
                <w:szCs w:val="28"/>
              </w:rPr>
              <w:instrText xml:space="preserve"> PAGEREF _Toc73559301 \h </w:instrText>
            </w:r>
            <w:r w:rsidR="002F14EC" w:rsidRPr="002F14EC">
              <w:rPr>
                <w:rFonts w:ascii="Times New Roman" w:hAnsi="Times New Roman"/>
                <w:noProof/>
                <w:webHidden/>
                <w:sz w:val="28"/>
                <w:szCs w:val="28"/>
              </w:rPr>
            </w:r>
            <w:r w:rsidR="002F14EC" w:rsidRPr="002F14EC">
              <w:rPr>
                <w:rFonts w:ascii="Times New Roman" w:hAnsi="Times New Roman"/>
                <w:noProof/>
                <w:webHidden/>
                <w:sz w:val="28"/>
                <w:szCs w:val="28"/>
              </w:rPr>
              <w:fldChar w:fldCharType="separate"/>
            </w:r>
            <w:r w:rsidR="002F14EC" w:rsidRPr="002F14EC">
              <w:rPr>
                <w:rFonts w:ascii="Times New Roman" w:hAnsi="Times New Roman"/>
                <w:noProof/>
                <w:webHidden/>
                <w:sz w:val="28"/>
                <w:szCs w:val="28"/>
              </w:rPr>
              <w:t>118</w:t>
            </w:r>
            <w:r w:rsidR="002F14EC" w:rsidRPr="002F14EC">
              <w:rPr>
                <w:rFonts w:ascii="Times New Roman" w:hAnsi="Times New Roman"/>
                <w:noProof/>
                <w:webHidden/>
                <w:sz w:val="28"/>
                <w:szCs w:val="28"/>
              </w:rPr>
              <w:fldChar w:fldCharType="end"/>
            </w:r>
          </w:hyperlink>
        </w:p>
        <w:p w:rsidR="002F14EC" w:rsidRPr="002F14EC" w:rsidRDefault="003F00F3">
          <w:pPr>
            <w:pStyle w:val="11"/>
            <w:tabs>
              <w:tab w:val="left" w:pos="480"/>
              <w:tab w:val="right" w:leader="dot" w:pos="10195"/>
            </w:tabs>
            <w:rPr>
              <w:rFonts w:ascii="Times New Roman" w:eastAsiaTheme="minorEastAsia" w:hAnsi="Times New Roman"/>
              <w:noProof/>
              <w:sz w:val="28"/>
              <w:szCs w:val="28"/>
            </w:rPr>
          </w:pPr>
          <w:hyperlink w:anchor="_Toc73559302" w:history="1">
            <w:r w:rsidR="002F14EC" w:rsidRPr="002F14EC">
              <w:rPr>
                <w:rStyle w:val="aa"/>
                <w:rFonts w:ascii="Times New Roman" w:hAnsi="Times New Roman"/>
                <w:noProof/>
                <w:sz w:val="28"/>
                <w:szCs w:val="28"/>
              </w:rPr>
              <w:t>7.</w:t>
            </w:r>
            <w:r w:rsidR="002F14EC">
              <w:rPr>
                <w:rFonts w:ascii="Times New Roman" w:eastAsiaTheme="minorEastAsia" w:hAnsi="Times New Roman"/>
                <w:noProof/>
                <w:sz w:val="28"/>
                <w:szCs w:val="28"/>
              </w:rPr>
              <w:t xml:space="preserve"> </w:t>
            </w:r>
            <w:r w:rsidR="002F14EC" w:rsidRPr="002F14EC">
              <w:rPr>
                <w:rStyle w:val="aa"/>
                <w:rFonts w:ascii="Times New Roman" w:hAnsi="Times New Roman"/>
                <w:noProof/>
                <w:sz w:val="28"/>
                <w:szCs w:val="28"/>
              </w:rPr>
              <w:t>Література</w:t>
            </w:r>
            <w:r w:rsidR="002F14EC" w:rsidRPr="002F14EC">
              <w:rPr>
                <w:rFonts w:ascii="Times New Roman" w:hAnsi="Times New Roman"/>
                <w:noProof/>
                <w:webHidden/>
                <w:sz w:val="28"/>
                <w:szCs w:val="28"/>
              </w:rPr>
              <w:tab/>
            </w:r>
            <w:r w:rsidR="002F14EC" w:rsidRPr="002F14EC">
              <w:rPr>
                <w:rFonts w:ascii="Times New Roman" w:hAnsi="Times New Roman"/>
                <w:noProof/>
                <w:webHidden/>
                <w:sz w:val="28"/>
                <w:szCs w:val="28"/>
              </w:rPr>
              <w:fldChar w:fldCharType="begin"/>
            </w:r>
            <w:r w:rsidR="002F14EC" w:rsidRPr="002F14EC">
              <w:rPr>
                <w:rFonts w:ascii="Times New Roman" w:hAnsi="Times New Roman"/>
                <w:noProof/>
                <w:webHidden/>
                <w:sz w:val="28"/>
                <w:szCs w:val="28"/>
              </w:rPr>
              <w:instrText xml:space="preserve"> PAGEREF _Toc73559302 \h </w:instrText>
            </w:r>
            <w:r w:rsidR="002F14EC" w:rsidRPr="002F14EC">
              <w:rPr>
                <w:rFonts w:ascii="Times New Roman" w:hAnsi="Times New Roman"/>
                <w:noProof/>
                <w:webHidden/>
                <w:sz w:val="28"/>
                <w:szCs w:val="28"/>
              </w:rPr>
            </w:r>
            <w:r w:rsidR="002F14EC" w:rsidRPr="002F14EC">
              <w:rPr>
                <w:rFonts w:ascii="Times New Roman" w:hAnsi="Times New Roman"/>
                <w:noProof/>
                <w:webHidden/>
                <w:sz w:val="28"/>
                <w:szCs w:val="28"/>
              </w:rPr>
              <w:fldChar w:fldCharType="separate"/>
            </w:r>
            <w:r w:rsidR="002F14EC" w:rsidRPr="002F14EC">
              <w:rPr>
                <w:rFonts w:ascii="Times New Roman" w:hAnsi="Times New Roman"/>
                <w:noProof/>
                <w:webHidden/>
                <w:sz w:val="28"/>
                <w:szCs w:val="28"/>
              </w:rPr>
              <w:t>119</w:t>
            </w:r>
            <w:r w:rsidR="002F14EC" w:rsidRPr="002F14EC">
              <w:rPr>
                <w:rFonts w:ascii="Times New Roman" w:hAnsi="Times New Roman"/>
                <w:noProof/>
                <w:webHidden/>
                <w:sz w:val="28"/>
                <w:szCs w:val="28"/>
              </w:rPr>
              <w:fldChar w:fldCharType="end"/>
            </w:r>
          </w:hyperlink>
        </w:p>
        <w:p w:rsidR="002F14EC" w:rsidRPr="002F14EC" w:rsidRDefault="003F00F3">
          <w:pPr>
            <w:pStyle w:val="11"/>
            <w:tabs>
              <w:tab w:val="right" w:leader="dot" w:pos="10195"/>
            </w:tabs>
            <w:rPr>
              <w:rFonts w:ascii="Times New Roman" w:eastAsiaTheme="minorEastAsia" w:hAnsi="Times New Roman"/>
              <w:noProof/>
              <w:sz w:val="28"/>
              <w:szCs w:val="28"/>
            </w:rPr>
          </w:pPr>
          <w:hyperlink w:anchor="_Toc73559303" w:history="1">
            <w:r w:rsidR="002F14EC" w:rsidRPr="002F14EC">
              <w:rPr>
                <w:rStyle w:val="aa"/>
                <w:rFonts w:ascii="Times New Roman" w:hAnsi="Times New Roman"/>
                <w:noProof/>
                <w:sz w:val="28"/>
                <w:szCs w:val="28"/>
              </w:rPr>
              <w:t>ДОДАТКИ</w:t>
            </w:r>
            <w:r w:rsidR="002F14EC" w:rsidRPr="002F14EC">
              <w:rPr>
                <w:rFonts w:ascii="Times New Roman" w:hAnsi="Times New Roman"/>
                <w:noProof/>
                <w:webHidden/>
                <w:sz w:val="28"/>
                <w:szCs w:val="28"/>
              </w:rPr>
              <w:tab/>
            </w:r>
            <w:r w:rsidR="002F14EC" w:rsidRPr="002F14EC">
              <w:rPr>
                <w:rFonts w:ascii="Times New Roman" w:hAnsi="Times New Roman"/>
                <w:noProof/>
                <w:webHidden/>
                <w:sz w:val="28"/>
                <w:szCs w:val="28"/>
              </w:rPr>
              <w:fldChar w:fldCharType="begin"/>
            </w:r>
            <w:r w:rsidR="002F14EC" w:rsidRPr="002F14EC">
              <w:rPr>
                <w:rFonts w:ascii="Times New Roman" w:hAnsi="Times New Roman"/>
                <w:noProof/>
                <w:webHidden/>
                <w:sz w:val="28"/>
                <w:szCs w:val="28"/>
              </w:rPr>
              <w:instrText xml:space="preserve"> PAGEREF _Toc73559303 \h </w:instrText>
            </w:r>
            <w:r w:rsidR="002F14EC" w:rsidRPr="002F14EC">
              <w:rPr>
                <w:rFonts w:ascii="Times New Roman" w:hAnsi="Times New Roman"/>
                <w:noProof/>
                <w:webHidden/>
                <w:sz w:val="28"/>
                <w:szCs w:val="28"/>
              </w:rPr>
            </w:r>
            <w:r w:rsidR="002F14EC" w:rsidRPr="002F14EC">
              <w:rPr>
                <w:rFonts w:ascii="Times New Roman" w:hAnsi="Times New Roman"/>
                <w:noProof/>
                <w:webHidden/>
                <w:sz w:val="28"/>
                <w:szCs w:val="28"/>
              </w:rPr>
              <w:fldChar w:fldCharType="separate"/>
            </w:r>
            <w:r w:rsidR="002F14EC" w:rsidRPr="002F14EC">
              <w:rPr>
                <w:rFonts w:ascii="Times New Roman" w:hAnsi="Times New Roman"/>
                <w:noProof/>
                <w:webHidden/>
                <w:sz w:val="28"/>
                <w:szCs w:val="28"/>
              </w:rPr>
              <w:t>120</w:t>
            </w:r>
            <w:r w:rsidR="002F14EC" w:rsidRPr="002F14EC">
              <w:rPr>
                <w:rFonts w:ascii="Times New Roman" w:hAnsi="Times New Roman"/>
                <w:noProof/>
                <w:webHidden/>
                <w:sz w:val="28"/>
                <w:szCs w:val="28"/>
              </w:rPr>
              <w:fldChar w:fldCharType="end"/>
            </w:r>
          </w:hyperlink>
        </w:p>
        <w:p w:rsidR="002F14EC" w:rsidRPr="002F14EC" w:rsidRDefault="003F00F3">
          <w:pPr>
            <w:pStyle w:val="22"/>
            <w:tabs>
              <w:tab w:val="right" w:leader="dot" w:pos="10195"/>
            </w:tabs>
            <w:rPr>
              <w:rFonts w:ascii="Times New Roman" w:eastAsiaTheme="minorEastAsia" w:hAnsi="Times New Roman"/>
              <w:noProof/>
              <w:sz w:val="28"/>
              <w:szCs w:val="28"/>
            </w:rPr>
          </w:pPr>
          <w:hyperlink w:anchor="_Toc73559304" w:history="1">
            <w:r w:rsidR="002F14EC" w:rsidRPr="002F14EC">
              <w:rPr>
                <w:rStyle w:val="aa"/>
                <w:rFonts w:ascii="Times New Roman" w:hAnsi="Times New Roman"/>
                <w:noProof/>
                <w:sz w:val="28"/>
                <w:szCs w:val="28"/>
              </w:rPr>
              <w:t>Д.1. Специфікація устаткування, виробів і матеріалів</w:t>
            </w:r>
            <w:r w:rsidR="002F14EC" w:rsidRPr="002F14EC">
              <w:rPr>
                <w:rFonts w:ascii="Times New Roman" w:hAnsi="Times New Roman"/>
                <w:noProof/>
                <w:webHidden/>
                <w:sz w:val="28"/>
                <w:szCs w:val="28"/>
              </w:rPr>
              <w:tab/>
            </w:r>
            <w:r w:rsidR="002F14EC" w:rsidRPr="002F14EC">
              <w:rPr>
                <w:rFonts w:ascii="Times New Roman" w:hAnsi="Times New Roman"/>
                <w:noProof/>
                <w:webHidden/>
                <w:sz w:val="28"/>
                <w:szCs w:val="28"/>
              </w:rPr>
              <w:fldChar w:fldCharType="begin"/>
            </w:r>
            <w:r w:rsidR="002F14EC" w:rsidRPr="002F14EC">
              <w:rPr>
                <w:rFonts w:ascii="Times New Roman" w:hAnsi="Times New Roman"/>
                <w:noProof/>
                <w:webHidden/>
                <w:sz w:val="28"/>
                <w:szCs w:val="28"/>
              </w:rPr>
              <w:instrText xml:space="preserve"> PAGEREF _Toc73559304 \h </w:instrText>
            </w:r>
            <w:r w:rsidR="002F14EC" w:rsidRPr="002F14EC">
              <w:rPr>
                <w:rFonts w:ascii="Times New Roman" w:hAnsi="Times New Roman"/>
                <w:noProof/>
                <w:webHidden/>
                <w:sz w:val="28"/>
                <w:szCs w:val="28"/>
              </w:rPr>
            </w:r>
            <w:r w:rsidR="002F14EC" w:rsidRPr="002F14EC">
              <w:rPr>
                <w:rFonts w:ascii="Times New Roman" w:hAnsi="Times New Roman"/>
                <w:noProof/>
                <w:webHidden/>
                <w:sz w:val="28"/>
                <w:szCs w:val="28"/>
              </w:rPr>
              <w:fldChar w:fldCharType="separate"/>
            </w:r>
            <w:r w:rsidR="002F14EC" w:rsidRPr="002F14EC">
              <w:rPr>
                <w:rFonts w:ascii="Times New Roman" w:hAnsi="Times New Roman"/>
                <w:noProof/>
                <w:webHidden/>
                <w:sz w:val="28"/>
                <w:szCs w:val="28"/>
              </w:rPr>
              <w:t>120</w:t>
            </w:r>
            <w:r w:rsidR="002F14EC" w:rsidRPr="002F14EC">
              <w:rPr>
                <w:rFonts w:ascii="Times New Roman" w:hAnsi="Times New Roman"/>
                <w:noProof/>
                <w:webHidden/>
                <w:sz w:val="28"/>
                <w:szCs w:val="28"/>
              </w:rPr>
              <w:fldChar w:fldCharType="end"/>
            </w:r>
          </w:hyperlink>
        </w:p>
        <w:p w:rsidR="002F14EC" w:rsidRDefault="002F14EC">
          <w:r w:rsidRPr="002F14EC">
            <w:rPr>
              <w:bCs/>
              <w:sz w:val="28"/>
              <w:szCs w:val="28"/>
            </w:rPr>
            <w:fldChar w:fldCharType="end"/>
          </w:r>
        </w:p>
      </w:sdtContent>
    </w:sdt>
    <w:p w:rsidR="002F14EC" w:rsidRDefault="002F14EC">
      <w:pPr>
        <w:rPr>
          <w:b/>
          <w:bCs/>
          <w:sz w:val="28"/>
          <w:szCs w:val="28"/>
          <w:lang w:val="uk-UA"/>
        </w:rPr>
      </w:pPr>
      <w:bookmarkStart w:id="6" w:name="_Toc73559276"/>
      <w:r>
        <w:rPr>
          <w:sz w:val="28"/>
          <w:szCs w:val="28"/>
        </w:rPr>
        <w:br w:type="page"/>
      </w:r>
    </w:p>
    <w:p w:rsidR="007D394A" w:rsidRPr="002F14EC" w:rsidRDefault="007D394A" w:rsidP="002F14EC">
      <w:pPr>
        <w:pStyle w:val="1"/>
        <w:jc w:val="center"/>
        <w:rPr>
          <w:sz w:val="28"/>
          <w:szCs w:val="28"/>
        </w:rPr>
      </w:pPr>
      <w:r w:rsidRPr="002F14EC">
        <w:rPr>
          <w:sz w:val="28"/>
          <w:szCs w:val="28"/>
        </w:rPr>
        <w:lastRenderedPageBreak/>
        <w:t>ВСТУП</w:t>
      </w:r>
      <w:bookmarkEnd w:id="6"/>
    </w:p>
    <w:p w:rsidR="007D394A" w:rsidRPr="00963270" w:rsidRDefault="007D394A" w:rsidP="007D394A">
      <w:pPr>
        <w:spacing w:line="360" w:lineRule="auto"/>
        <w:jc w:val="both"/>
        <w:rPr>
          <w:sz w:val="28"/>
          <w:szCs w:val="28"/>
          <w:lang w:val="uk-UA"/>
        </w:rPr>
      </w:pPr>
      <w:r w:rsidRPr="00963270">
        <w:rPr>
          <w:sz w:val="28"/>
          <w:szCs w:val="28"/>
          <w:lang w:val="uk-UA"/>
        </w:rPr>
        <w:tab/>
        <w:t>Хлорбензол є одним з найважливіших сполук у виробництві розчинників, фарб, пластиків, пігментів, а також має широке застосування у агротехнічній промисловості. За останніми даними виробництво хлорбензолу в світі досягає близько 6 мільйонів тон на рік і продовжує зростати, при цьому загальна вартість ринку виробництва становить приблизно 1800 мільйонів доларів.</w:t>
      </w:r>
    </w:p>
    <w:p w:rsidR="007D394A" w:rsidRPr="00963270" w:rsidRDefault="007D394A" w:rsidP="007D394A">
      <w:pPr>
        <w:spacing w:line="360" w:lineRule="auto"/>
        <w:jc w:val="both"/>
        <w:rPr>
          <w:sz w:val="28"/>
          <w:szCs w:val="28"/>
          <w:lang w:val="uk-UA"/>
        </w:rPr>
      </w:pPr>
      <w:r w:rsidRPr="00963270">
        <w:rPr>
          <w:sz w:val="28"/>
          <w:szCs w:val="28"/>
          <w:lang w:val="uk-UA"/>
        </w:rPr>
        <w:tab/>
        <w:t>Відповідно до важливості хлорбензо</w:t>
      </w:r>
      <w:r w:rsidR="00137FB8">
        <w:rPr>
          <w:sz w:val="28"/>
          <w:szCs w:val="28"/>
          <w:lang w:val="uk-UA"/>
        </w:rPr>
        <w:t>лу та поліхлоридів у промислово</w:t>
      </w:r>
      <w:r w:rsidRPr="00963270">
        <w:rPr>
          <w:sz w:val="28"/>
          <w:szCs w:val="28"/>
          <w:lang w:val="uk-UA"/>
        </w:rPr>
        <w:t>сті, постає завдання щодо підвищення ефективності та інтенсифікації даного виробни</w:t>
      </w:r>
      <w:r w:rsidR="00137FB8">
        <w:rPr>
          <w:sz w:val="28"/>
          <w:szCs w:val="28"/>
          <w:lang w:val="uk-UA"/>
        </w:rPr>
        <w:t>ц</w:t>
      </w:r>
      <w:r w:rsidRPr="00963270">
        <w:rPr>
          <w:sz w:val="28"/>
          <w:szCs w:val="28"/>
          <w:lang w:val="uk-UA"/>
        </w:rPr>
        <w:t xml:space="preserve">тва. </w:t>
      </w:r>
    </w:p>
    <w:p w:rsidR="007D394A" w:rsidRPr="00963270" w:rsidRDefault="007D394A" w:rsidP="007D394A">
      <w:pPr>
        <w:spacing w:line="360" w:lineRule="auto"/>
        <w:jc w:val="both"/>
        <w:rPr>
          <w:sz w:val="28"/>
          <w:szCs w:val="28"/>
          <w:lang w:val="uk-UA"/>
        </w:rPr>
      </w:pPr>
      <w:r w:rsidRPr="00963270">
        <w:rPr>
          <w:sz w:val="28"/>
          <w:szCs w:val="28"/>
          <w:lang w:val="uk-UA"/>
        </w:rPr>
        <w:tab/>
        <w:t>Основну увагу при розробці даного дипломного проекту наділено хлоратору, оскільки він є основним апаратом виробництва, від роботи якого залежить якість отриманих поліхлоридів та інших сполук і загальна ефективність виробництва. Новизною цього проекту є розробка моделі хлоратора з багатьма входами і виходами, враховуючи при цьому перехресні зв’язки між параметрами. Для моделювання, дослідження та синтезування системи керування такого складного апарату було використано найсучасніші засоби програмного забезпечення та актуальні засоби автоматизації.</w:t>
      </w:r>
    </w:p>
    <w:p w:rsidR="007D394A" w:rsidRPr="00963270" w:rsidRDefault="007D394A">
      <w:pPr>
        <w:rPr>
          <w:sz w:val="28"/>
          <w:szCs w:val="28"/>
          <w:lang w:val="uk-UA"/>
        </w:rPr>
      </w:pPr>
      <w:r w:rsidRPr="00963270">
        <w:rPr>
          <w:sz w:val="28"/>
          <w:szCs w:val="28"/>
          <w:lang w:val="uk-UA"/>
        </w:rPr>
        <w:br w:type="page"/>
      </w:r>
    </w:p>
    <w:p w:rsidR="007D394A" w:rsidRPr="00DB4976" w:rsidRDefault="007D394A" w:rsidP="00DB4976">
      <w:pPr>
        <w:pStyle w:val="1"/>
        <w:numPr>
          <w:ilvl w:val="0"/>
          <w:numId w:val="12"/>
        </w:numPr>
        <w:spacing w:before="160" w:after="160" w:line="360" w:lineRule="auto"/>
        <w:jc w:val="center"/>
        <w:rPr>
          <w:sz w:val="28"/>
          <w:szCs w:val="28"/>
        </w:rPr>
      </w:pPr>
      <w:bookmarkStart w:id="7" w:name="_Toc73555119"/>
      <w:bookmarkStart w:id="8" w:name="_Toc73556199"/>
      <w:bookmarkStart w:id="9" w:name="_Toc73559277"/>
      <w:r w:rsidRPr="00DB4976">
        <w:rPr>
          <w:sz w:val="28"/>
          <w:szCs w:val="28"/>
        </w:rPr>
        <w:lastRenderedPageBreak/>
        <w:t>ПЕРЕДПРОЄКТНИЙ АНАЛІЗ ТЕХНОЛОГІЧНОГО ПРОЦЕСУ БЕЗПЕРЕРВНОГО ХЛОРУВАННЯ БЕНЗОЛУ</w:t>
      </w:r>
      <w:bookmarkEnd w:id="7"/>
      <w:bookmarkEnd w:id="8"/>
      <w:bookmarkEnd w:id="9"/>
    </w:p>
    <w:p w:rsidR="007D394A" w:rsidRPr="00DB4976" w:rsidRDefault="007D394A" w:rsidP="00DB4976">
      <w:pPr>
        <w:pStyle w:val="2"/>
        <w:numPr>
          <w:ilvl w:val="1"/>
          <w:numId w:val="12"/>
        </w:numPr>
        <w:spacing w:before="160" w:after="160" w:line="360" w:lineRule="auto"/>
        <w:rPr>
          <w:b/>
          <w:sz w:val="28"/>
          <w:szCs w:val="28"/>
        </w:rPr>
      </w:pPr>
      <w:bookmarkStart w:id="10" w:name="_Toc73555120"/>
      <w:bookmarkStart w:id="11" w:name="_Toc73556200"/>
      <w:bookmarkStart w:id="12" w:name="_Toc73559278"/>
      <w:r w:rsidRPr="00DB4976">
        <w:rPr>
          <w:b/>
          <w:sz w:val="28"/>
          <w:szCs w:val="28"/>
        </w:rPr>
        <w:t>Опис фізичних властивостей продукту</w:t>
      </w:r>
      <w:bookmarkEnd w:id="10"/>
      <w:bookmarkEnd w:id="11"/>
      <w:bookmarkEnd w:id="12"/>
    </w:p>
    <w:p w:rsidR="007D394A" w:rsidRPr="00963270" w:rsidRDefault="007D394A" w:rsidP="007D394A">
      <w:pPr>
        <w:spacing w:line="360" w:lineRule="auto"/>
        <w:ind w:firstLine="720"/>
        <w:jc w:val="both"/>
        <w:rPr>
          <w:sz w:val="28"/>
          <w:szCs w:val="28"/>
          <w:lang w:val="uk-UA"/>
        </w:rPr>
      </w:pPr>
      <w:r w:rsidRPr="00963270">
        <w:rPr>
          <w:sz w:val="28"/>
          <w:szCs w:val="28"/>
          <w:lang w:val="uk-UA"/>
        </w:rPr>
        <w:t>Хлорбензол, відомий також як монохлорбензол, являє собою безбарвну, летючу, нерозчинну у воді рідину з характерним запахом. Він належить до сімейства органічних галогенних сполук, що утворюють великий клас натуральних і синтетичних хімічних речовин. Хімічна формула – C</w:t>
      </w:r>
      <w:r w:rsidRPr="00963270">
        <w:rPr>
          <w:sz w:val="28"/>
          <w:szCs w:val="28"/>
          <w:vertAlign w:val="subscript"/>
          <w:lang w:val="uk-UA"/>
        </w:rPr>
        <w:t>5</w:t>
      </w:r>
      <w:r w:rsidRPr="00963270">
        <w:rPr>
          <w:sz w:val="28"/>
          <w:szCs w:val="28"/>
          <w:lang w:val="uk-UA"/>
        </w:rPr>
        <w:t>H</w:t>
      </w:r>
      <w:r w:rsidRPr="00963270">
        <w:rPr>
          <w:sz w:val="28"/>
          <w:szCs w:val="28"/>
          <w:vertAlign w:val="subscript"/>
          <w:lang w:val="uk-UA"/>
        </w:rPr>
        <w:t>6</w:t>
      </w:r>
      <w:r w:rsidRPr="00963270">
        <w:rPr>
          <w:sz w:val="28"/>
          <w:szCs w:val="28"/>
          <w:lang w:val="uk-UA"/>
        </w:rPr>
        <w:t>Cl.</w:t>
      </w:r>
    </w:p>
    <w:p w:rsidR="007D394A" w:rsidRPr="00963270" w:rsidRDefault="007D394A" w:rsidP="007D394A">
      <w:pPr>
        <w:spacing w:line="360" w:lineRule="auto"/>
        <w:ind w:firstLine="720"/>
        <w:jc w:val="both"/>
        <w:rPr>
          <w:sz w:val="28"/>
          <w:szCs w:val="28"/>
          <w:lang w:val="uk-UA"/>
        </w:rPr>
      </w:pPr>
      <w:r w:rsidRPr="00963270">
        <w:rPr>
          <w:sz w:val="28"/>
          <w:szCs w:val="28"/>
          <w:lang w:val="uk-UA"/>
        </w:rPr>
        <w:t>Фізичні та термічні властивості хлорбензолу:</w:t>
      </w:r>
    </w:p>
    <w:p w:rsidR="007D394A" w:rsidRPr="00963270" w:rsidRDefault="007D394A" w:rsidP="007D394A">
      <w:pPr>
        <w:pStyle w:val="ae"/>
        <w:numPr>
          <w:ilvl w:val="0"/>
          <w:numId w:val="2"/>
        </w:numPr>
        <w:spacing w:after="0" w:line="360" w:lineRule="auto"/>
        <w:jc w:val="both"/>
        <w:rPr>
          <w:rFonts w:ascii="Times New Roman" w:hAnsi="Times New Roman" w:cs="Times New Roman"/>
          <w:sz w:val="28"/>
          <w:szCs w:val="28"/>
          <w:lang w:val="uk-UA"/>
        </w:rPr>
      </w:pPr>
      <w:r w:rsidRPr="00963270">
        <w:rPr>
          <w:rFonts w:ascii="Times New Roman" w:hAnsi="Times New Roman" w:cs="Times New Roman"/>
          <w:sz w:val="28"/>
          <w:szCs w:val="28"/>
          <w:lang w:val="uk-UA"/>
        </w:rPr>
        <w:t>молярна маса: 112,56 г/моль;</w:t>
      </w:r>
    </w:p>
    <w:p w:rsidR="007D394A" w:rsidRPr="00963270" w:rsidRDefault="007D394A" w:rsidP="007D394A">
      <w:pPr>
        <w:pStyle w:val="ae"/>
        <w:numPr>
          <w:ilvl w:val="0"/>
          <w:numId w:val="2"/>
        </w:numPr>
        <w:spacing w:after="0" w:line="360" w:lineRule="auto"/>
        <w:jc w:val="both"/>
        <w:rPr>
          <w:rFonts w:ascii="Times New Roman" w:hAnsi="Times New Roman" w:cs="Times New Roman"/>
          <w:sz w:val="28"/>
          <w:szCs w:val="28"/>
          <w:lang w:val="uk-UA"/>
        </w:rPr>
      </w:pPr>
      <w:r w:rsidRPr="00963270">
        <w:rPr>
          <w:rFonts w:ascii="Times New Roman" w:hAnsi="Times New Roman" w:cs="Times New Roman"/>
          <w:sz w:val="28"/>
          <w:szCs w:val="28"/>
          <w:lang w:val="uk-UA"/>
        </w:rPr>
        <w:t>густина: 1,066 г/см</w:t>
      </w:r>
      <w:r w:rsidRPr="00963270">
        <w:rPr>
          <w:rFonts w:ascii="Times New Roman" w:hAnsi="Times New Roman" w:cs="Times New Roman"/>
          <w:sz w:val="28"/>
          <w:szCs w:val="28"/>
          <w:vertAlign w:val="superscript"/>
          <w:lang w:val="uk-UA"/>
        </w:rPr>
        <w:t>3</w:t>
      </w:r>
      <w:r w:rsidRPr="00963270">
        <w:rPr>
          <w:rFonts w:ascii="Times New Roman" w:hAnsi="Times New Roman" w:cs="Times New Roman"/>
          <w:sz w:val="28"/>
          <w:szCs w:val="28"/>
          <w:lang w:val="uk-UA"/>
        </w:rPr>
        <w:t xml:space="preserve"> при 20 ºC;</w:t>
      </w:r>
    </w:p>
    <w:p w:rsidR="007D394A" w:rsidRPr="00963270" w:rsidRDefault="007D394A" w:rsidP="007D394A">
      <w:pPr>
        <w:pStyle w:val="ae"/>
        <w:numPr>
          <w:ilvl w:val="0"/>
          <w:numId w:val="2"/>
        </w:numPr>
        <w:spacing w:after="0" w:line="360" w:lineRule="auto"/>
        <w:jc w:val="both"/>
        <w:rPr>
          <w:rFonts w:ascii="Times New Roman" w:hAnsi="Times New Roman" w:cs="Times New Roman"/>
          <w:sz w:val="28"/>
          <w:szCs w:val="28"/>
          <w:lang w:val="uk-UA"/>
        </w:rPr>
      </w:pPr>
      <w:r w:rsidRPr="00963270">
        <w:rPr>
          <w:rFonts w:ascii="Times New Roman" w:hAnsi="Times New Roman" w:cs="Times New Roman"/>
          <w:sz w:val="28"/>
          <w:szCs w:val="28"/>
          <w:lang w:val="uk-UA"/>
        </w:rPr>
        <w:t>температура плавлення: -45,56 ºС;</w:t>
      </w:r>
    </w:p>
    <w:p w:rsidR="007D394A" w:rsidRPr="00963270" w:rsidRDefault="007D394A" w:rsidP="007D394A">
      <w:pPr>
        <w:pStyle w:val="ae"/>
        <w:numPr>
          <w:ilvl w:val="0"/>
          <w:numId w:val="2"/>
        </w:numPr>
        <w:spacing w:after="0" w:line="360" w:lineRule="auto"/>
        <w:jc w:val="both"/>
        <w:rPr>
          <w:rFonts w:ascii="Times New Roman" w:hAnsi="Times New Roman" w:cs="Times New Roman"/>
          <w:sz w:val="28"/>
          <w:szCs w:val="28"/>
          <w:lang w:val="uk-UA"/>
        </w:rPr>
      </w:pPr>
      <w:r w:rsidRPr="00963270">
        <w:rPr>
          <w:rFonts w:ascii="Times New Roman" w:hAnsi="Times New Roman" w:cs="Times New Roman"/>
          <w:sz w:val="28"/>
          <w:szCs w:val="28"/>
          <w:lang w:val="uk-UA"/>
        </w:rPr>
        <w:t>температура кипіння: 131 ºС.</w:t>
      </w:r>
    </w:p>
    <w:p w:rsidR="007D394A" w:rsidRPr="00963270" w:rsidRDefault="007D394A" w:rsidP="007D394A">
      <w:pPr>
        <w:spacing w:line="360" w:lineRule="auto"/>
        <w:ind w:firstLine="720"/>
        <w:jc w:val="both"/>
        <w:rPr>
          <w:sz w:val="28"/>
          <w:szCs w:val="28"/>
          <w:lang w:val="uk-UA"/>
        </w:rPr>
      </w:pPr>
      <w:r w:rsidRPr="00963270">
        <w:rPr>
          <w:sz w:val="28"/>
          <w:szCs w:val="28"/>
          <w:lang w:val="uk-UA"/>
        </w:rPr>
        <w:t>Світовий ринок хлорбензолу спостерігає зростання завдяки великому обсягу застосування в хімічній промисловості. Хлорбензол широко використовується у виробництві розчинників, фарб, пігментів, агротехнічних препаратів, активних інгредіентів у фармацевтичній промисловості, а також є сировиною для виробництва інженерних пластиків.</w:t>
      </w:r>
    </w:p>
    <w:p w:rsidR="007D394A" w:rsidRPr="00963270" w:rsidRDefault="007D394A" w:rsidP="007D394A">
      <w:pPr>
        <w:spacing w:line="360" w:lineRule="auto"/>
        <w:ind w:firstLine="720"/>
        <w:jc w:val="both"/>
        <w:rPr>
          <w:sz w:val="28"/>
          <w:szCs w:val="28"/>
          <w:lang w:val="uk-UA"/>
        </w:rPr>
      </w:pPr>
      <w:r w:rsidRPr="00963270">
        <w:rPr>
          <w:sz w:val="28"/>
          <w:szCs w:val="28"/>
          <w:lang w:val="uk-UA"/>
        </w:rPr>
        <w:t>Хлорбензол отримують декількома способами. Найбільш поширеним методом є хлорування бензолу в реакторах колонного типу при використанні каталізатора (найчастіше використовується хлорид заліза FeCl</w:t>
      </w:r>
      <w:r w:rsidRPr="00963270">
        <w:rPr>
          <w:sz w:val="28"/>
          <w:szCs w:val="28"/>
          <w:vertAlign w:val="subscript"/>
          <w:lang w:val="uk-UA"/>
        </w:rPr>
        <w:t>2</w:t>
      </w:r>
      <w:r w:rsidRPr="00963270">
        <w:rPr>
          <w:sz w:val="28"/>
          <w:szCs w:val="28"/>
          <w:lang w:val="uk-UA"/>
        </w:rPr>
        <w:t>). В промислових умовах реакцію проводять в рідкій фазі в неперервній або періодичні системі. Реакція є екзотермічною, при цьому виділяється 92,11 кДж теплоти на 1 моль хлору. Крім хлорбензолу, в результаті також виділяється монохлорбензоли (дихлорбензол та трихлорбензол) які широко використовуються у анілінофарбовому виробництві і виробництві розчинників. Для отримання невеликих обсягів хлорбензолу може застосовуватися окисне хлорування бензолу сумішшю хлороводню і повітря.</w:t>
      </w:r>
    </w:p>
    <w:p w:rsidR="007D394A" w:rsidRPr="00963270" w:rsidRDefault="007D394A" w:rsidP="007D394A">
      <w:pPr>
        <w:spacing w:line="360" w:lineRule="auto"/>
        <w:ind w:firstLine="720"/>
        <w:jc w:val="both"/>
        <w:rPr>
          <w:color w:val="000000" w:themeColor="text1"/>
          <w:sz w:val="28"/>
          <w:szCs w:val="28"/>
          <w:lang w:val="uk-UA"/>
        </w:rPr>
      </w:pPr>
      <w:r w:rsidRPr="00963270">
        <w:rPr>
          <w:color w:val="000000" w:themeColor="text1"/>
          <w:sz w:val="28"/>
          <w:szCs w:val="28"/>
          <w:lang w:val="uk-UA"/>
        </w:rPr>
        <w:t>Хлорбензол в Україні виготовляється за технічними вимогами, наведеними у таблиці 1.1 відповідно до ГОСТ 646-84.</w:t>
      </w:r>
    </w:p>
    <w:p w:rsidR="007D394A" w:rsidRPr="00963270" w:rsidRDefault="007D394A" w:rsidP="007D394A">
      <w:pPr>
        <w:spacing w:line="360" w:lineRule="auto"/>
        <w:ind w:firstLine="720"/>
        <w:jc w:val="both"/>
        <w:rPr>
          <w:color w:val="000000" w:themeColor="text1"/>
          <w:sz w:val="28"/>
          <w:szCs w:val="28"/>
          <w:lang w:val="uk-UA"/>
        </w:rPr>
      </w:pPr>
    </w:p>
    <w:p w:rsidR="007D394A" w:rsidRPr="00963270" w:rsidRDefault="007D394A" w:rsidP="007D394A">
      <w:pPr>
        <w:spacing w:line="360" w:lineRule="auto"/>
        <w:ind w:firstLine="720"/>
        <w:jc w:val="right"/>
        <w:rPr>
          <w:color w:val="000000" w:themeColor="text1"/>
          <w:lang w:val="uk-UA"/>
        </w:rPr>
      </w:pPr>
    </w:p>
    <w:p w:rsidR="007D394A" w:rsidRPr="00963270" w:rsidRDefault="007D394A" w:rsidP="007D394A">
      <w:pPr>
        <w:spacing w:line="360" w:lineRule="auto"/>
        <w:ind w:firstLine="720"/>
        <w:jc w:val="right"/>
        <w:rPr>
          <w:color w:val="000000" w:themeColor="text1"/>
          <w:lang w:val="uk-UA"/>
        </w:rPr>
      </w:pPr>
    </w:p>
    <w:p w:rsidR="007D394A" w:rsidRPr="00963270" w:rsidRDefault="007D394A" w:rsidP="007D394A">
      <w:pPr>
        <w:spacing w:line="360" w:lineRule="auto"/>
        <w:ind w:firstLine="720"/>
        <w:jc w:val="right"/>
        <w:rPr>
          <w:color w:val="000000" w:themeColor="text1"/>
          <w:lang w:val="uk-UA"/>
        </w:rPr>
      </w:pPr>
      <w:r w:rsidRPr="00963270">
        <w:rPr>
          <w:color w:val="000000" w:themeColor="text1"/>
          <w:lang w:val="uk-UA"/>
        </w:rPr>
        <w:t>Таблиця 1.1. Технічні вимоги до хлорбензолу</w:t>
      </w:r>
    </w:p>
    <w:tbl>
      <w:tblPr>
        <w:tblStyle w:val="af"/>
        <w:tblW w:w="0" w:type="auto"/>
        <w:jc w:val="center"/>
        <w:tblLook w:val="04A0" w:firstRow="1" w:lastRow="0" w:firstColumn="1" w:lastColumn="0" w:noHBand="0" w:noVBand="1"/>
      </w:tblPr>
      <w:tblGrid>
        <w:gridCol w:w="4815"/>
        <w:gridCol w:w="2410"/>
        <w:gridCol w:w="2454"/>
      </w:tblGrid>
      <w:tr w:rsidR="007D394A" w:rsidRPr="00963270" w:rsidTr="00D93F87">
        <w:trPr>
          <w:trHeight w:val="637"/>
          <w:jc w:val="center"/>
        </w:trPr>
        <w:tc>
          <w:tcPr>
            <w:tcW w:w="4815" w:type="dxa"/>
            <w:vMerge w:val="restart"/>
            <w:vAlign w:val="center"/>
          </w:tcPr>
          <w:p w:rsidR="007D394A" w:rsidRPr="00963270" w:rsidRDefault="007D394A" w:rsidP="0025110D">
            <w:pPr>
              <w:spacing w:line="360" w:lineRule="auto"/>
              <w:jc w:val="center"/>
              <w:rPr>
                <w:rFonts w:ascii="Times New Roman" w:hAnsi="Times New Roman" w:cs="Times New Roman"/>
                <w:color w:val="000000" w:themeColor="text1"/>
                <w:lang w:val="uk-UA"/>
              </w:rPr>
            </w:pPr>
            <w:r w:rsidRPr="00963270">
              <w:rPr>
                <w:rFonts w:ascii="Times New Roman" w:hAnsi="Times New Roman" w:cs="Times New Roman"/>
                <w:color w:val="000000" w:themeColor="text1"/>
                <w:lang w:val="uk-UA"/>
              </w:rPr>
              <w:t>Назва показника</w:t>
            </w:r>
          </w:p>
        </w:tc>
        <w:tc>
          <w:tcPr>
            <w:tcW w:w="4864" w:type="dxa"/>
            <w:gridSpan w:val="2"/>
            <w:vAlign w:val="center"/>
          </w:tcPr>
          <w:p w:rsidR="007D394A" w:rsidRPr="00963270" w:rsidRDefault="007D394A" w:rsidP="0025110D">
            <w:pPr>
              <w:spacing w:line="360" w:lineRule="auto"/>
              <w:jc w:val="center"/>
              <w:rPr>
                <w:rFonts w:ascii="Times New Roman" w:hAnsi="Times New Roman" w:cs="Times New Roman"/>
                <w:color w:val="000000" w:themeColor="text1"/>
                <w:lang w:val="uk-UA"/>
              </w:rPr>
            </w:pPr>
            <w:r w:rsidRPr="00963270">
              <w:rPr>
                <w:rFonts w:ascii="Times New Roman" w:hAnsi="Times New Roman" w:cs="Times New Roman"/>
                <w:color w:val="000000" w:themeColor="text1"/>
                <w:lang w:val="uk-UA"/>
              </w:rPr>
              <w:t>Норма</w:t>
            </w:r>
          </w:p>
        </w:tc>
      </w:tr>
      <w:tr w:rsidR="007D394A" w:rsidRPr="00963270" w:rsidTr="00D93F87">
        <w:trPr>
          <w:trHeight w:val="561"/>
          <w:jc w:val="center"/>
        </w:trPr>
        <w:tc>
          <w:tcPr>
            <w:tcW w:w="4815" w:type="dxa"/>
            <w:vMerge/>
            <w:vAlign w:val="center"/>
          </w:tcPr>
          <w:p w:rsidR="007D394A" w:rsidRPr="00963270" w:rsidRDefault="007D394A" w:rsidP="0025110D">
            <w:pPr>
              <w:spacing w:line="360" w:lineRule="auto"/>
              <w:jc w:val="center"/>
              <w:rPr>
                <w:rFonts w:ascii="Times New Roman" w:hAnsi="Times New Roman" w:cs="Times New Roman"/>
                <w:color w:val="000000" w:themeColor="text1"/>
                <w:lang w:val="uk-UA"/>
              </w:rPr>
            </w:pPr>
          </w:p>
        </w:tc>
        <w:tc>
          <w:tcPr>
            <w:tcW w:w="2410" w:type="dxa"/>
            <w:vAlign w:val="center"/>
          </w:tcPr>
          <w:p w:rsidR="007D394A" w:rsidRPr="00963270" w:rsidRDefault="007D394A" w:rsidP="0025110D">
            <w:pPr>
              <w:spacing w:line="360" w:lineRule="auto"/>
              <w:jc w:val="center"/>
              <w:rPr>
                <w:rFonts w:ascii="Times New Roman" w:hAnsi="Times New Roman" w:cs="Times New Roman"/>
                <w:color w:val="000000" w:themeColor="text1"/>
                <w:lang w:val="uk-UA"/>
              </w:rPr>
            </w:pPr>
            <w:r w:rsidRPr="00963270">
              <w:rPr>
                <w:rFonts w:ascii="Times New Roman" w:hAnsi="Times New Roman" w:cs="Times New Roman"/>
                <w:color w:val="000000" w:themeColor="text1"/>
                <w:lang w:val="uk-UA"/>
              </w:rPr>
              <w:t>Вищий сорт</w:t>
            </w:r>
          </w:p>
        </w:tc>
        <w:tc>
          <w:tcPr>
            <w:tcW w:w="2454" w:type="dxa"/>
            <w:vAlign w:val="center"/>
          </w:tcPr>
          <w:p w:rsidR="007D394A" w:rsidRPr="00963270" w:rsidRDefault="007D394A" w:rsidP="0025110D">
            <w:pPr>
              <w:spacing w:line="360" w:lineRule="auto"/>
              <w:jc w:val="center"/>
              <w:rPr>
                <w:rFonts w:ascii="Times New Roman" w:hAnsi="Times New Roman" w:cs="Times New Roman"/>
                <w:color w:val="000000" w:themeColor="text1"/>
                <w:lang w:val="uk-UA"/>
              </w:rPr>
            </w:pPr>
            <w:r w:rsidRPr="00963270">
              <w:rPr>
                <w:rFonts w:ascii="Times New Roman" w:hAnsi="Times New Roman" w:cs="Times New Roman"/>
                <w:color w:val="000000" w:themeColor="text1"/>
                <w:lang w:val="uk-UA"/>
              </w:rPr>
              <w:t>1-й сорт</w:t>
            </w:r>
          </w:p>
        </w:tc>
      </w:tr>
      <w:tr w:rsidR="007D394A" w:rsidRPr="00963270" w:rsidTr="00D93F87">
        <w:trPr>
          <w:trHeight w:val="825"/>
          <w:jc w:val="center"/>
        </w:trPr>
        <w:tc>
          <w:tcPr>
            <w:tcW w:w="4815" w:type="dxa"/>
            <w:vAlign w:val="center"/>
          </w:tcPr>
          <w:p w:rsidR="007D394A" w:rsidRPr="00963270" w:rsidRDefault="007D394A" w:rsidP="007D394A">
            <w:pPr>
              <w:pStyle w:val="ae"/>
              <w:numPr>
                <w:ilvl w:val="0"/>
                <w:numId w:val="4"/>
              </w:numPr>
              <w:spacing w:after="0" w:line="360" w:lineRule="auto"/>
              <w:jc w:val="center"/>
              <w:rPr>
                <w:rFonts w:ascii="Times New Roman" w:hAnsi="Times New Roman" w:cs="Times New Roman"/>
                <w:color w:val="000000" w:themeColor="text1"/>
                <w:sz w:val="24"/>
                <w:szCs w:val="24"/>
                <w:lang w:val="uk-UA"/>
              </w:rPr>
            </w:pPr>
            <w:r w:rsidRPr="00963270">
              <w:rPr>
                <w:rFonts w:ascii="Times New Roman" w:hAnsi="Times New Roman" w:cs="Times New Roman"/>
                <w:color w:val="000000" w:themeColor="text1"/>
                <w:sz w:val="24"/>
                <w:szCs w:val="24"/>
                <w:lang w:val="uk-UA"/>
              </w:rPr>
              <w:t>Зовнішній вигляд і колір</w:t>
            </w:r>
          </w:p>
        </w:tc>
        <w:tc>
          <w:tcPr>
            <w:tcW w:w="4864" w:type="dxa"/>
            <w:gridSpan w:val="2"/>
            <w:vAlign w:val="center"/>
          </w:tcPr>
          <w:p w:rsidR="007D394A" w:rsidRPr="00963270" w:rsidRDefault="007D394A" w:rsidP="0025110D">
            <w:pPr>
              <w:spacing w:line="360" w:lineRule="auto"/>
              <w:jc w:val="center"/>
              <w:rPr>
                <w:rFonts w:ascii="Times New Roman" w:hAnsi="Times New Roman" w:cs="Times New Roman"/>
                <w:color w:val="000000" w:themeColor="text1"/>
                <w:lang w:val="uk-UA"/>
              </w:rPr>
            </w:pPr>
            <w:r w:rsidRPr="00963270">
              <w:rPr>
                <w:rFonts w:ascii="Times New Roman" w:hAnsi="Times New Roman" w:cs="Times New Roman"/>
                <w:color w:val="000000" w:themeColor="text1"/>
                <w:lang w:val="uk-UA"/>
              </w:rPr>
              <w:t>Прозора рідина без механічних домішок</w:t>
            </w:r>
          </w:p>
        </w:tc>
      </w:tr>
      <w:tr w:rsidR="007D394A" w:rsidRPr="00963270" w:rsidTr="00D93F87">
        <w:trPr>
          <w:jc w:val="center"/>
        </w:trPr>
        <w:tc>
          <w:tcPr>
            <w:tcW w:w="4815" w:type="dxa"/>
            <w:vAlign w:val="center"/>
          </w:tcPr>
          <w:p w:rsidR="007D394A" w:rsidRPr="00963270" w:rsidRDefault="007D394A" w:rsidP="007D394A">
            <w:pPr>
              <w:pStyle w:val="ae"/>
              <w:numPr>
                <w:ilvl w:val="0"/>
                <w:numId w:val="4"/>
              </w:numPr>
              <w:spacing w:after="0" w:line="360" w:lineRule="auto"/>
              <w:jc w:val="center"/>
              <w:rPr>
                <w:rFonts w:ascii="Times New Roman" w:hAnsi="Times New Roman" w:cs="Times New Roman"/>
                <w:color w:val="000000" w:themeColor="text1"/>
                <w:sz w:val="24"/>
                <w:szCs w:val="24"/>
                <w:lang w:val="uk-UA"/>
              </w:rPr>
            </w:pPr>
            <w:r w:rsidRPr="00963270">
              <w:rPr>
                <w:rFonts w:ascii="Times New Roman" w:hAnsi="Times New Roman" w:cs="Times New Roman"/>
                <w:color w:val="000000" w:themeColor="text1"/>
                <w:sz w:val="24"/>
                <w:szCs w:val="24"/>
                <w:lang w:val="uk-UA"/>
              </w:rPr>
              <w:t xml:space="preserve">Густина при </w:t>
            </w:r>
            <w:r w:rsidRPr="00963270">
              <w:rPr>
                <w:rFonts w:ascii="Times New Roman" w:hAnsi="Times New Roman" w:cs="Times New Roman"/>
                <w:sz w:val="24"/>
                <w:szCs w:val="24"/>
                <w:lang w:val="uk-UA"/>
              </w:rPr>
              <w:t>20 ºC, г/см</w:t>
            </w:r>
            <w:r w:rsidRPr="00963270">
              <w:rPr>
                <w:rFonts w:ascii="Times New Roman" w:hAnsi="Times New Roman" w:cs="Times New Roman"/>
                <w:sz w:val="24"/>
                <w:szCs w:val="24"/>
                <w:vertAlign w:val="superscript"/>
                <w:lang w:val="uk-UA"/>
              </w:rPr>
              <w:t>3</w:t>
            </w:r>
          </w:p>
        </w:tc>
        <w:tc>
          <w:tcPr>
            <w:tcW w:w="2410" w:type="dxa"/>
            <w:vAlign w:val="center"/>
          </w:tcPr>
          <w:p w:rsidR="007D394A" w:rsidRPr="00963270" w:rsidRDefault="007D394A" w:rsidP="0025110D">
            <w:pPr>
              <w:spacing w:line="360" w:lineRule="auto"/>
              <w:jc w:val="center"/>
              <w:rPr>
                <w:rFonts w:ascii="Times New Roman" w:hAnsi="Times New Roman" w:cs="Times New Roman"/>
                <w:color w:val="000000" w:themeColor="text1"/>
                <w:lang w:val="uk-UA"/>
              </w:rPr>
            </w:pPr>
            <w:r w:rsidRPr="00963270">
              <w:rPr>
                <w:rFonts w:ascii="Times New Roman" w:hAnsi="Times New Roman" w:cs="Times New Roman"/>
                <w:color w:val="000000" w:themeColor="text1"/>
                <w:lang w:val="uk-UA"/>
              </w:rPr>
              <w:t>1,105..1,108</w:t>
            </w:r>
          </w:p>
        </w:tc>
        <w:tc>
          <w:tcPr>
            <w:tcW w:w="2454" w:type="dxa"/>
            <w:vAlign w:val="center"/>
          </w:tcPr>
          <w:p w:rsidR="007D394A" w:rsidRPr="00963270" w:rsidRDefault="007D394A" w:rsidP="0025110D">
            <w:pPr>
              <w:spacing w:line="360" w:lineRule="auto"/>
              <w:jc w:val="center"/>
              <w:rPr>
                <w:rFonts w:ascii="Times New Roman" w:hAnsi="Times New Roman" w:cs="Times New Roman"/>
                <w:color w:val="000000" w:themeColor="text1"/>
                <w:lang w:val="uk-UA"/>
              </w:rPr>
            </w:pPr>
            <w:r w:rsidRPr="00963270">
              <w:rPr>
                <w:rFonts w:ascii="Times New Roman" w:hAnsi="Times New Roman" w:cs="Times New Roman"/>
                <w:color w:val="000000" w:themeColor="text1"/>
                <w:lang w:val="uk-UA"/>
              </w:rPr>
              <w:t>1,105..1,110</w:t>
            </w:r>
          </w:p>
        </w:tc>
      </w:tr>
      <w:tr w:rsidR="007D394A" w:rsidRPr="00963270" w:rsidTr="00D93F87">
        <w:trPr>
          <w:trHeight w:val="647"/>
          <w:jc w:val="center"/>
        </w:trPr>
        <w:tc>
          <w:tcPr>
            <w:tcW w:w="4815" w:type="dxa"/>
            <w:vAlign w:val="center"/>
          </w:tcPr>
          <w:p w:rsidR="007D394A" w:rsidRPr="00963270" w:rsidRDefault="007D394A" w:rsidP="007D394A">
            <w:pPr>
              <w:pStyle w:val="ae"/>
              <w:numPr>
                <w:ilvl w:val="0"/>
                <w:numId w:val="4"/>
              </w:numPr>
              <w:spacing w:after="0" w:line="360" w:lineRule="auto"/>
              <w:jc w:val="center"/>
              <w:rPr>
                <w:rFonts w:ascii="Times New Roman" w:hAnsi="Times New Roman" w:cs="Times New Roman"/>
                <w:color w:val="000000" w:themeColor="text1"/>
                <w:sz w:val="24"/>
                <w:szCs w:val="24"/>
                <w:lang w:val="uk-UA"/>
              </w:rPr>
            </w:pPr>
            <w:r w:rsidRPr="00963270">
              <w:rPr>
                <w:rFonts w:ascii="Times New Roman" w:hAnsi="Times New Roman" w:cs="Times New Roman"/>
                <w:color w:val="000000" w:themeColor="text1"/>
                <w:sz w:val="24"/>
                <w:szCs w:val="24"/>
                <w:lang w:val="uk-UA"/>
              </w:rPr>
              <w:t>Масова доля води, %, не більше</w:t>
            </w:r>
          </w:p>
        </w:tc>
        <w:tc>
          <w:tcPr>
            <w:tcW w:w="2410" w:type="dxa"/>
            <w:vAlign w:val="center"/>
          </w:tcPr>
          <w:p w:rsidR="007D394A" w:rsidRPr="00963270" w:rsidRDefault="007D394A" w:rsidP="0025110D">
            <w:pPr>
              <w:spacing w:line="360" w:lineRule="auto"/>
              <w:jc w:val="center"/>
              <w:rPr>
                <w:rFonts w:ascii="Times New Roman" w:hAnsi="Times New Roman" w:cs="Times New Roman"/>
                <w:color w:val="000000" w:themeColor="text1"/>
                <w:lang w:val="uk-UA"/>
              </w:rPr>
            </w:pPr>
            <w:r w:rsidRPr="00963270">
              <w:rPr>
                <w:rFonts w:ascii="Times New Roman" w:hAnsi="Times New Roman" w:cs="Times New Roman"/>
                <w:color w:val="000000" w:themeColor="text1"/>
                <w:lang w:val="uk-UA"/>
              </w:rPr>
              <w:t>0,03</w:t>
            </w:r>
          </w:p>
        </w:tc>
        <w:tc>
          <w:tcPr>
            <w:tcW w:w="2454" w:type="dxa"/>
            <w:vAlign w:val="center"/>
          </w:tcPr>
          <w:p w:rsidR="007D394A" w:rsidRPr="00963270" w:rsidRDefault="007D394A" w:rsidP="0025110D">
            <w:pPr>
              <w:spacing w:line="360" w:lineRule="auto"/>
              <w:jc w:val="center"/>
              <w:rPr>
                <w:rFonts w:ascii="Times New Roman" w:hAnsi="Times New Roman" w:cs="Times New Roman"/>
                <w:color w:val="000000" w:themeColor="text1"/>
                <w:lang w:val="uk-UA"/>
              </w:rPr>
            </w:pPr>
            <w:r w:rsidRPr="00963270">
              <w:rPr>
                <w:rFonts w:ascii="Times New Roman" w:hAnsi="Times New Roman" w:cs="Times New Roman"/>
                <w:color w:val="000000" w:themeColor="text1"/>
                <w:lang w:val="uk-UA"/>
              </w:rPr>
              <w:t>0,03</w:t>
            </w:r>
          </w:p>
        </w:tc>
      </w:tr>
      <w:tr w:rsidR="007D394A" w:rsidRPr="00963270" w:rsidTr="00D93F87">
        <w:trPr>
          <w:trHeight w:val="267"/>
          <w:jc w:val="center"/>
        </w:trPr>
        <w:tc>
          <w:tcPr>
            <w:tcW w:w="4815" w:type="dxa"/>
            <w:vAlign w:val="center"/>
          </w:tcPr>
          <w:p w:rsidR="007D394A" w:rsidRPr="00963270" w:rsidRDefault="007D394A" w:rsidP="007D394A">
            <w:pPr>
              <w:pStyle w:val="ae"/>
              <w:numPr>
                <w:ilvl w:val="0"/>
                <w:numId w:val="4"/>
              </w:numPr>
              <w:spacing w:after="0" w:line="360" w:lineRule="auto"/>
              <w:jc w:val="center"/>
              <w:rPr>
                <w:rFonts w:ascii="Times New Roman" w:hAnsi="Times New Roman" w:cs="Times New Roman"/>
                <w:color w:val="000000" w:themeColor="text1"/>
                <w:sz w:val="24"/>
                <w:szCs w:val="24"/>
                <w:lang w:val="uk-UA"/>
              </w:rPr>
            </w:pPr>
            <w:r w:rsidRPr="00963270">
              <w:rPr>
                <w:rFonts w:ascii="Times New Roman" w:hAnsi="Times New Roman" w:cs="Times New Roman"/>
                <w:color w:val="000000" w:themeColor="text1"/>
                <w:sz w:val="24"/>
                <w:szCs w:val="24"/>
                <w:lang w:val="uk-UA"/>
              </w:rPr>
              <w:t>Масова доля хлорбензола, %, не більше</w:t>
            </w:r>
          </w:p>
        </w:tc>
        <w:tc>
          <w:tcPr>
            <w:tcW w:w="2410" w:type="dxa"/>
            <w:vAlign w:val="center"/>
          </w:tcPr>
          <w:p w:rsidR="007D394A" w:rsidRPr="00963270" w:rsidRDefault="007D394A" w:rsidP="0025110D">
            <w:pPr>
              <w:spacing w:line="360" w:lineRule="auto"/>
              <w:jc w:val="center"/>
              <w:rPr>
                <w:rFonts w:ascii="Times New Roman" w:hAnsi="Times New Roman" w:cs="Times New Roman"/>
                <w:color w:val="000000" w:themeColor="text1"/>
                <w:lang w:val="uk-UA"/>
              </w:rPr>
            </w:pPr>
            <w:r w:rsidRPr="00963270">
              <w:rPr>
                <w:rFonts w:ascii="Times New Roman" w:hAnsi="Times New Roman" w:cs="Times New Roman"/>
                <w:color w:val="000000" w:themeColor="text1"/>
                <w:lang w:val="uk-UA"/>
              </w:rPr>
              <w:t>99,9</w:t>
            </w:r>
          </w:p>
        </w:tc>
        <w:tc>
          <w:tcPr>
            <w:tcW w:w="2454" w:type="dxa"/>
            <w:vAlign w:val="center"/>
          </w:tcPr>
          <w:p w:rsidR="007D394A" w:rsidRPr="00963270" w:rsidRDefault="007D394A" w:rsidP="0025110D">
            <w:pPr>
              <w:spacing w:line="360" w:lineRule="auto"/>
              <w:jc w:val="center"/>
              <w:rPr>
                <w:rFonts w:ascii="Times New Roman" w:hAnsi="Times New Roman" w:cs="Times New Roman"/>
                <w:color w:val="000000" w:themeColor="text1"/>
                <w:lang w:val="uk-UA"/>
              </w:rPr>
            </w:pPr>
            <w:r w:rsidRPr="00963270">
              <w:rPr>
                <w:rFonts w:ascii="Times New Roman" w:hAnsi="Times New Roman" w:cs="Times New Roman"/>
                <w:color w:val="000000" w:themeColor="text1"/>
                <w:lang w:val="uk-UA"/>
              </w:rPr>
              <w:t>99,7</w:t>
            </w:r>
          </w:p>
        </w:tc>
      </w:tr>
      <w:tr w:rsidR="007D394A" w:rsidRPr="00963270" w:rsidTr="00D93F87">
        <w:trPr>
          <w:trHeight w:val="150"/>
          <w:jc w:val="center"/>
        </w:trPr>
        <w:tc>
          <w:tcPr>
            <w:tcW w:w="4815" w:type="dxa"/>
            <w:vAlign w:val="center"/>
          </w:tcPr>
          <w:p w:rsidR="007D394A" w:rsidRPr="00963270" w:rsidRDefault="007D394A" w:rsidP="007D394A">
            <w:pPr>
              <w:pStyle w:val="ae"/>
              <w:numPr>
                <w:ilvl w:val="0"/>
                <w:numId w:val="4"/>
              </w:numPr>
              <w:spacing w:after="0" w:line="360" w:lineRule="auto"/>
              <w:jc w:val="center"/>
              <w:rPr>
                <w:rFonts w:ascii="Times New Roman" w:hAnsi="Times New Roman" w:cs="Times New Roman"/>
                <w:color w:val="000000" w:themeColor="text1"/>
                <w:sz w:val="24"/>
                <w:szCs w:val="24"/>
                <w:lang w:val="uk-UA"/>
              </w:rPr>
            </w:pPr>
            <w:r w:rsidRPr="00963270">
              <w:rPr>
                <w:rFonts w:ascii="Times New Roman" w:hAnsi="Times New Roman" w:cs="Times New Roman"/>
                <w:color w:val="000000" w:themeColor="text1"/>
                <w:sz w:val="24"/>
                <w:szCs w:val="24"/>
                <w:lang w:val="uk-UA"/>
              </w:rPr>
              <w:t>Масова доля бензола, %, не більше</w:t>
            </w:r>
          </w:p>
        </w:tc>
        <w:tc>
          <w:tcPr>
            <w:tcW w:w="2410" w:type="dxa"/>
            <w:vAlign w:val="center"/>
          </w:tcPr>
          <w:p w:rsidR="007D394A" w:rsidRPr="00963270" w:rsidRDefault="007D394A" w:rsidP="0025110D">
            <w:pPr>
              <w:spacing w:line="360" w:lineRule="auto"/>
              <w:jc w:val="center"/>
              <w:rPr>
                <w:rFonts w:ascii="Times New Roman" w:hAnsi="Times New Roman" w:cs="Times New Roman"/>
                <w:color w:val="000000" w:themeColor="text1"/>
                <w:lang w:val="uk-UA"/>
              </w:rPr>
            </w:pPr>
            <w:r w:rsidRPr="00963270">
              <w:rPr>
                <w:rFonts w:ascii="Times New Roman" w:hAnsi="Times New Roman" w:cs="Times New Roman"/>
                <w:color w:val="000000" w:themeColor="text1"/>
                <w:lang w:val="uk-UA"/>
              </w:rPr>
              <w:t>0,01</w:t>
            </w:r>
          </w:p>
        </w:tc>
        <w:tc>
          <w:tcPr>
            <w:tcW w:w="2454" w:type="dxa"/>
            <w:vAlign w:val="center"/>
          </w:tcPr>
          <w:p w:rsidR="007D394A" w:rsidRPr="00963270" w:rsidRDefault="007D394A" w:rsidP="0025110D">
            <w:pPr>
              <w:spacing w:line="360" w:lineRule="auto"/>
              <w:jc w:val="center"/>
              <w:rPr>
                <w:rFonts w:ascii="Times New Roman" w:hAnsi="Times New Roman" w:cs="Times New Roman"/>
                <w:color w:val="000000" w:themeColor="text1"/>
                <w:lang w:val="uk-UA"/>
              </w:rPr>
            </w:pPr>
            <w:r w:rsidRPr="00963270">
              <w:rPr>
                <w:rFonts w:ascii="Times New Roman" w:hAnsi="Times New Roman" w:cs="Times New Roman"/>
                <w:color w:val="000000" w:themeColor="text1"/>
                <w:lang w:val="uk-UA"/>
              </w:rPr>
              <w:t>0,07</w:t>
            </w:r>
          </w:p>
        </w:tc>
      </w:tr>
      <w:tr w:rsidR="007D394A" w:rsidRPr="00963270" w:rsidTr="00D93F87">
        <w:trPr>
          <w:trHeight w:val="320"/>
          <w:jc w:val="center"/>
        </w:trPr>
        <w:tc>
          <w:tcPr>
            <w:tcW w:w="4815" w:type="dxa"/>
            <w:vAlign w:val="center"/>
          </w:tcPr>
          <w:p w:rsidR="007D394A" w:rsidRPr="00963270" w:rsidRDefault="007D394A" w:rsidP="007D394A">
            <w:pPr>
              <w:pStyle w:val="ae"/>
              <w:numPr>
                <w:ilvl w:val="0"/>
                <w:numId w:val="4"/>
              </w:numPr>
              <w:spacing w:after="0" w:line="360" w:lineRule="auto"/>
              <w:jc w:val="center"/>
              <w:rPr>
                <w:rFonts w:ascii="Times New Roman" w:hAnsi="Times New Roman" w:cs="Times New Roman"/>
                <w:color w:val="000000" w:themeColor="text1"/>
                <w:sz w:val="24"/>
                <w:szCs w:val="24"/>
                <w:lang w:val="uk-UA"/>
              </w:rPr>
            </w:pPr>
            <w:r w:rsidRPr="00963270">
              <w:rPr>
                <w:rFonts w:ascii="Times New Roman" w:hAnsi="Times New Roman" w:cs="Times New Roman"/>
                <w:color w:val="000000" w:themeColor="text1"/>
                <w:sz w:val="24"/>
                <w:szCs w:val="24"/>
                <w:lang w:val="uk-UA"/>
              </w:rPr>
              <w:t>рН</w:t>
            </w:r>
          </w:p>
        </w:tc>
        <w:tc>
          <w:tcPr>
            <w:tcW w:w="4864" w:type="dxa"/>
            <w:gridSpan w:val="2"/>
            <w:vAlign w:val="center"/>
          </w:tcPr>
          <w:p w:rsidR="007D394A" w:rsidRPr="00963270" w:rsidRDefault="007D394A" w:rsidP="0025110D">
            <w:pPr>
              <w:spacing w:line="360" w:lineRule="auto"/>
              <w:jc w:val="center"/>
              <w:rPr>
                <w:rFonts w:ascii="Times New Roman" w:hAnsi="Times New Roman" w:cs="Times New Roman"/>
                <w:color w:val="000000" w:themeColor="text1"/>
                <w:lang w:val="uk-UA"/>
              </w:rPr>
            </w:pPr>
            <w:r w:rsidRPr="00963270">
              <w:rPr>
                <w:rFonts w:ascii="Times New Roman" w:hAnsi="Times New Roman" w:cs="Times New Roman"/>
                <w:color w:val="000000" w:themeColor="text1"/>
                <w:lang w:val="uk-UA"/>
              </w:rPr>
              <w:t>6,7..7,5</w:t>
            </w:r>
          </w:p>
        </w:tc>
      </w:tr>
      <w:tr w:rsidR="007D394A" w:rsidRPr="00963270" w:rsidTr="00D93F87">
        <w:trPr>
          <w:jc w:val="center"/>
        </w:trPr>
        <w:tc>
          <w:tcPr>
            <w:tcW w:w="4815" w:type="dxa"/>
            <w:vAlign w:val="center"/>
          </w:tcPr>
          <w:p w:rsidR="007D394A" w:rsidRPr="00963270" w:rsidRDefault="007D394A" w:rsidP="007D394A">
            <w:pPr>
              <w:pStyle w:val="ae"/>
              <w:numPr>
                <w:ilvl w:val="0"/>
                <w:numId w:val="4"/>
              </w:numPr>
              <w:spacing w:after="0" w:line="360" w:lineRule="auto"/>
              <w:jc w:val="center"/>
              <w:rPr>
                <w:rFonts w:ascii="Times New Roman" w:hAnsi="Times New Roman" w:cs="Times New Roman"/>
                <w:color w:val="000000" w:themeColor="text1"/>
                <w:sz w:val="24"/>
                <w:szCs w:val="24"/>
                <w:lang w:val="uk-UA"/>
              </w:rPr>
            </w:pPr>
            <w:r w:rsidRPr="00963270">
              <w:rPr>
                <w:rFonts w:ascii="Times New Roman" w:hAnsi="Times New Roman" w:cs="Times New Roman"/>
                <w:color w:val="000000" w:themeColor="text1"/>
                <w:sz w:val="24"/>
                <w:szCs w:val="24"/>
                <w:lang w:val="uk-UA"/>
              </w:rPr>
              <w:t>Масова доля нелетучого залишку, %, не більше</w:t>
            </w:r>
          </w:p>
        </w:tc>
        <w:tc>
          <w:tcPr>
            <w:tcW w:w="2410" w:type="dxa"/>
            <w:vAlign w:val="center"/>
          </w:tcPr>
          <w:p w:rsidR="007D394A" w:rsidRPr="00963270" w:rsidRDefault="007D394A" w:rsidP="0025110D">
            <w:pPr>
              <w:spacing w:line="360" w:lineRule="auto"/>
              <w:jc w:val="center"/>
              <w:rPr>
                <w:rFonts w:ascii="Times New Roman" w:hAnsi="Times New Roman" w:cs="Times New Roman"/>
                <w:color w:val="000000" w:themeColor="text1"/>
                <w:lang w:val="uk-UA"/>
              </w:rPr>
            </w:pPr>
            <w:r w:rsidRPr="00963270">
              <w:rPr>
                <w:rFonts w:ascii="Times New Roman" w:hAnsi="Times New Roman" w:cs="Times New Roman"/>
                <w:color w:val="000000" w:themeColor="text1"/>
                <w:lang w:val="uk-UA"/>
              </w:rPr>
              <w:t>0,004</w:t>
            </w:r>
          </w:p>
        </w:tc>
        <w:tc>
          <w:tcPr>
            <w:tcW w:w="2454" w:type="dxa"/>
            <w:vAlign w:val="center"/>
          </w:tcPr>
          <w:p w:rsidR="007D394A" w:rsidRPr="00963270" w:rsidRDefault="007D394A" w:rsidP="0025110D">
            <w:pPr>
              <w:spacing w:line="360" w:lineRule="auto"/>
              <w:jc w:val="center"/>
              <w:rPr>
                <w:rFonts w:ascii="Times New Roman" w:hAnsi="Times New Roman" w:cs="Times New Roman"/>
                <w:color w:val="000000" w:themeColor="text1"/>
                <w:lang w:val="uk-UA"/>
              </w:rPr>
            </w:pPr>
            <w:r w:rsidRPr="00963270">
              <w:rPr>
                <w:rFonts w:ascii="Times New Roman" w:hAnsi="Times New Roman" w:cs="Times New Roman"/>
                <w:color w:val="000000" w:themeColor="text1"/>
                <w:lang w:val="uk-UA"/>
              </w:rPr>
              <w:t>0,01</w:t>
            </w:r>
          </w:p>
        </w:tc>
      </w:tr>
    </w:tbl>
    <w:p w:rsidR="007D394A" w:rsidRPr="00963270" w:rsidRDefault="007D394A" w:rsidP="007D394A">
      <w:pPr>
        <w:spacing w:line="360" w:lineRule="auto"/>
        <w:jc w:val="both"/>
        <w:rPr>
          <w:sz w:val="28"/>
          <w:szCs w:val="28"/>
          <w:lang w:val="uk-UA"/>
        </w:rPr>
      </w:pPr>
    </w:p>
    <w:p w:rsidR="007D394A" w:rsidRPr="00DB4976" w:rsidRDefault="007D394A" w:rsidP="00DB4976">
      <w:pPr>
        <w:pStyle w:val="2"/>
        <w:numPr>
          <w:ilvl w:val="1"/>
          <w:numId w:val="12"/>
        </w:numPr>
        <w:jc w:val="left"/>
        <w:rPr>
          <w:b/>
          <w:sz w:val="28"/>
          <w:szCs w:val="28"/>
        </w:rPr>
      </w:pPr>
      <w:bookmarkStart w:id="13" w:name="_Toc73556201"/>
      <w:bookmarkStart w:id="14" w:name="_Toc73559279"/>
      <w:r w:rsidRPr="00DB4976">
        <w:rPr>
          <w:b/>
          <w:sz w:val="28"/>
          <w:szCs w:val="28"/>
        </w:rPr>
        <w:t>Опис декількох схем виробництва, обгрунтування обраної схеми</w:t>
      </w:r>
      <w:bookmarkEnd w:id="13"/>
      <w:bookmarkEnd w:id="14"/>
    </w:p>
    <w:p w:rsidR="007D394A" w:rsidRPr="00DB4976" w:rsidRDefault="007D394A" w:rsidP="00DB4976">
      <w:pPr>
        <w:pStyle w:val="3"/>
        <w:numPr>
          <w:ilvl w:val="2"/>
          <w:numId w:val="12"/>
        </w:numPr>
        <w:rPr>
          <w:rFonts w:cs="Times New Roman"/>
          <w:szCs w:val="28"/>
          <w:lang w:val="uk-UA"/>
        </w:rPr>
      </w:pPr>
      <w:bookmarkStart w:id="15" w:name="_Toc73556202"/>
      <w:bookmarkStart w:id="16" w:name="_Toc73559280"/>
      <w:r w:rsidRPr="00DB4976">
        <w:rPr>
          <w:rFonts w:cs="Times New Roman"/>
          <w:szCs w:val="28"/>
          <w:lang w:val="uk-UA"/>
        </w:rPr>
        <w:t>Схема процесу періодичного хлорування бензолу</w:t>
      </w:r>
      <w:bookmarkEnd w:id="15"/>
      <w:bookmarkEnd w:id="16"/>
    </w:p>
    <w:p w:rsidR="007D394A" w:rsidRPr="00963270" w:rsidRDefault="007D394A" w:rsidP="007D394A">
      <w:pPr>
        <w:pStyle w:val="ae"/>
        <w:spacing w:after="0" w:line="360" w:lineRule="auto"/>
        <w:ind w:left="0" w:firstLine="720"/>
        <w:jc w:val="both"/>
        <w:rPr>
          <w:rFonts w:ascii="Times New Roman" w:hAnsi="Times New Roman" w:cs="Times New Roman"/>
          <w:sz w:val="28"/>
          <w:szCs w:val="28"/>
          <w:lang w:val="uk-UA"/>
        </w:rPr>
      </w:pPr>
      <w:r w:rsidRPr="00963270">
        <w:rPr>
          <w:rFonts w:ascii="Times New Roman" w:hAnsi="Times New Roman" w:cs="Times New Roman"/>
          <w:sz w:val="28"/>
          <w:szCs w:val="28"/>
          <w:lang w:val="uk-UA"/>
        </w:rPr>
        <w:t>Технологічну схему виробництва хлорбензолу періодичним способом представлено на рисунку 1.1.</w:t>
      </w:r>
    </w:p>
    <w:p w:rsidR="007D394A" w:rsidRPr="00963270" w:rsidRDefault="007D394A" w:rsidP="007D394A">
      <w:pPr>
        <w:spacing w:line="360" w:lineRule="auto"/>
        <w:ind w:firstLine="720"/>
        <w:jc w:val="both"/>
        <w:rPr>
          <w:sz w:val="28"/>
          <w:szCs w:val="28"/>
          <w:lang w:val="uk-UA"/>
        </w:rPr>
      </w:pPr>
      <w:r w:rsidRPr="00963270">
        <w:rPr>
          <w:sz w:val="28"/>
          <w:szCs w:val="28"/>
          <w:lang w:val="uk-UA"/>
        </w:rPr>
        <w:t xml:space="preserve">Спочатку бензол насосом подають у бачок 2, який розміщено таким чином, щоб рідина самовільно поступала в хлоратор 3. Через ротаметр 1 в хлоратор подають хлор в такій кількості, щоб компоненти повністю прореагували. </w:t>
      </w:r>
    </w:p>
    <w:p w:rsidR="007D394A" w:rsidRPr="00963270" w:rsidRDefault="007D394A" w:rsidP="007D394A">
      <w:pPr>
        <w:spacing w:line="360" w:lineRule="auto"/>
        <w:ind w:firstLine="720"/>
        <w:jc w:val="both"/>
        <w:rPr>
          <w:sz w:val="28"/>
          <w:szCs w:val="28"/>
          <w:lang w:val="uk-UA"/>
        </w:rPr>
      </w:pPr>
      <w:r w:rsidRPr="00963270">
        <w:rPr>
          <w:sz w:val="28"/>
          <w:szCs w:val="28"/>
          <w:lang w:val="uk-UA"/>
        </w:rPr>
        <w:t xml:space="preserve">В якості каталізатора служить попередньо завантажена в хлоратор залізна стружка. Оскільки в результаті реакції виділяється велика кількість тепла, в хлоратор вмонтовано холодильник (рубашка та чавунні труби, які омиваються водою). </w:t>
      </w:r>
    </w:p>
    <w:p w:rsidR="007D394A" w:rsidRPr="00963270" w:rsidRDefault="007D394A" w:rsidP="007D394A">
      <w:pPr>
        <w:spacing w:line="360" w:lineRule="auto"/>
        <w:ind w:firstLine="720"/>
        <w:jc w:val="both"/>
        <w:rPr>
          <w:sz w:val="28"/>
          <w:szCs w:val="28"/>
          <w:lang w:val="uk-UA"/>
        </w:rPr>
      </w:pPr>
      <w:r w:rsidRPr="00963270">
        <w:rPr>
          <w:sz w:val="28"/>
          <w:szCs w:val="28"/>
          <w:lang w:val="uk-UA"/>
        </w:rPr>
        <w:t xml:space="preserve">Газоподібний хлороводень, який утворюється в результаті реакції,  відводиться з верхньої частини хлоратору. В подальшому хлороводень може бути використаний для виробництва сірчаної кислоти. </w:t>
      </w:r>
    </w:p>
    <w:p w:rsidR="007D394A" w:rsidRPr="00963270" w:rsidRDefault="007D394A" w:rsidP="007D394A">
      <w:pPr>
        <w:spacing w:line="360" w:lineRule="auto"/>
        <w:ind w:firstLine="720"/>
        <w:jc w:val="both"/>
        <w:rPr>
          <w:sz w:val="28"/>
          <w:szCs w:val="28"/>
          <w:lang w:val="uk-UA"/>
        </w:rPr>
      </w:pPr>
    </w:p>
    <w:p w:rsidR="007D394A" w:rsidRPr="00963270" w:rsidRDefault="007D394A" w:rsidP="007D394A">
      <w:pPr>
        <w:spacing w:line="360" w:lineRule="auto"/>
        <w:jc w:val="center"/>
        <w:rPr>
          <w:b/>
          <w:sz w:val="28"/>
          <w:szCs w:val="28"/>
          <w:lang w:val="uk-UA"/>
        </w:rPr>
      </w:pPr>
      <w:r w:rsidRPr="00963270">
        <w:rPr>
          <w:b/>
          <w:noProof/>
          <w:sz w:val="28"/>
          <w:szCs w:val="28"/>
          <w:lang w:val="en-US" w:eastAsia="en-US"/>
        </w:rPr>
        <w:lastRenderedPageBreak/>
        <w:drawing>
          <wp:inline distT="0" distB="0" distL="0" distR="0">
            <wp:extent cx="5507181" cy="547684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_scheme.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507181" cy="5476845"/>
                    </a:xfrm>
                    <a:prstGeom prst="rect">
                      <a:avLst/>
                    </a:prstGeom>
                  </pic:spPr>
                </pic:pic>
              </a:graphicData>
            </a:graphic>
          </wp:inline>
        </w:drawing>
      </w:r>
    </w:p>
    <w:p w:rsidR="007D394A" w:rsidRPr="00963270" w:rsidRDefault="007D394A" w:rsidP="007D394A">
      <w:pPr>
        <w:spacing w:line="360" w:lineRule="auto"/>
        <w:ind w:firstLine="720"/>
        <w:jc w:val="center"/>
        <w:rPr>
          <w:lang w:val="uk-UA"/>
        </w:rPr>
      </w:pPr>
      <w:r w:rsidRPr="00963270">
        <w:rPr>
          <w:lang w:val="uk-UA"/>
        </w:rPr>
        <w:t>Рис. 1.1. Технологічна схема періодичного хлорування бензолу:</w:t>
      </w:r>
    </w:p>
    <w:p w:rsidR="007D394A" w:rsidRPr="00963270" w:rsidRDefault="007D394A" w:rsidP="007D394A">
      <w:pPr>
        <w:spacing w:line="360" w:lineRule="auto"/>
        <w:ind w:firstLine="720"/>
        <w:jc w:val="center"/>
        <w:rPr>
          <w:lang w:val="uk-UA"/>
        </w:rPr>
      </w:pPr>
      <w:r w:rsidRPr="00963270">
        <w:rPr>
          <w:lang w:val="uk-UA"/>
        </w:rPr>
        <w:t>1 – ротаметр для хлору; 2 – мірник для бензолу; 3 – хлоратор; 4 – нейтралізатор; 5 – відстійний бачок.</w:t>
      </w:r>
    </w:p>
    <w:p w:rsidR="007D394A" w:rsidRPr="00963270" w:rsidRDefault="007D394A" w:rsidP="00DB4976">
      <w:pPr>
        <w:spacing w:line="360" w:lineRule="auto"/>
        <w:ind w:firstLine="720"/>
        <w:jc w:val="both"/>
        <w:rPr>
          <w:sz w:val="28"/>
          <w:szCs w:val="28"/>
          <w:lang w:val="uk-UA"/>
        </w:rPr>
      </w:pPr>
      <w:r w:rsidRPr="00963270">
        <w:rPr>
          <w:sz w:val="28"/>
          <w:szCs w:val="28"/>
          <w:lang w:val="uk-UA"/>
        </w:rPr>
        <w:t xml:space="preserve">В отриманих рідких продуктах реакції міститься 50% хлорбензолу, 38-40% бензолу, 5% поліхлоридів, а також водний розчин хлору. Останній викликає значний знос та корозію трубопроводів і апаратів. Для нейтралізації негативного впливу розчину хлору продукт із хлоратора подають в нейтралізатор 4 для обробки содою. Із нейтралізатора суспензія потрапляє у відстійник 5, в ньому відбувається осад шламу, а освітлена рідина надалі поступає на дистиляцію та фільтрацію. </w:t>
      </w:r>
    </w:p>
    <w:p w:rsidR="007D394A" w:rsidRPr="00963270" w:rsidRDefault="007D394A" w:rsidP="007D394A">
      <w:pPr>
        <w:spacing w:line="360" w:lineRule="auto"/>
        <w:ind w:firstLine="720"/>
        <w:jc w:val="both"/>
        <w:rPr>
          <w:sz w:val="28"/>
          <w:szCs w:val="28"/>
          <w:lang w:val="uk-UA"/>
        </w:rPr>
      </w:pPr>
      <w:r w:rsidRPr="00963270">
        <w:rPr>
          <w:sz w:val="28"/>
          <w:szCs w:val="28"/>
          <w:lang w:val="uk-UA"/>
        </w:rPr>
        <w:t xml:space="preserve">Хлоратор, який застосовується в даному методі, зображено на рисунку 1.2. Він представляє собою чавунну ємність зі спеціальними поличками для каталізатора і вмонтованою охолоджуючою. Хлор в такому апараті поступав в нижню частину </w:t>
      </w:r>
      <w:r w:rsidRPr="00963270">
        <w:rPr>
          <w:sz w:val="28"/>
          <w:szCs w:val="28"/>
          <w:lang w:val="uk-UA"/>
        </w:rPr>
        <w:lastRenderedPageBreak/>
        <w:t>реактора через центральну трубку з барботером, при цьому бензол поступав зверху апарату.</w:t>
      </w:r>
    </w:p>
    <w:p w:rsidR="007D394A" w:rsidRPr="00963270" w:rsidRDefault="007D394A" w:rsidP="007D394A">
      <w:pPr>
        <w:spacing w:line="360" w:lineRule="auto"/>
        <w:ind w:firstLine="720"/>
        <w:jc w:val="center"/>
        <w:rPr>
          <w:sz w:val="28"/>
          <w:szCs w:val="28"/>
          <w:lang w:val="uk-UA"/>
        </w:rPr>
      </w:pPr>
      <w:r w:rsidRPr="00963270">
        <w:rPr>
          <w:noProof/>
          <w:sz w:val="28"/>
          <w:szCs w:val="28"/>
          <w:lang w:val="en-US" w:eastAsia="en-US"/>
        </w:rPr>
        <w:drawing>
          <wp:inline distT="0" distB="0" distL="0" distR="0" wp14:anchorId="3F518F05" wp14:editId="36E898CB">
            <wp:extent cx="2885440" cy="3475990"/>
            <wp:effectExtent l="0" t="0" r="0" b="0"/>
            <wp:docPr id="276" name="Рисунок 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_chlorator.png"/>
                    <pic:cNvPicPr/>
                  </pic:nvPicPr>
                  <pic:blipFill>
                    <a:blip r:embed="rId11">
                      <a:extLst>
                        <a:ext uri="{28A0092B-C50C-407E-A947-70E740481C1C}">
                          <a14:useLocalDpi xmlns:a14="http://schemas.microsoft.com/office/drawing/2010/main" val="0"/>
                        </a:ext>
                      </a:extLst>
                    </a:blip>
                    <a:stretch>
                      <a:fillRect/>
                    </a:stretch>
                  </pic:blipFill>
                  <pic:spPr>
                    <a:xfrm>
                      <a:off x="0" y="0"/>
                      <a:ext cx="2885440" cy="3475990"/>
                    </a:xfrm>
                    <a:prstGeom prst="rect">
                      <a:avLst/>
                    </a:prstGeom>
                  </pic:spPr>
                </pic:pic>
              </a:graphicData>
            </a:graphic>
          </wp:inline>
        </w:drawing>
      </w:r>
    </w:p>
    <w:p w:rsidR="007D394A" w:rsidRPr="00963270" w:rsidRDefault="007D394A" w:rsidP="007D394A">
      <w:pPr>
        <w:spacing w:line="360" w:lineRule="auto"/>
        <w:jc w:val="center"/>
        <w:rPr>
          <w:lang w:val="uk-UA"/>
        </w:rPr>
      </w:pPr>
      <w:r w:rsidRPr="00963270">
        <w:rPr>
          <w:lang w:val="uk-UA"/>
        </w:rPr>
        <w:t>Рис. 1.2. Хлоратор періодичної дії:</w:t>
      </w:r>
    </w:p>
    <w:p w:rsidR="007D394A" w:rsidRPr="00963270" w:rsidRDefault="007D394A" w:rsidP="007D394A">
      <w:pPr>
        <w:spacing w:line="360" w:lineRule="auto"/>
        <w:jc w:val="center"/>
        <w:rPr>
          <w:lang w:val="uk-UA"/>
        </w:rPr>
      </w:pPr>
      <w:r w:rsidRPr="00963270">
        <w:rPr>
          <w:lang w:val="uk-UA"/>
        </w:rPr>
        <w:t>1 – корпус; 2 – рубашка; 3 – колпак; 4 – охолоджувальний стакан; 5 – полички для каталізатора; 6 – показник рівня.</w:t>
      </w:r>
    </w:p>
    <w:p w:rsidR="007D394A" w:rsidRPr="00963270" w:rsidRDefault="007D394A" w:rsidP="007D394A">
      <w:pPr>
        <w:spacing w:line="360" w:lineRule="auto"/>
        <w:ind w:firstLine="720"/>
        <w:jc w:val="both"/>
        <w:rPr>
          <w:sz w:val="28"/>
          <w:szCs w:val="28"/>
          <w:lang w:val="uk-UA"/>
        </w:rPr>
      </w:pPr>
      <w:r w:rsidRPr="00963270">
        <w:rPr>
          <w:sz w:val="28"/>
          <w:szCs w:val="28"/>
          <w:lang w:val="uk-UA"/>
        </w:rPr>
        <w:t>Хлоратори такого типу мали дуже значні недоліки. По-перше, поверхня для відводу тепла, яке виділяється в результаті реакції, була недостатньо розвинута.</w:t>
      </w:r>
    </w:p>
    <w:p w:rsidR="007D394A" w:rsidRPr="00963270" w:rsidRDefault="007D394A" w:rsidP="007D394A">
      <w:pPr>
        <w:spacing w:line="360" w:lineRule="auto"/>
        <w:jc w:val="both"/>
        <w:rPr>
          <w:sz w:val="28"/>
          <w:szCs w:val="28"/>
          <w:lang w:val="uk-UA"/>
        </w:rPr>
      </w:pPr>
      <w:r w:rsidRPr="00963270">
        <w:rPr>
          <w:sz w:val="28"/>
          <w:szCs w:val="28"/>
          <w:lang w:val="uk-UA"/>
        </w:rPr>
        <w:t>По-друге, внутрішня поверхня реактора підвергалася значному корозійному впливу, через відсутність захисної поверхні. Через недоскональність такої установки, було розроблено значно ефективніший апарат колонного типу.</w:t>
      </w:r>
    </w:p>
    <w:p w:rsidR="007D394A" w:rsidRPr="00DB4976" w:rsidRDefault="007D394A" w:rsidP="00DB4976">
      <w:pPr>
        <w:pStyle w:val="3"/>
        <w:numPr>
          <w:ilvl w:val="2"/>
          <w:numId w:val="12"/>
        </w:numPr>
        <w:spacing w:before="160" w:after="160"/>
        <w:rPr>
          <w:lang w:val="uk-UA"/>
        </w:rPr>
      </w:pPr>
      <w:bookmarkStart w:id="17" w:name="_Toc73556203"/>
      <w:bookmarkStart w:id="18" w:name="_Toc73559281"/>
      <w:r w:rsidRPr="00DB4976">
        <w:rPr>
          <w:lang w:val="uk-UA"/>
        </w:rPr>
        <w:t>Схема процесу неперервного хлорування бензолу</w:t>
      </w:r>
      <w:bookmarkEnd w:id="17"/>
      <w:bookmarkEnd w:id="18"/>
    </w:p>
    <w:p w:rsidR="007D394A" w:rsidRPr="00963270" w:rsidRDefault="007D394A" w:rsidP="007D394A">
      <w:pPr>
        <w:spacing w:line="360" w:lineRule="auto"/>
        <w:ind w:firstLine="426"/>
        <w:jc w:val="both"/>
        <w:rPr>
          <w:sz w:val="28"/>
          <w:szCs w:val="28"/>
          <w:lang w:val="uk-UA"/>
        </w:rPr>
      </w:pPr>
      <w:r w:rsidRPr="00963270">
        <w:rPr>
          <w:sz w:val="28"/>
          <w:szCs w:val="28"/>
          <w:lang w:val="uk-UA"/>
        </w:rPr>
        <w:t>Хлорування бензолу проводять у стальному хлораторі 2, який являє собою колону, заповнену насадкою зі стальних і керамічних кілець. Верхня (розширена) частина хлоратора служить бризковловлювачем. Бензол з бачка 1 і газоподібний хлор, осушений сірчаною кислотою, подають у нижню частину хлоратора.</w:t>
      </w:r>
    </w:p>
    <w:p w:rsidR="007D394A" w:rsidRPr="00963270" w:rsidRDefault="007D394A" w:rsidP="007D394A">
      <w:pPr>
        <w:spacing w:line="360" w:lineRule="auto"/>
        <w:ind w:firstLine="426"/>
        <w:jc w:val="both"/>
        <w:rPr>
          <w:sz w:val="28"/>
          <w:szCs w:val="28"/>
          <w:lang w:val="uk-UA"/>
        </w:rPr>
      </w:pPr>
      <w:r w:rsidRPr="00963270">
        <w:rPr>
          <w:sz w:val="28"/>
          <w:szCs w:val="28"/>
          <w:lang w:val="uk-UA"/>
        </w:rPr>
        <w:t xml:space="preserve">Утворюваний при хлоруванні бензолу хлористий водень разом з парами бензолу, хлорбензолу, залишками вологи і газоподібними домішками, що містяться в хлорі, відводять з самої верхньої частини хлоратора. </w:t>
      </w:r>
    </w:p>
    <w:p w:rsidR="007D394A" w:rsidRPr="00963270" w:rsidRDefault="007D394A" w:rsidP="007D394A">
      <w:pPr>
        <w:spacing w:line="360" w:lineRule="auto"/>
        <w:ind w:firstLine="426"/>
        <w:jc w:val="both"/>
        <w:rPr>
          <w:sz w:val="28"/>
          <w:szCs w:val="28"/>
          <w:lang w:val="uk-UA"/>
        </w:rPr>
      </w:pPr>
      <w:r w:rsidRPr="00963270">
        <w:rPr>
          <w:sz w:val="28"/>
          <w:szCs w:val="28"/>
          <w:lang w:val="uk-UA"/>
        </w:rPr>
        <w:lastRenderedPageBreak/>
        <w:t>Кількість бензолу, що випаровується, становить 1,4…1,5 m на 1 m одержуваного хлорбензолу. З розширеної частини хлоратора безперервно відбирають рідкі продукти реакції – суміш хлорбензолу, бензолу, поліхлоридів, хлорного заліза, розчиненого в рідині хлористого водню тощо.</w:t>
      </w:r>
    </w:p>
    <w:p w:rsidR="007D394A" w:rsidRPr="00963270" w:rsidRDefault="007D394A" w:rsidP="007D394A">
      <w:pPr>
        <w:spacing w:line="360" w:lineRule="auto"/>
        <w:ind w:firstLine="426"/>
        <w:jc w:val="both"/>
        <w:rPr>
          <w:sz w:val="28"/>
          <w:szCs w:val="28"/>
          <w:lang w:val="uk-UA"/>
        </w:rPr>
      </w:pPr>
      <w:r w:rsidRPr="00963270">
        <w:rPr>
          <w:sz w:val="28"/>
          <w:szCs w:val="28"/>
          <w:lang w:val="uk-UA"/>
        </w:rPr>
        <w:t>Далі з відхідних газів виділяють бензол і потім розділяють рідкі продукти реакції, одержуючи як товарний продукт хлорбензол, а гази, що відходять з хлоратора,  піддають двоступінчастому охолодженню. В першому ступені гази охолоджують до 30 ºС – при цьому конденсується близько 90% бензолу, що міститься в них. В другому ступені при охолодженні до мінус 2 ºС з газу додатково виділяється більше 9% бензолу.</w:t>
      </w:r>
    </w:p>
    <w:p w:rsidR="007D394A" w:rsidRPr="00963270" w:rsidRDefault="007D394A" w:rsidP="007D394A">
      <w:pPr>
        <w:spacing w:line="360" w:lineRule="auto"/>
        <w:ind w:firstLine="426"/>
        <w:jc w:val="both"/>
        <w:rPr>
          <w:sz w:val="28"/>
          <w:szCs w:val="28"/>
          <w:lang w:val="uk-UA"/>
        </w:rPr>
      </w:pPr>
      <w:r w:rsidRPr="00963270">
        <w:rPr>
          <w:sz w:val="28"/>
          <w:szCs w:val="28"/>
          <w:lang w:val="uk-UA"/>
        </w:rPr>
        <w:t xml:space="preserve"> Застосовуються різні варіанти апаратурного оформлення газів. На деяких заводах перший ступінь охолодження проводять в стальних холодильниках типу "труба в трубі", використовуючи як охолодну рідину попередньо охолоджений у кожухотрубному теплообміннику хлорбензол. При заміні охолодної води хлорбензолом запобігають корозії трубопроводів та апаратури, що можлива в разі потрапляння води у відхідні гази. Водяне охолодження газів до  30 ºС, наведене на рис. 1, з успіхом проводять в зрошувальних холодильниках з трубами з графіту, просоченого феноло-формальдегідною смолою. З’єднувлальні коліна таких холодильників виконують з фаоліту; графітові труби з’єднують з колінами за допомогою кислотривкої замазки.</w:t>
      </w:r>
    </w:p>
    <w:p w:rsidR="007D394A" w:rsidRPr="00963270" w:rsidRDefault="007D394A" w:rsidP="007D394A">
      <w:pPr>
        <w:spacing w:line="360" w:lineRule="auto"/>
        <w:jc w:val="center"/>
        <w:rPr>
          <w:lang w:val="uk-UA"/>
        </w:rPr>
      </w:pPr>
      <w:r w:rsidRPr="00963270">
        <w:rPr>
          <w:noProof/>
          <w:lang w:val="en-US" w:eastAsia="en-US"/>
        </w:rPr>
        <w:lastRenderedPageBreak/>
        <w:drawing>
          <wp:inline distT="0" distB="0" distL="0" distR="0" wp14:anchorId="3CB27997" wp14:editId="25EF795D">
            <wp:extent cx="5939790" cy="3762375"/>
            <wp:effectExtent l="0" t="0" r="3810" b="952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939790" cy="3762375"/>
                    </a:xfrm>
                    <a:prstGeom prst="rect">
                      <a:avLst/>
                    </a:prstGeom>
                  </pic:spPr>
                </pic:pic>
              </a:graphicData>
            </a:graphic>
          </wp:inline>
        </w:drawing>
      </w:r>
    </w:p>
    <w:p w:rsidR="007D394A" w:rsidRPr="00963270" w:rsidRDefault="007D394A" w:rsidP="007D394A">
      <w:pPr>
        <w:pStyle w:val="23"/>
        <w:spacing w:after="0" w:line="360" w:lineRule="auto"/>
        <w:ind w:left="0" w:hanging="142"/>
        <w:jc w:val="center"/>
        <w:rPr>
          <w:lang w:val="uk-UA"/>
        </w:rPr>
      </w:pPr>
      <w:r w:rsidRPr="00963270">
        <w:rPr>
          <w:lang w:val="uk-UA"/>
        </w:rPr>
        <w:t>Рис. 1.3. Схема процесу безперервного хлорування бензолу:</w:t>
      </w:r>
    </w:p>
    <w:p w:rsidR="007D394A" w:rsidRPr="00963270" w:rsidRDefault="007D394A" w:rsidP="007D394A">
      <w:pPr>
        <w:pStyle w:val="ae"/>
        <w:autoSpaceDE w:val="0"/>
        <w:autoSpaceDN w:val="0"/>
        <w:adjustRightInd w:val="0"/>
        <w:spacing w:after="0" w:line="360" w:lineRule="auto"/>
        <w:ind w:left="0" w:hanging="142"/>
        <w:jc w:val="center"/>
        <w:rPr>
          <w:rFonts w:ascii="Times New Roman" w:hAnsi="Times New Roman" w:cs="Times New Roman"/>
          <w:color w:val="000000"/>
          <w:spacing w:val="-10"/>
          <w:sz w:val="24"/>
          <w:szCs w:val="24"/>
          <w:lang w:val="uk-UA"/>
        </w:rPr>
      </w:pPr>
      <w:r w:rsidRPr="00963270">
        <w:rPr>
          <w:rFonts w:ascii="Times New Roman" w:hAnsi="Times New Roman" w:cs="Times New Roman"/>
          <w:color w:val="000000"/>
          <w:spacing w:val="-10"/>
          <w:sz w:val="24"/>
          <w:szCs w:val="24"/>
          <w:lang w:val="uk-UA"/>
        </w:rPr>
        <w:t>1 – бачок для підтримання постійного рівня; 2 – хлоратор; 3 – зрошувальний холодильник; 4 – сепаратор; 5 – конденсатор змішування; 6 – проміжний збірник; 7 – холодильник; 8, 12 – ректифікаційні колони; 9, 13 – конденсатор; 10, 14 – конденсатори; 11, 15 – кип’ятильники; 16, 17 – вакуум-збірники</w:t>
      </w:r>
    </w:p>
    <w:p w:rsidR="007D394A" w:rsidRPr="00963270" w:rsidRDefault="007D394A" w:rsidP="007D394A">
      <w:pPr>
        <w:spacing w:line="360" w:lineRule="auto"/>
        <w:ind w:firstLine="426"/>
        <w:jc w:val="both"/>
        <w:rPr>
          <w:sz w:val="28"/>
          <w:szCs w:val="28"/>
          <w:lang w:val="uk-UA"/>
        </w:rPr>
      </w:pPr>
      <w:r w:rsidRPr="00963270">
        <w:rPr>
          <w:sz w:val="28"/>
          <w:szCs w:val="28"/>
          <w:lang w:val="uk-UA"/>
        </w:rPr>
        <w:t>У другому ступені охолодження гази проходять холодильники, що охолоджуються хлорбензолом, який в свою чергу попередньо пропускають через  розсільний теплообмінник, або як показано на рис. 1, охолоджується в конденсаторі змішування 5.</w:t>
      </w:r>
    </w:p>
    <w:p w:rsidR="007D394A" w:rsidRPr="00963270" w:rsidRDefault="007D394A" w:rsidP="007D394A">
      <w:pPr>
        <w:spacing w:line="360" w:lineRule="auto"/>
        <w:ind w:firstLine="426"/>
        <w:jc w:val="both"/>
        <w:rPr>
          <w:sz w:val="28"/>
          <w:szCs w:val="28"/>
          <w:lang w:val="uk-UA"/>
        </w:rPr>
      </w:pPr>
      <w:r w:rsidRPr="00963270">
        <w:rPr>
          <w:sz w:val="28"/>
          <w:szCs w:val="28"/>
          <w:lang w:val="uk-UA"/>
        </w:rPr>
        <w:t>Конденсатор змішування являє собою насадочну колону, зрошувану охол</w:t>
      </w:r>
      <w:r w:rsidR="00C9011B">
        <w:rPr>
          <w:sz w:val="28"/>
          <w:szCs w:val="28"/>
          <w:lang w:val="uk-UA"/>
        </w:rPr>
        <w:t>о</w:t>
      </w:r>
      <w:r w:rsidRPr="00963270">
        <w:rPr>
          <w:sz w:val="28"/>
          <w:szCs w:val="28"/>
          <w:lang w:val="uk-UA"/>
        </w:rPr>
        <w:t>дженим хлорбензолом. Пари бензолу конденсуються, і розчин бензолу в хлорбензолі витікає з нижньої частини апарата. Частину розчину через холодильник 7 знову направляють на зрошення конденсатора змішування; з другої частини розчину виділяють бензол у колоні 8. Для того, щоб запобігти насиченню хлорбензолу бензолом, який конденсується, що може призвести до замерзання розчину при його охолодженні, до циркулюючого розчину в збірнику 6 додають свіжий хлорбензол.</w:t>
      </w:r>
    </w:p>
    <w:p w:rsidR="007D394A" w:rsidRPr="00963270" w:rsidRDefault="007D394A" w:rsidP="007D394A">
      <w:pPr>
        <w:spacing w:line="360" w:lineRule="auto"/>
        <w:ind w:firstLine="426"/>
        <w:jc w:val="both"/>
        <w:rPr>
          <w:sz w:val="28"/>
          <w:szCs w:val="28"/>
          <w:lang w:val="uk-UA"/>
        </w:rPr>
      </w:pPr>
      <w:r w:rsidRPr="00963270">
        <w:rPr>
          <w:sz w:val="28"/>
          <w:szCs w:val="28"/>
          <w:lang w:val="uk-UA"/>
        </w:rPr>
        <w:lastRenderedPageBreak/>
        <w:t xml:space="preserve">Реакційну масу з хлоратора 2 разом з розчином, який відбирається з конденсатора 5, направляють на розділення в двоколонний ректифікаційний агрегат безперервної дії. </w:t>
      </w:r>
    </w:p>
    <w:p w:rsidR="007D394A" w:rsidRPr="00963270" w:rsidRDefault="007D394A" w:rsidP="007D394A">
      <w:pPr>
        <w:spacing w:line="360" w:lineRule="auto"/>
        <w:ind w:firstLine="426"/>
        <w:jc w:val="both"/>
        <w:rPr>
          <w:sz w:val="28"/>
          <w:szCs w:val="28"/>
          <w:lang w:val="uk-UA"/>
        </w:rPr>
      </w:pPr>
      <w:r w:rsidRPr="00963270">
        <w:rPr>
          <w:sz w:val="28"/>
          <w:szCs w:val="28"/>
          <w:lang w:val="uk-UA"/>
        </w:rPr>
        <w:t>Суміш, що надходить в насадочну колону 8, містить 64…65% бензолу, 33,5…34% хлорбензолу, близько 1,5% поліхлоридів та невелику кількість розчинених хлористоuj водню і хлорного заліза. На деяких заводах реакційну масу перед ректифікацією обробляють слабким розчином їдкого лугу для нейтралізації HCl і зруйнування хлорного заліза.</w:t>
      </w:r>
    </w:p>
    <w:p w:rsidR="007D394A" w:rsidRPr="00963270" w:rsidRDefault="007D394A" w:rsidP="00C9011B">
      <w:pPr>
        <w:spacing w:line="360" w:lineRule="auto"/>
        <w:ind w:firstLine="426"/>
        <w:jc w:val="both"/>
        <w:rPr>
          <w:sz w:val="28"/>
          <w:szCs w:val="28"/>
          <w:lang w:val="uk-UA"/>
        </w:rPr>
      </w:pPr>
      <w:r w:rsidRPr="00963270">
        <w:rPr>
          <w:sz w:val="28"/>
          <w:szCs w:val="28"/>
          <w:lang w:val="uk-UA"/>
        </w:rPr>
        <w:t xml:space="preserve">Температуру в кубовій частині колони 8 підтримують в межах 133…144 ºС. Дистилят, який відганяють з колони, містить 99,5% бензолу і 0,05% хлорбензолу. З кубової частини колони безперервно витікає хлорбензол-сирець, що містить 0,15…0,25% бензолу і 3,5…4,5% поліхлоридів; з сирцю в колоні 12 відганяють товарний хлорбензол. Колона 12 працює при розрідженні (залишковий тиск у верхній частині колони 200 мм рт. ст.), що дає можливість використовувати для обігрівання кип’ятильника пару низького тиску. Добутий хлорбензол містить 0,3…1,1% поліхлоридів і близько 0,3% бензолу. В суміші поліхлоридів, яка витікає з куба колони, вміст хлорбензолу звичайно не перевищує 10%. Ця суміш може бути використана для одержання тетра- і гексахлорбензолу; її можна також піддати переробці з одержанням хлорбензолу, </w:t>
      </w:r>
      <w:r w:rsidRPr="00963270">
        <w:rPr>
          <w:i/>
          <w:sz w:val="28"/>
          <w:szCs w:val="28"/>
          <w:lang w:val="uk-UA"/>
        </w:rPr>
        <w:t>о</w:t>
      </w:r>
      <w:r w:rsidRPr="00963270">
        <w:rPr>
          <w:sz w:val="28"/>
          <w:szCs w:val="28"/>
          <w:lang w:val="uk-UA"/>
        </w:rPr>
        <w:t xml:space="preserve">- та </w:t>
      </w:r>
      <w:r w:rsidRPr="00963270">
        <w:rPr>
          <w:i/>
          <w:sz w:val="28"/>
          <w:szCs w:val="28"/>
          <w:lang w:val="uk-UA"/>
        </w:rPr>
        <w:t>n</w:t>
      </w:r>
      <w:r w:rsidRPr="00963270">
        <w:rPr>
          <w:sz w:val="28"/>
          <w:szCs w:val="28"/>
          <w:lang w:val="uk-UA"/>
        </w:rPr>
        <w:t>-дихлорбензолів.</w:t>
      </w:r>
    </w:p>
    <w:p w:rsidR="007D394A" w:rsidRPr="00963270" w:rsidRDefault="007D394A" w:rsidP="007D394A">
      <w:pPr>
        <w:spacing w:line="360" w:lineRule="auto"/>
        <w:ind w:firstLine="720"/>
        <w:jc w:val="both"/>
        <w:rPr>
          <w:color w:val="000000" w:themeColor="text1"/>
          <w:sz w:val="28"/>
          <w:szCs w:val="28"/>
          <w:lang w:val="uk-UA"/>
        </w:rPr>
      </w:pPr>
      <w:r w:rsidRPr="00963270">
        <w:rPr>
          <w:color w:val="000000" w:themeColor="text1"/>
          <w:sz w:val="28"/>
          <w:szCs w:val="28"/>
          <w:lang w:val="uk-UA"/>
        </w:rPr>
        <w:t xml:space="preserve">На рисунку 1.4. показано детальну схему хлоратору неперервної дії. Всередині апарат футеровано діабазовою плиткою, оскільки такий матеріал має хорошу хімічну стійкість і добре захищає стінки апарату від дії кислот і лугів як при низьких, так і високих температурах. </w:t>
      </w:r>
    </w:p>
    <w:p w:rsidR="007D394A" w:rsidRPr="00963270" w:rsidRDefault="007D394A" w:rsidP="007D394A">
      <w:pPr>
        <w:spacing w:line="360" w:lineRule="auto"/>
        <w:ind w:firstLine="720"/>
        <w:jc w:val="both"/>
        <w:rPr>
          <w:color w:val="000000" w:themeColor="text1"/>
          <w:sz w:val="28"/>
          <w:szCs w:val="28"/>
          <w:lang w:val="uk-UA"/>
        </w:rPr>
      </w:pPr>
      <w:r w:rsidRPr="00963270">
        <w:rPr>
          <w:color w:val="000000" w:themeColor="text1"/>
          <w:sz w:val="28"/>
          <w:szCs w:val="28"/>
          <w:lang w:val="uk-UA"/>
        </w:rPr>
        <w:t>В нижній частині апарату знаходиться штуцер 1 для спуску осаду та технічного обслуговування. Вище закріплено решітку 2, на якій знаходиться насадка 3 із суміші керамічних та залізних кілець, які в свою чергу служать каталізатором. Для обслуговування та вигрузки керамічних кілець в нижній частині апарату також знаходиться люк 4. Суміш газоподібного хлору та рідкого бензолу подається знизу решітки через штуцери 5 і 6 відповідно та рухається вверх прямотоком.</w:t>
      </w:r>
    </w:p>
    <w:p w:rsidR="007D394A" w:rsidRPr="00963270" w:rsidRDefault="007D394A" w:rsidP="007D394A">
      <w:pPr>
        <w:spacing w:line="360" w:lineRule="auto"/>
        <w:jc w:val="center"/>
        <w:rPr>
          <w:lang w:val="uk-UA"/>
        </w:rPr>
      </w:pPr>
      <w:r w:rsidRPr="00963270">
        <w:rPr>
          <w:noProof/>
          <w:lang w:val="en-US" w:eastAsia="en-US"/>
        </w:rPr>
        <w:lastRenderedPageBreak/>
        <w:drawing>
          <wp:inline distT="0" distB="0" distL="0" distR="0">
            <wp:extent cx="3107980" cy="5464800"/>
            <wp:effectExtent l="0" t="0" r="0" b="317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np_chlorator.png"/>
                    <pic:cNvPicPr/>
                  </pic:nvPicPr>
                  <pic:blipFill>
                    <a:blip r:embed="rId13">
                      <a:extLst>
                        <a:ext uri="{28A0092B-C50C-407E-A947-70E740481C1C}">
                          <a14:useLocalDpi xmlns:a14="http://schemas.microsoft.com/office/drawing/2010/main" val="0"/>
                        </a:ext>
                      </a:extLst>
                    </a:blip>
                    <a:stretch>
                      <a:fillRect/>
                    </a:stretch>
                  </pic:blipFill>
                  <pic:spPr>
                    <a:xfrm>
                      <a:off x="0" y="0"/>
                      <a:ext cx="3111536" cy="5471052"/>
                    </a:xfrm>
                    <a:prstGeom prst="rect">
                      <a:avLst/>
                    </a:prstGeom>
                  </pic:spPr>
                </pic:pic>
              </a:graphicData>
            </a:graphic>
          </wp:inline>
        </w:drawing>
      </w:r>
    </w:p>
    <w:p w:rsidR="007D394A" w:rsidRPr="00963270" w:rsidRDefault="007D394A" w:rsidP="007D394A">
      <w:pPr>
        <w:spacing w:line="360" w:lineRule="auto"/>
        <w:jc w:val="center"/>
        <w:rPr>
          <w:lang w:val="uk-UA"/>
        </w:rPr>
      </w:pPr>
      <w:r w:rsidRPr="00963270">
        <w:rPr>
          <w:lang w:val="uk-UA"/>
        </w:rPr>
        <w:t>Рис. 1.4. Хлоратор неперервної дії:</w:t>
      </w:r>
      <w:r w:rsidRPr="00963270">
        <w:rPr>
          <w:lang w:val="uk-UA"/>
        </w:rPr>
        <w:br/>
        <w:t>1 – штуцер для спуску осаду; 2 – чавунна решітка; 3 – насадка з каталізатором; 4 – люк для технічного обслуговування; 5 – штуцер для подачі хлору; 6 – штуцер для подачі бензолу; 7 – штуцер для рідких продуктів реакції; 8 – верхня частина хлоратора; 9 – штуцер для виходу газоподібних продуктів реакції; 10 – отвір для термостату.</w:t>
      </w:r>
    </w:p>
    <w:p w:rsidR="007D394A" w:rsidRPr="00963270" w:rsidRDefault="007D394A" w:rsidP="007D394A">
      <w:pPr>
        <w:spacing w:line="360" w:lineRule="auto"/>
        <w:ind w:firstLine="720"/>
        <w:jc w:val="both"/>
        <w:rPr>
          <w:color w:val="000000" w:themeColor="text1"/>
          <w:sz w:val="28"/>
          <w:szCs w:val="28"/>
          <w:lang w:val="uk-UA"/>
        </w:rPr>
      </w:pPr>
      <w:r w:rsidRPr="00963270">
        <w:rPr>
          <w:color w:val="000000" w:themeColor="text1"/>
          <w:sz w:val="28"/>
          <w:szCs w:val="28"/>
          <w:lang w:val="uk-UA"/>
        </w:rPr>
        <w:t xml:space="preserve">Рідкий хлорбензол та поліхлориди виходять через штуцер 7. Верхня частина хлоратору 8 не заповнена реакційною масою та виконує функції бризговловлювача. Газова суміш парів хлорбензолу, хлороводню та інших продуктів реакції виходить з апарату через штуцер 9. На виході штуцера 9 також встановлено каплевідбійник. Температура в реакторах такого типу підтримується на рівні 75..83 </w:t>
      </w:r>
      <w:r w:rsidRPr="00963270">
        <w:rPr>
          <w:sz w:val="28"/>
          <w:szCs w:val="28"/>
          <w:lang w:val="uk-UA"/>
        </w:rPr>
        <w:t>ºС і</w:t>
      </w:r>
      <w:r w:rsidRPr="00963270">
        <w:rPr>
          <w:color w:val="000000" w:themeColor="text1"/>
          <w:sz w:val="28"/>
          <w:szCs w:val="28"/>
          <w:lang w:val="uk-UA"/>
        </w:rPr>
        <w:t xml:space="preserve"> регулюється за рахунок відводу парогазової суміші, завдяки цьому відпадає потреба встановлення окремого контуру водяного охолодження. В боковій частині колони знаходиться отвір 10 для встановлення термостату.</w:t>
      </w:r>
    </w:p>
    <w:p w:rsidR="007D394A" w:rsidRPr="00DB4976" w:rsidRDefault="007D394A" w:rsidP="00DB4976">
      <w:pPr>
        <w:pStyle w:val="2"/>
        <w:numPr>
          <w:ilvl w:val="1"/>
          <w:numId w:val="12"/>
        </w:numPr>
        <w:spacing w:before="160" w:after="160" w:line="360" w:lineRule="auto"/>
        <w:rPr>
          <w:b/>
          <w:sz w:val="28"/>
        </w:rPr>
      </w:pPr>
      <w:bookmarkStart w:id="19" w:name="_Toc73556204"/>
      <w:bookmarkStart w:id="20" w:name="_Toc73559282"/>
      <w:r w:rsidRPr="00DB4976">
        <w:rPr>
          <w:b/>
          <w:sz w:val="28"/>
        </w:rPr>
        <w:lastRenderedPageBreak/>
        <w:t>Сучасний стан виробництва в Україні і за кордоном</w:t>
      </w:r>
      <w:bookmarkEnd w:id="19"/>
      <w:bookmarkEnd w:id="20"/>
    </w:p>
    <w:p w:rsidR="007D394A" w:rsidRPr="00963270" w:rsidRDefault="007D394A" w:rsidP="007D394A">
      <w:pPr>
        <w:spacing w:line="360" w:lineRule="auto"/>
        <w:ind w:firstLine="720"/>
        <w:jc w:val="both"/>
        <w:rPr>
          <w:lang w:val="uk-UA"/>
        </w:rPr>
      </w:pPr>
      <w:r w:rsidRPr="00963270">
        <w:rPr>
          <w:sz w:val="28"/>
          <w:szCs w:val="28"/>
          <w:lang w:val="uk-UA"/>
        </w:rPr>
        <w:t>Єдиним виробником хлорбензолу в Україні є ЗДП «Кремнійполімер», але наразі підприємство перебуває на межі ліквідації. В світі ситуація абсолютно протилежна. Загальна вартість ринку виробництва хлорбензолу у світі становила 1787,3 мільйони доларів у 2015 році з перспективами зростання на 5,6% у 2016-2022 роках.</w:t>
      </w:r>
      <w:r w:rsidRPr="00963270">
        <w:rPr>
          <w:lang w:val="uk-UA"/>
        </w:rPr>
        <w:t xml:space="preserve"> </w:t>
      </w:r>
      <w:r w:rsidRPr="00963270">
        <w:rPr>
          <w:sz w:val="28"/>
          <w:szCs w:val="28"/>
          <w:lang w:val="uk-UA"/>
        </w:rPr>
        <w:t>Швидке зростання сегмента пояснюється збільшенням виробництва поліфеніленсульфіду в Китаї, Японії та США. Серед різних застосувань сегмент нітрохлорбензолів займає найбільшу частку на світовому ринку хлорбензолу.</w:t>
      </w:r>
      <w:r w:rsidRPr="00963270">
        <w:rPr>
          <w:lang w:val="uk-UA"/>
        </w:rPr>
        <w:t xml:space="preserve"> </w:t>
      </w:r>
    </w:p>
    <w:p w:rsidR="007D394A" w:rsidRPr="00963270" w:rsidRDefault="007D394A" w:rsidP="007D394A">
      <w:pPr>
        <w:spacing w:line="360" w:lineRule="auto"/>
        <w:ind w:firstLine="720"/>
        <w:jc w:val="both"/>
        <w:rPr>
          <w:sz w:val="28"/>
          <w:szCs w:val="28"/>
          <w:lang w:val="uk-UA"/>
        </w:rPr>
      </w:pPr>
      <w:r w:rsidRPr="00963270">
        <w:rPr>
          <w:sz w:val="28"/>
          <w:szCs w:val="28"/>
          <w:lang w:val="uk-UA"/>
        </w:rPr>
        <w:t xml:space="preserve">На Азіатсько-Тихоокеанський регіон припадає найбільша частка світового ринку виробництва хлорбензолу, також передбачається найвищий приріст протягом 2016 - 2022 років як за обсягом, так і за вартістю. Високе споживання в Китаї та Японії зумовлює зростання ринку хлорбензолу в регіоні. </w:t>
      </w:r>
    </w:p>
    <w:p w:rsidR="007D394A" w:rsidRPr="00963270" w:rsidRDefault="007D394A" w:rsidP="00963270">
      <w:pPr>
        <w:spacing w:line="360" w:lineRule="auto"/>
        <w:ind w:firstLine="720"/>
        <w:jc w:val="both"/>
        <w:rPr>
          <w:color w:val="000000" w:themeColor="text1"/>
          <w:sz w:val="28"/>
          <w:szCs w:val="28"/>
          <w:lang w:val="uk-UA"/>
        </w:rPr>
      </w:pPr>
      <w:r w:rsidRPr="00963270">
        <w:rPr>
          <w:sz w:val="28"/>
          <w:szCs w:val="28"/>
          <w:lang w:val="uk-UA"/>
        </w:rPr>
        <w:t>Китай є найбільшим виробником, а також споживачем хлорбензолу в Азіатсько-Тихоокеанському регіоні та по всьому світу. Японія - ще один ключовий ринок в Азіатсько-Тихоокеанському регіоні. Швидке зростання споживання хлорбензолу як проміжного гербіциду зумовлюють зростання виробництва на японському ринку.</w:t>
      </w:r>
    </w:p>
    <w:p w:rsidR="007D394A" w:rsidRPr="00325A2A" w:rsidRDefault="007D394A" w:rsidP="00325A2A">
      <w:pPr>
        <w:pStyle w:val="2"/>
        <w:rPr>
          <w:b/>
          <w:sz w:val="28"/>
          <w:szCs w:val="28"/>
        </w:rPr>
      </w:pPr>
      <w:bookmarkStart w:id="21" w:name="_Toc73556205"/>
      <w:bookmarkStart w:id="22" w:name="_Toc73559283"/>
      <w:r w:rsidRPr="00325A2A">
        <w:rPr>
          <w:b/>
          <w:sz w:val="28"/>
          <w:szCs w:val="28"/>
        </w:rPr>
        <w:t>Висновок до розділу 1:</w:t>
      </w:r>
      <w:bookmarkEnd w:id="21"/>
      <w:bookmarkEnd w:id="22"/>
    </w:p>
    <w:p w:rsidR="007D394A" w:rsidRPr="00963270" w:rsidRDefault="007D394A" w:rsidP="007D394A">
      <w:pPr>
        <w:spacing w:line="360" w:lineRule="auto"/>
        <w:ind w:firstLine="720"/>
        <w:jc w:val="both"/>
        <w:rPr>
          <w:color w:val="000000" w:themeColor="text1"/>
          <w:sz w:val="28"/>
          <w:szCs w:val="28"/>
          <w:lang w:val="uk-UA"/>
        </w:rPr>
      </w:pPr>
      <w:r w:rsidRPr="00963270">
        <w:rPr>
          <w:color w:val="000000" w:themeColor="text1"/>
          <w:sz w:val="28"/>
          <w:szCs w:val="28"/>
          <w:lang w:val="uk-UA"/>
        </w:rPr>
        <w:t>В даному розділі було проаналізовано фізичні та хімічні властивості хлорбензолу; досліджено різні схеми процесу хлорування бензолу, а також розглянуто різні конструкції хлоратора; було обрано найефективнішу схему виробництва, досліджено стан виробництва хлобензолу в Україгі та за кордоном.</w:t>
      </w:r>
    </w:p>
    <w:p w:rsidR="0025110D" w:rsidRPr="00963270" w:rsidRDefault="0025110D">
      <w:pPr>
        <w:rPr>
          <w:color w:val="000000" w:themeColor="text1"/>
          <w:sz w:val="28"/>
          <w:szCs w:val="28"/>
          <w:lang w:val="uk-UA"/>
        </w:rPr>
      </w:pPr>
      <w:r w:rsidRPr="00963270">
        <w:rPr>
          <w:color w:val="000000" w:themeColor="text1"/>
          <w:sz w:val="28"/>
          <w:szCs w:val="28"/>
          <w:lang w:val="uk-UA"/>
        </w:rPr>
        <w:br w:type="page"/>
      </w:r>
    </w:p>
    <w:p w:rsidR="00DB4976" w:rsidRPr="00DB4976" w:rsidRDefault="00DB4976" w:rsidP="00DB4976">
      <w:pPr>
        <w:pStyle w:val="1"/>
        <w:jc w:val="center"/>
        <w:rPr>
          <w:color w:val="000000" w:themeColor="text1"/>
          <w:sz w:val="28"/>
          <w:szCs w:val="28"/>
        </w:rPr>
      </w:pPr>
      <w:bookmarkStart w:id="23" w:name="_Toc73556206"/>
      <w:bookmarkStart w:id="24" w:name="_Toc73559284"/>
      <w:bookmarkStart w:id="25" w:name="_Toc40626438"/>
      <w:bookmarkStart w:id="26" w:name="_Toc42161517"/>
      <w:bookmarkStart w:id="27" w:name="_Toc42679387"/>
      <w:bookmarkStart w:id="28" w:name="_Toc73554762"/>
      <w:bookmarkStart w:id="29" w:name="_Toc73554844"/>
      <w:bookmarkStart w:id="30" w:name="_Toc73555122"/>
      <w:r w:rsidRPr="00DB4976">
        <w:rPr>
          <w:color w:val="000000" w:themeColor="text1"/>
          <w:sz w:val="28"/>
          <w:szCs w:val="28"/>
        </w:rPr>
        <w:lastRenderedPageBreak/>
        <w:t xml:space="preserve">2. </w:t>
      </w:r>
      <w:r w:rsidRPr="00DB4976">
        <w:rPr>
          <w:sz w:val="28"/>
          <w:szCs w:val="28"/>
        </w:rPr>
        <w:t>АВТОМАТИЗАЦІЯ ТЕХНОЛОГІЧНОГО ПРОЦЕСУ БЕЗПЕРЕРВНОГО ХЛОРУВАННЯ БЕНЗОЛУ</w:t>
      </w:r>
      <w:bookmarkEnd w:id="23"/>
      <w:bookmarkEnd w:id="24"/>
    </w:p>
    <w:p w:rsidR="0025110D" w:rsidRPr="00963270" w:rsidRDefault="0025110D" w:rsidP="0025110D">
      <w:pPr>
        <w:pStyle w:val="2"/>
        <w:spacing w:before="160" w:after="160"/>
        <w:rPr>
          <w:b/>
          <w:color w:val="000000" w:themeColor="text1"/>
          <w:sz w:val="28"/>
          <w:szCs w:val="28"/>
        </w:rPr>
      </w:pPr>
      <w:bookmarkStart w:id="31" w:name="_Toc73556207"/>
      <w:bookmarkStart w:id="32" w:name="_Toc73559285"/>
      <w:r w:rsidRPr="00963270">
        <w:rPr>
          <w:b/>
          <w:color w:val="000000" w:themeColor="text1"/>
          <w:sz w:val="28"/>
          <w:szCs w:val="28"/>
        </w:rPr>
        <w:t>2.1. Аналіз основних параметрів виробництва</w:t>
      </w:r>
      <w:bookmarkEnd w:id="25"/>
      <w:bookmarkEnd w:id="26"/>
      <w:bookmarkEnd w:id="27"/>
      <w:bookmarkEnd w:id="28"/>
      <w:bookmarkEnd w:id="29"/>
      <w:bookmarkEnd w:id="30"/>
      <w:bookmarkEnd w:id="31"/>
      <w:bookmarkEnd w:id="32"/>
    </w:p>
    <w:p w:rsidR="0025110D" w:rsidRPr="00963270" w:rsidRDefault="0025110D" w:rsidP="008C2A2E">
      <w:pPr>
        <w:spacing w:line="360" w:lineRule="auto"/>
        <w:ind w:firstLine="426"/>
        <w:rPr>
          <w:sz w:val="28"/>
          <w:szCs w:val="28"/>
          <w:lang w:val="uk-UA"/>
        </w:rPr>
      </w:pPr>
      <w:r w:rsidRPr="00963270">
        <w:rPr>
          <w:sz w:val="28"/>
          <w:szCs w:val="28"/>
          <w:lang w:val="uk-UA"/>
        </w:rPr>
        <w:t>Після аналізу схеми технологічного процесу неперервного хлорування бензолу були зроблені такі висновки стосовно автоматизації виробництва.</w:t>
      </w:r>
    </w:p>
    <w:p w:rsidR="0025110D" w:rsidRPr="00963270" w:rsidRDefault="0025110D" w:rsidP="008C2A2E">
      <w:pPr>
        <w:spacing w:line="360" w:lineRule="auto"/>
        <w:ind w:firstLine="426"/>
        <w:rPr>
          <w:sz w:val="28"/>
          <w:szCs w:val="28"/>
          <w:lang w:val="uk-UA"/>
        </w:rPr>
      </w:pPr>
      <w:r w:rsidRPr="00963270">
        <w:rPr>
          <w:sz w:val="28"/>
          <w:szCs w:val="28"/>
          <w:lang w:val="uk-UA"/>
        </w:rPr>
        <w:t>Параметри, для яких слід передбачити автоматичний контроль:</w:t>
      </w:r>
    </w:p>
    <w:p w:rsidR="0025110D" w:rsidRPr="00963270" w:rsidRDefault="0025110D" w:rsidP="008C2A2E">
      <w:pPr>
        <w:spacing w:line="360" w:lineRule="auto"/>
        <w:ind w:firstLine="426"/>
        <w:rPr>
          <w:sz w:val="28"/>
          <w:szCs w:val="28"/>
          <w:lang w:val="uk-UA"/>
        </w:rPr>
      </w:pPr>
      <w:r w:rsidRPr="00963270">
        <w:rPr>
          <w:sz w:val="28"/>
          <w:szCs w:val="28"/>
          <w:lang w:val="uk-UA"/>
        </w:rPr>
        <w:t>- рівень в бачку 1;</w:t>
      </w:r>
    </w:p>
    <w:p w:rsidR="0025110D" w:rsidRPr="00963270" w:rsidRDefault="0025110D" w:rsidP="008C2A2E">
      <w:pPr>
        <w:spacing w:line="360" w:lineRule="auto"/>
        <w:ind w:firstLine="426"/>
        <w:rPr>
          <w:sz w:val="28"/>
          <w:szCs w:val="28"/>
          <w:lang w:val="uk-UA"/>
        </w:rPr>
      </w:pPr>
      <w:r w:rsidRPr="00963270">
        <w:rPr>
          <w:sz w:val="28"/>
          <w:szCs w:val="28"/>
          <w:lang w:val="uk-UA"/>
        </w:rPr>
        <w:t>- співвідношення хлору і бензолу, що надходить у хлоратор 2;</w:t>
      </w:r>
    </w:p>
    <w:p w:rsidR="0025110D" w:rsidRPr="00963270" w:rsidRDefault="0025110D" w:rsidP="008C2A2E">
      <w:pPr>
        <w:spacing w:line="360" w:lineRule="auto"/>
        <w:ind w:firstLine="426"/>
        <w:rPr>
          <w:sz w:val="28"/>
          <w:szCs w:val="28"/>
          <w:lang w:val="uk-UA"/>
        </w:rPr>
      </w:pPr>
      <w:r w:rsidRPr="00963270">
        <w:rPr>
          <w:sz w:val="28"/>
          <w:szCs w:val="28"/>
          <w:lang w:val="uk-UA"/>
        </w:rPr>
        <w:t>- температура у хлораторі 2;</w:t>
      </w:r>
    </w:p>
    <w:p w:rsidR="0025110D" w:rsidRPr="00963270" w:rsidRDefault="0025110D" w:rsidP="008C2A2E">
      <w:pPr>
        <w:spacing w:line="360" w:lineRule="auto"/>
        <w:ind w:firstLine="426"/>
        <w:rPr>
          <w:sz w:val="28"/>
          <w:szCs w:val="28"/>
          <w:lang w:val="uk-UA"/>
        </w:rPr>
      </w:pPr>
      <w:r w:rsidRPr="00963270">
        <w:rPr>
          <w:sz w:val="28"/>
          <w:szCs w:val="28"/>
          <w:lang w:val="uk-UA"/>
        </w:rPr>
        <w:t>- температура у трубопроводі на виході із холодильника зрошування 3;</w:t>
      </w:r>
    </w:p>
    <w:p w:rsidR="0025110D" w:rsidRPr="00963270" w:rsidRDefault="0025110D" w:rsidP="008C2A2E">
      <w:pPr>
        <w:spacing w:line="360" w:lineRule="auto"/>
        <w:ind w:firstLine="426"/>
        <w:rPr>
          <w:sz w:val="28"/>
          <w:szCs w:val="28"/>
          <w:lang w:val="uk-UA"/>
        </w:rPr>
      </w:pPr>
      <w:r w:rsidRPr="00963270">
        <w:rPr>
          <w:sz w:val="28"/>
          <w:szCs w:val="28"/>
          <w:lang w:val="uk-UA"/>
        </w:rPr>
        <w:t>- рівень рідини у сепараторі 4;</w:t>
      </w:r>
    </w:p>
    <w:p w:rsidR="0025110D" w:rsidRPr="00963270" w:rsidRDefault="0025110D" w:rsidP="008C2A2E">
      <w:pPr>
        <w:spacing w:line="360" w:lineRule="auto"/>
        <w:ind w:firstLine="426"/>
        <w:rPr>
          <w:sz w:val="28"/>
          <w:szCs w:val="28"/>
          <w:lang w:val="uk-UA"/>
        </w:rPr>
      </w:pPr>
      <w:r w:rsidRPr="00963270">
        <w:rPr>
          <w:sz w:val="28"/>
          <w:szCs w:val="28"/>
          <w:lang w:val="uk-UA"/>
        </w:rPr>
        <w:t>- рівень рідни у конденсаторі змішування 5;</w:t>
      </w:r>
    </w:p>
    <w:p w:rsidR="0025110D" w:rsidRPr="00963270" w:rsidRDefault="0025110D" w:rsidP="008C2A2E">
      <w:pPr>
        <w:spacing w:line="360" w:lineRule="auto"/>
        <w:ind w:firstLine="426"/>
        <w:rPr>
          <w:sz w:val="28"/>
          <w:szCs w:val="28"/>
          <w:lang w:val="uk-UA"/>
        </w:rPr>
      </w:pPr>
      <w:r w:rsidRPr="00963270">
        <w:rPr>
          <w:sz w:val="28"/>
          <w:szCs w:val="28"/>
          <w:lang w:val="uk-UA"/>
        </w:rPr>
        <w:t>- температура у конденсаторі змішування 5;</w:t>
      </w:r>
    </w:p>
    <w:p w:rsidR="0025110D" w:rsidRPr="00963270" w:rsidRDefault="0025110D" w:rsidP="008C2A2E">
      <w:pPr>
        <w:spacing w:line="360" w:lineRule="auto"/>
        <w:ind w:left="426"/>
        <w:rPr>
          <w:sz w:val="28"/>
          <w:szCs w:val="28"/>
          <w:lang w:val="uk-UA"/>
        </w:rPr>
      </w:pPr>
      <w:r w:rsidRPr="00963270">
        <w:rPr>
          <w:sz w:val="28"/>
          <w:szCs w:val="28"/>
          <w:lang w:val="uk-UA"/>
        </w:rPr>
        <w:t>- рівень рН кислоти, на виході із конденсатора змішування 5;</w:t>
      </w:r>
      <w:r w:rsidRPr="00963270">
        <w:rPr>
          <w:sz w:val="28"/>
          <w:szCs w:val="28"/>
          <w:lang w:val="uk-UA"/>
        </w:rPr>
        <w:br/>
        <w:t>- співвідношення витрат хлорбензолу та бензолу на вході у проміжний збірник 6;</w:t>
      </w:r>
    </w:p>
    <w:p w:rsidR="0025110D" w:rsidRPr="00963270" w:rsidRDefault="0025110D" w:rsidP="008C2A2E">
      <w:pPr>
        <w:spacing w:line="360" w:lineRule="auto"/>
        <w:ind w:firstLine="426"/>
        <w:rPr>
          <w:sz w:val="28"/>
          <w:szCs w:val="28"/>
          <w:lang w:val="uk-UA"/>
        </w:rPr>
      </w:pPr>
      <w:r w:rsidRPr="00963270">
        <w:rPr>
          <w:sz w:val="28"/>
          <w:szCs w:val="28"/>
          <w:lang w:val="uk-UA"/>
        </w:rPr>
        <w:t>- рівень рідини у проміжному збірнику 6;</w:t>
      </w:r>
    </w:p>
    <w:p w:rsidR="0025110D" w:rsidRPr="00963270" w:rsidRDefault="0025110D" w:rsidP="008C2A2E">
      <w:pPr>
        <w:spacing w:line="360" w:lineRule="auto"/>
        <w:ind w:firstLine="426"/>
        <w:rPr>
          <w:sz w:val="28"/>
          <w:szCs w:val="28"/>
          <w:lang w:val="uk-UA"/>
        </w:rPr>
      </w:pPr>
      <w:r w:rsidRPr="00963270">
        <w:rPr>
          <w:sz w:val="28"/>
          <w:szCs w:val="28"/>
          <w:lang w:val="uk-UA"/>
        </w:rPr>
        <w:t>- температура рідини у трубопроводі на виході із холодильника 7;</w:t>
      </w:r>
    </w:p>
    <w:p w:rsidR="0025110D" w:rsidRPr="00963270" w:rsidRDefault="0025110D" w:rsidP="008C2A2E">
      <w:pPr>
        <w:spacing w:line="360" w:lineRule="auto"/>
        <w:ind w:firstLine="426"/>
        <w:rPr>
          <w:sz w:val="28"/>
          <w:szCs w:val="28"/>
          <w:lang w:val="uk-UA"/>
        </w:rPr>
      </w:pPr>
      <w:r w:rsidRPr="00963270">
        <w:rPr>
          <w:sz w:val="28"/>
          <w:szCs w:val="28"/>
          <w:lang w:val="uk-UA"/>
        </w:rPr>
        <w:t>- співвідношення витрат рідин, що надходять із апарату 5 і 2 у ректифікаційну колону 8</w:t>
      </w:r>
    </w:p>
    <w:p w:rsidR="0025110D" w:rsidRPr="00963270" w:rsidRDefault="0025110D" w:rsidP="008C2A2E">
      <w:pPr>
        <w:spacing w:line="360" w:lineRule="auto"/>
        <w:ind w:firstLine="426"/>
        <w:rPr>
          <w:sz w:val="28"/>
          <w:szCs w:val="28"/>
          <w:lang w:val="uk-UA"/>
        </w:rPr>
      </w:pPr>
      <w:r w:rsidRPr="00963270">
        <w:rPr>
          <w:sz w:val="28"/>
          <w:szCs w:val="28"/>
          <w:lang w:val="uk-UA"/>
        </w:rPr>
        <w:t>- тиск у верхній частині ректифікаційної колони 8;</w:t>
      </w:r>
    </w:p>
    <w:p w:rsidR="0025110D" w:rsidRPr="00963270" w:rsidRDefault="0025110D" w:rsidP="008C2A2E">
      <w:pPr>
        <w:spacing w:line="360" w:lineRule="auto"/>
        <w:ind w:firstLine="426"/>
        <w:rPr>
          <w:sz w:val="28"/>
          <w:szCs w:val="28"/>
          <w:lang w:val="uk-UA"/>
        </w:rPr>
      </w:pPr>
      <w:r w:rsidRPr="00963270">
        <w:rPr>
          <w:sz w:val="28"/>
          <w:szCs w:val="28"/>
          <w:lang w:val="uk-UA"/>
        </w:rPr>
        <w:t>- температура у верхній частині ректифікаційної колони 8;</w:t>
      </w:r>
    </w:p>
    <w:p w:rsidR="0025110D" w:rsidRPr="00963270" w:rsidRDefault="0025110D" w:rsidP="008C2A2E">
      <w:pPr>
        <w:spacing w:line="360" w:lineRule="auto"/>
        <w:ind w:firstLine="426"/>
        <w:rPr>
          <w:sz w:val="28"/>
          <w:szCs w:val="28"/>
          <w:lang w:val="uk-UA"/>
        </w:rPr>
      </w:pPr>
      <w:r w:rsidRPr="00963270">
        <w:rPr>
          <w:sz w:val="28"/>
          <w:szCs w:val="28"/>
          <w:lang w:val="uk-UA"/>
        </w:rPr>
        <w:t>- температура у нижній частині ректифікаційної колони 8;</w:t>
      </w:r>
    </w:p>
    <w:p w:rsidR="0025110D" w:rsidRPr="00963270" w:rsidRDefault="0025110D" w:rsidP="008C2A2E">
      <w:pPr>
        <w:spacing w:line="360" w:lineRule="auto"/>
        <w:ind w:firstLine="426"/>
        <w:rPr>
          <w:sz w:val="28"/>
          <w:szCs w:val="28"/>
          <w:lang w:val="uk-UA"/>
        </w:rPr>
      </w:pPr>
      <w:r w:rsidRPr="00963270">
        <w:rPr>
          <w:sz w:val="28"/>
          <w:szCs w:val="28"/>
          <w:lang w:val="uk-UA"/>
        </w:rPr>
        <w:t>- рівень рідини у ректифікаційній колоні 8;</w:t>
      </w:r>
    </w:p>
    <w:p w:rsidR="0025110D" w:rsidRPr="00963270" w:rsidRDefault="0025110D" w:rsidP="008C2A2E">
      <w:pPr>
        <w:spacing w:line="360" w:lineRule="auto"/>
        <w:ind w:firstLine="426"/>
        <w:rPr>
          <w:sz w:val="28"/>
          <w:szCs w:val="28"/>
          <w:lang w:val="uk-UA"/>
        </w:rPr>
      </w:pPr>
      <w:r w:rsidRPr="00963270">
        <w:rPr>
          <w:sz w:val="28"/>
          <w:szCs w:val="28"/>
          <w:lang w:val="uk-UA"/>
        </w:rPr>
        <w:t>- температура середовища у конденсаторі 10;</w:t>
      </w:r>
    </w:p>
    <w:p w:rsidR="0025110D" w:rsidRPr="00963270" w:rsidRDefault="0025110D" w:rsidP="008C2A2E">
      <w:pPr>
        <w:spacing w:line="360" w:lineRule="auto"/>
        <w:ind w:firstLine="426"/>
        <w:rPr>
          <w:sz w:val="28"/>
          <w:szCs w:val="28"/>
          <w:lang w:val="uk-UA"/>
        </w:rPr>
      </w:pPr>
      <w:r w:rsidRPr="00963270">
        <w:rPr>
          <w:sz w:val="28"/>
          <w:szCs w:val="28"/>
          <w:lang w:val="uk-UA"/>
        </w:rPr>
        <w:t>- рівень рідини у конденсаторі 10;</w:t>
      </w:r>
    </w:p>
    <w:p w:rsidR="0025110D" w:rsidRPr="00963270" w:rsidRDefault="0025110D" w:rsidP="008C2A2E">
      <w:pPr>
        <w:spacing w:line="360" w:lineRule="auto"/>
        <w:ind w:firstLine="426"/>
        <w:rPr>
          <w:sz w:val="28"/>
          <w:szCs w:val="28"/>
          <w:lang w:val="uk-UA"/>
        </w:rPr>
      </w:pPr>
      <w:r w:rsidRPr="00963270">
        <w:rPr>
          <w:sz w:val="28"/>
          <w:szCs w:val="28"/>
          <w:lang w:val="uk-UA"/>
        </w:rPr>
        <w:t>- тиск у верхній частині ректифікаційної колони 12;</w:t>
      </w:r>
    </w:p>
    <w:p w:rsidR="0025110D" w:rsidRPr="00963270" w:rsidRDefault="0025110D" w:rsidP="008C2A2E">
      <w:pPr>
        <w:spacing w:line="360" w:lineRule="auto"/>
        <w:ind w:firstLine="426"/>
        <w:rPr>
          <w:sz w:val="28"/>
          <w:szCs w:val="28"/>
          <w:lang w:val="uk-UA"/>
        </w:rPr>
      </w:pPr>
      <w:r w:rsidRPr="00963270">
        <w:rPr>
          <w:sz w:val="28"/>
          <w:szCs w:val="28"/>
          <w:lang w:val="uk-UA"/>
        </w:rPr>
        <w:t>- температура у верхній частині ректифікаційної колони 12;</w:t>
      </w:r>
    </w:p>
    <w:p w:rsidR="0025110D" w:rsidRPr="00963270" w:rsidRDefault="0025110D" w:rsidP="008C2A2E">
      <w:pPr>
        <w:spacing w:line="360" w:lineRule="auto"/>
        <w:ind w:firstLine="426"/>
        <w:rPr>
          <w:sz w:val="28"/>
          <w:szCs w:val="28"/>
          <w:lang w:val="uk-UA"/>
        </w:rPr>
      </w:pPr>
      <w:r w:rsidRPr="00963270">
        <w:rPr>
          <w:sz w:val="28"/>
          <w:szCs w:val="28"/>
          <w:lang w:val="uk-UA"/>
        </w:rPr>
        <w:t>- температура у нижній частині ректифікаційної колони 12;</w:t>
      </w:r>
    </w:p>
    <w:p w:rsidR="0025110D" w:rsidRPr="00963270" w:rsidRDefault="0025110D" w:rsidP="008C2A2E">
      <w:pPr>
        <w:spacing w:line="360" w:lineRule="auto"/>
        <w:ind w:firstLine="426"/>
        <w:rPr>
          <w:sz w:val="28"/>
          <w:szCs w:val="28"/>
          <w:lang w:val="uk-UA"/>
        </w:rPr>
      </w:pPr>
      <w:r w:rsidRPr="00963270">
        <w:rPr>
          <w:sz w:val="28"/>
          <w:szCs w:val="28"/>
          <w:lang w:val="uk-UA"/>
        </w:rPr>
        <w:t>- рівень рідини у ректифікаційній колоні 12;</w:t>
      </w:r>
    </w:p>
    <w:p w:rsidR="0025110D" w:rsidRPr="00963270" w:rsidRDefault="0025110D" w:rsidP="008C2A2E">
      <w:pPr>
        <w:spacing w:line="360" w:lineRule="auto"/>
        <w:ind w:firstLine="426"/>
        <w:rPr>
          <w:sz w:val="28"/>
          <w:szCs w:val="28"/>
          <w:lang w:val="uk-UA"/>
        </w:rPr>
      </w:pPr>
      <w:r w:rsidRPr="00963270">
        <w:rPr>
          <w:sz w:val="28"/>
          <w:szCs w:val="28"/>
          <w:lang w:val="uk-UA"/>
        </w:rPr>
        <w:t>- температура середовища у конденсаторі 14;</w:t>
      </w:r>
    </w:p>
    <w:p w:rsidR="004E3930" w:rsidRDefault="004E3930" w:rsidP="008C2A2E">
      <w:pPr>
        <w:spacing w:line="360" w:lineRule="auto"/>
        <w:ind w:firstLine="426"/>
        <w:rPr>
          <w:sz w:val="28"/>
          <w:szCs w:val="28"/>
          <w:lang w:val="uk-UA"/>
        </w:rPr>
      </w:pPr>
    </w:p>
    <w:p w:rsidR="0025110D" w:rsidRPr="00963270" w:rsidRDefault="0025110D" w:rsidP="008C2A2E">
      <w:pPr>
        <w:spacing w:line="360" w:lineRule="auto"/>
        <w:ind w:firstLine="426"/>
        <w:rPr>
          <w:sz w:val="28"/>
          <w:szCs w:val="28"/>
          <w:lang w:val="uk-UA"/>
        </w:rPr>
      </w:pPr>
      <w:r w:rsidRPr="00963270">
        <w:rPr>
          <w:sz w:val="28"/>
          <w:szCs w:val="28"/>
          <w:lang w:val="uk-UA"/>
        </w:rPr>
        <w:lastRenderedPageBreak/>
        <w:t>- рівень рідини у конденсаторі 14;</w:t>
      </w:r>
    </w:p>
    <w:p w:rsidR="0025110D" w:rsidRPr="00963270" w:rsidRDefault="0025110D" w:rsidP="008C2A2E">
      <w:pPr>
        <w:spacing w:line="360" w:lineRule="auto"/>
        <w:ind w:firstLine="426"/>
        <w:rPr>
          <w:sz w:val="28"/>
          <w:szCs w:val="28"/>
          <w:lang w:val="uk-UA"/>
        </w:rPr>
      </w:pPr>
      <w:r w:rsidRPr="00963270">
        <w:rPr>
          <w:sz w:val="28"/>
          <w:szCs w:val="28"/>
          <w:lang w:val="uk-UA"/>
        </w:rPr>
        <w:t>- рівень рідини у вакуум-збірнику 16;</w:t>
      </w:r>
    </w:p>
    <w:p w:rsidR="0025110D" w:rsidRPr="00963270" w:rsidRDefault="0025110D" w:rsidP="008C2A2E">
      <w:pPr>
        <w:spacing w:line="360" w:lineRule="auto"/>
        <w:ind w:firstLine="426"/>
        <w:rPr>
          <w:sz w:val="28"/>
          <w:szCs w:val="28"/>
          <w:lang w:val="uk-UA"/>
        </w:rPr>
      </w:pPr>
      <w:r w:rsidRPr="00963270">
        <w:rPr>
          <w:sz w:val="28"/>
          <w:szCs w:val="28"/>
          <w:lang w:val="uk-UA"/>
        </w:rPr>
        <w:t>- рівень рідини у вакуум-збірнику 17;</w:t>
      </w:r>
    </w:p>
    <w:p w:rsidR="0025110D" w:rsidRPr="00963270" w:rsidRDefault="0025110D" w:rsidP="008C2A2E">
      <w:pPr>
        <w:spacing w:line="360" w:lineRule="auto"/>
        <w:ind w:firstLine="426"/>
        <w:rPr>
          <w:sz w:val="28"/>
          <w:szCs w:val="28"/>
          <w:lang w:val="uk-UA"/>
        </w:rPr>
      </w:pPr>
      <w:r w:rsidRPr="00963270">
        <w:rPr>
          <w:sz w:val="28"/>
          <w:szCs w:val="28"/>
          <w:lang w:val="uk-UA"/>
        </w:rPr>
        <w:t>- тиск у хлораторі 2;</w:t>
      </w:r>
    </w:p>
    <w:p w:rsidR="0025110D" w:rsidRPr="00963270" w:rsidRDefault="0025110D" w:rsidP="008C2A2E">
      <w:pPr>
        <w:spacing w:line="360" w:lineRule="auto"/>
        <w:ind w:firstLine="426"/>
        <w:rPr>
          <w:sz w:val="28"/>
          <w:szCs w:val="28"/>
          <w:lang w:val="uk-UA"/>
        </w:rPr>
      </w:pPr>
      <w:r w:rsidRPr="00963270">
        <w:rPr>
          <w:sz w:val="28"/>
          <w:szCs w:val="28"/>
          <w:lang w:val="uk-UA"/>
        </w:rPr>
        <w:t>Параметри для яких передбачено технологічну сигналізацію:</w:t>
      </w:r>
    </w:p>
    <w:p w:rsidR="0025110D" w:rsidRPr="00963270" w:rsidRDefault="0025110D" w:rsidP="008C2A2E">
      <w:pPr>
        <w:spacing w:line="360" w:lineRule="auto"/>
        <w:ind w:firstLine="426"/>
        <w:rPr>
          <w:sz w:val="28"/>
          <w:szCs w:val="28"/>
          <w:lang w:val="uk-UA"/>
        </w:rPr>
      </w:pPr>
      <w:r w:rsidRPr="00963270">
        <w:rPr>
          <w:sz w:val="28"/>
          <w:szCs w:val="28"/>
          <w:lang w:val="uk-UA"/>
        </w:rPr>
        <w:t>- тиск у хлораторі 2;</w:t>
      </w:r>
    </w:p>
    <w:p w:rsidR="0025110D" w:rsidRPr="00963270" w:rsidRDefault="0025110D" w:rsidP="008C2A2E">
      <w:pPr>
        <w:pStyle w:val="23"/>
        <w:tabs>
          <w:tab w:val="left" w:pos="284"/>
          <w:tab w:val="left" w:pos="426"/>
        </w:tabs>
        <w:spacing w:after="0" w:line="360" w:lineRule="auto"/>
        <w:ind w:left="0"/>
        <w:rPr>
          <w:spacing w:val="-2"/>
          <w:sz w:val="28"/>
          <w:szCs w:val="28"/>
          <w:lang w:val="uk-UA"/>
        </w:rPr>
      </w:pPr>
      <w:r w:rsidRPr="00963270">
        <w:rPr>
          <w:spacing w:val="-2"/>
          <w:sz w:val="28"/>
          <w:szCs w:val="28"/>
          <w:lang w:val="uk-UA"/>
        </w:rPr>
        <w:t>Результат аналізу подано у таблиці 2.1.</w:t>
      </w:r>
    </w:p>
    <w:p w:rsidR="0025110D" w:rsidRPr="00963270" w:rsidRDefault="0025110D" w:rsidP="0025110D">
      <w:pPr>
        <w:pStyle w:val="23"/>
        <w:spacing w:after="0" w:line="360" w:lineRule="auto"/>
        <w:ind w:left="0"/>
        <w:jc w:val="right"/>
        <w:rPr>
          <w:lang w:val="uk-UA"/>
        </w:rPr>
      </w:pPr>
      <w:r w:rsidRPr="00963270">
        <w:rPr>
          <w:lang w:val="uk-UA"/>
        </w:rPr>
        <w:t>Таблиця 2.1. Параметри контролю процесу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3181"/>
        <w:gridCol w:w="1964"/>
        <w:gridCol w:w="2114"/>
        <w:gridCol w:w="2227"/>
      </w:tblGrid>
      <w:tr w:rsidR="0025110D" w:rsidRPr="00963270" w:rsidTr="0025110D">
        <w:trPr>
          <w:trHeight w:val="575"/>
          <w:jc w:val="center"/>
        </w:trPr>
        <w:tc>
          <w:tcPr>
            <w:tcW w:w="348" w:type="pct"/>
          </w:tcPr>
          <w:p w:rsidR="0025110D" w:rsidRPr="00963270" w:rsidRDefault="0025110D" w:rsidP="0025110D">
            <w:pPr>
              <w:ind w:right="-102"/>
              <w:jc w:val="center"/>
              <w:rPr>
                <w:lang w:val="uk-UA"/>
              </w:rPr>
            </w:pPr>
          </w:p>
          <w:p w:rsidR="0025110D" w:rsidRPr="00963270" w:rsidRDefault="0025110D" w:rsidP="0025110D">
            <w:pPr>
              <w:ind w:right="-102"/>
              <w:jc w:val="center"/>
              <w:rPr>
                <w:lang w:val="uk-UA"/>
              </w:rPr>
            </w:pPr>
            <w:r w:rsidRPr="00963270">
              <w:rPr>
                <w:lang w:val="uk-UA"/>
              </w:rPr>
              <w:t>№</w:t>
            </w:r>
          </w:p>
          <w:p w:rsidR="0025110D" w:rsidRPr="00963270" w:rsidRDefault="0025110D" w:rsidP="0025110D">
            <w:pPr>
              <w:ind w:right="-102"/>
              <w:jc w:val="center"/>
              <w:rPr>
                <w:lang w:val="uk-UA"/>
              </w:rPr>
            </w:pPr>
            <w:r w:rsidRPr="00963270">
              <w:rPr>
                <w:lang w:val="uk-UA"/>
              </w:rPr>
              <w:t>п/п</w:t>
            </w:r>
          </w:p>
        </w:tc>
        <w:tc>
          <w:tcPr>
            <w:tcW w:w="1560" w:type="pct"/>
          </w:tcPr>
          <w:p w:rsidR="0025110D" w:rsidRPr="00963270" w:rsidRDefault="0025110D" w:rsidP="0025110D">
            <w:pPr>
              <w:ind w:firstLine="45"/>
              <w:jc w:val="center"/>
              <w:rPr>
                <w:lang w:val="uk-UA"/>
              </w:rPr>
            </w:pPr>
            <w:r w:rsidRPr="00963270">
              <w:rPr>
                <w:lang w:val="uk-UA"/>
              </w:rPr>
              <w:t>Найменування стадії процесу</w:t>
            </w:r>
          </w:p>
          <w:p w:rsidR="0025110D" w:rsidRPr="00963270" w:rsidRDefault="0025110D" w:rsidP="0025110D">
            <w:pPr>
              <w:ind w:firstLine="45"/>
              <w:jc w:val="center"/>
              <w:rPr>
                <w:lang w:val="uk-UA"/>
              </w:rPr>
            </w:pPr>
            <w:r w:rsidRPr="00963270">
              <w:rPr>
                <w:lang w:val="uk-UA"/>
              </w:rPr>
              <w:t>(технологічний об’єкт), місце заміру параметра</w:t>
            </w:r>
          </w:p>
        </w:tc>
        <w:tc>
          <w:tcPr>
            <w:tcW w:w="963" w:type="pct"/>
          </w:tcPr>
          <w:p w:rsidR="0025110D" w:rsidRPr="00963270" w:rsidRDefault="0025110D" w:rsidP="0025110D">
            <w:pPr>
              <w:jc w:val="center"/>
              <w:rPr>
                <w:lang w:val="uk-UA"/>
              </w:rPr>
            </w:pPr>
            <w:r w:rsidRPr="00963270">
              <w:rPr>
                <w:lang w:val="uk-UA"/>
              </w:rPr>
              <w:t>Найменування параметра, що контролюється чи регулюється</w:t>
            </w:r>
          </w:p>
        </w:tc>
        <w:tc>
          <w:tcPr>
            <w:tcW w:w="1037" w:type="pct"/>
          </w:tcPr>
          <w:p w:rsidR="0025110D" w:rsidRPr="00963270" w:rsidRDefault="0025110D" w:rsidP="0025110D">
            <w:pPr>
              <w:ind w:firstLine="13"/>
              <w:jc w:val="center"/>
              <w:rPr>
                <w:lang w:val="uk-UA"/>
              </w:rPr>
            </w:pPr>
            <w:r w:rsidRPr="00963270">
              <w:rPr>
                <w:lang w:val="uk-UA"/>
              </w:rPr>
              <w:t>Норми техно</w:t>
            </w:r>
            <w:r w:rsidRPr="00963270">
              <w:rPr>
                <w:lang w:val="uk-UA"/>
              </w:rPr>
              <w:softHyphen/>
              <w:t>логічного режиму та допустимі відхилення</w:t>
            </w:r>
          </w:p>
        </w:tc>
        <w:tc>
          <w:tcPr>
            <w:tcW w:w="1092" w:type="pct"/>
          </w:tcPr>
          <w:p w:rsidR="0025110D" w:rsidRPr="00963270" w:rsidRDefault="0025110D" w:rsidP="0025110D">
            <w:pPr>
              <w:jc w:val="center"/>
              <w:rPr>
                <w:lang w:val="uk-UA"/>
              </w:rPr>
            </w:pPr>
            <w:r w:rsidRPr="00963270">
              <w:rPr>
                <w:spacing w:val="-4"/>
                <w:lang w:val="uk-UA"/>
              </w:rPr>
              <w:t>Вимоги до схеми автоматизації (контроль, регулювання, сигналізація)</w:t>
            </w:r>
          </w:p>
        </w:tc>
      </w:tr>
      <w:tr w:rsidR="0025110D" w:rsidRPr="00963270" w:rsidTr="0025110D">
        <w:trPr>
          <w:trHeight w:val="193"/>
          <w:jc w:val="center"/>
        </w:trPr>
        <w:tc>
          <w:tcPr>
            <w:tcW w:w="348" w:type="pct"/>
            <w:vAlign w:val="center"/>
          </w:tcPr>
          <w:p w:rsidR="0025110D" w:rsidRPr="00963270" w:rsidRDefault="0025110D" w:rsidP="0025110D">
            <w:pPr>
              <w:ind w:right="-102"/>
              <w:jc w:val="center"/>
              <w:rPr>
                <w:lang w:val="uk-UA"/>
              </w:rPr>
            </w:pPr>
            <w:r w:rsidRPr="00963270">
              <w:rPr>
                <w:lang w:val="uk-UA"/>
              </w:rPr>
              <w:t>1</w:t>
            </w:r>
          </w:p>
        </w:tc>
        <w:tc>
          <w:tcPr>
            <w:tcW w:w="1560" w:type="pct"/>
            <w:vAlign w:val="center"/>
          </w:tcPr>
          <w:p w:rsidR="0025110D" w:rsidRPr="00963270" w:rsidRDefault="0025110D" w:rsidP="0025110D">
            <w:pPr>
              <w:ind w:firstLine="45"/>
              <w:jc w:val="center"/>
              <w:rPr>
                <w:lang w:val="uk-UA"/>
              </w:rPr>
            </w:pPr>
            <w:r w:rsidRPr="00963270">
              <w:rPr>
                <w:lang w:val="uk-UA"/>
              </w:rPr>
              <w:t>2</w:t>
            </w:r>
          </w:p>
        </w:tc>
        <w:tc>
          <w:tcPr>
            <w:tcW w:w="963" w:type="pct"/>
            <w:vAlign w:val="center"/>
          </w:tcPr>
          <w:p w:rsidR="0025110D" w:rsidRPr="00963270" w:rsidRDefault="0025110D" w:rsidP="0025110D">
            <w:pPr>
              <w:jc w:val="center"/>
              <w:rPr>
                <w:lang w:val="uk-UA"/>
              </w:rPr>
            </w:pPr>
            <w:r w:rsidRPr="00963270">
              <w:rPr>
                <w:lang w:val="uk-UA"/>
              </w:rPr>
              <w:t>3</w:t>
            </w:r>
          </w:p>
        </w:tc>
        <w:tc>
          <w:tcPr>
            <w:tcW w:w="1037" w:type="pct"/>
            <w:vAlign w:val="center"/>
          </w:tcPr>
          <w:p w:rsidR="0025110D" w:rsidRPr="00963270" w:rsidRDefault="0025110D" w:rsidP="0025110D">
            <w:pPr>
              <w:ind w:firstLine="13"/>
              <w:jc w:val="center"/>
              <w:rPr>
                <w:lang w:val="uk-UA"/>
              </w:rPr>
            </w:pPr>
            <w:r w:rsidRPr="00963270">
              <w:rPr>
                <w:lang w:val="uk-UA"/>
              </w:rPr>
              <w:t>4</w:t>
            </w:r>
          </w:p>
        </w:tc>
        <w:tc>
          <w:tcPr>
            <w:tcW w:w="1092" w:type="pct"/>
            <w:vAlign w:val="center"/>
          </w:tcPr>
          <w:p w:rsidR="0025110D" w:rsidRPr="00963270" w:rsidRDefault="0025110D" w:rsidP="0025110D">
            <w:pPr>
              <w:jc w:val="center"/>
              <w:rPr>
                <w:lang w:val="uk-UA"/>
              </w:rPr>
            </w:pPr>
            <w:r w:rsidRPr="00963270">
              <w:rPr>
                <w:lang w:val="uk-UA"/>
              </w:rPr>
              <w:t>5</w:t>
            </w:r>
          </w:p>
        </w:tc>
      </w:tr>
      <w:tr w:rsidR="0025110D" w:rsidRPr="00963270" w:rsidTr="0025110D">
        <w:trPr>
          <w:trHeight w:val="193"/>
          <w:jc w:val="center"/>
        </w:trPr>
        <w:tc>
          <w:tcPr>
            <w:tcW w:w="348" w:type="pct"/>
            <w:vAlign w:val="center"/>
          </w:tcPr>
          <w:p w:rsidR="0025110D" w:rsidRPr="00963270" w:rsidRDefault="0025110D" w:rsidP="0025110D">
            <w:pPr>
              <w:ind w:right="-102"/>
              <w:jc w:val="center"/>
              <w:rPr>
                <w:lang w:val="uk-UA"/>
              </w:rPr>
            </w:pPr>
            <w:r w:rsidRPr="00963270">
              <w:rPr>
                <w:lang w:val="uk-UA"/>
              </w:rPr>
              <w:t>1</w:t>
            </w:r>
          </w:p>
        </w:tc>
        <w:tc>
          <w:tcPr>
            <w:tcW w:w="1560" w:type="pct"/>
            <w:vAlign w:val="center"/>
          </w:tcPr>
          <w:p w:rsidR="0025110D" w:rsidRPr="00963270" w:rsidRDefault="0025110D" w:rsidP="0025110D">
            <w:pPr>
              <w:ind w:firstLine="45"/>
              <w:jc w:val="center"/>
              <w:rPr>
                <w:lang w:val="uk-UA"/>
              </w:rPr>
            </w:pPr>
            <w:r w:rsidRPr="00963270">
              <w:rPr>
                <w:lang w:val="uk-UA"/>
              </w:rPr>
              <w:t>Бензол, бачок для бензолу 1</w:t>
            </w:r>
          </w:p>
        </w:tc>
        <w:tc>
          <w:tcPr>
            <w:tcW w:w="963" w:type="pct"/>
            <w:vAlign w:val="center"/>
          </w:tcPr>
          <w:p w:rsidR="0025110D" w:rsidRPr="00963270" w:rsidRDefault="0025110D" w:rsidP="0025110D">
            <w:pPr>
              <w:jc w:val="center"/>
              <w:rPr>
                <w:lang w:val="uk-UA"/>
              </w:rPr>
            </w:pPr>
            <w:r w:rsidRPr="00963270">
              <w:rPr>
                <w:lang w:val="uk-UA"/>
              </w:rPr>
              <w:t>Рівень</w:t>
            </w:r>
          </w:p>
        </w:tc>
        <w:tc>
          <w:tcPr>
            <w:tcW w:w="1037" w:type="pct"/>
            <w:vAlign w:val="center"/>
          </w:tcPr>
          <w:p w:rsidR="0025110D" w:rsidRPr="00963270" w:rsidRDefault="0025110D" w:rsidP="0025110D">
            <w:pPr>
              <w:ind w:firstLine="13"/>
              <w:jc w:val="center"/>
              <w:rPr>
                <w:lang w:val="uk-UA"/>
              </w:rPr>
            </w:pPr>
            <w:r w:rsidRPr="00963270">
              <w:rPr>
                <w:lang w:val="uk-UA"/>
              </w:rPr>
              <w:t>–</w:t>
            </w:r>
          </w:p>
        </w:tc>
        <w:tc>
          <w:tcPr>
            <w:tcW w:w="1092" w:type="pct"/>
            <w:vAlign w:val="center"/>
          </w:tcPr>
          <w:p w:rsidR="0025110D" w:rsidRPr="00963270" w:rsidRDefault="0025110D" w:rsidP="0025110D">
            <w:pPr>
              <w:jc w:val="center"/>
              <w:rPr>
                <w:lang w:val="uk-UA"/>
              </w:rPr>
            </w:pPr>
            <w:r w:rsidRPr="00963270">
              <w:rPr>
                <w:lang w:val="uk-UA"/>
              </w:rPr>
              <w:t>Контроль, керування</w:t>
            </w:r>
          </w:p>
        </w:tc>
      </w:tr>
      <w:tr w:rsidR="0025110D" w:rsidRPr="00963270" w:rsidTr="0025110D">
        <w:trPr>
          <w:trHeight w:val="193"/>
          <w:jc w:val="center"/>
        </w:trPr>
        <w:tc>
          <w:tcPr>
            <w:tcW w:w="348" w:type="pct"/>
            <w:vAlign w:val="center"/>
          </w:tcPr>
          <w:p w:rsidR="0025110D" w:rsidRPr="00963270" w:rsidRDefault="0025110D" w:rsidP="0025110D">
            <w:pPr>
              <w:ind w:right="-102"/>
              <w:jc w:val="center"/>
              <w:rPr>
                <w:highlight w:val="yellow"/>
                <w:lang w:val="uk-UA"/>
              </w:rPr>
            </w:pPr>
            <w:r w:rsidRPr="00963270">
              <w:rPr>
                <w:lang w:val="uk-UA"/>
              </w:rPr>
              <w:t>2</w:t>
            </w:r>
          </w:p>
        </w:tc>
        <w:tc>
          <w:tcPr>
            <w:tcW w:w="1560" w:type="pct"/>
            <w:vAlign w:val="center"/>
          </w:tcPr>
          <w:p w:rsidR="0025110D" w:rsidRPr="00963270" w:rsidRDefault="0025110D" w:rsidP="0025110D">
            <w:pPr>
              <w:ind w:firstLine="45"/>
              <w:jc w:val="center"/>
              <w:rPr>
                <w:highlight w:val="yellow"/>
                <w:lang w:val="uk-UA"/>
              </w:rPr>
            </w:pPr>
            <w:r w:rsidRPr="00963270">
              <w:rPr>
                <w:lang w:val="uk-UA"/>
              </w:rPr>
              <w:t>Хлор, бензол, трубопровід</w:t>
            </w:r>
          </w:p>
        </w:tc>
        <w:tc>
          <w:tcPr>
            <w:tcW w:w="963" w:type="pct"/>
            <w:vAlign w:val="center"/>
          </w:tcPr>
          <w:p w:rsidR="0025110D" w:rsidRPr="00963270" w:rsidRDefault="0025110D" w:rsidP="0025110D">
            <w:pPr>
              <w:jc w:val="center"/>
              <w:rPr>
                <w:lang w:val="uk-UA"/>
              </w:rPr>
            </w:pPr>
            <w:r w:rsidRPr="00963270">
              <w:rPr>
                <w:lang w:val="uk-UA"/>
              </w:rPr>
              <w:t>Співвідношення витрат</w:t>
            </w:r>
          </w:p>
        </w:tc>
        <w:tc>
          <w:tcPr>
            <w:tcW w:w="1037" w:type="pct"/>
            <w:vAlign w:val="center"/>
          </w:tcPr>
          <w:p w:rsidR="0025110D" w:rsidRPr="00963270" w:rsidRDefault="0025110D" w:rsidP="0025110D">
            <w:pPr>
              <w:ind w:firstLine="13"/>
              <w:jc w:val="center"/>
              <w:rPr>
                <w:lang w:val="uk-UA"/>
              </w:rPr>
            </w:pPr>
            <w:r w:rsidRPr="00963270">
              <w:rPr>
                <w:lang w:val="uk-UA"/>
              </w:rPr>
              <w:t>–</w:t>
            </w:r>
          </w:p>
        </w:tc>
        <w:tc>
          <w:tcPr>
            <w:tcW w:w="1092" w:type="pct"/>
            <w:vAlign w:val="center"/>
          </w:tcPr>
          <w:p w:rsidR="0025110D" w:rsidRPr="00963270" w:rsidRDefault="0025110D" w:rsidP="0025110D">
            <w:pPr>
              <w:jc w:val="center"/>
              <w:rPr>
                <w:highlight w:val="yellow"/>
                <w:lang w:val="uk-UA"/>
              </w:rPr>
            </w:pPr>
            <w:r w:rsidRPr="00963270">
              <w:rPr>
                <w:lang w:val="uk-UA"/>
              </w:rPr>
              <w:t>Контроль, керування</w:t>
            </w:r>
          </w:p>
        </w:tc>
      </w:tr>
      <w:tr w:rsidR="0025110D" w:rsidRPr="00963270" w:rsidTr="0025110D">
        <w:trPr>
          <w:trHeight w:val="193"/>
          <w:jc w:val="center"/>
        </w:trPr>
        <w:tc>
          <w:tcPr>
            <w:tcW w:w="348" w:type="pct"/>
            <w:vAlign w:val="center"/>
          </w:tcPr>
          <w:p w:rsidR="0025110D" w:rsidRPr="00963270" w:rsidRDefault="0025110D" w:rsidP="0025110D">
            <w:pPr>
              <w:ind w:right="-102"/>
              <w:jc w:val="center"/>
              <w:rPr>
                <w:lang w:val="uk-UA"/>
              </w:rPr>
            </w:pPr>
            <w:r w:rsidRPr="00963270">
              <w:rPr>
                <w:lang w:val="uk-UA"/>
              </w:rPr>
              <w:t>3</w:t>
            </w:r>
          </w:p>
        </w:tc>
        <w:tc>
          <w:tcPr>
            <w:tcW w:w="1560" w:type="pct"/>
            <w:vAlign w:val="center"/>
          </w:tcPr>
          <w:p w:rsidR="0025110D" w:rsidRPr="00963270" w:rsidRDefault="0025110D" w:rsidP="0025110D">
            <w:pPr>
              <w:jc w:val="center"/>
              <w:rPr>
                <w:lang w:val="uk-UA"/>
              </w:rPr>
            </w:pPr>
            <w:r w:rsidRPr="00963270">
              <w:rPr>
                <w:lang w:val="uk-UA"/>
              </w:rPr>
              <w:t>Середовище в хлораторі 2</w:t>
            </w:r>
          </w:p>
        </w:tc>
        <w:tc>
          <w:tcPr>
            <w:tcW w:w="963" w:type="pct"/>
            <w:vAlign w:val="center"/>
          </w:tcPr>
          <w:p w:rsidR="0025110D" w:rsidRPr="00963270" w:rsidRDefault="0025110D" w:rsidP="0025110D">
            <w:pPr>
              <w:jc w:val="center"/>
              <w:rPr>
                <w:lang w:val="uk-UA"/>
              </w:rPr>
            </w:pPr>
            <w:r w:rsidRPr="00963270">
              <w:rPr>
                <w:lang w:val="uk-UA"/>
              </w:rPr>
              <w:t>Температура</w:t>
            </w:r>
          </w:p>
        </w:tc>
        <w:tc>
          <w:tcPr>
            <w:tcW w:w="1037" w:type="pct"/>
            <w:vAlign w:val="center"/>
          </w:tcPr>
          <w:p w:rsidR="0025110D" w:rsidRPr="00963270" w:rsidRDefault="0025110D" w:rsidP="0025110D">
            <w:pPr>
              <w:ind w:firstLine="13"/>
              <w:jc w:val="center"/>
              <w:rPr>
                <w:lang w:val="uk-UA"/>
              </w:rPr>
            </w:pPr>
            <w:r w:rsidRPr="00963270">
              <w:rPr>
                <w:lang w:val="uk-UA"/>
              </w:rPr>
              <w:t>343…348 К</w:t>
            </w:r>
          </w:p>
        </w:tc>
        <w:tc>
          <w:tcPr>
            <w:tcW w:w="1092" w:type="pct"/>
            <w:vAlign w:val="center"/>
          </w:tcPr>
          <w:p w:rsidR="0025110D" w:rsidRPr="00963270" w:rsidRDefault="0025110D" w:rsidP="0025110D">
            <w:pPr>
              <w:jc w:val="center"/>
              <w:rPr>
                <w:highlight w:val="yellow"/>
                <w:lang w:val="uk-UA"/>
              </w:rPr>
            </w:pPr>
            <w:r w:rsidRPr="00963270">
              <w:rPr>
                <w:lang w:val="uk-UA"/>
              </w:rPr>
              <w:t>Контроль, керування</w:t>
            </w:r>
          </w:p>
        </w:tc>
      </w:tr>
      <w:tr w:rsidR="0025110D" w:rsidRPr="00963270" w:rsidTr="0025110D">
        <w:trPr>
          <w:trHeight w:val="193"/>
          <w:jc w:val="center"/>
        </w:trPr>
        <w:tc>
          <w:tcPr>
            <w:tcW w:w="348" w:type="pct"/>
            <w:vAlign w:val="center"/>
          </w:tcPr>
          <w:p w:rsidR="0025110D" w:rsidRPr="00963270" w:rsidRDefault="0025110D" w:rsidP="0025110D">
            <w:pPr>
              <w:ind w:right="-102"/>
              <w:jc w:val="center"/>
              <w:rPr>
                <w:lang w:val="uk-UA"/>
              </w:rPr>
            </w:pPr>
            <w:r w:rsidRPr="00963270">
              <w:rPr>
                <w:lang w:val="uk-UA"/>
              </w:rPr>
              <w:t>4</w:t>
            </w:r>
          </w:p>
        </w:tc>
        <w:tc>
          <w:tcPr>
            <w:tcW w:w="1560" w:type="pct"/>
            <w:vAlign w:val="center"/>
          </w:tcPr>
          <w:p w:rsidR="0025110D" w:rsidRPr="00963270" w:rsidRDefault="0025110D" w:rsidP="0025110D">
            <w:pPr>
              <w:jc w:val="center"/>
              <w:rPr>
                <w:highlight w:val="yellow"/>
                <w:lang w:val="uk-UA"/>
              </w:rPr>
            </w:pPr>
            <w:r w:rsidRPr="00963270">
              <w:rPr>
                <w:lang w:val="uk-UA"/>
              </w:rPr>
              <w:t>Середовище в хлораторі 2</w:t>
            </w:r>
          </w:p>
        </w:tc>
        <w:tc>
          <w:tcPr>
            <w:tcW w:w="963" w:type="pct"/>
            <w:vAlign w:val="center"/>
          </w:tcPr>
          <w:p w:rsidR="0025110D" w:rsidRPr="00963270" w:rsidRDefault="0025110D" w:rsidP="0025110D">
            <w:pPr>
              <w:jc w:val="center"/>
              <w:rPr>
                <w:lang w:val="uk-UA"/>
              </w:rPr>
            </w:pPr>
            <w:r w:rsidRPr="00963270">
              <w:rPr>
                <w:lang w:val="uk-UA"/>
              </w:rPr>
              <w:t>Тиск</w:t>
            </w:r>
          </w:p>
        </w:tc>
        <w:tc>
          <w:tcPr>
            <w:tcW w:w="1037" w:type="pct"/>
            <w:vAlign w:val="center"/>
          </w:tcPr>
          <w:p w:rsidR="0025110D" w:rsidRPr="00963270" w:rsidRDefault="0025110D" w:rsidP="0025110D">
            <w:pPr>
              <w:ind w:firstLine="13"/>
              <w:jc w:val="center"/>
              <w:rPr>
                <w:lang w:val="uk-UA"/>
              </w:rPr>
            </w:pPr>
            <w:r w:rsidRPr="00963270">
              <w:rPr>
                <w:lang w:val="uk-UA"/>
              </w:rPr>
              <w:t>0,2…0,3 МПа</w:t>
            </w:r>
          </w:p>
        </w:tc>
        <w:tc>
          <w:tcPr>
            <w:tcW w:w="1092" w:type="pct"/>
            <w:vAlign w:val="center"/>
          </w:tcPr>
          <w:p w:rsidR="0025110D" w:rsidRPr="00963270" w:rsidRDefault="0025110D" w:rsidP="0025110D">
            <w:pPr>
              <w:jc w:val="center"/>
              <w:rPr>
                <w:lang w:val="uk-UA"/>
              </w:rPr>
            </w:pPr>
            <w:r w:rsidRPr="00963270">
              <w:rPr>
                <w:lang w:val="uk-UA"/>
              </w:rPr>
              <w:t>Контроль,</w:t>
            </w:r>
          </w:p>
          <w:p w:rsidR="0025110D" w:rsidRPr="00963270" w:rsidRDefault="0025110D" w:rsidP="0025110D">
            <w:pPr>
              <w:jc w:val="center"/>
              <w:rPr>
                <w:highlight w:val="yellow"/>
                <w:lang w:val="uk-UA"/>
              </w:rPr>
            </w:pPr>
            <w:r w:rsidRPr="00963270">
              <w:rPr>
                <w:lang w:val="uk-UA"/>
              </w:rPr>
              <w:t>сигналізація</w:t>
            </w:r>
          </w:p>
        </w:tc>
      </w:tr>
      <w:tr w:rsidR="0025110D" w:rsidRPr="00963270" w:rsidTr="0025110D">
        <w:trPr>
          <w:trHeight w:val="193"/>
          <w:jc w:val="center"/>
        </w:trPr>
        <w:tc>
          <w:tcPr>
            <w:tcW w:w="348" w:type="pct"/>
            <w:vAlign w:val="center"/>
          </w:tcPr>
          <w:p w:rsidR="0025110D" w:rsidRPr="00963270" w:rsidRDefault="0025110D" w:rsidP="0025110D">
            <w:pPr>
              <w:ind w:right="-102"/>
              <w:jc w:val="center"/>
              <w:rPr>
                <w:lang w:val="uk-UA"/>
              </w:rPr>
            </w:pPr>
            <w:r w:rsidRPr="00963270">
              <w:rPr>
                <w:lang w:val="uk-UA"/>
              </w:rPr>
              <w:t>5</w:t>
            </w:r>
          </w:p>
        </w:tc>
        <w:tc>
          <w:tcPr>
            <w:tcW w:w="1560" w:type="pct"/>
            <w:vAlign w:val="center"/>
          </w:tcPr>
          <w:p w:rsidR="0025110D" w:rsidRPr="00963270" w:rsidRDefault="0025110D" w:rsidP="0025110D">
            <w:pPr>
              <w:jc w:val="center"/>
              <w:rPr>
                <w:highlight w:val="yellow"/>
                <w:lang w:val="uk-UA"/>
              </w:rPr>
            </w:pPr>
            <w:r w:rsidRPr="00963270">
              <w:rPr>
                <w:lang w:val="uk-UA"/>
              </w:rPr>
              <w:t>Розчин в трубопроводі</w:t>
            </w:r>
          </w:p>
        </w:tc>
        <w:tc>
          <w:tcPr>
            <w:tcW w:w="963" w:type="pct"/>
            <w:vAlign w:val="center"/>
          </w:tcPr>
          <w:p w:rsidR="0025110D" w:rsidRPr="00963270" w:rsidRDefault="0025110D" w:rsidP="0025110D">
            <w:pPr>
              <w:jc w:val="center"/>
              <w:rPr>
                <w:lang w:val="uk-UA"/>
              </w:rPr>
            </w:pPr>
            <w:r w:rsidRPr="00963270">
              <w:rPr>
                <w:lang w:val="uk-UA"/>
              </w:rPr>
              <w:t>Температура</w:t>
            </w:r>
          </w:p>
        </w:tc>
        <w:tc>
          <w:tcPr>
            <w:tcW w:w="1037" w:type="pct"/>
            <w:vAlign w:val="center"/>
          </w:tcPr>
          <w:p w:rsidR="0025110D" w:rsidRPr="00963270" w:rsidRDefault="0025110D" w:rsidP="0025110D">
            <w:pPr>
              <w:ind w:firstLine="13"/>
              <w:jc w:val="center"/>
              <w:rPr>
                <w:lang w:val="uk-UA"/>
              </w:rPr>
            </w:pPr>
            <w:r w:rsidRPr="00963270">
              <w:rPr>
                <w:lang w:val="uk-UA"/>
              </w:rPr>
              <w:t>–</w:t>
            </w:r>
          </w:p>
        </w:tc>
        <w:tc>
          <w:tcPr>
            <w:tcW w:w="1092" w:type="pct"/>
            <w:vAlign w:val="center"/>
          </w:tcPr>
          <w:p w:rsidR="0025110D" w:rsidRPr="00963270" w:rsidRDefault="0025110D" w:rsidP="0025110D">
            <w:pPr>
              <w:jc w:val="center"/>
              <w:rPr>
                <w:lang w:val="uk-UA"/>
              </w:rPr>
            </w:pPr>
            <w:r w:rsidRPr="00963270">
              <w:rPr>
                <w:lang w:val="uk-UA"/>
              </w:rPr>
              <w:t>Контроль, керування</w:t>
            </w:r>
          </w:p>
        </w:tc>
      </w:tr>
      <w:tr w:rsidR="0025110D" w:rsidRPr="00963270" w:rsidTr="0025110D">
        <w:trPr>
          <w:trHeight w:val="193"/>
          <w:jc w:val="center"/>
        </w:trPr>
        <w:tc>
          <w:tcPr>
            <w:tcW w:w="348" w:type="pct"/>
            <w:vAlign w:val="center"/>
          </w:tcPr>
          <w:p w:rsidR="0025110D" w:rsidRPr="00963270" w:rsidRDefault="0025110D" w:rsidP="0025110D">
            <w:pPr>
              <w:ind w:right="-102"/>
              <w:jc w:val="center"/>
              <w:rPr>
                <w:lang w:val="uk-UA"/>
              </w:rPr>
            </w:pPr>
            <w:r w:rsidRPr="00963270">
              <w:rPr>
                <w:lang w:val="uk-UA"/>
              </w:rPr>
              <w:t>6</w:t>
            </w:r>
          </w:p>
        </w:tc>
        <w:tc>
          <w:tcPr>
            <w:tcW w:w="1560" w:type="pct"/>
            <w:vAlign w:val="center"/>
          </w:tcPr>
          <w:p w:rsidR="0025110D" w:rsidRPr="00963270" w:rsidRDefault="0025110D" w:rsidP="0025110D">
            <w:pPr>
              <w:ind w:firstLine="45"/>
              <w:jc w:val="center"/>
              <w:rPr>
                <w:lang w:val="uk-UA"/>
              </w:rPr>
            </w:pPr>
            <w:r w:rsidRPr="00963270">
              <w:rPr>
                <w:lang w:val="uk-UA"/>
              </w:rPr>
              <w:t>Рідина, сепаратор 4</w:t>
            </w:r>
          </w:p>
        </w:tc>
        <w:tc>
          <w:tcPr>
            <w:tcW w:w="963" w:type="pct"/>
            <w:vAlign w:val="center"/>
          </w:tcPr>
          <w:p w:rsidR="0025110D" w:rsidRPr="00963270" w:rsidRDefault="0025110D" w:rsidP="0025110D">
            <w:pPr>
              <w:jc w:val="center"/>
              <w:rPr>
                <w:lang w:val="uk-UA"/>
              </w:rPr>
            </w:pPr>
            <w:r w:rsidRPr="00963270">
              <w:rPr>
                <w:lang w:val="uk-UA"/>
              </w:rPr>
              <w:t>Рівень</w:t>
            </w:r>
          </w:p>
        </w:tc>
        <w:tc>
          <w:tcPr>
            <w:tcW w:w="1037" w:type="pct"/>
            <w:vAlign w:val="center"/>
          </w:tcPr>
          <w:p w:rsidR="0025110D" w:rsidRPr="00963270" w:rsidRDefault="0025110D" w:rsidP="0025110D">
            <w:pPr>
              <w:ind w:firstLine="13"/>
              <w:jc w:val="center"/>
              <w:rPr>
                <w:lang w:val="uk-UA"/>
              </w:rPr>
            </w:pPr>
            <w:r w:rsidRPr="00963270">
              <w:rPr>
                <w:lang w:val="uk-UA"/>
              </w:rPr>
              <w:t>–</w:t>
            </w:r>
          </w:p>
        </w:tc>
        <w:tc>
          <w:tcPr>
            <w:tcW w:w="1092" w:type="pct"/>
            <w:vAlign w:val="center"/>
          </w:tcPr>
          <w:p w:rsidR="0025110D" w:rsidRPr="00963270" w:rsidRDefault="0025110D" w:rsidP="0025110D">
            <w:pPr>
              <w:jc w:val="center"/>
              <w:rPr>
                <w:lang w:val="uk-UA"/>
              </w:rPr>
            </w:pPr>
            <w:r w:rsidRPr="00963270">
              <w:rPr>
                <w:lang w:val="uk-UA"/>
              </w:rPr>
              <w:t xml:space="preserve">Контроль, керування </w:t>
            </w:r>
          </w:p>
        </w:tc>
      </w:tr>
      <w:tr w:rsidR="0025110D" w:rsidRPr="00963270" w:rsidTr="0025110D">
        <w:trPr>
          <w:trHeight w:val="192"/>
          <w:jc w:val="center"/>
        </w:trPr>
        <w:tc>
          <w:tcPr>
            <w:tcW w:w="348" w:type="pct"/>
            <w:vAlign w:val="center"/>
          </w:tcPr>
          <w:p w:rsidR="0025110D" w:rsidRPr="00963270" w:rsidRDefault="0025110D" w:rsidP="0025110D">
            <w:pPr>
              <w:ind w:right="-102"/>
              <w:jc w:val="center"/>
              <w:rPr>
                <w:lang w:val="uk-UA"/>
              </w:rPr>
            </w:pPr>
            <w:r w:rsidRPr="00963270">
              <w:rPr>
                <w:lang w:val="uk-UA"/>
              </w:rPr>
              <w:t>7</w:t>
            </w:r>
          </w:p>
        </w:tc>
        <w:tc>
          <w:tcPr>
            <w:tcW w:w="1560" w:type="pct"/>
            <w:vAlign w:val="center"/>
          </w:tcPr>
          <w:p w:rsidR="0025110D" w:rsidRPr="00963270" w:rsidRDefault="0025110D" w:rsidP="0025110D">
            <w:pPr>
              <w:jc w:val="center"/>
              <w:rPr>
                <w:highlight w:val="yellow"/>
                <w:lang w:val="uk-UA"/>
              </w:rPr>
            </w:pPr>
            <w:r w:rsidRPr="00963270">
              <w:rPr>
                <w:lang w:val="uk-UA"/>
              </w:rPr>
              <w:t>Конденсатор змішування 5</w:t>
            </w:r>
          </w:p>
        </w:tc>
        <w:tc>
          <w:tcPr>
            <w:tcW w:w="963" w:type="pct"/>
            <w:vAlign w:val="center"/>
          </w:tcPr>
          <w:p w:rsidR="0025110D" w:rsidRPr="00963270" w:rsidRDefault="0025110D" w:rsidP="0025110D">
            <w:pPr>
              <w:jc w:val="center"/>
              <w:rPr>
                <w:lang w:val="uk-UA"/>
              </w:rPr>
            </w:pPr>
            <w:r w:rsidRPr="00963270">
              <w:rPr>
                <w:lang w:val="uk-UA"/>
              </w:rPr>
              <w:t>Рівень</w:t>
            </w:r>
          </w:p>
        </w:tc>
        <w:tc>
          <w:tcPr>
            <w:tcW w:w="1037" w:type="pct"/>
            <w:vAlign w:val="center"/>
          </w:tcPr>
          <w:p w:rsidR="0025110D" w:rsidRPr="00963270" w:rsidRDefault="0025110D" w:rsidP="0025110D">
            <w:pPr>
              <w:ind w:firstLine="13"/>
              <w:jc w:val="center"/>
              <w:rPr>
                <w:lang w:val="uk-UA"/>
              </w:rPr>
            </w:pPr>
            <w:r w:rsidRPr="00963270">
              <w:rPr>
                <w:lang w:val="uk-UA"/>
              </w:rPr>
              <w:t>–</w:t>
            </w:r>
          </w:p>
        </w:tc>
        <w:tc>
          <w:tcPr>
            <w:tcW w:w="1092" w:type="pct"/>
            <w:vAlign w:val="center"/>
          </w:tcPr>
          <w:p w:rsidR="0025110D" w:rsidRPr="00963270" w:rsidRDefault="0025110D" w:rsidP="0025110D">
            <w:pPr>
              <w:jc w:val="center"/>
              <w:rPr>
                <w:lang w:val="uk-UA"/>
              </w:rPr>
            </w:pPr>
            <w:r w:rsidRPr="00963270">
              <w:rPr>
                <w:lang w:val="uk-UA"/>
              </w:rPr>
              <w:t>Контроль, керування</w:t>
            </w:r>
          </w:p>
        </w:tc>
      </w:tr>
      <w:tr w:rsidR="0025110D" w:rsidRPr="00963270" w:rsidTr="0025110D">
        <w:trPr>
          <w:trHeight w:val="193"/>
          <w:jc w:val="center"/>
        </w:trPr>
        <w:tc>
          <w:tcPr>
            <w:tcW w:w="348" w:type="pct"/>
            <w:vAlign w:val="center"/>
          </w:tcPr>
          <w:p w:rsidR="0025110D" w:rsidRPr="00963270" w:rsidRDefault="0025110D" w:rsidP="0025110D">
            <w:pPr>
              <w:ind w:right="-102"/>
              <w:jc w:val="center"/>
              <w:rPr>
                <w:lang w:val="uk-UA"/>
              </w:rPr>
            </w:pPr>
            <w:r w:rsidRPr="00963270">
              <w:rPr>
                <w:lang w:val="uk-UA"/>
              </w:rPr>
              <w:t>8</w:t>
            </w:r>
          </w:p>
        </w:tc>
        <w:tc>
          <w:tcPr>
            <w:tcW w:w="1560" w:type="pct"/>
            <w:vAlign w:val="center"/>
          </w:tcPr>
          <w:p w:rsidR="0025110D" w:rsidRPr="00963270" w:rsidRDefault="0025110D" w:rsidP="0025110D">
            <w:pPr>
              <w:ind w:firstLine="45"/>
              <w:jc w:val="center"/>
              <w:rPr>
                <w:lang w:val="uk-UA"/>
              </w:rPr>
            </w:pPr>
            <w:r w:rsidRPr="00963270">
              <w:rPr>
                <w:lang w:val="uk-UA"/>
              </w:rPr>
              <w:t>Конденсатор змішування 5</w:t>
            </w:r>
          </w:p>
        </w:tc>
        <w:tc>
          <w:tcPr>
            <w:tcW w:w="963" w:type="pct"/>
            <w:vAlign w:val="center"/>
          </w:tcPr>
          <w:p w:rsidR="0025110D" w:rsidRPr="00963270" w:rsidRDefault="0025110D" w:rsidP="0025110D">
            <w:pPr>
              <w:jc w:val="center"/>
              <w:rPr>
                <w:lang w:val="uk-UA"/>
              </w:rPr>
            </w:pPr>
            <w:r w:rsidRPr="00963270">
              <w:rPr>
                <w:lang w:val="uk-UA"/>
              </w:rPr>
              <w:t>Температура</w:t>
            </w:r>
          </w:p>
        </w:tc>
        <w:tc>
          <w:tcPr>
            <w:tcW w:w="1037" w:type="pct"/>
            <w:vAlign w:val="center"/>
          </w:tcPr>
          <w:p w:rsidR="0025110D" w:rsidRPr="00963270" w:rsidRDefault="0025110D" w:rsidP="0025110D">
            <w:pPr>
              <w:ind w:firstLine="13"/>
              <w:jc w:val="center"/>
              <w:rPr>
                <w:lang w:val="uk-UA"/>
              </w:rPr>
            </w:pPr>
            <w:r w:rsidRPr="00963270">
              <w:rPr>
                <w:lang w:val="uk-UA"/>
              </w:rPr>
              <w:t>–</w:t>
            </w:r>
          </w:p>
        </w:tc>
        <w:tc>
          <w:tcPr>
            <w:tcW w:w="1092" w:type="pct"/>
            <w:vAlign w:val="center"/>
          </w:tcPr>
          <w:p w:rsidR="0025110D" w:rsidRPr="00963270" w:rsidRDefault="0025110D" w:rsidP="0025110D">
            <w:pPr>
              <w:jc w:val="center"/>
              <w:rPr>
                <w:lang w:val="uk-UA"/>
              </w:rPr>
            </w:pPr>
            <w:r w:rsidRPr="00963270">
              <w:rPr>
                <w:lang w:val="uk-UA"/>
              </w:rPr>
              <w:t xml:space="preserve">Контроль, керування </w:t>
            </w:r>
          </w:p>
        </w:tc>
      </w:tr>
      <w:tr w:rsidR="0025110D" w:rsidRPr="00963270" w:rsidTr="0025110D">
        <w:trPr>
          <w:trHeight w:val="576"/>
          <w:jc w:val="center"/>
        </w:trPr>
        <w:tc>
          <w:tcPr>
            <w:tcW w:w="348" w:type="pct"/>
            <w:vAlign w:val="center"/>
          </w:tcPr>
          <w:p w:rsidR="0025110D" w:rsidRPr="00963270" w:rsidRDefault="0025110D" w:rsidP="0025110D">
            <w:pPr>
              <w:ind w:right="-102"/>
              <w:jc w:val="center"/>
              <w:rPr>
                <w:lang w:val="uk-UA"/>
              </w:rPr>
            </w:pPr>
            <w:r w:rsidRPr="00963270">
              <w:rPr>
                <w:lang w:val="uk-UA"/>
              </w:rPr>
              <w:t>9</w:t>
            </w:r>
          </w:p>
        </w:tc>
        <w:tc>
          <w:tcPr>
            <w:tcW w:w="1560" w:type="pct"/>
            <w:vAlign w:val="center"/>
          </w:tcPr>
          <w:p w:rsidR="0025110D" w:rsidRPr="00963270" w:rsidRDefault="0025110D" w:rsidP="0025110D">
            <w:pPr>
              <w:jc w:val="center"/>
              <w:rPr>
                <w:lang w:val="uk-UA"/>
              </w:rPr>
            </w:pPr>
            <w:r w:rsidRPr="00963270">
              <w:rPr>
                <w:lang w:val="uk-UA"/>
              </w:rPr>
              <w:t>Розчин бензолу, хлорбензол, проміжний збірник 6</w:t>
            </w:r>
          </w:p>
        </w:tc>
        <w:tc>
          <w:tcPr>
            <w:tcW w:w="963" w:type="pct"/>
            <w:vAlign w:val="center"/>
          </w:tcPr>
          <w:p w:rsidR="0025110D" w:rsidRPr="00963270" w:rsidRDefault="0025110D" w:rsidP="0025110D">
            <w:pPr>
              <w:jc w:val="center"/>
              <w:rPr>
                <w:lang w:val="uk-UA"/>
              </w:rPr>
            </w:pPr>
            <w:r w:rsidRPr="00963270">
              <w:rPr>
                <w:lang w:val="uk-UA"/>
              </w:rPr>
              <w:t>Співвідношення витрат</w:t>
            </w:r>
          </w:p>
        </w:tc>
        <w:tc>
          <w:tcPr>
            <w:tcW w:w="1037" w:type="pct"/>
            <w:vAlign w:val="center"/>
          </w:tcPr>
          <w:p w:rsidR="0025110D" w:rsidRPr="00963270" w:rsidRDefault="0025110D" w:rsidP="0025110D">
            <w:pPr>
              <w:ind w:firstLine="13"/>
              <w:jc w:val="center"/>
              <w:rPr>
                <w:lang w:val="uk-UA"/>
              </w:rPr>
            </w:pPr>
            <w:r w:rsidRPr="00963270">
              <w:rPr>
                <w:lang w:val="uk-UA"/>
              </w:rPr>
              <w:t>–</w:t>
            </w:r>
          </w:p>
        </w:tc>
        <w:tc>
          <w:tcPr>
            <w:tcW w:w="1092" w:type="pct"/>
            <w:vAlign w:val="center"/>
          </w:tcPr>
          <w:p w:rsidR="0025110D" w:rsidRPr="00963270" w:rsidRDefault="0025110D" w:rsidP="0025110D">
            <w:pPr>
              <w:jc w:val="center"/>
              <w:rPr>
                <w:highlight w:val="yellow"/>
                <w:lang w:val="uk-UA"/>
              </w:rPr>
            </w:pPr>
            <w:r w:rsidRPr="00963270">
              <w:rPr>
                <w:lang w:val="uk-UA"/>
              </w:rPr>
              <w:t>Контроль, керування</w:t>
            </w:r>
          </w:p>
        </w:tc>
      </w:tr>
      <w:tr w:rsidR="0025110D" w:rsidRPr="00963270" w:rsidTr="0025110D">
        <w:trPr>
          <w:trHeight w:val="193"/>
          <w:jc w:val="center"/>
        </w:trPr>
        <w:tc>
          <w:tcPr>
            <w:tcW w:w="348" w:type="pct"/>
            <w:vAlign w:val="center"/>
          </w:tcPr>
          <w:p w:rsidR="0025110D" w:rsidRPr="00963270" w:rsidRDefault="0025110D" w:rsidP="0025110D">
            <w:pPr>
              <w:ind w:right="-102"/>
              <w:jc w:val="center"/>
              <w:rPr>
                <w:lang w:val="uk-UA"/>
              </w:rPr>
            </w:pPr>
            <w:r w:rsidRPr="00963270">
              <w:rPr>
                <w:lang w:val="uk-UA"/>
              </w:rPr>
              <w:t>10</w:t>
            </w:r>
          </w:p>
        </w:tc>
        <w:tc>
          <w:tcPr>
            <w:tcW w:w="1560" w:type="pct"/>
            <w:vAlign w:val="center"/>
          </w:tcPr>
          <w:p w:rsidR="0025110D" w:rsidRPr="00963270" w:rsidRDefault="0025110D" w:rsidP="0025110D">
            <w:pPr>
              <w:jc w:val="center"/>
              <w:rPr>
                <w:highlight w:val="yellow"/>
                <w:lang w:val="uk-UA"/>
              </w:rPr>
            </w:pPr>
            <w:r w:rsidRPr="00963270">
              <w:rPr>
                <w:lang w:val="uk-UA"/>
              </w:rPr>
              <w:t>Конденсатор змішування 5</w:t>
            </w:r>
          </w:p>
        </w:tc>
        <w:tc>
          <w:tcPr>
            <w:tcW w:w="963" w:type="pct"/>
            <w:vAlign w:val="center"/>
          </w:tcPr>
          <w:p w:rsidR="0025110D" w:rsidRPr="00963270" w:rsidRDefault="0025110D" w:rsidP="0025110D">
            <w:pPr>
              <w:jc w:val="center"/>
              <w:rPr>
                <w:lang w:val="uk-UA"/>
              </w:rPr>
            </w:pPr>
            <w:r w:rsidRPr="00963270">
              <w:rPr>
                <w:lang w:val="uk-UA"/>
              </w:rPr>
              <w:t>Рівень</w:t>
            </w:r>
          </w:p>
        </w:tc>
        <w:tc>
          <w:tcPr>
            <w:tcW w:w="1037" w:type="pct"/>
            <w:vAlign w:val="center"/>
          </w:tcPr>
          <w:p w:rsidR="0025110D" w:rsidRPr="00963270" w:rsidRDefault="0025110D" w:rsidP="0025110D">
            <w:pPr>
              <w:ind w:firstLine="13"/>
              <w:jc w:val="center"/>
              <w:rPr>
                <w:lang w:val="uk-UA"/>
              </w:rPr>
            </w:pPr>
            <w:r w:rsidRPr="00963270">
              <w:rPr>
                <w:lang w:val="uk-UA"/>
              </w:rPr>
              <w:t>–</w:t>
            </w:r>
          </w:p>
        </w:tc>
        <w:tc>
          <w:tcPr>
            <w:tcW w:w="1092" w:type="pct"/>
            <w:vAlign w:val="center"/>
          </w:tcPr>
          <w:p w:rsidR="0025110D" w:rsidRPr="00963270" w:rsidRDefault="0025110D" w:rsidP="0025110D">
            <w:pPr>
              <w:jc w:val="center"/>
              <w:rPr>
                <w:lang w:val="uk-UA"/>
              </w:rPr>
            </w:pPr>
            <w:r w:rsidRPr="00963270">
              <w:rPr>
                <w:lang w:val="uk-UA"/>
              </w:rPr>
              <w:t>Контроль, керування</w:t>
            </w:r>
          </w:p>
        </w:tc>
      </w:tr>
      <w:tr w:rsidR="0025110D" w:rsidRPr="00963270" w:rsidTr="0025110D">
        <w:trPr>
          <w:trHeight w:val="540"/>
          <w:jc w:val="center"/>
        </w:trPr>
        <w:tc>
          <w:tcPr>
            <w:tcW w:w="348" w:type="pct"/>
            <w:vAlign w:val="center"/>
          </w:tcPr>
          <w:p w:rsidR="0025110D" w:rsidRPr="00963270" w:rsidRDefault="0025110D" w:rsidP="0025110D">
            <w:pPr>
              <w:ind w:right="-102"/>
              <w:jc w:val="center"/>
              <w:rPr>
                <w:lang w:val="uk-UA"/>
              </w:rPr>
            </w:pPr>
            <w:r w:rsidRPr="00963270">
              <w:rPr>
                <w:lang w:val="uk-UA"/>
              </w:rPr>
              <w:t>11</w:t>
            </w:r>
          </w:p>
        </w:tc>
        <w:tc>
          <w:tcPr>
            <w:tcW w:w="1560" w:type="pct"/>
            <w:vAlign w:val="center"/>
          </w:tcPr>
          <w:p w:rsidR="0025110D" w:rsidRPr="00963270" w:rsidRDefault="0025110D" w:rsidP="0025110D">
            <w:pPr>
              <w:ind w:firstLine="45"/>
              <w:jc w:val="center"/>
              <w:rPr>
                <w:lang w:val="uk-UA"/>
              </w:rPr>
            </w:pPr>
            <w:r w:rsidRPr="00963270">
              <w:rPr>
                <w:lang w:val="uk-UA"/>
              </w:rPr>
              <w:t>Проміжний збірник 6</w:t>
            </w:r>
          </w:p>
        </w:tc>
        <w:tc>
          <w:tcPr>
            <w:tcW w:w="963" w:type="pct"/>
            <w:vAlign w:val="center"/>
          </w:tcPr>
          <w:p w:rsidR="0025110D" w:rsidRPr="00963270" w:rsidRDefault="0025110D" w:rsidP="0025110D">
            <w:pPr>
              <w:jc w:val="center"/>
              <w:rPr>
                <w:lang w:val="uk-UA"/>
              </w:rPr>
            </w:pPr>
            <w:r w:rsidRPr="00963270">
              <w:rPr>
                <w:lang w:val="uk-UA"/>
              </w:rPr>
              <w:t>Рівень</w:t>
            </w:r>
          </w:p>
        </w:tc>
        <w:tc>
          <w:tcPr>
            <w:tcW w:w="1037" w:type="pct"/>
            <w:vAlign w:val="center"/>
          </w:tcPr>
          <w:p w:rsidR="0025110D" w:rsidRPr="00963270" w:rsidRDefault="0025110D" w:rsidP="0025110D">
            <w:pPr>
              <w:ind w:firstLine="13"/>
              <w:jc w:val="center"/>
              <w:rPr>
                <w:lang w:val="uk-UA"/>
              </w:rPr>
            </w:pPr>
            <w:r w:rsidRPr="00963270">
              <w:rPr>
                <w:lang w:val="uk-UA"/>
              </w:rPr>
              <w:t>–</w:t>
            </w:r>
          </w:p>
        </w:tc>
        <w:tc>
          <w:tcPr>
            <w:tcW w:w="1092" w:type="pct"/>
            <w:vAlign w:val="center"/>
          </w:tcPr>
          <w:p w:rsidR="0025110D" w:rsidRPr="00963270" w:rsidRDefault="0025110D" w:rsidP="0025110D">
            <w:pPr>
              <w:jc w:val="center"/>
              <w:rPr>
                <w:lang w:val="uk-UA"/>
              </w:rPr>
            </w:pPr>
            <w:r w:rsidRPr="00963270">
              <w:rPr>
                <w:lang w:val="uk-UA"/>
              </w:rPr>
              <w:t>Контроль, керування</w:t>
            </w:r>
          </w:p>
        </w:tc>
      </w:tr>
      <w:tr w:rsidR="0025110D" w:rsidRPr="00963270" w:rsidTr="0025110D">
        <w:trPr>
          <w:trHeight w:val="112"/>
          <w:jc w:val="center"/>
        </w:trPr>
        <w:tc>
          <w:tcPr>
            <w:tcW w:w="348" w:type="pct"/>
            <w:vAlign w:val="center"/>
          </w:tcPr>
          <w:p w:rsidR="0025110D" w:rsidRPr="00963270" w:rsidRDefault="0025110D" w:rsidP="0025110D">
            <w:pPr>
              <w:ind w:right="-102"/>
              <w:jc w:val="center"/>
              <w:rPr>
                <w:lang w:val="uk-UA"/>
              </w:rPr>
            </w:pPr>
            <w:r w:rsidRPr="00963270">
              <w:rPr>
                <w:lang w:val="uk-UA"/>
              </w:rPr>
              <w:t>12</w:t>
            </w:r>
          </w:p>
        </w:tc>
        <w:tc>
          <w:tcPr>
            <w:tcW w:w="1560" w:type="pct"/>
            <w:vAlign w:val="center"/>
          </w:tcPr>
          <w:p w:rsidR="0025110D" w:rsidRPr="00963270" w:rsidRDefault="0025110D" w:rsidP="0025110D">
            <w:pPr>
              <w:ind w:firstLine="45"/>
              <w:jc w:val="center"/>
              <w:rPr>
                <w:lang w:val="uk-UA"/>
              </w:rPr>
            </w:pPr>
            <w:r w:rsidRPr="00963270">
              <w:rPr>
                <w:lang w:val="uk-UA"/>
              </w:rPr>
              <w:t>Розчин бензолу, поліхлориди, трубопровід</w:t>
            </w:r>
          </w:p>
        </w:tc>
        <w:tc>
          <w:tcPr>
            <w:tcW w:w="963" w:type="pct"/>
            <w:vAlign w:val="center"/>
          </w:tcPr>
          <w:p w:rsidR="0025110D" w:rsidRPr="00963270" w:rsidRDefault="0025110D" w:rsidP="0025110D">
            <w:pPr>
              <w:jc w:val="center"/>
              <w:rPr>
                <w:lang w:val="uk-UA"/>
              </w:rPr>
            </w:pPr>
            <w:r w:rsidRPr="00963270">
              <w:rPr>
                <w:lang w:val="uk-UA"/>
              </w:rPr>
              <w:t>Співвідношення витрат</w:t>
            </w:r>
          </w:p>
        </w:tc>
        <w:tc>
          <w:tcPr>
            <w:tcW w:w="1037" w:type="pct"/>
            <w:vAlign w:val="center"/>
          </w:tcPr>
          <w:p w:rsidR="0025110D" w:rsidRPr="00963270" w:rsidRDefault="0025110D" w:rsidP="0025110D">
            <w:pPr>
              <w:ind w:firstLine="13"/>
              <w:jc w:val="center"/>
              <w:rPr>
                <w:lang w:val="uk-UA"/>
              </w:rPr>
            </w:pPr>
            <w:r w:rsidRPr="00963270">
              <w:rPr>
                <w:lang w:val="uk-UA"/>
              </w:rPr>
              <w:t>–</w:t>
            </w:r>
          </w:p>
        </w:tc>
        <w:tc>
          <w:tcPr>
            <w:tcW w:w="1092" w:type="pct"/>
            <w:vAlign w:val="center"/>
          </w:tcPr>
          <w:p w:rsidR="0025110D" w:rsidRPr="00963270" w:rsidRDefault="0025110D" w:rsidP="0025110D">
            <w:pPr>
              <w:jc w:val="center"/>
              <w:rPr>
                <w:lang w:val="uk-UA"/>
              </w:rPr>
            </w:pPr>
            <w:r w:rsidRPr="00963270">
              <w:rPr>
                <w:lang w:val="uk-UA"/>
              </w:rPr>
              <w:t>Контроль, керування</w:t>
            </w:r>
          </w:p>
        </w:tc>
      </w:tr>
      <w:tr w:rsidR="0025110D" w:rsidRPr="00963270" w:rsidTr="0025110D">
        <w:trPr>
          <w:trHeight w:val="142"/>
          <w:jc w:val="center"/>
        </w:trPr>
        <w:tc>
          <w:tcPr>
            <w:tcW w:w="348" w:type="pct"/>
            <w:vAlign w:val="center"/>
          </w:tcPr>
          <w:p w:rsidR="0025110D" w:rsidRPr="00963270" w:rsidRDefault="0025110D" w:rsidP="0025110D">
            <w:pPr>
              <w:ind w:right="-102"/>
              <w:jc w:val="center"/>
              <w:rPr>
                <w:lang w:val="uk-UA"/>
              </w:rPr>
            </w:pPr>
            <w:r w:rsidRPr="00963270">
              <w:rPr>
                <w:lang w:val="uk-UA"/>
              </w:rPr>
              <w:t>13</w:t>
            </w:r>
          </w:p>
        </w:tc>
        <w:tc>
          <w:tcPr>
            <w:tcW w:w="1560" w:type="pct"/>
            <w:vAlign w:val="center"/>
          </w:tcPr>
          <w:p w:rsidR="0025110D" w:rsidRPr="00963270" w:rsidRDefault="0025110D" w:rsidP="0025110D">
            <w:pPr>
              <w:ind w:firstLine="45"/>
              <w:jc w:val="center"/>
              <w:rPr>
                <w:lang w:val="uk-UA"/>
              </w:rPr>
            </w:pPr>
            <w:r w:rsidRPr="00963270">
              <w:rPr>
                <w:lang w:val="uk-UA"/>
              </w:rPr>
              <w:t>Верхня частина ректифікаційної колони 8</w:t>
            </w:r>
          </w:p>
        </w:tc>
        <w:tc>
          <w:tcPr>
            <w:tcW w:w="963" w:type="pct"/>
            <w:vAlign w:val="center"/>
          </w:tcPr>
          <w:p w:rsidR="0025110D" w:rsidRPr="00963270" w:rsidRDefault="0025110D" w:rsidP="0025110D">
            <w:pPr>
              <w:jc w:val="center"/>
              <w:rPr>
                <w:lang w:val="uk-UA"/>
              </w:rPr>
            </w:pPr>
            <w:r w:rsidRPr="00963270">
              <w:rPr>
                <w:lang w:val="uk-UA"/>
              </w:rPr>
              <w:t>Температура</w:t>
            </w:r>
          </w:p>
        </w:tc>
        <w:tc>
          <w:tcPr>
            <w:tcW w:w="1037" w:type="pct"/>
            <w:vAlign w:val="center"/>
          </w:tcPr>
          <w:p w:rsidR="0025110D" w:rsidRPr="00963270" w:rsidRDefault="0025110D" w:rsidP="0025110D">
            <w:pPr>
              <w:ind w:firstLine="13"/>
              <w:jc w:val="center"/>
              <w:rPr>
                <w:lang w:val="uk-UA"/>
              </w:rPr>
            </w:pPr>
            <w:r w:rsidRPr="00963270">
              <w:rPr>
                <w:lang w:val="uk-UA"/>
              </w:rPr>
              <w:t>–</w:t>
            </w:r>
          </w:p>
        </w:tc>
        <w:tc>
          <w:tcPr>
            <w:tcW w:w="1092" w:type="pct"/>
            <w:vAlign w:val="center"/>
          </w:tcPr>
          <w:p w:rsidR="0025110D" w:rsidRPr="00963270" w:rsidRDefault="0025110D" w:rsidP="0025110D">
            <w:pPr>
              <w:jc w:val="center"/>
              <w:rPr>
                <w:lang w:val="uk-UA"/>
              </w:rPr>
            </w:pPr>
            <w:r w:rsidRPr="00963270">
              <w:rPr>
                <w:lang w:val="uk-UA"/>
              </w:rPr>
              <w:t>Контроль, керування</w:t>
            </w:r>
          </w:p>
        </w:tc>
      </w:tr>
      <w:tr w:rsidR="0025110D" w:rsidRPr="00963270" w:rsidTr="0025110D">
        <w:trPr>
          <w:trHeight w:val="180"/>
          <w:jc w:val="center"/>
        </w:trPr>
        <w:tc>
          <w:tcPr>
            <w:tcW w:w="348" w:type="pct"/>
            <w:vAlign w:val="center"/>
          </w:tcPr>
          <w:p w:rsidR="0025110D" w:rsidRPr="00963270" w:rsidRDefault="0025110D" w:rsidP="0025110D">
            <w:pPr>
              <w:ind w:right="-102"/>
              <w:jc w:val="center"/>
              <w:rPr>
                <w:lang w:val="uk-UA"/>
              </w:rPr>
            </w:pPr>
            <w:r w:rsidRPr="00963270">
              <w:rPr>
                <w:lang w:val="uk-UA"/>
              </w:rPr>
              <w:t>14</w:t>
            </w:r>
          </w:p>
        </w:tc>
        <w:tc>
          <w:tcPr>
            <w:tcW w:w="1560" w:type="pct"/>
            <w:vAlign w:val="center"/>
          </w:tcPr>
          <w:p w:rsidR="0025110D" w:rsidRPr="00963270" w:rsidRDefault="0025110D" w:rsidP="0025110D">
            <w:pPr>
              <w:ind w:firstLine="45"/>
              <w:jc w:val="center"/>
              <w:rPr>
                <w:lang w:val="uk-UA"/>
              </w:rPr>
            </w:pPr>
            <w:r w:rsidRPr="00963270">
              <w:rPr>
                <w:lang w:val="uk-UA"/>
              </w:rPr>
              <w:t>Ректифікаційна колона 8</w:t>
            </w:r>
          </w:p>
        </w:tc>
        <w:tc>
          <w:tcPr>
            <w:tcW w:w="963" w:type="pct"/>
            <w:vAlign w:val="center"/>
          </w:tcPr>
          <w:p w:rsidR="0025110D" w:rsidRPr="00963270" w:rsidRDefault="0025110D" w:rsidP="0025110D">
            <w:pPr>
              <w:jc w:val="center"/>
              <w:rPr>
                <w:lang w:val="uk-UA"/>
              </w:rPr>
            </w:pPr>
            <w:r w:rsidRPr="00963270">
              <w:rPr>
                <w:lang w:val="uk-UA"/>
              </w:rPr>
              <w:t>Рівень</w:t>
            </w:r>
          </w:p>
        </w:tc>
        <w:tc>
          <w:tcPr>
            <w:tcW w:w="1037" w:type="pct"/>
            <w:vAlign w:val="center"/>
          </w:tcPr>
          <w:p w:rsidR="0025110D" w:rsidRPr="00963270" w:rsidRDefault="0025110D" w:rsidP="0025110D">
            <w:pPr>
              <w:ind w:firstLine="13"/>
              <w:jc w:val="center"/>
              <w:rPr>
                <w:lang w:val="uk-UA"/>
              </w:rPr>
            </w:pPr>
            <w:r w:rsidRPr="00963270">
              <w:rPr>
                <w:lang w:val="uk-UA"/>
              </w:rPr>
              <w:t>–</w:t>
            </w:r>
          </w:p>
        </w:tc>
        <w:tc>
          <w:tcPr>
            <w:tcW w:w="1092" w:type="pct"/>
            <w:vAlign w:val="center"/>
          </w:tcPr>
          <w:p w:rsidR="0025110D" w:rsidRPr="00963270" w:rsidRDefault="0025110D" w:rsidP="0025110D">
            <w:pPr>
              <w:jc w:val="center"/>
              <w:rPr>
                <w:lang w:val="uk-UA"/>
              </w:rPr>
            </w:pPr>
            <w:r w:rsidRPr="00963270">
              <w:rPr>
                <w:lang w:val="uk-UA"/>
              </w:rPr>
              <w:t>Контроль, керування</w:t>
            </w:r>
          </w:p>
        </w:tc>
      </w:tr>
      <w:tr w:rsidR="0025110D" w:rsidRPr="00963270" w:rsidTr="0025110D">
        <w:trPr>
          <w:trHeight w:val="165"/>
          <w:jc w:val="center"/>
        </w:trPr>
        <w:tc>
          <w:tcPr>
            <w:tcW w:w="348" w:type="pct"/>
            <w:vAlign w:val="center"/>
          </w:tcPr>
          <w:p w:rsidR="0025110D" w:rsidRPr="00963270" w:rsidRDefault="0025110D" w:rsidP="0025110D">
            <w:pPr>
              <w:ind w:right="-102"/>
              <w:jc w:val="center"/>
              <w:rPr>
                <w:lang w:val="uk-UA"/>
              </w:rPr>
            </w:pPr>
            <w:r w:rsidRPr="00963270">
              <w:rPr>
                <w:lang w:val="uk-UA"/>
              </w:rPr>
              <w:t>15</w:t>
            </w:r>
          </w:p>
        </w:tc>
        <w:tc>
          <w:tcPr>
            <w:tcW w:w="1560" w:type="pct"/>
            <w:vAlign w:val="center"/>
          </w:tcPr>
          <w:p w:rsidR="0025110D" w:rsidRPr="00963270" w:rsidRDefault="0025110D" w:rsidP="0025110D">
            <w:pPr>
              <w:ind w:firstLine="45"/>
              <w:jc w:val="center"/>
              <w:rPr>
                <w:lang w:val="uk-UA"/>
              </w:rPr>
            </w:pPr>
            <w:r w:rsidRPr="00963270">
              <w:rPr>
                <w:lang w:val="uk-UA"/>
              </w:rPr>
              <w:t>Нижня частина ректифікаційної колони 8</w:t>
            </w:r>
          </w:p>
        </w:tc>
        <w:tc>
          <w:tcPr>
            <w:tcW w:w="963" w:type="pct"/>
            <w:vAlign w:val="center"/>
          </w:tcPr>
          <w:p w:rsidR="0025110D" w:rsidRPr="00963270" w:rsidRDefault="0025110D" w:rsidP="0025110D">
            <w:pPr>
              <w:jc w:val="center"/>
              <w:rPr>
                <w:lang w:val="uk-UA"/>
              </w:rPr>
            </w:pPr>
            <w:r w:rsidRPr="00963270">
              <w:rPr>
                <w:lang w:val="uk-UA"/>
              </w:rPr>
              <w:t>Температура</w:t>
            </w:r>
          </w:p>
        </w:tc>
        <w:tc>
          <w:tcPr>
            <w:tcW w:w="1037" w:type="pct"/>
            <w:vAlign w:val="center"/>
          </w:tcPr>
          <w:p w:rsidR="0025110D" w:rsidRPr="00963270" w:rsidRDefault="0025110D" w:rsidP="0025110D">
            <w:pPr>
              <w:ind w:firstLine="13"/>
              <w:jc w:val="center"/>
              <w:rPr>
                <w:lang w:val="uk-UA"/>
              </w:rPr>
            </w:pPr>
            <w:r w:rsidRPr="00963270">
              <w:rPr>
                <w:lang w:val="uk-UA"/>
              </w:rPr>
              <w:t>406…417 К</w:t>
            </w:r>
          </w:p>
        </w:tc>
        <w:tc>
          <w:tcPr>
            <w:tcW w:w="1092" w:type="pct"/>
            <w:vAlign w:val="center"/>
          </w:tcPr>
          <w:p w:rsidR="0025110D" w:rsidRPr="00963270" w:rsidRDefault="0025110D" w:rsidP="0025110D">
            <w:pPr>
              <w:jc w:val="center"/>
              <w:rPr>
                <w:lang w:val="uk-UA"/>
              </w:rPr>
            </w:pPr>
            <w:r w:rsidRPr="00963270">
              <w:rPr>
                <w:lang w:val="uk-UA"/>
              </w:rPr>
              <w:t>Контроль, керування</w:t>
            </w:r>
          </w:p>
        </w:tc>
      </w:tr>
      <w:tr w:rsidR="0025110D" w:rsidRPr="00963270" w:rsidTr="0025110D">
        <w:trPr>
          <w:trHeight w:val="192"/>
          <w:jc w:val="center"/>
        </w:trPr>
        <w:tc>
          <w:tcPr>
            <w:tcW w:w="348" w:type="pct"/>
            <w:vAlign w:val="center"/>
          </w:tcPr>
          <w:p w:rsidR="0025110D" w:rsidRPr="00963270" w:rsidRDefault="0025110D" w:rsidP="0025110D">
            <w:pPr>
              <w:ind w:right="-102"/>
              <w:jc w:val="center"/>
              <w:rPr>
                <w:lang w:val="uk-UA"/>
              </w:rPr>
            </w:pPr>
            <w:r w:rsidRPr="00963270">
              <w:rPr>
                <w:lang w:val="uk-UA"/>
              </w:rPr>
              <w:t>16</w:t>
            </w:r>
          </w:p>
        </w:tc>
        <w:tc>
          <w:tcPr>
            <w:tcW w:w="1560" w:type="pct"/>
            <w:vAlign w:val="center"/>
          </w:tcPr>
          <w:p w:rsidR="0025110D" w:rsidRPr="00963270" w:rsidRDefault="0025110D" w:rsidP="0025110D">
            <w:pPr>
              <w:ind w:firstLine="45"/>
              <w:jc w:val="center"/>
              <w:rPr>
                <w:lang w:val="uk-UA"/>
              </w:rPr>
            </w:pPr>
            <w:r w:rsidRPr="00963270">
              <w:rPr>
                <w:lang w:val="uk-UA"/>
              </w:rPr>
              <w:t>Конденсатор 10</w:t>
            </w:r>
          </w:p>
        </w:tc>
        <w:tc>
          <w:tcPr>
            <w:tcW w:w="963" w:type="pct"/>
            <w:vAlign w:val="center"/>
          </w:tcPr>
          <w:p w:rsidR="0025110D" w:rsidRPr="00963270" w:rsidRDefault="0025110D" w:rsidP="0025110D">
            <w:pPr>
              <w:jc w:val="center"/>
              <w:rPr>
                <w:lang w:val="uk-UA"/>
              </w:rPr>
            </w:pPr>
            <w:r w:rsidRPr="00963270">
              <w:rPr>
                <w:lang w:val="uk-UA"/>
              </w:rPr>
              <w:t>Рівень</w:t>
            </w:r>
          </w:p>
        </w:tc>
        <w:tc>
          <w:tcPr>
            <w:tcW w:w="1037" w:type="pct"/>
            <w:vAlign w:val="center"/>
          </w:tcPr>
          <w:p w:rsidR="0025110D" w:rsidRPr="00963270" w:rsidRDefault="0025110D" w:rsidP="0025110D">
            <w:pPr>
              <w:ind w:firstLine="13"/>
              <w:jc w:val="center"/>
              <w:rPr>
                <w:lang w:val="uk-UA"/>
              </w:rPr>
            </w:pPr>
            <w:r w:rsidRPr="00963270">
              <w:rPr>
                <w:lang w:val="uk-UA"/>
              </w:rPr>
              <w:t>–</w:t>
            </w:r>
          </w:p>
        </w:tc>
        <w:tc>
          <w:tcPr>
            <w:tcW w:w="1092" w:type="pct"/>
            <w:vAlign w:val="center"/>
          </w:tcPr>
          <w:p w:rsidR="0025110D" w:rsidRPr="00963270" w:rsidRDefault="0025110D" w:rsidP="0025110D">
            <w:pPr>
              <w:jc w:val="center"/>
              <w:rPr>
                <w:lang w:val="uk-UA"/>
              </w:rPr>
            </w:pPr>
            <w:r w:rsidRPr="00963270">
              <w:rPr>
                <w:lang w:val="uk-UA"/>
              </w:rPr>
              <w:t>Контроль</w:t>
            </w:r>
          </w:p>
        </w:tc>
      </w:tr>
      <w:tr w:rsidR="0025110D" w:rsidRPr="00963270" w:rsidTr="0025110D">
        <w:trPr>
          <w:trHeight w:val="120"/>
          <w:jc w:val="center"/>
        </w:trPr>
        <w:tc>
          <w:tcPr>
            <w:tcW w:w="348" w:type="pct"/>
            <w:vAlign w:val="center"/>
          </w:tcPr>
          <w:p w:rsidR="0025110D" w:rsidRPr="00963270" w:rsidRDefault="0025110D" w:rsidP="0025110D">
            <w:pPr>
              <w:ind w:right="-102"/>
              <w:jc w:val="center"/>
              <w:rPr>
                <w:lang w:val="uk-UA"/>
              </w:rPr>
            </w:pPr>
            <w:r w:rsidRPr="00963270">
              <w:rPr>
                <w:lang w:val="uk-UA"/>
              </w:rPr>
              <w:t>17</w:t>
            </w:r>
          </w:p>
        </w:tc>
        <w:tc>
          <w:tcPr>
            <w:tcW w:w="1560" w:type="pct"/>
            <w:vAlign w:val="center"/>
          </w:tcPr>
          <w:p w:rsidR="0025110D" w:rsidRPr="00963270" w:rsidRDefault="0025110D" w:rsidP="0025110D">
            <w:pPr>
              <w:ind w:firstLine="45"/>
              <w:jc w:val="center"/>
              <w:rPr>
                <w:lang w:val="uk-UA"/>
              </w:rPr>
            </w:pPr>
            <w:r w:rsidRPr="00963270">
              <w:rPr>
                <w:lang w:val="uk-UA"/>
              </w:rPr>
              <w:t>Конденсатор 10</w:t>
            </w:r>
          </w:p>
        </w:tc>
        <w:tc>
          <w:tcPr>
            <w:tcW w:w="963" w:type="pct"/>
            <w:vAlign w:val="center"/>
          </w:tcPr>
          <w:p w:rsidR="0025110D" w:rsidRPr="00963270" w:rsidRDefault="0025110D" w:rsidP="0025110D">
            <w:pPr>
              <w:jc w:val="center"/>
              <w:rPr>
                <w:lang w:val="uk-UA"/>
              </w:rPr>
            </w:pPr>
            <w:r w:rsidRPr="00963270">
              <w:rPr>
                <w:lang w:val="uk-UA"/>
              </w:rPr>
              <w:t>Температура</w:t>
            </w:r>
          </w:p>
        </w:tc>
        <w:tc>
          <w:tcPr>
            <w:tcW w:w="1037" w:type="pct"/>
            <w:vAlign w:val="center"/>
          </w:tcPr>
          <w:p w:rsidR="0025110D" w:rsidRPr="00963270" w:rsidRDefault="0025110D" w:rsidP="0025110D">
            <w:pPr>
              <w:ind w:firstLine="13"/>
              <w:jc w:val="center"/>
              <w:rPr>
                <w:lang w:val="uk-UA"/>
              </w:rPr>
            </w:pPr>
            <w:r w:rsidRPr="00963270">
              <w:rPr>
                <w:lang w:val="uk-UA"/>
              </w:rPr>
              <w:t>–</w:t>
            </w:r>
          </w:p>
        </w:tc>
        <w:tc>
          <w:tcPr>
            <w:tcW w:w="1092" w:type="pct"/>
            <w:vAlign w:val="center"/>
          </w:tcPr>
          <w:p w:rsidR="0025110D" w:rsidRPr="00963270" w:rsidRDefault="0025110D" w:rsidP="0025110D">
            <w:pPr>
              <w:jc w:val="center"/>
              <w:rPr>
                <w:lang w:val="uk-UA"/>
              </w:rPr>
            </w:pPr>
            <w:r w:rsidRPr="00963270">
              <w:rPr>
                <w:lang w:val="uk-UA"/>
              </w:rPr>
              <w:t>Контроль</w:t>
            </w:r>
          </w:p>
        </w:tc>
      </w:tr>
      <w:tr w:rsidR="0025110D" w:rsidRPr="00963270" w:rsidTr="0025110D">
        <w:trPr>
          <w:trHeight w:val="157"/>
          <w:jc w:val="center"/>
        </w:trPr>
        <w:tc>
          <w:tcPr>
            <w:tcW w:w="348" w:type="pct"/>
            <w:vAlign w:val="center"/>
          </w:tcPr>
          <w:p w:rsidR="0025110D" w:rsidRPr="00963270" w:rsidRDefault="0025110D" w:rsidP="0025110D">
            <w:pPr>
              <w:ind w:right="-102"/>
              <w:jc w:val="center"/>
              <w:rPr>
                <w:lang w:val="uk-UA"/>
              </w:rPr>
            </w:pPr>
            <w:r w:rsidRPr="00963270">
              <w:rPr>
                <w:lang w:val="uk-UA"/>
              </w:rPr>
              <w:lastRenderedPageBreak/>
              <w:t>18</w:t>
            </w:r>
          </w:p>
        </w:tc>
        <w:tc>
          <w:tcPr>
            <w:tcW w:w="1560" w:type="pct"/>
            <w:vAlign w:val="center"/>
          </w:tcPr>
          <w:p w:rsidR="0025110D" w:rsidRPr="00963270" w:rsidRDefault="0025110D" w:rsidP="0025110D">
            <w:pPr>
              <w:ind w:firstLine="45"/>
              <w:jc w:val="center"/>
              <w:rPr>
                <w:lang w:val="uk-UA"/>
              </w:rPr>
            </w:pPr>
            <w:r w:rsidRPr="00963270">
              <w:rPr>
                <w:lang w:val="uk-UA"/>
              </w:rPr>
              <w:t>Верхня частина ректифікаційної колони 12</w:t>
            </w:r>
          </w:p>
        </w:tc>
        <w:tc>
          <w:tcPr>
            <w:tcW w:w="963" w:type="pct"/>
            <w:vAlign w:val="center"/>
          </w:tcPr>
          <w:p w:rsidR="0025110D" w:rsidRPr="00963270" w:rsidRDefault="0025110D" w:rsidP="0025110D">
            <w:pPr>
              <w:jc w:val="center"/>
              <w:rPr>
                <w:lang w:val="uk-UA"/>
              </w:rPr>
            </w:pPr>
            <w:r w:rsidRPr="00963270">
              <w:rPr>
                <w:lang w:val="uk-UA"/>
              </w:rPr>
              <w:t>Температура</w:t>
            </w:r>
          </w:p>
        </w:tc>
        <w:tc>
          <w:tcPr>
            <w:tcW w:w="1037" w:type="pct"/>
            <w:vAlign w:val="center"/>
          </w:tcPr>
          <w:p w:rsidR="0025110D" w:rsidRPr="00963270" w:rsidRDefault="0025110D" w:rsidP="0025110D">
            <w:pPr>
              <w:ind w:firstLine="13"/>
              <w:jc w:val="center"/>
              <w:rPr>
                <w:lang w:val="uk-UA"/>
              </w:rPr>
            </w:pPr>
            <w:r w:rsidRPr="00963270">
              <w:rPr>
                <w:lang w:val="uk-UA"/>
              </w:rPr>
              <w:t>–</w:t>
            </w:r>
          </w:p>
        </w:tc>
        <w:tc>
          <w:tcPr>
            <w:tcW w:w="1092" w:type="pct"/>
            <w:vAlign w:val="center"/>
          </w:tcPr>
          <w:p w:rsidR="0025110D" w:rsidRPr="00963270" w:rsidRDefault="0025110D" w:rsidP="0025110D">
            <w:pPr>
              <w:jc w:val="center"/>
              <w:rPr>
                <w:lang w:val="uk-UA"/>
              </w:rPr>
            </w:pPr>
            <w:r w:rsidRPr="00963270">
              <w:rPr>
                <w:lang w:val="uk-UA"/>
              </w:rPr>
              <w:t>Контроль, керування</w:t>
            </w:r>
          </w:p>
        </w:tc>
      </w:tr>
      <w:tr w:rsidR="0025110D" w:rsidRPr="00963270" w:rsidTr="0025110D">
        <w:trPr>
          <w:trHeight w:val="165"/>
          <w:jc w:val="center"/>
        </w:trPr>
        <w:tc>
          <w:tcPr>
            <w:tcW w:w="348" w:type="pct"/>
            <w:vAlign w:val="center"/>
          </w:tcPr>
          <w:p w:rsidR="0025110D" w:rsidRPr="00963270" w:rsidRDefault="0025110D" w:rsidP="0025110D">
            <w:pPr>
              <w:ind w:right="-102"/>
              <w:jc w:val="center"/>
              <w:rPr>
                <w:lang w:val="uk-UA"/>
              </w:rPr>
            </w:pPr>
            <w:r w:rsidRPr="00963270">
              <w:rPr>
                <w:lang w:val="uk-UA"/>
              </w:rPr>
              <w:t>19</w:t>
            </w:r>
          </w:p>
        </w:tc>
        <w:tc>
          <w:tcPr>
            <w:tcW w:w="1560" w:type="pct"/>
            <w:vAlign w:val="center"/>
          </w:tcPr>
          <w:p w:rsidR="0025110D" w:rsidRPr="00963270" w:rsidRDefault="0025110D" w:rsidP="0025110D">
            <w:pPr>
              <w:ind w:firstLine="45"/>
              <w:jc w:val="center"/>
              <w:rPr>
                <w:lang w:val="uk-UA"/>
              </w:rPr>
            </w:pPr>
            <w:r w:rsidRPr="00963270">
              <w:rPr>
                <w:lang w:val="uk-UA"/>
              </w:rPr>
              <w:t>Ректифікаційна колона 12</w:t>
            </w:r>
          </w:p>
        </w:tc>
        <w:tc>
          <w:tcPr>
            <w:tcW w:w="963" w:type="pct"/>
            <w:vAlign w:val="center"/>
          </w:tcPr>
          <w:p w:rsidR="0025110D" w:rsidRPr="00963270" w:rsidRDefault="0025110D" w:rsidP="0025110D">
            <w:pPr>
              <w:jc w:val="center"/>
              <w:rPr>
                <w:lang w:val="uk-UA"/>
              </w:rPr>
            </w:pPr>
            <w:r w:rsidRPr="00963270">
              <w:rPr>
                <w:lang w:val="uk-UA"/>
              </w:rPr>
              <w:t>Рівень</w:t>
            </w:r>
          </w:p>
        </w:tc>
        <w:tc>
          <w:tcPr>
            <w:tcW w:w="1037" w:type="pct"/>
            <w:vAlign w:val="center"/>
          </w:tcPr>
          <w:p w:rsidR="0025110D" w:rsidRPr="00963270" w:rsidRDefault="0025110D" w:rsidP="0025110D">
            <w:pPr>
              <w:ind w:firstLine="13"/>
              <w:jc w:val="center"/>
              <w:rPr>
                <w:lang w:val="uk-UA"/>
              </w:rPr>
            </w:pPr>
            <w:r w:rsidRPr="00963270">
              <w:rPr>
                <w:lang w:val="uk-UA"/>
              </w:rPr>
              <w:t>–</w:t>
            </w:r>
          </w:p>
        </w:tc>
        <w:tc>
          <w:tcPr>
            <w:tcW w:w="1092" w:type="pct"/>
            <w:vAlign w:val="center"/>
          </w:tcPr>
          <w:p w:rsidR="0025110D" w:rsidRPr="00963270" w:rsidRDefault="0025110D" w:rsidP="0025110D">
            <w:pPr>
              <w:jc w:val="center"/>
              <w:rPr>
                <w:lang w:val="uk-UA"/>
              </w:rPr>
            </w:pPr>
            <w:r w:rsidRPr="00963270">
              <w:rPr>
                <w:lang w:val="uk-UA"/>
              </w:rPr>
              <w:t>Контроль, керування</w:t>
            </w:r>
          </w:p>
        </w:tc>
      </w:tr>
      <w:tr w:rsidR="0025110D" w:rsidRPr="00963270" w:rsidTr="0025110D">
        <w:trPr>
          <w:trHeight w:val="97"/>
          <w:jc w:val="center"/>
        </w:trPr>
        <w:tc>
          <w:tcPr>
            <w:tcW w:w="348" w:type="pct"/>
            <w:vAlign w:val="center"/>
          </w:tcPr>
          <w:p w:rsidR="0025110D" w:rsidRPr="00963270" w:rsidRDefault="0025110D" w:rsidP="0025110D">
            <w:pPr>
              <w:ind w:right="-102"/>
              <w:jc w:val="center"/>
              <w:rPr>
                <w:lang w:val="uk-UA"/>
              </w:rPr>
            </w:pPr>
            <w:r w:rsidRPr="00963270">
              <w:rPr>
                <w:lang w:val="uk-UA"/>
              </w:rPr>
              <w:t>20</w:t>
            </w:r>
          </w:p>
        </w:tc>
        <w:tc>
          <w:tcPr>
            <w:tcW w:w="1560" w:type="pct"/>
            <w:vAlign w:val="center"/>
          </w:tcPr>
          <w:p w:rsidR="0025110D" w:rsidRPr="00963270" w:rsidRDefault="0025110D" w:rsidP="0025110D">
            <w:pPr>
              <w:ind w:firstLine="45"/>
              <w:jc w:val="center"/>
              <w:rPr>
                <w:lang w:val="uk-UA"/>
              </w:rPr>
            </w:pPr>
            <w:r w:rsidRPr="00963270">
              <w:rPr>
                <w:lang w:val="uk-UA"/>
              </w:rPr>
              <w:t>Нижня частина ректифікаційної колони 12</w:t>
            </w:r>
          </w:p>
        </w:tc>
        <w:tc>
          <w:tcPr>
            <w:tcW w:w="963" w:type="pct"/>
            <w:vAlign w:val="center"/>
          </w:tcPr>
          <w:p w:rsidR="0025110D" w:rsidRPr="00963270" w:rsidRDefault="0025110D" w:rsidP="0025110D">
            <w:pPr>
              <w:jc w:val="center"/>
              <w:rPr>
                <w:lang w:val="uk-UA"/>
              </w:rPr>
            </w:pPr>
            <w:r w:rsidRPr="00963270">
              <w:rPr>
                <w:lang w:val="uk-UA"/>
              </w:rPr>
              <w:t>Температура</w:t>
            </w:r>
          </w:p>
        </w:tc>
        <w:tc>
          <w:tcPr>
            <w:tcW w:w="1037" w:type="pct"/>
            <w:vAlign w:val="center"/>
          </w:tcPr>
          <w:p w:rsidR="0025110D" w:rsidRPr="00963270" w:rsidRDefault="0025110D" w:rsidP="0025110D">
            <w:pPr>
              <w:ind w:firstLine="13"/>
              <w:jc w:val="center"/>
              <w:rPr>
                <w:lang w:val="uk-UA"/>
              </w:rPr>
            </w:pPr>
            <w:r w:rsidRPr="00963270">
              <w:rPr>
                <w:lang w:val="uk-UA"/>
              </w:rPr>
              <w:t>406…417 К</w:t>
            </w:r>
          </w:p>
        </w:tc>
        <w:tc>
          <w:tcPr>
            <w:tcW w:w="1092" w:type="pct"/>
            <w:vAlign w:val="center"/>
          </w:tcPr>
          <w:p w:rsidR="0025110D" w:rsidRPr="00963270" w:rsidRDefault="0025110D" w:rsidP="0025110D">
            <w:pPr>
              <w:jc w:val="center"/>
              <w:rPr>
                <w:lang w:val="uk-UA"/>
              </w:rPr>
            </w:pPr>
            <w:r w:rsidRPr="00963270">
              <w:rPr>
                <w:lang w:val="uk-UA"/>
              </w:rPr>
              <w:t>Контроль</w:t>
            </w:r>
          </w:p>
          <w:p w:rsidR="0025110D" w:rsidRPr="00963270" w:rsidRDefault="0025110D" w:rsidP="0025110D">
            <w:pPr>
              <w:jc w:val="center"/>
              <w:rPr>
                <w:lang w:val="uk-UA"/>
              </w:rPr>
            </w:pPr>
          </w:p>
        </w:tc>
      </w:tr>
      <w:tr w:rsidR="0025110D" w:rsidRPr="00963270" w:rsidTr="0025110D">
        <w:trPr>
          <w:trHeight w:val="97"/>
          <w:jc w:val="center"/>
        </w:trPr>
        <w:tc>
          <w:tcPr>
            <w:tcW w:w="348" w:type="pct"/>
            <w:vAlign w:val="center"/>
          </w:tcPr>
          <w:p w:rsidR="0025110D" w:rsidRPr="00963270" w:rsidRDefault="0025110D" w:rsidP="0025110D">
            <w:pPr>
              <w:ind w:right="-102"/>
              <w:jc w:val="center"/>
              <w:rPr>
                <w:lang w:val="uk-UA"/>
              </w:rPr>
            </w:pPr>
            <w:r w:rsidRPr="00963270">
              <w:rPr>
                <w:lang w:val="uk-UA"/>
              </w:rPr>
              <w:t>21</w:t>
            </w:r>
          </w:p>
        </w:tc>
        <w:tc>
          <w:tcPr>
            <w:tcW w:w="1560" w:type="pct"/>
            <w:vAlign w:val="center"/>
          </w:tcPr>
          <w:p w:rsidR="0025110D" w:rsidRPr="00963270" w:rsidRDefault="0025110D" w:rsidP="0025110D">
            <w:pPr>
              <w:ind w:firstLine="45"/>
              <w:jc w:val="center"/>
              <w:rPr>
                <w:lang w:val="uk-UA"/>
              </w:rPr>
            </w:pPr>
            <w:r w:rsidRPr="00963270">
              <w:rPr>
                <w:lang w:val="uk-UA"/>
              </w:rPr>
              <w:t>Конденсатор 11</w:t>
            </w:r>
          </w:p>
        </w:tc>
        <w:tc>
          <w:tcPr>
            <w:tcW w:w="963" w:type="pct"/>
            <w:vAlign w:val="center"/>
          </w:tcPr>
          <w:p w:rsidR="0025110D" w:rsidRPr="00963270" w:rsidRDefault="0025110D" w:rsidP="0025110D">
            <w:pPr>
              <w:jc w:val="center"/>
              <w:rPr>
                <w:lang w:val="uk-UA"/>
              </w:rPr>
            </w:pPr>
            <w:r w:rsidRPr="00963270">
              <w:rPr>
                <w:lang w:val="uk-UA"/>
              </w:rPr>
              <w:t>Рівень</w:t>
            </w:r>
          </w:p>
        </w:tc>
        <w:tc>
          <w:tcPr>
            <w:tcW w:w="1037" w:type="pct"/>
            <w:vAlign w:val="center"/>
          </w:tcPr>
          <w:p w:rsidR="0025110D" w:rsidRPr="00963270" w:rsidRDefault="0025110D" w:rsidP="0025110D">
            <w:pPr>
              <w:ind w:firstLine="13"/>
              <w:jc w:val="center"/>
              <w:rPr>
                <w:lang w:val="uk-UA"/>
              </w:rPr>
            </w:pPr>
            <w:r w:rsidRPr="00963270">
              <w:rPr>
                <w:lang w:val="uk-UA"/>
              </w:rPr>
              <w:t>–</w:t>
            </w:r>
          </w:p>
        </w:tc>
        <w:tc>
          <w:tcPr>
            <w:tcW w:w="1092" w:type="pct"/>
            <w:vAlign w:val="center"/>
          </w:tcPr>
          <w:p w:rsidR="0025110D" w:rsidRPr="00963270" w:rsidRDefault="0025110D" w:rsidP="0025110D">
            <w:pPr>
              <w:jc w:val="center"/>
              <w:rPr>
                <w:lang w:val="uk-UA"/>
              </w:rPr>
            </w:pPr>
            <w:r w:rsidRPr="00963270">
              <w:rPr>
                <w:lang w:val="uk-UA"/>
              </w:rPr>
              <w:t>Контроль, керування</w:t>
            </w:r>
          </w:p>
        </w:tc>
      </w:tr>
      <w:tr w:rsidR="0025110D" w:rsidRPr="00963270" w:rsidTr="0025110D">
        <w:trPr>
          <w:trHeight w:val="150"/>
          <w:jc w:val="center"/>
        </w:trPr>
        <w:tc>
          <w:tcPr>
            <w:tcW w:w="348" w:type="pct"/>
            <w:vAlign w:val="center"/>
          </w:tcPr>
          <w:p w:rsidR="0025110D" w:rsidRPr="00963270" w:rsidRDefault="0025110D" w:rsidP="0025110D">
            <w:pPr>
              <w:ind w:right="-102"/>
              <w:jc w:val="center"/>
              <w:rPr>
                <w:lang w:val="uk-UA"/>
              </w:rPr>
            </w:pPr>
            <w:r w:rsidRPr="00963270">
              <w:rPr>
                <w:lang w:val="uk-UA"/>
              </w:rPr>
              <w:t>22</w:t>
            </w:r>
          </w:p>
        </w:tc>
        <w:tc>
          <w:tcPr>
            <w:tcW w:w="1560" w:type="pct"/>
            <w:vAlign w:val="center"/>
          </w:tcPr>
          <w:p w:rsidR="0025110D" w:rsidRPr="00963270" w:rsidRDefault="0025110D" w:rsidP="0025110D">
            <w:pPr>
              <w:ind w:firstLine="45"/>
              <w:jc w:val="center"/>
              <w:rPr>
                <w:lang w:val="uk-UA"/>
              </w:rPr>
            </w:pPr>
            <w:r w:rsidRPr="00963270">
              <w:rPr>
                <w:lang w:val="uk-UA"/>
              </w:rPr>
              <w:t>Конденсатор 11</w:t>
            </w:r>
          </w:p>
        </w:tc>
        <w:tc>
          <w:tcPr>
            <w:tcW w:w="963" w:type="pct"/>
            <w:vAlign w:val="center"/>
          </w:tcPr>
          <w:p w:rsidR="0025110D" w:rsidRPr="00963270" w:rsidRDefault="0025110D" w:rsidP="0025110D">
            <w:pPr>
              <w:jc w:val="center"/>
              <w:rPr>
                <w:lang w:val="uk-UA"/>
              </w:rPr>
            </w:pPr>
            <w:r w:rsidRPr="00963270">
              <w:rPr>
                <w:lang w:val="uk-UA"/>
              </w:rPr>
              <w:t>Температура</w:t>
            </w:r>
          </w:p>
        </w:tc>
        <w:tc>
          <w:tcPr>
            <w:tcW w:w="1037" w:type="pct"/>
            <w:vAlign w:val="center"/>
          </w:tcPr>
          <w:p w:rsidR="0025110D" w:rsidRPr="00963270" w:rsidRDefault="0025110D" w:rsidP="0025110D">
            <w:pPr>
              <w:ind w:firstLine="13"/>
              <w:jc w:val="center"/>
              <w:rPr>
                <w:lang w:val="uk-UA"/>
              </w:rPr>
            </w:pPr>
            <w:r w:rsidRPr="00963270">
              <w:rPr>
                <w:lang w:val="uk-UA"/>
              </w:rPr>
              <w:t>–</w:t>
            </w:r>
          </w:p>
        </w:tc>
        <w:tc>
          <w:tcPr>
            <w:tcW w:w="1092" w:type="pct"/>
            <w:vAlign w:val="center"/>
          </w:tcPr>
          <w:p w:rsidR="0025110D" w:rsidRPr="00963270" w:rsidRDefault="0025110D" w:rsidP="0025110D">
            <w:pPr>
              <w:jc w:val="center"/>
              <w:rPr>
                <w:lang w:val="uk-UA"/>
              </w:rPr>
            </w:pPr>
            <w:r w:rsidRPr="00963270">
              <w:rPr>
                <w:lang w:val="uk-UA"/>
              </w:rPr>
              <w:t>Контроль, керування</w:t>
            </w:r>
          </w:p>
        </w:tc>
      </w:tr>
      <w:tr w:rsidR="0025110D" w:rsidRPr="00963270" w:rsidTr="0025110D">
        <w:trPr>
          <w:trHeight w:val="75"/>
          <w:jc w:val="center"/>
        </w:trPr>
        <w:tc>
          <w:tcPr>
            <w:tcW w:w="348" w:type="pct"/>
            <w:vAlign w:val="center"/>
          </w:tcPr>
          <w:p w:rsidR="0025110D" w:rsidRPr="00963270" w:rsidRDefault="0025110D" w:rsidP="0025110D">
            <w:pPr>
              <w:ind w:right="-102"/>
              <w:jc w:val="center"/>
              <w:rPr>
                <w:lang w:val="uk-UA"/>
              </w:rPr>
            </w:pPr>
            <w:r w:rsidRPr="00963270">
              <w:rPr>
                <w:lang w:val="uk-UA"/>
              </w:rPr>
              <w:t>23</w:t>
            </w:r>
          </w:p>
        </w:tc>
        <w:tc>
          <w:tcPr>
            <w:tcW w:w="1560" w:type="pct"/>
            <w:vAlign w:val="center"/>
          </w:tcPr>
          <w:p w:rsidR="0025110D" w:rsidRPr="00963270" w:rsidRDefault="0025110D" w:rsidP="0025110D">
            <w:pPr>
              <w:ind w:firstLine="45"/>
              <w:jc w:val="center"/>
              <w:rPr>
                <w:lang w:val="uk-UA"/>
              </w:rPr>
            </w:pPr>
            <w:r w:rsidRPr="00963270">
              <w:rPr>
                <w:lang w:val="uk-UA"/>
              </w:rPr>
              <w:t>Верхня частина ректифікаційної колони 12</w:t>
            </w:r>
          </w:p>
        </w:tc>
        <w:tc>
          <w:tcPr>
            <w:tcW w:w="963" w:type="pct"/>
            <w:vAlign w:val="center"/>
          </w:tcPr>
          <w:p w:rsidR="0025110D" w:rsidRPr="00963270" w:rsidRDefault="0025110D" w:rsidP="0025110D">
            <w:pPr>
              <w:jc w:val="center"/>
              <w:rPr>
                <w:lang w:val="uk-UA"/>
              </w:rPr>
            </w:pPr>
            <w:r w:rsidRPr="00963270">
              <w:rPr>
                <w:lang w:val="uk-UA"/>
              </w:rPr>
              <w:t>Тиск</w:t>
            </w:r>
          </w:p>
        </w:tc>
        <w:tc>
          <w:tcPr>
            <w:tcW w:w="1037" w:type="pct"/>
            <w:vAlign w:val="center"/>
          </w:tcPr>
          <w:p w:rsidR="0025110D" w:rsidRPr="00963270" w:rsidRDefault="0025110D" w:rsidP="0025110D">
            <w:pPr>
              <w:ind w:firstLine="13"/>
              <w:jc w:val="center"/>
              <w:rPr>
                <w:lang w:val="uk-UA"/>
              </w:rPr>
            </w:pPr>
            <w:r w:rsidRPr="00963270">
              <w:rPr>
                <w:lang w:val="uk-UA"/>
              </w:rPr>
              <w:t>0,25…0,35 МПа</w:t>
            </w:r>
          </w:p>
        </w:tc>
        <w:tc>
          <w:tcPr>
            <w:tcW w:w="1092" w:type="pct"/>
            <w:vAlign w:val="center"/>
          </w:tcPr>
          <w:p w:rsidR="0025110D" w:rsidRPr="00963270" w:rsidRDefault="0025110D" w:rsidP="0025110D">
            <w:pPr>
              <w:jc w:val="center"/>
              <w:rPr>
                <w:lang w:val="uk-UA"/>
              </w:rPr>
            </w:pPr>
            <w:r w:rsidRPr="00963270">
              <w:rPr>
                <w:lang w:val="uk-UA"/>
              </w:rPr>
              <w:t>Контроль</w:t>
            </w:r>
          </w:p>
        </w:tc>
      </w:tr>
      <w:tr w:rsidR="0025110D" w:rsidRPr="00963270" w:rsidTr="0025110D">
        <w:trPr>
          <w:trHeight w:val="180"/>
          <w:jc w:val="center"/>
        </w:trPr>
        <w:tc>
          <w:tcPr>
            <w:tcW w:w="348" w:type="pct"/>
            <w:vAlign w:val="center"/>
          </w:tcPr>
          <w:p w:rsidR="0025110D" w:rsidRPr="00963270" w:rsidRDefault="0025110D" w:rsidP="0025110D">
            <w:pPr>
              <w:ind w:right="-102"/>
              <w:jc w:val="center"/>
              <w:rPr>
                <w:lang w:val="uk-UA"/>
              </w:rPr>
            </w:pPr>
            <w:r w:rsidRPr="00963270">
              <w:rPr>
                <w:lang w:val="uk-UA"/>
              </w:rPr>
              <w:t>24</w:t>
            </w:r>
          </w:p>
        </w:tc>
        <w:tc>
          <w:tcPr>
            <w:tcW w:w="1560" w:type="pct"/>
            <w:vAlign w:val="center"/>
          </w:tcPr>
          <w:p w:rsidR="0025110D" w:rsidRPr="00963270" w:rsidRDefault="0025110D" w:rsidP="0025110D">
            <w:pPr>
              <w:ind w:firstLine="45"/>
              <w:jc w:val="center"/>
              <w:rPr>
                <w:lang w:val="uk-UA"/>
              </w:rPr>
            </w:pPr>
            <w:r w:rsidRPr="00963270">
              <w:rPr>
                <w:lang w:val="uk-UA"/>
              </w:rPr>
              <w:t>Вакуум-збірник 16</w:t>
            </w:r>
          </w:p>
        </w:tc>
        <w:tc>
          <w:tcPr>
            <w:tcW w:w="963" w:type="pct"/>
            <w:vAlign w:val="center"/>
          </w:tcPr>
          <w:p w:rsidR="0025110D" w:rsidRPr="00963270" w:rsidRDefault="0025110D" w:rsidP="0025110D">
            <w:pPr>
              <w:jc w:val="center"/>
              <w:rPr>
                <w:lang w:val="uk-UA"/>
              </w:rPr>
            </w:pPr>
            <w:r w:rsidRPr="00963270">
              <w:rPr>
                <w:lang w:val="uk-UA"/>
              </w:rPr>
              <w:t>Рівень</w:t>
            </w:r>
          </w:p>
        </w:tc>
        <w:tc>
          <w:tcPr>
            <w:tcW w:w="1037" w:type="pct"/>
            <w:vAlign w:val="center"/>
          </w:tcPr>
          <w:p w:rsidR="0025110D" w:rsidRPr="00963270" w:rsidRDefault="0025110D" w:rsidP="0025110D">
            <w:pPr>
              <w:ind w:firstLine="13"/>
              <w:jc w:val="center"/>
              <w:rPr>
                <w:lang w:val="uk-UA"/>
              </w:rPr>
            </w:pPr>
            <w:r w:rsidRPr="00963270">
              <w:rPr>
                <w:lang w:val="uk-UA"/>
              </w:rPr>
              <w:t>–</w:t>
            </w:r>
          </w:p>
        </w:tc>
        <w:tc>
          <w:tcPr>
            <w:tcW w:w="1092" w:type="pct"/>
            <w:vAlign w:val="center"/>
          </w:tcPr>
          <w:p w:rsidR="0025110D" w:rsidRPr="00963270" w:rsidRDefault="0025110D" w:rsidP="0025110D">
            <w:pPr>
              <w:jc w:val="center"/>
              <w:rPr>
                <w:lang w:val="uk-UA"/>
              </w:rPr>
            </w:pPr>
            <w:r w:rsidRPr="00963270">
              <w:rPr>
                <w:lang w:val="uk-UA"/>
              </w:rPr>
              <w:t>Контроль, керування</w:t>
            </w:r>
          </w:p>
        </w:tc>
      </w:tr>
      <w:tr w:rsidR="0025110D" w:rsidRPr="00963270" w:rsidTr="0025110D">
        <w:trPr>
          <w:trHeight w:val="214"/>
          <w:jc w:val="center"/>
        </w:trPr>
        <w:tc>
          <w:tcPr>
            <w:tcW w:w="348" w:type="pct"/>
            <w:vAlign w:val="center"/>
          </w:tcPr>
          <w:p w:rsidR="0025110D" w:rsidRPr="00963270" w:rsidRDefault="0025110D" w:rsidP="0025110D">
            <w:pPr>
              <w:ind w:right="-102"/>
              <w:jc w:val="center"/>
              <w:rPr>
                <w:lang w:val="uk-UA"/>
              </w:rPr>
            </w:pPr>
            <w:r w:rsidRPr="00963270">
              <w:rPr>
                <w:lang w:val="uk-UA"/>
              </w:rPr>
              <w:t>25</w:t>
            </w:r>
          </w:p>
        </w:tc>
        <w:tc>
          <w:tcPr>
            <w:tcW w:w="1560" w:type="pct"/>
            <w:vAlign w:val="center"/>
          </w:tcPr>
          <w:p w:rsidR="0025110D" w:rsidRPr="00963270" w:rsidRDefault="0025110D" w:rsidP="0025110D">
            <w:pPr>
              <w:ind w:firstLine="45"/>
              <w:jc w:val="center"/>
              <w:rPr>
                <w:lang w:val="uk-UA"/>
              </w:rPr>
            </w:pPr>
            <w:r w:rsidRPr="00963270">
              <w:rPr>
                <w:lang w:val="uk-UA"/>
              </w:rPr>
              <w:t>Вакуум-збірник 17</w:t>
            </w:r>
          </w:p>
        </w:tc>
        <w:tc>
          <w:tcPr>
            <w:tcW w:w="963" w:type="pct"/>
            <w:vAlign w:val="center"/>
          </w:tcPr>
          <w:p w:rsidR="0025110D" w:rsidRPr="00963270" w:rsidRDefault="0025110D" w:rsidP="0025110D">
            <w:pPr>
              <w:jc w:val="center"/>
              <w:rPr>
                <w:lang w:val="uk-UA"/>
              </w:rPr>
            </w:pPr>
            <w:r w:rsidRPr="00963270">
              <w:rPr>
                <w:lang w:val="uk-UA"/>
              </w:rPr>
              <w:t>Рівень</w:t>
            </w:r>
          </w:p>
        </w:tc>
        <w:tc>
          <w:tcPr>
            <w:tcW w:w="1037" w:type="pct"/>
            <w:vAlign w:val="center"/>
          </w:tcPr>
          <w:p w:rsidR="0025110D" w:rsidRPr="00963270" w:rsidRDefault="0025110D" w:rsidP="0025110D">
            <w:pPr>
              <w:ind w:firstLine="13"/>
              <w:jc w:val="center"/>
              <w:rPr>
                <w:lang w:val="uk-UA"/>
              </w:rPr>
            </w:pPr>
            <w:r w:rsidRPr="00963270">
              <w:rPr>
                <w:lang w:val="uk-UA"/>
              </w:rPr>
              <w:t>–</w:t>
            </w:r>
          </w:p>
        </w:tc>
        <w:tc>
          <w:tcPr>
            <w:tcW w:w="1092" w:type="pct"/>
            <w:vAlign w:val="center"/>
          </w:tcPr>
          <w:p w:rsidR="0025110D" w:rsidRPr="00963270" w:rsidRDefault="0025110D" w:rsidP="0025110D">
            <w:pPr>
              <w:jc w:val="center"/>
              <w:rPr>
                <w:lang w:val="uk-UA"/>
              </w:rPr>
            </w:pPr>
            <w:r w:rsidRPr="00963270">
              <w:rPr>
                <w:lang w:val="uk-UA"/>
              </w:rPr>
              <w:t>Контроль, керування</w:t>
            </w:r>
          </w:p>
        </w:tc>
      </w:tr>
      <w:tr w:rsidR="0025110D" w:rsidRPr="00963270" w:rsidTr="0025110D">
        <w:trPr>
          <w:trHeight w:val="95"/>
          <w:jc w:val="center"/>
        </w:trPr>
        <w:tc>
          <w:tcPr>
            <w:tcW w:w="348" w:type="pct"/>
            <w:vAlign w:val="center"/>
          </w:tcPr>
          <w:p w:rsidR="0025110D" w:rsidRPr="00963270" w:rsidRDefault="0025110D" w:rsidP="0025110D">
            <w:pPr>
              <w:ind w:right="-102"/>
              <w:jc w:val="center"/>
              <w:rPr>
                <w:lang w:val="uk-UA"/>
              </w:rPr>
            </w:pPr>
            <w:r w:rsidRPr="00963270">
              <w:rPr>
                <w:lang w:val="uk-UA"/>
              </w:rPr>
              <w:t>26</w:t>
            </w:r>
          </w:p>
        </w:tc>
        <w:tc>
          <w:tcPr>
            <w:tcW w:w="1560" w:type="pct"/>
            <w:vAlign w:val="center"/>
          </w:tcPr>
          <w:p w:rsidR="0025110D" w:rsidRPr="00963270" w:rsidRDefault="0025110D" w:rsidP="0025110D">
            <w:pPr>
              <w:ind w:firstLine="45"/>
              <w:jc w:val="center"/>
              <w:rPr>
                <w:lang w:val="uk-UA"/>
              </w:rPr>
            </w:pPr>
            <w:r w:rsidRPr="00963270">
              <w:rPr>
                <w:lang w:val="uk-UA"/>
              </w:rPr>
              <w:t>Хлорбензол, трубопровід</w:t>
            </w:r>
          </w:p>
        </w:tc>
        <w:tc>
          <w:tcPr>
            <w:tcW w:w="963" w:type="pct"/>
            <w:vAlign w:val="center"/>
          </w:tcPr>
          <w:p w:rsidR="0025110D" w:rsidRPr="00963270" w:rsidRDefault="0025110D" w:rsidP="0025110D">
            <w:pPr>
              <w:jc w:val="center"/>
              <w:rPr>
                <w:lang w:val="uk-UA"/>
              </w:rPr>
            </w:pPr>
            <w:r w:rsidRPr="00963270">
              <w:rPr>
                <w:lang w:val="uk-UA"/>
              </w:rPr>
              <w:t>Концентрація</w:t>
            </w:r>
          </w:p>
        </w:tc>
        <w:tc>
          <w:tcPr>
            <w:tcW w:w="1037" w:type="pct"/>
            <w:vAlign w:val="center"/>
          </w:tcPr>
          <w:p w:rsidR="0025110D" w:rsidRPr="00963270" w:rsidRDefault="0025110D" w:rsidP="0025110D">
            <w:pPr>
              <w:ind w:firstLine="13"/>
              <w:jc w:val="center"/>
              <w:rPr>
                <w:lang w:val="uk-UA"/>
              </w:rPr>
            </w:pPr>
            <w:r w:rsidRPr="00963270">
              <w:rPr>
                <w:lang w:val="uk-UA"/>
              </w:rPr>
              <w:t>–</w:t>
            </w:r>
          </w:p>
        </w:tc>
        <w:tc>
          <w:tcPr>
            <w:tcW w:w="1092" w:type="pct"/>
            <w:vAlign w:val="center"/>
          </w:tcPr>
          <w:p w:rsidR="0025110D" w:rsidRPr="00963270" w:rsidRDefault="0025110D" w:rsidP="0025110D">
            <w:pPr>
              <w:jc w:val="center"/>
              <w:rPr>
                <w:lang w:val="uk-UA"/>
              </w:rPr>
            </w:pPr>
            <w:r w:rsidRPr="00963270">
              <w:rPr>
                <w:lang w:val="uk-UA"/>
              </w:rPr>
              <w:t>Контроль</w:t>
            </w:r>
          </w:p>
        </w:tc>
      </w:tr>
    </w:tbl>
    <w:p w:rsidR="0025110D" w:rsidRPr="00963270" w:rsidRDefault="0025110D" w:rsidP="00DB4976">
      <w:pPr>
        <w:pStyle w:val="2"/>
        <w:spacing w:before="160" w:after="160" w:line="360" w:lineRule="auto"/>
        <w:rPr>
          <w:b/>
          <w:color w:val="000000" w:themeColor="text1"/>
          <w:sz w:val="28"/>
          <w:szCs w:val="28"/>
        </w:rPr>
      </w:pPr>
      <w:bookmarkStart w:id="33" w:name="_Toc42679388"/>
      <w:bookmarkStart w:id="34" w:name="_Toc73554763"/>
      <w:bookmarkStart w:id="35" w:name="_Toc73554845"/>
      <w:bookmarkStart w:id="36" w:name="_Toc73555123"/>
      <w:bookmarkStart w:id="37" w:name="_Toc73556208"/>
      <w:bookmarkStart w:id="38" w:name="_Toc73559286"/>
      <w:r w:rsidRPr="00963270">
        <w:rPr>
          <w:b/>
          <w:color w:val="000000" w:themeColor="text1"/>
          <w:sz w:val="28"/>
          <w:szCs w:val="28"/>
        </w:rPr>
        <w:t>2.2. Опис схеми системи автоматизації</w:t>
      </w:r>
      <w:bookmarkEnd w:id="33"/>
      <w:bookmarkEnd w:id="34"/>
      <w:bookmarkEnd w:id="35"/>
      <w:bookmarkEnd w:id="36"/>
      <w:bookmarkEnd w:id="37"/>
      <w:bookmarkEnd w:id="38"/>
    </w:p>
    <w:p w:rsidR="0025110D" w:rsidRPr="00963270" w:rsidRDefault="0025110D" w:rsidP="008C2A2E">
      <w:pPr>
        <w:spacing w:line="360" w:lineRule="auto"/>
        <w:ind w:firstLine="567"/>
        <w:jc w:val="both"/>
        <w:rPr>
          <w:sz w:val="28"/>
          <w:szCs w:val="28"/>
          <w:lang w:val="uk-UA"/>
        </w:rPr>
      </w:pPr>
      <w:r w:rsidRPr="00963270">
        <w:rPr>
          <w:sz w:val="28"/>
          <w:szCs w:val="28"/>
          <w:lang w:val="uk-UA"/>
        </w:rPr>
        <w:t xml:space="preserve">Відповідно до проведеного вище аналізу створимо схему автоматизації процесу безперервного хлорування бензолу. Схему автоматизації наведено на кресленні </w:t>
      </w:r>
      <w:r w:rsidRPr="00963270">
        <w:rPr>
          <w:i/>
          <w:sz w:val="28"/>
          <w:szCs w:val="28"/>
          <w:lang w:val="uk-UA"/>
        </w:rPr>
        <w:t>(ДПЛА71.19.01.000СхА)</w:t>
      </w:r>
      <w:r w:rsidRPr="00963270">
        <w:rPr>
          <w:sz w:val="28"/>
          <w:szCs w:val="28"/>
          <w:lang w:val="uk-UA"/>
        </w:rPr>
        <w:t>. Проаналізуємо створені контури автоматичного контролю.</w:t>
      </w:r>
    </w:p>
    <w:p w:rsidR="0025110D" w:rsidRPr="00963270" w:rsidRDefault="0025110D" w:rsidP="008C2A2E">
      <w:pPr>
        <w:widowControl w:val="0"/>
        <w:spacing w:line="360" w:lineRule="auto"/>
        <w:ind w:firstLine="567"/>
        <w:jc w:val="both"/>
        <w:rPr>
          <w:snapToGrid w:val="0"/>
          <w:sz w:val="28"/>
          <w:szCs w:val="28"/>
          <w:lang w:val="uk-UA"/>
        </w:rPr>
      </w:pPr>
      <w:r w:rsidRPr="00963270">
        <w:rPr>
          <w:sz w:val="28"/>
          <w:szCs w:val="28"/>
          <w:lang w:val="uk-UA"/>
        </w:rPr>
        <w:t xml:space="preserve">Контур 1 забезпечує контроль і керування </w:t>
      </w:r>
      <w:r w:rsidRPr="00963270">
        <w:rPr>
          <w:spacing w:val="-2"/>
          <w:sz w:val="28"/>
          <w:szCs w:val="28"/>
          <w:lang w:val="uk-UA"/>
        </w:rPr>
        <w:t xml:space="preserve">рівня бензолу в бачку 1 </w:t>
      </w:r>
      <w:r w:rsidRPr="00963270">
        <w:rPr>
          <w:sz w:val="28"/>
          <w:szCs w:val="28"/>
          <w:lang w:val="uk-UA"/>
        </w:rPr>
        <w:t>та включає: радарний рівнемір – (1-1); нормуючий перетворювач (1-2), вторинний прилад (1-3), виконавчий механізм (1-4).</w:t>
      </w:r>
    </w:p>
    <w:p w:rsidR="0025110D" w:rsidRPr="00963270" w:rsidRDefault="0025110D" w:rsidP="008C2A2E">
      <w:pPr>
        <w:tabs>
          <w:tab w:val="left" w:pos="284"/>
        </w:tabs>
        <w:spacing w:line="360" w:lineRule="auto"/>
        <w:ind w:firstLine="567"/>
        <w:jc w:val="both"/>
        <w:rPr>
          <w:sz w:val="28"/>
          <w:szCs w:val="28"/>
          <w:lang w:val="uk-UA"/>
        </w:rPr>
      </w:pPr>
      <w:r w:rsidRPr="00963270">
        <w:rPr>
          <w:sz w:val="28"/>
          <w:szCs w:val="28"/>
          <w:lang w:val="uk-UA"/>
        </w:rPr>
        <w:t>Контури 2 та 3 забезпечують контроль і керування співвідношення витрат хлору кислоти та  бензолу, що надходять в хлоратор 2 та включають: діафрагму камерну (2-1; 3-1); вимірювальний перетворювач різниці тисків (2-2; 3-2); вторинний прилад, який визначає співвідношення витрат (2-3); та електроний клапан (2-4).</w:t>
      </w:r>
    </w:p>
    <w:p w:rsidR="0025110D" w:rsidRPr="00963270" w:rsidRDefault="0025110D" w:rsidP="008C2A2E">
      <w:pPr>
        <w:tabs>
          <w:tab w:val="left" w:pos="284"/>
        </w:tabs>
        <w:spacing w:line="360" w:lineRule="auto"/>
        <w:ind w:firstLine="567"/>
        <w:jc w:val="both"/>
        <w:rPr>
          <w:snapToGrid w:val="0"/>
          <w:sz w:val="28"/>
          <w:szCs w:val="28"/>
          <w:lang w:val="uk-UA"/>
        </w:rPr>
      </w:pPr>
      <w:r w:rsidRPr="00963270">
        <w:rPr>
          <w:snapToGrid w:val="0"/>
          <w:sz w:val="28"/>
          <w:szCs w:val="28"/>
          <w:lang w:val="uk-UA"/>
        </w:rPr>
        <w:t>Контур 4 забезпечує контроль та керування температури у хлораторі</w:t>
      </w:r>
      <w:r w:rsidRPr="00963270">
        <w:rPr>
          <w:spacing w:val="-2"/>
          <w:sz w:val="28"/>
          <w:szCs w:val="28"/>
          <w:lang w:val="uk-UA"/>
        </w:rPr>
        <w:t xml:space="preserve"> 2</w:t>
      </w:r>
      <w:r w:rsidRPr="00963270">
        <w:rPr>
          <w:snapToGrid w:val="0"/>
          <w:sz w:val="28"/>
          <w:szCs w:val="28"/>
          <w:lang w:val="uk-UA"/>
        </w:rPr>
        <w:t xml:space="preserve">. До його складу входить: (5-1) – термометр опору; (5-2) – нормуючий перетворювач (5-3) – </w:t>
      </w:r>
      <w:r w:rsidR="00C10AE8">
        <w:rPr>
          <w:snapToGrid w:val="0"/>
          <w:sz w:val="28"/>
          <w:szCs w:val="28"/>
          <w:lang w:val="uk-UA"/>
        </w:rPr>
        <w:t>вторинний прилад</w:t>
      </w:r>
      <w:r w:rsidRPr="00963270">
        <w:rPr>
          <w:snapToGrid w:val="0"/>
          <w:sz w:val="28"/>
          <w:szCs w:val="28"/>
          <w:lang w:val="uk-UA"/>
        </w:rPr>
        <w:t>. (5-4)  – виконавчий механізм .</w:t>
      </w:r>
    </w:p>
    <w:p w:rsidR="0025110D" w:rsidRPr="00963270" w:rsidRDefault="0025110D" w:rsidP="008C2A2E">
      <w:pPr>
        <w:tabs>
          <w:tab w:val="left" w:pos="284"/>
        </w:tabs>
        <w:spacing w:line="360" w:lineRule="auto"/>
        <w:ind w:firstLine="567"/>
        <w:jc w:val="both"/>
        <w:rPr>
          <w:sz w:val="28"/>
          <w:szCs w:val="28"/>
          <w:lang w:val="uk-UA"/>
        </w:rPr>
      </w:pPr>
      <w:r w:rsidRPr="00963270">
        <w:rPr>
          <w:sz w:val="28"/>
          <w:szCs w:val="28"/>
          <w:lang w:val="uk-UA"/>
        </w:rPr>
        <w:t xml:space="preserve">Контур 5 забезпечує контроль і керування </w:t>
      </w:r>
      <w:r w:rsidRPr="00963270">
        <w:rPr>
          <w:spacing w:val="-2"/>
          <w:sz w:val="28"/>
          <w:szCs w:val="28"/>
          <w:lang w:val="uk-UA"/>
        </w:rPr>
        <w:t xml:space="preserve">рівня бензолу в бачку 1 </w:t>
      </w:r>
      <w:r w:rsidRPr="00963270">
        <w:rPr>
          <w:sz w:val="28"/>
          <w:szCs w:val="28"/>
          <w:lang w:val="uk-UA"/>
        </w:rPr>
        <w:t>та включає: радарний рівнемір – (5-1); нормуючий перетворювач (5-2), вторинний прилад (5-3), виконавчий механізм (5-4).</w:t>
      </w:r>
    </w:p>
    <w:p w:rsidR="0025110D" w:rsidRPr="00963270" w:rsidRDefault="0025110D" w:rsidP="008C2A2E">
      <w:pPr>
        <w:tabs>
          <w:tab w:val="left" w:pos="284"/>
        </w:tabs>
        <w:spacing w:line="360" w:lineRule="auto"/>
        <w:ind w:firstLine="567"/>
        <w:jc w:val="both"/>
        <w:rPr>
          <w:snapToGrid w:val="0"/>
          <w:sz w:val="28"/>
          <w:szCs w:val="28"/>
          <w:lang w:val="uk-UA"/>
        </w:rPr>
      </w:pPr>
      <w:r w:rsidRPr="00963270">
        <w:rPr>
          <w:snapToGrid w:val="0"/>
          <w:sz w:val="28"/>
          <w:szCs w:val="28"/>
          <w:lang w:val="uk-UA"/>
        </w:rPr>
        <w:t>Контур 6 забезпечує контроль</w:t>
      </w:r>
      <w:r w:rsidRPr="00963270">
        <w:rPr>
          <w:sz w:val="28"/>
          <w:szCs w:val="28"/>
          <w:lang w:val="uk-UA"/>
        </w:rPr>
        <w:t xml:space="preserve"> і керування </w:t>
      </w:r>
      <w:r w:rsidRPr="00963270">
        <w:rPr>
          <w:snapToGrid w:val="0"/>
          <w:sz w:val="28"/>
          <w:szCs w:val="28"/>
          <w:lang w:val="uk-UA"/>
        </w:rPr>
        <w:t>температури у трубопроводі на виході зі зрошувального холодильника 3. (6-1) – термометр опору; (6-2) – нормуючий перетворювач (6-3) –</w:t>
      </w:r>
      <w:r w:rsidR="00C10AE8">
        <w:rPr>
          <w:snapToGrid w:val="0"/>
          <w:sz w:val="28"/>
          <w:szCs w:val="28"/>
          <w:lang w:val="uk-UA"/>
        </w:rPr>
        <w:t xml:space="preserve"> </w:t>
      </w:r>
      <w:r w:rsidRPr="00963270">
        <w:rPr>
          <w:snapToGrid w:val="0"/>
          <w:sz w:val="28"/>
          <w:szCs w:val="28"/>
          <w:lang w:val="uk-UA"/>
        </w:rPr>
        <w:t>вторинний прилад. (6-4)  – виконавчий механізм.</w:t>
      </w:r>
    </w:p>
    <w:p w:rsidR="0025110D" w:rsidRPr="00963270" w:rsidRDefault="0025110D" w:rsidP="008C2A2E">
      <w:pPr>
        <w:tabs>
          <w:tab w:val="left" w:pos="284"/>
        </w:tabs>
        <w:spacing w:line="360" w:lineRule="auto"/>
        <w:ind w:firstLine="567"/>
        <w:jc w:val="both"/>
        <w:rPr>
          <w:sz w:val="28"/>
          <w:szCs w:val="28"/>
          <w:lang w:val="uk-UA"/>
        </w:rPr>
      </w:pPr>
      <w:r w:rsidRPr="00963270">
        <w:rPr>
          <w:sz w:val="28"/>
          <w:szCs w:val="28"/>
          <w:lang w:val="uk-UA"/>
        </w:rPr>
        <w:lastRenderedPageBreak/>
        <w:t xml:space="preserve">Контур 7 забезпечує контроль і керування </w:t>
      </w:r>
      <w:r w:rsidRPr="00963270">
        <w:rPr>
          <w:spacing w:val="-2"/>
          <w:sz w:val="28"/>
          <w:szCs w:val="28"/>
          <w:lang w:val="uk-UA"/>
        </w:rPr>
        <w:t xml:space="preserve">концентрації суміші на виході із сепаратора 4 </w:t>
      </w:r>
      <w:r w:rsidRPr="00963270">
        <w:rPr>
          <w:sz w:val="28"/>
          <w:szCs w:val="28"/>
          <w:lang w:val="uk-UA"/>
        </w:rPr>
        <w:t>та включає: концентратомір  (7-1); нормуючий перетворювач (7-4); вторинний показувальний прилад (7-3).</w:t>
      </w:r>
    </w:p>
    <w:p w:rsidR="0025110D" w:rsidRPr="00963270" w:rsidRDefault="0025110D" w:rsidP="008C2A2E">
      <w:pPr>
        <w:tabs>
          <w:tab w:val="left" w:pos="284"/>
        </w:tabs>
        <w:spacing w:line="360" w:lineRule="auto"/>
        <w:ind w:firstLine="567"/>
        <w:jc w:val="both"/>
        <w:rPr>
          <w:sz w:val="28"/>
          <w:szCs w:val="28"/>
          <w:lang w:val="uk-UA"/>
        </w:rPr>
      </w:pPr>
      <w:r w:rsidRPr="00963270">
        <w:rPr>
          <w:sz w:val="28"/>
          <w:szCs w:val="28"/>
          <w:lang w:val="uk-UA"/>
        </w:rPr>
        <w:t xml:space="preserve">Контур 8 забезпечує контроль і керування </w:t>
      </w:r>
      <w:r w:rsidRPr="00963270">
        <w:rPr>
          <w:spacing w:val="-2"/>
          <w:sz w:val="28"/>
          <w:szCs w:val="28"/>
          <w:lang w:val="uk-UA"/>
        </w:rPr>
        <w:t xml:space="preserve">рівня у сепараторі 4 </w:t>
      </w:r>
      <w:r w:rsidRPr="00963270">
        <w:rPr>
          <w:sz w:val="28"/>
          <w:szCs w:val="28"/>
          <w:lang w:val="uk-UA"/>
        </w:rPr>
        <w:t>та включає: радарний рівнемір – (8-1); нормуючий перетворювач (8-2), вторинний прилад (8-3), виконавчий механізм (8-4).</w:t>
      </w:r>
    </w:p>
    <w:p w:rsidR="0025110D" w:rsidRPr="00963270" w:rsidRDefault="0025110D" w:rsidP="008C2A2E">
      <w:pPr>
        <w:tabs>
          <w:tab w:val="left" w:pos="284"/>
        </w:tabs>
        <w:spacing w:line="360" w:lineRule="auto"/>
        <w:ind w:firstLine="567"/>
        <w:jc w:val="both"/>
        <w:rPr>
          <w:sz w:val="28"/>
          <w:szCs w:val="28"/>
          <w:lang w:val="uk-UA"/>
        </w:rPr>
      </w:pPr>
      <w:r w:rsidRPr="00963270">
        <w:rPr>
          <w:sz w:val="28"/>
          <w:szCs w:val="28"/>
          <w:lang w:val="uk-UA"/>
        </w:rPr>
        <w:t xml:space="preserve">Контур 9 забезпечує контроль і керування </w:t>
      </w:r>
      <w:r w:rsidRPr="00963270">
        <w:rPr>
          <w:spacing w:val="-2"/>
          <w:sz w:val="28"/>
          <w:szCs w:val="28"/>
          <w:lang w:val="uk-UA"/>
        </w:rPr>
        <w:t xml:space="preserve">рівня суміші в </w:t>
      </w:r>
      <w:r w:rsidRPr="00963270">
        <w:rPr>
          <w:snapToGrid w:val="0"/>
          <w:sz w:val="28"/>
          <w:szCs w:val="28"/>
          <w:lang w:val="uk-UA"/>
        </w:rPr>
        <w:t>конденсаторі змішування 5</w:t>
      </w:r>
      <w:r w:rsidRPr="00963270">
        <w:rPr>
          <w:spacing w:val="-2"/>
          <w:sz w:val="28"/>
          <w:szCs w:val="28"/>
          <w:lang w:val="uk-UA"/>
        </w:rPr>
        <w:t xml:space="preserve"> </w:t>
      </w:r>
      <w:r w:rsidRPr="00963270">
        <w:rPr>
          <w:sz w:val="28"/>
          <w:szCs w:val="28"/>
          <w:lang w:val="uk-UA"/>
        </w:rPr>
        <w:t>та включає: радарний рівнемір – (9-1); нормуючий перетворювач (9-2), вторинний прилад (9-3), виконавчий механізм (9-4).</w:t>
      </w:r>
    </w:p>
    <w:p w:rsidR="0025110D" w:rsidRPr="00963270" w:rsidRDefault="0025110D" w:rsidP="008C2A2E">
      <w:pPr>
        <w:tabs>
          <w:tab w:val="left" w:pos="284"/>
        </w:tabs>
        <w:spacing w:line="360" w:lineRule="auto"/>
        <w:ind w:firstLine="567"/>
        <w:jc w:val="both"/>
        <w:rPr>
          <w:snapToGrid w:val="0"/>
          <w:sz w:val="28"/>
          <w:szCs w:val="28"/>
          <w:lang w:val="uk-UA"/>
        </w:rPr>
      </w:pPr>
      <w:r w:rsidRPr="00963270">
        <w:rPr>
          <w:snapToGrid w:val="0"/>
          <w:sz w:val="28"/>
          <w:szCs w:val="28"/>
          <w:lang w:val="uk-UA"/>
        </w:rPr>
        <w:t>Контур 10 забезпечує контроль</w:t>
      </w:r>
      <w:r w:rsidRPr="00963270">
        <w:rPr>
          <w:sz w:val="28"/>
          <w:szCs w:val="28"/>
          <w:lang w:val="uk-UA"/>
        </w:rPr>
        <w:t xml:space="preserve"> і керування </w:t>
      </w:r>
      <w:r w:rsidRPr="00963270">
        <w:rPr>
          <w:snapToGrid w:val="0"/>
          <w:sz w:val="28"/>
          <w:szCs w:val="28"/>
          <w:lang w:val="uk-UA"/>
        </w:rPr>
        <w:t xml:space="preserve">температури у конденсаторі змішування 5. До його складу входить: (10-1) – термометр опору; (10-2) – нормуючий перетворювач (10-3) – </w:t>
      </w:r>
      <w:r w:rsidR="00C10AE8">
        <w:rPr>
          <w:snapToGrid w:val="0"/>
          <w:sz w:val="28"/>
          <w:szCs w:val="28"/>
          <w:lang w:val="uk-UA"/>
        </w:rPr>
        <w:t>вторинний прилад</w:t>
      </w:r>
      <w:r w:rsidRPr="00963270">
        <w:rPr>
          <w:snapToGrid w:val="0"/>
          <w:sz w:val="28"/>
          <w:szCs w:val="28"/>
          <w:lang w:val="uk-UA"/>
        </w:rPr>
        <w:t>. (10-4)  – виконавчий механізм.</w:t>
      </w:r>
    </w:p>
    <w:p w:rsidR="0025110D" w:rsidRPr="00963270" w:rsidRDefault="0025110D" w:rsidP="008C2A2E">
      <w:pPr>
        <w:tabs>
          <w:tab w:val="left" w:pos="284"/>
        </w:tabs>
        <w:spacing w:line="360" w:lineRule="auto"/>
        <w:ind w:firstLine="567"/>
        <w:jc w:val="both"/>
        <w:rPr>
          <w:sz w:val="28"/>
          <w:szCs w:val="28"/>
          <w:lang w:val="uk-UA"/>
        </w:rPr>
      </w:pPr>
      <w:r w:rsidRPr="00963270">
        <w:rPr>
          <w:sz w:val="28"/>
          <w:szCs w:val="28"/>
          <w:lang w:val="uk-UA"/>
        </w:rPr>
        <w:t xml:space="preserve">Контур 11 забезпечує </w:t>
      </w:r>
      <w:r w:rsidRPr="00963270">
        <w:rPr>
          <w:snapToGrid w:val="0"/>
          <w:sz w:val="28"/>
          <w:szCs w:val="28"/>
          <w:lang w:val="uk-UA"/>
        </w:rPr>
        <w:t>контроль рівня pH хлороводню на виході із конденсатора змішування 5. До його складу входить</w:t>
      </w:r>
      <w:r w:rsidRPr="00963270">
        <w:rPr>
          <w:spacing w:val="-4"/>
          <w:sz w:val="28"/>
          <w:szCs w:val="28"/>
          <w:lang w:val="uk-UA"/>
        </w:rPr>
        <w:t>: чутливий елемент рН-метра за</w:t>
      </w:r>
      <w:r w:rsidRPr="00963270">
        <w:rPr>
          <w:spacing w:val="-4"/>
          <w:sz w:val="28"/>
          <w:szCs w:val="28"/>
          <w:lang w:val="uk-UA"/>
        </w:rPr>
        <w:softHyphen/>
        <w:t>глиб</w:t>
      </w:r>
      <w:r w:rsidRPr="00963270">
        <w:rPr>
          <w:spacing w:val="-4"/>
          <w:sz w:val="28"/>
          <w:szCs w:val="28"/>
          <w:lang w:val="uk-UA"/>
        </w:rPr>
        <w:softHyphen/>
        <w:t>ного ви</w:t>
      </w:r>
      <w:r w:rsidRPr="00963270">
        <w:rPr>
          <w:spacing w:val="-4"/>
          <w:sz w:val="28"/>
          <w:szCs w:val="28"/>
          <w:lang w:val="uk-UA"/>
        </w:rPr>
        <w:softHyphen/>
        <w:t>конання</w:t>
      </w:r>
      <w:r w:rsidRPr="00963270">
        <w:rPr>
          <w:sz w:val="28"/>
          <w:szCs w:val="28"/>
          <w:lang w:val="uk-UA"/>
        </w:rPr>
        <w:t xml:space="preserve"> (11-1); перетворювач високоомний (11-2); вторинний прилад (11-3).</w:t>
      </w:r>
    </w:p>
    <w:p w:rsidR="0025110D" w:rsidRPr="00963270" w:rsidRDefault="0025110D" w:rsidP="008C2A2E">
      <w:pPr>
        <w:tabs>
          <w:tab w:val="left" w:pos="284"/>
        </w:tabs>
        <w:spacing w:line="360" w:lineRule="auto"/>
        <w:ind w:firstLine="567"/>
        <w:jc w:val="both"/>
        <w:rPr>
          <w:sz w:val="28"/>
          <w:szCs w:val="28"/>
          <w:lang w:val="uk-UA"/>
        </w:rPr>
      </w:pPr>
      <w:r w:rsidRPr="00963270">
        <w:rPr>
          <w:sz w:val="28"/>
          <w:szCs w:val="28"/>
          <w:lang w:val="uk-UA"/>
        </w:rPr>
        <w:t>Контур 12 та 13 забезпечують контроль і керування співвідношення витрат бензолу та хлорбензолу, що надходять у проміжний збірник 6 та включають: діафрагму камерну (12-1; 13-1); вимірювальний перетворювач різниці тисків (12-2; 13-2); вторинний прилад, який визначає співвідношення витрат (12-3); та електроний клапан (12-4).</w:t>
      </w:r>
    </w:p>
    <w:p w:rsidR="0025110D" w:rsidRPr="00963270" w:rsidRDefault="0025110D" w:rsidP="008C2A2E">
      <w:pPr>
        <w:tabs>
          <w:tab w:val="left" w:pos="284"/>
        </w:tabs>
        <w:spacing w:line="360" w:lineRule="auto"/>
        <w:ind w:firstLine="567"/>
        <w:jc w:val="both"/>
        <w:rPr>
          <w:sz w:val="28"/>
          <w:szCs w:val="28"/>
          <w:lang w:val="uk-UA"/>
        </w:rPr>
      </w:pPr>
      <w:r w:rsidRPr="00963270">
        <w:rPr>
          <w:sz w:val="28"/>
          <w:szCs w:val="28"/>
          <w:lang w:val="uk-UA"/>
        </w:rPr>
        <w:t xml:space="preserve">Контур 14 забезпечує контроль </w:t>
      </w:r>
      <w:r w:rsidRPr="00963270">
        <w:rPr>
          <w:spacing w:val="-2"/>
          <w:sz w:val="28"/>
          <w:szCs w:val="28"/>
          <w:lang w:val="uk-UA"/>
        </w:rPr>
        <w:t xml:space="preserve">рівня суміші у </w:t>
      </w:r>
      <w:r w:rsidRPr="00963270">
        <w:rPr>
          <w:snapToGrid w:val="0"/>
          <w:sz w:val="28"/>
          <w:szCs w:val="28"/>
          <w:lang w:val="uk-UA"/>
        </w:rPr>
        <w:t>проміжному збірнику 6</w:t>
      </w:r>
      <w:r w:rsidRPr="00963270">
        <w:rPr>
          <w:spacing w:val="-2"/>
          <w:sz w:val="28"/>
          <w:szCs w:val="28"/>
          <w:lang w:val="uk-UA"/>
        </w:rPr>
        <w:t xml:space="preserve"> </w:t>
      </w:r>
      <w:r w:rsidRPr="00963270">
        <w:rPr>
          <w:sz w:val="28"/>
          <w:szCs w:val="28"/>
          <w:lang w:val="uk-UA"/>
        </w:rPr>
        <w:t>та включає: радарний рівнемір – (9-1); нормуючий перетворювач (9-2), вторинний прилад (9-3), виконавчий механізм (9-4).</w:t>
      </w:r>
    </w:p>
    <w:p w:rsidR="0025110D" w:rsidRPr="00963270" w:rsidRDefault="0025110D" w:rsidP="008C2A2E">
      <w:pPr>
        <w:spacing w:line="360" w:lineRule="auto"/>
        <w:ind w:firstLine="567"/>
        <w:jc w:val="both"/>
        <w:rPr>
          <w:snapToGrid w:val="0"/>
          <w:sz w:val="28"/>
          <w:szCs w:val="28"/>
          <w:lang w:val="uk-UA"/>
        </w:rPr>
      </w:pPr>
      <w:r w:rsidRPr="00963270">
        <w:rPr>
          <w:snapToGrid w:val="0"/>
          <w:sz w:val="28"/>
          <w:szCs w:val="28"/>
          <w:lang w:val="uk-UA"/>
        </w:rPr>
        <w:t xml:space="preserve">Контур 15 забезпечує контроль температури у трубопроводі на виході з холодильника 7. До його складу входить: (15-1) – термометр опору; (15-2) – нормуючий перетворювач (15-3) – </w:t>
      </w:r>
      <w:r w:rsidR="00C10AE8">
        <w:rPr>
          <w:snapToGrid w:val="0"/>
          <w:sz w:val="28"/>
          <w:szCs w:val="28"/>
          <w:lang w:val="uk-UA"/>
        </w:rPr>
        <w:t>вторинний прилад</w:t>
      </w:r>
      <w:r w:rsidRPr="00963270">
        <w:rPr>
          <w:snapToGrid w:val="0"/>
          <w:sz w:val="28"/>
          <w:szCs w:val="28"/>
          <w:lang w:val="uk-UA"/>
        </w:rPr>
        <w:t>. (15-4)  –  виконавчий механізм, (15-5) – датчик положення регулювального клапану, (15-6) – БРУ, (15-7) – електропневматичний позіціонер.</w:t>
      </w:r>
    </w:p>
    <w:p w:rsidR="0025110D" w:rsidRPr="00963270" w:rsidRDefault="0025110D" w:rsidP="008C2A2E">
      <w:pPr>
        <w:tabs>
          <w:tab w:val="left" w:pos="284"/>
        </w:tabs>
        <w:spacing w:line="360" w:lineRule="auto"/>
        <w:ind w:firstLine="567"/>
        <w:jc w:val="both"/>
        <w:rPr>
          <w:sz w:val="28"/>
          <w:szCs w:val="28"/>
          <w:lang w:val="uk-UA"/>
        </w:rPr>
      </w:pPr>
      <w:r w:rsidRPr="00963270">
        <w:rPr>
          <w:sz w:val="28"/>
          <w:szCs w:val="28"/>
          <w:lang w:val="uk-UA"/>
        </w:rPr>
        <w:t xml:space="preserve">Контур 16 та 17 забезпечують контроль і керування співвідношення витрат речовин, що надходять у ректифікаційну колону 8 та включають: діафрагму камерну </w:t>
      </w:r>
      <w:r w:rsidRPr="00963270">
        <w:rPr>
          <w:sz w:val="28"/>
          <w:szCs w:val="28"/>
          <w:lang w:val="uk-UA"/>
        </w:rPr>
        <w:lastRenderedPageBreak/>
        <w:t>(16-1; 17-1); вимірювальний перетворювач різниці тисків (16-2; 17-2); вторинний прилад, який визначає співвідношення витрат (16-3); та електроний клапан (16-4).</w:t>
      </w:r>
    </w:p>
    <w:p w:rsidR="0025110D" w:rsidRPr="00963270" w:rsidRDefault="0025110D" w:rsidP="008C2A2E">
      <w:pPr>
        <w:spacing w:line="360" w:lineRule="auto"/>
        <w:ind w:firstLine="567"/>
        <w:jc w:val="both"/>
        <w:rPr>
          <w:sz w:val="28"/>
          <w:szCs w:val="28"/>
          <w:lang w:val="uk-UA"/>
        </w:rPr>
      </w:pPr>
      <w:r w:rsidRPr="00963270">
        <w:rPr>
          <w:sz w:val="28"/>
          <w:szCs w:val="28"/>
          <w:lang w:val="uk-UA"/>
        </w:rPr>
        <w:t xml:space="preserve">Контур 18 </w:t>
      </w:r>
      <w:r w:rsidRPr="00963270">
        <w:rPr>
          <w:snapToGrid w:val="0"/>
          <w:sz w:val="28"/>
          <w:szCs w:val="28"/>
          <w:lang w:val="uk-UA"/>
        </w:rPr>
        <w:t>забезпечує контроль</w:t>
      </w:r>
      <w:r w:rsidRPr="00963270">
        <w:rPr>
          <w:sz w:val="28"/>
          <w:szCs w:val="28"/>
          <w:lang w:val="uk-UA"/>
        </w:rPr>
        <w:t xml:space="preserve"> </w:t>
      </w:r>
      <w:r w:rsidRPr="00963270">
        <w:rPr>
          <w:spacing w:val="-2"/>
          <w:sz w:val="28"/>
          <w:szCs w:val="28"/>
          <w:lang w:val="uk-UA"/>
        </w:rPr>
        <w:t>тиску у верхній частині колони 8</w:t>
      </w:r>
      <w:r w:rsidRPr="00963270">
        <w:rPr>
          <w:sz w:val="28"/>
          <w:szCs w:val="28"/>
          <w:lang w:val="uk-UA"/>
        </w:rPr>
        <w:t xml:space="preserve">: </w:t>
      </w:r>
      <w:r w:rsidRPr="00963270">
        <w:rPr>
          <w:snapToGrid w:val="0"/>
          <w:sz w:val="28"/>
          <w:szCs w:val="28"/>
          <w:lang w:val="uk-UA"/>
        </w:rPr>
        <w:t xml:space="preserve">(18-1) – </w:t>
      </w:r>
      <w:r w:rsidRPr="00963270">
        <w:rPr>
          <w:sz w:val="28"/>
          <w:szCs w:val="28"/>
          <w:lang w:val="uk-UA"/>
        </w:rPr>
        <w:t>перетворювач тензометричний різниці тиску</w:t>
      </w:r>
      <w:r w:rsidRPr="00963270">
        <w:rPr>
          <w:snapToGrid w:val="0"/>
          <w:sz w:val="28"/>
          <w:szCs w:val="28"/>
          <w:lang w:val="uk-UA"/>
        </w:rPr>
        <w:t xml:space="preserve">; (19-2) – </w:t>
      </w:r>
      <w:r w:rsidR="00C10AE8">
        <w:rPr>
          <w:snapToGrid w:val="0"/>
          <w:sz w:val="28"/>
          <w:szCs w:val="28"/>
          <w:lang w:val="uk-UA"/>
        </w:rPr>
        <w:t>вторинний прилад</w:t>
      </w:r>
      <w:r w:rsidRPr="00963270">
        <w:rPr>
          <w:snapToGrid w:val="0"/>
          <w:sz w:val="28"/>
          <w:szCs w:val="28"/>
          <w:lang w:val="uk-UA"/>
        </w:rPr>
        <w:t>;</w:t>
      </w:r>
    </w:p>
    <w:p w:rsidR="0025110D" w:rsidRPr="00963270" w:rsidRDefault="0025110D" w:rsidP="008C2A2E">
      <w:pPr>
        <w:tabs>
          <w:tab w:val="left" w:pos="284"/>
        </w:tabs>
        <w:spacing w:line="360" w:lineRule="auto"/>
        <w:ind w:firstLine="567"/>
        <w:jc w:val="both"/>
        <w:rPr>
          <w:snapToGrid w:val="0"/>
          <w:sz w:val="28"/>
          <w:szCs w:val="28"/>
          <w:lang w:val="uk-UA"/>
        </w:rPr>
      </w:pPr>
      <w:r w:rsidRPr="00963270">
        <w:rPr>
          <w:snapToGrid w:val="0"/>
          <w:sz w:val="28"/>
          <w:szCs w:val="28"/>
          <w:lang w:val="uk-UA"/>
        </w:rPr>
        <w:t xml:space="preserve">Контур 19 забезпечує </w:t>
      </w:r>
      <w:r w:rsidRPr="00963270">
        <w:rPr>
          <w:sz w:val="28"/>
          <w:szCs w:val="28"/>
          <w:lang w:val="uk-UA"/>
        </w:rPr>
        <w:t>контроль і керування</w:t>
      </w:r>
      <w:r w:rsidRPr="00963270">
        <w:rPr>
          <w:snapToGrid w:val="0"/>
          <w:sz w:val="28"/>
          <w:szCs w:val="28"/>
          <w:lang w:val="uk-UA"/>
        </w:rPr>
        <w:t xml:space="preserve"> температури у </w:t>
      </w:r>
      <w:r w:rsidRPr="00963270">
        <w:rPr>
          <w:spacing w:val="-2"/>
          <w:sz w:val="28"/>
          <w:szCs w:val="28"/>
          <w:lang w:val="uk-UA"/>
        </w:rPr>
        <w:t>верхній частині колони 8</w:t>
      </w:r>
      <w:r w:rsidRPr="00963270">
        <w:rPr>
          <w:snapToGrid w:val="0"/>
          <w:sz w:val="28"/>
          <w:szCs w:val="28"/>
          <w:lang w:val="uk-UA"/>
        </w:rPr>
        <w:t xml:space="preserve">. До його складу входить: До його складу входить: (19-1) – термометр опору; (19-2) – нормуючий перетворювач (19-3) – </w:t>
      </w:r>
      <w:r w:rsidR="00C10AE8">
        <w:rPr>
          <w:snapToGrid w:val="0"/>
          <w:sz w:val="28"/>
          <w:szCs w:val="28"/>
          <w:lang w:val="uk-UA"/>
        </w:rPr>
        <w:t>вторинний прилад</w:t>
      </w:r>
      <w:r w:rsidRPr="00963270">
        <w:rPr>
          <w:snapToGrid w:val="0"/>
          <w:sz w:val="28"/>
          <w:szCs w:val="28"/>
          <w:lang w:val="uk-UA"/>
        </w:rPr>
        <w:t>. (19-4)  – виконавчий механізм.</w:t>
      </w:r>
    </w:p>
    <w:p w:rsidR="0025110D" w:rsidRPr="00963270" w:rsidRDefault="0025110D" w:rsidP="008C2A2E">
      <w:pPr>
        <w:tabs>
          <w:tab w:val="left" w:pos="284"/>
        </w:tabs>
        <w:spacing w:line="360" w:lineRule="auto"/>
        <w:ind w:firstLine="567"/>
        <w:jc w:val="both"/>
        <w:rPr>
          <w:snapToGrid w:val="0"/>
          <w:sz w:val="28"/>
          <w:szCs w:val="28"/>
          <w:lang w:val="uk-UA"/>
        </w:rPr>
      </w:pPr>
      <w:r w:rsidRPr="00963270">
        <w:rPr>
          <w:snapToGrid w:val="0"/>
          <w:sz w:val="28"/>
          <w:szCs w:val="28"/>
          <w:lang w:val="uk-UA"/>
        </w:rPr>
        <w:t xml:space="preserve">Контур 20 забезпечує </w:t>
      </w:r>
      <w:r w:rsidRPr="00963270">
        <w:rPr>
          <w:sz w:val="28"/>
          <w:szCs w:val="28"/>
          <w:lang w:val="uk-UA"/>
        </w:rPr>
        <w:t>контроль і керування</w:t>
      </w:r>
      <w:r w:rsidRPr="00963270">
        <w:rPr>
          <w:snapToGrid w:val="0"/>
          <w:sz w:val="28"/>
          <w:szCs w:val="28"/>
          <w:lang w:val="uk-UA"/>
        </w:rPr>
        <w:t xml:space="preserve"> температури у </w:t>
      </w:r>
      <w:r w:rsidRPr="00963270">
        <w:rPr>
          <w:spacing w:val="-2"/>
          <w:sz w:val="28"/>
          <w:szCs w:val="28"/>
          <w:lang w:val="uk-UA"/>
        </w:rPr>
        <w:t>верхній частині колони 8</w:t>
      </w:r>
      <w:r w:rsidRPr="00963270">
        <w:rPr>
          <w:snapToGrid w:val="0"/>
          <w:sz w:val="28"/>
          <w:szCs w:val="28"/>
          <w:lang w:val="uk-UA"/>
        </w:rPr>
        <w:t>. До його складу входить: До його складу входить: (20-1) – термометр опору; (20-2) – нормуючий перетворювач (20-3) – вторинний прилад. (20-4)  – виконавчий механізм.</w:t>
      </w:r>
    </w:p>
    <w:p w:rsidR="0025110D" w:rsidRPr="00963270" w:rsidRDefault="0025110D" w:rsidP="008C2A2E">
      <w:pPr>
        <w:tabs>
          <w:tab w:val="left" w:pos="284"/>
        </w:tabs>
        <w:spacing w:line="360" w:lineRule="auto"/>
        <w:ind w:firstLine="567"/>
        <w:jc w:val="both"/>
        <w:rPr>
          <w:snapToGrid w:val="0"/>
          <w:sz w:val="28"/>
          <w:szCs w:val="28"/>
          <w:lang w:val="uk-UA"/>
        </w:rPr>
      </w:pPr>
      <w:r w:rsidRPr="00963270">
        <w:rPr>
          <w:sz w:val="28"/>
          <w:szCs w:val="28"/>
          <w:lang w:val="uk-UA"/>
        </w:rPr>
        <w:t xml:space="preserve">Контур 21 забезпечує контроль і керування </w:t>
      </w:r>
      <w:r w:rsidRPr="00963270">
        <w:rPr>
          <w:spacing w:val="-2"/>
          <w:sz w:val="28"/>
          <w:szCs w:val="28"/>
          <w:lang w:val="uk-UA"/>
        </w:rPr>
        <w:t xml:space="preserve">рівня рідини в ректифікаційній колоні 8 </w:t>
      </w:r>
      <w:r w:rsidRPr="00963270">
        <w:rPr>
          <w:sz w:val="28"/>
          <w:szCs w:val="28"/>
          <w:lang w:val="uk-UA"/>
        </w:rPr>
        <w:t xml:space="preserve">та включає: буйковий рівнемір (21-1); </w:t>
      </w:r>
      <w:r w:rsidRPr="00963270">
        <w:rPr>
          <w:snapToGrid w:val="0"/>
          <w:sz w:val="28"/>
          <w:szCs w:val="28"/>
          <w:lang w:val="uk-UA"/>
        </w:rPr>
        <w:t xml:space="preserve">(21-2) – нормуючий перетворювач (21-3) – </w:t>
      </w:r>
      <w:r w:rsidR="00C10AE8">
        <w:rPr>
          <w:snapToGrid w:val="0"/>
          <w:sz w:val="28"/>
          <w:szCs w:val="28"/>
          <w:lang w:val="uk-UA"/>
        </w:rPr>
        <w:t>вторинний прилад</w:t>
      </w:r>
      <w:r w:rsidRPr="00963270">
        <w:rPr>
          <w:snapToGrid w:val="0"/>
          <w:sz w:val="28"/>
          <w:szCs w:val="28"/>
          <w:lang w:val="uk-UA"/>
        </w:rPr>
        <w:t>. (21-4)  – виконавчий механізм.</w:t>
      </w:r>
    </w:p>
    <w:p w:rsidR="0025110D" w:rsidRPr="00963270" w:rsidRDefault="0025110D" w:rsidP="008C2A2E">
      <w:pPr>
        <w:tabs>
          <w:tab w:val="left" w:pos="284"/>
        </w:tabs>
        <w:spacing w:line="360" w:lineRule="auto"/>
        <w:ind w:firstLine="567"/>
        <w:jc w:val="both"/>
        <w:rPr>
          <w:snapToGrid w:val="0"/>
          <w:sz w:val="28"/>
          <w:szCs w:val="28"/>
          <w:lang w:val="uk-UA"/>
        </w:rPr>
      </w:pPr>
      <w:r w:rsidRPr="00963270">
        <w:rPr>
          <w:sz w:val="28"/>
          <w:szCs w:val="28"/>
          <w:lang w:val="uk-UA"/>
        </w:rPr>
        <w:t xml:space="preserve">Контур 22 забезпечує контроль і керування </w:t>
      </w:r>
      <w:r w:rsidRPr="00963270">
        <w:rPr>
          <w:spacing w:val="-2"/>
          <w:sz w:val="28"/>
          <w:szCs w:val="28"/>
          <w:lang w:val="uk-UA"/>
        </w:rPr>
        <w:t xml:space="preserve">рівня рідини </w:t>
      </w:r>
      <w:r w:rsidRPr="00963270">
        <w:rPr>
          <w:snapToGrid w:val="0"/>
          <w:sz w:val="28"/>
          <w:szCs w:val="28"/>
          <w:lang w:val="uk-UA"/>
        </w:rPr>
        <w:t xml:space="preserve">у </w:t>
      </w:r>
      <w:r w:rsidRPr="00963270">
        <w:rPr>
          <w:spacing w:val="-2"/>
          <w:sz w:val="28"/>
          <w:szCs w:val="28"/>
          <w:lang w:val="uk-UA"/>
        </w:rPr>
        <w:t>конденсаторі 10</w:t>
      </w:r>
      <w:r w:rsidRPr="00963270">
        <w:rPr>
          <w:sz w:val="28"/>
          <w:szCs w:val="28"/>
          <w:lang w:val="uk-UA"/>
        </w:rPr>
        <w:t xml:space="preserve">: буйковий рівнемір (22-1); </w:t>
      </w:r>
      <w:r w:rsidRPr="00963270">
        <w:rPr>
          <w:snapToGrid w:val="0"/>
          <w:sz w:val="28"/>
          <w:szCs w:val="28"/>
          <w:lang w:val="uk-UA"/>
        </w:rPr>
        <w:t>(22-2) – нормуючий перетворювач (22-3) – вторинний прилад. (22-4)  – виконавчий механізм.</w:t>
      </w:r>
    </w:p>
    <w:p w:rsidR="0025110D" w:rsidRPr="00963270" w:rsidRDefault="0025110D" w:rsidP="008C2A2E">
      <w:pPr>
        <w:tabs>
          <w:tab w:val="left" w:pos="284"/>
        </w:tabs>
        <w:spacing w:line="360" w:lineRule="auto"/>
        <w:ind w:firstLine="567"/>
        <w:jc w:val="both"/>
        <w:rPr>
          <w:snapToGrid w:val="0"/>
          <w:sz w:val="28"/>
          <w:szCs w:val="28"/>
          <w:lang w:val="uk-UA"/>
        </w:rPr>
      </w:pPr>
      <w:r w:rsidRPr="00963270">
        <w:rPr>
          <w:snapToGrid w:val="0"/>
          <w:sz w:val="28"/>
          <w:szCs w:val="28"/>
          <w:lang w:val="uk-UA"/>
        </w:rPr>
        <w:t xml:space="preserve">Контур 23 забезпечує контроль температури у </w:t>
      </w:r>
      <w:r w:rsidRPr="00963270">
        <w:rPr>
          <w:spacing w:val="-2"/>
          <w:sz w:val="28"/>
          <w:szCs w:val="28"/>
          <w:lang w:val="uk-UA"/>
        </w:rPr>
        <w:t>конденсаторі 10</w:t>
      </w:r>
      <w:r w:rsidRPr="00963270">
        <w:rPr>
          <w:snapToGrid w:val="0"/>
          <w:sz w:val="28"/>
          <w:szCs w:val="28"/>
          <w:lang w:val="uk-UA"/>
        </w:rPr>
        <w:t xml:space="preserve">. До його складу входить: (23-1) – термоперетворювач; (23-2) – </w:t>
      </w:r>
      <w:r w:rsidR="00C10AE8">
        <w:rPr>
          <w:snapToGrid w:val="0"/>
          <w:sz w:val="28"/>
          <w:szCs w:val="28"/>
          <w:lang w:val="uk-UA"/>
        </w:rPr>
        <w:t>вторинний прилад</w:t>
      </w:r>
      <w:r w:rsidRPr="00963270">
        <w:rPr>
          <w:snapToGrid w:val="0"/>
          <w:sz w:val="28"/>
          <w:szCs w:val="28"/>
          <w:lang w:val="uk-UA"/>
        </w:rPr>
        <w:t xml:space="preserve">; </w:t>
      </w:r>
    </w:p>
    <w:p w:rsidR="0025110D" w:rsidRPr="00963270" w:rsidRDefault="0025110D" w:rsidP="008C2A2E">
      <w:pPr>
        <w:tabs>
          <w:tab w:val="left" w:pos="284"/>
        </w:tabs>
        <w:spacing w:line="360" w:lineRule="auto"/>
        <w:ind w:firstLine="567"/>
        <w:jc w:val="both"/>
        <w:rPr>
          <w:snapToGrid w:val="0"/>
          <w:sz w:val="28"/>
          <w:szCs w:val="28"/>
          <w:lang w:val="uk-UA"/>
        </w:rPr>
      </w:pPr>
      <w:r w:rsidRPr="00963270">
        <w:rPr>
          <w:sz w:val="28"/>
          <w:szCs w:val="28"/>
          <w:lang w:val="uk-UA"/>
        </w:rPr>
        <w:t xml:space="preserve">Контур 24 </w:t>
      </w:r>
      <w:r w:rsidRPr="00963270">
        <w:rPr>
          <w:snapToGrid w:val="0"/>
          <w:sz w:val="28"/>
          <w:szCs w:val="28"/>
          <w:lang w:val="uk-UA"/>
        </w:rPr>
        <w:t>забезпечує контроль</w:t>
      </w:r>
      <w:r w:rsidRPr="00963270">
        <w:rPr>
          <w:sz w:val="28"/>
          <w:szCs w:val="28"/>
          <w:lang w:val="uk-UA"/>
        </w:rPr>
        <w:t xml:space="preserve"> </w:t>
      </w:r>
      <w:r w:rsidRPr="00963270">
        <w:rPr>
          <w:spacing w:val="-2"/>
          <w:sz w:val="28"/>
          <w:szCs w:val="28"/>
          <w:lang w:val="uk-UA"/>
        </w:rPr>
        <w:t>тиску у верхній частині колони 12</w:t>
      </w:r>
      <w:r w:rsidRPr="00963270">
        <w:rPr>
          <w:sz w:val="28"/>
          <w:szCs w:val="28"/>
          <w:lang w:val="uk-UA"/>
        </w:rPr>
        <w:t xml:space="preserve">: </w:t>
      </w:r>
      <w:r w:rsidRPr="00963270">
        <w:rPr>
          <w:snapToGrid w:val="0"/>
          <w:sz w:val="28"/>
          <w:szCs w:val="28"/>
          <w:lang w:val="uk-UA"/>
        </w:rPr>
        <w:t xml:space="preserve">(24-1) – </w:t>
      </w:r>
      <w:r w:rsidRPr="00963270">
        <w:rPr>
          <w:sz w:val="28"/>
          <w:szCs w:val="28"/>
          <w:lang w:val="uk-UA"/>
        </w:rPr>
        <w:t>перетворювач тензометричний різниці тиску</w:t>
      </w:r>
      <w:r w:rsidRPr="00963270">
        <w:rPr>
          <w:snapToGrid w:val="0"/>
          <w:sz w:val="28"/>
          <w:szCs w:val="28"/>
          <w:lang w:val="uk-UA"/>
        </w:rPr>
        <w:t xml:space="preserve">; (24-2) – </w:t>
      </w:r>
      <w:r w:rsidR="00C10AE8">
        <w:rPr>
          <w:snapToGrid w:val="0"/>
          <w:sz w:val="28"/>
          <w:szCs w:val="28"/>
          <w:lang w:val="uk-UA"/>
        </w:rPr>
        <w:t>вторинний прилад</w:t>
      </w:r>
      <w:r w:rsidRPr="00963270">
        <w:rPr>
          <w:snapToGrid w:val="0"/>
          <w:sz w:val="28"/>
          <w:szCs w:val="28"/>
          <w:lang w:val="uk-UA"/>
        </w:rPr>
        <w:t>;</w:t>
      </w:r>
    </w:p>
    <w:p w:rsidR="0025110D" w:rsidRPr="00963270" w:rsidRDefault="0025110D" w:rsidP="008C2A2E">
      <w:pPr>
        <w:tabs>
          <w:tab w:val="left" w:pos="284"/>
        </w:tabs>
        <w:spacing w:line="360" w:lineRule="auto"/>
        <w:ind w:firstLine="567"/>
        <w:jc w:val="both"/>
        <w:rPr>
          <w:snapToGrid w:val="0"/>
          <w:sz w:val="28"/>
          <w:szCs w:val="28"/>
          <w:lang w:val="uk-UA"/>
        </w:rPr>
      </w:pPr>
      <w:r w:rsidRPr="00963270">
        <w:rPr>
          <w:snapToGrid w:val="0"/>
          <w:sz w:val="28"/>
          <w:szCs w:val="28"/>
          <w:lang w:val="uk-UA"/>
        </w:rPr>
        <w:t xml:space="preserve">Контур 25 забезпечує </w:t>
      </w:r>
      <w:r w:rsidRPr="00963270">
        <w:rPr>
          <w:sz w:val="28"/>
          <w:szCs w:val="28"/>
          <w:lang w:val="uk-UA"/>
        </w:rPr>
        <w:t>контроль і керування</w:t>
      </w:r>
      <w:r w:rsidRPr="00963270">
        <w:rPr>
          <w:snapToGrid w:val="0"/>
          <w:sz w:val="28"/>
          <w:szCs w:val="28"/>
          <w:lang w:val="uk-UA"/>
        </w:rPr>
        <w:t xml:space="preserve"> температури у </w:t>
      </w:r>
      <w:r w:rsidRPr="00963270">
        <w:rPr>
          <w:spacing w:val="-2"/>
          <w:sz w:val="28"/>
          <w:szCs w:val="28"/>
          <w:lang w:val="uk-UA"/>
        </w:rPr>
        <w:t>верхній частині колони 12</w:t>
      </w:r>
      <w:r w:rsidRPr="00963270">
        <w:rPr>
          <w:snapToGrid w:val="0"/>
          <w:sz w:val="28"/>
          <w:szCs w:val="28"/>
          <w:lang w:val="uk-UA"/>
        </w:rPr>
        <w:t xml:space="preserve">. До його складу входить: До його складу входить: (25-1) – термометр опору; (25-2) – нормуючий перетворювач (25-3) – </w:t>
      </w:r>
      <w:r w:rsidR="00C10AE8">
        <w:rPr>
          <w:snapToGrid w:val="0"/>
          <w:sz w:val="28"/>
          <w:szCs w:val="28"/>
          <w:lang w:val="uk-UA"/>
        </w:rPr>
        <w:t>вторинний прилад</w:t>
      </w:r>
      <w:r w:rsidRPr="00963270">
        <w:rPr>
          <w:snapToGrid w:val="0"/>
          <w:sz w:val="28"/>
          <w:szCs w:val="28"/>
          <w:lang w:val="uk-UA"/>
        </w:rPr>
        <w:t>. (25-4)  – виконавчий механізм.</w:t>
      </w:r>
    </w:p>
    <w:p w:rsidR="0025110D" w:rsidRPr="00963270" w:rsidRDefault="0025110D" w:rsidP="008C2A2E">
      <w:pPr>
        <w:tabs>
          <w:tab w:val="left" w:pos="284"/>
        </w:tabs>
        <w:spacing w:line="360" w:lineRule="auto"/>
        <w:ind w:firstLine="567"/>
        <w:jc w:val="both"/>
        <w:rPr>
          <w:snapToGrid w:val="0"/>
          <w:sz w:val="28"/>
          <w:szCs w:val="28"/>
          <w:lang w:val="uk-UA"/>
        </w:rPr>
      </w:pPr>
      <w:r w:rsidRPr="00963270">
        <w:rPr>
          <w:snapToGrid w:val="0"/>
          <w:sz w:val="28"/>
          <w:szCs w:val="28"/>
          <w:lang w:val="uk-UA"/>
        </w:rPr>
        <w:t xml:space="preserve">Контур 26 забезпечує </w:t>
      </w:r>
      <w:r w:rsidRPr="00963270">
        <w:rPr>
          <w:sz w:val="28"/>
          <w:szCs w:val="28"/>
          <w:lang w:val="uk-UA"/>
        </w:rPr>
        <w:t>контроль і керування</w:t>
      </w:r>
      <w:r w:rsidRPr="00963270">
        <w:rPr>
          <w:snapToGrid w:val="0"/>
          <w:sz w:val="28"/>
          <w:szCs w:val="28"/>
          <w:lang w:val="uk-UA"/>
        </w:rPr>
        <w:t xml:space="preserve"> температури у </w:t>
      </w:r>
      <w:r w:rsidRPr="00963270">
        <w:rPr>
          <w:spacing w:val="-2"/>
          <w:sz w:val="28"/>
          <w:szCs w:val="28"/>
          <w:lang w:val="uk-UA"/>
        </w:rPr>
        <w:t>верхній частині колони 12</w:t>
      </w:r>
      <w:r w:rsidRPr="00963270">
        <w:rPr>
          <w:snapToGrid w:val="0"/>
          <w:sz w:val="28"/>
          <w:szCs w:val="28"/>
          <w:lang w:val="uk-UA"/>
        </w:rPr>
        <w:t>. До його складу входить: До його складу входить: (26-1) – термометр опору; (26-2) – нормуючий перетворювач (26-3) – вторинний прилад. (26-4)  – виконавчий механізм.</w:t>
      </w:r>
    </w:p>
    <w:p w:rsidR="0025110D" w:rsidRPr="00963270" w:rsidRDefault="0025110D" w:rsidP="008C2A2E">
      <w:pPr>
        <w:tabs>
          <w:tab w:val="left" w:pos="284"/>
        </w:tabs>
        <w:spacing w:line="360" w:lineRule="auto"/>
        <w:ind w:firstLine="567"/>
        <w:jc w:val="both"/>
        <w:rPr>
          <w:snapToGrid w:val="0"/>
          <w:sz w:val="28"/>
          <w:szCs w:val="28"/>
          <w:lang w:val="uk-UA"/>
        </w:rPr>
      </w:pPr>
      <w:r w:rsidRPr="00963270">
        <w:rPr>
          <w:sz w:val="28"/>
          <w:szCs w:val="28"/>
          <w:lang w:val="uk-UA"/>
        </w:rPr>
        <w:lastRenderedPageBreak/>
        <w:t xml:space="preserve">Контур 27 забезпечує контроль і керування </w:t>
      </w:r>
      <w:r w:rsidRPr="00963270">
        <w:rPr>
          <w:spacing w:val="-2"/>
          <w:sz w:val="28"/>
          <w:szCs w:val="28"/>
          <w:lang w:val="uk-UA"/>
        </w:rPr>
        <w:t xml:space="preserve">рівня рідини в ректифікаційній колоні 12 </w:t>
      </w:r>
      <w:r w:rsidRPr="00963270">
        <w:rPr>
          <w:sz w:val="28"/>
          <w:szCs w:val="28"/>
          <w:lang w:val="uk-UA"/>
        </w:rPr>
        <w:t xml:space="preserve">та включає: буйковий рівнемір (27-1); </w:t>
      </w:r>
      <w:r w:rsidRPr="00963270">
        <w:rPr>
          <w:snapToGrid w:val="0"/>
          <w:sz w:val="28"/>
          <w:szCs w:val="28"/>
          <w:lang w:val="uk-UA"/>
        </w:rPr>
        <w:t xml:space="preserve">(27-2) – нормуючий перетворювач (27-3) – </w:t>
      </w:r>
      <w:r w:rsidR="00C10AE8">
        <w:rPr>
          <w:snapToGrid w:val="0"/>
          <w:sz w:val="28"/>
          <w:szCs w:val="28"/>
          <w:lang w:val="uk-UA"/>
        </w:rPr>
        <w:t>вторинний прилад</w:t>
      </w:r>
      <w:r w:rsidRPr="00963270">
        <w:rPr>
          <w:snapToGrid w:val="0"/>
          <w:sz w:val="28"/>
          <w:szCs w:val="28"/>
          <w:lang w:val="uk-UA"/>
        </w:rPr>
        <w:t>. (27-4)  – виконавчий механізм.</w:t>
      </w:r>
    </w:p>
    <w:p w:rsidR="0025110D" w:rsidRPr="00963270" w:rsidRDefault="0025110D" w:rsidP="008C2A2E">
      <w:pPr>
        <w:tabs>
          <w:tab w:val="left" w:pos="284"/>
        </w:tabs>
        <w:spacing w:line="360" w:lineRule="auto"/>
        <w:ind w:firstLine="567"/>
        <w:jc w:val="both"/>
        <w:rPr>
          <w:snapToGrid w:val="0"/>
          <w:sz w:val="28"/>
          <w:szCs w:val="28"/>
          <w:lang w:val="uk-UA"/>
        </w:rPr>
      </w:pPr>
      <w:r w:rsidRPr="00963270">
        <w:rPr>
          <w:sz w:val="28"/>
          <w:szCs w:val="28"/>
          <w:lang w:val="uk-UA"/>
        </w:rPr>
        <w:t xml:space="preserve">Контур 28 забезпечує контроль і керування </w:t>
      </w:r>
      <w:r w:rsidRPr="00963270">
        <w:rPr>
          <w:spacing w:val="-2"/>
          <w:sz w:val="28"/>
          <w:szCs w:val="28"/>
          <w:lang w:val="uk-UA"/>
        </w:rPr>
        <w:t xml:space="preserve">рівня рідини </w:t>
      </w:r>
      <w:r w:rsidRPr="00963270">
        <w:rPr>
          <w:snapToGrid w:val="0"/>
          <w:sz w:val="28"/>
          <w:szCs w:val="28"/>
          <w:lang w:val="uk-UA"/>
        </w:rPr>
        <w:t xml:space="preserve">у </w:t>
      </w:r>
      <w:r w:rsidRPr="00963270">
        <w:rPr>
          <w:spacing w:val="-2"/>
          <w:sz w:val="28"/>
          <w:szCs w:val="28"/>
          <w:lang w:val="uk-UA"/>
        </w:rPr>
        <w:t>конденсаторі 14</w:t>
      </w:r>
      <w:r w:rsidRPr="00963270">
        <w:rPr>
          <w:sz w:val="28"/>
          <w:szCs w:val="28"/>
          <w:lang w:val="uk-UA"/>
        </w:rPr>
        <w:t xml:space="preserve">: буйковий рівнемір (28-1); </w:t>
      </w:r>
      <w:r w:rsidRPr="00963270">
        <w:rPr>
          <w:snapToGrid w:val="0"/>
          <w:sz w:val="28"/>
          <w:szCs w:val="28"/>
          <w:lang w:val="uk-UA"/>
        </w:rPr>
        <w:t>(28-2) – нормуючий перетворювач (28-3) – вторинний прилад. (28-4)  – виконавчий механізм.</w:t>
      </w:r>
    </w:p>
    <w:p w:rsidR="0025110D" w:rsidRPr="00963270" w:rsidRDefault="0025110D" w:rsidP="008C2A2E">
      <w:pPr>
        <w:tabs>
          <w:tab w:val="left" w:pos="284"/>
        </w:tabs>
        <w:spacing w:line="360" w:lineRule="auto"/>
        <w:ind w:firstLine="567"/>
        <w:jc w:val="both"/>
        <w:rPr>
          <w:snapToGrid w:val="0"/>
          <w:sz w:val="28"/>
          <w:szCs w:val="28"/>
          <w:lang w:val="uk-UA"/>
        </w:rPr>
      </w:pPr>
      <w:r w:rsidRPr="00963270">
        <w:rPr>
          <w:snapToGrid w:val="0"/>
          <w:sz w:val="28"/>
          <w:szCs w:val="28"/>
          <w:lang w:val="uk-UA"/>
        </w:rPr>
        <w:t xml:space="preserve">Контур 29 забезпечує контроль температури у </w:t>
      </w:r>
      <w:r w:rsidRPr="00963270">
        <w:rPr>
          <w:spacing w:val="-2"/>
          <w:sz w:val="28"/>
          <w:szCs w:val="28"/>
          <w:lang w:val="uk-UA"/>
        </w:rPr>
        <w:t>конденсаторі 14</w:t>
      </w:r>
      <w:r w:rsidRPr="00963270">
        <w:rPr>
          <w:snapToGrid w:val="0"/>
          <w:sz w:val="28"/>
          <w:szCs w:val="28"/>
          <w:lang w:val="uk-UA"/>
        </w:rPr>
        <w:t xml:space="preserve">. До його складу входить: (29-1) – термоперетворювач; (29-2) – </w:t>
      </w:r>
      <w:r w:rsidR="00C10AE8">
        <w:rPr>
          <w:snapToGrid w:val="0"/>
          <w:sz w:val="28"/>
          <w:szCs w:val="28"/>
          <w:lang w:val="uk-UA"/>
        </w:rPr>
        <w:t>вторинний прилад</w:t>
      </w:r>
      <w:r w:rsidRPr="00963270">
        <w:rPr>
          <w:snapToGrid w:val="0"/>
          <w:sz w:val="28"/>
          <w:szCs w:val="28"/>
          <w:lang w:val="uk-UA"/>
        </w:rPr>
        <w:t xml:space="preserve">; </w:t>
      </w:r>
    </w:p>
    <w:p w:rsidR="0025110D" w:rsidRPr="00963270" w:rsidRDefault="0025110D" w:rsidP="008C2A2E">
      <w:pPr>
        <w:tabs>
          <w:tab w:val="left" w:pos="284"/>
        </w:tabs>
        <w:spacing w:line="360" w:lineRule="auto"/>
        <w:ind w:firstLine="567"/>
        <w:jc w:val="both"/>
        <w:rPr>
          <w:snapToGrid w:val="0"/>
          <w:sz w:val="28"/>
          <w:szCs w:val="28"/>
          <w:lang w:val="uk-UA"/>
        </w:rPr>
      </w:pPr>
      <w:r w:rsidRPr="00963270">
        <w:rPr>
          <w:sz w:val="28"/>
          <w:szCs w:val="28"/>
          <w:lang w:val="uk-UA"/>
        </w:rPr>
        <w:t xml:space="preserve">Контур 30 забезпечує контроль </w:t>
      </w:r>
      <w:r w:rsidRPr="00963270">
        <w:rPr>
          <w:spacing w:val="-2"/>
          <w:sz w:val="28"/>
          <w:szCs w:val="28"/>
          <w:lang w:val="uk-UA"/>
        </w:rPr>
        <w:t xml:space="preserve">рівня рідини у вакуум-збірнику 16 </w:t>
      </w:r>
      <w:r w:rsidRPr="00963270">
        <w:rPr>
          <w:sz w:val="28"/>
          <w:szCs w:val="28"/>
          <w:lang w:val="uk-UA"/>
        </w:rPr>
        <w:t xml:space="preserve">та включає: буйковий рівнемір (30-1); </w:t>
      </w:r>
      <w:r w:rsidRPr="00963270">
        <w:rPr>
          <w:snapToGrid w:val="0"/>
          <w:sz w:val="28"/>
          <w:szCs w:val="28"/>
          <w:lang w:val="uk-UA"/>
        </w:rPr>
        <w:t xml:space="preserve">(30-2) – нормуючий перетворювач (30-3) – </w:t>
      </w:r>
      <w:r w:rsidR="00C10AE8">
        <w:rPr>
          <w:snapToGrid w:val="0"/>
          <w:sz w:val="28"/>
          <w:szCs w:val="28"/>
          <w:lang w:val="uk-UA"/>
        </w:rPr>
        <w:t>вторинний прилад</w:t>
      </w:r>
      <w:r w:rsidRPr="00963270">
        <w:rPr>
          <w:snapToGrid w:val="0"/>
          <w:sz w:val="28"/>
          <w:szCs w:val="28"/>
          <w:lang w:val="uk-UA"/>
        </w:rPr>
        <w:t>. (30-4)  – виконавчий механізм.</w:t>
      </w:r>
    </w:p>
    <w:p w:rsidR="0025110D" w:rsidRPr="00963270" w:rsidRDefault="0025110D" w:rsidP="008C2A2E">
      <w:pPr>
        <w:spacing w:line="360" w:lineRule="auto"/>
        <w:ind w:firstLine="567"/>
        <w:jc w:val="both"/>
        <w:rPr>
          <w:snapToGrid w:val="0"/>
          <w:sz w:val="28"/>
          <w:szCs w:val="28"/>
          <w:lang w:val="uk-UA"/>
        </w:rPr>
      </w:pPr>
      <w:r w:rsidRPr="00963270">
        <w:rPr>
          <w:sz w:val="28"/>
          <w:szCs w:val="28"/>
          <w:lang w:val="uk-UA"/>
        </w:rPr>
        <w:t xml:space="preserve">Контур 31 забезпечує контроль </w:t>
      </w:r>
      <w:r w:rsidRPr="00963270">
        <w:rPr>
          <w:spacing w:val="-2"/>
          <w:sz w:val="28"/>
          <w:szCs w:val="28"/>
          <w:lang w:val="uk-UA"/>
        </w:rPr>
        <w:t xml:space="preserve">рівня рідини у вакуум-збірнику 16 </w:t>
      </w:r>
      <w:r w:rsidRPr="00963270">
        <w:rPr>
          <w:sz w:val="28"/>
          <w:szCs w:val="28"/>
          <w:lang w:val="uk-UA"/>
        </w:rPr>
        <w:t xml:space="preserve">та включає: буйковий рівнемір (31-1); </w:t>
      </w:r>
      <w:r w:rsidRPr="00963270">
        <w:rPr>
          <w:snapToGrid w:val="0"/>
          <w:sz w:val="28"/>
          <w:szCs w:val="28"/>
          <w:lang w:val="uk-UA"/>
        </w:rPr>
        <w:t xml:space="preserve">(31-2) – нормуючий перетворювач (31-3) – </w:t>
      </w:r>
      <w:r w:rsidR="00C10AE8">
        <w:rPr>
          <w:snapToGrid w:val="0"/>
          <w:sz w:val="28"/>
          <w:szCs w:val="28"/>
          <w:lang w:val="uk-UA"/>
        </w:rPr>
        <w:t>вторинний прилад</w:t>
      </w:r>
      <w:r w:rsidRPr="00963270">
        <w:rPr>
          <w:snapToGrid w:val="0"/>
          <w:sz w:val="28"/>
          <w:szCs w:val="28"/>
          <w:lang w:val="uk-UA"/>
        </w:rPr>
        <w:t>. (31-4)  – виконавчий механізм.</w:t>
      </w:r>
    </w:p>
    <w:p w:rsidR="0025110D" w:rsidRPr="00963270" w:rsidRDefault="0025110D" w:rsidP="008C2A2E">
      <w:pPr>
        <w:tabs>
          <w:tab w:val="left" w:pos="284"/>
        </w:tabs>
        <w:spacing w:line="360" w:lineRule="auto"/>
        <w:ind w:firstLine="567"/>
        <w:jc w:val="both"/>
        <w:rPr>
          <w:snapToGrid w:val="0"/>
          <w:sz w:val="28"/>
          <w:szCs w:val="28"/>
          <w:lang w:val="uk-UA"/>
        </w:rPr>
      </w:pPr>
      <w:r w:rsidRPr="00963270">
        <w:rPr>
          <w:sz w:val="28"/>
          <w:szCs w:val="28"/>
          <w:lang w:val="uk-UA"/>
        </w:rPr>
        <w:t xml:space="preserve">Контур 32 </w:t>
      </w:r>
      <w:r w:rsidRPr="00963270">
        <w:rPr>
          <w:snapToGrid w:val="0"/>
          <w:sz w:val="28"/>
          <w:szCs w:val="28"/>
          <w:lang w:val="uk-UA"/>
        </w:rPr>
        <w:t>забезпечує контроль та сигналізацію</w:t>
      </w:r>
      <w:r w:rsidRPr="00963270">
        <w:rPr>
          <w:sz w:val="28"/>
          <w:szCs w:val="28"/>
          <w:lang w:val="uk-UA"/>
        </w:rPr>
        <w:t xml:space="preserve"> </w:t>
      </w:r>
      <w:r w:rsidRPr="00963270">
        <w:rPr>
          <w:spacing w:val="-2"/>
          <w:sz w:val="28"/>
          <w:szCs w:val="28"/>
          <w:lang w:val="uk-UA"/>
        </w:rPr>
        <w:t>тиску в хлораторі 2</w:t>
      </w:r>
      <w:r w:rsidRPr="00963270">
        <w:rPr>
          <w:sz w:val="28"/>
          <w:szCs w:val="28"/>
          <w:lang w:val="uk-UA"/>
        </w:rPr>
        <w:t xml:space="preserve">: </w:t>
      </w:r>
      <w:r w:rsidRPr="00963270">
        <w:rPr>
          <w:snapToGrid w:val="0"/>
          <w:sz w:val="28"/>
          <w:szCs w:val="28"/>
          <w:lang w:val="uk-UA"/>
        </w:rPr>
        <w:t xml:space="preserve">(32-1) – </w:t>
      </w:r>
      <w:r w:rsidRPr="00963270">
        <w:rPr>
          <w:sz w:val="28"/>
          <w:szCs w:val="28"/>
          <w:lang w:val="uk-UA"/>
        </w:rPr>
        <w:t>перетворювач тензометричний різниці тиску</w:t>
      </w:r>
      <w:r w:rsidRPr="00963270">
        <w:rPr>
          <w:snapToGrid w:val="0"/>
          <w:sz w:val="28"/>
          <w:szCs w:val="28"/>
          <w:lang w:val="uk-UA"/>
        </w:rPr>
        <w:t xml:space="preserve">; (32-2) – </w:t>
      </w:r>
      <w:r w:rsidR="00C10AE8">
        <w:rPr>
          <w:snapToGrid w:val="0"/>
          <w:sz w:val="28"/>
          <w:szCs w:val="28"/>
          <w:lang w:val="uk-UA"/>
        </w:rPr>
        <w:t>вторинний прилад</w:t>
      </w:r>
      <w:r w:rsidRPr="00963270">
        <w:rPr>
          <w:snapToGrid w:val="0"/>
          <w:sz w:val="28"/>
          <w:szCs w:val="28"/>
          <w:lang w:val="uk-UA"/>
        </w:rPr>
        <w:t>; HL1, HL2, HL3 – лампи електричні, сигнальні.</w:t>
      </w:r>
    </w:p>
    <w:p w:rsidR="0025110D" w:rsidRPr="00963270" w:rsidRDefault="0025110D" w:rsidP="008C2A2E">
      <w:pPr>
        <w:widowControl w:val="0"/>
        <w:spacing w:line="360" w:lineRule="auto"/>
        <w:ind w:firstLine="567"/>
        <w:jc w:val="both"/>
        <w:rPr>
          <w:sz w:val="28"/>
          <w:szCs w:val="28"/>
          <w:lang w:val="uk-UA"/>
        </w:rPr>
      </w:pPr>
      <w:r w:rsidRPr="00963270">
        <w:rPr>
          <w:sz w:val="28"/>
          <w:szCs w:val="28"/>
          <w:lang w:val="uk-UA"/>
        </w:rPr>
        <w:t xml:space="preserve">Дистанційне керування роботою електроприводів насосу М1 забезпечує контур 55: МП1 </w:t>
      </w:r>
      <w:r w:rsidRPr="00963270">
        <w:rPr>
          <w:snapToGrid w:val="0"/>
          <w:sz w:val="28"/>
          <w:szCs w:val="28"/>
          <w:lang w:val="uk-UA"/>
        </w:rPr>
        <w:t>– магнітний пускач</w:t>
      </w:r>
      <w:r w:rsidRPr="00963270">
        <w:rPr>
          <w:sz w:val="28"/>
          <w:szCs w:val="28"/>
          <w:lang w:val="uk-UA"/>
        </w:rPr>
        <w:t xml:space="preserve">, SA1 </w:t>
      </w:r>
      <w:r w:rsidRPr="00963270">
        <w:rPr>
          <w:snapToGrid w:val="0"/>
          <w:sz w:val="28"/>
          <w:szCs w:val="28"/>
          <w:lang w:val="uk-UA"/>
        </w:rPr>
        <w:t xml:space="preserve">– </w:t>
      </w:r>
      <w:r w:rsidRPr="00963270">
        <w:rPr>
          <w:sz w:val="28"/>
          <w:szCs w:val="28"/>
          <w:lang w:val="uk-UA"/>
        </w:rPr>
        <w:t xml:space="preserve">запобіжна кнопка вимикання, SB1, SB2 </w:t>
      </w:r>
      <w:r w:rsidRPr="00963270">
        <w:rPr>
          <w:snapToGrid w:val="0"/>
          <w:sz w:val="28"/>
          <w:szCs w:val="28"/>
          <w:lang w:val="uk-UA"/>
        </w:rPr>
        <w:t>– кнопки керування</w:t>
      </w:r>
      <w:r w:rsidRPr="00963270">
        <w:rPr>
          <w:sz w:val="28"/>
          <w:szCs w:val="28"/>
          <w:lang w:val="uk-UA"/>
        </w:rPr>
        <w:t>, сигнальні лампи світлодіодні з зеленим та червоним індикаторами (HL4, HL5).</w:t>
      </w:r>
    </w:p>
    <w:p w:rsidR="0025110D" w:rsidRPr="00963270" w:rsidRDefault="0025110D" w:rsidP="008C2A2E">
      <w:pPr>
        <w:tabs>
          <w:tab w:val="left" w:pos="284"/>
        </w:tabs>
        <w:spacing w:line="360" w:lineRule="auto"/>
        <w:ind w:firstLine="567"/>
        <w:jc w:val="both"/>
        <w:rPr>
          <w:snapToGrid w:val="0"/>
          <w:sz w:val="28"/>
          <w:szCs w:val="28"/>
          <w:lang w:val="uk-UA"/>
        </w:rPr>
      </w:pPr>
      <w:r w:rsidRPr="00963270">
        <w:rPr>
          <w:sz w:val="28"/>
          <w:szCs w:val="28"/>
          <w:lang w:val="uk-UA"/>
        </w:rPr>
        <w:t xml:space="preserve">Контур 56 </w:t>
      </w:r>
      <w:r w:rsidRPr="00963270">
        <w:rPr>
          <w:snapToGrid w:val="0"/>
          <w:sz w:val="28"/>
          <w:szCs w:val="28"/>
          <w:lang w:val="uk-UA"/>
        </w:rPr>
        <w:t>забезпечує контроль та сигналізацію</w:t>
      </w:r>
      <w:r w:rsidRPr="00963270">
        <w:rPr>
          <w:sz w:val="28"/>
          <w:szCs w:val="28"/>
          <w:lang w:val="uk-UA"/>
        </w:rPr>
        <w:t xml:space="preserve"> </w:t>
      </w:r>
      <w:r w:rsidRPr="00963270">
        <w:rPr>
          <w:spacing w:val="-2"/>
          <w:sz w:val="28"/>
          <w:szCs w:val="28"/>
          <w:lang w:val="uk-UA"/>
        </w:rPr>
        <w:t>тиску в трубопроводі після насосу М1</w:t>
      </w:r>
      <w:r w:rsidRPr="00963270">
        <w:rPr>
          <w:sz w:val="28"/>
          <w:szCs w:val="28"/>
          <w:lang w:val="uk-UA"/>
        </w:rPr>
        <w:t xml:space="preserve">: </w:t>
      </w:r>
      <w:r w:rsidRPr="00963270">
        <w:rPr>
          <w:snapToGrid w:val="0"/>
          <w:sz w:val="28"/>
          <w:szCs w:val="28"/>
          <w:lang w:val="uk-UA"/>
        </w:rPr>
        <w:t xml:space="preserve">(33-1) – </w:t>
      </w:r>
      <w:r w:rsidRPr="00963270">
        <w:rPr>
          <w:sz w:val="28"/>
          <w:szCs w:val="28"/>
          <w:lang w:val="uk-UA"/>
        </w:rPr>
        <w:t>перетворювач тензометричний різниці тиску</w:t>
      </w:r>
      <w:r w:rsidRPr="00963270">
        <w:rPr>
          <w:snapToGrid w:val="0"/>
          <w:sz w:val="28"/>
          <w:szCs w:val="28"/>
          <w:lang w:val="uk-UA"/>
        </w:rPr>
        <w:t xml:space="preserve">; (33-2) – </w:t>
      </w:r>
      <w:r w:rsidR="00C10AE8">
        <w:rPr>
          <w:snapToGrid w:val="0"/>
          <w:sz w:val="28"/>
          <w:szCs w:val="28"/>
          <w:lang w:val="uk-UA"/>
        </w:rPr>
        <w:t>вторинний прилад</w:t>
      </w:r>
      <w:r w:rsidRPr="00963270">
        <w:rPr>
          <w:snapToGrid w:val="0"/>
          <w:sz w:val="28"/>
          <w:szCs w:val="28"/>
          <w:lang w:val="uk-UA"/>
        </w:rPr>
        <w:t>; КМ1, КМ2 – електромагнітні реле; HL6, HL7 – лампи електричні, сигнальні, жовтого та зеленого кольору.</w:t>
      </w:r>
    </w:p>
    <w:p w:rsidR="0025110D" w:rsidRPr="00963270" w:rsidRDefault="0025110D" w:rsidP="008C2A2E">
      <w:pPr>
        <w:widowControl w:val="0"/>
        <w:spacing w:line="360" w:lineRule="auto"/>
        <w:ind w:firstLine="567"/>
        <w:jc w:val="both"/>
        <w:rPr>
          <w:sz w:val="28"/>
          <w:szCs w:val="28"/>
          <w:lang w:val="uk-UA"/>
        </w:rPr>
      </w:pPr>
      <w:r w:rsidRPr="00963270">
        <w:rPr>
          <w:sz w:val="28"/>
          <w:szCs w:val="28"/>
          <w:lang w:val="uk-UA"/>
        </w:rPr>
        <w:t xml:space="preserve">Дистанційне керування роботою електроприводів насосу М2 забезпечує контур 57: МП2 </w:t>
      </w:r>
      <w:r w:rsidRPr="00963270">
        <w:rPr>
          <w:snapToGrid w:val="0"/>
          <w:sz w:val="28"/>
          <w:szCs w:val="28"/>
          <w:lang w:val="uk-UA"/>
        </w:rPr>
        <w:t>– магнітний пускач</w:t>
      </w:r>
      <w:r w:rsidRPr="00963270">
        <w:rPr>
          <w:sz w:val="28"/>
          <w:szCs w:val="28"/>
          <w:lang w:val="uk-UA"/>
        </w:rPr>
        <w:t xml:space="preserve">, SA2 </w:t>
      </w:r>
      <w:r w:rsidRPr="00963270">
        <w:rPr>
          <w:snapToGrid w:val="0"/>
          <w:sz w:val="28"/>
          <w:szCs w:val="28"/>
          <w:lang w:val="uk-UA"/>
        </w:rPr>
        <w:t xml:space="preserve">– </w:t>
      </w:r>
      <w:r w:rsidRPr="00963270">
        <w:rPr>
          <w:sz w:val="28"/>
          <w:szCs w:val="28"/>
          <w:lang w:val="uk-UA"/>
        </w:rPr>
        <w:t xml:space="preserve">запобіжна кнопка вимикання; SB3, SB4 </w:t>
      </w:r>
      <w:r w:rsidRPr="00963270">
        <w:rPr>
          <w:snapToGrid w:val="0"/>
          <w:sz w:val="28"/>
          <w:szCs w:val="28"/>
          <w:lang w:val="uk-UA"/>
        </w:rPr>
        <w:t>– кнопки керування</w:t>
      </w:r>
      <w:r w:rsidRPr="00963270">
        <w:rPr>
          <w:sz w:val="28"/>
          <w:szCs w:val="28"/>
          <w:lang w:val="uk-UA"/>
        </w:rPr>
        <w:t>, сигнальні лампи світлодіодні з зеленим та червоним індикаторами (HL8, HL9).</w:t>
      </w:r>
    </w:p>
    <w:p w:rsidR="0025110D" w:rsidRPr="00963270" w:rsidRDefault="0025110D" w:rsidP="008C2A2E">
      <w:pPr>
        <w:tabs>
          <w:tab w:val="left" w:pos="284"/>
        </w:tabs>
        <w:spacing w:line="360" w:lineRule="auto"/>
        <w:ind w:firstLine="567"/>
        <w:jc w:val="both"/>
        <w:rPr>
          <w:snapToGrid w:val="0"/>
          <w:sz w:val="28"/>
          <w:szCs w:val="28"/>
          <w:lang w:val="uk-UA"/>
        </w:rPr>
      </w:pPr>
      <w:r w:rsidRPr="00963270">
        <w:rPr>
          <w:sz w:val="28"/>
          <w:szCs w:val="28"/>
          <w:lang w:val="uk-UA"/>
        </w:rPr>
        <w:lastRenderedPageBreak/>
        <w:t xml:space="preserve">Контур 58 </w:t>
      </w:r>
      <w:r w:rsidRPr="00963270">
        <w:rPr>
          <w:snapToGrid w:val="0"/>
          <w:sz w:val="28"/>
          <w:szCs w:val="28"/>
          <w:lang w:val="uk-UA"/>
        </w:rPr>
        <w:t>забезпечує контроль та сигналізацію</w:t>
      </w:r>
      <w:r w:rsidRPr="00963270">
        <w:rPr>
          <w:sz w:val="28"/>
          <w:szCs w:val="28"/>
          <w:lang w:val="uk-UA"/>
        </w:rPr>
        <w:t xml:space="preserve"> </w:t>
      </w:r>
      <w:r w:rsidRPr="00963270">
        <w:rPr>
          <w:spacing w:val="-2"/>
          <w:sz w:val="28"/>
          <w:szCs w:val="28"/>
          <w:lang w:val="uk-UA"/>
        </w:rPr>
        <w:t>тиску в трубопроводі після насосу М2</w:t>
      </w:r>
      <w:r w:rsidRPr="00963270">
        <w:rPr>
          <w:sz w:val="28"/>
          <w:szCs w:val="28"/>
          <w:lang w:val="uk-UA"/>
        </w:rPr>
        <w:t xml:space="preserve">: </w:t>
      </w:r>
      <w:r w:rsidRPr="00963270">
        <w:rPr>
          <w:snapToGrid w:val="0"/>
          <w:sz w:val="28"/>
          <w:szCs w:val="28"/>
          <w:lang w:val="uk-UA"/>
        </w:rPr>
        <w:t xml:space="preserve">(34-1) – </w:t>
      </w:r>
      <w:r w:rsidRPr="00963270">
        <w:rPr>
          <w:sz w:val="28"/>
          <w:szCs w:val="28"/>
          <w:lang w:val="uk-UA"/>
        </w:rPr>
        <w:t>перетворювач тензометричний різниці тиску</w:t>
      </w:r>
      <w:r w:rsidRPr="00963270">
        <w:rPr>
          <w:snapToGrid w:val="0"/>
          <w:sz w:val="28"/>
          <w:szCs w:val="28"/>
          <w:lang w:val="uk-UA"/>
        </w:rPr>
        <w:t xml:space="preserve">; (32-2) – </w:t>
      </w:r>
      <w:r w:rsidR="00C10AE8">
        <w:rPr>
          <w:snapToGrid w:val="0"/>
          <w:sz w:val="28"/>
          <w:szCs w:val="28"/>
          <w:lang w:val="uk-UA"/>
        </w:rPr>
        <w:t>вторинний прилад</w:t>
      </w:r>
      <w:r w:rsidRPr="00963270">
        <w:rPr>
          <w:snapToGrid w:val="0"/>
          <w:sz w:val="28"/>
          <w:szCs w:val="28"/>
          <w:lang w:val="uk-UA"/>
        </w:rPr>
        <w:t>; КМ3, КМ4 – електромагнітні реле; HL10, HL11 – лампи електричні, сигнальні, жовтого та зеленого кольору.</w:t>
      </w:r>
    </w:p>
    <w:p w:rsidR="0025110D" w:rsidRPr="00963270" w:rsidRDefault="0025110D" w:rsidP="008C2A2E">
      <w:pPr>
        <w:widowControl w:val="0"/>
        <w:spacing w:line="360" w:lineRule="auto"/>
        <w:ind w:firstLine="567"/>
        <w:jc w:val="both"/>
        <w:rPr>
          <w:sz w:val="28"/>
          <w:szCs w:val="28"/>
          <w:lang w:val="uk-UA"/>
        </w:rPr>
      </w:pPr>
      <w:r w:rsidRPr="00963270">
        <w:rPr>
          <w:sz w:val="28"/>
          <w:szCs w:val="28"/>
          <w:lang w:val="uk-UA"/>
        </w:rPr>
        <w:t xml:space="preserve">Дистанційне керування роботою електроприводів насосу М3 забезпечує контур 59: МП3 </w:t>
      </w:r>
      <w:r w:rsidRPr="00963270">
        <w:rPr>
          <w:snapToGrid w:val="0"/>
          <w:sz w:val="28"/>
          <w:szCs w:val="28"/>
          <w:lang w:val="uk-UA"/>
        </w:rPr>
        <w:t>– магнітний пускач</w:t>
      </w:r>
      <w:r w:rsidRPr="00963270">
        <w:rPr>
          <w:sz w:val="28"/>
          <w:szCs w:val="28"/>
          <w:lang w:val="uk-UA"/>
        </w:rPr>
        <w:t xml:space="preserve">, SA3 </w:t>
      </w:r>
      <w:r w:rsidRPr="00963270">
        <w:rPr>
          <w:snapToGrid w:val="0"/>
          <w:sz w:val="28"/>
          <w:szCs w:val="28"/>
          <w:lang w:val="uk-UA"/>
        </w:rPr>
        <w:t xml:space="preserve">– </w:t>
      </w:r>
      <w:r w:rsidRPr="00963270">
        <w:rPr>
          <w:sz w:val="28"/>
          <w:szCs w:val="28"/>
          <w:lang w:val="uk-UA"/>
        </w:rPr>
        <w:t xml:space="preserve">запобіжна кнопка вимикання; SB5, SB6 </w:t>
      </w:r>
      <w:r w:rsidRPr="00963270">
        <w:rPr>
          <w:snapToGrid w:val="0"/>
          <w:sz w:val="28"/>
          <w:szCs w:val="28"/>
          <w:lang w:val="uk-UA"/>
        </w:rPr>
        <w:t>– кнопки керування</w:t>
      </w:r>
      <w:r w:rsidRPr="00963270">
        <w:rPr>
          <w:sz w:val="28"/>
          <w:szCs w:val="28"/>
          <w:lang w:val="uk-UA"/>
        </w:rPr>
        <w:t>, сигнальні лампи світлодіодні з зеленим та червоним індикаторами (HL12, HL13).</w:t>
      </w:r>
    </w:p>
    <w:p w:rsidR="0025110D" w:rsidRPr="00963270" w:rsidRDefault="0025110D" w:rsidP="008C2A2E">
      <w:pPr>
        <w:tabs>
          <w:tab w:val="left" w:pos="284"/>
        </w:tabs>
        <w:spacing w:line="360" w:lineRule="auto"/>
        <w:ind w:firstLine="567"/>
        <w:jc w:val="both"/>
        <w:rPr>
          <w:snapToGrid w:val="0"/>
          <w:sz w:val="28"/>
          <w:szCs w:val="28"/>
          <w:lang w:val="uk-UA"/>
        </w:rPr>
      </w:pPr>
      <w:r w:rsidRPr="00963270">
        <w:rPr>
          <w:sz w:val="28"/>
          <w:szCs w:val="28"/>
          <w:lang w:val="uk-UA"/>
        </w:rPr>
        <w:t xml:space="preserve">Контур 60, </w:t>
      </w:r>
      <w:r w:rsidRPr="00963270">
        <w:rPr>
          <w:snapToGrid w:val="0"/>
          <w:sz w:val="28"/>
          <w:szCs w:val="28"/>
          <w:lang w:val="uk-UA"/>
        </w:rPr>
        <w:t>забезпечує контроль та сигналізацію</w:t>
      </w:r>
      <w:r w:rsidRPr="00963270">
        <w:rPr>
          <w:sz w:val="28"/>
          <w:szCs w:val="28"/>
          <w:lang w:val="uk-UA"/>
        </w:rPr>
        <w:t xml:space="preserve"> </w:t>
      </w:r>
      <w:r w:rsidRPr="00963270">
        <w:rPr>
          <w:spacing w:val="-2"/>
          <w:sz w:val="28"/>
          <w:szCs w:val="28"/>
          <w:lang w:val="uk-UA"/>
        </w:rPr>
        <w:t>тиску в трубопроводі після насосу М3</w:t>
      </w:r>
      <w:r w:rsidRPr="00963270">
        <w:rPr>
          <w:sz w:val="28"/>
          <w:szCs w:val="28"/>
          <w:lang w:val="uk-UA"/>
        </w:rPr>
        <w:t xml:space="preserve">: </w:t>
      </w:r>
      <w:r w:rsidRPr="00963270">
        <w:rPr>
          <w:snapToGrid w:val="0"/>
          <w:sz w:val="28"/>
          <w:szCs w:val="28"/>
          <w:lang w:val="uk-UA"/>
        </w:rPr>
        <w:t xml:space="preserve">(35-1) – </w:t>
      </w:r>
      <w:r w:rsidRPr="00963270">
        <w:rPr>
          <w:sz w:val="28"/>
          <w:szCs w:val="28"/>
          <w:lang w:val="uk-UA"/>
        </w:rPr>
        <w:t>перетворювач тензометричний різниці тиску</w:t>
      </w:r>
      <w:r w:rsidRPr="00963270">
        <w:rPr>
          <w:snapToGrid w:val="0"/>
          <w:sz w:val="28"/>
          <w:szCs w:val="28"/>
          <w:lang w:val="uk-UA"/>
        </w:rPr>
        <w:t xml:space="preserve">; (35-2) – </w:t>
      </w:r>
      <w:r w:rsidR="00C10AE8">
        <w:rPr>
          <w:snapToGrid w:val="0"/>
          <w:sz w:val="28"/>
          <w:szCs w:val="28"/>
          <w:lang w:val="uk-UA"/>
        </w:rPr>
        <w:t>вторинний прилад</w:t>
      </w:r>
      <w:r w:rsidRPr="00963270">
        <w:rPr>
          <w:snapToGrid w:val="0"/>
          <w:sz w:val="28"/>
          <w:szCs w:val="28"/>
          <w:lang w:val="uk-UA"/>
        </w:rPr>
        <w:t xml:space="preserve">; КМ3, КМ4 – електромагнітні реле; HL14, HL15 – </w:t>
      </w:r>
      <w:r w:rsidR="00C10AE8">
        <w:rPr>
          <w:snapToGrid w:val="0"/>
          <w:sz w:val="28"/>
          <w:szCs w:val="28"/>
          <w:lang w:val="uk-UA"/>
        </w:rPr>
        <w:t>сигнальні електричні лампи</w:t>
      </w:r>
      <w:r w:rsidRPr="00963270">
        <w:rPr>
          <w:snapToGrid w:val="0"/>
          <w:sz w:val="28"/>
          <w:szCs w:val="28"/>
          <w:lang w:val="uk-UA"/>
        </w:rPr>
        <w:t>жовтого та зеленого кольору.</w:t>
      </w:r>
    </w:p>
    <w:p w:rsidR="0025110D" w:rsidRPr="00963270" w:rsidRDefault="0025110D" w:rsidP="008C2A2E">
      <w:pPr>
        <w:widowControl w:val="0"/>
        <w:spacing w:line="360" w:lineRule="auto"/>
        <w:ind w:firstLine="567"/>
        <w:jc w:val="both"/>
        <w:rPr>
          <w:sz w:val="28"/>
          <w:szCs w:val="28"/>
          <w:lang w:val="uk-UA"/>
        </w:rPr>
      </w:pPr>
      <w:r w:rsidRPr="00963270">
        <w:rPr>
          <w:sz w:val="28"/>
          <w:szCs w:val="28"/>
          <w:lang w:val="uk-UA"/>
        </w:rPr>
        <w:t xml:space="preserve">Дистанційне керування роботою електроприводів насосу М4 забезпечує контур 61: МП4 </w:t>
      </w:r>
      <w:r w:rsidRPr="00963270">
        <w:rPr>
          <w:snapToGrid w:val="0"/>
          <w:sz w:val="28"/>
          <w:szCs w:val="28"/>
          <w:lang w:val="uk-UA"/>
        </w:rPr>
        <w:t>– магнітний пускач</w:t>
      </w:r>
      <w:r w:rsidRPr="00963270">
        <w:rPr>
          <w:sz w:val="28"/>
          <w:szCs w:val="28"/>
          <w:lang w:val="uk-UA"/>
        </w:rPr>
        <w:t xml:space="preserve">, SA4 </w:t>
      </w:r>
      <w:r w:rsidRPr="00963270">
        <w:rPr>
          <w:snapToGrid w:val="0"/>
          <w:sz w:val="28"/>
          <w:szCs w:val="28"/>
          <w:lang w:val="uk-UA"/>
        </w:rPr>
        <w:t xml:space="preserve">– </w:t>
      </w:r>
      <w:r w:rsidRPr="00963270">
        <w:rPr>
          <w:sz w:val="28"/>
          <w:szCs w:val="28"/>
          <w:lang w:val="uk-UA"/>
        </w:rPr>
        <w:t xml:space="preserve">запобіжна кнопка вимикання; SB7, SB8 </w:t>
      </w:r>
      <w:r w:rsidRPr="00963270">
        <w:rPr>
          <w:snapToGrid w:val="0"/>
          <w:sz w:val="28"/>
          <w:szCs w:val="28"/>
          <w:lang w:val="uk-UA"/>
        </w:rPr>
        <w:t>– кнопки керування</w:t>
      </w:r>
      <w:r w:rsidRPr="00963270">
        <w:rPr>
          <w:sz w:val="28"/>
          <w:szCs w:val="28"/>
          <w:lang w:val="uk-UA"/>
        </w:rPr>
        <w:t>, сигнальні з зеленим та червоним індикаторами (HL16, HL17).</w:t>
      </w:r>
    </w:p>
    <w:p w:rsidR="0025110D" w:rsidRPr="00963270" w:rsidRDefault="0025110D" w:rsidP="008C2A2E">
      <w:pPr>
        <w:tabs>
          <w:tab w:val="left" w:pos="284"/>
        </w:tabs>
        <w:spacing w:line="360" w:lineRule="auto"/>
        <w:ind w:firstLine="567"/>
        <w:jc w:val="both"/>
        <w:rPr>
          <w:snapToGrid w:val="0"/>
          <w:sz w:val="28"/>
          <w:szCs w:val="28"/>
          <w:lang w:val="uk-UA"/>
        </w:rPr>
      </w:pPr>
      <w:r w:rsidRPr="00963270">
        <w:rPr>
          <w:sz w:val="28"/>
          <w:szCs w:val="28"/>
          <w:lang w:val="uk-UA"/>
        </w:rPr>
        <w:t xml:space="preserve">Контур 6, </w:t>
      </w:r>
      <w:r w:rsidRPr="00963270">
        <w:rPr>
          <w:snapToGrid w:val="0"/>
          <w:sz w:val="28"/>
          <w:szCs w:val="28"/>
          <w:lang w:val="uk-UA"/>
        </w:rPr>
        <w:t>забезпечує контроль та сигналізацію</w:t>
      </w:r>
      <w:r w:rsidRPr="00963270">
        <w:rPr>
          <w:sz w:val="28"/>
          <w:szCs w:val="28"/>
          <w:lang w:val="uk-UA"/>
        </w:rPr>
        <w:t xml:space="preserve"> </w:t>
      </w:r>
      <w:r w:rsidRPr="00963270">
        <w:rPr>
          <w:spacing w:val="-2"/>
          <w:sz w:val="28"/>
          <w:szCs w:val="28"/>
          <w:lang w:val="uk-UA"/>
        </w:rPr>
        <w:t>тиску в трубопроводі після насосу М4</w:t>
      </w:r>
      <w:r w:rsidRPr="00963270">
        <w:rPr>
          <w:sz w:val="28"/>
          <w:szCs w:val="28"/>
          <w:lang w:val="uk-UA"/>
        </w:rPr>
        <w:t xml:space="preserve">: </w:t>
      </w:r>
      <w:r w:rsidRPr="00963270">
        <w:rPr>
          <w:snapToGrid w:val="0"/>
          <w:sz w:val="28"/>
          <w:szCs w:val="28"/>
          <w:lang w:val="uk-UA"/>
        </w:rPr>
        <w:t xml:space="preserve">(36-1) – </w:t>
      </w:r>
      <w:r w:rsidRPr="00963270">
        <w:rPr>
          <w:sz w:val="28"/>
          <w:szCs w:val="28"/>
          <w:lang w:val="uk-UA"/>
        </w:rPr>
        <w:t>перетворювач тензометричний різниці тиску</w:t>
      </w:r>
      <w:r w:rsidRPr="00963270">
        <w:rPr>
          <w:snapToGrid w:val="0"/>
          <w:sz w:val="28"/>
          <w:szCs w:val="28"/>
          <w:lang w:val="uk-UA"/>
        </w:rPr>
        <w:t xml:space="preserve">; (36-2) – </w:t>
      </w:r>
      <w:r w:rsidR="00C10AE8">
        <w:rPr>
          <w:snapToGrid w:val="0"/>
          <w:sz w:val="28"/>
          <w:szCs w:val="28"/>
          <w:lang w:val="uk-UA"/>
        </w:rPr>
        <w:t>вторинний прилад</w:t>
      </w:r>
      <w:r w:rsidRPr="00963270">
        <w:rPr>
          <w:snapToGrid w:val="0"/>
          <w:sz w:val="28"/>
          <w:szCs w:val="28"/>
          <w:lang w:val="uk-UA"/>
        </w:rPr>
        <w:t>; КМ5, КМ6 – електромагнітні реле; HL18, HL19 – лампи електричні, сигнальні, жовтого та зеленого кольору.</w:t>
      </w:r>
    </w:p>
    <w:p w:rsidR="0025110D" w:rsidRPr="00963270" w:rsidRDefault="0025110D" w:rsidP="0025110D">
      <w:pPr>
        <w:pStyle w:val="2"/>
        <w:spacing w:before="160" w:after="160"/>
        <w:rPr>
          <w:b/>
          <w:snapToGrid w:val="0"/>
          <w:color w:val="000000" w:themeColor="text1"/>
          <w:sz w:val="28"/>
          <w:szCs w:val="28"/>
        </w:rPr>
      </w:pPr>
      <w:bookmarkStart w:id="39" w:name="_Toc42679389"/>
      <w:bookmarkStart w:id="40" w:name="_Toc73554764"/>
      <w:bookmarkStart w:id="41" w:name="_Toc73554846"/>
      <w:bookmarkStart w:id="42" w:name="_Toc73555124"/>
      <w:bookmarkStart w:id="43" w:name="_Toc73556209"/>
      <w:bookmarkStart w:id="44" w:name="_Toc73559287"/>
      <w:r w:rsidRPr="00963270">
        <w:rPr>
          <w:b/>
          <w:snapToGrid w:val="0"/>
          <w:color w:val="000000" w:themeColor="text1"/>
          <w:sz w:val="28"/>
          <w:szCs w:val="28"/>
        </w:rPr>
        <w:t xml:space="preserve">2.3. </w:t>
      </w:r>
      <w:bookmarkEnd w:id="39"/>
      <w:r w:rsidRPr="00963270">
        <w:rPr>
          <w:b/>
          <w:snapToGrid w:val="0"/>
          <w:color w:val="000000" w:themeColor="text1"/>
          <w:sz w:val="28"/>
          <w:szCs w:val="28"/>
        </w:rPr>
        <w:t>Опис роботи принципової електричної схеми з дистанційного керування, вмиканням та вимиканням живлення при роботі електромоторів та їх технологічному обслуговуванні</w:t>
      </w:r>
      <w:bookmarkEnd w:id="40"/>
      <w:bookmarkEnd w:id="41"/>
      <w:bookmarkEnd w:id="42"/>
      <w:bookmarkEnd w:id="43"/>
      <w:bookmarkEnd w:id="44"/>
    </w:p>
    <w:p w:rsidR="0025110D" w:rsidRPr="00963270" w:rsidRDefault="0025110D" w:rsidP="00963270">
      <w:pPr>
        <w:spacing w:line="360" w:lineRule="auto"/>
        <w:ind w:firstLine="567"/>
        <w:jc w:val="both"/>
        <w:rPr>
          <w:sz w:val="28"/>
          <w:szCs w:val="28"/>
          <w:lang w:val="uk-UA" w:eastAsia="en-US"/>
        </w:rPr>
      </w:pPr>
      <w:r w:rsidRPr="00963270">
        <w:rPr>
          <w:sz w:val="28"/>
          <w:szCs w:val="28"/>
          <w:lang w:val="uk-UA" w:eastAsia="en-US"/>
        </w:rPr>
        <w:t xml:space="preserve">На схемі автоматизації </w:t>
      </w:r>
      <w:r w:rsidRPr="00963270">
        <w:rPr>
          <w:i/>
          <w:sz w:val="28"/>
          <w:szCs w:val="28"/>
          <w:lang w:val="uk-UA"/>
        </w:rPr>
        <w:t>(ДПЛА71.19.02.000СхЕ)</w:t>
      </w:r>
      <w:r w:rsidRPr="00963270">
        <w:rPr>
          <w:sz w:val="28"/>
          <w:szCs w:val="28"/>
          <w:lang w:val="uk-UA" w:eastAsia="en-US"/>
        </w:rPr>
        <w:t xml:space="preserve"> показано, як функціонально побудовані контури дистанційного керування електромоторами технологічного процесу безперервного хлорування бензолу. Для контурів зі схеми автоматизації була розроблена принципова електрична схема дистанційного керування електромоторами М1, М2, М3 та М4.</w:t>
      </w:r>
    </w:p>
    <w:p w:rsidR="0025110D" w:rsidRPr="00963270" w:rsidRDefault="0025110D" w:rsidP="00963270">
      <w:pPr>
        <w:spacing w:line="360" w:lineRule="auto"/>
        <w:ind w:firstLine="567"/>
        <w:jc w:val="both"/>
        <w:rPr>
          <w:sz w:val="28"/>
          <w:szCs w:val="28"/>
          <w:lang w:val="uk-UA" w:eastAsia="en-US"/>
        </w:rPr>
      </w:pPr>
      <w:r w:rsidRPr="00963270">
        <w:rPr>
          <w:sz w:val="28"/>
          <w:szCs w:val="28"/>
          <w:lang w:val="uk-UA" w:eastAsia="en-US"/>
        </w:rPr>
        <w:t>Креслення принципової електричної схеми (</w:t>
      </w:r>
      <w:r w:rsidRPr="00963270">
        <w:rPr>
          <w:i/>
          <w:sz w:val="28"/>
          <w:szCs w:val="28"/>
          <w:lang w:val="uk-UA"/>
        </w:rPr>
        <w:t>ДПЛА71.19.02.000СхЕ</w:t>
      </w:r>
      <w:r w:rsidRPr="00963270">
        <w:rPr>
          <w:sz w:val="28"/>
          <w:szCs w:val="28"/>
          <w:lang w:val="uk-UA" w:eastAsia="en-US"/>
        </w:rPr>
        <w:t>) дистанційного керування електромоторами М1, М2, М3, М4 розроблена з урахуванням таких правил:</w:t>
      </w:r>
    </w:p>
    <w:p w:rsidR="0025110D" w:rsidRPr="00963270" w:rsidRDefault="0025110D" w:rsidP="00963270">
      <w:pPr>
        <w:spacing w:line="360" w:lineRule="auto"/>
        <w:ind w:firstLine="567"/>
        <w:jc w:val="both"/>
        <w:rPr>
          <w:sz w:val="28"/>
          <w:szCs w:val="28"/>
          <w:lang w:val="uk-UA" w:eastAsia="en-US"/>
        </w:rPr>
      </w:pPr>
      <w:r w:rsidRPr="00963270">
        <w:rPr>
          <w:sz w:val="28"/>
          <w:szCs w:val="28"/>
          <w:lang w:val="uk-UA" w:eastAsia="en-US"/>
        </w:rPr>
        <w:lastRenderedPageBreak/>
        <w:t>Принципова електрична схема дистанційного керування електромоторами складена і нарисована у неробочому стані, тобто струм на електромагнітні пускачі МП1, МП2, МП3 та МП4 не подається і відповідно живлення для електромоторів відключено;</w:t>
      </w:r>
    </w:p>
    <w:p w:rsidR="0025110D" w:rsidRPr="00963270" w:rsidRDefault="0025110D" w:rsidP="00963270">
      <w:pPr>
        <w:spacing w:line="360" w:lineRule="auto"/>
        <w:ind w:firstLine="567"/>
        <w:jc w:val="both"/>
        <w:rPr>
          <w:sz w:val="28"/>
          <w:szCs w:val="28"/>
          <w:lang w:val="uk-UA" w:eastAsia="en-US"/>
        </w:rPr>
      </w:pPr>
      <w:r w:rsidRPr="00963270">
        <w:rPr>
          <w:sz w:val="28"/>
          <w:szCs w:val="28"/>
          <w:lang w:val="uk-UA" w:eastAsia="en-US"/>
        </w:rPr>
        <w:t>На принциповій електричній схемі вказані усі елементи, які забезпечують безпеку експлуатації схеми. Такими елементами є:</w:t>
      </w:r>
    </w:p>
    <w:p w:rsidR="0025110D" w:rsidRPr="00963270" w:rsidRDefault="0025110D" w:rsidP="00963270">
      <w:pPr>
        <w:spacing w:line="360" w:lineRule="auto"/>
        <w:ind w:firstLine="567"/>
        <w:jc w:val="both"/>
        <w:rPr>
          <w:sz w:val="28"/>
          <w:szCs w:val="28"/>
          <w:lang w:val="uk-UA" w:eastAsia="en-US"/>
        </w:rPr>
      </w:pPr>
      <w:r w:rsidRPr="00963270">
        <w:rPr>
          <w:sz w:val="28"/>
          <w:szCs w:val="28"/>
          <w:lang w:val="uk-UA" w:eastAsia="en-US"/>
        </w:rPr>
        <w:t>-</w:t>
      </w:r>
      <w:r w:rsidRPr="00963270">
        <w:rPr>
          <w:sz w:val="28"/>
          <w:szCs w:val="28"/>
          <w:lang w:val="uk-UA" w:eastAsia="en-US"/>
        </w:rPr>
        <w:tab/>
        <w:t>автоматичний вимикач у вигляді теплового реле яке спрацьовує на максимальне значення струму на вході до обмоток електромоторів;</w:t>
      </w:r>
    </w:p>
    <w:p w:rsidR="0025110D" w:rsidRPr="00963270" w:rsidRDefault="0025110D" w:rsidP="00963270">
      <w:pPr>
        <w:spacing w:line="360" w:lineRule="auto"/>
        <w:ind w:firstLine="567"/>
        <w:jc w:val="both"/>
        <w:rPr>
          <w:sz w:val="28"/>
          <w:szCs w:val="28"/>
          <w:lang w:val="uk-UA" w:eastAsia="en-US"/>
        </w:rPr>
      </w:pPr>
      <w:r w:rsidRPr="00963270">
        <w:rPr>
          <w:sz w:val="28"/>
          <w:szCs w:val="28"/>
          <w:lang w:val="uk-UA" w:eastAsia="en-US"/>
        </w:rPr>
        <w:t>-</w:t>
      </w:r>
      <w:r w:rsidRPr="00963270">
        <w:rPr>
          <w:sz w:val="28"/>
          <w:szCs w:val="28"/>
          <w:lang w:val="uk-UA" w:eastAsia="en-US"/>
        </w:rPr>
        <w:tab/>
        <w:t>перемикачі SA при допомозі, яких робітники відключають ланцюги принципової схеми керування від трьох-фазної лінії живлення;</w:t>
      </w:r>
    </w:p>
    <w:p w:rsidR="0025110D" w:rsidRPr="00963270" w:rsidRDefault="0025110D" w:rsidP="00963270">
      <w:pPr>
        <w:spacing w:line="360" w:lineRule="auto"/>
        <w:ind w:firstLine="567"/>
        <w:jc w:val="both"/>
        <w:rPr>
          <w:sz w:val="28"/>
          <w:szCs w:val="28"/>
          <w:lang w:val="uk-UA" w:eastAsia="en-US"/>
        </w:rPr>
      </w:pPr>
      <w:r w:rsidRPr="00963270">
        <w:rPr>
          <w:sz w:val="28"/>
          <w:szCs w:val="28"/>
          <w:lang w:val="uk-UA" w:eastAsia="en-US"/>
        </w:rPr>
        <w:t>-</w:t>
      </w:r>
      <w:r w:rsidRPr="00963270">
        <w:rPr>
          <w:sz w:val="28"/>
          <w:szCs w:val="28"/>
          <w:lang w:val="uk-UA" w:eastAsia="en-US"/>
        </w:rPr>
        <w:tab/>
        <w:t>плавкі запобіжники у ланцюгу розташування кнопок за допомогою яких забезпечується вмикання і вимикання живлення на електромагнітні пускачі МП1, МП2, МП3 та МП4;</w:t>
      </w:r>
    </w:p>
    <w:p w:rsidR="0025110D" w:rsidRPr="00963270" w:rsidRDefault="0025110D" w:rsidP="00963270">
      <w:pPr>
        <w:spacing w:line="360" w:lineRule="auto"/>
        <w:ind w:firstLine="567"/>
        <w:jc w:val="both"/>
        <w:rPr>
          <w:sz w:val="28"/>
          <w:szCs w:val="28"/>
          <w:lang w:val="uk-UA" w:eastAsia="en-US"/>
        </w:rPr>
      </w:pPr>
      <w:r w:rsidRPr="00963270">
        <w:rPr>
          <w:sz w:val="28"/>
          <w:szCs w:val="28"/>
          <w:lang w:val="uk-UA" w:eastAsia="en-US"/>
        </w:rPr>
        <w:t>-</w:t>
      </w:r>
      <w:r w:rsidRPr="00963270">
        <w:rPr>
          <w:sz w:val="28"/>
          <w:szCs w:val="28"/>
          <w:lang w:val="uk-UA" w:eastAsia="en-US"/>
        </w:rPr>
        <w:tab/>
        <w:t>на кожний електричний ланцюг на принциповій електричній схемі вказано пояснювальний напис про функціональне призначення елементів, які розташовані і підключені у кожному ланцюгу.</w:t>
      </w:r>
    </w:p>
    <w:p w:rsidR="0025110D" w:rsidRPr="00963270" w:rsidRDefault="0025110D" w:rsidP="00963270">
      <w:pPr>
        <w:spacing w:line="360" w:lineRule="auto"/>
        <w:ind w:firstLine="567"/>
        <w:jc w:val="both"/>
        <w:rPr>
          <w:sz w:val="28"/>
          <w:szCs w:val="28"/>
          <w:lang w:val="uk-UA" w:eastAsia="en-US"/>
        </w:rPr>
      </w:pPr>
      <w:r w:rsidRPr="00963270">
        <w:rPr>
          <w:sz w:val="28"/>
          <w:szCs w:val="28"/>
          <w:lang w:val="uk-UA" w:eastAsia="en-US"/>
        </w:rPr>
        <w:t>Вмикання живлення електромоторів М1, М2, М3 та М4 відцентрових насосів на трубопроводах виконуються при допомозі нормально розімкнутих контактів кнопок «ПУСК» (поз. SB2, SB4, SB6, SB8). При натисканні даних кнопок подається струм на електромагніти магнітних пускачів МП1, МП2, МП3 та МП4, які спрацьовують і у результаті цього, у пускачів виникають замикання контактів МП1-4, МП1-5, МП1-6, МП7-4, МП7-5, МП7-6, МП8-4, МП8-5, МП8-6, МП8-4, МП8-5, МП8-6, через які подається струм трьох-фазного живлення на електромотори М1, М2, М3 та М4.</w:t>
      </w:r>
    </w:p>
    <w:p w:rsidR="0025110D" w:rsidRPr="00963270" w:rsidRDefault="0025110D" w:rsidP="00963270">
      <w:pPr>
        <w:spacing w:line="360" w:lineRule="auto"/>
        <w:ind w:firstLine="567"/>
        <w:jc w:val="both"/>
        <w:rPr>
          <w:sz w:val="28"/>
          <w:szCs w:val="28"/>
          <w:lang w:val="uk-UA" w:eastAsia="en-US"/>
        </w:rPr>
      </w:pPr>
      <w:r w:rsidRPr="00963270">
        <w:rPr>
          <w:sz w:val="28"/>
          <w:szCs w:val="28"/>
          <w:lang w:val="uk-UA" w:eastAsia="en-US"/>
        </w:rPr>
        <w:t>Також при натисканні кнопок SB12, SB14, SB16, SB18 одночасно замикаються контакти МП1-1, МП7-1, МП8-1, МП9-1, а контакти МП1-2, МП7-2, МП8-2, МП9-2 розмикаються, що викликає відключення сигнальних лампочок HL22, HL24, HL26, HL28 та одночасно за допомогою контактів МП1-3, МП7-3, МП8-3 та МП9-3 вмикаються сигнальні лампочки HL21, HL23, HL25, HL27 зеленого кольору, які вказують на подачу живлення до електромоторів М1, М2, М3 та М4.</w:t>
      </w:r>
    </w:p>
    <w:p w:rsidR="0025110D" w:rsidRPr="00963270" w:rsidRDefault="0025110D" w:rsidP="00963270">
      <w:pPr>
        <w:spacing w:line="360" w:lineRule="auto"/>
        <w:ind w:firstLine="567"/>
        <w:jc w:val="both"/>
        <w:rPr>
          <w:sz w:val="28"/>
          <w:szCs w:val="28"/>
          <w:lang w:val="uk-UA" w:eastAsia="en-US"/>
        </w:rPr>
      </w:pPr>
      <w:r w:rsidRPr="00963270">
        <w:rPr>
          <w:sz w:val="28"/>
          <w:szCs w:val="28"/>
          <w:lang w:val="uk-UA" w:eastAsia="en-US"/>
        </w:rPr>
        <w:lastRenderedPageBreak/>
        <w:t>Після відпускання кнопок SB12, SB14, SB16, SB18 струм до магнітних пускачів МП1, МП7, МП8, МП9 подаються через замкнені контакти МП1-2, МП7-2, МП8-2, МП9-2, які підключаються паралельно з кнопками SB12, SB14, SB16, SB18. Контакти МП1-1, МП7-1, МП8-1, МП9-1, МП1-3, МП7-3, МП8-3, МП9-3 у конструкції магнітних пускачів МП1, МП7, МП8 та МП9 є нормально розімкнутими контактами.</w:t>
      </w:r>
    </w:p>
    <w:p w:rsidR="0025110D" w:rsidRPr="00963270" w:rsidRDefault="0025110D" w:rsidP="00963270">
      <w:pPr>
        <w:spacing w:line="360" w:lineRule="auto"/>
        <w:ind w:firstLine="567"/>
        <w:jc w:val="both"/>
        <w:rPr>
          <w:sz w:val="28"/>
          <w:szCs w:val="28"/>
          <w:lang w:val="uk-UA" w:eastAsia="en-US"/>
        </w:rPr>
      </w:pPr>
      <w:r w:rsidRPr="00963270">
        <w:rPr>
          <w:sz w:val="28"/>
          <w:szCs w:val="28"/>
          <w:lang w:val="uk-UA" w:eastAsia="en-US"/>
        </w:rPr>
        <w:t>Також на (</w:t>
      </w:r>
      <w:r w:rsidRPr="00963270">
        <w:rPr>
          <w:i/>
          <w:sz w:val="28"/>
          <w:szCs w:val="28"/>
          <w:lang w:val="uk-UA"/>
        </w:rPr>
        <w:t>ДПЛА71.19.02.000СхЕ</w:t>
      </w:r>
      <w:r w:rsidRPr="00963270">
        <w:rPr>
          <w:sz w:val="28"/>
          <w:szCs w:val="28"/>
          <w:lang w:val="uk-UA" w:eastAsia="en-US"/>
        </w:rPr>
        <w:t>) показано контакти МП1-2, МП7-2, МП8-2, МП9-2, які у конструкції магнітних пускачів МП1, МП7, МП8 та МП9 є нормально замкненими контактами.</w:t>
      </w:r>
    </w:p>
    <w:p w:rsidR="0025110D" w:rsidRPr="00963270" w:rsidRDefault="0025110D" w:rsidP="00963270">
      <w:pPr>
        <w:spacing w:line="360" w:lineRule="auto"/>
        <w:ind w:firstLine="567"/>
        <w:jc w:val="both"/>
        <w:rPr>
          <w:sz w:val="28"/>
          <w:szCs w:val="28"/>
          <w:lang w:val="uk-UA" w:eastAsia="en-US"/>
        </w:rPr>
      </w:pPr>
      <w:r w:rsidRPr="00963270">
        <w:rPr>
          <w:sz w:val="28"/>
          <w:szCs w:val="28"/>
          <w:lang w:val="uk-UA" w:eastAsia="en-US"/>
        </w:rPr>
        <w:t>Зображення контактів МП1-1, МП1-2, МП1-3, МП7-1, МП7-2, МП7-3, МП8-1, МП8-2, МП8-3, МП9-1, МП9-2, МП9-3 показані на схемі у відповідності з правилом № 1 з побудування принципової електричної схеми, вказаним вище по тексту.</w:t>
      </w:r>
    </w:p>
    <w:p w:rsidR="0025110D" w:rsidRPr="00963270" w:rsidRDefault="0025110D" w:rsidP="00963270">
      <w:pPr>
        <w:spacing w:line="360" w:lineRule="auto"/>
        <w:ind w:firstLine="567"/>
        <w:jc w:val="both"/>
        <w:rPr>
          <w:sz w:val="28"/>
          <w:szCs w:val="28"/>
          <w:lang w:val="uk-UA" w:eastAsia="en-US"/>
        </w:rPr>
      </w:pPr>
      <w:r w:rsidRPr="00963270">
        <w:rPr>
          <w:sz w:val="28"/>
          <w:szCs w:val="28"/>
          <w:lang w:val="uk-UA" w:eastAsia="en-US"/>
        </w:rPr>
        <w:t>У принциповій електричній схемі (</w:t>
      </w:r>
      <w:r w:rsidRPr="00963270">
        <w:rPr>
          <w:i/>
          <w:sz w:val="28"/>
          <w:szCs w:val="28"/>
          <w:lang w:val="uk-UA"/>
        </w:rPr>
        <w:t>ДПЛА71.19.02.000СхЕ</w:t>
      </w:r>
      <w:r w:rsidRPr="00963270">
        <w:rPr>
          <w:sz w:val="28"/>
          <w:szCs w:val="28"/>
          <w:lang w:val="uk-UA" w:eastAsia="en-US"/>
        </w:rPr>
        <w:t>) контакти МП1-1, МП7-1, МП8-1, МП9-1, МП1-3, МП7-3, МП8-3, МП9-3, а також МП1-4, МП1-5, МП1-6, МП7-4, МП7-5, МП7-6, МП8-4, МП8-5, МП8-6, МП9-4, МП9-5, МП9-6 одночасно замикаються у момент натискання кнопок SB12, SB14, SB16, SB18 і далі залишаються замкненими після відпускання кнопок SB12, SB14, SB16, SB18. Контакти МП1-2, МП1-3, МП7-2, МП7-3, МП8-2, МП8-3, МП9-2, МП9-3 одночасно розмикаються у момент натискання кнопок SB12, SB14, SB16, SB18 і далі залишаються розімкненими після відпускання кнопок SB12, SB14, SB16, SB18.</w:t>
      </w:r>
    </w:p>
    <w:p w:rsidR="0025110D" w:rsidRDefault="0025110D" w:rsidP="00963270">
      <w:pPr>
        <w:spacing w:line="360" w:lineRule="auto"/>
        <w:ind w:firstLine="567"/>
        <w:jc w:val="both"/>
        <w:rPr>
          <w:sz w:val="28"/>
          <w:szCs w:val="28"/>
          <w:lang w:val="uk-UA" w:eastAsia="en-US"/>
        </w:rPr>
      </w:pPr>
      <w:r w:rsidRPr="00963270">
        <w:rPr>
          <w:sz w:val="28"/>
          <w:szCs w:val="28"/>
          <w:lang w:val="uk-UA" w:eastAsia="en-US"/>
        </w:rPr>
        <w:t xml:space="preserve">Вимикання живлення електромоторів М1, М2, М3 та М4 виконується при допомозі нормально замкнених контактів кнопок «СТОП» (поз. SB11, SB13, SB15, SB17). При натисканні даних кнопок роз’єднуються ланцюги через контакти МП1-1, МП7-1, МП8-1 та МП9-1 для струму на електромагніт магнітних пускачів МП1, МП7, МП8 та МП9, що викликають їх відключення і одночасно розмикання контактів магнітних пускачів МП1-4, МП1-5, МП1-6, М7-4, МП7-5, МП7-6, МП8-4, МП8-5, МП8-6, МП9-4, МП9-5, МП9-6, через які передбачається подавання трьох-фазного живлення до електромоторів М1, М2, М3 та М4. Одночасно з цим розмикаються і контакти МП1-1, МП7-1, МП8-1, МП9-1 які підключені паралельно з кнопками SB12, SB14, SB16 та SB18 і також розмикаються контакти МП1-3, МП7-3, МП8-3, МП9-3, що у результаті будуть відключати струм на сигнальні лампочки HL21, HL23, HL25, </w:t>
      </w:r>
      <w:r w:rsidRPr="00963270">
        <w:rPr>
          <w:sz w:val="28"/>
          <w:szCs w:val="28"/>
          <w:lang w:val="uk-UA" w:eastAsia="en-US"/>
        </w:rPr>
        <w:lastRenderedPageBreak/>
        <w:t>HL27. При натисканні і відпусканні кнопок SB12, SB14, SB16, SB18 також будуть замикатися контакти МП1-2, МП7-2, МП8-2, МП9-2 і вмикатися сигнальні лампочки HL22, HL24, HL26, HL28 червоного кольору, які будуть вказувати на відключення живлення електромоторів М1, М2, М3 та М4. Кнопки SB11, SB13, SB15 та SB17 мають назву «СТОП» та SB12, SB14, SB16, SB18 мають назву «ПУСК» і вони при допомозі магнітних пускачів МП1, МП7, МП8, МП9 забезпечують вимикання та вмикання живлення електромоторів М6, М7, М8, М9.</w:t>
      </w:r>
    </w:p>
    <w:p w:rsidR="00D93F87" w:rsidRPr="00963270" w:rsidRDefault="00D93F87" w:rsidP="00963270">
      <w:pPr>
        <w:spacing w:line="360" w:lineRule="auto"/>
        <w:ind w:firstLine="567"/>
        <w:jc w:val="both"/>
        <w:rPr>
          <w:sz w:val="28"/>
          <w:szCs w:val="28"/>
          <w:lang w:val="uk-UA" w:eastAsia="en-US"/>
        </w:rPr>
      </w:pPr>
    </w:p>
    <w:p w:rsidR="0025110D" w:rsidRPr="00325A2A" w:rsidRDefault="0025110D" w:rsidP="00325A2A">
      <w:pPr>
        <w:pStyle w:val="2"/>
        <w:rPr>
          <w:b/>
          <w:sz w:val="28"/>
          <w:szCs w:val="28"/>
          <w:lang w:eastAsia="en-US"/>
        </w:rPr>
      </w:pPr>
      <w:bookmarkStart w:id="45" w:name="_Toc73556210"/>
      <w:bookmarkStart w:id="46" w:name="_Toc73559288"/>
      <w:r w:rsidRPr="00325A2A">
        <w:rPr>
          <w:b/>
          <w:sz w:val="28"/>
          <w:szCs w:val="28"/>
          <w:lang w:eastAsia="en-US"/>
        </w:rPr>
        <w:t>Висновки до розділу 2:</w:t>
      </w:r>
      <w:bookmarkEnd w:id="45"/>
      <w:bookmarkEnd w:id="46"/>
    </w:p>
    <w:p w:rsidR="00963270" w:rsidRPr="00963270" w:rsidRDefault="0025110D" w:rsidP="00963270">
      <w:pPr>
        <w:spacing w:before="160" w:after="160" w:line="360" w:lineRule="auto"/>
        <w:ind w:firstLine="720"/>
        <w:jc w:val="both"/>
        <w:rPr>
          <w:sz w:val="28"/>
          <w:szCs w:val="28"/>
          <w:lang w:val="uk-UA" w:eastAsia="en-US"/>
        </w:rPr>
      </w:pPr>
      <w:r w:rsidRPr="00963270">
        <w:rPr>
          <w:sz w:val="28"/>
          <w:szCs w:val="28"/>
          <w:lang w:val="uk-UA" w:eastAsia="en-US"/>
        </w:rPr>
        <w:t xml:space="preserve">В даному розділі було досліджено </w:t>
      </w:r>
      <w:r w:rsidRPr="00963270">
        <w:rPr>
          <w:sz w:val="28"/>
          <w:szCs w:val="28"/>
          <w:lang w:val="uk-UA"/>
        </w:rPr>
        <w:t>схему технологічного процесу неперервного хлорування бензолу, були зроблені висновки стосовно автоматизації виробництва</w:t>
      </w:r>
      <w:r w:rsidRPr="00963270">
        <w:rPr>
          <w:sz w:val="28"/>
          <w:szCs w:val="28"/>
          <w:lang w:val="uk-UA" w:eastAsia="en-US"/>
        </w:rPr>
        <w:t xml:space="preserve"> досліджено; відповідно розроблено схему автоматизації процесу неперервного хлорування бензолу; розроблено принципову схему керування та захисту електродвигунів.</w:t>
      </w:r>
    </w:p>
    <w:p w:rsidR="00963270" w:rsidRPr="00963270" w:rsidRDefault="00963270" w:rsidP="00963270">
      <w:pPr>
        <w:rPr>
          <w:lang w:val="uk-UA" w:eastAsia="en-US"/>
        </w:rPr>
      </w:pPr>
      <w:r w:rsidRPr="00963270">
        <w:rPr>
          <w:lang w:val="uk-UA" w:eastAsia="en-US"/>
        </w:rPr>
        <w:br w:type="page"/>
      </w:r>
    </w:p>
    <w:p w:rsidR="00963270" w:rsidRPr="00DB4976" w:rsidRDefault="00963270" w:rsidP="00DB4976">
      <w:pPr>
        <w:pStyle w:val="1"/>
        <w:numPr>
          <w:ilvl w:val="0"/>
          <w:numId w:val="13"/>
        </w:numPr>
        <w:spacing w:before="160" w:after="160"/>
        <w:ind w:left="788" w:hanging="357"/>
        <w:jc w:val="center"/>
        <w:rPr>
          <w:sz w:val="28"/>
          <w:szCs w:val="28"/>
          <w:lang w:val="ru-RU"/>
        </w:rPr>
      </w:pPr>
      <w:bookmarkStart w:id="47" w:name="_Toc73556211"/>
      <w:bookmarkStart w:id="48" w:name="_Toc73559289"/>
      <w:r w:rsidRPr="00DB4976">
        <w:rPr>
          <w:sz w:val="28"/>
          <w:szCs w:val="28"/>
        </w:rPr>
        <w:lastRenderedPageBreak/>
        <w:t>МАТЕМАТИЧНЕ МОДЕЛЮВАННЯ ХЛОРАТОРУ</w:t>
      </w:r>
      <w:bookmarkEnd w:id="47"/>
      <w:bookmarkEnd w:id="48"/>
    </w:p>
    <w:p w:rsidR="00963270" w:rsidRPr="00963270" w:rsidRDefault="00963270" w:rsidP="00963270">
      <w:pPr>
        <w:pStyle w:val="13"/>
        <w:spacing w:after="0"/>
        <w:ind w:firstLine="567"/>
        <w:rPr>
          <w:rFonts w:ascii="Times New Roman" w:hAnsi="Times New Roman"/>
          <w:lang w:val="uk-UA"/>
        </w:rPr>
      </w:pPr>
      <w:r w:rsidRPr="00963270">
        <w:rPr>
          <w:rFonts w:ascii="Times New Roman" w:hAnsi="Times New Roman"/>
        </w:rPr>
        <w:t xml:space="preserve">Основним апаратом виробництва хлорбензолу є одноступінчастий хлоратор неперервної дії. </w:t>
      </w:r>
      <w:r w:rsidRPr="00963270">
        <w:rPr>
          <w:rFonts w:ascii="Times New Roman" w:hAnsi="Times New Roman"/>
          <w:lang w:val="uk-UA"/>
        </w:rPr>
        <w:t>Для математичного моделювання необхідно розглянути фізичні і хімічні потоки в ньому, а також розробити структурно-параметричну та параметричну схему обєкту.</w:t>
      </w:r>
    </w:p>
    <w:p w:rsidR="00963270" w:rsidRPr="00963270" w:rsidRDefault="00963270" w:rsidP="00963270">
      <w:pPr>
        <w:pStyle w:val="13"/>
        <w:spacing w:after="0"/>
        <w:ind w:firstLine="567"/>
        <w:rPr>
          <w:rFonts w:ascii="Times New Roman" w:hAnsi="Times New Roman"/>
        </w:rPr>
      </w:pPr>
      <w:r w:rsidRPr="00963270">
        <w:rPr>
          <w:rFonts w:ascii="Times New Roman" w:hAnsi="Times New Roman"/>
        </w:rPr>
        <w:t>На вхід в реактор подаються потоки технічного бензолу та хлору. На виході, з бокової частини реактора, отримують рідкі продукти реакції – хлорбензол (</w:t>
      </w:r>
      <w:r w:rsidRPr="00963270">
        <w:rPr>
          <w:rFonts w:ascii="Times New Roman" w:hAnsi="Times New Roman"/>
          <w:color w:val="000000" w:themeColor="text1"/>
        </w:rPr>
        <w:t>цільовий</w:t>
      </w:r>
      <w:r w:rsidRPr="00963270">
        <w:rPr>
          <w:rFonts w:ascii="Times New Roman" w:hAnsi="Times New Roman"/>
        </w:rPr>
        <w:t xml:space="preserve"> продукт), поліхлориди і непрореагований бензол. З верхньої частини хлоратора отримують газову суміш бензолу і хлороводню.</w:t>
      </w:r>
      <w:r w:rsidRPr="00963270">
        <w:rPr>
          <w:rFonts w:ascii="Times New Roman" w:hAnsi="Times New Roman"/>
          <w:lang w:val="uk-UA"/>
        </w:rPr>
        <w:t xml:space="preserve"> </w:t>
      </w:r>
      <w:r w:rsidRPr="00963270">
        <w:rPr>
          <w:rFonts w:ascii="Times New Roman" w:hAnsi="Times New Roman"/>
        </w:rPr>
        <w:t>Основною задачею керування є підтримання заданої концентрації хлобензолу в рідких продуктах реакці</w:t>
      </w:r>
      <w:r w:rsidRPr="00963270">
        <w:rPr>
          <w:rFonts w:ascii="Times New Roman" w:hAnsi="Times New Roman"/>
          <w:lang w:val="uk-UA"/>
        </w:rPr>
        <w:t>ї</w:t>
      </w:r>
      <w:r w:rsidRPr="00963270">
        <w:rPr>
          <w:rFonts w:ascii="Times New Roman" w:hAnsi="Times New Roman"/>
        </w:rPr>
        <w:t xml:space="preserve"> шляхом подачі технічного бензолу.</w:t>
      </w:r>
    </w:p>
    <w:p w:rsidR="00963270" w:rsidRPr="00963270" w:rsidRDefault="00963270" w:rsidP="00963270">
      <w:pPr>
        <w:pStyle w:val="13"/>
        <w:spacing w:after="0"/>
        <w:ind w:firstLine="567"/>
        <w:rPr>
          <w:rFonts w:ascii="Times New Roman" w:hAnsi="Times New Roman"/>
          <w:lang w:val="uk-UA"/>
        </w:rPr>
      </w:pPr>
      <w:r w:rsidRPr="00963270">
        <w:rPr>
          <w:rFonts w:ascii="Times New Roman" w:hAnsi="Times New Roman"/>
          <w:noProof/>
          <w:lang w:val="en-US"/>
        </w:rPr>
        <mc:AlternateContent>
          <mc:Choice Requires="wpg">
            <w:drawing>
              <wp:anchor distT="0" distB="0" distL="114300" distR="114300" simplePos="0" relativeHeight="251660288" behindDoc="0" locked="0" layoutInCell="1" allowOverlap="1" wp14:anchorId="08895399" wp14:editId="1758D938">
                <wp:simplePos x="0" y="0"/>
                <wp:positionH relativeFrom="column">
                  <wp:posOffset>1771015</wp:posOffset>
                </wp:positionH>
                <wp:positionV relativeFrom="paragraph">
                  <wp:posOffset>262255</wp:posOffset>
                </wp:positionV>
                <wp:extent cx="3232150" cy="3340735"/>
                <wp:effectExtent l="0" t="0" r="0" b="0"/>
                <wp:wrapTopAndBottom/>
                <wp:docPr id="277" name="Группа 277"/>
                <wp:cNvGraphicFramePr/>
                <a:graphic xmlns:a="http://schemas.openxmlformats.org/drawingml/2006/main">
                  <a:graphicData uri="http://schemas.microsoft.com/office/word/2010/wordprocessingGroup">
                    <wpg:wgp>
                      <wpg:cNvGrpSpPr/>
                      <wpg:grpSpPr>
                        <a:xfrm>
                          <a:off x="0" y="0"/>
                          <a:ext cx="3232150" cy="3340735"/>
                          <a:chOff x="0" y="0"/>
                          <a:chExt cx="3251200" cy="3410585"/>
                        </a:xfrm>
                      </wpg:grpSpPr>
                      <pic:pic xmlns:pic="http://schemas.openxmlformats.org/drawingml/2006/picture">
                        <pic:nvPicPr>
                          <pic:cNvPr id="278" name="Рисунок 278"/>
                          <pic:cNvPicPr>
                            <a:picLocks noChangeAspect="1"/>
                          </pic:cNvPicPr>
                        </pic:nvPicPr>
                        <pic:blipFill>
                          <a:blip r:embed="rId14">
                            <a:extLst>
                              <a:ext uri="{28A0092B-C50C-407E-A947-70E740481C1C}">
                                <a14:useLocalDpi xmlns:a14="http://schemas.microsoft.com/office/drawing/2010/main" val="0"/>
                              </a:ext>
                            </a:extLst>
                          </a:blip>
                          <a:srcRect/>
                          <a:stretch>
                            <a:fillRect/>
                          </a:stretch>
                        </pic:blipFill>
                        <pic:spPr bwMode="auto">
                          <a:xfrm>
                            <a:off x="0" y="95250"/>
                            <a:ext cx="2352675" cy="3086100"/>
                          </a:xfrm>
                          <a:prstGeom prst="rect">
                            <a:avLst/>
                          </a:prstGeom>
                          <a:noFill/>
                          <a:ln>
                            <a:noFill/>
                          </a:ln>
                        </pic:spPr>
                      </pic:pic>
                      <wpg:grpSp>
                        <wpg:cNvPr id="279" name="Группа 279"/>
                        <wpg:cNvGrpSpPr/>
                        <wpg:grpSpPr>
                          <a:xfrm>
                            <a:off x="9525" y="0"/>
                            <a:ext cx="3241675" cy="3410585"/>
                            <a:chOff x="0" y="0"/>
                            <a:chExt cx="3241941" cy="3410585"/>
                          </a:xfrm>
                        </wpg:grpSpPr>
                        <wps:wsp>
                          <wps:cNvPr id="280" name="Надпись 280"/>
                          <wps:cNvSpPr txBox="1"/>
                          <wps:spPr>
                            <a:xfrm>
                              <a:off x="0" y="3035300"/>
                              <a:ext cx="443230" cy="375285"/>
                            </a:xfrm>
                            <a:prstGeom prst="rect">
                              <a:avLst/>
                            </a:prstGeom>
                            <a:noFill/>
                            <a:ln w="6350">
                              <a:noFill/>
                            </a:ln>
                          </wps:spPr>
                          <wps:txbx>
                            <w:txbxContent>
                              <w:p w:rsidR="006E23FE" w:rsidRPr="009C7DC9" w:rsidRDefault="003F00F3" w:rsidP="00963270">
                                <m:oMathPara>
                                  <m:oMath>
                                    <m:sSub>
                                      <m:sSubPr>
                                        <m:ctrlPr>
                                          <w:rPr>
                                            <w:rFonts w:ascii="Cambria Math" w:hAnsi="Cambria Math"/>
                                            <w:i/>
                                          </w:rPr>
                                        </m:ctrlPr>
                                      </m:sSubPr>
                                      <m:e>
                                        <m:r>
                                          <w:rPr>
                                            <w:rFonts w:ascii="Cambria Math" w:hAnsi="Cambria Math"/>
                                          </w:rPr>
                                          <m:t>C</m:t>
                                        </m:r>
                                      </m:e>
                                      <m:sub>
                                        <m:sSub>
                                          <m:sSubPr>
                                            <m:ctrlPr>
                                              <w:rPr>
                                                <w:rFonts w:ascii="Cambria Math" w:hAnsi="Cambria Math"/>
                                                <w:i/>
                                              </w:rPr>
                                            </m:ctrlPr>
                                          </m:sSubPr>
                                          <m:e>
                                            <m:r>
                                              <w:rPr>
                                                <w:rFonts w:ascii="Cambria Math" w:hAnsi="Cambria Math"/>
                                              </w:rPr>
                                              <m:t>Д</m:t>
                                            </m:r>
                                          </m:e>
                                          <m:sub>
                                            <m:r>
                                              <w:rPr>
                                                <w:rFonts w:ascii="Cambria Math" w:hAnsi="Cambria Math"/>
                                              </w:rPr>
                                              <m:t>1</m:t>
                                            </m:r>
                                          </m:sub>
                                        </m:sSub>
                                      </m:sub>
                                    </m:sSub>
                                  </m:oMath>
                                </m:oMathPara>
                              </w:p>
                              <w:p w:rsidR="006E23FE" w:rsidRPr="0005624B" w:rsidRDefault="006E23FE" w:rsidP="00963270">
                                <w:pPr>
                                  <w:rPr>
                                    <w:vertAlign w:val="subscript"/>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281" name="Группа 281"/>
                          <wpg:cNvGrpSpPr/>
                          <wpg:grpSpPr>
                            <a:xfrm>
                              <a:off x="6350" y="0"/>
                              <a:ext cx="3235591" cy="3404263"/>
                              <a:chOff x="0" y="0"/>
                              <a:chExt cx="3235591" cy="3404263"/>
                            </a:xfrm>
                          </wpg:grpSpPr>
                          <wps:wsp>
                            <wps:cNvPr id="282" name="Надпись 282"/>
                            <wps:cNvSpPr txBox="1"/>
                            <wps:spPr>
                              <a:xfrm>
                                <a:off x="0" y="2800350"/>
                                <a:ext cx="982980" cy="306705"/>
                              </a:xfrm>
                              <a:prstGeom prst="rect">
                                <a:avLst/>
                              </a:prstGeom>
                              <a:noFill/>
                              <a:ln w="6350">
                                <a:noFill/>
                              </a:ln>
                            </wps:spPr>
                            <wps:txbx>
                              <w:txbxContent>
                                <w:p w:rsidR="006E23FE" w:rsidRPr="0005624B" w:rsidRDefault="006E23FE" w:rsidP="00963270">
                                  <w:pPr>
                                    <w:rPr>
                                      <w:sz w:val="28"/>
                                      <w:szCs w:val="28"/>
                                    </w:rPr>
                                  </w:pPr>
                                  <w:r>
                                    <w:rPr>
                                      <w:i/>
                                    </w:rPr>
                                    <w:t>G</w:t>
                                  </w:r>
                                  <w:r>
                                    <w:rPr>
                                      <w:vertAlign w:val="subscript"/>
                                    </w:rPr>
                                    <w:t>1</w:t>
                                  </w:r>
                                  <w:r w:rsidRPr="00415E97">
                                    <w:t>,</w:t>
                                  </w:r>
                                  <w:r>
                                    <w:rPr>
                                      <w:vertAlign w:val="subscript"/>
                                    </w:rPr>
                                    <w:t xml:space="preserve"> </w:t>
                                  </w:r>
                                  <m:oMath>
                                    <m:sSub>
                                      <m:sSubPr>
                                        <m:ctrlPr>
                                          <w:rPr>
                                            <w:rFonts w:ascii="Cambria Math" w:hAnsi="Cambria Math"/>
                                            <w:i/>
                                          </w:rPr>
                                        </m:ctrlPr>
                                      </m:sSubPr>
                                      <m:e>
                                        <m:r>
                                          <m:rPr>
                                            <m:nor/>
                                          </m:rPr>
                                          <w:rPr>
                                            <w:i/>
                                          </w:rPr>
                                          <m:t>C</m:t>
                                        </m:r>
                                      </m:e>
                                      <m:sub>
                                        <m:r>
                                          <m:rPr>
                                            <m:nor/>
                                          </m:rPr>
                                          <m:t>C</m:t>
                                        </m:r>
                                        <m:sSub>
                                          <m:sSubPr>
                                            <m:ctrlPr>
                                              <w:rPr>
                                                <w:rFonts w:ascii="Cambria Math" w:hAnsi="Cambria Math"/>
                                              </w:rPr>
                                            </m:ctrlPr>
                                          </m:sSubPr>
                                          <m:e>
                                            <m:r>
                                              <m:rPr>
                                                <m:nor/>
                                              </m:rPr>
                                              <m:t>l</m:t>
                                            </m:r>
                                          </m:e>
                                          <m:sub>
                                            <m:r>
                                              <m:rPr>
                                                <m:nor/>
                                              </m:rPr>
                                              <m:t>2</m:t>
                                            </m:r>
                                          </m:sub>
                                        </m:sSub>
                                      </m:sub>
                                    </m:sSub>
                                  </m:oMath>
                                </w:p>
                                <w:p w:rsidR="006E23FE" w:rsidRPr="0005624B" w:rsidRDefault="006E23FE" w:rsidP="00963270">
                                  <w:pPr>
                                    <w:rPr>
                                      <w:sz w:val="28"/>
                                      <w:szCs w:val="28"/>
                                    </w:rPr>
                                  </w:pPr>
                                </w:p>
                                <w:p w:rsidR="006E23FE" w:rsidRPr="0005624B" w:rsidRDefault="006E23FE" w:rsidP="00963270">
                                  <w:pPr>
                                    <w:rPr>
                                      <w:vertAlign w:val="subscript"/>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284" name="Группа 284"/>
                            <wpg:cNvGrpSpPr/>
                            <wpg:grpSpPr>
                              <a:xfrm>
                                <a:off x="1466850" y="2787650"/>
                                <a:ext cx="1160059" cy="616613"/>
                                <a:chOff x="0" y="0"/>
                                <a:chExt cx="1160059" cy="616613"/>
                              </a:xfrm>
                            </wpg:grpSpPr>
                            <wps:wsp>
                              <wps:cNvPr id="285" name="Надпись 285"/>
                              <wps:cNvSpPr txBox="1"/>
                              <wps:spPr>
                                <a:xfrm>
                                  <a:off x="0" y="0"/>
                                  <a:ext cx="1160059" cy="307217"/>
                                </a:xfrm>
                                <a:prstGeom prst="rect">
                                  <a:avLst/>
                                </a:prstGeom>
                                <a:noFill/>
                                <a:ln w="6350">
                                  <a:noFill/>
                                </a:ln>
                              </wps:spPr>
                              <wps:txbx>
                                <w:txbxContent>
                                  <w:p w:rsidR="006E23FE" w:rsidRPr="0005624B" w:rsidRDefault="006E23FE" w:rsidP="00963270">
                                    <w:pPr>
                                      <w:rPr>
                                        <w:sz w:val="28"/>
                                        <w:szCs w:val="28"/>
                                      </w:rPr>
                                    </w:pPr>
                                    <w:r>
                                      <w:rPr>
                                        <w:i/>
                                      </w:rPr>
                                      <w:t>G</w:t>
                                    </w:r>
                                    <w:r w:rsidRPr="00053E44">
                                      <w:rPr>
                                        <w:vertAlign w:val="subscript"/>
                                      </w:rPr>
                                      <w:t>2</w:t>
                                    </w:r>
                                    <w:r w:rsidRPr="00053E44">
                                      <w:t>,</w:t>
                                    </w:r>
                                    <w:r>
                                      <w:rPr>
                                        <w:vertAlign w:val="subscript"/>
                                      </w:rPr>
                                      <w:t xml:space="preserve"> </w:t>
                                    </w:r>
                                    <m:oMath>
                                      <m:sSub>
                                        <m:sSubPr>
                                          <m:ctrlPr>
                                            <w:rPr>
                                              <w:rFonts w:ascii="Cambria Math" w:hAnsi="Cambria Math"/>
                                              <w:i/>
                                            </w:rPr>
                                          </m:ctrlPr>
                                        </m:sSubPr>
                                        <m:e>
                                          <m:r>
                                            <m:rPr>
                                              <m:nor/>
                                            </m:rPr>
                                            <w:rPr>
                                              <w:i/>
                                            </w:rPr>
                                            <m:t>С</m:t>
                                          </m:r>
                                        </m:e>
                                        <m:sub>
                                          <m:sSub>
                                            <m:sSubPr>
                                              <m:ctrlPr>
                                                <w:rPr>
                                                  <w:rFonts w:ascii="Cambria Math" w:hAnsi="Cambria Math"/>
                                                </w:rPr>
                                              </m:ctrlPr>
                                            </m:sSubPr>
                                            <m:e>
                                              <m:r>
                                                <m:rPr>
                                                  <m:nor/>
                                                </m:rPr>
                                                <m:t>С</m:t>
                                              </m:r>
                                            </m:e>
                                            <m:sub>
                                              <m:r>
                                                <m:rPr>
                                                  <m:nor/>
                                                </m:rPr>
                                                <m:t>6</m:t>
                                              </m:r>
                                            </m:sub>
                                          </m:sSub>
                                          <m:sSub>
                                            <m:sSubPr>
                                              <m:ctrlPr>
                                                <w:rPr>
                                                  <w:rFonts w:ascii="Cambria Math" w:hAnsi="Cambria Math"/>
                                                </w:rPr>
                                              </m:ctrlPr>
                                            </m:sSubPr>
                                            <m:e>
                                              <m:r>
                                                <m:rPr>
                                                  <m:nor/>
                                                </m:rPr>
                                                <m:t>H</m:t>
                                              </m:r>
                                            </m:e>
                                            <m:sub>
                                              <m:r>
                                                <m:rPr>
                                                  <m:nor/>
                                                </m:rPr>
                                                <m:t>6</m:t>
                                              </m:r>
                                              <m:r>
                                                <m:rPr>
                                                  <m:nor/>
                                                </m:rPr>
                                                <w:rPr>
                                                  <w:rFonts w:ascii="Cambria Math"/>
                                                </w:rPr>
                                                <m:t xml:space="preserve"> </m:t>
                                              </m:r>
                                              <m:r>
                                                <m:rPr>
                                                  <m:nor/>
                                                </m:rPr>
                                                <w:rPr>
                                                  <w:rFonts w:ascii="Cambria Math"/>
                                                </w:rPr>
                                                <m:t>вх</m:t>
                                              </m:r>
                                            </m:sub>
                                          </m:sSub>
                                        </m:sub>
                                      </m:sSub>
                                    </m:oMath>
                                  </w:p>
                                  <w:p w:rsidR="006E23FE" w:rsidRPr="0005624B" w:rsidRDefault="006E23FE" w:rsidP="00963270">
                                    <w:pPr>
                                      <w:rPr>
                                        <w:sz w:val="28"/>
                                        <w:szCs w:val="28"/>
                                      </w:rPr>
                                    </w:pPr>
                                  </w:p>
                                  <w:p w:rsidR="006E23FE" w:rsidRPr="0005624B" w:rsidRDefault="006E23FE" w:rsidP="00963270">
                                    <w:pPr>
                                      <w:rPr>
                                        <w:vertAlign w:val="subscript"/>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86" name="Надпись 286"/>
                              <wps:cNvSpPr txBox="1"/>
                              <wps:spPr>
                                <a:xfrm>
                                  <a:off x="393700" y="241300"/>
                                  <a:ext cx="443230" cy="375313"/>
                                </a:xfrm>
                                <a:prstGeom prst="rect">
                                  <a:avLst/>
                                </a:prstGeom>
                                <a:noFill/>
                                <a:ln w="6350">
                                  <a:noFill/>
                                </a:ln>
                              </wps:spPr>
                              <wps:txbx>
                                <w:txbxContent>
                                  <w:p w:rsidR="006E23FE" w:rsidRPr="009C7DC9" w:rsidRDefault="003F00F3" w:rsidP="00963270">
                                    <m:oMathPara>
                                      <m:oMath>
                                        <m:sSub>
                                          <m:sSubPr>
                                            <m:ctrlPr>
                                              <w:rPr>
                                                <w:rFonts w:ascii="Cambria Math" w:hAnsi="Cambria Math"/>
                                                <w:i/>
                                              </w:rPr>
                                            </m:ctrlPr>
                                          </m:sSubPr>
                                          <m:e>
                                            <m:r>
                                              <w:rPr>
                                                <w:rFonts w:ascii="Cambria Math" w:hAnsi="Cambria Math"/>
                                              </w:rPr>
                                              <m:t>C</m:t>
                                            </m:r>
                                          </m:e>
                                          <m:sub>
                                            <m:sSub>
                                              <m:sSubPr>
                                                <m:ctrlPr>
                                                  <w:rPr>
                                                    <w:rFonts w:ascii="Cambria Math" w:hAnsi="Cambria Math"/>
                                                    <w:i/>
                                                  </w:rPr>
                                                </m:ctrlPr>
                                              </m:sSubPr>
                                              <m:e>
                                                <m:r>
                                                  <w:rPr>
                                                    <w:rFonts w:ascii="Cambria Math" w:hAnsi="Cambria Math"/>
                                                  </w:rPr>
                                                  <m:t>Д</m:t>
                                                </m:r>
                                              </m:e>
                                              <m:sub>
                                                <m:r>
                                                  <w:rPr>
                                                    <w:rFonts w:ascii="Cambria Math" w:hAnsi="Cambria Math"/>
                                                  </w:rPr>
                                                  <m:t>2</m:t>
                                                </m:r>
                                              </m:sub>
                                            </m:sSub>
                                          </m:sub>
                                        </m:sSub>
                                      </m:oMath>
                                    </m:oMathPara>
                                  </w:p>
                                  <w:p w:rsidR="006E23FE" w:rsidRPr="0005624B" w:rsidRDefault="006E23FE" w:rsidP="00963270">
                                    <w:pPr>
                                      <w:rPr>
                                        <w:vertAlign w:val="subscript"/>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287" name="Группа 287"/>
                            <wpg:cNvGrpSpPr/>
                            <wpg:grpSpPr>
                              <a:xfrm>
                                <a:off x="1466850" y="0"/>
                                <a:ext cx="1768741" cy="2502563"/>
                                <a:chOff x="0" y="0"/>
                                <a:chExt cx="1768741" cy="2502563"/>
                              </a:xfrm>
                            </wpg:grpSpPr>
                            <wps:wsp>
                              <wps:cNvPr id="288" name="Надпись 288"/>
                              <wps:cNvSpPr txBox="1"/>
                              <wps:spPr>
                                <a:xfrm>
                                  <a:off x="222250" y="0"/>
                                  <a:ext cx="443552" cy="307217"/>
                                </a:xfrm>
                                <a:prstGeom prst="rect">
                                  <a:avLst/>
                                </a:prstGeom>
                                <a:noFill/>
                                <a:ln w="6350">
                                  <a:noFill/>
                                </a:ln>
                              </wps:spPr>
                              <wps:txbx>
                                <w:txbxContent>
                                  <w:p w:rsidR="006E23FE" w:rsidRPr="0005624B" w:rsidRDefault="006E23FE" w:rsidP="00963270">
                                    <w:pPr>
                                      <w:rPr>
                                        <w:sz w:val="28"/>
                                        <w:szCs w:val="28"/>
                                      </w:rPr>
                                    </w:pPr>
                                    <w:r>
                                      <w:rPr>
                                        <w:i/>
                                      </w:rPr>
                                      <w:t>G</w:t>
                                    </w:r>
                                    <w:r>
                                      <w:rPr>
                                        <w:vertAlign w:val="subscript"/>
                                      </w:rPr>
                                      <w:t>4</w:t>
                                    </w:r>
                                  </w:p>
                                  <w:p w:rsidR="006E23FE" w:rsidRPr="0005624B" w:rsidRDefault="006E23FE" w:rsidP="00963270">
                                    <w:pPr>
                                      <w:rPr>
                                        <w:sz w:val="28"/>
                                        <w:szCs w:val="28"/>
                                      </w:rPr>
                                    </w:pPr>
                                  </w:p>
                                  <w:p w:rsidR="006E23FE" w:rsidRPr="0005624B" w:rsidRDefault="006E23FE" w:rsidP="00963270">
                                    <w:pPr>
                                      <w:rPr>
                                        <w:vertAlign w:val="subscript"/>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289" name="Группа 289"/>
                              <wpg:cNvGrpSpPr/>
                              <wpg:grpSpPr>
                                <a:xfrm>
                                  <a:off x="0" y="260350"/>
                                  <a:ext cx="1768741" cy="2242213"/>
                                  <a:chOff x="0" y="0"/>
                                  <a:chExt cx="1768741" cy="2242213"/>
                                </a:xfrm>
                              </wpg:grpSpPr>
                              <wps:wsp>
                                <wps:cNvPr id="290" name="Надпись 290"/>
                                <wps:cNvSpPr txBox="1"/>
                                <wps:spPr>
                                  <a:xfrm>
                                    <a:off x="222250" y="0"/>
                                    <a:ext cx="1310508" cy="271127"/>
                                  </a:xfrm>
                                  <a:prstGeom prst="rect">
                                    <a:avLst/>
                                  </a:prstGeom>
                                  <a:noFill/>
                                  <a:ln w="6350">
                                    <a:noFill/>
                                  </a:ln>
                                </wps:spPr>
                                <wps:txbx>
                                  <w:txbxContent>
                                    <w:p w:rsidR="006E23FE" w:rsidRPr="006C0157" w:rsidRDefault="006E23FE" w:rsidP="00963270">
                                      <w:pPr>
                                        <w:rPr>
                                          <w:vertAlign w:val="subscript"/>
                                          <w:lang w:val="uk-UA"/>
                                        </w:rPr>
                                      </w:pPr>
                                      <w:r>
                                        <w:rPr>
                                          <w:i/>
                                        </w:rPr>
                                        <w:t>C</w:t>
                                      </w:r>
                                      <w:r w:rsidRPr="008D72F7">
                                        <w:rPr>
                                          <w:vertAlign w:val="subscript"/>
                                        </w:rPr>
                                        <w:t>HCl</w:t>
                                      </w:r>
                                    </w:p>
                                    <w:p w:rsidR="006E23FE" w:rsidRPr="00734E24" w:rsidRDefault="006E23FE" w:rsidP="00963270">
                                      <w:pPr>
                                        <w:ind w:firstLine="567"/>
                                        <w:rPr>
                                          <w:sz w:val="28"/>
                                          <w:szCs w:val="28"/>
                                          <w:vertAlign w:val="superscript"/>
                                        </w:rPr>
                                      </w:pPr>
                                      <w:r>
                                        <w:rPr>
                                          <w:sz w:val="28"/>
                                          <w:szCs w:val="28"/>
                                          <w:vertAlign w:val="subscript"/>
                                        </w:rPr>
                                        <w:t xml:space="preserve"> </w:t>
                                      </w:r>
                                    </w:p>
                                    <w:p w:rsidR="006E23FE" w:rsidRPr="0085704F" w:rsidRDefault="006E23FE" w:rsidP="00963270">
                                      <w:pPr>
                                        <w:rPr>
                                          <w:sz w:val="28"/>
                                          <w:szCs w:val="28"/>
                                          <w:vertAlign w:val="subscript"/>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291" name="Группа 291"/>
                                <wpg:cNvGrpSpPr/>
                                <wpg:grpSpPr>
                                  <a:xfrm>
                                    <a:off x="0" y="171450"/>
                                    <a:ext cx="1768741" cy="2070763"/>
                                    <a:chOff x="0" y="0"/>
                                    <a:chExt cx="1768741" cy="2070763"/>
                                  </a:xfrm>
                                </wpg:grpSpPr>
                                <wpg:grpSp>
                                  <wpg:cNvPr id="292" name="Группа 292"/>
                                  <wpg:cNvGrpSpPr/>
                                  <wpg:grpSpPr>
                                    <a:xfrm>
                                      <a:off x="0" y="565150"/>
                                      <a:ext cx="1749691" cy="1505613"/>
                                      <a:chOff x="0" y="0"/>
                                      <a:chExt cx="1749691" cy="1505613"/>
                                    </a:xfrm>
                                  </wpg:grpSpPr>
                                  <wps:wsp>
                                    <wps:cNvPr id="293" name="Надпись 293"/>
                                    <wps:cNvSpPr txBox="1"/>
                                    <wps:spPr>
                                      <a:xfrm>
                                        <a:off x="215900" y="0"/>
                                        <a:ext cx="443230" cy="306705"/>
                                      </a:xfrm>
                                      <a:prstGeom prst="rect">
                                        <a:avLst/>
                                      </a:prstGeom>
                                      <a:noFill/>
                                      <a:ln w="6350">
                                        <a:noFill/>
                                      </a:ln>
                                    </wps:spPr>
                                    <wps:txbx>
                                      <w:txbxContent>
                                        <w:p w:rsidR="006E23FE" w:rsidRPr="0005624B" w:rsidRDefault="006E23FE" w:rsidP="00963270">
                                          <w:pPr>
                                            <w:rPr>
                                              <w:sz w:val="28"/>
                                              <w:szCs w:val="28"/>
                                            </w:rPr>
                                          </w:pPr>
                                          <w:r>
                                            <w:rPr>
                                              <w:i/>
                                            </w:rPr>
                                            <w:t>G</w:t>
                                          </w:r>
                                          <w:r>
                                            <w:rPr>
                                              <w:vertAlign w:val="subscript"/>
                                            </w:rPr>
                                            <w:t>3</w:t>
                                          </w:r>
                                        </w:p>
                                        <w:p w:rsidR="006E23FE" w:rsidRPr="0005624B" w:rsidRDefault="006E23FE" w:rsidP="00963270">
                                          <w:pPr>
                                            <w:rPr>
                                              <w:sz w:val="28"/>
                                              <w:szCs w:val="28"/>
                                            </w:rPr>
                                          </w:pPr>
                                        </w:p>
                                        <w:p w:rsidR="006E23FE" w:rsidRPr="0005624B" w:rsidRDefault="006E23FE" w:rsidP="00963270">
                                          <w:pPr>
                                            <w:rPr>
                                              <w:vertAlign w:val="subscript"/>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294" name="Группа 294"/>
                                    <wpg:cNvGrpSpPr/>
                                    <wpg:grpSpPr>
                                      <a:xfrm>
                                        <a:off x="0" y="260350"/>
                                        <a:ext cx="1749691" cy="997653"/>
                                        <a:chOff x="0" y="0"/>
                                        <a:chExt cx="1749691" cy="997653"/>
                                      </a:xfrm>
                                    </wpg:grpSpPr>
                                    <wps:wsp>
                                      <wps:cNvPr id="295" name="Надпись 295"/>
                                      <wps:cNvSpPr txBox="1"/>
                                      <wps:spPr>
                                        <a:xfrm>
                                          <a:off x="25400" y="450850"/>
                                          <a:ext cx="1074420" cy="330835"/>
                                        </a:xfrm>
                                        <a:prstGeom prst="rect">
                                          <a:avLst/>
                                        </a:prstGeom>
                                        <a:noFill/>
                                        <a:ln w="6350">
                                          <a:noFill/>
                                        </a:ln>
                                      </wps:spPr>
                                      <wps:txbx>
                                        <w:txbxContent>
                                          <w:p w:rsidR="006E23FE" w:rsidRPr="00734E24" w:rsidRDefault="003F00F3" w:rsidP="00963270">
                                            <w:pPr>
                                              <w:ind w:firstLine="567"/>
                                              <w:rPr>
                                                <w:sz w:val="28"/>
                                                <w:szCs w:val="28"/>
                                                <w:vertAlign w:val="superscript"/>
                                              </w:rPr>
                                            </w:pPr>
                                            <m:oMathPara>
                                              <m:oMath>
                                                <m:sSub>
                                                  <m:sSubPr>
                                                    <m:ctrlPr>
                                                      <w:rPr>
                                                        <w:rFonts w:ascii="Cambria Math" w:hAnsi="Cambria Math"/>
                                                        <w:i/>
                                                      </w:rPr>
                                                    </m:ctrlPr>
                                                  </m:sSubPr>
                                                  <m:e>
                                                    <m:r>
                                                      <m:rPr>
                                                        <m:nor/>
                                                      </m:rPr>
                                                      <w:rPr>
                                                        <w:i/>
                                                      </w:rPr>
                                                      <m:t>С</m:t>
                                                    </m:r>
                                                  </m:e>
                                                  <m:sub>
                                                    <m:sSub>
                                                      <m:sSubPr>
                                                        <m:ctrlPr>
                                                          <w:rPr>
                                                            <w:rFonts w:ascii="Cambria Math" w:hAnsi="Cambria Math"/>
                                                          </w:rPr>
                                                        </m:ctrlPr>
                                                      </m:sSubPr>
                                                      <m:e>
                                                        <m:r>
                                                          <m:rPr>
                                                            <m:nor/>
                                                          </m:rPr>
                                                          <m:t>С</m:t>
                                                        </m:r>
                                                      </m:e>
                                                      <m:sub>
                                                        <m:r>
                                                          <m:rPr>
                                                            <m:nor/>
                                                          </m:rPr>
                                                          <m:t>6</m:t>
                                                        </m:r>
                                                      </m:sub>
                                                    </m:sSub>
                                                    <m:sSub>
                                                      <m:sSubPr>
                                                        <m:ctrlPr>
                                                          <w:rPr>
                                                            <w:rFonts w:ascii="Cambria Math" w:hAnsi="Cambria Math"/>
                                                          </w:rPr>
                                                        </m:ctrlPr>
                                                      </m:sSubPr>
                                                      <m:e>
                                                        <m:r>
                                                          <m:rPr>
                                                            <m:nor/>
                                                          </m:rPr>
                                                          <m:t>H</m:t>
                                                        </m:r>
                                                      </m:e>
                                                      <m:sub>
                                                        <m:r>
                                                          <m:rPr>
                                                            <m:nor/>
                                                          </m:rPr>
                                                          <m:t>4</m:t>
                                                        </m:r>
                                                      </m:sub>
                                                    </m:sSub>
                                                    <m:sSub>
                                                      <m:sSubPr>
                                                        <m:ctrlPr>
                                                          <w:rPr>
                                                            <w:rFonts w:ascii="Cambria Math" w:hAnsi="Cambria Math"/>
                                                          </w:rPr>
                                                        </m:ctrlPr>
                                                      </m:sSubPr>
                                                      <m:e>
                                                        <m:r>
                                                          <m:rPr>
                                                            <m:nor/>
                                                          </m:rPr>
                                                          <m:t>Cl</m:t>
                                                        </m:r>
                                                      </m:e>
                                                      <m:sub>
                                                        <m:r>
                                                          <m:rPr>
                                                            <m:nor/>
                                                          </m:rPr>
                                                          <m:t>2</m:t>
                                                        </m:r>
                                                      </m:sub>
                                                    </m:sSub>
                                                  </m:sub>
                                                </m:sSub>
                                              </m:oMath>
                                            </m:oMathPara>
                                          </w:p>
                                          <w:p w:rsidR="006E23FE" w:rsidRPr="0085704F" w:rsidRDefault="006E23FE" w:rsidP="00963270">
                                            <w:pPr>
                                              <w:rPr>
                                                <w:sz w:val="28"/>
                                                <w:szCs w:val="28"/>
                                                <w:vertAlign w:val="subscript"/>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296" name="Группа 296"/>
                                      <wpg:cNvGrpSpPr/>
                                      <wpg:grpSpPr>
                                        <a:xfrm>
                                          <a:off x="0" y="0"/>
                                          <a:ext cx="1749691" cy="997653"/>
                                          <a:chOff x="0" y="0"/>
                                          <a:chExt cx="1749691" cy="997653"/>
                                        </a:xfrm>
                                      </wpg:grpSpPr>
                                      <wps:wsp>
                                        <wps:cNvPr id="297" name="Надпись 297"/>
                                        <wps:cNvSpPr txBox="1"/>
                                        <wps:spPr>
                                          <a:xfrm>
                                            <a:off x="177800" y="0"/>
                                            <a:ext cx="1571891" cy="307217"/>
                                          </a:xfrm>
                                          <a:prstGeom prst="rect">
                                            <a:avLst/>
                                          </a:prstGeom>
                                          <a:noFill/>
                                          <a:ln w="6350">
                                            <a:noFill/>
                                          </a:ln>
                                        </wps:spPr>
                                        <wps:txbx>
                                          <w:txbxContent>
                                            <w:p w:rsidR="006E23FE" w:rsidRPr="004D6A21" w:rsidRDefault="006E23FE" w:rsidP="00963270">
                                              <w:pPr>
                                                <w:rPr>
                                                  <w:sz w:val="28"/>
                                                  <w:szCs w:val="28"/>
                                                </w:rPr>
                                              </w:pPr>
                                              <w:r>
                                                <w:rPr>
                                                  <w:vertAlign w:val="subscript"/>
                                                </w:rPr>
                                                <w:t xml:space="preserve"> </w:t>
                                              </w:r>
                                              <m:oMath>
                                                <m:sSub>
                                                  <m:sSubPr>
                                                    <m:ctrlPr>
                                                      <w:rPr>
                                                        <w:rFonts w:ascii="Cambria Math" w:hAnsi="Cambria Math"/>
                                                        <w:i/>
                                                      </w:rPr>
                                                    </m:ctrlPr>
                                                  </m:sSubPr>
                                                  <m:e>
                                                    <m:r>
                                                      <m:rPr>
                                                        <m:nor/>
                                                      </m:rPr>
                                                      <w:rPr>
                                                        <w:i/>
                                                      </w:rPr>
                                                      <m:t>С</m:t>
                                                    </m:r>
                                                  </m:e>
                                                  <m:sub>
                                                    <m:sSub>
                                                      <m:sSubPr>
                                                        <m:ctrlPr>
                                                          <w:rPr>
                                                            <w:rFonts w:ascii="Cambria Math" w:hAnsi="Cambria Math"/>
                                                          </w:rPr>
                                                        </m:ctrlPr>
                                                      </m:sSubPr>
                                                      <m:e>
                                                        <m:r>
                                                          <m:rPr>
                                                            <m:nor/>
                                                          </m:rPr>
                                                          <m:t>С</m:t>
                                                        </m:r>
                                                      </m:e>
                                                      <m:sub>
                                                        <m:r>
                                                          <m:rPr>
                                                            <m:nor/>
                                                          </m:rPr>
                                                          <m:t>6</m:t>
                                                        </m:r>
                                                      </m:sub>
                                                    </m:sSub>
                                                    <m:sSub>
                                                      <m:sSubPr>
                                                        <m:ctrlPr>
                                                          <w:rPr>
                                                            <w:rFonts w:ascii="Cambria Math" w:hAnsi="Cambria Math"/>
                                                          </w:rPr>
                                                        </m:ctrlPr>
                                                      </m:sSubPr>
                                                      <m:e>
                                                        <m:r>
                                                          <m:rPr>
                                                            <m:nor/>
                                                          </m:rPr>
                                                          <m:t>H</m:t>
                                                        </m:r>
                                                      </m:e>
                                                      <m:sub>
                                                        <m:r>
                                                          <m:rPr>
                                                            <m:nor/>
                                                          </m:rPr>
                                                          <m:t>6</m:t>
                                                        </m:r>
                                                        <m:r>
                                                          <m:rPr>
                                                            <m:nor/>
                                                          </m:rPr>
                                                          <w:rPr>
                                                            <w:rFonts w:ascii="Cambria Math"/>
                                                          </w:rPr>
                                                          <m:t xml:space="preserve"> </m:t>
                                                        </m:r>
                                                        <m:r>
                                                          <m:rPr>
                                                            <m:nor/>
                                                          </m:rPr>
                                                          <w:rPr>
                                                            <w:rFonts w:ascii="Cambria Math"/>
                                                          </w:rPr>
                                                          <m:t>вих</m:t>
                                                        </m:r>
                                                        <m:r>
                                                          <m:rPr>
                                                            <m:nor/>
                                                          </m:rPr>
                                                          <w:rPr>
                                                            <w:rFonts w:ascii="Cambria Math"/>
                                                          </w:rPr>
                                                          <m:t xml:space="preserve"> 1</m:t>
                                                        </m:r>
                                                      </m:sub>
                                                    </m:sSub>
                                                  </m:sub>
                                                </m:sSub>
                                              </m:oMath>
                                            </w:p>
                                            <w:p w:rsidR="006E23FE" w:rsidRPr="004D6A21" w:rsidRDefault="006E23FE" w:rsidP="00963270">
                                              <w:pPr>
                                                <w:rPr>
                                                  <w:vertAlign w:val="subscript"/>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98" name="Надпись 298"/>
                                        <wps:cNvSpPr txBox="1"/>
                                        <wps:spPr>
                                          <a:xfrm>
                                            <a:off x="0" y="222250"/>
                                            <a:ext cx="1074420" cy="320723"/>
                                          </a:xfrm>
                                          <a:prstGeom prst="rect">
                                            <a:avLst/>
                                          </a:prstGeom>
                                          <a:noFill/>
                                          <a:ln w="6350">
                                            <a:noFill/>
                                          </a:ln>
                                        </wps:spPr>
                                        <wps:txbx>
                                          <w:txbxContent>
                                            <w:p w:rsidR="006E23FE" w:rsidRPr="008D72F7" w:rsidRDefault="003F00F3" w:rsidP="00963270">
                                              <w:pPr>
                                                <w:ind w:firstLine="567"/>
                                                <w:rPr>
                                                  <w:sz w:val="28"/>
                                                  <w:szCs w:val="28"/>
                                                  <w:vertAlign w:val="superscript"/>
                                                </w:rPr>
                                              </w:pPr>
                                              <m:oMathPara>
                                                <m:oMath>
                                                  <m:sSub>
                                                    <m:sSubPr>
                                                      <m:ctrlPr>
                                                        <w:rPr>
                                                          <w:rFonts w:ascii="Cambria Math" w:hAnsi="Cambria Math"/>
                                                        </w:rPr>
                                                      </m:ctrlPr>
                                                    </m:sSubPr>
                                                    <m:e>
                                                      <m:r>
                                                        <m:rPr>
                                                          <m:nor/>
                                                        </m:rPr>
                                                        <w:rPr>
                                                          <w:i/>
                                                        </w:rPr>
                                                        <m:t>С</m:t>
                                                      </m:r>
                                                    </m:e>
                                                    <m:sub>
                                                      <m:sSub>
                                                        <m:sSubPr>
                                                          <m:ctrlPr>
                                                            <w:rPr>
                                                              <w:rFonts w:ascii="Cambria Math" w:hAnsi="Cambria Math"/>
                                                            </w:rPr>
                                                          </m:ctrlPr>
                                                        </m:sSubPr>
                                                        <m:e>
                                                          <m:r>
                                                            <m:rPr>
                                                              <m:nor/>
                                                            </m:rPr>
                                                            <m:t>С</m:t>
                                                          </m:r>
                                                        </m:e>
                                                        <m:sub>
                                                          <m:r>
                                                            <m:rPr>
                                                              <m:nor/>
                                                            </m:rPr>
                                                            <m:t>6</m:t>
                                                          </m:r>
                                                        </m:sub>
                                                      </m:sSub>
                                                      <m:sSub>
                                                        <m:sSubPr>
                                                          <m:ctrlPr>
                                                            <w:rPr>
                                                              <w:rFonts w:ascii="Cambria Math" w:hAnsi="Cambria Math"/>
                                                            </w:rPr>
                                                          </m:ctrlPr>
                                                        </m:sSubPr>
                                                        <m:e>
                                                          <m:r>
                                                            <m:rPr>
                                                              <m:nor/>
                                                            </m:rPr>
                                                            <m:t>H</m:t>
                                                          </m:r>
                                                        </m:e>
                                                        <m:sub>
                                                          <m:r>
                                                            <m:rPr>
                                                              <m:nor/>
                                                            </m:rPr>
                                                            <m:t>5</m:t>
                                                          </m:r>
                                                        </m:sub>
                                                      </m:sSub>
                                                      <m:r>
                                                        <m:rPr>
                                                          <m:nor/>
                                                        </m:rPr>
                                                        <m:t>Cl</m:t>
                                                      </m:r>
                                                    </m:sub>
                                                  </m:sSub>
                                                </m:oMath>
                                              </m:oMathPara>
                                            </w:p>
                                            <w:p w:rsidR="006E23FE" w:rsidRPr="0085704F" w:rsidRDefault="006E23FE" w:rsidP="00963270">
                                              <w:pPr>
                                                <w:rPr>
                                                  <w:sz w:val="28"/>
                                                  <w:szCs w:val="28"/>
                                                  <w:vertAlign w:val="subscript"/>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99" name="Надпись 299"/>
                                        <wps:cNvSpPr txBox="1"/>
                                        <wps:spPr>
                                          <a:xfrm>
                                            <a:off x="25400" y="666750"/>
                                            <a:ext cx="1074980" cy="330903"/>
                                          </a:xfrm>
                                          <a:prstGeom prst="rect">
                                            <a:avLst/>
                                          </a:prstGeom>
                                          <a:noFill/>
                                          <a:ln w="6350">
                                            <a:noFill/>
                                          </a:ln>
                                        </wps:spPr>
                                        <wps:txbx>
                                          <w:txbxContent>
                                            <w:p w:rsidR="006E23FE" w:rsidRPr="00734E24" w:rsidRDefault="003F00F3" w:rsidP="00963270">
                                              <w:pPr>
                                                <w:ind w:firstLine="567"/>
                                                <w:rPr>
                                                  <w:sz w:val="28"/>
                                                  <w:szCs w:val="28"/>
                                                  <w:vertAlign w:val="superscript"/>
                                                </w:rPr>
                                              </w:pPr>
                                              <m:oMathPara>
                                                <m:oMath>
                                                  <m:sSub>
                                                    <m:sSubPr>
                                                      <m:ctrlPr>
                                                        <w:rPr>
                                                          <w:rFonts w:ascii="Cambria Math" w:hAnsi="Cambria Math"/>
                                                          <w:i/>
                                                        </w:rPr>
                                                      </m:ctrlPr>
                                                    </m:sSubPr>
                                                    <m:e>
                                                      <m:r>
                                                        <m:rPr>
                                                          <m:nor/>
                                                        </m:rPr>
                                                        <w:rPr>
                                                          <w:i/>
                                                        </w:rPr>
                                                        <m:t>С</m:t>
                                                      </m:r>
                                                    </m:e>
                                                    <m:sub>
                                                      <m:sSub>
                                                        <m:sSubPr>
                                                          <m:ctrlPr>
                                                            <w:rPr>
                                                              <w:rFonts w:ascii="Cambria Math" w:hAnsi="Cambria Math"/>
                                                            </w:rPr>
                                                          </m:ctrlPr>
                                                        </m:sSubPr>
                                                        <m:e>
                                                          <m:r>
                                                            <m:rPr>
                                                              <m:nor/>
                                                            </m:rPr>
                                                            <m:t>С</m:t>
                                                          </m:r>
                                                        </m:e>
                                                        <m:sub>
                                                          <m:r>
                                                            <m:rPr>
                                                              <m:nor/>
                                                            </m:rPr>
                                                            <m:t>6</m:t>
                                                          </m:r>
                                                        </m:sub>
                                                      </m:sSub>
                                                      <m:sSub>
                                                        <m:sSubPr>
                                                          <m:ctrlPr>
                                                            <w:rPr>
                                                              <w:rFonts w:ascii="Cambria Math" w:hAnsi="Cambria Math"/>
                                                            </w:rPr>
                                                          </m:ctrlPr>
                                                        </m:sSubPr>
                                                        <m:e>
                                                          <m:r>
                                                            <m:rPr>
                                                              <m:nor/>
                                                            </m:rPr>
                                                            <m:t>H</m:t>
                                                          </m:r>
                                                        </m:e>
                                                        <m:sub>
                                                          <m:r>
                                                            <m:rPr>
                                                              <m:nor/>
                                                            </m:rPr>
                                                            <m:t>3</m:t>
                                                          </m:r>
                                                        </m:sub>
                                                      </m:sSub>
                                                      <m:sSub>
                                                        <m:sSubPr>
                                                          <m:ctrlPr>
                                                            <w:rPr>
                                                              <w:rFonts w:ascii="Cambria Math" w:hAnsi="Cambria Math"/>
                                                            </w:rPr>
                                                          </m:ctrlPr>
                                                        </m:sSubPr>
                                                        <m:e>
                                                          <m:r>
                                                            <m:rPr>
                                                              <m:nor/>
                                                            </m:rPr>
                                                            <m:t>Cl</m:t>
                                                          </m:r>
                                                        </m:e>
                                                        <m:sub>
                                                          <m:r>
                                                            <m:rPr>
                                                              <m:nor/>
                                                            </m:rPr>
                                                            <m:t>3</m:t>
                                                          </m:r>
                                                        </m:sub>
                                                      </m:sSub>
                                                    </m:sub>
                                                  </m:sSub>
                                                </m:oMath>
                                              </m:oMathPara>
                                            </w:p>
                                            <w:p w:rsidR="006E23FE" w:rsidRPr="0085704F" w:rsidRDefault="006E23FE" w:rsidP="00963270">
                                              <w:pPr>
                                                <w:rPr>
                                                  <w:sz w:val="28"/>
                                                  <w:szCs w:val="28"/>
                                                  <w:vertAlign w:val="subscript"/>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s:wsp>
                                    <wps:cNvPr id="300" name="Надпись 300"/>
                                    <wps:cNvSpPr txBox="1"/>
                                    <wps:spPr>
                                      <a:xfrm>
                                        <a:off x="215900" y="1130300"/>
                                        <a:ext cx="443230" cy="375313"/>
                                      </a:xfrm>
                                      <a:prstGeom prst="rect">
                                        <a:avLst/>
                                      </a:prstGeom>
                                      <a:noFill/>
                                      <a:ln w="6350">
                                        <a:noFill/>
                                      </a:ln>
                                    </wps:spPr>
                                    <wps:txbx>
                                      <w:txbxContent>
                                        <w:p w:rsidR="006E23FE" w:rsidRPr="009C7DC9" w:rsidRDefault="003F00F3" w:rsidP="00963270">
                                          <m:oMathPara>
                                            <m:oMath>
                                              <m:sSub>
                                                <m:sSubPr>
                                                  <m:ctrlPr>
                                                    <w:rPr>
                                                      <w:rFonts w:ascii="Cambria Math" w:hAnsi="Cambria Math"/>
                                                      <w:i/>
                                                    </w:rPr>
                                                  </m:ctrlPr>
                                                </m:sSubPr>
                                                <m:e>
                                                  <m:r>
                                                    <m:rPr>
                                                      <m:nor/>
                                                    </m:rPr>
                                                    <w:rPr>
                                                      <w:i/>
                                                    </w:rPr>
                                                    <m:t>C</m:t>
                                                  </m:r>
                                                </m:e>
                                                <m:sub>
                                                  <m:sSub>
                                                    <m:sSubPr>
                                                      <m:ctrlPr>
                                                        <w:rPr>
                                                          <w:rFonts w:ascii="Cambria Math" w:hAnsi="Cambria Math"/>
                                                          <w:i/>
                                                        </w:rPr>
                                                      </m:ctrlPr>
                                                    </m:sSubPr>
                                                    <m:e>
                                                      <m:r>
                                                        <w:rPr>
                                                          <w:rFonts w:ascii="Cambria Math" w:hAnsi="Cambria Math"/>
                                                        </w:rPr>
                                                        <m:t>Д</m:t>
                                                      </m:r>
                                                    </m:e>
                                                    <m:sub>
                                                      <m:r>
                                                        <w:rPr>
                                                          <w:rFonts w:ascii="Cambria Math" w:hAnsi="Cambria Math"/>
                                                        </w:rPr>
                                                        <m:t>3</m:t>
                                                      </m:r>
                                                    </m:sub>
                                                  </m:sSub>
                                                </m:sub>
                                              </m:sSub>
                                            </m:oMath>
                                          </m:oMathPara>
                                        </w:p>
                                        <w:p w:rsidR="006E23FE" w:rsidRPr="0005624B" w:rsidRDefault="006E23FE" w:rsidP="00963270">
                                          <w:pPr>
                                            <w:rPr>
                                              <w:vertAlign w:val="subscript"/>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301" name="Надпись 301"/>
                                  <wps:cNvSpPr txBox="1"/>
                                  <wps:spPr>
                                    <a:xfrm>
                                      <a:off x="196850" y="0"/>
                                      <a:ext cx="1571891" cy="307217"/>
                                    </a:xfrm>
                                    <a:prstGeom prst="rect">
                                      <a:avLst/>
                                    </a:prstGeom>
                                    <a:noFill/>
                                    <a:ln w="6350">
                                      <a:noFill/>
                                    </a:ln>
                                  </wps:spPr>
                                  <wps:txbx>
                                    <w:txbxContent>
                                      <w:p w:rsidR="006E23FE" w:rsidRPr="004D6A21" w:rsidRDefault="006E23FE" w:rsidP="00963270">
                                        <w:pPr>
                                          <w:rPr>
                                            <w:sz w:val="28"/>
                                            <w:szCs w:val="28"/>
                                          </w:rPr>
                                        </w:pPr>
                                        <w:r>
                                          <w:rPr>
                                            <w:vertAlign w:val="subscript"/>
                                          </w:rPr>
                                          <w:t xml:space="preserve"> </w:t>
                                        </w:r>
                                        <m:oMath>
                                          <m:sSub>
                                            <m:sSubPr>
                                              <m:ctrlPr>
                                                <w:rPr>
                                                  <w:rFonts w:ascii="Cambria Math" w:hAnsi="Cambria Math"/>
                                                  <w:i/>
                                                </w:rPr>
                                              </m:ctrlPr>
                                            </m:sSubPr>
                                            <m:e>
                                              <m:r>
                                                <m:rPr>
                                                  <m:nor/>
                                                </m:rPr>
                                                <w:rPr>
                                                  <w:i/>
                                                </w:rPr>
                                                <m:t>С</m:t>
                                              </m:r>
                                            </m:e>
                                            <m:sub>
                                              <m:sSub>
                                                <m:sSubPr>
                                                  <m:ctrlPr>
                                                    <w:rPr>
                                                      <w:rFonts w:ascii="Cambria Math" w:hAnsi="Cambria Math"/>
                                                    </w:rPr>
                                                  </m:ctrlPr>
                                                </m:sSubPr>
                                                <m:e>
                                                  <m:r>
                                                    <m:rPr>
                                                      <m:nor/>
                                                    </m:rPr>
                                                    <m:t>С</m:t>
                                                  </m:r>
                                                </m:e>
                                                <m:sub>
                                                  <m:r>
                                                    <m:rPr>
                                                      <m:nor/>
                                                    </m:rPr>
                                                    <m:t>6</m:t>
                                                  </m:r>
                                                </m:sub>
                                              </m:sSub>
                                              <m:sSub>
                                                <m:sSubPr>
                                                  <m:ctrlPr>
                                                    <w:rPr>
                                                      <w:rFonts w:ascii="Cambria Math" w:hAnsi="Cambria Math"/>
                                                    </w:rPr>
                                                  </m:ctrlPr>
                                                </m:sSubPr>
                                                <m:e>
                                                  <m:r>
                                                    <m:rPr>
                                                      <m:nor/>
                                                    </m:rPr>
                                                    <m:t>H</m:t>
                                                  </m:r>
                                                </m:e>
                                                <m:sub>
                                                  <m:r>
                                                    <m:rPr>
                                                      <m:nor/>
                                                    </m:rPr>
                                                    <m:t>6</m:t>
                                                  </m:r>
                                                  <m:r>
                                                    <m:rPr>
                                                      <m:nor/>
                                                    </m:rPr>
                                                    <w:rPr>
                                                      <w:rFonts w:ascii="Cambria Math"/>
                                                    </w:rPr>
                                                    <m:t xml:space="preserve"> </m:t>
                                                  </m:r>
                                                  <m:r>
                                                    <m:rPr>
                                                      <m:nor/>
                                                    </m:rPr>
                                                    <w:rPr>
                                                      <w:rFonts w:ascii="Cambria Math"/>
                                                    </w:rPr>
                                                    <m:t>вих</m:t>
                                                  </m:r>
                                                  <m:r>
                                                    <m:rPr>
                                                      <m:nor/>
                                                    </m:rPr>
                                                    <w:rPr>
                                                      <w:rFonts w:ascii="Cambria Math"/>
                                                    </w:rPr>
                                                    <m:t xml:space="preserve"> 2</m:t>
                                                  </m:r>
                                                </m:sub>
                                              </m:sSub>
                                            </m:sub>
                                          </m:sSub>
                                        </m:oMath>
                                      </w:p>
                                      <w:p w:rsidR="006E23FE" w:rsidRPr="004D6A21" w:rsidRDefault="006E23FE" w:rsidP="00963270">
                                        <w:pPr>
                                          <w:rPr>
                                            <w:vertAlign w:val="subscript"/>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grpSp>
                        </wpg:grpSp>
                      </wpg:grpSp>
                    </wpg:wgp>
                  </a:graphicData>
                </a:graphic>
                <wp14:sizeRelH relativeFrom="margin">
                  <wp14:pctWidth>0</wp14:pctWidth>
                </wp14:sizeRelH>
                <wp14:sizeRelV relativeFrom="margin">
                  <wp14:pctHeight>0</wp14:pctHeight>
                </wp14:sizeRelV>
              </wp:anchor>
            </w:drawing>
          </mc:Choice>
          <mc:Fallback>
            <w:pict>
              <v:group w14:anchorId="08895399" id="Группа 277" o:spid="_x0000_s1026" style="position:absolute;left:0;text-align:left;margin-left:139.45pt;margin-top:20.65pt;width:254.5pt;height:263.05pt;z-index:251660288;mso-width-relative:margin;mso-height-relative:margin" coordsize="32512,3410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278" o:spid="_x0000_s1027" type="#_x0000_t75" style="position:absolute;top:952;width:23526;height:308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">
                  <v:imagedata r:id="rId15" o:title=""/>
                  <v:path arrowok="t"/>
                </v:shape>
                <v:group id="Группа 279" o:spid="_x0000_s1028" style="position:absolute;left:95;width:32417;height:34105" coordsize="32419,34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">
                  <v:shapetype id="_x0000_t202" coordsize="21600,21600" o:spt="202" path="m,l,21600r21600,l21600,xe">
                    <v:stroke joinstyle="miter"/>
                    <v:path gradientshapeok="t" o:connecttype="rect"/>
                  </v:shapetype>
                  <v:shape id="Надпись 280" o:spid="_x0000_s1029" type="#_x0000_t202" style="position:absolute;top:30353;width:4432;height:3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" filled="f" stroked="f" strokeweight=".5pt">
                    <v:textbox>
                      <w:txbxContent>
                        <w:p w:rsidR="006E23FE" w:rsidRPr="009C7DC9" w:rsidRDefault="006E23FE" w:rsidP="00963270">
                          <m:oMathPara>
                            <m:oMath>
                              <m:sSub>
                                <m:sSubPr>
                                  <m:ctrlPr>
                                    <w:rPr>
                                      <w:rFonts w:ascii="Cambria Math" w:hAnsi="Cambria Math"/>
                                      <w:i/>
                                    </w:rPr>
                                  </m:ctrlPr>
                                </m:sSubPr>
                                <m:e>
                                  <m:r>
                                    <w:rPr>
                                      <w:rFonts w:ascii="Cambria Math" w:hAnsi="Cambria Math"/>
                                    </w:rPr>
                                    <m:t>C</m:t>
                                  </m:r>
                                </m:e>
                                <m:sub>
                                  <m:sSub>
                                    <m:sSubPr>
                                      <m:ctrlPr>
                                        <w:rPr>
                                          <w:rFonts w:ascii="Cambria Math" w:hAnsi="Cambria Math"/>
                                          <w:i/>
                                        </w:rPr>
                                      </m:ctrlPr>
                                    </m:sSubPr>
                                    <m:e>
                                      <m:r>
                                        <w:rPr>
                                          <w:rFonts w:ascii="Cambria Math" w:hAnsi="Cambria Math"/>
                                        </w:rPr>
                                        <m:t>Д</m:t>
                                      </m:r>
                                    </m:e>
                                    <m:sub>
                                      <m:r>
                                        <w:rPr>
                                          <w:rFonts w:ascii="Cambria Math" w:hAnsi="Cambria Math"/>
                                        </w:rPr>
                                        <m:t>1</m:t>
                                      </m:r>
                                    </m:sub>
                                  </m:sSub>
                                </m:sub>
                              </m:sSub>
                            </m:oMath>
                          </m:oMathPara>
                        </w:p>
                        <w:p w:rsidR="006E23FE" w:rsidRPr="0005624B" w:rsidRDefault="006E23FE" w:rsidP="00963270">
                          <w:pPr>
                            <w:rPr>
                              <w:vertAlign w:val="subscript"/>
                            </w:rPr>
                          </w:pPr>
                        </w:p>
                      </w:txbxContent>
                    </v:textbox>
                  </v:shape>
                  <v:group id="Группа 281" o:spid="_x0000_s1030" style="position:absolute;left:63;width:32356;height:34042" coordsize="32355,340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">
                    <v:shape id="Надпись 282" o:spid="_x0000_s1031" type="#_x0000_t202" style="position:absolute;top:28003;width:9829;height:30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" filled="f" stroked="f" strokeweight=".5pt">
                      <v:textbox>
                        <w:txbxContent>
                          <w:p w:rsidR="006E23FE" w:rsidRPr="0005624B" w:rsidRDefault="006E23FE" w:rsidP="00963270">
                            <w:pPr>
                              <w:rPr>
                                <w:sz w:val="28"/>
                                <w:szCs w:val="28"/>
                              </w:rPr>
                            </w:pPr>
                            <w:r>
                              <w:rPr>
                                <w:i/>
                              </w:rPr>
                              <w:t>G</w:t>
                            </w:r>
                            <w:r>
                              <w:rPr>
                                <w:vertAlign w:val="subscript"/>
                              </w:rPr>
                              <w:t>1</w:t>
                            </w:r>
                            <w:r w:rsidRPr="00415E97">
                              <w:t>,</w:t>
                            </w:r>
                            <w:r>
                              <w:rPr>
                                <w:vertAlign w:val="subscript"/>
                              </w:rPr>
                              <w:t xml:space="preserve"> </w:t>
                            </w:r>
                            <m:oMath>
                              <m:sSub>
                                <m:sSubPr>
                                  <m:ctrlPr>
                                    <w:rPr>
                                      <w:rFonts w:ascii="Cambria Math" w:hAnsi="Cambria Math"/>
                                      <w:i/>
                                    </w:rPr>
                                  </m:ctrlPr>
                                </m:sSubPr>
                                <m:e>
                                  <m:r>
                                    <m:rPr>
                                      <m:nor/>
                                    </m:rPr>
                                    <w:rPr>
                                      <w:i/>
                                    </w:rPr>
                                    <m:t>C</m:t>
                                  </m:r>
                                </m:e>
                                <m:sub>
                                  <m:r>
                                    <m:rPr>
                                      <m:nor/>
                                    </m:rPr>
                                    <m:t>C</m:t>
                                  </m:r>
                                  <m:sSub>
                                    <m:sSubPr>
                                      <m:ctrlPr>
                                        <w:rPr>
                                          <w:rFonts w:ascii="Cambria Math" w:hAnsi="Cambria Math"/>
                                        </w:rPr>
                                      </m:ctrlPr>
                                    </m:sSubPr>
                                    <m:e>
                                      <m:r>
                                        <m:rPr>
                                          <m:nor/>
                                        </m:rPr>
                                        <m:t>l</m:t>
                                      </m:r>
                                    </m:e>
                                    <m:sub>
                                      <m:r>
                                        <m:rPr>
                                          <m:nor/>
                                        </m:rPr>
                                        <m:t>2</m:t>
                                      </m:r>
                                    </m:sub>
                                  </m:sSub>
                                </m:sub>
                              </m:sSub>
                            </m:oMath>
                          </w:p>
                          <w:p w:rsidR="006E23FE" w:rsidRPr="0005624B" w:rsidRDefault="006E23FE" w:rsidP="00963270">
                            <w:pPr>
                              <w:rPr>
                                <w:sz w:val="28"/>
                                <w:szCs w:val="28"/>
                              </w:rPr>
                            </w:pPr>
                          </w:p>
                          <w:p w:rsidR="006E23FE" w:rsidRPr="0005624B" w:rsidRDefault="006E23FE" w:rsidP="00963270">
                            <w:pPr>
                              <w:rPr>
                                <w:vertAlign w:val="subscript"/>
                              </w:rPr>
                            </w:pPr>
                          </w:p>
                        </w:txbxContent>
                      </v:textbox>
                    </v:shape>
                    <v:group id="Группа 284" o:spid="_x0000_s1032" style="position:absolute;left:14668;top:27876;width:11601;height:6166" coordsize="11600,61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">
                      <v:shape id="Надпись 285" o:spid="_x0000_s1033" type="#_x0000_t202" style="position:absolute;width:11600;height:30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" filled="f" stroked="f" strokeweight=".5pt">
                        <v:textbox>
                          <w:txbxContent>
                            <w:p w:rsidR="006E23FE" w:rsidRPr="0005624B" w:rsidRDefault="006E23FE" w:rsidP="00963270">
                              <w:pPr>
                                <w:rPr>
                                  <w:sz w:val="28"/>
                                  <w:szCs w:val="28"/>
                                </w:rPr>
                              </w:pPr>
                              <w:r>
                                <w:rPr>
                                  <w:i/>
                                </w:rPr>
                                <w:t>G</w:t>
                              </w:r>
                              <w:r w:rsidRPr="00053E44">
                                <w:rPr>
                                  <w:vertAlign w:val="subscript"/>
                                </w:rPr>
                                <w:t>2</w:t>
                              </w:r>
                              <w:r w:rsidRPr="00053E44">
                                <w:t>,</w:t>
                              </w:r>
                              <w:r>
                                <w:rPr>
                                  <w:vertAlign w:val="subscript"/>
                                </w:rPr>
                                <w:t xml:space="preserve"> </w:t>
                              </w:r>
                              <m:oMath>
                                <m:sSub>
                                  <m:sSubPr>
                                    <m:ctrlPr>
                                      <w:rPr>
                                        <w:rFonts w:ascii="Cambria Math" w:hAnsi="Cambria Math"/>
                                        <w:i/>
                                      </w:rPr>
                                    </m:ctrlPr>
                                  </m:sSubPr>
                                  <m:e>
                                    <m:r>
                                      <m:rPr>
                                        <m:nor/>
                                      </m:rPr>
                                      <w:rPr>
                                        <w:i/>
                                      </w:rPr>
                                      <m:t>С</m:t>
                                    </m:r>
                                  </m:e>
                                  <m:sub>
                                    <m:sSub>
                                      <m:sSubPr>
                                        <m:ctrlPr>
                                          <w:rPr>
                                            <w:rFonts w:ascii="Cambria Math" w:hAnsi="Cambria Math"/>
                                          </w:rPr>
                                        </m:ctrlPr>
                                      </m:sSubPr>
                                      <m:e>
                                        <m:r>
                                          <m:rPr>
                                            <m:nor/>
                                          </m:rPr>
                                          <m:t>С</m:t>
                                        </m:r>
                                      </m:e>
                                      <m:sub>
                                        <m:r>
                                          <m:rPr>
                                            <m:nor/>
                                          </m:rPr>
                                          <m:t>6</m:t>
                                        </m:r>
                                      </m:sub>
                                    </m:sSub>
                                    <m:sSub>
                                      <m:sSubPr>
                                        <m:ctrlPr>
                                          <w:rPr>
                                            <w:rFonts w:ascii="Cambria Math" w:hAnsi="Cambria Math"/>
                                          </w:rPr>
                                        </m:ctrlPr>
                                      </m:sSubPr>
                                      <m:e>
                                        <m:r>
                                          <m:rPr>
                                            <m:nor/>
                                          </m:rPr>
                                          <m:t>H</m:t>
                                        </m:r>
                                      </m:e>
                                      <m:sub>
                                        <m:r>
                                          <m:rPr>
                                            <m:nor/>
                                          </m:rPr>
                                          <m:t>6</m:t>
                                        </m:r>
                                        <m:r>
                                          <m:rPr>
                                            <m:nor/>
                                          </m:rPr>
                                          <w:rPr>
                                            <w:rFonts w:ascii="Cambria Math"/>
                                          </w:rPr>
                                          <m:t xml:space="preserve"> </m:t>
                                        </m:r>
                                        <m:r>
                                          <m:rPr>
                                            <m:nor/>
                                          </m:rPr>
                                          <w:rPr>
                                            <w:rFonts w:ascii="Cambria Math"/>
                                          </w:rPr>
                                          <m:t>вх</m:t>
                                        </m:r>
                                      </m:sub>
                                    </m:sSub>
                                  </m:sub>
                                </m:sSub>
                              </m:oMath>
                            </w:p>
                            <w:p w:rsidR="006E23FE" w:rsidRPr="0005624B" w:rsidRDefault="006E23FE" w:rsidP="00963270">
                              <w:pPr>
                                <w:rPr>
                                  <w:sz w:val="28"/>
                                  <w:szCs w:val="28"/>
                                </w:rPr>
                              </w:pPr>
                            </w:p>
                            <w:p w:rsidR="006E23FE" w:rsidRPr="0005624B" w:rsidRDefault="006E23FE" w:rsidP="00963270">
                              <w:pPr>
                                <w:rPr>
                                  <w:vertAlign w:val="subscript"/>
                                </w:rPr>
                              </w:pPr>
                            </w:p>
                          </w:txbxContent>
                        </v:textbox>
                      </v:shape>
                      <v:shape id="Надпись 286" o:spid="_x0000_s1034" type="#_x0000_t202" style="position:absolute;left:3937;top:2413;width:4432;height:3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" filled="f" stroked="f" strokeweight=".5pt">
                        <v:textbox>
                          <w:txbxContent>
                            <w:p w:rsidR="006E23FE" w:rsidRPr="009C7DC9" w:rsidRDefault="006E23FE" w:rsidP="00963270">
                              <m:oMathPara>
                                <m:oMath>
                                  <m:sSub>
                                    <m:sSubPr>
                                      <m:ctrlPr>
                                        <w:rPr>
                                          <w:rFonts w:ascii="Cambria Math" w:hAnsi="Cambria Math"/>
                                          <w:i/>
                                        </w:rPr>
                                      </m:ctrlPr>
                                    </m:sSubPr>
                                    <m:e>
                                      <m:r>
                                        <w:rPr>
                                          <w:rFonts w:ascii="Cambria Math" w:hAnsi="Cambria Math"/>
                                        </w:rPr>
                                        <m:t>C</m:t>
                                      </m:r>
                                    </m:e>
                                    <m:sub>
                                      <m:sSub>
                                        <m:sSubPr>
                                          <m:ctrlPr>
                                            <w:rPr>
                                              <w:rFonts w:ascii="Cambria Math" w:hAnsi="Cambria Math"/>
                                              <w:i/>
                                            </w:rPr>
                                          </m:ctrlPr>
                                        </m:sSubPr>
                                        <m:e>
                                          <m:r>
                                            <w:rPr>
                                              <w:rFonts w:ascii="Cambria Math" w:hAnsi="Cambria Math"/>
                                            </w:rPr>
                                            <m:t>Д</m:t>
                                          </m:r>
                                        </m:e>
                                        <m:sub>
                                          <m:r>
                                            <w:rPr>
                                              <w:rFonts w:ascii="Cambria Math" w:hAnsi="Cambria Math"/>
                                            </w:rPr>
                                            <m:t>2</m:t>
                                          </m:r>
                                        </m:sub>
                                      </m:sSub>
                                    </m:sub>
                                  </m:sSub>
                                </m:oMath>
                              </m:oMathPara>
                            </w:p>
                            <w:p w:rsidR="006E23FE" w:rsidRPr="0005624B" w:rsidRDefault="006E23FE" w:rsidP="00963270">
                              <w:pPr>
                                <w:rPr>
                                  <w:vertAlign w:val="subscript"/>
                                </w:rPr>
                              </w:pPr>
                            </w:p>
                          </w:txbxContent>
                        </v:textbox>
                      </v:shape>
                    </v:group>
                    <v:group id="Группа 287" o:spid="_x0000_s1035" style="position:absolute;left:14668;width:17687;height:25025" coordsize="17687,250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">
                      <v:shape id="Надпись 288" o:spid="_x0000_s1036" type="#_x0000_t202" style="position:absolute;left:2222;width:4436;height:30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" filled="f" stroked="f" strokeweight=".5pt">
                        <v:textbox>
                          <w:txbxContent>
                            <w:p w:rsidR="006E23FE" w:rsidRPr="0005624B" w:rsidRDefault="006E23FE" w:rsidP="00963270">
                              <w:pPr>
                                <w:rPr>
                                  <w:sz w:val="28"/>
                                  <w:szCs w:val="28"/>
                                </w:rPr>
                              </w:pPr>
                              <w:r>
                                <w:rPr>
                                  <w:i/>
                                </w:rPr>
                                <w:t>G</w:t>
                              </w:r>
                              <w:r>
                                <w:rPr>
                                  <w:vertAlign w:val="subscript"/>
                                </w:rPr>
                                <w:t>4</w:t>
                              </w:r>
                            </w:p>
                            <w:p w:rsidR="006E23FE" w:rsidRPr="0005624B" w:rsidRDefault="006E23FE" w:rsidP="00963270">
                              <w:pPr>
                                <w:rPr>
                                  <w:sz w:val="28"/>
                                  <w:szCs w:val="28"/>
                                </w:rPr>
                              </w:pPr>
                            </w:p>
                            <w:p w:rsidR="006E23FE" w:rsidRPr="0005624B" w:rsidRDefault="006E23FE" w:rsidP="00963270">
                              <w:pPr>
                                <w:rPr>
                                  <w:vertAlign w:val="subscript"/>
                                </w:rPr>
                              </w:pPr>
                            </w:p>
                          </w:txbxContent>
                        </v:textbox>
                      </v:shape>
                      <v:group id="Группа 289" o:spid="_x0000_s1037" style="position:absolute;top:2603;width:17687;height:22422" coordsize="17687,224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">
                        <v:shape id="Надпись 290" o:spid="_x0000_s1038" type="#_x0000_t202" style="position:absolute;left:2222;width:13105;height:2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" filled="f" stroked="f" strokeweight=".5pt">
                          <v:textbox>
                            <w:txbxContent>
                              <w:p w:rsidR="006E23FE" w:rsidRPr="006C0157" w:rsidRDefault="006E23FE" w:rsidP="00963270">
                                <w:pPr>
                                  <w:rPr>
                                    <w:vertAlign w:val="subscript"/>
                                    <w:lang w:val="uk-UA"/>
                                  </w:rPr>
                                </w:pPr>
                                <w:r>
                                  <w:rPr>
                                    <w:i/>
                                  </w:rPr>
                                  <w:t>C</w:t>
                                </w:r>
                                <w:r w:rsidRPr="008D72F7">
                                  <w:rPr>
                                    <w:vertAlign w:val="subscript"/>
                                  </w:rPr>
                                  <w:t>HCl</w:t>
                                </w:r>
                              </w:p>
                              <w:p w:rsidR="006E23FE" w:rsidRPr="00734E24" w:rsidRDefault="006E23FE" w:rsidP="00963270">
                                <w:pPr>
                                  <w:ind w:firstLine="567"/>
                                  <w:rPr>
                                    <w:sz w:val="28"/>
                                    <w:szCs w:val="28"/>
                                    <w:vertAlign w:val="superscript"/>
                                  </w:rPr>
                                </w:pPr>
                                <w:r>
                                  <w:rPr>
                                    <w:sz w:val="28"/>
                                    <w:szCs w:val="28"/>
                                    <w:vertAlign w:val="subscript"/>
                                  </w:rPr>
                                  <w:t xml:space="preserve"> </w:t>
                                </w:r>
                              </w:p>
                              <w:p w:rsidR="006E23FE" w:rsidRPr="0085704F" w:rsidRDefault="006E23FE" w:rsidP="00963270">
                                <w:pPr>
                                  <w:rPr>
                                    <w:sz w:val="28"/>
                                    <w:szCs w:val="28"/>
                                    <w:vertAlign w:val="subscript"/>
                                  </w:rPr>
                                </w:pPr>
                              </w:p>
                            </w:txbxContent>
                          </v:textbox>
                        </v:shape>
                        <v:group id="Группа 291" o:spid="_x0000_s1039" style="position:absolute;top:1714;width:17687;height:20708" coordsize="17687,207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">
                          <v:group id="Группа 292" o:spid="_x0000_s1040" style="position:absolute;top:5651;width:17496;height:15056" coordsize="17496,150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">
                            <v:shape id="Надпись 293" o:spid="_x0000_s1041" type="#_x0000_t202" style="position:absolute;left:2159;width:4432;height:30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" filled="f" stroked="f" strokeweight=".5pt">
                              <v:textbox>
                                <w:txbxContent>
                                  <w:p w:rsidR="006E23FE" w:rsidRPr="0005624B" w:rsidRDefault="006E23FE" w:rsidP="00963270">
                                    <w:pPr>
                                      <w:rPr>
                                        <w:sz w:val="28"/>
                                        <w:szCs w:val="28"/>
                                      </w:rPr>
                                    </w:pPr>
                                    <w:r>
                                      <w:rPr>
                                        <w:i/>
                                      </w:rPr>
                                      <w:t>G</w:t>
                                    </w:r>
                                    <w:r>
                                      <w:rPr>
                                        <w:vertAlign w:val="subscript"/>
                                      </w:rPr>
                                      <w:t>3</w:t>
                                    </w:r>
                                  </w:p>
                                  <w:p w:rsidR="006E23FE" w:rsidRPr="0005624B" w:rsidRDefault="006E23FE" w:rsidP="00963270">
                                    <w:pPr>
                                      <w:rPr>
                                        <w:sz w:val="28"/>
                                        <w:szCs w:val="28"/>
                                      </w:rPr>
                                    </w:pPr>
                                  </w:p>
                                  <w:p w:rsidR="006E23FE" w:rsidRPr="0005624B" w:rsidRDefault="006E23FE" w:rsidP="00963270">
                                    <w:pPr>
                                      <w:rPr>
                                        <w:vertAlign w:val="subscript"/>
                                      </w:rPr>
                                    </w:pPr>
                                  </w:p>
                                </w:txbxContent>
                              </v:textbox>
                            </v:shape>
                            <v:group id="Группа 294" o:spid="_x0000_s1042" style="position:absolute;top:2603;width:17496;height:9977" coordsize="17496,99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">
                              <v:shape id="Надпись 295" o:spid="_x0000_s1043" type="#_x0000_t202" style="position:absolute;left:254;top:4508;width:10744;height:33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" filled="f" stroked="f" strokeweight=".5pt">
                                <v:textbox>
                                  <w:txbxContent>
                                    <w:p w:rsidR="006E23FE" w:rsidRPr="00734E24" w:rsidRDefault="006E23FE" w:rsidP="00963270">
                                      <w:pPr>
                                        <w:ind w:firstLine="567"/>
                                        <w:rPr>
                                          <w:sz w:val="28"/>
                                          <w:szCs w:val="28"/>
                                          <w:vertAlign w:val="superscript"/>
                                        </w:rPr>
                                      </w:pPr>
                                      <m:oMathPara>
                                        <m:oMath>
                                          <m:sSub>
                                            <m:sSubPr>
                                              <m:ctrlPr>
                                                <w:rPr>
                                                  <w:rFonts w:ascii="Cambria Math" w:hAnsi="Cambria Math"/>
                                                  <w:i/>
                                                </w:rPr>
                                              </m:ctrlPr>
                                            </m:sSubPr>
                                            <m:e>
                                              <m:r>
                                                <m:rPr>
                                                  <m:nor/>
                                                </m:rPr>
                                                <w:rPr>
                                                  <w:i/>
                                                </w:rPr>
                                                <m:t>С</m:t>
                                              </m:r>
                                            </m:e>
                                            <m:sub>
                                              <m:sSub>
                                                <m:sSubPr>
                                                  <m:ctrlPr>
                                                    <w:rPr>
                                                      <w:rFonts w:ascii="Cambria Math" w:hAnsi="Cambria Math"/>
                                                    </w:rPr>
                                                  </m:ctrlPr>
                                                </m:sSubPr>
                                                <m:e>
                                                  <m:r>
                                                    <m:rPr>
                                                      <m:nor/>
                                                    </m:rPr>
                                                    <m:t>С</m:t>
                                                  </m:r>
                                                </m:e>
                                                <m:sub>
                                                  <m:r>
                                                    <m:rPr>
                                                      <m:nor/>
                                                    </m:rPr>
                                                    <m:t>6</m:t>
                                                  </m:r>
                                                </m:sub>
                                              </m:sSub>
                                              <m:sSub>
                                                <m:sSubPr>
                                                  <m:ctrlPr>
                                                    <w:rPr>
                                                      <w:rFonts w:ascii="Cambria Math" w:hAnsi="Cambria Math"/>
                                                    </w:rPr>
                                                  </m:ctrlPr>
                                                </m:sSubPr>
                                                <m:e>
                                                  <m:r>
                                                    <m:rPr>
                                                      <m:nor/>
                                                    </m:rPr>
                                                    <m:t>H</m:t>
                                                  </m:r>
                                                </m:e>
                                                <m:sub>
                                                  <m:r>
                                                    <m:rPr>
                                                      <m:nor/>
                                                    </m:rPr>
                                                    <m:t>4</m:t>
                                                  </m:r>
                                                </m:sub>
                                              </m:sSub>
                                              <m:sSub>
                                                <m:sSubPr>
                                                  <m:ctrlPr>
                                                    <w:rPr>
                                                      <w:rFonts w:ascii="Cambria Math" w:hAnsi="Cambria Math"/>
                                                    </w:rPr>
                                                  </m:ctrlPr>
                                                </m:sSubPr>
                                                <m:e>
                                                  <m:r>
                                                    <m:rPr>
                                                      <m:nor/>
                                                    </m:rPr>
                                                    <m:t>Cl</m:t>
                                                  </m:r>
                                                </m:e>
                                                <m:sub>
                                                  <m:r>
                                                    <m:rPr>
                                                      <m:nor/>
                                                    </m:rPr>
                                                    <m:t>2</m:t>
                                                  </m:r>
                                                </m:sub>
                                              </m:sSub>
                                            </m:sub>
                                          </m:sSub>
                                        </m:oMath>
                                      </m:oMathPara>
                                    </w:p>
                                    <w:p w:rsidR="006E23FE" w:rsidRPr="0085704F" w:rsidRDefault="006E23FE" w:rsidP="00963270">
                                      <w:pPr>
                                        <w:rPr>
                                          <w:sz w:val="28"/>
                                          <w:szCs w:val="28"/>
                                          <w:vertAlign w:val="subscript"/>
                                        </w:rPr>
                                      </w:pPr>
                                    </w:p>
                                  </w:txbxContent>
                                </v:textbox>
                              </v:shape>
                              <v:group id="Группа 296" o:spid="_x0000_s1044" style="position:absolute;width:17496;height:9976" coordsize="17496,99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">
                                <v:shape id="Надпись 297" o:spid="_x0000_s1045" type="#_x0000_t202" style="position:absolute;left:1778;width:15718;height:30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" filled="f" stroked="f" strokeweight=".5pt">
                                  <v:textbox>
                                    <w:txbxContent>
                                      <w:p w:rsidR="006E23FE" w:rsidRPr="004D6A21" w:rsidRDefault="006E23FE" w:rsidP="00963270">
                                        <w:pPr>
                                          <w:rPr>
                                            <w:sz w:val="28"/>
                                            <w:szCs w:val="28"/>
                                          </w:rPr>
                                        </w:pPr>
                                        <w:r>
                                          <w:rPr>
                                            <w:vertAlign w:val="subscript"/>
                                          </w:rPr>
                                          <w:t xml:space="preserve"> </w:t>
                                        </w:r>
                                        <m:oMath>
                                          <m:sSub>
                                            <m:sSubPr>
                                              <m:ctrlPr>
                                                <w:rPr>
                                                  <w:rFonts w:ascii="Cambria Math" w:hAnsi="Cambria Math"/>
                                                  <w:i/>
                                                </w:rPr>
                                              </m:ctrlPr>
                                            </m:sSubPr>
                                            <m:e>
                                              <m:r>
                                                <m:rPr>
                                                  <m:nor/>
                                                </m:rPr>
                                                <w:rPr>
                                                  <w:i/>
                                                </w:rPr>
                                                <m:t>С</m:t>
                                              </m:r>
                                            </m:e>
                                            <m:sub>
                                              <m:sSub>
                                                <m:sSubPr>
                                                  <m:ctrlPr>
                                                    <w:rPr>
                                                      <w:rFonts w:ascii="Cambria Math" w:hAnsi="Cambria Math"/>
                                                    </w:rPr>
                                                  </m:ctrlPr>
                                                </m:sSubPr>
                                                <m:e>
                                                  <m:r>
                                                    <m:rPr>
                                                      <m:nor/>
                                                    </m:rPr>
                                                    <m:t>С</m:t>
                                                  </m:r>
                                                </m:e>
                                                <m:sub>
                                                  <m:r>
                                                    <m:rPr>
                                                      <m:nor/>
                                                    </m:rPr>
                                                    <m:t>6</m:t>
                                                  </m:r>
                                                </m:sub>
                                              </m:sSub>
                                              <m:sSub>
                                                <m:sSubPr>
                                                  <m:ctrlPr>
                                                    <w:rPr>
                                                      <w:rFonts w:ascii="Cambria Math" w:hAnsi="Cambria Math"/>
                                                    </w:rPr>
                                                  </m:ctrlPr>
                                                </m:sSubPr>
                                                <m:e>
                                                  <m:r>
                                                    <m:rPr>
                                                      <m:nor/>
                                                    </m:rPr>
                                                    <m:t>H</m:t>
                                                  </m:r>
                                                </m:e>
                                                <m:sub>
                                                  <m:r>
                                                    <m:rPr>
                                                      <m:nor/>
                                                    </m:rPr>
                                                    <m:t>6</m:t>
                                                  </m:r>
                                                  <m:r>
                                                    <m:rPr>
                                                      <m:nor/>
                                                    </m:rPr>
                                                    <w:rPr>
                                                      <w:rFonts w:ascii="Cambria Math"/>
                                                    </w:rPr>
                                                    <m:t xml:space="preserve"> </m:t>
                                                  </m:r>
                                                  <m:r>
                                                    <m:rPr>
                                                      <m:nor/>
                                                    </m:rPr>
                                                    <w:rPr>
                                                      <w:rFonts w:ascii="Cambria Math"/>
                                                    </w:rPr>
                                                    <m:t>вих</m:t>
                                                  </m:r>
                                                  <m:r>
                                                    <m:rPr>
                                                      <m:nor/>
                                                    </m:rPr>
                                                    <w:rPr>
                                                      <w:rFonts w:ascii="Cambria Math"/>
                                                    </w:rPr>
                                                    <m:t xml:space="preserve"> 1</m:t>
                                                  </m:r>
                                                </m:sub>
                                              </m:sSub>
                                            </m:sub>
                                          </m:sSub>
                                        </m:oMath>
                                      </w:p>
                                      <w:p w:rsidR="006E23FE" w:rsidRPr="004D6A21" w:rsidRDefault="006E23FE" w:rsidP="00963270">
                                        <w:pPr>
                                          <w:rPr>
                                            <w:vertAlign w:val="subscript"/>
                                          </w:rPr>
                                        </w:pPr>
                                      </w:p>
                                    </w:txbxContent>
                                  </v:textbox>
                                </v:shape>
                                <v:shape id="Надпись 298" o:spid="_x0000_s1046" type="#_x0000_t202" style="position:absolute;top:2222;width:10744;height:32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" filled="f" stroked="f" strokeweight=".5pt">
                                  <v:textbox>
                                    <w:txbxContent>
                                      <w:p w:rsidR="006E23FE" w:rsidRPr="008D72F7" w:rsidRDefault="006E23FE" w:rsidP="00963270">
                                        <w:pPr>
                                          <w:ind w:firstLine="567"/>
                                          <w:rPr>
                                            <w:sz w:val="28"/>
                                            <w:szCs w:val="28"/>
                                            <w:vertAlign w:val="superscript"/>
                                          </w:rPr>
                                        </w:pPr>
                                        <m:oMathPara>
                                          <m:oMath>
                                            <m:sSub>
                                              <m:sSubPr>
                                                <m:ctrlPr>
                                                  <w:rPr>
                                                    <w:rFonts w:ascii="Cambria Math" w:hAnsi="Cambria Math"/>
                                                  </w:rPr>
                                                </m:ctrlPr>
                                              </m:sSubPr>
                                              <m:e>
                                                <m:r>
                                                  <m:rPr>
                                                    <m:nor/>
                                                  </m:rPr>
                                                  <w:rPr>
                                                    <w:i/>
                                                  </w:rPr>
                                                  <m:t>С</m:t>
                                                </m:r>
                                              </m:e>
                                              <m:sub>
                                                <m:sSub>
                                                  <m:sSubPr>
                                                    <m:ctrlPr>
                                                      <w:rPr>
                                                        <w:rFonts w:ascii="Cambria Math" w:hAnsi="Cambria Math"/>
                                                      </w:rPr>
                                                    </m:ctrlPr>
                                                  </m:sSubPr>
                                                  <m:e>
                                                    <m:r>
                                                      <m:rPr>
                                                        <m:nor/>
                                                      </m:rPr>
                                                      <m:t>С</m:t>
                                                    </m:r>
                                                  </m:e>
                                                  <m:sub>
                                                    <m:r>
                                                      <m:rPr>
                                                        <m:nor/>
                                                      </m:rPr>
                                                      <m:t>6</m:t>
                                                    </m:r>
                                                  </m:sub>
                                                </m:sSub>
                                                <m:sSub>
                                                  <m:sSubPr>
                                                    <m:ctrlPr>
                                                      <w:rPr>
                                                        <w:rFonts w:ascii="Cambria Math" w:hAnsi="Cambria Math"/>
                                                      </w:rPr>
                                                    </m:ctrlPr>
                                                  </m:sSubPr>
                                                  <m:e>
                                                    <m:r>
                                                      <m:rPr>
                                                        <m:nor/>
                                                      </m:rPr>
                                                      <m:t>H</m:t>
                                                    </m:r>
                                                  </m:e>
                                                  <m:sub>
                                                    <m:r>
                                                      <m:rPr>
                                                        <m:nor/>
                                                      </m:rPr>
                                                      <m:t>5</m:t>
                                                    </m:r>
                                                  </m:sub>
                                                </m:sSub>
                                                <m:r>
                                                  <m:rPr>
                                                    <m:nor/>
                                                  </m:rPr>
                                                  <m:t>Cl</m:t>
                                                </m:r>
                                              </m:sub>
                                            </m:sSub>
                                          </m:oMath>
                                        </m:oMathPara>
                                      </w:p>
                                      <w:p w:rsidR="006E23FE" w:rsidRPr="0085704F" w:rsidRDefault="006E23FE" w:rsidP="00963270">
                                        <w:pPr>
                                          <w:rPr>
                                            <w:sz w:val="28"/>
                                            <w:szCs w:val="28"/>
                                            <w:vertAlign w:val="subscript"/>
                                          </w:rPr>
                                        </w:pPr>
                                      </w:p>
                                    </w:txbxContent>
                                  </v:textbox>
                                </v:shape>
                                <v:shape id="Надпись 299" o:spid="_x0000_s1047" type="#_x0000_t202" style="position:absolute;left:254;top:6667;width:10749;height:3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" filled="f" stroked="f" strokeweight=".5pt">
                                  <v:textbox>
                                    <w:txbxContent>
                                      <w:p w:rsidR="006E23FE" w:rsidRPr="00734E24" w:rsidRDefault="006E23FE" w:rsidP="00963270">
                                        <w:pPr>
                                          <w:ind w:firstLine="567"/>
                                          <w:rPr>
                                            <w:sz w:val="28"/>
                                            <w:szCs w:val="28"/>
                                            <w:vertAlign w:val="superscript"/>
                                          </w:rPr>
                                        </w:pPr>
                                        <m:oMathPara>
                                          <m:oMath>
                                            <m:sSub>
                                              <m:sSubPr>
                                                <m:ctrlPr>
                                                  <w:rPr>
                                                    <w:rFonts w:ascii="Cambria Math" w:hAnsi="Cambria Math"/>
                                                    <w:i/>
                                                  </w:rPr>
                                                </m:ctrlPr>
                                              </m:sSubPr>
                                              <m:e>
                                                <m:r>
                                                  <m:rPr>
                                                    <m:nor/>
                                                  </m:rPr>
                                                  <w:rPr>
                                                    <w:i/>
                                                  </w:rPr>
                                                  <m:t>С</m:t>
                                                </m:r>
                                              </m:e>
                                              <m:sub>
                                                <m:sSub>
                                                  <m:sSubPr>
                                                    <m:ctrlPr>
                                                      <w:rPr>
                                                        <w:rFonts w:ascii="Cambria Math" w:hAnsi="Cambria Math"/>
                                                      </w:rPr>
                                                    </m:ctrlPr>
                                                  </m:sSubPr>
                                                  <m:e>
                                                    <m:r>
                                                      <m:rPr>
                                                        <m:nor/>
                                                      </m:rPr>
                                                      <m:t>С</m:t>
                                                    </m:r>
                                                  </m:e>
                                                  <m:sub>
                                                    <m:r>
                                                      <m:rPr>
                                                        <m:nor/>
                                                      </m:rPr>
                                                      <m:t>6</m:t>
                                                    </m:r>
                                                  </m:sub>
                                                </m:sSub>
                                                <m:sSub>
                                                  <m:sSubPr>
                                                    <m:ctrlPr>
                                                      <w:rPr>
                                                        <w:rFonts w:ascii="Cambria Math" w:hAnsi="Cambria Math"/>
                                                      </w:rPr>
                                                    </m:ctrlPr>
                                                  </m:sSubPr>
                                                  <m:e>
                                                    <m:r>
                                                      <m:rPr>
                                                        <m:nor/>
                                                      </m:rPr>
                                                      <m:t>H</m:t>
                                                    </m:r>
                                                  </m:e>
                                                  <m:sub>
                                                    <m:r>
                                                      <m:rPr>
                                                        <m:nor/>
                                                      </m:rPr>
                                                      <m:t>3</m:t>
                                                    </m:r>
                                                  </m:sub>
                                                </m:sSub>
                                                <m:sSub>
                                                  <m:sSubPr>
                                                    <m:ctrlPr>
                                                      <w:rPr>
                                                        <w:rFonts w:ascii="Cambria Math" w:hAnsi="Cambria Math"/>
                                                      </w:rPr>
                                                    </m:ctrlPr>
                                                  </m:sSubPr>
                                                  <m:e>
                                                    <m:r>
                                                      <m:rPr>
                                                        <m:nor/>
                                                      </m:rPr>
                                                      <m:t>Cl</m:t>
                                                    </m:r>
                                                  </m:e>
                                                  <m:sub>
                                                    <m:r>
                                                      <m:rPr>
                                                        <m:nor/>
                                                      </m:rPr>
                                                      <m:t>3</m:t>
                                                    </m:r>
                                                  </m:sub>
                                                </m:sSub>
                                              </m:sub>
                                            </m:sSub>
                                          </m:oMath>
                                        </m:oMathPara>
                                      </w:p>
                                      <w:p w:rsidR="006E23FE" w:rsidRPr="0085704F" w:rsidRDefault="006E23FE" w:rsidP="00963270">
                                        <w:pPr>
                                          <w:rPr>
                                            <w:sz w:val="28"/>
                                            <w:szCs w:val="28"/>
                                            <w:vertAlign w:val="subscript"/>
                                          </w:rPr>
                                        </w:pPr>
                                      </w:p>
                                    </w:txbxContent>
                                  </v:textbox>
                                </v:shape>
                              </v:group>
                            </v:group>
                            <v:shape id="Надпись 300" o:spid="_x0000_s1048" type="#_x0000_t202" style="position:absolute;left:2159;top:11303;width:4432;height:3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" filled="f" stroked="f" strokeweight=".5pt">
                              <v:textbox>
                                <w:txbxContent>
                                  <w:p w:rsidR="006E23FE" w:rsidRPr="009C7DC9" w:rsidRDefault="006E23FE" w:rsidP="00963270">
                                    <m:oMathPara>
                                      <m:oMath>
                                        <m:sSub>
                                          <m:sSubPr>
                                            <m:ctrlPr>
                                              <w:rPr>
                                                <w:rFonts w:ascii="Cambria Math" w:hAnsi="Cambria Math"/>
                                                <w:i/>
                                              </w:rPr>
                                            </m:ctrlPr>
                                          </m:sSubPr>
                                          <m:e>
                                            <m:r>
                                              <m:rPr>
                                                <m:nor/>
                                              </m:rPr>
                                              <w:rPr>
                                                <w:i/>
                                              </w:rPr>
                                              <m:t>C</m:t>
                                            </m:r>
                                          </m:e>
                                          <m:sub>
                                            <m:sSub>
                                              <m:sSubPr>
                                                <m:ctrlPr>
                                                  <w:rPr>
                                                    <w:rFonts w:ascii="Cambria Math" w:hAnsi="Cambria Math"/>
                                                    <w:i/>
                                                  </w:rPr>
                                                </m:ctrlPr>
                                              </m:sSubPr>
                                              <m:e>
                                                <m:r>
                                                  <w:rPr>
                                                    <w:rFonts w:ascii="Cambria Math" w:hAnsi="Cambria Math"/>
                                                  </w:rPr>
                                                  <m:t>Д</m:t>
                                                </m:r>
                                              </m:e>
                                              <m:sub>
                                                <m:r>
                                                  <w:rPr>
                                                    <w:rFonts w:ascii="Cambria Math" w:hAnsi="Cambria Math"/>
                                                  </w:rPr>
                                                  <m:t>3</m:t>
                                                </m:r>
                                              </m:sub>
                                            </m:sSub>
                                          </m:sub>
                                        </m:sSub>
                                      </m:oMath>
                                    </m:oMathPara>
                                  </w:p>
                                  <w:p w:rsidR="006E23FE" w:rsidRPr="0005624B" w:rsidRDefault="006E23FE" w:rsidP="00963270">
                                    <w:pPr>
                                      <w:rPr>
                                        <w:vertAlign w:val="subscript"/>
                                      </w:rPr>
                                    </w:pPr>
                                  </w:p>
                                </w:txbxContent>
                              </v:textbox>
                            </v:shape>
                          </v:group>
                          <v:shape id="Надпись 301" o:spid="_x0000_s1049" type="#_x0000_t202" style="position:absolute;left:1968;width:15719;height:30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" filled="f" stroked="f" strokeweight=".5pt">
                            <v:textbox>
                              <w:txbxContent>
                                <w:p w:rsidR="006E23FE" w:rsidRPr="004D6A21" w:rsidRDefault="006E23FE" w:rsidP="00963270">
                                  <w:pPr>
                                    <w:rPr>
                                      <w:sz w:val="28"/>
                                      <w:szCs w:val="28"/>
                                    </w:rPr>
                                  </w:pPr>
                                  <w:r>
                                    <w:rPr>
                                      <w:vertAlign w:val="subscript"/>
                                    </w:rPr>
                                    <w:t xml:space="preserve"> </w:t>
                                  </w:r>
                                  <m:oMath>
                                    <m:sSub>
                                      <m:sSubPr>
                                        <m:ctrlPr>
                                          <w:rPr>
                                            <w:rFonts w:ascii="Cambria Math" w:hAnsi="Cambria Math"/>
                                            <w:i/>
                                          </w:rPr>
                                        </m:ctrlPr>
                                      </m:sSubPr>
                                      <m:e>
                                        <m:r>
                                          <m:rPr>
                                            <m:nor/>
                                          </m:rPr>
                                          <w:rPr>
                                            <w:i/>
                                          </w:rPr>
                                          <m:t>С</m:t>
                                        </m:r>
                                      </m:e>
                                      <m:sub>
                                        <m:sSub>
                                          <m:sSubPr>
                                            <m:ctrlPr>
                                              <w:rPr>
                                                <w:rFonts w:ascii="Cambria Math" w:hAnsi="Cambria Math"/>
                                              </w:rPr>
                                            </m:ctrlPr>
                                          </m:sSubPr>
                                          <m:e>
                                            <m:r>
                                              <m:rPr>
                                                <m:nor/>
                                              </m:rPr>
                                              <m:t>С</m:t>
                                            </m:r>
                                          </m:e>
                                          <m:sub>
                                            <m:r>
                                              <m:rPr>
                                                <m:nor/>
                                              </m:rPr>
                                              <m:t>6</m:t>
                                            </m:r>
                                          </m:sub>
                                        </m:sSub>
                                        <m:sSub>
                                          <m:sSubPr>
                                            <m:ctrlPr>
                                              <w:rPr>
                                                <w:rFonts w:ascii="Cambria Math" w:hAnsi="Cambria Math"/>
                                              </w:rPr>
                                            </m:ctrlPr>
                                          </m:sSubPr>
                                          <m:e>
                                            <m:r>
                                              <m:rPr>
                                                <m:nor/>
                                              </m:rPr>
                                              <m:t>H</m:t>
                                            </m:r>
                                          </m:e>
                                          <m:sub>
                                            <m:r>
                                              <m:rPr>
                                                <m:nor/>
                                              </m:rPr>
                                              <m:t>6</m:t>
                                            </m:r>
                                            <m:r>
                                              <m:rPr>
                                                <m:nor/>
                                              </m:rPr>
                                              <w:rPr>
                                                <w:rFonts w:ascii="Cambria Math"/>
                                              </w:rPr>
                                              <m:t xml:space="preserve"> </m:t>
                                            </m:r>
                                            <m:r>
                                              <m:rPr>
                                                <m:nor/>
                                              </m:rPr>
                                              <w:rPr>
                                                <w:rFonts w:ascii="Cambria Math"/>
                                              </w:rPr>
                                              <m:t>вих</m:t>
                                            </m:r>
                                            <m:r>
                                              <m:rPr>
                                                <m:nor/>
                                              </m:rPr>
                                              <w:rPr>
                                                <w:rFonts w:ascii="Cambria Math"/>
                                              </w:rPr>
                                              <m:t xml:space="preserve"> 2</m:t>
                                            </m:r>
                                          </m:sub>
                                        </m:sSub>
                                      </m:sub>
                                    </m:sSub>
                                  </m:oMath>
                                </w:p>
                                <w:p w:rsidR="006E23FE" w:rsidRPr="004D6A21" w:rsidRDefault="006E23FE" w:rsidP="00963270">
                                  <w:pPr>
                                    <w:rPr>
                                      <w:vertAlign w:val="subscript"/>
                                    </w:rPr>
                                  </w:pPr>
                                </w:p>
                              </w:txbxContent>
                            </v:textbox>
                          </v:shape>
                        </v:group>
                      </v:group>
                    </v:group>
                  </v:group>
                </v:group>
                <w10:wrap type="topAndBottom"/>
              </v:group>
            </w:pict>
          </mc:Fallback>
        </mc:AlternateContent>
      </w:r>
      <w:r w:rsidRPr="00963270">
        <w:rPr>
          <w:rFonts w:ascii="Times New Roman" w:hAnsi="Times New Roman"/>
          <w:lang w:val="uk-UA"/>
        </w:rPr>
        <w:t>Структурно-параметричну схема об’єкту</w:t>
      </w:r>
      <w:r w:rsidRPr="00963270">
        <w:rPr>
          <w:rFonts w:ascii="Times New Roman" w:hAnsi="Times New Roman"/>
          <w:noProof/>
          <w:lang w:val="uk-UA" w:eastAsia="uk-UA"/>
        </w:rPr>
        <w:t xml:space="preserve"> </w:t>
      </w:r>
      <w:r w:rsidRPr="00963270">
        <w:rPr>
          <w:rFonts w:ascii="Times New Roman" w:hAnsi="Times New Roman"/>
          <w:lang w:val="uk-UA"/>
        </w:rPr>
        <w:t>наведено на рисунку 3.1.</w:t>
      </w:r>
    </w:p>
    <w:p w:rsidR="00963270" w:rsidRPr="00963270" w:rsidRDefault="00963270" w:rsidP="00963270">
      <w:pPr>
        <w:pStyle w:val="13"/>
        <w:spacing w:after="0"/>
        <w:ind w:firstLine="567"/>
        <w:jc w:val="center"/>
        <w:rPr>
          <w:rFonts w:ascii="Times New Roman" w:hAnsi="Times New Roman"/>
          <w:sz w:val="24"/>
          <w:szCs w:val="24"/>
          <w:lang w:val="uk-UA"/>
        </w:rPr>
      </w:pPr>
      <w:r w:rsidRPr="00963270">
        <w:rPr>
          <w:rFonts w:ascii="Times New Roman" w:hAnsi="Times New Roman"/>
          <w:sz w:val="24"/>
          <w:szCs w:val="24"/>
          <w:lang w:val="uk-UA"/>
        </w:rPr>
        <w:t>Рис. 3.1. Структурно-параметрична схема об’єкту:</w:t>
      </w:r>
    </w:p>
    <w:p w:rsidR="00963270" w:rsidRPr="00963270" w:rsidRDefault="003F00F3" w:rsidP="00963270">
      <w:pPr>
        <w:spacing w:line="360" w:lineRule="auto"/>
        <w:jc w:val="center"/>
        <w:rPr>
          <w:lang w:val="uk-UA"/>
        </w:rPr>
      </w:pPr>
      <m:oMath>
        <m:sSub>
          <m:sSubPr>
            <m:ctrlPr>
              <w:rPr>
                <w:rFonts w:ascii="Cambria Math" w:hAnsi="Cambria Math"/>
              </w:rPr>
            </m:ctrlPr>
          </m:sSubPr>
          <m:e>
            <m:r>
              <m:rPr>
                <m:nor/>
              </m:rPr>
              <w:rPr>
                <w:i/>
              </w:rPr>
              <m:t>G</m:t>
            </m:r>
          </m:e>
          <m:sub>
            <m:r>
              <w:rPr>
                <w:rFonts w:ascii="Cambria Math" w:hAnsi="Cambria Math"/>
                <w:lang w:val="uk-UA"/>
              </w:rPr>
              <m:t>1</m:t>
            </m:r>
          </m:sub>
        </m:sSub>
        <m:r>
          <m:rPr>
            <m:nor/>
          </m:rPr>
          <w:rPr>
            <w:lang w:val="uk-UA"/>
          </w:rPr>
          <m:t>,</m:t>
        </m:r>
      </m:oMath>
      <w:r w:rsidR="00963270" w:rsidRPr="00963270">
        <w:rPr>
          <w:vertAlign w:val="subscript"/>
          <w:lang w:val="uk-UA"/>
        </w:rPr>
        <w:t xml:space="preserve"> </w:t>
      </w:r>
      <m:oMath>
        <m:sSub>
          <m:sSubPr>
            <m:ctrlPr>
              <w:rPr>
                <w:rFonts w:ascii="Cambria Math" w:hAnsi="Cambria Math"/>
              </w:rPr>
            </m:ctrlPr>
          </m:sSubPr>
          <m:e>
            <m:r>
              <m:rPr>
                <m:nor/>
              </m:rPr>
              <w:rPr>
                <w:i/>
              </w:rPr>
              <m:t>C</m:t>
            </m:r>
          </m:e>
          <m:sub>
            <m:r>
              <m:rPr>
                <m:nor/>
              </m:rPr>
              <m:t>C</m:t>
            </m:r>
            <m:sSub>
              <m:sSubPr>
                <m:ctrlPr>
                  <w:rPr>
                    <w:rFonts w:ascii="Cambria Math" w:hAnsi="Cambria Math"/>
                  </w:rPr>
                </m:ctrlPr>
              </m:sSubPr>
              <m:e>
                <m:r>
                  <m:rPr>
                    <m:nor/>
                  </m:rPr>
                  <m:t>l</m:t>
                </m:r>
              </m:e>
              <m:sub>
                <m:r>
                  <m:rPr>
                    <m:nor/>
                  </m:rPr>
                  <w:rPr>
                    <w:lang w:val="uk-UA"/>
                  </w:rPr>
                  <m:t>2</m:t>
                </m:r>
              </m:sub>
            </m:sSub>
          </m:sub>
        </m:sSub>
      </m:oMath>
      <w:r w:rsidR="00963270" w:rsidRPr="00963270">
        <w:rPr>
          <w:lang w:val="uk-UA"/>
        </w:rPr>
        <w:t xml:space="preserve"> – витрата і концентрація хлору відповідно;</w:t>
      </w:r>
      <w:r w:rsidR="00963270" w:rsidRPr="00963270">
        <w:rPr>
          <w:sz w:val="28"/>
          <w:szCs w:val="28"/>
          <w:lang w:val="uk-UA"/>
        </w:rPr>
        <w:t xml:space="preserve"> </w:t>
      </w:r>
      <m:oMath>
        <m:sSub>
          <m:sSubPr>
            <m:ctrlPr>
              <w:rPr>
                <w:rFonts w:ascii="Cambria Math" w:hAnsi="Cambria Math"/>
              </w:rPr>
            </m:ctrlPr>
          </m:sSubPr>
          <m:e>
            <m:r>
              <m:rPr>
                <m:nor/>
              </m:rPr>
              <w:rPr>
                <w:i/>
              </w:rPr>
              <m:t>G</m:t>
            </m:r>
          </m:e>
          <m:sub>
            <m:r>
              <m:rPr>
                <m:nor/>
              </m:rPr>
              <w:rPr>
                <w:lang w:val="uk-UA"/>
              </w:rPr>
              <m:t>2</m:t>
            </m:r>
          </m:sub>
        </m:sSub>
        <m:r>
          <m:rPr>
            <m:nor/>
          </m:rPr>
          <w:rPr>
            <w:lang w:val="uk-UA"/>
          </w:rPr>
          <m:t>,</m:t>
        </m:r>
      </m:oMath>
      <w:r w:rsidR="00963270" w:rsidRPr="00963270">
        <w:rPr>
          <w:vertAlign w:val="subscript"/>
          <w:lang w:val="uk-UA"/>
        </w:rPr>
        <w:t xml:space="preserve"> </w:t>
      </w:r>
      <m:oMath>
        <m:sSub>
          <m:sSubPr>
            <m:ctrlPr>
              <w:rPr>
                <w:rFonts w:ascii="Cambria Math" w:hAnsi="Cambria Math"/>
              </w:rPr>
            </m:ctrlPr>
          </m:sSubPr>
          <m:e>
            <m:r>
              <m:rPr>
                <m:nor/>
              </m:rPr>
              <w:rPr>
                <w:lang w:val="uk-UA"/>
              </w:rPr>
              <m:t>С</m:t>
            </m:r>
          </m:e>
          <m:sub>
            <m:sSub>
              <m:sSubPr>
                <m:ctrlPr>
                  <w:rPr>
                    <w:rFonts w:ascii="Cambria Math" w:hAnsi="Cambria Math"/>
                  </w:rPr>
                </m:ctrlPr>
              </m:sSubPr>
              <m:e>
                <m:r>
                  <m:rPr>
                    <m:nor/>
                  </m:rPr>
                  <w:rPr>
                    <w:lang w:val="uk-UA"/>
                  </w:rPr>
                  <m:t>С</m:t>
                </m:r>
              </m:e>
              <m:sub>
                <m:r>
                  <m:rPr>
                    <m:nor/>
                  </m:rPr>
                  <w:rPr>
                    <w:lang w:val="uk-UA"/>
                  </w:rPr>
                  <m:t>6</m:t>
                </m:r>
              </m:sub>
            </m:sSub>
            <m:sSub>
              <m:sSubPr>
                <m:ctrlPr>
                  <w:rPr>
                    <w:rFonts w:ascii="Cambria Math" w:hAnsi="Cambria Math"/>
                  </w:rPr>
                </m:ctrlPr>
              </m:sSubPr>
              <m:e>
                <m:r>
                  <m:rPr>
                    <m:nor/>
                  </m:rPr>
                  <m:t>H</m:t>
                </m:r>
              </m:e>
              <m:sub>
                <m:r>
                  <m:rPr>
                    <m:nor/>
                  </m:rPr>
                  <w:rPr>
                    <w:lang w:val="uk-UA"/>
                  </w:rPr>
                  <m:t>6 вх</m:t>
                </m:r>
              </m:sub>
            </m:sSub>
          </m:sub>
        </m:sSub>
      </m:oMath>
      <w:r w:rsidR="00963270" w:rsidRPr="00963270">
        <w:rPr>
          <w:rFonts w:eastAsiaTheme="minorEastAsia"/>
          <w:lang w:val="uk-UA"/>
        </w:rPr>
        <w:t xml:space="preserve"> </w:t>
      </w:r>
      <w:r w:rsidR="00963270" w:rsidRPr="00963270">
        <w:rPr>
          <w:lang w:val="uk-UA"/>
        </w:rPr>
        <w:t>–</w:t>
      </w:r>
      <w:r w:rsidR="00963270" w:rsidRPr="00963270">
        <w:rPr>
          <w:sz w:val="28"/>
          <w:szCs w:val="28"/>
          <w:lang w:val="uk-UA"/>
        </w:rPr>
        <w:t xml:space="preserve"> </w:t>
      </w:r>
      <w:r w:rsidR="00963270" w:rsidRPr="00963270">
        <w:rPr>
          <w:lang w:val="uk-UA"/>
        </w:rPr>
        <w:t>витрата і концентрація бензолу на вході відповідно;</w:t>
      </w:r>
      <w:r w:rsidR="00963270" w:rsidRPr="00963270">
        <w:rPr>
          <w:sz w:val="28"/>
          <w:szCs w:val="28"/>
          <w:lang w:val="uk-UA"/>
        </w:rPr>
        <w:t xml:space="preserve"> </w:t>
      </w:r>
      <w:r w:rsidR="00963270" w:rsidRPr="00963270">
        <w:rPr>
          <w:i/>
        </w:rPr>
        <w:t>C</w:t>
      </w:r>
      <w:r w:rsidR="00963270" w:rsidRPr="00963270">
        <w:rPr>
          <w:vertAlign w:val="subscript"/>
        </w:rPr>
        <w:t>HCl</w:t>
      </w:r>
      <w:r w:rsidR="00963270" w:rsidRPr="00963270">
        <w:rPr>
          <w:lang w:val="uk-UA"/>
        </w:rPr>
        <w:t xml:space="preserve"> – концентрація хлороводню на виході відповідно; </w:t>
      </w:r>
      <m:oMath>
        <m:sSub>
          <m:sSubPr>
            <m:ctrlPr>
              <w:rPr>
                <w:rFonts w:ascii="Cambria Math" w:hAnsi="Cambria Math"/>
              </w:rPr>
            </m:ctrlPr>
          </m:sSubPr>
          <m:e>
            <m:r>
              <m:rPr>
                <m:nor/>
              </m:rPr>
              <w:rPr>
                <w:lang w:val="uk-UA"/>
              </w:rPr>
              <m:t>С</m:t>
            </m:r>
          </m:e>
          <m:sub>
            <m:sSub>
              <m:sSubPr>
                <m:ctrlPr>
                  <w:rPr>
                    <w:rFonts w:ascii="Cambria Math" w:hAnsi="Cambria Math"/>
                  </w:rPr>
                </m:ctrlPr>
              </m:sSubPr>
              <m:e>
                <m:r>
                  <m:rPr>
                    <m:nor/>
                  </m:rPr>
                  <w:rPr>
                    <w:lang w:val="uk-UA"/>
                  </w:rPr>
                  <m:t>С</m:t>
                </m:r>
              </m:e>
              <m:sub>
                <m:r>
                  <m:rPr>
                    <m:nor/>
                  </m:rPr>
                  <w:rPr>
                    <w:lang w:val="uk-UA"/>
                  </w:rPr>
                  <m:t>6</m:t>
                </m:r>
              </m:sub>
            </m:sSub>
            <m:sSub>
              <m:sSubPr>
                <m:ctrlPr>
                  <w:rPr>
                    <w:rFonts w:ascii="Cambria Math" w:hAnsi="Cambria Math"/>
                  </w:rPr>
                </m:ctrlPr>
              </m:sSubPr>
              <m:e>
                <m:r>
                  <m:rPr>
                    <m:nor/>
                  </m:rPr>
                  <m:t>H</m:t>
                </m:r>
              </m:e>
              <m:sub>
                <m:r>
                  <m:rPr>
                    <m:nor/>
                  </m:rPr>
                  <w:rPr>
                    <w:lang w:val="uk-UA"/>
                  </w:rPr>
                  <m:t>5</m:t>
                </m:r>
              </m:sub>
            </m:sSub>
            <m:r>
              <m:rPr>
                <m:nor/>
              </m:rPr>
              <m:t>Cl</m:t>
            </m:r>
          </m:sub>
        </m:sSub>
      </m:oMath>
      <w:r w:rsidR="00963270" w:rsidRPr="00963270">
        <w:rPr>
          <w:rFonts w:eastAsiaTheme="minorEastAsia"/>
          <w:lang w:val="uk-UA"/>
        </w:rPr>
        <w:t xml:space="preserve"> </w:t>
      </w:r>
      <w:r w:rsidR="00963270" w:rsidRPr="00963270">
        <w:rPr>
          <w:lang w:val="uk-UA"/>
        </w:rPr>
        <w:t xml:space="preserve">–концентрація хлорбензолу на виході; </w:t>
      </w:r>
      <m:oMath>
        <m:sSub>
          <m:sSubPr>
            <m:ctrlPr>
              <w:rPr>
                <w:rFonts w:ascii="Cambria Math" w:hAnsi="Cambria Math"/>
              </w:rPr>
            </m:ctrlPr>
          </m:sSubPr>
          <m:e>
            <m:r>
              <m:rPr>
                <m:nor/>
              </m:rPr>
              <w:rPr>
                <w:i/>
                <w:lang w:val="uk-UA"/>
              </w:rPr>
              <m:t>С</m:t>
            </m:r>
          </m:e>
          <m:sub>
            <m:sSub>
              <m:sSubPr>
                <m:ctrlPr>
                  <w:rPr>
                    <w:rFonts w:ascii="Cambria Math" w:hAnsi="Cambria Math"/>
                  </w:rPr>
                </m:ctrlPr>
              </m:sSubPr>
              <m:e>
                <m:r>
                  <m:rPr>
                    <m:nor/>
                  </m:rPr>
                  <w:rPr>
                    <w:lang w:val="uk-UA"/>
                  </w:rPr>
                  <m:t>С</m:t>
                </m:r>
              </m:e>
              <m:sub>
                <m:r>
                  <m:rPr>
                    <m:nor/>
                  </m:rPr>
                  <w:rPr>
                    <w:lang w:val="uk-UA"/>
                  </w:rPr>
                  <m:t>6</m:t>
                </m:r>
              </m:sub>
            </m:sSub>
            <m:sSub>
              <m:sSubPr>
                <m:ctrlPr>
                  <w:rPr>
                    <w:rFonts w:ascii="Cambria Math" w:hAnsi="Cambria Math"/>
                  </w:rPr>
                </m:ctrlPr>
              </m:sSubPr>
              <m:e>
                <m:r>
                  <m:rPr>
                    <m:nor/>
                  </m:rPr>
                  <m:t>H</m:t>
                </m:r>
              </m:e>
              <m:sub>
                <m:r>
                  <m:rPr>
                    <m:nor/>
                  </m:rPr>
                  <w:rPr>
                    <w:lang w:val="uk-UA"/>
                  </w:rPr>
                  <m:t>4</m:t>
                </m:r>
              </m:sub>
            </m:sSub>
            <m:sSub>
              <m:sSubPr>
                <m:ctrlPr>
                  <w:rPr>
                    <w:rFonts w:ascii="Cambria Math" w:hAnsi="Cambria Math"/>
                  </w:rPr>
                </m:ctrlPr>
              </m:sSubPr>
              <m:e>
                <m:r>
                  <m:rPr>
                    <m:nor/>
                  </m:rPr>
                  <m:t>Cl</m:t>
                </m:r>
              </m:e>
              <m:sub>
                <m:r>
                  <m:rPr>
                    <m:nor/>
                  </m:rPr>
                  <w:rPr>
                    <w:lang w:val="uk-UA"/>
                  </w:rPr>
                  <m:t>2</m:t>
                </m:r>
              </m:sub>
            </m:sSub>
          </m:sub>
        </m:sSub>
        <m:r>
          <m:rPr>
            <m:sty m:val="p"/>
          </m:rPr>
          <w:rPr>
            <w:rFonts w:ascii="Cambria Math" w:hAnsi="Cambria Math"/>
            <w:lang w:val="uk-UA"/>
          </w:rPr>
          <m:t xml:space="preserve"> </m:t>
        </m:r>
      </m:oMath>
      <w:r w:rsidR="00963270" w:rsidRPr="00963270">
        <w:rPr>
          <w:lang w:val="uk-UA"/>
        </w:rPr>
        <w:t xml:space="preserve">– концентрація дихлорбензолу на виході; </w:t>
      </w:r>
      <m:oMath>
        <m:sSub>
          <m:sSubPr>
            <m:ctrlPr>
              <w:rPr>
                <w:rFonts w:ascii="Cambria Math" w:hAnsi="Cambria Math"/>
              </w:rPr>
            </m:ctrlPr>
          </m:sSubPr>
          <m:e>
            <m:r>
              <m:rPr>
                <m:nor/>
              </m:rPr>
              <w:rPr>
                <w:i/>
              </w:rPr>
              <m:t>C</m:t>
            </m:r>
          </m:e>
          <m:sub>
            <m:sSub>
              <m:sSubPr>
                <m:ctrlPr>
                  <w:rPr>
                    <w:rFonts w:ascii="Cambria Math" w:hAnsi="Cambria Math"/>
                  </w:rPr>
                </m:ctrlPr>
              </m:sSubPr>
              <m:e>
                <m:r>
                  <m:rPr>
                    <m:nor/>
                  </m:rPr>
                  <w:rPr>
                    <w:lang w:val="uk-UA"/>
                  </w:rPr>
                  <m:t>С</m:t>
                </m:r>
              </m:e>
              <m:sub>
                <m:r>
                  <m:rPr>
                    <m:nor/>
                  </m:rPr>
                  <w:rPr>
                    <w:lang w:val="uk-UA"/>
                  </w:rPr>
                  <m:t>6</m:t>
                </m:r>
              </m:sub>
            </m:sSub>
            <m:sSub>
              <m:sSubPr>
                <m:ctrlPr>
                  <w:rPr>
                    <w:rFonts w:ascii="Cambria Math" w:hAnsi="Cambria Math"/>
                  </w:rPr>
                </m:ctrlPr>
              </m:sSubPr>
              <m:e>
                <m:r>
                  <m:rPr>
                    <m:nor/>
                  </m:rPr>
                  <m:t>H</m:t>
                </m:r>
              </m:e>
              <m:sub>
                <m:r>
                  <m:rPr>
                    <m:nor/>
                  </m:rPr>
                  <w:rPr>
                    <w:lang w:val="uk-UA"/>
                  </w:rPr>
                  <m:t>3</m:t>
                </m:r>
              </m:sub>
            </m:sSub>
            <m:sSub>
              <m:sSubPr>
                <m:ctrlPr>
                  <w:rPr>
                    <w:rFonts w:ascii="Cambria Math" w:hAnsi="Cambria Math"/>
                  </w:rPr>
                </m:ctrlPr>
              </m:sSubPr>
              <m:e>
                <m:r>
                  <m:rPr>
                    <m:nor/>
                  </m:rPr>
                  <m:t>Cl</m:t>
                </m:r>
              </m:e>
              <m:sub>
                <m:r>
                  <m:rPr>
                    <m:nor/>
                  </m:rPr>
                  <w:rPr>
                    <w:lang w:val="uk-UA"/>
                  </w:rPr>
                  <m:t>3</m:t>
                </m:r>
              </m:sub>
            </m:sSub>
          </m:sub>
        </m:sSub>
      </m:oMath>
      <w:r w:rsidR="00963270" w:rsidRPr="00963270">
        <w:rPr>
          <w:vertAlign w:val="subscript"/>
          <w:lang w:val="uk-UA"/>
        </w:rPr>
        <w:t xml:space="preserve"> </w:t>
      </w:r>
      <w:r w:rsidR="00963270" w:rsidRPr="00963270">
        <w:rPr>
          <w:lang w:val="uk-UA"/>
        </w:rPr>
        <w:t xml:space="preserve">–концентрація трихлорбензолу на виході; </w:t>
      </w:r>
      <m:oMath>
        <m:sSub>
          <m:sSubPr>
            <m:ctrlPr>
              <w:rPr>
                <w:rFonts w:ascii="Cambria Math" w:hAnsi="Cambria Math"/>
              </w:rPr>
            </m:ctrlPr>
          </m:sSubPr>
          <m:e>
            <m:r>
              <m:rPr>
                <m:nor/>
              </m:rPr>
              <w:rPr>
                <w:i/>
                <w:lang w:val="uk-UA"/>
              </w:rPr>
              <m:t>С</m:t>
            </m:r>
          </m:e>
          <m:sub>
            <m:sSub>
              <m:sSubPr>
                <m:ctrlPr>
                  <w:rPr>
                    <w:rFonts w:ascii="Cambria Math" w:hAnsi="Cambria Math"/>
                  </w:rPr>
                </m:ctrlPr>
              </m:sSubPr>
              <m:e>
                <m:r>
                  <m:rPr>
                    <m:nor/>
                  </m:rPr>
                  <w:rPr>
                    <w:lang w:val="uk-UA"/>
                  </w:rPr>
                  <m:t>С</m:t>
                </m:r>
              </m:e>
              <m:sub>
                <m:r>
                  <m:rPr>
                    <m:nor/>
                  </m:rPr>
                  <w:rPr>
                    <w:lang w:val="uk-UA"/>
                  </w:rPr>
                  <m:t>6</m:t>
                </m:r>
              </m:sub>
            </m:sSub>
            <m:sSub>
              <m:sSubPr>
                <m:ctrlPr>
                  <w:rPr>
                    <w:rFonts w:ascii="Cambria Math" w:hAnsi="Cambria Math"/>
                  </w:rPr>
                </m:ctrlPr>
              </m:sSubPr>
              <m:e>
                <m:r>
                  <m:rPr>
                    <m:nor/>
                  </m:rPr>
                  <m:t>H</m:t>
                </m:r>
              </m:e>
              <m:sub>
                <m:r>
                  <m:rPr>
                    <m:nor/>
                  </m:rPr>
                  <w:rPr>
                    <w:lang w:val="uk-UA"/>
                  </w:rPr>
                  <m:t>6 вих 1</m:t>
                </m:r>
              </m:sub>
            </m:sSub>
          </m:sub>
        </m:sSub>
      </m:oMath>
      <w:r w:rsidR="00963270" w:rsidRPr="00963270">
        <w:rPr>
          <w:rFonts w:eastAsiaTheme="minorEastAsia"/>
          <w:lang w:val="uk-UA"/>
        </w:rPr>
        <w:t xml:space="preserve"> </w:t>
      </w:r>
      <w:r w:rsidR="00963270" w:rsidRPr="00963270">
        <w:rPr>
          <w:lang w:val="uk-UA"/>
        </w:rPr>
        <w:t xml:space="preserve">– концентрація бензолу на виході у рідких продуктах реакції; </w:t>
      </w:r>
      <m:oMath>
        <m:sSub>
          <m:sSubPr>
            <m:ctrlPr>
              <w:rPr>
                <w:rFonts w:ascii="Cambria Math" w:hAnsi="Cambria Math"/>
              </w:rPr>
            </m:ctrlPr>
          </m:sSubPr>
          <m:e>
            <m:r>
              <m:rPr>
                <m:nor/>
              </m:rPr>
              <w:rPr>
                <w:i/>
                <w:lang w:val="uk-UA"/>
              </w:rPr>
              <m:t>С</m:t>
            </m:r>
          </m:e>
          <m:sub>
            <m:sSub>
              <m:sSubPr>
                <m:ctrlPr>
                  <w:rPr>
                    <w:rFonts w:ascii="Cambria Math" w:hAnsi="Cambria Math"/>
                  </w:rPr>
                </m:ctrlPr>
              </m:sSubPr>
              <m:e>
                <m:r>
                  <m:rPr>
                    <m:nor/>
                  </m:rPr>
                  <w:rPr>
                    <w:lang w:val="uk-UA"/>
                  </w:rPr>
                  <m:t>С</m:t>
                </m:r>
              </m:e>
              <m:sub>
                <m:r>
                  <m:rPr>
                    <m:nor/>
                  </m:rPr>
                  <w:rPr>
                    <w:lang w:val="uk-UA"/>
                  </w:rPr>
                  <m:t>6</m:t>
                </m:r>
              </m:sub>
            </m:sSub>
            <m:sSub>
              <m:sSubPr>
                <m:ctrlPr>
                  <w:rPr>
                    <w:rFonts w:ascii="Cambria Math" w:hAnsi="Cambria Math"/>
                  </w:rPr>
                </m:ctrlPr>
              </m:sSubPr>
              <m:e>
                <m:r>
                  <m:rPr>
                    <m:nor/>
                  </m:rPr>
                  <m:t>H</m:t>
                </m:r>
              </m:e>
              <m:sub>
                <m:r>
                  <m:rPr>
                    <m:nor/>
                  </m:rPr>
                  <w:rPr>
                    <w:lang w:val="uk-UA"/>
                  </w:rPr>
                  <m:t>6 вих 2</m:t>
                </m:r>
              </m:sub>
            </m:sSub>
          </m:sub>
        </m:sSub>
      </m:oMath>
      <w:r w:rsidR="00963270" w:rsidRPr="00963270">
        <w:rPr>
          <w:rFonts w:eastAsiaTheme="minorEastAsia"/>
          <w:lang w:val="uk-UA"/>
        </w:rPr>
        <w:t xml:space="preserve"> </w:t>
      </w:r>
      <w:r w:rsidR="00963270" w:rsidRPr="00963270">
        <w:rPr>
          <w:lang w:val="uk-UA"/>
        </w:rPr>
        <w:t xml:space="preserve">– концентрація бензолу на виході у газоподібних </w:t>
      </w:r>
      <w:r w:rsidR="00963270" w:rsidRPr="00963270">
        <w:rPr>
          <w:lang w:val="uk-UA"/>
        </w:rPr>
        <w:br/>
        <w:t xml:space="preserve">продуктах реакції; </w:t>
      </w:r>
      <m:oMath>
        <m:sSub>
          <m:sSubPr>
            <m:ctrlPr>
              <w:rPr>
                <w:rFonts w:ascii="Cambria Math" w:hAnsi="Cambria Math"/>
                <w:i/>
              </w:rPr>
            </m:ctrlPr>
          </m:sSubPr>
          <m:e>
            <m:r>
              <w:rPr>
                <w:rFonts w:ascii="Cambria Math" w:hAnsi="Cambria Math"/>
              </w:rPr>
              <m:t>C</m:t>
            </m:r>
          </m:e>
          <m:sub>
            <m:sSub>
              <m:sSubPr>
                <m:ctrlPr>
                  <w:rPr>
                    <w:rFonts w:ascii="Cambria Math" w:hAnsi="Cambria Math"/>
                    <w:i/>
                  </w:rPr>
                </m:ctrlPr>
              </m:sSubPr>
              <m:e>
                <m:r>
                  <w:rPr>
                    <w:rFonts w:ascii="Cambria Math" w:hAnsi="Cambria Math"/>
                    <w:lang w:val="uk-UA"/>
                  </w:rPr>
                  <m:t>Д</m:t>
                </m:r>
              </m:e>
              <m:sub>
                <m:r>
                  <w:rPr>
                    <w:rFonts w:ascii="Cambria Math" w:hAnsi="Cambria Math"/>
                    <w:lang w:val="uk-UA"/>
                  </w:rPr>
                  <m:t>1</m:t>
                </m:r>
              </m:sub>
            </m:sSub>
          </m:sub>
        </m:sSub>
      </m:oMath>
      <w:r w:rsidR="00963270" w:rsidRPr="00963270">
        <w:rPr>
          <w:rFonts w:eastAsiaTheme="minorEastAsia"/>
          <w:lang w:val="uk-UA"/>
        </w:rPr>
        <w:t>- концентрація домішок у хлорі</w:t>
      </w:r>
      <w:r w:rsidR="00963270" w:rsidRPr="00963270">
        <w:rPr>
          <w:lang w:val="uk-UA"/>
        </w:rPr>
        <w:t xml:space="preserve">; </w:t>
      </w:r>
      <m:oMath>
        <m:sSub>
          <m:sSubPr>
            <m:ctrlPr>
              <w:rPr>
                <w:rFonts w:ascii="Cambria Math" w:hAnsi="Cambria Math"/>
                <w:i/>
              </w:rPr>
            </m:ctrlPr>
          </m:sSubPr>
          <m:e>
            <m:r>
              <w:rPr>
                <w:rFonts w:ascii="Cambria Math" w:hAnsi="Cambria Math"/>
              </w:rPr>
              <m:t>C</m:t>
            </m:r>
          </m:e>
          <m:sub>
            <m:sSub>
              <m:sSubPr>
                <m:ctrlPr>
                  <w:rPr>
                    <w:rFonts w:ascii="Cambria Math" w:hAnsi="Cambria Math"/>
                    <w:i/>
                  </w:rPr>
                </m:ctrlPr>
              </m:sSubPr>
              <m:e>
                <m:r>
                  <w:rPr>
                    <w:rFonts w:ascii="Cambria Math" w:hAnsi="Cambria Math"/>
                    <w:lang w:val="uk-UA"/>
                  </w:rPr>
                  <m:t>Д</m:t>
                </m:r>
              </m:e>
              <m:sub>
                <m:r>
                  <w:rPr>
                    <w:rFonts w:ascii="Cambria Math" w:hAnsi="Cambria Math"/>
                    <w:lang w:val="uk-UA"/>
                  </w:rPr>
                  <m:t>2</m:t>
                </m:r>
              </m:sub>
            </m:sSub>
          </m:sub>
        </m:sSub>
      </m:oMath>
      <w:r w:rsidR="00963270" w:rsidRPr="00963270">
        <w:rPr>
          <w:rFonts w:eastAsiaTheme="minorEastAsia"/>
          <w:lang w:val="uk-UA"/>
        </w:rPr>
        <w:t>- концентрація домішок у бензолі</w:t>
      </w:r>
      <w:r w:rsidR="00963270" w:rsidRPr="00963270">
        <w:rPr>
          <w:lang w:val="uk-UA"/>
        </w:rPr>
        <w:t>;</w:t>
      </w:r>
    </w:p>
    <w:p w:rsidR="00963270" w:rsidRPr="00963270" w:rsidRDefault="003F00F3" w:rsidP="00963270">
      <w:pPr>
        <w:spacing w:line="360" w:lineRule="auto"/>
        <w:jc w:val="center"/>
        <w:rPr>
          <w:lang w:val="uk-UA"/>
        </w:rPr>
      </w:pPr>
      <m:oMath>
        <m:sSub>
          <m:sSubPr>
            <m:ctrlPr>
              <w:rPr>
                <w:rFonts w:ascii="Cambria Math" w:hAnsi="Cambria Math"/>
                <w:i/>
              </w:rPr>
            </m:ctrlPr>
          </m:sSubPr>
          <m:e>
            <m:r>
              <w:rPr>
                <w:rFonts w:ascii="Cambria Math" w:hAnsi="Cambria Math"/>
              </w:rPr>
              <m:t>C</m:t>
            </m:r>
          </m:e>
          <m:sub>
            <m:sSub>
              <m:sSubPr>
                <m:ctrlPr>
                  <w:rPr>
                    <w:rFonts w:ascii="Cambria Math" w:hAnsi="Cambria Math"/>
                    <w:i/>
                  </w:rPr>
                </m:ctrlPr>
              </m:sSubPr>
              <m:e>
                <m:r>
                  <w:rPr>
                    <w:rFonts w:ascii="Cambria Math" w:hAnsi="Cambria Math"/>
                    <w:lang w:val="uk-UA"/>
                  </w:rPr>
                  <m:t>Д</m:t>
                </m:r>
              </m:e>
              <m:sub>
                <m:r>
                  <w:rPr>
                    <w:rFonts w:ascii="Cambria Math" w:hAnsi="Cambria Math"/>
                    <w:lang w:val="uk-UA"/>
                  </w:rPr>
                  <m:t>3</m:t>
                </m:r>
              </m:sub>
            </m:sSub>
          </m:sub>
        </m:sSub>
      </m:oMath>
      <w:r w:rsidR="00963270" w:rsidRPr="00963270">
        <w:rPr>
          <w:rFonts w:eastAsiaTheme="minorEastAsia"/>
          <w:lang w:val="uk-UA"/>
        </w:rPr>
        <w:t>- концентрація домішок у рідких продуктах реакції</w:t>
      </w:r>
      <w:r w:rsidR="00963270" w:rsidRPr="00963270">
        <w:rPr>
          <w:lang w:val="uk-UA"/>
        </w:rPr>
        <w:t>;</w:t>
      </w:r>
    </w:p>
    <w:p w:rsidR="00963270" w:rsidRPr="00963270" w:rsidRDefault="00963270" w:rsidP="00963270">
      <w:pPr>
        <w:spacing w:line="360" w:lineRule="auto"/>
        <w:ind w:firstLine="510"/>
        <w:rPr>
          <w:noProof/>
          <w:sz w:val="28"/>
          <w:szCs w:val="28"/>
          <w:lang w:val="uk-UA"/>
        </w:rPr>
      </w:pPr>
      <w:r w:rsidRPr="00963270">
        <w:rPr>
          <w:sz w:val="28"/>
          <w:lang w:val="uk-UA"/>
        </w:rPr>
        <w:lastRenderedPageBreak/>
        <w:t>У відповідності до якої можна визначити п</w:t>
      </w:r>
      <w:r w:rsidRPr="00963270">
        <w:rPr>
          <w:noProof/>
          <w:sz w:val="28"/>
          <w:szCs w:val="28"/>
          <w:lang w:val="uk-UA"/>
        </w:rPr>
        <w:t>араметричну схему хлоратору зображену на рисунку 3.2.</w:t>
      </w:r>
    </w:p>
    <w:p w:rsidR="00963270" w:rsidRPr="00963270" w:rsidRDefault="00963270" w:rsidP="00963270">
      <w:pPr>
        <w:pStyle w:val="13"/>
        <w:spacing w:after="0"/>
        <w:ind w:firstLine="0"/>
        <w:rPr>
          <w:rFonts w:ascii="Times New Roman" w:hAnsi="Times New Roman"/>
          <w:b/>
          <w:lang w:val="uk-UA"/>
        </w:rPr>
      </w:pPr>
      <w:r w:rsidRPr="00963270">
        <w:rPr>
          <w:rFonts w:ascii="Times New Roman" w:hAnsi="Times New Roman"/>
          <w:b/>
          <w:noProof/>
          <w:lang w:val="en-US"/>
        </w:rPr>
        <mc:AlternateContent>
          <mc:Choice Requires="wpg">
            <w:drawing>
              <wp:anchor distT="0" distB="0" distL="114300" distR="114300" simplePos="0" relativeHeight="251659264" behindDoc="0" locked="0" layoutInCell="1" allowOverlap="1" wp14:anchorId="4691FB81" wp14:editId="696A6C9C">
                <wp:simplePos x="0" y="0"/>
                <wp:positionH relativeFrom="margin">
                  <wp:align>center</wp:align>
                </wp:positionH>
                <wp:positionV relativeFrom="paragraph">
                  <wp:posOffset>289</wp:posOffset>
                </wp:positionV>
                <wp:extent cx="5781308" cy="2420620"/>
                <wp:effectExtent l="0" t="0" r="67310" b="17780"/>
                <wp:wrapTopAndBottom/>
                <wp:docPr id="302" name="Группа 302"/>
                <wp:cNvGraphicFramePr/>
                <a:graphic xmlns:a="http://schemas.openxmlformats.org/drawingml/2006/main">
                  <a:graphicData uri="http://schemas.microsoft.com/office/word/2010/wordprocessingGroup">
                    <wpg:wgp>
                      <wpg:cNvGrpSpPr/>
                      <wpg:grpSpPr>
                        <a:xfrm>
                          <a:off x="0" y="0"/>
                          <a:ext cx="5781308" cy="2420620"/>
                          <a:chOff x="0" y="0"/>
                          <a:chExt cx="5781308" cy="2420620"/>
                        </a:xfrm>
                      </wpg:grpSpPr>
                      <wps:wsp>
                        <wps:cNvPr id="303" name="Прямая со стрелкой 303"/>
                        <wps:cNvCnPr/>
                        <wps:spPr>
                          <a:xfrm>
                            <a:off x="317500" y="304800"/>
                            <a:ext cx="1561733" cy="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04" name="Прямая со стрелкой 304"/>
                        <wps:cNvCnPr/>
                        <wps:spPr>
                          <a:xfrm>
                            <a:off x="317500" y="647700"/>
                            <a:ext cx="1561733" cy="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05" name="Прямая со стрелкой 305"/>
                        <wps:cNvCnPr/>
                        <wps:spPr>
                          <a:xfrm>
                            <a:off x="311150" y="984250"/>
                            <a:ext cx="1561733" cy="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grpSp>
                        <wpg:cNvPr id="306" name="Группа 306"/>
                        <wpg:cNvGrpSpPr/>
                        <wpg:grpSpPr>
                          <a:xfrm>
                            <a:off x="0" y="0"/>
                            <a:ext cx="5781308" cy="2420620"/>
                            <a:chOff x="0" y="0"/>
                            <a:chExt cx="5781308" cy="2420620"/>
                          </a:xfrm>
                        </wpg:grpSpPr>
                        <wps:wsp>
                          <wps:cNvPr id="307" name="Прямая со стрелкой 307"/>
                          <wps:cNvCnPr/>
                          <wps:spPr>
                            <a:xfrm>
                              <a:off x="4203700" y="311150"/>
                              <a:ext cx="1561733" cy="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30" name="Прямая со стрелкой 330"/>
                          <wps:cNvCnPr/>
                          <wps:spPr>
                            <a:xfrm>
                              <a:off x="4203700" y="673100"/>
                              <a:ext cx="1561733" cy="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31" name="Прямая со стрелкой 331"/>
                          <wps:cNvCnPr/>
                          <wps:spPr>
                            <a:xfrm>
                              <a:off x="4216400" y="1035050"/>
                              <a:ext cx="1561733" cy="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grpSp>
                          <wpg:cNvPr id="332" name="Группа 332"/>
                          <wpg:cNvGrpSpPr/>
                          <wpg:grpSpPr>
                            <a:xfrm>
                              <a:off x="0" y="0"/>
                              <a:ext cx="5781308" cy="2420620"/>
                              <a:chOff x="0" y="0"/>
                              <a:chExt cx="5781308" cy="2420620"/>
                            </a:xfrm>
                          </wpg:grpSpPr>
                          <wps:wsp>
                            <wps:cNvPr id="333" name="Прямая со стрелкой 333"/>
                            <wps:cNvCnPr/>
                            <wps:spPr>
                              <a:xfrm>
                                <a:off x="314325" y="1343025"/>
                                <a:ext cx="1561733" cy="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34" name="Прямая со стрелкой 334"/>
                            <wps:cNvCnPr/>
                            <wps:spPr>
                              <a:xfrm>
                                <a:off x="314325" y="1695450"/>
                                <a:ext cx="1561733" cy="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35" name="Прямая со стрелкой 335"/>
                            <wps:cNvCnPr/>
                            <wps:spPr>
                              <a:xfrm>
                                <a:off x="314325" y="2076450"/>
                                <a:ext cx="1561733" cy="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36" name="Прямая со стрелкой 336"/>
                            <wps:cNvCnPr/>
                            <wps:spPr>
                              <a:xfrm>
                                <a:off x="4219575" y="1381125"/>
                                <a:ext cx="1561733" cy="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37" name="Прямая со стрелкой 337"/>
                            <wps:cNvCnPr/>
                            <wps:spPr>
                              <a:xfrm>
                                <a:off x="4219575" y="1733550"/>
                                <a:ext cx="1561733" cy="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38" name="Прямая со стрелкой 338"/>
                            <wps:cNvCnPr/>
                            <wps:spPr>
                              <a:xfrm>
                                <a:off x="4219575" y="2085975"/>
                                <a:ext cx="1561733" cy="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grpSp>
                            <wpg:cNvPr id="339" name="Группа 339"/>
                            <wpg:cNvGrpSpPr/>
                            <wpg:grpSpPr>
                              <a:xfrm>
                                <a:off x="0" y="0"/>
                                <a:ext cx="5596758" cy="2420620"/>
                                <a:chOff x="0" y="0"/>
                                <a:chExt cx="5596758" cy="2420620"/>
                              </a:xfrm>
                            </wpg:grpSpPr>
                            <wps:wsp>
                              <wps:cNvPr id="340" name="Прямоугольник 340"/>
                              <wps:cNvSpPr/>
                              <wps:spPr>
                                <a:xfrm>
                                  <a:off x="1885950" y="0"/>
                                  <a:ext cx="2323554" cy="2420620"/>
                                </a:xfrm>
                                <a:prstGeom prst="rect">
                                  <a:avLst/>
                                </a:prstGeom>
                                <a:ln w="19050">
                                  <a:solidFill>
                                    <a:schemeClr val="tx1"/>
                                  </a:solidFill>
                                </a:ln>
                              </wps:spPr>
                              <wps:style>
                                <a:lnRef idx="2">
                                  <a:schemeClr val="accent2"/>
                                </a:lnRef>
                                <a:fillRef idx="1">
                                  <a:schemeClr val="lt1"/>
                                </a:fillRef>
                                <a:effectRef idx="0">
                                  <a:schemeClr val="accent2"/>
                                </a:effectRef>
                                <a:fontRef idx="minor">
                                  <a:schemeClr val="dk1"/>
                                </a:fontRef>
                              </wps:style>
                              <wps:txbx>
                                <w:txbxContent>
                                  <w:p w:rsidR="006E23FE" w:rsidRDefault="006E23FE" w:rsidP="00963270">
                                    <w:pPr>
                                      <w:jc w:val="center"/>
                                      <w:rPr>
                                        <w:color w:val="000000" w:themeColor="text1"/>
                                        <w:lang w:val="uk-UA"/>
                                        <w14:textOutline w14:w="9525" w14:cap="rnd" w14:cmpd="sng" w14:algn="ctr">
                                          <w14:noFill/>
                                          <w14:prstDash w14:val="solid"/>
                                          <w14:bevel/>
                                        </w14:textOutline>
                                      </w:rPr>
                                    </w:pPr>
                                    <w:r w:rsidRPr="006C0157">
                                      <w:rPr>
                                        <w:color w:val="000000" w:themeColor="text1"/>
                                        <w:lang w:val="uk-UA"/>
                                        <w14:textOutline w14:w="9525" w14:cap="rnd" w14:cmpd="sng" w14:algn="ctr">
                                          <w14:noFill/>
                                          <w14:prstDash w14:val="solid"/>
                                          <w14:bevel/>
                                        </w14:textOutline>
                                      </w:rPr>
                                      <w:t xml:space="preserve">Технологічний об’єкт </w:t>
                                    </w:r>
                                  </w:p>
                                  <w:p w:rsidR="006E23FE" w:rsidRPr="006C0157" w:rsidRDefault="006E23FE" w:rsidP="00963270">
                                    <w:pPr>
                                      <w:jc w:val="center"/>
                                      <w:rPr>
                                        <w:color w:val="000000" w:themeColor="text1"/>
                                        <w:lang w:val="uk-UA"/>
                                        <w14:textOutline w14:w="9525" w14:cap="rnd" w14:cmpd="sng" w14:algn="ctr">
                                          <w14:noFill/>
                                          <w14:prstDash w14:val="solid"/>
                                          <w14:bevel/>
                                        </w14:textOutline>
                                      </w:rPr>
                                    </w:pPr>
                                    <w:r w:rsidRPr="006C0157">
                                      <w:rPr>
                                        <w:color w:val="000000" w:themeColor="text1"/>
                                        <w:lang w:val="uk-UA"/>
                                        <w14:textOutline w14:w="9525" w14:cap="rnd" w14:cmpd="sng" w14:algn="ctr">
                                          <w14:noFill/>
                                          <w14:prstDash w14:val="solid"/>
                                          <w14:bevel/>
                                        </w14:textOutline>
                                      </w:rPr>
                                      <w:t>керування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41" name="Надпись 341"/>
                              <wps:cNvSpPr txBox="1"/>
                              <wps:spPr>
                                <a:xfrm>
                                  <a:off x="209540" y="361950"/>
                                  <a:ext cx="1435110" cy="307217"/>
                                </a:xfrm>
                                <a:prstGeom prst="rect">
                                  <a:avLst/>
                                </a:prstGeom>
                                <a:noFill/>
                                <a:ln w="6350">
                                  <a:noFill/>
                                </a:ln>
                              </wps:spPr>
                              <wps:txbx>
                                <w:txbxContent>
                                  <w:p w:rsidR="006E23FE" w:rsidRPr="0005624B" w:rsidRDefault="003F00F3" w:rsidP="00963270">
                                    <w:pPr>
                                      <w:rPr>
                                        <w:sz w:val="28"/>
                                        <w:szCs w:val="28"/>
                                      </w:rPr>
                                    </w:pPr>
                                    <m:oMath>
                                      <m:sSub>
                                        <m:sSubPr>
                                          <m:ctrlPr>
                                            <w:rPr>
                                              <w:rFonts w:ascii="Cambria Math" w:hAnsi="Cambria Math"/>
                                              <w:i/>
                                            </w:rPr>
                                          </m:ctrlPr>
                                        </m:sSubPr>
                                        <m:e>
                                          <m:r>
                                            <m:rPr>
                                              <m:nor/>
                                            </m:rPr>
                                            <w:rPr>
                                              <w:i/>
                                            </w:rPr>
                                            <m:t>G</m:t>
                                          </m:r>
                                        </m:e>
                                        <m:sub>
                                          <m:sSub>
                                            <m:sSubPr>
                                              <m:ctrlPr>
                                                <w:rPr>
                                                  <w:rFonts w:ascii="Cambria Math" w:hAnsi="Cambria Math"/>
                                                </w:rPr>
                                              </m:ctrlPr>
                                            </m:sSubPr>
                                            <m:e>
                                              <m:r>
                                                <m:rPr>
                                                  <m:nor/>
                                                </m:rPr>
                                                <m:t>С</m:t>
                                              </m:r>
                                            </m:e>
                                            <m:sub>
                                              <m:r>
                                                <m:rPr>
                                                  <m:nor/>
                                                </m:rPr>
                                                <m:t>6</m:t>
                                              </m:r>
                                            </m:sub>
                                          </m:sSub>
                                          <m:sSub>
                                            <m:sSubPr>
                                              <m:ctrlPr>
                                                <w:rPr>
                                                  <w:rFonts w:ascii="Cambria Math" w:hAnsi="Cambria Math"/>
                                                </w:rPr>
                                              </m:ctrlPr>
                                            </m:sSubPr>
                                            <m:e>
                                              <m:r>
                                                <m:rPr>
                                                  <m:nor/>
                                                </m:rPr>
                                                <m:t>H</m:t>
                                              </m:r>
                                            </m:e>
                                            <m:sub>
                                              <m:r>
                                                <m:rPr>
                                                  <m:nor/>
                                                </m:rPr>
                                                <m:t>6</m:t>
                                              </m:r>
                                            </m:sub>
                                          </m:sSub>
                                        </m:sub>
                                      </m:sSub>
                                    </m:oMath>
                                    <w:r w:rsidR="006E23FE">
                                      <w:t>,</w:t>
                                    </w:r>
                                    <w:r w:rsidR="006E23FE">
                                      <w:rPr>
                                        <w:vertAlign w:val="subscript"/>
                                      </w:rPr>
                                      <w:t xml:space="preserve"> </w:t>
                                    </w:r>
                                    <m:oMath>
                                      <m:sSub>
                                        <m:sSubPr>
                                          <m:ctrlPr>
                                            <w:rPr>
                                              <w:rFonts w:ascii="Cambria Math" w:hAnsi="Cambria Math"/>
                                              <w:i/>
                                            </w:rPr>
                                          </m:ctrlPr>
                                        </m:sSubPr>
                                        <m:e>
                                          <m:r>
                                            <m:rPr>
                                              <m:nor/>
                                            </m:rPr>
                                            <w:rPr>
                                              <w:i/>
                                            </w:rPr>
                                            <m:t>С</m:t>
                                          </m:r>
                                        </m:e>
                                        <m:sub>
                                          <m:sSub>
                                            <m:sSubPr>
                                              <m:ctrlPr>
                                                <w:rPr>
                                                  <w:rFonts w:ascii="Cambria Math" w:hAnsi="Cambria Math"/>
                                                </w:rPr>
                                              </m:ctrlPr>
                                            </m:sSubPr>
                                            <m:e>
                                              <m:r>
                                                <m:rPr>
                                                  <m:nor/>
                                                </m:rPr>
                                                <m:t>С</m:t>
                                              </m:r>
                                            </m:e>
                                            <m:sub>
                                              <m:r>
                                                <m:rPr>
                                                  <m:nor/>
                                                </m:rPr>
                                                <m:t>6</m:t>
                                              </m:r>
                                            </m:sub>
                                          </m:sSub>
                                          <m:sSub>
                                            <m:sSubPr>
                                              <m:ctrlPr>
                                                <w:rPr>
                                                  <w:rFonts w:ascii="Cambria Math" w:hAnsi="Cambria Math"/>
                                                </w:rPr>
                                              </m:ctrlPr>
                                            </m:sSubPr>
                                            <m:e>
                                              <m:r>
                                                <m:rPr>
                                                  <m:nor/>
                                                </m:rPr>
                                                <m:t>H</m:t>
                                              </m:r>
                                            </m:e>
                                            <m:sub>
                                              <m:r>
                                                <m:rPr>
                                                  <m:nor/>
                                                </m:rPr>
                                                <m:t>6</m:t>
                                              </m:r>
                                              <m:r>
                                                <m:rPr>
                                                  <m:nor/>
                                                </m:rPr>
                                                <w:rPr>
                                                  <w:rFonts w:ascii="Cambria Math"/>
                                                </w:rPr>
                                                <m:t xml:space="preserve"> </m:t>
                                              </m:r>
                                              <m:r>
                                                <m:rPr>
                                                  <m:nor/>
                                                </m:rPr>
                                                <w:rPr>
                                                  <w:rFonts w:ascii="Cambria Math"/>
                                                </w:rPr>
                                                <m:t>вх</m:t>
                                              </m:r>
                                            </m:sub>
                                          </m:sSub>
                                        </m:sub>
                                      </m:sSub>
                                    </m:oMath>
                                  </w:p>
                                  <w:p w:rsidR="006E23FE" w:rsidRPr="0005624B" w:rsidRDefault="006E23FE" w:rsidP="00963270">
                                    <w:pPr>
                                      <w:rPr>
                                        <w:sz w:val="28"/>
                                        <w:szCs w:val="28"/>
                                      </w:rPr>
                                    </w:pPr>
                                  </w:p>
                                  <w:p w:rsidR="006E23FE" w:rsidRPr="0005624B" w:rsidRDefault="006E23FE" w:rsidP="00963270">
                                    <w:pPr>
                                      <w:rPr>
                                        <w:vertAlign w:val="subscript"/>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42" name="Надпись 342"/>
                              <wps:cNvSpPr txBox="1"/>
                              <wps:spPr>
                                <a:xfrm>
                                  <a:off x="209520" y="723900"/>
                                  <a:ext cx="1409730" cy="271127"/>
                                </a:xfrm>
                                <a:prstGeom prst="rect">
                                  <a:avLst/>
                                </a:prstGeom>
                                <a:noFill/>
                                <a:ln w="6350">
                                  <a:noFill/>
                                </a:ln>
                              </wps:spPr>
                              <wps:txbx>
                                <w:txbxContent>
                                  <w:p w:rsidR="006E23FE" w:rsidRPr="006C0157" w:rsidRDefault="006E23FE" w:rsidP="00963270">
                                    <w:pPr>
                                      <w:rPr>
                                        <w:vertAlign w:val="subscript"/>
                                        <w:lang w:val="uk-UA"/>
                                      </w:rPr>
                                    </w:pPr>
                                    <w:r w:rsidRPr="004D6A21">
                                      <w:rPr>
                                        <w:i/>
                                      </w:rPr>
                                      <w:t>G</w:t>
                                    </w:r>
                                    <w:r w:rsidRPr="008D72F7">
                                      <w:rPr>
                                        <w:vertAlign w:val="subscript"/>
                                      </w:rPr>
                                      <w:t>HCl</w:t>
                                    </w:r>
                                  </w:p>
                                  <w:p w:rsidR="006E23FE" w:rsidRPr="00734E24" w:rsidRDefault="006E23FE" w:rsidP="00963270">
                                    <w:pPr>
                                      <w:ind w:firstLine="567"/>
                                      <w:rPr>
                                        <w:sz w:val="28"/>
                                        <w:szCs w:val="28"/>
                                        <w:vertAlign w:val="superscript"/>
                                      </w:rPr>
                                    </w:pPr>
                                    <w:r>
                                      <w:rPr>
                                        <w:sz w:val="28"/>
                                        <w:szCs w:val="28"/>
                                        <w:vertAlign w:val="subscript"/>
                                      </w:rPr>
                                      <w:t xml:space="preserve"> </w:t>
                                    </w:r>
                                  </w:p>
                                  <w:p w:rsidR="006E23FE" w:rsidRPr="0085704F" w:rsidRDefault="006E23FE" w:rsidP="00963270">
                                    <w:pPr>
                                      <w:rPr>
                                        <w:sz w:val="28"/>
                                        <w:szCs w:val="28"/>
                                        <w:vertAlign w:val="subscript"/>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43" name="Надпись 343"/>
                              <wps:cNvSpPr txBox="1"/>
                              <wps:spPr>
                                <a:xfrm>
                                  <a:off x="4286250" y="57150"/>
                                  <a:ext cx="1310508" cy="271127"/>
                                </a:xfrm>
                                <a:prstGeom prst="rect">
                                  <a:avLst/>
                                </a:prstGeom>
                                <a:noFill/>
                                <a:ln w="6350">
                                  <a:noFill/>
                                </a:ln>
                              </wps:spPr>
                              <wps:txbx>
                                <w:txbxContent>
                                  <w:p w:rsidR="006E23FE" w:rsidRPr="006C0157" w:rsidRDefault="006E23FE" w:rsidP="00963270">
                                    <w:pPr>
                                      <w:rPr>
                                        <w:vertAlign w:val="subscript"/>
                                        <w:lang w:val="uk-UA"/>
                                      </w:rPr>
                                    </w:pPr>
                                    <w:r>
                                      <w:rPr>
                                        <w:i/>
                                      </w:rPr>
                                      <w:t>C</w:t>
                                    </w:r>
                                    <w:r w:rsidRPr="008D72F7">
                                      <w:rPr>
                                        <w:vertAlign w:val="subscript"/>
                                      </w:rPr>
                                      <w:t>HCl</w:t>
                                    </w:r>
                                  </w:p>
                                  <w:p w:rsidR="006E23FE" w:rsidRPr="00734E24" w:rsidRDefault="006E23FE" w:rsidP="00963270">
                                    <w:pPr>
                                      <w:ind w:firstLine="567"/>
                                      <w:rPr>
                                        <w:sz w:val="28"/>
                                        <w:szCs w:val="28"/>
                                        <w:vertAlign w:val="superscript"/>
                                      </w:rPr>
                                    </w:pPr>
                                    <w:r>
                                      <w:rPr>
                                        <w:sz w:val="28"/>
                                        <w:szCs w:val="28"/>
                                        <w:vertAlign w:val="subscript"/>
                                      </w:rPr>
                                      <w:t xml:space="preserve"> </w:t>
                                    </w:r>
                                  </w:p>
                                  <w:p w:rsidR="006E23FE" w:rsidRPr="0085704F" w:rsidRDefault="006E23FE" w:rsidP="00963270">
                                    <w:pPr>
                                      <w:rPr>
                                        <w:sz w:val="28"/>
                                        <w:szCs w:val="28"/>
                                        <w:vertAlign w:val="subscript"/>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44" name="Надпись 344"/>
                              <wps:cNvSpPr txBox="1"/>
                              <wps:spPr>
                                <a:xfrm>
                                  <a:off x="4257481" y="371475"/>
                                  <a:ext cx="1190819" cy="307217"/>
                                </a:xfrm>
                                <a:prstGeom prst="rect">
                                  <a:avLst/>
                                </a:prstGeom>
                                <a:noFill/>
                                <a:ln w="6350">
                                  <a:noFill/>
                                </a:ln>
                              </wps:spPr>
                              <wps:txbx>
                                <w:txbxContent>
                                  <w:p w:rsidR="006E23FE" w:rsidRPr="004D6A21" w:rsidRDefault="006E23FE" w:rsidP="00963270">
                                    <w:pPr>
                                      <w:rPr>
                                        <w:sz w:val="28"/>
                                        <w:szCs w:val="28"/>
                                      </w:rPr>
                                    </w:pPr>
                                    <w:r>
                                      <w:rPr>
                                        <w:vertAlign w:val="subscript"/>
                                      </w:rPr>
                                      <w:t xml:space="preserve"> </w:t>
                                    </w:r>
                                    <m:oMath>
                                      <m:sSub>
                                        <m:sSubPr>
                                          <m:ctrlPr>
                                            <w:rPr>
                                              <w:rFonts w:ascii="Cambria Math" w:hAnsi="Cambria Math"/>
                                              <w:i/>
                                            </w:rPr>
                                          </m:ctrlPr>
                                        </m:sSubPr>
                                        <m:e>
                                          <m:r>
                                            <m:rPr>
                                              <m:nor/>
                                            </m:rPr>
                                            <w:rPr>
                                              <w:i/>
                                            </w:rPr>
                                            <m:t>С</m:t>
                                          </m:r>
                                        </m:e>
                                        <m:sub>
                                          <m:sSub>
                                            <m:sSubPr>
                                              <m:ctrlPr>
                                                <w:rPr>
                                                  <w:rFonts w:ascii="Cambria Math" w:hAnsi="Cambria Math"/>
                                                </w:rPr>
                                              </m:ctrlPr>
                                            </m:sSubPr>
                                            <m:e>
                                              <m:r>
                                                <m:rPr>
                                                  <m:nor/>
                                                </m:rPr>
                                                <m:t>С</m:t>
                                              </m:r>
                                            </m:e>
                                            <m:sub>
                                              <m:r>
                                                <m:rPr>
                                                  <m:nor/>
                                                </m:rPr>
                                                <m:t>6</m:t>
                                              </m:r>
                                            </m:sub>
                                          </m:sSub>
                                          <m:sSub>
                                            <m:sSubPr>
                                              <m:ctrlPr>
                                                <w:rPr>
                                                  <w:rFonts w:ascii="Cambria Math" w:hAnsi="Cambria Math"/>
                                                </w:rPr>
                                              </m:ctrlPr>
                                            </m:sSubPr>
                                            <m:e>
                                              <m:r>
                                                <m:rPr>
                                                  <m:nor/>
                                                </m:rPr>
                                                <m:t>H</m:t>
                                              </m:r>
                                            </m:e>
                                            <m:sub>
                                              <m:r>
                                                <m:rPr>
                                                  <m:nor/>
                                                </m:rPr>
                                                <m:t>6</m:t>
                                              </m:r>
                                              <m:r>
                                                <m:rPr>
                                                  <m:nor/>
                                                </m:rPr>
                                                <w:rPr>
                                                  <w:rFonts w:ascii="Cambria Math"/>
                                                </w:rPr>
                                                <m:t xml:space="preserve"> </m:t>
                                              </m:r>
                                              <m:r>
                                                <m:rPr>
                                                  <m:nor/>
                                                </m:rPr>
                                                <w:rPr>
                                                  <w:rFonts w:ascii="Cambria Math"/>
                                                </w:rPr>
                                                <m:t>вих</m:t>
                                              </m:r>
                                              <m:r>
                                                <m:rPr>
                                                  <m:nor/>
                                                </m:rPr>
                                                <w:rPr>
                                                  <w:rFonts w:ascii="Cambria Math"/>
                                                </w:rPr>
                                                <m:t xml:space="preserve"> 1</m:t>
                                              </m:r>
                                            </m:sub>
                                          </m:sSub>
                                        </m:sub>
                                      </m:sSub>
                                    </m:oMath>
                                  </w:p>
                                  <w:p w:rsidR="006E23FE" w:rsidRPr="004D6A21" w:rsidRDefault="006E23FE" w:rsidP="00963270">
                                    <w:pPr>
                                      <w:rPr>
                                        <w:vertAlign w:val="subscript"/>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45" name="Надпись 345"/>
                              <wps:cNvSpPr txBox="1"/>
                              <wps:spPr>
                                <a:xfrm>
                                  <a:off x="4257481" y="723900"/>
                                  <a:ext cx="1279719" cy="307217"/>
                                </a:xfrm>
                                <a:prstGeom prst="rect">
                                  <a:avLst/>
                                </a:prstGeom>
                                <a:noFill/>
                                <a:ln w="6350">
                                  <a:noFill/>
                                </a:ln>
                              </wps:spPr>
                              <wps:txbx>
                                <w:txbxContent>
                                  <w:p w:rsidR="006E23FE" w:rsidRPr="004D6A21" w:rsidRDefault="006E23FE" w:rsidP="00963270">
                                    <w:pPr>
                                      <w:rPr>
                                        <w:sz w:val="28"/>
                                        <w:szCs w:val="28"/>
                                      </w:rPr>
                                    </w:pPr>
                                    <w:r>
                                      <w:rPr>
                                        <w:vertAlign w:val="subscript"/>
                                      </w:rPr>
                                      <w:t xml:space="preserve"> </w:t>
                                    </w:r>
                                    <m:oMath>
                                      <m:sSub>
                                        <m:sSubPr>
                                          <m:ctrlPr>
                                            <w:rPr>
                                              <w:rFonts w:ascii="Cambria Math" w:hAnsi="Cambria Math"/>
                                              <w:i/>
                                            </w:rPr>
                                          </m:ctrlPr>
                                        </m:sSubPr>
                                        <m:e>
                                          <m:r>
                                            <m:rPr>
                                              <m:nor/>
                                            </m:rPr>
                                            <w:rPr>
                                              <w:i/>
                                            </w:rPr>
                                            <m:t>С</m:t>
                                          </m:r>
                                        </m:e>
                                        <m:sub>
                                          <m:sSub>
                                            <m:sSubPr>
                                              <m:ctrlPr>
                                                <w:rPr>
                                                  <w:rFonts w:ascii="Cambria Math" w:hAnsi="Cambria Math"/>
                                                </w:rPr>
                                              </m:ctrlPr>
                                            </m:sSubPr>
                                            <m:e>
                                              <m:r>
                                                <m:rPr>
                                                  <m:nor/>
                                                </m:rPr>
                                                <m:t>С</m:t>
                                              </m:r>
                                            </m:e>
                                            <m:sub>
                                              <m:r>
                                                <m:rPr>
                                                  <m:nor/>
                                                </m:rPr>
                                                <m:t>6</m:t>
                                              </m:r>
                                            </m:sub>
                                          </m:sSub>
                                          <m:sSub>
                                            <m:sSubPr>
                                              <m:ctrlPr>
                                                <w:rPr>
                                                  <w:rFonts w:ascii="Cambria Math" w:hAnsi="Cambria Math"/>
                                                </w:rPr>
                                              </m:ctrlPr>
                                            </m:sSubPr>
                                            <m:e>
                                              <m:r>
                                                <m:rPr>
                                                  <m:nor/>
                                                </m:rPr>
                                                <m:t>H</m:t>
                                              </m:r>
                                            </m:e>
                                            <m:sub>
                                              <m:r>
                                                <m:rPr>
                                                  <m:nor/>
                                                </m:rPr>
                                                <m:t>6</m:t>
                                              </m:r>
                                              <m:r>
                                                <m:rPr>
                                                  <m:nor/>
                                                </m:rPr>
                                                <w:rPr>
                                                  <w:rFonts w:ascii="Cambria Math"/>
                                                </w:rPr>
                                                <m:t xml:space="preserve"> </m:t>
                                              </m:r>
                                              <m:r>
                                                <m:rPr>
                                                  <m:nor/>
                                                </m:rPr>
                                                <w:rPr>
                                                  <w:rFonts w:ascii="Cambria Math"/>
                                                </w:rPr>
                                                <m:t>вих</m:t>
                                              </m:r>
                                              <m:r>
                                                <m:rPr>
                                                  <m:nor/>
                                                </m:rPr>
                                                <w:rPr>
                                                  <w:rFonts w:ascii="Cambria Math"/>
                                                </w:rPr>
                                                <m:t xml:space="preserve"> 2</m:t>
                                              </m:r>
                                            </m:sub>
                                          </m:sSub>
                                        </m:sub>
                                      </m:sSub>
                                    </m:oMath>
                                  </w:p>
                                  <w:p w:rsidR="006E23FE" w:rsidRPr="004D6A21" w:rsidRDefault="006E23FE" w:rsidP="00963270">
                                    <w:pPr>
                                      <w:rPr>
                                        <w:vertAlign w:val="subscript"/>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46" name="Надпись 346"/>
                              <wps:cNvSpPr txBox="1"/>
                              <wps:spPr>
                                <a:xfrm>
                                  <a:off x="4076700" y="1095375"/>
                                  <a:ext cx="1074921" cy="330903"/>
                                </a:xfrm>
                                <a:prstGeom prst="rect">
                                  <a:avLst/>
                                </a:prstGeom>
                                <a:noFill/>
                                <a:ln w="6350">
                                  <a:noFill/>
                                </a:ln>
                              </wps:spPr>
                              <wps:txbx>
                                <w:txbxContent>
                                  <w:p w:rsidR="006E23FE" w:rsidRPr="008D72F7" w:rsidRDefault="003F00F3" w:rsidP="00963270">
                                    <w:pPr>
                                      <w:ind w:firstLine="567"/>
                                      <w:rPr>
                                        <w:sz w:val="28"/>
                                        <w:szCs w:val="28"/>
                                        <w:vertAlign w:val="superscript"/>
                                      </w:rPr>
                                    </w:pPr>
                                    <m:oMathPara>
                                      <m:oMath>
                                        <m:sSub>
                                          <m:sSubPr>
                                            <m:ctrlPr>
                                              <w:rPr>
                                                <w:rFonts w:ascii="Cambria Math" w:hAnsi="Cambria Math"/>
                                              </w:rPr>
                                            </m:ctrlPr>
                                          </m:sSubPr>
                                          <m:e>
                                            <m:r>
                                              <m:rPr>
                                                <m:nor/>
                                              </m:rPr>
                                              <w:rPr>
                                                <w:i/>
                                              </w:rPr>
                                              <m:t>С</m:t>
                                            </m:r>
                                          </m:e>
                                          <m:sub>
                                            <m:sSub>
                                              <m:sSubPr>
                                                <m:ctrlPr>
                                                  <w:rPr>
                                                    <w:rFonts w:ascii="Cambria Math" w:hAnsi="Cambria Math"/>
                                                  </w:rPr>
                                                </m:ctrlPr>
                                              </m:sSubPr>
                                              <m:e>
                                                <m:r>
                                                  <m:rPr>
                                                    <m:nor/>
                                                  </m:rPr>
                                                  <m:t>С</m:t>
                                                </m:r>
                                              </m:e>
                                              <m:sub>
                                                <m:r>
                                                  <m:rPr>
                                                    <m:nor/>
                                                  </m:rPr>
                                                  <m:t>6</m:t>
                                                </m:r>
                                              </m:sub>
                                            </m:sSub>
                                            <m:sSub>
                                              <m:sSubPr>
                                                <m:ctrlPr>
                                                  <w:rPr>
                                                    <w:rFonts w:ascii="Cambria Math" w:hAnsi="Cambria Math"/>
                                                  </w:rPr>
                                                </m:ctrlPr>
                                              </m:sSubPr>
                                              <m:e>
                                                <m:r>
                                                  <m:rPr>
                                                    <m:nor/>
                                                  </m:rPr>
                                                  <m:t>H</m:t>
                                                </m:r>
                                              </m:e>
                                              <m:sub>
                                                <m:r>
                                                  <m:rPr>
                                                    <m:nor/>
                                                  </m:rPr>
                                                  <m:t>5</m:t>
                                                </m:r>
                                              </m:sub>
                                            </m:sSub>
                                            <m:r>
                                              <m:rPr>
                                                <m:nor/>
                                              </m:rPr>
                                              <m:t>Cl</m:t>
                                            </m:r>
                                          </m:sub>
                                        </m:sSub>
                                      </m:oMath>
                                    </m:oMathPara>
                                  </w:p>
                                  <w:p w:rsidR="006E23FE" w:rsidRPr="0085704F" w:rsidRDefault="006E23FE" w:rsidP="00963270">
                                    <w:pPr>
                                      <w:rPr>
                                        <w:sz w:val="28"/>
                                        <w:szCs w:val="28"/>
                                        <w:vertAlign w:val="subscript"/>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47" name="Надпись 347"/>
                              <wps:cNvSpPr txBox="1"/>
                              <wps:spPr>
                                <a:xfrm>
                                  <a:off x="0" y="1066800"/>
                                  <a:ext cx="1074420" cy="330835"/>
                                </a:xfrm>
                                <a:prstGeom prst="rect">
                                  <a:avLst/>
                                </a:prstGeom>
                                <a:noFill/>
                                <a:ln w="6350">
                                  <a:noFill/>
                                </a:ln>
                              </wps:spPr>
                              <wps:txbx>
                                <w:txbxContent>
                                  <w:p w:rsidR="006E23FE" w:rsidRPr="008D72F7" w:rsidRDefault="003F00F3" w:rsidP="00963270">
                                    <w:pPr>
                                      <w:ind w:firstLine="567"/>
                                      <w:rPr>
                                        <w:sz w:val="28"/>
                                        <w:szCs w:val="28"/>
                                        <w:vertAlign w:val="superscript"/>
                                      </w:rPr>
                                    </w:pPr>
                                    <m:oMathPara>
                                      <m:oMath>
                                        <m:sSub>
                                          <m:sSubPr>
                                            <m:ctrlPr>
                                              <w:rPr>
                                                <w:rFonts w:ascii="Cambria Math" w:hAnsi="Cambria Math"/>
                                              </w:rPr>
                                            </m:ctrlPr>
                                          </m:sSubPr>
                                          <m:e>
                                            <m:r>
                                              <m:rPr>
                                                <m:nor/>
                                              </m:rPr>
                                              <w:rPr>
                                                <w:i/>
                                              </w:rPr>
                                              <m:t>G</m:t>
                                            </m:r>
                                          </m:e>
                                          <m:sub>
                                            <m:sSub>
                                              <m:sSubPr>
                                                <m:ctrlPr>
                                                  <w:rPr>
                                                    <w:rFonts w:ascii="Cambria Math" w:hAnsi="Cambria Math"/>
                                                  </w:rPr>
                                                </m:ctrlPr>
                                              </m:sSubPr>
                                              <m:e>
                                                <m:r>
                                                  <m:rPr>
                                                    <m:nor/>
                                                  </m:rPr>
                                                  <m:t>С</m:t>
                                                </m:r>
                                              </m:e>
                                              <m:sub>
                                                <m:r>
                                                  <m:rPr>
                                                    <m:nor/>
                                                  </m:rPr>
                                                  <m:t>6</m:t>
                                                </m:r>
                                              </m:sub>
                                            </m:sSub>
                                            <m:sSub>
                                              <m:sSubPr>
                                                <m:ctrlPr>
                                                  <w:rPr>
                                                    <w:rFonts w:ascii="Cambria Math" w:hAnsi="Cambria Math"/>
                                                  </w:rPr>
                                                </m:ctrlPr>
                                              </m:sSubPr>
                                              <m:e>
                                                <m:r>
                                                  <m:rPr>
                                                    <m:nor/>
                                                  </m:rPr>
                                                  <m:t>H</m:t>
                                                </m:r>
                                              </m:e>
                                              <m:sub>
                                                <m:r>
                                                  <m:rPr>
                                                    <m:nor/>
                                                  </m:rPr>
                                                  <m:t>5</m:t>
                                                </m:r>
                                              </m:sub>
                                            </m:sSub>
                                            <m:r>
                                              <m:rPr>
                                                <m:nor/>
                                              </m:rPr>
                                              <m:t>Cl</m:t>
                                            </m:r>
                                          </m:sub>
                                        </m:sSub>
                                      </m:oMath>
                                    </m:oMathPara>
                                  </w:p>
                                  <w:p w:rsidR="006E23FE" w:rsidRPr="00BF606B" w:rsidRDefault="006E23FE" w:rsidP="00963270">
                                    <w:pPr>
                                      <w:rPr>
                                        <w:sz w:val="28"/>
                                        <w:szCs w:val="28"/>
                                        <w:vertAlign w:val="subscript"/>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48" name="Надпись 348"/>
                              <wps:cNvSpPr txBox="1"/>
                              <wps:spPr>
                                <a:xfrm>
                                  <a:off x="209541" y="28575"/>
                                  <a:ext cx="1447810" cy="307217"/>
                                </a:xfrm>
                                <a:prstGeom prst="rect">
                                  <a:avLst/>
                                </a:prstGeom>
                                <a:noFill/>
                                <a:ln w="6350">
                                  <a:noFill/>
                                </a:ln>
                              </wps:spPr>
                              <wps:txbx>
                                <w:txbxContent>
                                  <w:p w:rsidR="006E23FE" w:rsidRPr="00757CDC" w:rsidRDefault="003F00F3" w:rsidP="00963270">
                                    <w:pPr>
                                      <w:rPr>
                                        <w:sz w:val="28"/>
                                        <w:szCs w:val="28"/>
                                      </w:rPr>
                                    </w:pPr>
                                    <m:oMath>
                                      <m:sSub>
                                        <m:sSubPr>
                                          <m:ctrlPr>
                                            <w:rPr>
                                              <w:rFonts w:ascii="Cambria Math" w:hAnsi="Cambria Math"/>
                                              <w:i/>
                                            </w:rPr>
                                          </m:ctrlPr>
                                        </m:sSubPr>
                                        <m:e>
                                          <m:r>
                                            <m:rPr>
                                              <m:nor/>
                                            </m:rPr>
                                            <w:rPr>
                                              <w:i/>
                                            </w:rPr>
                                            <m:t>G</m:t>
                                          </m:r>
                                        </m:e>
                                        <m:sub>
                                          <m:r>
                                            <m:rPr>
                                              <m:nor/>
                                            </m:rPr>
                                            <m:t>C</m:t>
                                          </m:r>
                                          <m:sSub>
                                            <m:sSubPr>
                                              <m:ctrlPr>
                                                <w:rPr>
                                                  <w:rFonts w:ascii="Cambria Math" w:hAnsi="Cambria Math"/>
                                                </w:rPr>
                                              </m:ctrlPr>
                                            </m:sSubPr>
                                            <m:e>
                                              <m:r>
                                                <m:rPr>
                                                  <m:nor/>
                                                </m:rPr>
                                                <m:t>l</m:t>
                                              </m:r>
                                            </m:e>
                                            <m:sub>
                                              <m:r>
                                                <m:rPr>
                                                  <m:nor/>
                                                </m:rPr>
                                                <m:t>2</m:t>
                                              </m:r>
                                            </m:sub>
                                          </m:sSub>
                                        </m:sub>
                                      </m:sSub>
                                    </m:oMath>
                                    <w:r w:rsidR="006E23FE" w:rsidRPr="00757CDC">
                                      <w:t>,</w:t>
                                    </w:r>
                                    <w:r w:rsidR="006E23FE" w:rsidRPr="00757CDC">
                                      <w:rPr>
                                        <w:vertAlign w:val="subscript"/>
                                      </w:rPr>
                                      <w:t xml:space="preserve"> </w:t>
                                    </w:r>
                                    <m:oMath>
                                      <m:sSub>
                                        <m:sSubPr>
                                          <m:ctrlPr>
                                            <w:rPr>
                                              <w:rFonts w:ascii="Cambria Math" w:hAnsi="Cambria Math"/>
                                              <w:i/>
                                            </w:rPr>
                                          </m:ctrlPr>
                                        </m:sSubPr>
                                        <m:e>
                                          <m:r>
                                            <m:rPr>
                                              <m:nor/>
                                            </m:rPr>
                                            <w:rPr>
                                              <w:i/>
                                            </w:rPr>
                                            <m:t>C</m:t>
                                          </m:r>
                                        </m:e>
                                        <m:sub>
                                          <m:r>
                                            <m:rPr>
                                              <m:nor/>
                                            </m:rPr>
                                            <m:t>C</m:t>
                                          </m:r>
                                          <m:sSub>
                                            <m:sSubPr>
                                              <m:ctrlPr>
                                                <w:rPr>
                                                  <w:rFonts w:ascii="Cambria Math" w:hAnsi="Cambria Math"/>
                                                </w:rPr>
                                              </m:ctrlPr>
                                            </m:sSubPr>
                                            <m:e>
                                              <m:r>
                                                <m:rPr>
                                                  <m:nor/>
                                                </m:rPr>
                                                <m:t>l</m:t>
                                              </m:r>
                                            </m:e>
                                            <m:sub>
                                              <m:r>
                                                <m:rPr>
                                                  <m:nor/>
                                                </m:rPr>
                                                <m:t>2</m:t>
                                              </m:r>
                                            </m:sub>
                                          </m:sSub>
                                        </m:sub>
                                      </m:sSub>
                                    </m:oMath>
                                  </w:p>
                                  <w:p w:rsidR="006E23FE" w:rsidRPr="0005624B" w:rsidRDefault="006E23FE" w:rsidP="00963270">
                                    <w:pPr>
                                      <w:rPr>
                                        <w:sz w:val="28"/>
                                        <w:szCs w:val="28"/>
                                      </w:rPr>
                                    </w:pPr>
                                  </w:p>
                                  <w:p w:rsidR="006E23FE" w:rsidRPr="0005624B" w:rsidRDefault="006E23FE" w:rsidP="00963270">
                                    <w:pPr>
                                      <w:rPr>
                                        <w:vertAlign w:val="subscript"/>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49" name="Надпись 349"/>
                              <wps:cNvSpPr txBox="1"/>
                              <wps:spPr>
                                <a:xfrm>
                                  <a:off x="28575" y="1419225"/>
                                  <a:ext cx="1074980" cy="330903"/>
                                </a:xfrm>
                                <a:prstGeom prst="rect">
                                  <a:avLst/>
                                </a:prstGeom>
                                <a:noFill/>
                                <a:ln w="6350">
                                  <a:noFill/>
                                </a:ln>
                              </wps:spPr>
                              <wps:txbx>
                                <w:txbxContent>
                                  <w:p w:rsidR="006E23FE" w:rsidRPr="00734E24" w:rsidRDefault="003F00F3" w:rsidP="00963270">
                                    <w:pPr>
                                      <w:ind w:firstLine="567"/>
                                      <w:rPr>
                                        <w:sz w:val="28"/>
                                        <w:szCs w:val="28"/>
                                        <w:vertAlign w:val="superscript"/>
                                      </w:rPr>
                                    </w:pPr>
                                    <m:oMathPara>
                                      <m:oMath>
                                        <m:sSub>
                                          <m:sSubPr>
                                            <m:ctrlPr>
                                              <w:rPr>
                                                <w:rFonts w:ascii="Cambria Math" w:hAnsi="Cambria Math"/>
                                                <w:i/>
                                              </w:rPr>
                                            </m:ctrlPr>
                                          </m:sSubPr>
                                          <m:e>
                                            <m:r>
                                              <m:rPr>
                                                <m:nor/>
                                              </m:rPr>
                                              <w:rPr>
                                                <w:i/>
                                              </w:rPr>
                                              <m:t>G</m:t>
                                            </m:r>
                                          </m:e>
                                          <m:sub>
                                            <m:sSub>
                                              <m:sSubPr>
                                                <m:ctrlPr>
                                                  <w:rPr>
                                                    <w:rFonts w:ascii="Cambria Math" w:hAnsi="Cambria Math"/>
                                                  </w:rPr>
                                                </m:ctrlPr>
                                              </m:sSubPr>
                                              <m:e>
                                                <m:r>
                                                  <m:rPr>
                                                    <m:nor/>
                                                  </m:rPr>
                                                  <m:t>С</m:t>
                                                </m:r>
                                              </m:e>
                                              <m:sub>
                                                <m:r>
                                                  <m:rPr>
                                                    <m:nor/>
                                                  </m:rPr>
                                                  <m:t>6</m:t>
                                                </m:r>
                                              </m:sub>
                                            </m:sSub>
                                            <m:sSub>
                                              <m:sSubPr>
                                                <m:ctrlPr>
                                                  <w:rPr>
                                                    <w:rFonts w:ascii="Cambria Math" w:hAnsi="Cambria Math"/>
                                                  </w:rPr>
                                                </m:ctrlPr>
                                              </m:sSubPr>
                                              <m:e>
                                                <m:r>
                                                  <m:rPr>
                                                    <m:nor/>
                                                  </m:rPr>
                                                  <m:t>H</m:t>
                                                </m:r>
                                              </m:e>
                                              <m:sub>
                                                <m:r>
                                                  <m:rPr>
                                                    <m:nor/>
                                                  </m:rPr>
                                                  <m:t>4</m:t>
                                                </m:r>
                                              </m:sub>
                                            </m:sSub>
                                            <m:sSub>
                                              <m:sSubPr>
                                                <m:ctrlPr>
                                                  <w:rPr>
                                                    <w:rFonts w:ascii="Cambria Math" w:hAnsi="Cambria Math"/>
                                                  </w:rPr>
                                                </m:ctrlPr>
                                              </m:sSubPr>
                                              <m:e>
                                                <m:r>
                                                  <m:rPr>
                                                    <m:nor/>
                                                  </m:rPr>
                                                  <m:t>Cl</m:t>
                                                </m:r>
                                              </m:e>
                                              <m:sub>
                                                <m:r>
                                                  <m:rPr>
                                                    <m:nor/>
                                                  </m:rPr>
                                                  <m:t>2</m:t>
                                                </m:r>
                                              </m:sub>
                                            </m:sSub>
                                          </m:sub>
                                        </m:sSub>
                                      </m:oMath>
                                    </m:oMathPara>
                                  </w:p>
                                  <w:p w:rsidR="006E23FE" w:rsidRPr="00BF606B" w:rsidRDefault="006E23FE" w:rsidP="00963270">
                                    <w:pPr>
                                      <w:rPr>
                                        <w:sz w:val="28"/>
                                        <w:szCs w:val="28"/>
                                        <w:vertAlign w:val="subscript"/>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50" name="Надпись 350"/>
                              <wps:cNvSpPr txBox="1"/>
                              <wps:spPr>
                                <a:xfrm>
                                  <a:off x="28575" y="1790700"/>
                                  <a:ext cx="1074980" cy="330903"/>
                                </a:xfrm>
                                <a:prstGeom prst="rect">
                                  <a:avLst/>
                                </a:prstGeom>
                                <a:noFill/>
                                <a:ln w="6350">
                                  <a:noFill/>
                                </a:ln>
                              </wps:spPr>
                              <wps:txbx>
                                <w:txbxContent>
                                  <w:p w:rsidR="006E23FE" w:rsidRPr="00734E24" w:rsidRDefault="003F00F3" w:rsidP="00963270">
                                    <w:pPr>
                                      <w:ind w:firstLine="567"/>
                                      <w:rPr>
                                        <w:sz w:val="28"/>
                                        <w:szCs w:val="28"/>
                                        <w:vertAlign w:val="superscript"/>
                                      </w:rPr>
                                    </w:pPr>
                                    <m:oMathPara>
                                      <m:oMath>
                                        <m:sSub>
                                          <m:sSubPr>
                                            <m:ctrlPr>
                                              <w:rPr>
                                                <w:rFonts w:ascii="Cambria Math" w:hAnsi="Cambria Math"/>
                                                <w:i/>
                                              </w:rPr>
                                            </m:ctrlPr>
                                          </m:sSubPr>
                                          <m:e>
                                            <m:r>
                                              <m:rPr>
                                                <m:nor/>
                                              </m:rPr>
                                              <w:rPr>
                                                <w:i/>
                                              </w:rPr>
                                              <m:t>G</m:t>
                                            </m:r>
                                          </m:e>
                                          <m:sub>
                                            <m:sSub>
                                              <m:sSubPr>
                                                <m:ctrlPr>
                                                  <w:rPr>
                                                    <w:rFonts w:ascii="Cambria Math" w:hAnsi="Cambria Math"/>
                                                  </w:rPr>
                                                </m:ctrlPr>
                                              </m:sSubPr>
                                              <m:e>
                                                <m:r>
                                                  <m:rPr>
                                                    <m:nor/>
                                                  </m:rPr>
                                                  <m:t>С</m:t>
                                                </m:r>
                                              </m:e>
                                              <m:sub>
                                                <m:r>
                                                  <m:rPr>
                                                    <m:nor/>
                                                  </m:rPr>
                                                  <m:t>6</m:t>
                                                </m:r>
                                              </m:sub>
                                            </m:sSub>
                                            <m:sSub>
                                              <m:sSubPr>
                                                <m:ctrlPr>
                                                  <w:rPr>
                                                    <w:rFonts w:ascii="Cambria Math" w:hAnsi="Cambria Math"/>
                                                  </w:rPr>
                                                </m:ctrlPr>
                                              </m:sSubPr>
                                              <m:e>
                                                <m:r>
                                                  <m:rPr>
                                                    <m:nor/>
                                                  </m:rPr>
                                                  <m:t>H</m:t>
                                                </m:r>
                                              </m:e>
                                              <m:sub>
                                                <m:r>
                                                  <m:rPr>
                                                    <m:nor/>
                                                  </m:rPr>
                                                  <m:t>3</m:t>
                                                </m:r>
                                              </m:sub>
                                            </m:sSub>
                                            <m:sSub>
                                              <m:sSubPr>
                                                <m:ctrlPr>
                                                  <w:rPr>
                                                    <w:rFonts w:ascii="Cambria Math" w:hAnsi="Cambria Math"/>
                                                  </w:rPr>
                                                </m:ctrlPr>
                                              </m:sSubPr>
                                              <m:e>
                                                <m:r>
                                                  <m:rPr>
                                                    <m:nor/>
                                                  </m:rPr>
                                                  <m:t>Cl</m:t>
                                                </m:r>
                                              </m:e>
                                              <m:sub>
                                                <m:r>
                                                  <m:rPr>
                                                    <m:nor/>
                                                  </m:rPr>
                                                  <m:t>3</m:t>
                                                </m:r>
                                              </m:sub>
                                            </m:sSub>
                                          </m:sub>
                                        </m:sSub>
                                      </m:oMath>
                                    </m:oMathPara>
                                  </w:p>
                                  <w:p w:rsidR="006E23FE" w:rsidRPr="00BF606B" w:rsidRDefault="006E23FE" w:rsidP="00963270">
                                    <w:pPr>
                                      <w:rPr>
                                        <w:sz w:val="28"/>
                                        <w:szCs w:val="28"/>
                                        <w:vertAlign w:val="subscript"/>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51" name="Надпись 351"/>
                              <wps:cNvSpPr txBox="1"/>
                              <wps:spPr>
                                <a:xfrm>
                                  <a:off x="4114800" y="1457325"/>
                                  <a:ext cx="1074420" cy="330835"/>
                                </a:xfrm>
                                <a:prstGeom prst="rect">
                                  <a:avLst/>
                                </a:prstGeom>
                                <a:noFill/>
                                <a:ln w="6350">
                                  <a:noFill/>
                                </a:ln>
                              </wps:spPr>
                              <wps:txbx>
                                <w:txbxContent>
                                  <w:p w:rsidR="006E23FE" w:rsidRPr="00734E24" w:rsidRDefault="003F00F3" w:rsidP="00963270">
                                    <w:pPr>
                                      <w:ind w:firstLine="567"/>
                                      <w:rPr>
                                        <w:sz w:val="28"/>
                                        <w:szCs w:val="28"/>
                                        <w:vertAlign w:val="superscript"/>
                                      </w:rPr>
                                    </w:pPr>
                                    <m:oMathPara>
                                      <m:oMath>
                                        <m:sSub>
                                          <m:sSubPr>
                                            <m:ctrlPr>
                                              <w:rPr>
                                                <w:rFonts w:ascii="Cambria Math" w:hAnsi="Cambria Math"/>
                                                <w:i/>
                                              </w:rPr>
                                            </m:ctrlPr>
                                          </m:sSubPr>
                                          <m:e>
                                            <m:r>
                                              <m:rPr>
                                                <m:nor/>
                                              </m:rPr>
                                              <w:rPr>
                                                <w:i/>
                                              </w:rPr>
                                              <m:t>С</m:t>
                                            </m:r>
                                          </m:e>
                                          <m:sub>
                                            <m:sSub>
                                              <m:sSubPr>
                                                <m:ctrlPr>
                                                  <w:rPr>
                                                    <w:rFonts w:ascii="Cambria Math" w:hAnsi="Cambria Math"/>
                                                  </w:rPr>
                                                </m:ctrlPr>
                                              </m:sSubPr>
                                              <m:e>
                                                <m:r>
                                                  <m:rPr>
                                                    <m:nor/>
                                                  </m:rPr>
                                                  <m:t>С</m:t>
                                                </m:r>
                                              </m:e>
                                              <m:sub>
                                                <m:r>
                                                  <m:rPr>
                                                    <m:nor/>
                                                  </m:rPr>
                                                  <m:t>6</m:t>
                                                </m:r>
                                              </m:sub>
                                            </m:sSub>
                                            <m:sSub>
                                              <m:sSubPr>
                                                <m:ctrlPr>
                                                  <w:rPr>
                                                    <w:rFonts w:ascii="Cambria Math" w:hAnsi="Cambria Math"/>
                                                  </w:rPr>
                                                </m:ctrlPr>
                                              </m:sSubPr>
                                              <m:e>
                                                <m:r>
                                                  <m:rPr>
                                                    <m:nor/>
                                                  </m:rPr>
                                                  <m:t>H</m:t>
                                                </m:r>
                                              </m:e>
                                              <m:sub>
                                                <m:r>
                                                  <m:rPr>
                                                    <m:nor/>
                                                  </m:rPr>
                                                  <m:t>4</m:t>
                                                </m:r>
                                              </m:sub>
                                            </m:sSub>
                                            <m:sSub>
                                              <m:sSubPr>
                                                <m:ctrlPr>
                                                  <w:rPr>
                                                    <w:rFonts w:ascii="Cambria Math" w:hAnsi="Cambria Math"/>
                                                  </w:rPr>
                                                </m:ctrlPr>
                                              </m:sSubPr>
                                              <m:e>
                                                <m:r>
                                                  <m:rPr>
                                                    <m:nor/>
                                                  </m:rPr>
                                                  <m:t>Cl</m:t>
                                                </m:r>
                                              </m:e>
                                              <m:sub>
                                                <m:r>
                                                  <m:rPr>
                                                    <m:nor/>
                                                  </m:rPr>
                                                  <m:t>2</m:t>
                                                </m:r>
                                              </m:sub>
                                            </m:sSub>
                                          </m:sub>
                                        </m:sSub>
                                      </m:oMath>
                                    </m:oMathPara>
                                  </w:p>
                                  <w:p w:rsidR="006E23FE" w:rsidRPr="0085704F" w:rsidRDefault="006E23FE" w:rsidP="00963270">
                                    <w:pPr>
                                      <w:rPr>
                                        <w:sz w:val="28"/>
                                        <w:szCs w:val="28"/>
                                        <w:vertAlign w:val="subscript"/>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52" name="Надпись 352"/>
                              <wps:cNvSpPr txBox="1"/>
                              <wps:spPr>
                                <a:xfrm>
                                  <a:off x="4124325" y="1809750"/>
                                  <a:ext cx="1074980" cy="330903"/>
                                </a:xfrm>
                                <a:prstGeom prst="rect">
                                  <a:avLst/>
                                </a:prstGeom>
                                <a:noFill/>
                                <a:ln w="6350">
                                  <a:noFill/>
                                </a:ln>
                              </wps:spPr>
                              <wps:txbx>
                                <w:txbxContent>
                                  <w:p w:rsidR="006E23FE" w:rsidRPr="00734E24" w:rsidRDefault="003F00F3" w:rsidP="00963270">
                                    <w:pPr>
                                      <w:ind w:firstLine="567"/>
                                      <w:rPr>
                                        <w:sz w:val="28"/>
                                        <w:szCs w:val="28"/>
                                        <w:vertAlign w:val="superscript"/>
                                      </w:rPr>
                                    </w:pPr>
                                    <m:oMathPara>
                                      <m:oMath>
                                        <m:sSub>
                                          <m:sSubPr>
                                            <m:ctrlPr>
                                              <w:rPr>
                                                <w:rFonts w:ascii="Cambria Math" w:hAnsi="Cambria Math"/>
                                                <w:i/>
                                              </w:rPr>
                                            </m:ctrlPr>
                                          </m:sSubPr>
                                          <m:e>
                                            <m:r>
                                              <m:rPr>
                                                <m:nor/>
                                              </m:rPr>
                                              <w:rPr>
                                                <w:i/>
                                              </w:rPr>
                                              <m:t>С</m:t>
                                            </m:r>
                                          </m:e>
                                          <m:sub>
                                            <m:sSub>
                                              <m:sSubPr>
                                                <m:ctrlPr>
                                                  <w:rPr>
                                                    <w:rFonts w:ascii="Cambria Math" w:hAnsi="Cambria Math"/>
                                                  </w:rPr>
                                                </m:ctrlPr>
                                              </m:sSubPr>
                                              <m:e>
                                                <m:r>
                                                  <m:rPr>
                                                    <m:nor/>
                                                  </m:rPr>
                                                  <m:t>С</m:t>
                                                </m:r>
                                              </m:e>
                                              <m:sub>
                                                <m:r>
                                                  <m:rPr>
                                                    <m:nor/>
                                                  </m:rPr>
                                                  <m:t>6</m:t>
                                                </m:r>
                                              </m:sub>
                                            </m:sSub>
                                            <m:sSub>
                                              <m:sSubPr>
                                                <m:ctrlPr>
                                                  <w:rPr>
                                                    <w:rFonts w:ascii="Cambria Math" w:hAnsi="Cambria Math"/>
                                                  </w:rPr>
                                                </m:ctrlPr>
                                              </m:sSubPr>
                                              <m:e>
                                                <m:r>
                                                  <m:rPr>
                                                    <m:nor/>
                                                  </m:rPr>
                                                  <m:t>H</m:t>
                                                </m:r>
                                              </m:e>
                                              <m:sub>
                                                <m:r>
                                                  <m:rPr>
                                                    <m:nor/>
                                                  </m:rPr>
                                                  <m:t>3</m:t>
                                                </m:r>
                                              </m:sub>
                                            </m:sSub>
                                            <m:sSub>
                                              <m:sSubPr>
                                                <m:ctrlPr>
                                                  <w:rPr>
                                                    <w:rFonts w:ascii="Cambria Math" w:hAnsi="Cambria Math"/>
                                                  </w:rPr>
                                                </m:ctrlPr>
                                              </m:sSubPr>
                                              <m:e>
                                                <m:r>
                                                  <m:rPr>
                                                    <m:nor/>
                                                  </m:rPr>
                                                  <m:t>Cl</m:t>
                                                </m:r>
                                              </m:e>
                                              <m:sub>
                                                <m:r>
                                                  <m:rPr>
                                                    <m:nor/>
                                                  </m:rPr>
                                                  <m:t>3</m:t>
                                                </m:r>
                                              </m:sub>
                                            </m:sSub>
                                          </m:sub>
                                        </m:sSub>
                                      </m:oMath>
                                    </m:oMathPara>
                                  </w:p>
                                  <w:p w:rsidR="006E23FE" w:rsidRPr="0085704F" w:rsidRDefault="006E23FE" w:rsidP="00963270">
                                    <w:pPr>
                                      <w:rPr>
                                        <w:sz w:val="28"/>
                                        <w:szCs w:val="28"/>
                                        <w:vertAlign w:val="subscript"/>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grpSp>
                    </wpg:wgp>
                  </a:graphicData>
                </a:graphic>
              </wp:anchor>
            </w:drawing>
          </mc:Choice>
          <mc:Fallback>
            <w:pict>
              <v:group w14:anchorId="4691FB81" id="Группа 302" o:spid="_x0000_s1050" style="position:absolute;left:0;text-align:left;margin-left:0;margin-top:0;width:455.2pt;height:190.6pt;z-index:251659264;mso-position-horizontal:center;mso-position-horizontal-relative:margin" coordsize="57813,242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">
                <v:shapetype id="_x0000_t32" coordsize="21600,21600" o:spt="32" o:oned="t" path="m,l21600,21600e" filled="f">
                  <v:path arrowok="t" fillok="f" o:connecttype="none"/>
                  <o:lock v:ext="edit" shapetype="t"/>
                </v:shapetype>
                <v:shape id="Прямая со стрелкой 303" o:spid="_x0000_s1051" type="#_x0000_t32" style="position:absolute;left:3175;top:3048;width:1561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" strokecolor="black [3213]" strokeweight="1.5pt">
                  <v:stroke endarrow="block" joinstyle="miter"/>
                </v:shape>
                <v:shape id="Прямая со стрелкой 304" o:spid="_x0000_s1052" type="#_x0000_t32" style="position:absolute;left:3175;top:6477;width:1561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" strokecolor="black [3213]" strokeweight="1.5pt">
                  <v:stroke endarrow="block" joinstyle="miter"/>
                </v:shape>
                <v:shape id="Прямая со стрелкой 305" o:spid="_x0000_s1053" type="#_x0000_t32" style="position:absolute;left:3111;top:9842;width:1561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" strokecolor="black [3213]" strokeweight="1.5pt">
                  <v:stroke endarrow="block" joinstyle="miter"/>
                </v:shape>
                <v:group id="Группа 306" o:spid="_x0000_s1054" style="position:absolute;width:57813;height:24206" coordsize="57813,242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">
                  <v:shape id="Прямая со стрелкой 307" o:spid="_x0000_s1055" type="#_x0000_t32" style="position:absolute;left:42037;top:3111;width:1561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" strokecolor="black [3213]" strokeweight="1.5pt">
                    <v:stroke endarrow="block" joinstyle="miter"/>
                  </v:shape>
                  <v:shape id="Прямая со стрелкой 330" o:spid="_x0000_s1056" type="#_x0000_t32" style="position:absolute;left:42037;top:6731;width:1561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" strokecolor="black [3213]" strokeweight="1.5pt">
                    <v:stroke endarrow="block" joinstyle="miter"/>
                  </v:shape>
                  <v:shape id="Прямая со стрелкой 331" o:spid="_x0000_s1057" type="#_x0000_t32" style="position:absolute;left:42164;top:10350;width:1561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" strokecolor="black [3213]" strokeweight="1.5pt">
                    <v:stroke endarrow="block" joinstyle="miter"/>
                  </v:shape>
                  <v:group id="Группа 332" o:spid="_x0000_s1058" style="position:absolute;width:57813;height:24206" coordsize="57813,242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">
                    <v:shape id="Прямая со стрелкой 333" o:spid="_x0000_s1059" type="#_x0000_t32" style="position:absolute;left:3143;top:13430;width:1561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" strokecolor="black [3213]" strokeweight="1.5pt">
                      <v:stroke endarrow="block" joinstyle="miter"/>
                    </v:shape>
                    <v:shape id="Прямая со стрелкой 334" o:spid="_x0000_s1060" type="#_x0000_t32" style="position:absolute;left:3143;top:16954;width:1561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" strokecolor="black [3213]" strokeweight="1.5pt">
                      <v:stroke endarrow="block" joinstyle="miter"/>
                    </v:shape>
                    <v:shape id="Прямая со стрелкой 335" o:spid="_x0000_s1061" type="#_x0000_t32" style="position:absolute;left:3143;top:20764;width:1561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" strokecolor="black [3213]" strokeweight="1.5pt">
                      <v:stroke endarrow="block" joinstyle="miter"/>
                    </v:shape>
                    <v:shape id="Прямая со стрелкой 336" o:spid="_x0000_s1062" type="#_x0000_t32" style="position:absolute;left:42195;top:13811;width:1561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" strokecolor="black [3213]" strokeweight="1.5pt">
                      <v:stroke endarrow="block" joinstyle="miter"/>
                    </v:shape>
                    <v:shape id="Прямая со стрелкой 337" o:spid="_x0000_s1063" type="#_x0000_t32" style="position:absolute;left:42195;top:17335;width:1561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" strokecolor="black [3213]" strokeweight="1.5pt">
                      <v:stroke endarrow="block" joinstyle="miter"/>
                    </v:shape>
                    <v:shape id="Прямая со стрелкой 338" o:spid="_x0000_s1064" type="#_x0000_t32" style="position:absolute;left:42195;top:20859;width:1561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" strokecolor="black [3213]" strokeweight="1.5pt">
                      <v:stroke endarrow="block" joinstyle="miter"/>
                    </v:shape>
                    <v:group id="Группа 339" o:spid="_x0000_s1065" style="position:absolute;width:55967;height:24206" coordsize="55967,242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">
                      <v:rect id="Прямоугольник 340" o:spid="_x0000_s1066" style="position:absolute;left:18859;width:23236;height:242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" fillcolor="white [3201]" strokecolor="black [3213]" strokeweight="1.5pt">
                        <v:textbox>
                          <w:txbxContent>
                            <w:p w:rsidR="006E23FE" w:rsidRDefault="006E23FE" w:rsidP="00963270">
                              <w:pPr>
                                <w:jc w:val="center"/>
                                <w:rPr>
                                  <w:color w:val="000000" w:themeColor="text1"/>
                                  <w:lang w:val="uk-UA"/>
                                  <w14:textOutline w14:w="9525" w14:cap="rnd" w14:cmpd="sng" w14:algn="ctr">
                                    <w14:noFill/>
                                    <w14:prstDash w14:val="solid"/>
                                    <w14:bevel/>
                                  </w14:textOutline>
                                </w:rPr>
                              </w:pPr>
                              <w:r w:rsidRPr="006C0157">
                                <w:rPr>
                                  <w:color w:val="000000" w:themeColor="text1"/>
                                  <w:lang w:val="uk-UA"/>
                                  <w14:textOutline w14:w="9525" w14:cap="rnd" w14:cmpd="sng" w14:algn="ctr">
                                    <w14:noFill/>
                                    <w14:prstDash w14:val="solid"/>
                                    <w14:bevel/>
                                  </w14:textOutline>
                                </w:rPr>
                                <w:t xml:space="preserve">Технологічний об’єкт </w:t>
                              </w:r>
                            </w:p>
                            <w:p w:rsidR="006E23FE" w:rsidRPr="006C0157" w:rsidRDefault="006E23FE" w:rsidP="00963270">
                              <w:pPr>
                                <w:jc w:val="center"/>
                                <w:rPr>
                                  <w:color w:val="000000" w:themeColor="text1"/>
                                  <w:lang w:val="uk-UA"/>
                                  <w14:textOutline w14:w="9525" w14:cap="rnd" w14:cmpd="sng" w14:algn="ctr">
                                    <w14:noFill/>
                                    <w14:prstDash w14:val="solid"/>
                                    <w14:bevel/>
                                  </w14:textOutline>
                                </w:rPr>
                              </w:pPr>
                              <w:r w:rsidRPr="006C0157">
                                <w:rPr>
                                  <w:color w:val="000000" w:themeColor="text1"/>
                                  <w:lang w:val="uk-UA"/>
                                  <w14:textOutline w14:w="9525" w14:cap="rnd" w14:cmpd="sng" w14:algn="ctr">
                                    <w14:noFill/>
                                    <w14:prstDash w14:val="solid"/>
                                    <w14:bevel/>
                                  </w14:textOutline>
                                </w:rPr>
                                <w:t>керування</w:t>
                              </w:r>
                            </w:p>
                          </w:txbxContent>
                        </v:textbox>
                      </v:rect>
                      <v:shape id="Надпись 341" o:spid="_x0000_s1067" type="#_x0000_t202" style="position:absolute;left:2095;top:3619;width:14351;height:30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" filled="f" stroked="f" strokeweight=".5pt">
                        <v:textbox>
                          <w:txbxContent>
                            <w:p w:rsidR="006E23FE" w:rsidRPr="0005624B" w:rsidRDefault="006E23FE" w:rsidP="00963270">
                              <w:pPr>
                                <w:rPr>
                                  <w:sz w:val="28"/>
                                  <w:szCs w:val="28"/>
                                </w:rPr>
                              </w:pPr>
                              <m:oMath>
                                <m:sSub>
                                  <m:sSubPr>
                                    <m:ctrlPr>
                                      <w:rPr>
                                        <w:rFonts w:ascii="Cambria Math" w:hAnsi="Cambria Math"/>
                                        <w:i/>
                                      </w:rPr>
                                    </m:ctrlPr>
                                  </m:sSubPr>
                                  <m:e>
                                    <m:r>
                                      <m:rPr>
                                        <m:nor/>
                                      </m:rPr>
                                      <w:rPr>
                                        <w:i/>
                                      </w:rPr>
                                      <m:t>G</m:t>
                                    </m:r>
                                  </m:e>
                                  <m:sub>
                                    <m:sSub>
                                      <m:sSubPr>
                                        <m:ctrlPr>
                                          <w:rPr>
                                            <w:rFonts w:ascii="Cambria Math" w:hAnsi="Cambria Math"/>
                                          </w:rPr>
                                        </m:ctrlPr>
                                      </m:sSubPr>
                                      <m:e>
                                        <m:r>
                                          <m:rPr>
                                            <m:nor/>
                                          </m:rPr>
                                          <m:t>С</m:t>
                                        </m:r>
                                      </m:e>
                                      <m:sub>
                                        <m:r>
                                          <m:rPr>
                                            <m:nor/>
                                          </m:rPr>
                                          <m:t>6</m:t>
                                        </m:r>
                                      </m:sub>
                                    </m:sSub>
                                    <m:sSub>
                                      <m:sSubPr>
                                        <m:ctrlPr>
                                          <w:rPr>
                                            <w:rFonts w:ascii="Cambria Math" w:hAnsi="Cambria Math"/>
                                          </w:rPr>
                                        </m:ctrlPr>
                                      </m:sSubPr>
                                      <m:e>
                                        <m:r>
                                          <m:rPr>
                                            <m:nor/>
                                          </m:rPr>
                                          <m:t>H</m:t>
                                        </m:r>
                                      </m:e>
                                      <m:sub>
                                        <m:r>
                                          <m:rPr>
                                            <m:nor/>
                                          </m:rPr>
                                          <m:t>6</m:t>
                                        </m:r>
                                      </m:sub>
                                    </m:sSub>
                                  </m:sub>
                                </m:sSub>
                              </m:oMath>
                              <w:r>
                                <w:t>,</w:t>
                              </w:r>
                              <w:r>
                                <w:rPr>
                                  <w:vertAlign w:val="subscript"/>
                                </w:rPr>
                                <w:t xml:space="preserve"> </w:t>
                              </w:r>
                              <m:oMath>
                                <m:sSub>
                                  <m:sSubPr>
                                    <m:ctrlPr>
                                      <w:rPr>
                                        <w:rFonts w:ascii="Cambria Math" w:hAnsi="Cambria Math"/>
                                        <w:i/>
                                      </w:rPr>
                                    </m:ctrlPr>
                                  </m:sSubPr>
                                  <m:e>
                                    <m:r>
                                      <m:rPr>
                                        <m:nor/>
                                      </m:rPr>
                                      <w:rPr>
                                        <w:i/>
                                      </w:rPr>
                                      <m:t>С</m:t>
                                    </m:r>
                                  </m:e>
                                  <m:sub>
                                    <m:sSub>
                                      <m:sSubPr>
                                        <m:ctrlPr>
                                          <w:rPr>
                                            <w:rFonts w:ascii="Cambria Math" w:hAnsi="Cambria Math"/>
                                          </w:rPr>
                                        </m:ctrlPr>
                                      </m:sSubPr>
                                      <m:e>
                                        <m:r>
                                          <m:rPr>
                                            <m:nor/>
                                          </m:rPr>
                                          <m:t>С</m:t>
                                        </m:r>
                                      </m:e>
                                      <m:sub>
                                        <m:r>
                                          <m:rPr>
                                            <m:nor/>
                                          </m:rPr>
                                          <m:t>6</m:t>
                                        </m:r>
                                      </m:sub>
                                    </m:sSub>
                                    <m:sSub>
                                      <m:sSubPr>
                                        <m:ctrlPr>
                                          <w:rPr>
                                            <w:rFonts w:ascii="Cambria Math" w:hAnsi="Cambria Math"/>
                                          </w:rPr>
                                        </m:ctrlPr>
                                      </m:sSubPr>
                                      <m:e>
                                        <m:r>
                                          <m:rPr>
                                            <m:nor/>
                                          </m:rPr>
                                          <m:t>H</m:t>
                                        </m:r>
                                      </m:e>
                                      <m:sub>
                                        <m:r>
                                          <m:rPr>
                                            <m:nor/>
                                          </m:rPr>
                                          <m:t>6</m:t>
                                        </m:r>
                                        <m:r>
                                          <m:rPr>
                                            <m:nor/>
                                          </m:rPr>
                                          <w:rPr>
                                            <w:rFonts w:ascii="Cambria Math"/>
                                          </w:rPr>
                                          <m:t xml:space="preserve"> </m:t>
                                        </m:r>
                                        <m:r>
                                          <m:rPr>
                                            <m:nor/>
                                          </m:rPr>
                                          <w:rPr>
                                            <w:rFonts w:ascii="Cambria Math"/>
                                          </w:rPr>
                                          <m:t>вх</m:t>
                                        </m:r>
                                      </m:sub>
                                    </m:sSub>
                                  </m:sub>
                                </m:sSub>
                              </m:oMath>
                            </w:p>
                            <w:p w:rsidR="006E23FE" w:rsidRPr="0005624B" w:rsidRDefault="006E23FE" w:rsidP="00963270">
                              <w:pPr>
                                <w:rPr>
                                  <w:sz w:val="28"/>
                                  <w:szCs w:val="28"/>
                                </w:rPr>
                              </w:pPr>
                            </w:p>
                            <w:p w:rsidR="006E23FE" w:rsidRPr="0005624B" w:rsidRDefault="006E23FE" w:rsidP="00963270">
                              <w:pPr>
                                <w:rPr>
                                  <w:vertAlign w:val="subscript"/>
                                </w:rPr>
                              </w:pPr>
                            </w:p>
                          </w:txbxContent>
                        </v:textbox>
                      </v:shape>
                      <v:shape id="Надпись 342" o:spid="_x0000_s1068" type="#_x0000_t202" style="position:absolute;left:2095;top:7239;width:14097;height:2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" filled="f" stroked="f" strokeweight=".5pt">
                        <v:textbox>
                          <w:txbxContent>
                            <w:p w:rsidR="006E23FE" w:rsidRPr="006C0157" w:rsidRDefault="006E23FE" w:rsidP="00963270">
                              <w:pPr>
                                <w:rPr>
                                  <w:vertAlign w:val="subscript"/>
                                  <w:lang w:val="uk-UA"/>
                                </w:rPr>
                              </w:pPr>
                              <w:r w:rsidRPr="004D6A21">
                                <w:rPr>
                                  <w:i/>
                                </w:rPr>
                                <w:t>G</w:t>
                              </w:r>
                              <w:r w:rsidRPr="008D72F7">
                                <w:rPr>
                                  <w:vertAlign w:val="subscript"/>
                                </w:rPr>
                                <w:t>HCl</w:t>
                              </w:r>
                            </w:p>
                            <w:p w:rsidR="006E23FE" w:rsidRPr="00734E24" w:rsidRDefault="006E23FE" w:rsidP="00963270">
                              <w:pPr>
                                <w:ind w:firstLine="567"/>
                                <w:rPr>
                                  <w:sz w:val="28"/>
                                  <w:szCs w:val="28"/>
                                  <w:vertAlign w:val="superscript"/>
                                </w:rPr>
                              </w:pPr>
                              <w:r>
                                <w:rPr>
                                  <w:sz w:val="28"/>
                                  <w:szCs w:val="28"/>
                                  <w:vertAlign w:val="subscript"/>
                                </w:rPr>
                                <w:t xml:space="preserve"> </w:t>
                              </w:r>
                            </w:p>
                            <w:p w:rsidR="006E23FE" w:rsidRPr="0085704F" w:rsidRDefault="006E23FE" w:rsidP="00963270">
                              <w:pPr>
                                <w:rPr>
                                  <w:sz w:val="28"/>
                                  <w:szCs w:val="28"/>
                                  <w:vertAlign w:val="subscript"/>
                                </w:rPr>
                              </w:pPr>
                            </w:p>
                          </w:txbxContent>
                        </v:textbox>
                      </v:shape>
                      <v:shape id="Надпись 343" o:spid="_x0000_s1069" type="#_x0000_t202" style="position:absolute;left:42862;top:571;width:13105;height:2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" filled="f" stroked="f" strokeweight=".5pt">
                        <v:textbox>
                          <w:txbxContent>
                            <w:p w:rsidR="006E23FE" w:rsidRPr="006C0157" w:rsidRDefault="006E23FE" w:rsidP="00963270">
                              <w:pPr>
                                <w:rPr>
                                  <w:vertAlign w:val="subscript"/>
                                  <w:lang w:val="uk-UA"/>
                                </w:rPr>
                              </w:pPr>
                              <w:r>
                                <w:rPr>
                                  <w:i/>
                                </w:rPr>
                                <w:t>C</w:t>
                              </w:r>
                              <w:r w:rsidRPr="008D72F7">
                                <w:rPr>
                                  <w:vertAlign w:val="subscript"/>
                                </w:rPr>
                                <w:t>HCl</w:t>
                              </w:r>
                            </w:p>
                            <w:p w:rsidR="006E23FE" w:rsidRPr="00734E24" w:rsidRDefault="006E23FE" w:rsidP="00963270">
                              <w:pPr>
                                <w:ind w:firstLine="567"/>
                                <w:rPr>
                                  <w:sz w:val="28"/>
                                  <w:szCs w:val="28"/>
                                  <w:vertAlign w:val="superscript"/>
                                </w:rPr>
                              </w:pPr>
                              <w:r>
                                <w:rPr>
                                  <w:sz w:val="28"/>
                                  <w:szCs w:val="28"/>
                                  <w:vertAlign w:val="subscript"/>
                                </w:rPr>
                                <w:t xml:space="preserve"> </w:t>
                              </w:r>
                            </w:p>
                            <w:p w:rsidR="006E23FE" w:rsidRPr="0085704F" w:rsidRDefault="006E23FE" w:rsidP="00963270">
                              <w:pPr>
                                <w:rPr>
                                  <w:sz w:val="28"/>
                                  <w:szCs w:val="28"/>
                                  <w:vertAlign w:val="subscript"/>
                                </w:rPr>
                              </w:pPr>
                            </w:p>
                          </w:txbxContent>
                        </v:textbox>
                      </v:shape>
                      <v:shape id="Надпись 344" o:spid="_x0000_s1070" type="#_x0000_t202" style="position:absolute;left:42574;top:3714;width:11909;height:30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" filled="f" stroked="f" strokeweight=".5pt">
                        <v:textbox>
                          <w:txbxContent>
                            <w:p w:rsidR="006E23FE" w:rsidRPr="004D6A21" w:rsidRDefault="006E23FE" w:rsidP="00963270">
                              <w:pPr>
                                <w:rPr>
                                  <w:sz w:val="28"/>
                                  <w:szCs w:val="28"/>
                                </w:rPr>
                              </w:pPr>
                              <w:r>
                                <w:rPr>
                                  <w:vertAlign w:val="subscript"/>
                                </w:rPr>
                                <w:t xml:space="preserve"> </w:t>
                              </w:r>
                              <m:oMath>
                                <m:sSub>
                                  <m:sSubPr>
                                    <m:ctrlPr>
                                      <w:rPr>
                                        <w:rFonts w:ascii="Cambria Math" w:hAnsi="Cambria Math"/>
                                        <w:i/>
                                      </w:rPr>
                                    </m:ctrlPr>
                                  </m:sSubPr>
                                  <m:e>
                                    <m:r>
                                      <m:rPr>
                                        <m:nor/>
                                      </m:rPr>
                                      <w:rPr>
                                        <w:i/>
                                      </w:rPr>
                                      <m:t>С</m:t>
                                    </m:r>
                                  </m:e>
                                  <m:sub>
                                    <m:sSub>
                                      <m:sSubPr>
                                        <m:ctrlPr>
                                          <w:rPr>
                                            <w:rFonts w:ascii="Cambria Math" w:hAnsi="Cambria Math"/>
                                          </w:rPr>
                                        </m:ctrlPr>
                                      </m:sSubPr>
                                      <m:e>
                                        <m:r>
                                          <m:rPr>
                                            <m:nor/>
                                          </m:rPr>
                                          <m:t>С</m:t>
                                        </m:r>
                                      </m:e>
                                      <m:sub>
                                        <m:r>
                                          <m:rPr>
                                            <m:nor/>
                                          </m:rPr>
                                          <m:t>6</m:t>
                                        </m:r>
                                      </m:sub>
                                    </m:sSub>
                                    <m:sSub>
                                      <m:sSubPr>
                                        <m:ctrlPr>
                                          <w:rPr>
                                            <w:rFonts w:ascii="Cambria Math" w:hAnsi="Cambria Math"/>
                                          </w:rPr>
                                        </m:ctrlPr>
                                      </m:sSubPr>
                                      <m:e>
                                        <m:r>
                                          <m:rPr>
                                            <m:nor/>
                                          </m:rPr>
                                          <m:t>H</m:t>
                                        </m:r>
                                      </m:e>
                                      <m:sub>
                                        <m:r>
                                          <m:rPr>
                                            <m:nor/>
                                          </m:rPr>
                                          <m:t>6</m:t>
                                        </m:r>
                                        <m:r>
                                          <m:rPr>
                                            <m:nor/>
                                          </m:rPr>
                                          <w:rPr>
                                            <w:rFonts w:ascii="Cambria Math"/>
                                          </w:rPr>
                                          <m:t xml:space="preserve"> </m:t>
                                        </m:r>
                                        <m:r>
                                          <m:rPr>
                                            <m:nor/>
                                          </m:rPr>
                                          <w:rPr>
                                            <w:rFonts w:ascii="Cambria Math"/>
                                          </w:rPr>
                                          <m:t>вих</m:t>
                                        </m:r>
                                        <m:r>
                                          <m:rPr>
                                            <m:nor/>
                                          </m:rPr>
                                          <w:rPr>
                                            <w:rFonts w:ascii="Cambria Math"/>
                                          </w:rPr>
                                          <m:t xml:space="preserve"> 1</m:t>
                                        </m:r>
                                      </m:sub>
                                    </m:sSub>
                                  </m:sub>
                                </m:sSub>
                              </m:oMath>
                            </w:p>
                            <w:p w:rsidR="006E23FE" w:rsidRPr="004D6A21" w:rsidRDefault="006E23FE" w:rsidP="00963270">
                              <w:pPr>
                                <w:rPr>
                                  <w:vertAlign w:val="subscript"/>
                                </w:rPr>
                              </w:pPr>
                            </w:p>
                          </w:txbxContent>
                        </v:textbox>
                      </v:shape>
                      <v:shape id="Надпись 345" o:spid="_x0000_s1071" type="#_x0000_t202" style="position:absolute;left:42574;top:7239;width:12798;height:30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" filled="f" stroked="f" strokeweight=".5pt">
                        <v:textbox>
                          <w:txbxContent>
                            <w:p w:rsidR="006E23FE" w:rsidRPr="004D6A21" w:rsidRDefault="006E23FE" w:rsidP="00963270">
                              <w:pPr>
                                <w:rPr>
                                  <w:sz w:val="28"/>
                                  <w:szCs w:val="28"/>
                                </w:rPr>
                              </w:pPr>
                              <w:r>
                                <w:rPr>
                                  <w:vertAlign w:val="subscript"/>
                                </w:rPr>
                                <w:t xml:space="preserve"> </w:t>
                              </w:r>
                              <m:oMath>
                                <m:sSub>
                                  <m:sSubPr>
                                    <m:ctrlPr>
                                      <w:rPr>
                                        <w:rFonts w:ascii="Cambria Math" w:hAnsi="Cambria Math"/>
                                        <w:i/>
                                      </w:rPr>
                                    </m:ctrlPr>
                                  </m:sSubPr>
                                  <m:e>
                                    <m:r>
                                      <m:rPr>
                                        <m:nor/>
                                      </m:rPr>
                                      <w:rPr>
                                        <w:i/>
                                      </w:rPr>
                                      <m:t>С</m:t>
                                    </m:r>
                                  </m:e>
                                  <m:sub>
                                    <m:sSub>
                                      <m:sSubPr>
                                        <m:ctrlPr>
                                          <w:rPr>
                                            <w:rFonts w:ascii="Cambria Math" w:hAnsi="Cambria Math"/>
                                          </w:rPr>
                                        </m:ctrlPr>
                                      </m:sSubPr>
                                      <m:e>
                                        <m:r>
                                          <m:rPr>
                                            <m:nor/>
                                          </m:rPr>
                                          <m:t>С</m:t>
                                        </m:r>
                                      </m:e>
                                      <m:sub>
                                        <m:r>
                                          <m:rPr>
                                            <m:nor/>
                                          </m:rPr>
                                          <m:t>6</m:t>
                                        </m:r>
                                      </m:sub>
                                    </m:sSub>
                                    <m:sSub>
                                      <m:sSubPr>
                                        <m:ctrlPr>
                                          <w:rPr>
                                            <w:rFonts w:ascii="Cambria Math" w:hAnsi="Cambria Math"/>
                                          </w:rPr>
                                        </m:ctrlPr>
                                      </m:sSubPr>
                                      <m:e>
                                        <m:r>
                                          <m:rPr>
                                            <m:nor/>
                                          </m:rPr>
                                          <m:t>H</m:t>
                                        </m:r>
                                      </m:e>
                                      <m:sub>
                                        <m:r>
                                          <m:rPr>
                                            <m:nor/>
                                          </m:rPr>
                                          <m:t>6</m:t>
                                        </m:r>
                                        <m:r>
                                          <m:rPr>
                                            <m:nor/>
                                          </m:rPr>
                                          <w:rPr>
                                            <w:rFonts w:ascii="Cambria Math"/>
                                          </w:rPr>
                                          <m:t xml:space="preserve"> </m:t>
                                        </m:r>
                                        <m:r>
                                          <m:rPr>
                                            <m:nor/>
                                          </m:rPr>
                                          <w:rPr>
                                            <w:rFonts w:ascii="Cambria Math"/>
                                          </w:rPr>
                                          <m:t>вих</m:t>
                                        </m:r>
                                        <m:r>
                                          <m:rPr>
                                            <m:nor/>
                                          </m:rPr>
                                          <w:rPr>
                                            <w:rFonts w:ascii="Cambria Math"/>
                                          </w:rPr>
                                          <m:t xml:space="preserve"> 2</m:t>
                                        </m:r>
                                      </m:sub>
                                    </m:sSub>
                                  </m:sub>
                                </m:sSub>
                              </m:oMath>
                            </w:p>
                            <w:p w:rsidR="006E23FE" w:rsidRPr="004D6A21" w:rsidRDefault="006E23FE" w:rsidP="00963270">
                              <w:pPr>
                                <w:rPr>
                                  <w:vertAlign w:val="subscript"/>
                                </w:rPr>
                              </w:pPr>
                            </w:p>
                          </w:txbxContent>
                        </v:textbox>
                      </v:shape>
                      <v:shape id="Надпись 346" o:spid="_x0000_s1072" type="#_x0000_t202" style="position:absolute;left:40767;top:10953;width:10749;height:3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" filled="f" stroked="f" strokeweight=".5pt">
                        <v:textbox>
                          <w:txbxContent>
                            <w:p w:rsidR="006E23FE" w:rsidRPr="008D72F7" w:rsidRDefault="006E23FE" w:rsidP="00963270">
                              <w:pPr>
                                <w:ind w:firstLine="567"/>
                                <w:rPr>
                                  <w:sz w:val="28"/>
                                  <w:szCs w:val="28"/>
                                  <w:vertAlign w:val="superscript"/>
                                </w:rPr>
                              </w:pPr>
                              <m:oMathPara>
                                <m:oMath>
                                  <m:sSub>
                                    <m:sSubPr>
                                      <m:ctrlPr>
                                        <w:rPr>
                                          <w:rFonts w:ascii="Cambria Math" w:hAnsi="Cambria Math"/>
                                        </w:rPr>
                                      </m:ctrlPr>
                                    </m:sSubPr>
                                    <m:e>
                                      <m:r>
                                        <m:rPr>
                                          <m:nor/>
                                        </m:rPr>
                                        <w:rPr>
                                          <w:i/>
                                        </w:rPr>
                                        <m:t>С</m:t>
                                      </m:r>
                                    </m:e>
                                    <m:sub>
                                      <m:sSub>
                                        <m:sSubPr>
                                          <m:ctrlPr>
                                            <w:rPr>
                                              <w:rFonts w:ascii="Cambria Math" w:hAnsi="Cambria Math"/>
                                            </w:rPr>
                                          </m:ctrlPr>
                                        </m:sSubPr>
                                        <m:e>
                                          <m:r>
                                            <m:rPr>
                                              <m:nor/>
                                            </m:rPr>
                                            <m:t>С</m:t>
                                          </m:r>
                                        </m:e>
                                        <m:sub>
                                          <m:r>
                                            <m:rPr>
                                              <m:nor/>
                                            </m:rPr>
                                            <m:t>6</m:t>
                                          </m:r>
                                        </m:sub>
                                      </m:sSub>
                                      <m:sSub>
                                        <m:sSubPr>
                                          <m:ctrlPr>
                                            <w:rPr>
                                              <w:rFonts w:ascii="Cambria Math" w:hAnsi="Cambria Math"/>
                                            </w:rPr>
                                          </m:ctrlPr>
                                        </m:sSubPr>
                                        <m:e>
                                          <m:r>
                                            <m:rPr>
                                              <m:nor/>
                                            </m:rPr>
                                            <m:t>H</m:t>
                                          </m:r>
                                        </m:e>
                                        <m:sub>
                                          <m:r>
                                            <m:rPr>
                                              <m:nor/>
                                            </m:rPr>
                                            <m:t>5</m:t>
                                          </m:r>
                                        </m:sub>
                                      </m:sSub>
                                      <m:r>
                                        <m:rPr>
                                          <m:nor/>
                                        </m:rPr>
                                        <m:t>Cl</m:t>
                                      </m:r>
                                    </m:sub>
                                  </m:sSub>
                                </m:oMath>
                              </m:oMathPara>
                            </w:p>
                            <w:p w:rsidR="006E23FE" w:rsidRPr="0085704F" w:rsidRDefault="006E23FE" w:rsidP="00963270">
                              <w:pPr>
                                <w:rPr>
                                  <w:sz w:val="28"/>
                                  <w:szCs w:val="28"/>
                                  <w:vertAlign w:val="subscript"/>
                                </w:rPr>
                              </w:pPr>
                            </w:p>
                          </w:txbxContent>
                        </v:textbox>
                      </v:shape>
                      <v:shape id="Надпись 347" o:spid="_x0000_s1073" type="#_x0000_t202" style="position:absolute;top:10668;width:10744;height:33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" filled="f" stroked="f" strokeweight=".5pt">
                        <v:textbox>
                          <w:txbxContent>
                            <w:p w:rsidR="006E23FE" w:rsidRPr="008D72F7" w:rsidRDefault="006E23FE" w:rsidP="00963270">
                              <w:pPr>
                                <w:ind w:firstLine="567"/>
                                <w:rPr>
                                  <w:sz w:val="28"/>
                                  <w:szCs w:val="28"/>
                                  <w:vertAlign w:val="superscript"/>
                                </w:rPr>
                              </w:pPr>
                              <m:oMathPara>
                                <m:oMath>
                                  <m:sSub>
                                    <m:sSubPr>
                                      <m:ctrlPr>
                                        <w:rPr>
                                          <w:rFonts w:ascii="Cambria Math" w:hAnsi="Cambria Math"/>
                                        </w:rPr>
                                      </m:ctrlPr>
                                    </m:sSubPr>
                                    <m:e>
                                      <m:r>
                                        <m:rPr>
                                          <m:nor/>
                                        </m:rPr>
                                        <w:rPr>
                                          <w:i/>
                                        </w:rPr>
                                        <m:t>G</m:t>
                                      </m:r>
                                    </m:e>
                                    <m:sub>
                                      <m:sSub>
                                        <m:sSubPr>
                                          <m:ctrlPr>
                                            <w:rPr>
                                              <w:rFonts w:ascii="Cambria Math" w:hAnsi="Cambria Math"/>
                                            </w:rPr>
                                          </m:ctrlPr>
                                        </m:sSubPr>
                                        <m:e>
                                          <m:r>
                                            <m:rPr>
                                              <m:nor/>
                                            </m:rPr>
                                            <m:t>С</m:t>
                                          </m:r>
                                        </m:e>
                                        <m:sub>
                                          <m:r>
                                            <m:rPr>
                                              <m:nor/>
                                            </m:rPr>
                                            <m:t>6</m:t>
                                          </m:r>
                                        </m:sub>
                                      </m:sSub>
                                      <m:sSub>
                                        <m:sSubPr>
                                          <m:ctrlPr>
                                            <w:rPr>
                                              <w:rFonts w:ascii="Cambria Math" w:hAnsi="Cambria Math"/>
                                            </w:rPr>
                                          </m:ctrlPr>
                                        </m:sSubPr>
                                        <m:e>
                                          <m:r>
                                            <m:rPr>
                                              <m:nor/>
                                            </m:rPr>
                                            <m:t>H</m:t>
                                          </m:r>
                                        </m:e>
                                        <m:sub>
                                          <m:r>
                                            <m:rPr>
                                              <m:nor/>
                                            </m:rPr>
                                            <m:t>5</m:t>
                                          </m:r>
                                        </m:sub>
                                      </m:sSub>
                                      <m:r>
                                        <m:rPr>
                                          <m:nor/>
                                        </m:rPr>
                                        <m:t>Cl</m:t>
                                      </m:r>
                                    </m:sub>
                                  </m:sSub>
                                </m:oMath>
                              </m:oMathPara>
                            </w:p>
                            <w:p w:rsidR="006E23FE" w:rsidRPr="00BF606B" w:rsidRDefault="006E23FE" w:rsidP="00963270">
                              <w:pPr>
                                <w:rPr>
                                  <w:sz w:val="28"/>
                                  <w:szCs w:val="28"/>
                                  <w:vertAlign w:val="subscript"/>
                                </w:rPr>
                              </w:pPr>
                            </w:p>
                          </w:txbxContent>
                        </v:textbox>
                      </v:shape>
                      <v:shape id="Надпись 348" o:spid="_x0000_s1074" type="#_x0000_t202" style="position:absolute;left:2095;top:285;width:14478;height:30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" filled="f" stroked="f" strokeweight=".5pt">
                        <v:textbox>
                          <w:txbxContent>
                            <w:p w:rsidR="006E23FE" w:rsidRPr="00757CDC" w:rsidRDefault="006E23FE" w:rsidP="00963270">
                              <w:pPr>
                                <w:rPr>
                                  <w:sz w:val="28"/>
                                  <w:szCs w:val="28"/>
                                </w:rPr>
                              </w:pPr>
                              <m:oMath>
                                <m:sSub>
                                  <m:sSubPr>
                                    <m:ctrlPr>
                                      <w:rPr>
                                        <w:rFonts w:ascii="Cambria Math" w:hAnsi="Cambria Math"/>
                                        <w:i/>
                                      </w:rPr>
                                    </m:ctrlPr>
                                  </m:sSubPr>
                                  <m:e>
                                    <m:r>
                                      <m:rPr>
                                        <m:nor/>
                                      </m:rPr>
                                      <w:rPr>
                                        <w:i/>
                                      </w:rPr>
                                      <m:t>G</m:t>
                                    </m:r>
                                  </m:e>
                                  <m:sub>
                                    <m:r>
                                      <m:rPr>
                                        <m:nor/>
                                      </m:rPr>
                                      <m:t>C</m:t>
                                    </m:r>
                                    <m:sSub>
                                      <m:sSubPr>
                                        <m:ctrlPr>
                                          <w:rPr>
                                            <w:rFonts w:ascii="Cambria Math" w:hAnsi="Cambria Math"/>
                                          </w:rPr>
                                        </m:ctrlPr>
                                      </m:sSubPr>
                                      <m:e>
                                        <m:r>
                                          <m:rPr>
                                            <m:nor/>
                                          </m:rPr>
                                          <m:t>l</m:t>
                                        </m:r>
                                      </m:e>
                                      <m:sub>
                                        <m:r>
                                          <m:rPr>
                                            <m:nor/>
                                          </m:rPr>
                                          <m:t>2</m:t>
                                        </m:r>
                                      </m:sub>
                                    </m:sSub>
                                  </m:sub>
                                </m:sSub>
                              </m:oMath>
                              <w:r w:rsidRPr="00757CDC">
                                <w:t>,</w:t>
                              </w:r>
                              <w:r w:rsidRPr="00757CDC">
                                <w:rPr>
                                  <w:vertAlign w:val="subscript"/>
                                </w:rPr>
                                <w:t xml:space="preserve"> </w:t>
                              </w:r>
                              <m:oMath>
                                <m:sSub>
                                  <m:sSubPr>
                                    <m:ctrlPr>
                                      <w:rPr>
                                        <w:rFonts w:ascii="Cambria Math" w:hAnsi="Cambria Math"/>
                                        <w:i/>
                                      </w:rPr>
                                    </m:ctrlPr>
                                  </m:sSubPr>
                                  <m:e>
                                    <m:r>
                                      <m:rPr>
                                        <m:nor/>
                                      </m:rPr>
                                      <w:rPr>
                                        <w:i/>
                                      </w:rPr>
                                      <m:t>C</m:t>
                                    </m:r>
                                  </m:e>
                                  <m:sub>
                                    <m:r>
                                      <m:rPr>
                                        <m:nor/>
                                      </m:rPr>
                                      <m:t>C</m:t>
                                    </m:r>
                                    <m:sSub>
                                      <m:sSubPr>
                                        <m:ctrlPr>
                                          <w:rPr>
                                            <w:rFonts w:ascii="Cambria Math" w:hAnsi="Cambria Math"/>
                                          </w:rPr>
                                        </m:ctrlPr>
                                      </m:sSubPr>
                                      <m:e>
                                        <m:r>
                                          <m:rPr>
                                            <m:nor/>
                                          </m:rPr>
                                          <m:t>l</m:t>
                                        </m:r>
                                      </m:e>
                                      <m:sub>
                                        <m:r>
                                          <m:rPr>
                                            <m:nor/>
                                          </m:rPr>
                                          <m:t>2</m:t>
                                        </m:r>
                                      </m:sub>
                                    </m:sSub>
                                  </m:sub>
                                </m:sSub>
                              </m:oMath>
                            </w:p>
                            <w:p w:rsidR="006E23FE" w:rsidRPr="0005624B" w:rsidRDefault="006E23FE" w:rsidP="00963270">
                              <w:pPr>
                                <w:rPr>
                                  <w:sz w:val="28"/>
                                  <w:szCs w:val="28"/>
                                </w:rPr>
                              </w:pPr>
                            </w:p>
                            <w:p w:rsidR="006E23FE" w:rsidRPr="0005624B" w:rsidRDefault="006E23FE" w:rsidP="00963270">
                              <w:pPr>
                                <w:rPr>
                                  <w:vertAlign w:val="subscript"/>
                                </w:rPr>
                              </w:pPr>
                            </w:p>
                          </w:txbxContent>
                        </v:textbox>
                      </v:shape>
                      <v:shape id="Надпись 349" o:spid="_x0000_s1075" type="#_x0000_t202" style="position:absolute;left:285;top:14192;width:10750;height:3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" filled="f" stroked="f" strokeweight=".5pt">
                        <v:textbox>
                          <w:txbxContent>
                            <w:p w:rsidR="006E23FE" w:rsidRPr="00734E24" w:rsidRDefault="006E23FE" w:rsidP="00963270">
                              <w:pPr>
                                <w:ind w:firstLine="567"/>
                                <w:rPr>
                                  <w:sz w:val="28"/>
                                  <w:szCs w:val="28"/>
                                  <w:vertAlign w:val="superscript"/>
                                </w:rPr>
                              </w:pPr>
                              <m:oMathPara>
                                <m:oMath>
                                  <m:sSub>
                                    <m:sSubPr>
                                      <m:ctrlPr>
                                        <w:rPr>
                                          <w:rFonts w:ascii="Cambria Math" w:hAnsi="Cambria Math"/>
                                          <w:i/>
                                        </w:rPr>
                                      </m:ctrlPr>
                                    </m:sSubPr>
                                    <m:e>
                                      <m:r>
                                        <m:rPr>
                                          <m:nor/>
                                        </m:rPr>
                                        <w:rPr>
                                          <w:i/>
                                        </w:rPr>
                                        <m:t>G</m:t>
                                      </m:r>
                                    </m:e>
                                    <m:sub>
                                      <m:sSub>
                                        <m:sSubPr>
                                          <m:ctrlPr>
                                            <w:rPr>
                                              <w:rFonts w:ascii="Cambria Math" w:hAnsi="Cambria Math"/>
                                            </w:rPr>
                                          </m:ctrlPr>
                                        </m:sSubPr>
                                        <m:e>
                                          <m:r>
                                            <m:rPr>
                                              <m:nor/>
                                            </m:rPr>
                                            <m:t>С</m:t>
                                          </m:r>
                                        </m:e>
                                        <m:sub>
                                          <m:r>
                                            <m:rPr>
                                              <m:nor/>
                                            </m:rPr>
                                            <m:t>6</m:t>
                                          </m:r>
                                        </m:sub>
                                      </m:sSub>
                                      <m:sSub>
                                        <m:sSubPr>
                                          <m:ctrlPr>
                                            <w:rPr>
                                              <w:rFonts w:ascii="Cambria Math" w:hAnsi="Cambria Math"/>
                                            </w:rPr>
                                          </m:ctrlPr>
                                        </m:sSubPr>
                                        <m:e>
                                          <m:r>
                                            <m:rPr>
                                              <m:nor/>
                                            </m:rPr>
                                            <m:t>H</m:t>
                                          </m:r>
                                        </m:e>
                                        <m:sub>
                                          <m:r>
                                            <m:rPr>
                                              <m:nor/>
                                            </m:rPr>
                                            <m:t>4</m:t>
                                          </m:r>
                                        </m:sub>
                                      </m:sSub>
                                      <m:sSub>
                                        <m:sSubPr>
                                          <m:ctrlPr>
                                            <w:rPr>
                                              <w:rFonts w:ascii="Cambria Math" w:hAnsi="Cambria Math"/>
                                            </w:rPr>
                                          </m:ctrlPr>
                                        </m:sSubPr>
                                        <m:e>
                                          <m:r>
                                            <m:rPr>
                                              <m:nor/>
                                            </m:rPr>
                                            <m:t>Cl</m:t>
                                          </m:r>
                                        </m:e>
                                        <m:sub>
                                          <m:r>
                                            <m:rPr>
                                              <m:nor/>
                                            </m:rPr>
                                            <m:t>2</m:t>
                                          </m:r>
                                        </m:sub>
                                      </m:sSub>
                                    </m:sub>
                                  </m:sSub>
                                </m:oMath>
                              </m:oMathPara>
                            </w:p>
                            <w:p w:rsidR="006E23FE" w:rsidRPr="00BF606B" w:rsidRDefault="006E23FE" w:rsidP="00963270">
                              <w:pPr>
                                <w:rPr>
                                  <w:sz w:val="28"/>
                                  <w:szCs w:val="28"/>
                                  <w:vertAlign w:val="subscript"/>
                                </w:rPr>
                              </w:pPr>
                            </w:p>
                          </w:txbxContent>
                        </v:textbox>
                      </v:shape>
                      <v:shape id="Надпись 350" o:spid="_x0000_s1076" type="#_x0000_t202" style="position:absolute;left:285;top:17907;width:10750;height:3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" filled="f" stroked="f" strokeweight=".5pt">
                        <v:textbox>
                          <w:txbxContent>
                            <w:p w:rsidR="006E23FE" w:rsidRPr="00734E24" w:rsidRDefault="006E23FE" w:rsidP="00963270">
                              <w:pPr>
                                <w:ind w:firstLine="567"/>
                                <w:rPr>
                                  <w:sz w:val="28"/>
                                  <w:szCs w:val="28"/>
                                  <w:vertAlign w:val="superscript"/>
                                </w:rPr>
                              </w:pPr>
                              <m:oMathPara>
                                <m:oMath>
                                  <m:sSub>
                                    <m:sSubPr>
                                      <m:ctrlPr>
                                        <w:rPr>
                                          <w:rFonts w:ascii="Cambria Math" w:hAnsi="Cambria Math"/>
                                          <w:i/>
                                        </w:rPr>
                                      </m:ctrlPr>
                                    </m:sSubPr>
                                    <m:e>
                                      <m:r>
                                        <m:rPr>
                                          <m:nor/>
                                        </m:rPr>
                                        <w:rPr>
                                          <w:i/>
                                        </w:rPr>
                                        <m:t>G</m:t>
                                      </m:r>
                                    </m:e>
                                    <m:sub>
                                      <m:sSub>
                                        <m:sSubPr>
                                          <m:ctrlPr>
                                            <w:rPr>
                                              <w:rFonts w:ascii="Cambria Math" w:hAnsi="Cambria Math"/>
                                            </w:rPr>
                                          </m:ctrlPr>
                                        </m:sSubPr>
                                        <m:e>
                                          <m:r>
                                            <m:rPr>
                                              <m:nor/>
                                            </m:rPr>
                                            <m:t>С</m:t>
                                          </m:r>
                                        </m:e>
                                        <m:sub>
                                          <m:r>
                                            <m:rPr>
                                              <m:nor/>
                                            </m:rPr>
                                            <m:t>6</m:t>
                                          </m:r>
                                        </m:sub>
                                      </m:sSub>
                                      <m:sSub>
                                        <m:sSubPr>
                                          <m:ctrlPr>
                                            <w:rPr>
                                              <w:rFonts w:ascii="Cambria Math" w:hAnsi="Cambria Math"/>
                                            </w:rPr>
                                          </m:ctrlPr>
                                        </m:sSubPr>
                                        <m:e>
                                          <m:r>
                                            <m:rPr>
                                              <m:nor/>
                                            </m:rPr>
                                            <m:t>H</m:t>
                                          </m:r>
                                        </m:e>
                                        <m:sub>
                                          <m:r>
                                            <m:rPr>
                                              <m:nor/>
                                            </m:rPr>
                                            <m:t>3</m:t>
                                          </m:r>
                                        </m:sub>
                                      </m:sSub>
                                      <m:sSub>
                                        <m:sSubPr>
                                          <m:ctrlPr>
                                            <w:rPr>
                                              <w:rFonts w:ascii="Cambria Math" w:hAnsi="Cambria Math"/>
                                            </w:rPr>
                                          </m:ctrlPr>
                                        </m:sSubPr>
                                        <m:e>
                                          <m:r>
                                            <m:rPr>
                                              <m:nor/>
                                            </m:rPr>
                                            <m:t>Cl</m:t>
                                          </m:r>
                                        </m:e>
                                        <m:sub>
                                          <m:r>
                                            <m:rPr>
                                              <m:nor/>
                                            </m:rPr>
                                            <m:t>3</m:t>
                                          </m:r>
                                        </m:sub>
                                      </m:sSub>
                                    </m:sub>
                                  </m:sSub>
                                </m:oMath>
                              </m:oMathPara>
                            </w:p>
                            <w:p w:rsidR="006E23FE" w:rsidRPr="00BF606B" w:rsidRDefault="006E23FE" w:rsidP="00963270">
                              <w:pPr>
                                <w:rPr>
                                  <w:sz w:val="28"/>
                                  <w:szCs w:val="28"/>
                                  <w:vertAlign w:val="subscript"/>
                                </w:rPr>
                              </w:pPr>
                            </w:p>
                          </w:txbxContent>
                        </v:textbox>
                      </v:shape>
                      <v:shape id="Надпись 351" o:spid="_x0000_s1077" type="#_x0000_t202" style="position:absolute;left:41148;top:14573;width:10744;height:33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" filled="f" stroked="f" strokeweight=".5pt">
                        <v:textbox>
                          <w:txbxContent>
                            <w:p w:rsidR="006E23FE" w:rsidRPr="00734E24" w:rsidRDefault="006E23FE" w:rsidP="00963270">
                              <w:pPr>
                                <w:ind w:firstLine="567"/>
                                <w:rPr>
                                  <w:sz w:val="28"/>
                                  <w:szCs w:val="28"/>
                                  <w:vertAlign w:val="superscript"/>
                                </w:rPr>
                              </w:pPr>
                              <m:oMathPara>
                                <m:oMath>
                                  <m:sSub>
                                    <m:sSubPr>
                                      <m:ctrlPr>
                                        <w:rPr>
                                          <w:rFonts w:ascii="Cambria Math" w:hAnsi="Cambria Math"/>
                                          <w:i/>
                                        </w:rPr>
                                      </m:ctrlPr>
                                    </m:sSubPr>
                                    <m:e>
                                      <m:r>
                                        <m:rPr>
                                          <m:nor/>
                                        </m:rPr>
                                        <w:rPr>
                                          <w:i/>
                                        </w:rPr>
                                        <m:t>С</m:t>
                                      </m:r>
                                    </m:e>
                                    <m:sub>
                                      <m:sSub>
                                        <m:sSubPr>
                                          <m:ctrlPr>
                                            <w:rPr>
                                              <w:rFonts w:ascii="Cambria Math" w:hAnsi="Cambria Math"/>
                                            </w:rPr>
                                          </m:ctrlPr>
                                        </m:sSubPr>
                                        <m:e>
                                          <m:r>
                                            <m:rPr>
                                              <m:nor/>
                                            </m:rPr>
                                            <m:t>С</m:t>
                                          </m:r>
                                        </m:e>
                                        <m:sub>
                                          <m:r>
                                            <m:rPr>
                                              <m:nor/>
                                            </m:rPr>
                                            <m:t>6</m:t>
                                          </m:r>
                                        </m:sub>
                                      </m:sSub>
                                      <m:sSub>
                                        <m:sSubPr>
                                          <m:ctrlPr>
                                            <w:rPr>
                                              <w:rFonts w:ascii="Cambria Math" w:hAnsi="Cambria Math"/>
                                            </w:rPr>
                                          </m:ctrlPr>
                                        </m:sSubPr>
                                        <m:e>
                                          <m:r>
                                            <m:rPr>
                                              <m:nor/>
                                            </m:rPr>
                                            <m:t>H</m:t>
                                          </m:r>
                                        </m:e>
                                        <m:sub>
                                          <m:r>
                                            <m:rPr>
                                              <m:nor/>
                                            </m:rPr>
                                            <m:t>4</m:t>
                                          </m:r>
                                        </m:sub>
                                      </m:sSub>
                                      <m:sSub>
                                        <m:sSubPr>
                                          <m:ctrlPr>
                                            <w:rPr>
                                              <w:rFonts w:ascii="Cambria Math" w:hAnsi="Cambria Math"/>
                                            </w:rPr>
                                          </m:ctrlPr>
                                        </m:sSubPr>
                                        <m:e>
                                          <m:r>
                                            <m:rPr>
                                              <m:nor/>
                                            </m:rPr>
                                            <m:t>Cl</m:t>
                                          </m:r>
                                        </m:e>
                                        <m:sub>
                                          <m:r>
                                            <m:rPr>
                                              <m:nor/>
                                            </m:rPr>
                                            <m:t>2</m:t>
                                          </m:r>
                                        </m:sub>
                                      </m:sSub>
                                    </m:sub>
                                  </m:sSub>
                                </m:oMath>
                              </m:oMathPara>
                            </w:p>
                            <w:p w:rsidR="006E23FE" w:rsidRPr="0085704F" w:rsidRDefault="006E23FE" w:rsidP="00963270">
                              <w:pPr>
                                <w:rPr>
                                  <w:sz w:val="28"/>
                                  <w:szCs w:val="28"/>
                                  <w:vertAlign w:val="subscript"/>
                                </w:rPr>
                              </w:pPr>
                            </w:p>
                          </w:txbxContent>
                        </v:textbox>
                      </v:shape>
                      <v:shape id="Надпись 352" o:spid="_x0000_s1078" type="#_x0000_t202" style="position:absolute;left:41243;top:18097;width:10750;height:3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" filled="f" stroked="f" strokeweight=".5pt">
                        <v:textbox>
                          <w:txbxContent>
                            <w:p w:rsidR="006E23FE" w:rsidRPr="00734E24" w:rsidRDefault="006E23FE" w:rsidP="00963270">
                              <w:pPr>
                                <w:ind w:firstLine="567"/>
                                <w:rPr>
                                  <w:sz w:val="28"/>
                                  <w:szCs w:val="28"/>
                                  <w:vertAlign w:val="superscript"/>
                                </w:rPr>
                              </w:pPr>
                              <m:oMathPara>
                                <m:oMath>
                                  <m:sSub>
                                    <m:sSubPr>
                                      <m:ctrlPr>
                                        <w:rPr>
                                          <w:rFonts w:ascii="Cambria Math" w:hAnsi="Cambria Math"/>
                                          <w:i/>
                                        </w:rPr>
                                      </m:ctrlPr>
                                    </m:sSubPr>
                                    <m:e>
                                      <m:r>
                                        <m:rPr>
                                          <m:nor/>
                                        </m:rPr>
                                        <w:rPr>
                                          <w:i/>
                                        </w:rPr>
                                        <m:t>С</m:t>
                                      </m:r>
                                    </m:e>
                                    <m:sub>
                                      <m:sSub>
                                        <m:sSubPr>
                                          <m:ctrlPr>
                                            <w:rPr>
                                              <w:rFonts w:ascii="Cambria Math" w:hAnsi="Cambria Math"/>
                                            </w:rPr>
                                          </m:ctrlPr>
                                        </m:sSubPr>
                                        <m:e>
                                          <m:r>
                                            <m:rPr>
                                              <m:nor/>
                                            </m:rPr>
                                            <m:t>С</m:t>
                                          </m:r>
                                        </m:e>
                                        <m:sub>
                                          <m:r>
                                            <m:rPr>
                                              <m:nor/>
                                            </m:rPr>
                                            <m:t>6</m:t>
                                          </m:r>
                                        </m:sub>
                                      </m:sSub>
                                      <m:sSub>
                                        <m:sSubPr>
                                          <m:ctrlPr>
                                            <w:rPr>
                                              <w:rFonts w:ascii="Cambria Math" w:hAnsi="Cambria Math"/>
                                            </w:rPr>
                                          </m:ctrlPr>
                                        </m:sSubPr>
                                        <m:e>
                                          <m:r>
                                            <m:rPr>
                                              <m:nor/>
                                            </m:rPr>
                                            <m:t>H</m:t>
                                          </m:r>
                                        </m:e>
                                        <m:sub>
                                          <m:r>
                                            <m:rPr>
                                              <m:nor/>
                                            </m:rPr>
                                            <m:t>3</m:t>
                                          </m:r>
                                        </m:sub>
                                      </m:sSub>
                                      <m:sSub>
                                        <m:sSubPr>
                                          <m:ctrlPr>
                                            <w:rPr>
                                              <w:rFonts w:ascii="Cambria Math" w:hAnsi="Cambria Math"/>
                                            </w:rPr>
                                          </m:ctrlPr>
                                        </m:sSubPr>
                                        <m:e>
                                          <m:r>
                                            <m:rPr>
                                              <m:nor/>
                                            </m:rPr>
                                            <m:t>Cl</m:t>
                                          </m:r>
                                        </m:e>
                                        <m:sub>
                                          <m:r>
                                            <m:rPr>
                                              <m:nor/>
                                            </m:rPr>
                                            <m:t>3</m:t>
                                          </m:r>
                                        </m:sub>
                                      </m:sSub>
                                    </m:sub>
                                  </m:sSub>
                                </m:oMath>
                              </m:oMathPara>
                            </w:p>
                            <w:p w:rsidR="006E23FE" w:rsidRPr="0085704F" w:rsidRDefault="006E23FE" w:rsidP="00963270">
                              <w:pPr>
                                <w:rPr>
                                  <w:sz w:val="28"/>
                                  <w:szCs w:val="28"/>
                                  <w:vertAlign w:val="subscript"/>
                                </w:rPr>
                              </w:pPr>
                            </w:p>
                          </w:txbxContent>
                        </v:textbox>
                      </v:shape>
                    </v:group>
                  </v:group>
                </v:group>
                <w10:wrap type="topAndBottom" anchorx="margin"/>
              </v:group>
            </w:pict>
          </mc:Fallback>
        </mc:AlternateContent>
      </w:r>
    </w:p>
    <w:p w:rsidR="00963270" w:rsidRPr="00963270" w:rsidRDefault="00963270" w:rsidP="00963270">
      <w:pPr>
        <w:spacing w:line="360" w:lineRule="auto"/>
        <w:ind w:firstLine="567"/>
        <w:jc w:val="center"/>
        <w:rPr>
          <w:noProof/>
          <w:lang w:val="uk-UA"/>
        </w:rPr>
      </w:pPr>
      <w:r w:rsidRPr="00963270">
        <w:rPr>
          <w:noProof/>
          <w:lang w:val="uk-UA"/>
        </w:rPr>
        <w:t>Рис. 3.2. Параметрична схема хлоратора:</w:t>
      </w:r>
    </w:p>
    <w:p w:rsidR="00963270" w:rsidRDefault="003F00F3" w:rsidP="00D93F87">
      <w:pPr>
        <w:spacing w:line="360" w:lineRule="auto"/>
        <w:ind w:firstLine="567"/>
        <w:jc w:val="center"/>
        <w:rPr>
          <w:lang w:val="uk-UA"/>
        </w:rPr>
      </w:pPr>
      <m:oMath>
        <m:sSub>
          <m:sSubPr>
            <m:ctrlPr>
              <w:rPr>
                <w:rFonts w:ascii="Cambria Math" w:hAnsi="Cambria Math"/>
              </w:rPr>
            </m:ctrlPr>
          </m:sSubPr>
          <m:e>
            <m:r>
              <m:rPr>
                <m:nor/>
              </m:rPr>
              <w:rPr>
                <w:i/>
              </w:rPr>
              <m:t>G</m:t>
            </m:r>
          </m:e>
          <m:sub>
            <m:r>
              <m:rPr>
                <m:nor/>
              </m:rPr>
              <m:t>C</m:t>
            </m:r>
            <m:sSub>
              <m:sSubPr>
                <m:ctrlPr>
                  <w:rPr>
                    <w:rFonts w:ascii="Cambria Math" w:hAnsi="Cambria Math"/>
                  </w:rPr>
                </m:ctrlPr>
              </m:sSubPr>
              <m:e>
                <m:r>
                  <m:rPr>
                    <m:nor/>
                  </m:rPr>
                  <m:t>l</m:t>
                </m:r>
              </m:e>
              <m:sub>
                <m:r>
                  <m:rPr>
                    <m:nor/>
                  </m:rPr>
                  <w:rPr>
                    <w:lang w:val="uk-UA"/>
                  </w:rPr>
                  <m:t>2</m:t>
                </m:r>
              </m:sub>
            </m:sSub>
          </m:sub>
        </m:sSub>
        <m:r>
          <m:rPr>
            <m:nor/>
          </m:rPr>
          <w:rPr>
            <w:lang w:val="uk-UA"/>
          </w:rPr>
          <m:t>,</m:t>
        </m:r>
      </m:oMath>
      <w:r w:rsidR="00963270" w:rsidRPr="00963270">
        <w:rPr>
          <w:vertAlign w:val="subscript"/>
          <w:lang w:val="uk-UA"/>
        </w:rPr>
        <w:t xml:space="preserve"> </w:t>
      </w:r>
      <m:oMath>
        <m:sSub>
          <m:sSubPr>
            <m:ctrlPr>
              <w:rPr>
                <w:rFonts w:ascii="Cambria Math" w:hAnsi="Cambria Math"/>
              </w:rPr>
            </m:ctrlPr>
          </m:sSubPr>
          <m:e>
            <m:r>
              <m:rPr>
                <m:nor/>
              </m:rPr>
              <w:rPr>
                <w:i/>
              </w:rPr>
              <m:t>C</m:t>
            </m:r>
          </m:e>
          <m:sub>
            <m:r>
              <m:rPr>
                <m:nor/>
              </m:rPr>
              <m:t>C</m:t>
            </m:r>
            <m:sSub>
              <m:sSubPr>
                <m:ctrlPr>
                  <w:rPr>
                    <w:rFonts w:ascii="Cambria Math" w:hAnsi="Cambria Math"/>
                  </w:rPr>
                </m:ctrlPr>
              </m:sSubPr>
              <m:e>
                <m:r>
                  <m:rPr>
                    <m:nor/>
                  </m:rPr>
                  <m:t>l</m:t>
                </m:r>
              </m:e>
              <m:sub>
                <m:r>
                  <m:rPr>
                    <m:nor/>
                  </m:rPr>
                  <w:rPr>
                    <w:lang w:val="uk-UA"/>
                  </w:rPr>
                  <m:t>2</m:t>
                </m:r>
              </m:sub>
            </m:sSub>
          </m:sub>
        </m:sSub>
      </m:oMath>
      <w:r w:rsidR="00963270" w:rsidRPr="00963270">
        <w:rPr>
          <w:lang w:val="uk-UA"/>
        </w:rPr>
        <w:t xml:space="preserve"> – витрата і концентрація хлору відповідно;</w:t>
      </w:r>
      <w:r w:rsidR="00963270" w:rsidRPr="00963270">
        <w:rPr>
          <w:sz w:val="28"/>
          <w:szCs w:val="28"/>
          <w:lang w:val="uk-UA"/>
        </w:rPr>
        <w:t xml:space="preserve"> </w:t>
      </w:r>
      <m:oMath>
        <m:sSub>
          <m:sSubPr>
            <m:ctrlPr>
              <w:rPr>
                <w:rFonts w:ascii="Cambria Math" w:hAnsi="Cambria Math"/>
              </w:rPr>
            </m:ctrlPr>
          </m:sSubPr>
          <m:e>
            <m:r>
              <m:rPr>
                <m:nor/>
              </m:rPr>
              <w:rPr>
                <w:i/>
              </w:rPr>
              <m:t>G</m:t>
            </m:r>
          </m:e>
          <m:sub>
            <m:sSub>
              <m:sSubPr>
                <m:ctrlPr>
                  <w:rPr>
                    <w:rFonts w:ascii="Cambria Math" w:hAnsi="Cambria Math"/>
                  </w:rPr>
                </m:ctrlPr>
              </m:sSubPr>
              <m:e>
                <m:r>
                  <m:rPr>
                    <m:nor/>
                  </m:rPr>
                  <w:rPr>
                    <w:lang w:val="uk-UA"/>
                  </w:rPr>
                  <m:t>С</m:t>
                </m:r>
              </m:e>
              <m:sub>
                <m:r>
                  <m:rPr>
                    <m:nor/>
                  </m:rPr>
                  <w:rPr>
                    <w:lang w:val="uk-UA"/>
                  </w:rPr>
                  <m:t>6</m:t>
                </m:r>
              </m:sub>
            </m:sSub>
            <m:sSub>
              <m:sSubPr>
                <m:ctrlPr>
                  <w:rPr>
                    <w:rFonts w:ascii="Cambria Math" w:hAnsi="Cambria Math"/>
                  </w:rPr>
                </m:ctrlPr>
              </m:sSubPr>
              <m:e>
                <m:r>
                  <m:rPr>
                    <m:nor/>
                  </m:rPr>
                  <m:t>H</m:t>
                </m:r>
              </m:e>
              <m:sub>
                <m:r>
                  <m:rPr>
                    <m:nor/>
                  </m:rPr>
                  <w:rPr>
                    <w:lang w:val="uk-UA"/>
                  </w:rPr>
                  <m:t>6</m:t>
                </m:r>
              </m:sub>
            </m:sSub>
          </m:sub>
        </m:sSub>
        <m:r>
          <m:rPr>
            <m:nor/>
          </m:rPr>
          <w:rPr>
            <w:lang w:val="uk-UA"/>
          </w:rPr>
          <m:t>,</m:t>
        </m:r>
      </m:oMath>
      <w:r w:rsidR="00963270" w:rsidRPr="00963270">
        <w:rPr>
          <w:vertAlign w:val="subscript"/>
          <w:lang w:val="uk-UA"/>
        </w:rPr>
        <w:t xml:space="preserve"> </w:t>
      </w:r>
      <m:oMath>
        <m:sSub>
          <m:sSubPr>
            <m:ctrlPr>
              <w:rPr>
                <w:rFonts w:ascii="Cambria Math" w:hAnsi="Cambria Math"/>
              </w:rPr>
            </m:ctrlPr>
          </m:sSubPr>
          <m:e>
            <m:r>
              <m:rPr>
                <m:nor/>
              </m:rPr>
              <w:rPr>
                <w:i/>
                <w:lang w:val="uk-UA"/>
              </w:rPr>
              <m:t>С</m:t>
            </m:r>
          </m:e>
          <m:sub>
            <m:sSub>
              <m:sSubPr>
                <m:ctrlPr>
                  <w:rPr>
                    <w:rFonts w:ascii="Cambria Math" w:hAnsi="Cambria Math"/>
                  </w:rPr>
                </m:ctrlPr>
              </m:sSubPr>
              <m:e>
                <m:r>
                  <m:rPr>
                    <m:nor/>
                  </m:rPr>
                  <w:rPr>
                    <w:lang w:val="uk-UA"/>
                  </w:rPr>
                  <m:t>С</m:t>
                </m:r>
              </m:e>
              <m:sub>
                <m:r>
                  <m:rPr>
                    <m:nor/>
                  </m:rPr>
                  <w:rPr>
                    <w:lang w:val="uk-UA"/>
                  </w:rPr>
                  <m:t>6</m:t>
                </m:r>
              </m:sub>
            </m:sSub>
            <m:sSub>
              <m:sSubPr>
                <m:ctrlPr>
                  <w:rPr>
                    <w:rFonts w:ascii="Cambria Math" w:hAnsi="Cambria Math"/>
                  </w:rPr>
                </m:ctrlPr>
              </m:sSubPr>
              <m:e>
                <m:r>
                  <m:rPr>
                    <m:nor/>
                  </m:rPr>
                  <m:t>H</m:t>
                </m:r>
              </m:e>
              <m:sub>
                <m:r>
                  <m:rPr>
                    <m:nor/>
                  </m:rPr>
                  <w:rPr>
                    <w:lang w:val="uk-UA"/>
                  </w:rPr>
                  <m:t>6 вх</m:t>
                </m:r>
              </m:sub>
            </m:sSub>
          </m:sub>
        </m:sSub>
      </m:oMath>
      <w:r w:rsidR="00963270" w:rsidRPr="00963270">
        <w:rPr>
          <w:rFonts w:eastAsiaTheme="minorEastAsia"/>
          <w:lang w:val="uk-UA"/>
        </w:rPr>
        <w:t xml:space="preserve"> </w:t>
      </w:r>
      <w:r w:rsidR="00963270" w:rsidRPr="00963270">
        <w:rPr>
          <w:lang w:val="uk-UA"/>
        </w:rPr>
        <w:t>–</w:t>
      </w:r>
      <w:r w:rsidR="00963270" w:rsidRPr="00963270">
        <w:rPr>
          <w:sz w:val="28"/>
          <w:szCs w:val="28"/>
          <w:lang w:val="uk-UA"/>
        </w:rPr>
        <w:t xml:space="preserve"> </w:t>
      </w:r>
      <w:r w:rsidR="00963270" w:rsidRPr="00963270">
        <w:rPr>
          <w:lang w:val="uk-UA"/>
        </w:rPr>
        <w:t>витрата і концентрація бензолу на вході відповідно;</w:t>
      </w:r>
      <w:r w:rsidR="00963270" w:rsidRPr="00963270">
        <w:rPr>
          <w:sz w:val="28"/>
          <w:szCs w:val="28"/>
          <w:lang w:val="uk-UA"/>
        </w:rPr>
        <w:t xml:space="preserve"> </w:t>
      </w:r>
      <m:oMath>
        <m:r>
          <m:rPr>
            <m:nor/>
          </m:rPr>
          <w:rPr>
            <w:i/>
          </w:rPr>
          <m:t>G</m:t>
        </m:r>
      </m:oMath>
      <w:r w:rsidR="00963270" w:rsidRPr="00963270">
        <w:rPr>
          <w:vertAlign w:val="subscript"/>
        </w:rPr>
        <w:t>HCl</w:t>
      </w:r>
      <w:r w:rsidR="00963270" w:rsidRPr="00963270">
        <w:rPr>
          <w:lang w:val="uk-UA"/>
        </w:rPr>
        <w:t xml:space="preserve">, </w:t>
      </w:r>
      <m:oMath>
        <m:r>
          <m:rPr>
            <m:nor/>
          </m:rPr>
          <w:rPr>
            <w:i/>
          </w:rPr>
          <m:t>C</m:t>
        </m:r>
      </m:oMath>
      <w:r w:rsidR="00963270" w:rsidRPr="00963270">
        <w:rPr>
          <w:vertAlign w:val="subscript"/>
        </w:rPr>
        <w:t>HCl</w:t>
      </w:r>
      <w:r w:rsidR="00963270" w:rsidRPr="00963270">
        <w:rPr>
          <w:lang w:val="uk-UA"/>
        </w:rPr>
        <w:t xml:space="preserve"> – витрата і концентрація хлороводню на виході відповідно; </w:t>
      </w:r>
      <m:oMath>
        <m:sSub>
          <m:sSubPr>
            <m:ctrlPr>
              <w:rPr>
                <w:rFonts w:ascii="Cambria Math" w:hAnsi="Cambria Math"/>
              </w:rPr>
            </m:ctrlPr>
          </m:sSubPr>
          <m:e>
            <m:r>
              <m:rPr>
                <m:nor/>
              </m:rPr>
              <w:rPr>
                <w:i/>
              </w:rPr>
              <m:t>G</m:t>
            </m:r>
          </m:e>
          <m:sub>
            <m:sSub>
              <m:sSubPr>
                <m:ctrlPr>
                  <w:rPr>
                    <w:rFonts w:ascii="Cambria Math" w:hAnsi="Cambria Math"/>
                  </w:rPr>
                </m:ctrlPr>
              </m:sSubPr>
              <m:e>
                <m:r>
                  <m:rPr>
                    <m:nor/>
                  </m:rPr>
                  <w:rPr>
                    <w:lang w:val="uk-UA"/>
                  </w:rPr>
                  <m:t>С</m:t>
                </m:r>
              </m:e>
              <m:sub>
                <m:r>
                  <m:rPr>
                    <m:nor/>
                  </m:rPr>
                  <w:rPr>
                    <w:lang w:val="uk-UA"/>
                  </w:rPr>
                  <m:t>6</m:t>
                </m:r>
              </m:sub>
            </m:sSub>
            <m:sSub>
              <m:sSubPr>
                <m:ctrlPr>
                  <w:rPr>
                    <w:rFonts w:ascii="Cambria Math" w:hAnsi="Cambria Math"/>
                  </w:rPr>
                </m:ctrlPr>
              </m:sSubPr>
              <m:e>
                <m:r>
                  <m:rPr>
                    <m:nor/>
                  </m:rPr>
                  <m:t>H</m:t>
                </m:r>
              </m:e>
              <m:sub>
                <m:r>
                  <m:rPr>
                    <m:nor/>
                  </m:rPr>
                  <w:rPr>
                    <w:lang w:val="uk-UA"/>
                  </w:rPr>
                  <m:t>5</m:t>
                </m:r>
              </m:sub>
            </m:sSub>
            <m:r>
              <m:rPr>
                <m:nor/>
              </m:rPr>
              <m:t>Cl</m:t>
            </m:r>
          </m:sub>
        </m:sSub>
      </m:oMath>
      <w:r w:rsidR="00963270" w:rsidRPr="00963270">
        <w:rPr>
          <w:lang w:val="uk-UA"/>
        </w:rPr>
        <w:t xml:space="preserve">, </w:t>
      </w:r>
      <m:oMath>
        <m:sSub>
          <m:sSubPr>
            <m:ctrlPr>
              <w:rPr>
                <w:rFonts w:ascii="Cambria Math" w:hAnsi="Cambria Math"/>
              </w:rPr>
            </m:ctrlPr>
          </m:sSubPr>
          <m:e>
            <m:r>
              <m:rPr>
                <m:nor/>
              </m:rPr>
              <w:rPr>
                <w:i/>
              </w:rPr>
              <m:t>C</m:t>
            </m:r>
          </m:e>
          <m:sub>
            <m:sSub>
              <m:sSubPr>
                <m:ctrlPr>
                  <w:rPr>
                    <w:rFonts w:ascii="Cambria Math" w:hAnsi="Cambria Math"/>
                  </w:rPr>
                </m:ctrlPr>
              </m:sSubPr>
              <m:e>
                <m:r>
                  <m:rPr>
                    <m:nor/>
                  </m:rPr>
                  <w:rPr>
                    <w:lang w:val="uk-UA"/>
                  </w:rPr>
                  <m:t>С</m:t>
                </m:r>
              </m:e>
              <m:sub>
                <m:r>
                  <m:rPr>
                    <m:nor/>
                  </m:rPr>
                  <w:rPr>
                    <w:lang w:val="uk-UA"/>
                  </w:rPr>
                  <m:t>6</m:t>
                </m:r>
              </m:sub>
            </m:sSub>
            <m:sSub>
              <m:sSubPr>
                <m:ctrlPr>
                  <w:rPr>
                    <w:rFonts w:ascii="Cambria Math" w:hAnsi="Cambria Math"/>
                  </w:rPr>
                </m:ctrlPr>
              </m:sSubPr>
              <m:e>
                <m:r>
                  <m:rPr>
                    <m:nor/>
                  </m:rPr>
                  <m:t>H</m:t>
                </m:r>
              </m:e>
              <m:sub>
                <m:r>
                  <m:rPr>
                    <m:nor/>
                  </m:rPr>
                  <w:rPr>
                    <w:lang w:val="uk-UA"/>
                  </w:rPr>
                  <m:t>5</m:t>
                </m:r>
              </m:sub>
            </m:sSub>
            <m:r>
              <m:rPr>
                <m:nor/>
              </m:rPr>
              <m:t>Cl</m:t>
            </m:r>
          </m:sub>
        </m:sSub>
      </m:oMath>
      <w:r w:rsidR="00963270" w:rsidRPr="00963270">
        <w:rPr>
          <w:rFonts w:eastAsiaTheme="minorEastAsia"/>
          <w:lang w:val="uk-UA"/>
        </w:rPr>
        <w:t xml:space="preserve"> </w:t>
      </w:r>
      <w:r w:rsidR="00963270" w:rsidRPr="00963270">
        <w:rPr>
          <w:lang w:val="uk-UA"/>
        </w:rPr>
        <w:t xml:space="preserve">– витрата і концентрація хлорбензолу на виході; </w:t>
      </w:r>
      <m:oMath>
        <m:sSub>
          <m:sSubPr>
            <m:ctrlPr>
              <w:rPr>
                <w:rFonts w:ascii="Cambria Math" w:hAnsi="Cambria Math"/>
              </w:rPr>
            </m:ctrlPr>
          </m:sSubPr>
          <m:e>
            <m:r>
              <m:rPr>
                <m:nor/>
              </m:rPr>
              <w:rPr>
                <w:i/>
              </w:rPr>
              <m:t>G</m:t>
            </m:r>
          </m:e>
          <m:sub>
            <m:sSub>
              <m:sSubPr>
                <m:ctrlPr>
                  <w:rPr>
                    <w:rFonts w:ascii="Cambria Math" w:hAnsi="Cambria Math"/>
                  </w:rPr>
                </m:ctrlPr>
              </m:sSubPr>
              <m:e>
                <m:r>
                  <m:rPr>
                    <m:nor/>
                  </m:rPr>
                  <w:rPr>
                    <w:lang w:val="uk-UA"/>
                  </w:rPr>
                  <m:t>С</m:t>
                </m:r>
              </m:e>
              <m:sub>
                <m:r>
                  <m:rPr>
                    <m:nor/>
                  </m:rPr>
                  <w:rPr>
                    <w:lang w:val="uk-UA"/>
                  </w:rPr>
                  <m:t>6</m:t>
                </m:r>
              </m:sub>
            </m:sSub>
            <m:sSub>
              <m:sSubPr>
                <m:ctrlPr>
                  <w:rPr>
                    <w:rFonts w:ascii="Cambria Math" w:hAnsi="Cambria Math"/>
                  </w:rPr>
                </m:ctrlPr>
              </m:sSubPr>
              <m:e>
                <m:r>
                  <m:rPr>
                    <m:nor/>
                  </m:rPr>
                  <m:t>H</m:t>
                </m:r>
              </m:e>
              <m:sub>
                <m:r>
                  <m:rPr>
                    <m:nor/>
                  </m:rPr>
                  <w:rPr>
                    <w:lang w:val="uk-UA"/>
                  </w:rPr>
                  <m:t>4</m:t>
                </m:r>
              </m:sub>
            </m:sSub>
            <m:sSub>
              <m:sSubPr>
                <m:ctrlPr>
                  <w:rPr>
                    <w:rFonts w:ascii="Cambria Math" w:hAnsi="Cambria Math"/>
                  </w:rPr>
                </m:ctrlPr>
              </m:sSubPr>
              <m:e>
                <m:r>
                  <m:rPr>
                    <m:nor/>
                  </m:rPr>
                  <m:t>Cl</m:t>
                </m:r>
              </m:e>
              <m:sub>
                <m:r>
                  <m:rPr>
                    <m:nor/>
                  </m:rPr>
                  <w:rPr>
                    <w:lang w:val="uk-UA"/>
                  </w:rPr>
                  <m:t>2</m:t>
                </m:r>
              </m:sub>
            </m:sSub>
          </m:sub>
        </m:sSub>
      </m:oMath>
      <w:r w:rsidR="00963270" w:rsidRPr="00963270">
        <w:rPr>
          <w:lang w:val="uk-UA"/>
        </w:rPr>
        <w:t xml:space="preserve">, </w:t>
      </w:r>
      <m:oMath>
        <m:sSub>
          <m:sSubPr>
            <m:ctrlPr>
              <w:rPr>
                <w:rFonts w:ascii="Cambria Math" w:hAnsi="Cambria Math"/>
              </w:rPr>
            </m:ctrlPr>
          </m:sSubPr>
          <m:e>
            <m:r>
              <m:rPr>
                <m:nor/>
              </m:rPr>
              <w:rPr>
                <w:i/>
              </w:rPr>
              <m:t>C</m:t>
            </m:r>
          </m:e>
          <m:sub>
            <m:sSub>
              <m:sSubPr>
                <m:ctrlPr>
                  <w:rPr>
                    <w:rFonts w:ascii="Cambria Math" w:hAnsi="Cambria Math"/>
                  </w:rPr>
                </m:ctrlPr>
              </m:sSubPr>
              <m:e>
                <m:r>
                  <m:rPr>
                    <m:nor/>
                  </m:rPr>
                  <w:rPr>
                    <w:lang w:val="uk-UA"/>
                  </w:rPr>
                  <m:t>С</m:t>
                </m:r>
              </m:e>
              <m:sub>
                <m:r>
                  <m:rPr>
                    <m:nor/>
                  </m:rPr>
                  <w:rPr>
                    <w:lang w:val="uk-UA"/>
                  </w:rPr>
                  <m:t>6</m:t>
                </m:r>
              </m:sub>
            </m:sSub>
            <m:sSub>
              <m:sSubPr>
                <m:ctrlPr>
                  <w:rPr>
                    <w:rFonts w:ascii="Cambria Math" w:hAnsi="Cambria Math"/>
                  </w:rPr>
                </m:ctrlPr>
              </m:sSubPr>
              <m:e>
                <m:r>
                  <m:rPr>
                    <m:nor/>
                  </m:rPr>
                  <m:t>H</m:t>
                </m:r>
              </m:e>
              <m:sub>
                <m:r>
                  <m:rPr>
                    <m:nor/>
                  </m:rPr>
                  <w:rPr>
                    <w:lang w:val="uk-UA"/>
                  </w:rPr>
                  <m:t>4</m:t>
                </m:r>
              </m:sub>
            </m:sSub>
            <m:sSub>
              <m:sSubPr>
                <m:ctrlPr>
                  <w:rPr>
                    <w:rFonts w:ascii="Cambria Math" w:hAnsi="Cambria Math"/>
                  </w:rPr>
                </m:ctrlPr>
              </m:sSubPr>
              <m:e>
                <m:r>
                  <m:rPr>
                    <m:nor/>
                  </m:rPr>
                  <m:t>Cl</m:t>
                </m:r>
              </m:e>
              <m:sub>
                <m:r>
                  <m:rPr>
                    <m:nor/>
                  </m:rPr>
                  <w:rPr>
                    <w:lang w:val="uk-UA"/>
                  </w:rPr>
                  <m:t>2</m:t>
                </m:r>
              </m:sub>
            </m:sSub>
          </m:sub>
        </m:sSub>
        <m:r>
          <m:rPr>
            <m:sty m:val="p"/>
          </m:rPr>
          <w:rPr>
            <w:rFonts w:ascii="Cambria Math" w:hAnsi="Cambria Math"/>
            <w:lang w:val="uk-UA"/>
          </w:rPr>
          <m:t xml:space="preserve"> </m:t>
        </m:r>
      </m:oMath>
      <w:r w:rsidR="00963270" w:rsidRPr="00963270">
        <w:rPr>
          <w:lang w:val="uk-UA"/>
        </w:rPr>
        <w:t xml:space="preserve">– витрата і концентрація дихлорбензолу на виході; </w:t>
      </w:r>
      <m:oMath>
        <m:sSub>
          <m:sSubPr>
            <m:ctrlPr>
              <w:rPr>
                <w:rFonts w:ascii="Cambria Math" w:hAnsi="Cambria Math"/>
              </w:rPr>
            </m:ctrlPr>
          </m:sSubPr>
          <m:e>
            <m:r>
              <m:rPr>
                <m:nor/>
              </m:rPr>
              <w:rPr>
                <w:i/>
              </w:rPr>
              <m:t>G</m:t>
            </m:r>
          </m:e>
          <m:sub>
            <m:sSub>
              <m:sSubPr>
                <m:ctrlPr>
                  <w:rPr>
                    <w:rFonts w:ascii="Cambria Math" w:hAnsi="Cambria Math"/>
                  </w:rPr>
                </m:ctrlPr>
              </m:sSubPr>
              <m:e>
                <m:r>
                  <m:rPr>
                    <m:nor/>
                  </m:rPr>
                  <w:rPr>
                    <w:lang w:val="uk-UA"/>
                  </w:rPr>
                  <m:t>С</m:t>
                </m:r>
              </m:e>
              <m:sub>
                <m:r>
                  <m:rPr>
                    <m:nor/>
                  </m:rPr>
                  <w:rPr>
                    <w:lang w:val="uk-UA"/>
                  </w:rPr>
                  <m:t>6</m:t>
                </m:r>
              </m:sub>
            </m:sSub>
            <m:sSub>
              <m:sSubPr>
                <m:ctrlPr>
                  <w:rPr>
                    <w:rFonts w:ascii="Cambria Math" w:hAnsi="Cambria Math"/>
                  </w:rPr>
                </m:ctrlPr>
              </m:sSubPr>
              <m:e>
                <m:r>
                  <m:rPr>
                    <m:nor/>
                  </m:rPr>
                  <m:t>H</m:t>
                </m:r>
              </m:e>
              <m:sub>
                <m:r>
                  <m:rPr>
                    <m:nor/>
                  </m:rPr>
                  <w:rPr>
                    <w:lang w:val="uk-UA"/>
                  </w:rPr>
                  <m:t>3</m:t>
                </m:r>
              </m:sub>
            </m:sSub>
            <m:sSub>
              <m:sSubPr>
                <m:ctrlPr>
                  <w:rPr>
                    <w:rFonts w:ascii="Cambria Math" w:hAnsi="Cambria Math"/>
                  </w:rPr>
                </m:ctrlPr>
              </m:sSubPr>
              <m:e>
                <m:r>
                  <m:rPr>
                    <m:nor/>
                  </m:rPr>
                  <m:t>Cl</m:t>
                </m:r>
              </m:e>
              <m:sub>
                <m:r>
                  <m:rPr>
                    <m:nor/>
                  </m:rPr>
                  <w:rPr>
                    <w:lang w:val="uk-UA"/>
                  </w:rPr>
                  <m:t>3</m:t>
                </m:r>
              </m:sub>
            </m:sSub>
          </m:sub>
        </m:sSub>
      </m:oMath>
      <w:r w:rsidR="00963270" w:rsidRPr="00963270">
        <w:rPr>
          <w:lang w:val="uk-UA"/>
        </w:rPr>
        <w:t xml:space="preserve">, </w:t>
      </w:r>
      <m:oMath>
        <m:sSub>
          <m:sSubPr>
            <m:ctrlPr>
              <w:rPr>
                <w:rFonts w:ascii="Cambria Math" w:hAnsi="Cambria Math"/>
              </w:rPr>
            </m:ctrlPr>
          </m:sSubPr>
          <m:e>
            <m:r>
              <m:rPr>
                <m:nor/>
              </m:rPr>
              <w:rPr>
                <w:i/>
              </w:rPr>
              <m:t>C</m:t>
            </m:r>
          </m:e>
          <m:sub>
            <m:sSub>
              <m:sSubPr>
                <m:ctrlPr>
                  <w:rPr>
                    <w:rFonts w:ascii="Cambria Math" w:hAnsi="Cambria Math"/>
                  </w:rPr>
                </m:ctrlPr>
              </m:sSubPr>
              <m:e>
                <m:r>
                  <m:rPr>
                    <m:nor/>
                  </m:rPr>
                  <w:rPr>
                    <w:lang w:val="uk-UA"/>
                  </w:rPr>
                  <m:t>С</m:t>
                </m:r>
              </m:e>
              <m:sub>
                <m:r>
                  <m:rPr>
                    <m:nor/>
                  </m:rPr>
                  <w:rPr>
                    <w:lang w:val="uk-UA"/>
                  </w:rPr>
                  <m:t>6</m:t>
                </m:r>
              </m:sub>
            </m:sSub>
            <m:sSub>
              <m:sSubPr>
                <m:ctrlPr>
                  <w:rPr>
                    <w:rFonts w:ascii="Cambria Math" w:hAnsi="Cambria Math"/>
                  </w:rPr>
                </m:ctrlPr>
              </m:sSubPr>
              <m:e>
                <m:r>
                  <m:rPr>
                    <m:nor/>
                  </m:rPr>
                  <m:t>H</m:t>
                </m:r>
              </m:e>
              <m:sub>
                <m:r>
                  <m:rPr>
                    <m:nor/>
                  </m:rPr>
                  <w:rPr>
                    <w:lang w:val="uk-UA"/>
                  </w:rPr>
                  <m:t>3</m:t>
                </m:r>
              </m:sub>
            </m:sSub>
            <m:sSub>
              <m:sSubPr>
                <m:ctrlPr>
                  <w:rPr>
                    <w:rFonts w:ascii="Cambria Math" w:hAnsi="Cambria Math"/>
                  </w:rPr>
                </m:ctrlPr>
              </m:sSubPr>
              <m:e>
                <m:r>
                  <m:rPr>
                    <m:nor/>
                  </m:rPr>
                  <m:t>Cl</m:t>
                </m:r>
              </m:e>
              <m:sub>
                <m:r>
                  <m:rPr>
                    <m:nor/>
                  </m:rPr>
                  <w:rPr>
                    <w:lang w:val="uk-UA"/>
                  </w:rPr>
                  <m:t>3</m:t>
                </m:r>
              </m:sub>
            </m:sSub>
          </m:sub>
        </m:sSub>
      </m:oMath>
      <w:r w:rsidR="00963270" w:rsidRPr="00963270">
        <w:rPr>
          <w:vertAlign w:val="subscript"/>
          <w:lang w:val="uk-UA"/>
        </w:rPr>
        <w:t xml:space="preserve"> </w:t>
      </w:r>
      <w:r w:rsidR="00963270" w:rsidRPr="00963270">
        <w:rPr>
          <w:lang w:val="uk-UA"/>
        </w:rPr>
        <w:t xml:space="preserve">– витрата і концентрація трихлорбензолу на виході; </w:t>
      </w:r>
      <m:oMath>
        <m:sSub>
          <m:sSubPr>
            <m:ctrlPr>
              <w:rPr>
                <w:rFonts w:ascii="Cambria Math" w:hAnsi="Cambria Math"/>
              </w:rPr>
            </m:ctrlPr>
          </m:sSubPr>
          <m:e>
            <m:r>
              <m:rPr>
                <m:nor/>
              </m:rPr>
              <w:rPr>
                <w:i/>
              </w:rPr>
              <m:t>C</m:t>
            </m:r>
          </m:e>
          <m:sub>
            <m:sSub>
              <m:sSubPr>
                <m:ctrlPr>
                  <w:rPr>
                    <w:rFonts w:ascii="Cambria Math" w:hAnsi="Cambria Math"/>
                  </w:rPr>
                </m:ctrlPr>
              </m:sSubPr>
              <m:e>
                <m:r>
                  <m:rPr>
                    <m:nor/>
                  </m:rPr>
                  <w:rPr>
                    <w:lang w:val="uk-UA"/>
                  </w:rPr>
                  <m:t>С</m:t>
                </m:r>
              </m:e>
              <m:sub>
                <m:r>
                  <m:rPr>
                    <m:nor/>
                  </m:rPr>
                  <w:rPr>
                    <w:lang w:val="uk-UA"/>
                  </w:rPr>
                  <m:t>6</m:t>
                </m:r>
              </m:sub>
            </m:sSub>
            <m:sSub>
              <m:sSubPr>
                <m:ctrlPr>
                  <w:rPr>
                    <w:rFonts w:ascii="Cambria Math" w:hAnsi="Cambria Math"/>
                  </w:rPr>
                </m:ctrlPr>
              </m:sSubPr>
              <m:e>
                <m:r>
                  <m:rPr>
                    <m:nor/>
                  </m:rPr>
                  <m:t>H</m:t>
                </m:r>
              </m:e>
              <m:sub>
                <m:r>
                  <m:rPr>
                    <m:nor/>
                  </m:rPr>
                  <w:rPr>
                    <w:lang w:val="uk-UA"/>
                  </w:rPr>
                  <m:t>6 вих 1</m:t>
                </m:r>
              </m:sub>
            </m:sSub>
          </m:sub>
        </m:sSub>
      </m:oMath>
      <w:r w:rsidR="00963270" w:rsidRPr="00963270">
        <w:rPr>
          <w:rFonts w:eastAsiaTheme="minorEastAsia"/>
          <w:lang w:val="uk-UA"/>
        </w:rPr>
        <w:t xml:space="preserve"> </w:t>
      </w:r>
      <w:r w:rsidR="00963270" w:rsidRPr="00963270">
        <w:rPr>
          <w:lang w:val="uk-UA"/>
        </w:rPr>
        <w:t xml:space="preserve">– концентрація бензолу на виході у рідких продуктах реакції; </w:t>
      </w:r>
      <m:oMath>
        <m:sSub>
          <m:sSubPr>
            <m:ctrlPr>
              <w:rPr>
                <w:rFonts w:ascii="Cambria Math" w:hAnsi="Cambria Math"/>
              </w:rPr>
            </m:ctrlPr>
          </m:sSubPr>
          <m:e>
            <m:r>
              <m:rPr>
                <m:nor/>
              </m:rPr>
              <w:rPr>
                <w:i/>
              </w:rPr>
              <m:t>C</m:t>
            </m:r>
          </m:e>
          <m:sub>
            <m:sSub>
              <m:sSubPr>
                <m:ctrlPr>
                  <w:rPr>
                    <w:rFonts w:ascii="Cambria Math" w:hAnsi="Cambria Math"/>
                  </w:rPr>
                </m:ctrlPr>
              </m:sSubPr>
              <m:e>
                <m:r>
                  <m:rPr>
                    <m:nor/>
                  </m:rPr>
                  <w:rPr>
                    <w:lang w:val="uk-UA"/>
                  </w:rPr>
                  <m:t>С</m:t>
                </m:r>
              </m:e>
              <m:sub>
                <m:r>
                  <m:rPr>
                    <m:nor/>
                  </m:rPr>
                  <w:rPr>
                    <w:lang w:val="uk-UA"/>
                  </w:rPr>
                  <m:t>6</m:t>
                </m:r>
              </m:sub>
            </m:sSub>
            <m:sSub>
              <m:sSubPr>
                <m:ctrlPr>
                  <w:rPr>
                    <w:rFonts w:ascii="Cambria Math" w:hAnsi="Cambria Math"/>
                  </w:rPr>
                </m:ctrlPr>
              </m:sSubPr>
              <m:e>
                <m:r>
                  <m:rPr>
                    <m:nor/>
                  </m:rPr>
                  <m:t>H</m:t>
                </m:r>
              </m:e>
              <m:sub>
                <m:r>
                  <m:rPr>
                    <m:nor/>
                  </m:rPr>
                  <w:rPr>
                    <w:lang w:val="uk-UA"/>
                  </w:rPr>
                  <m:t>6 вих 2</m:t>
                </m:r>
              </m:sub>
            </m:sSub>
          </m:sub>
        </m:sSub>
      </m:oMath>
      <w:r w:rsidR="00963270" w:rsidRPr="00963270">
        <w:rPr>
          <w:rFonts w:eastAsiaTheme="minorEastAsia"/>
          <w:lang w:val="uk-UA"/>
        </w:rPr>
        <w:t xml:space="preserve"> </w:t>
      </w:r>
      <w:r w:rsidR="00963270" w:rsidRPr="00963270">
        <w:rPr>
          <w:lang w:val="uk-UA"/>
        </w:rPr>
        <w:t xml:space="preserve">– концентрація бензолу на виході у газоподібних </w:t>
      </w:r>
      <w:r w:rsidR="00963270" w:rsidRPr="00963270">
        <w:rPr>
          <w:lang w:val="uk-UA"/>
        </w:rPr>
        <w:br/>
        <w:t>продуктах реакції</w:t>
      </w:r>
    </w:p>
    <w:p w:rsidR="00D93F87" w:rsidRPr="00D93F87" w:rsidRDefault="00D93F87" w:rsidP="00D93F87">
      <w:pPr>
        <w:spacing w:line="360" w:lineRule="auto"/>
        <w:ind w:firstLine="567"/>
        <w:jc w:val="center"/>
        <w:rPr>
          <w:lang w:val="uk-UA"/>
        </w:rPr>
      </w:pPr>
    </w:p>
    <w:p w:rsidR="00963270" w:rsidRDefault="00963270" w:rsidP="00963270">
      <w:pPr>
        <w:pStyle w:val="13"/>
        <w:spacing w:after="0"/>
        <w:ind w:firstLine="567"/>
        <w:jc w:val="center"/>
        <w:rPr>
          <w:rFonts w:ascii="Times New Roman" w:hAnsi="Times New Roman"/>
          <w:lang w:val="uk-UA"/>
        </w:rPr>
      </w:pPr>
      <w:r w:rsidRPr="00963270">
        <w:rPr>
          <w:rFonts w:ascii="Times New Roman" w:hAnsi="Times New Roman"/>
          <w:lang w:val="uk-UA"/>
        </w:rPr>
        <w:t>Моделювання динамічного режиму роботи об’єкта</w:t>
      </w:r>
    </w:p>
    <w:p w:rsidR="00D93F87" w:rsidRPr="00963270" w:rsidRDefault="00D93F87" w:rsidP="00963270">
      <w:pPr>
        <w:pStyle w:val="13"/>
        <w:spacing w:after="0"/>
        <w:ind w:firstLine="567"/>
        <w:jc w:val="center"/>
        <w:rPr>
          <w:rFonts w:ascii="Times New Roman" w:hAnsi="Times New Roman"/>
          <w:lang w:val="uk-UA"/>
        </w:rPr>
      </w:pPr>
    </w:p>
    <w:p w:rsidR="00963270" w:rsidRPr="00963270" w:rsidRDefault="00963270" w:rsidP="00963270">
      <w:pPr>
        <w:pStyle w:val="13"/>
        <w:spacing w:after="0"/>
        <w:ind w:firstLine="567"/>
        <w:rPr>
          <w:rFonts w:ascii="Times New Roman" w:hAnsi="Times New Roman"/>
          <w:vertAlign w:val="subscript"/>
          <w:lang w:val="uk-UA"/>
        </w:rPr>
      </w:pPr>
      <w:r w:rsidRPr="00963270">
        <w:rPr>
          <w:rFonts w:ascii="Times New Roman" w:hAnsi="Times New Roman"/>
          <w:lang w:val="uk-UA"/>
        </w:rPr>
        <w:t xml:space="preserve">В таблиці 3.1 наведено основні параметри технологічного процесу при моделюванні. </w:t>
      </w:r>
    </w:p>
    <w:p w:rsidR="00963270" w:rsidRPr="00963270" w:rsidRDefault="00963270" w:rsidP="00963270">
      <w:pPr>
        <w:pStyle w:val="13"/>
        <w:spacing w:after="0"/>
        <w:ind w:firstLine="567"/>
        <w:jc w:val="right"/>
        <w:rPr>
          <w:rFonts w:ascii="Times New Roman" w:hAnsi="Times New Roman"/>
          <w:sz w:val="24"/>
          <w:szCs w:val="24"/>
          <w:lang w:val="uk-UA"/>
        </w:rPr>
      </w:pPr>
      <w:r w:rsidRPr="00963270">
        <w:rPr>
          <w:rFonts w:ascii="Times New Roman" w:hAnsi="Times New Roman"/>
          <w:sz w:val="24"/>
          <w:szCs w:val="24"/>
          <w:lang w:val="uk-UA"/>
        </w:rPr>
        <w:t>Таблиця 3.1 Параметри динамічного режиму</w:t>
      </w:r>
    </w:p>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2"/>
        <w:gridCol w:w="5240"/>
        <w:gridCol w:w="992"/>
        <w:gridCol w:w="1134"/>
        <w:gridCol w:w="992"/>
        <w:gridCol w:w="1271"/>
      </w:tblGrid>
      <w:tr w:rsidR="00963270" w:rsidRPr="00963270" w:rsidTr="00963270">
        <w:trPr>
          <w:cantSplit/>
          <w:trHeight w:val="1345"/>
          <w:jc w:val="center"/>
        </w:trPr>
        <w:tc>
          <w:tcPr>
            <w:tcW w:w="572" w:type="dxa"/>
          </w:tcPr>
          <w:p w:rsidR="00963270" w:rsidRPr="00963270" w:rsidRDefault="00963270" w:rsidP="00963270">
            <w:pPr>
              <w:spacing w:line="360" w:lineRule="auto"/>
              <w:jc w:val="center"/>
            </w:pPr>
          </w:p>
          <w:p w:rsidR="00963270" w:rsidRPr="00963270" w:rsidRDefault="00963270" w:rsidP="00963270">
            <w:pPr>
              <w:spacing w:line="360" w:lineRule="auto"/>
              <w:jc w:val="center"/>
            </w:pPr>
            <w:r w:rsidRPr="00963270">
              <w:t>№ п/п</w:t>
            </w:r>
          </w:p>
        </w:tc>
        <w:tc>
          <w:tcPr>
            <w:tcW w:w="5240" w:type="dxa"/>
            <w:vAlign w:val="center"/>
          </w:tcPr>
          <w:p w:rsidR="00963270" w:rsidRPr="00963270" w:rsidRDefault="00963270" w:rsidP="00963270">
            <w:pPr>
              <w:spacing w:line="360" w:lineRule="auto"/>
              <w:jc w:val="center"/>
            </w:pPr>
            <w:r w:rsidRPr="00963270">
              <w:t>Назва параметру</w:t>
            </w:r>
          </w:p>
        </w:tc>
        <w:tc>
          <w:tcPr>
            <w:tcW w:w="992" w:type="dxa"/>
            <w:vAlign w:val="center"/>
          </w:tcPr>
          <w:p w:rsidR="00963270" w:rsidRPr="00963270" w:rsidRDefault="00963270" w:rsidP="00963270">
            <w:pPr>
              <w:spacing w:line="360" w:lineRule="auto"/>
              <w:jc w:val="center"/>
            </w:pPr>
            <w:r w:rsidRPr="00963270">
              <w:t>Поз</w:t>
            </w:r>
          </w:p>
          <w:p w:rsidR="00963270" w:rsidRPr="00963270" w:rsidRDefault="00963270" w:rsidP="00963270">
            <w:pPr>
              <w:spacing w:line="360" w:lineRule="auto"/>
              <w:jc w:val="center"/>
            </w:pPr>
            <w:r w:rsidRPr="00963270">
              <w:t>нач.</w:t>
            </w:r>
          </w:p>
        </w:tc>
        <w:tc>
          <w:tcPr>
            <w:tcW w:w="1134" w:type="dxa"/>
          </w:tcPr>
          <w:p w:rsidR="00963270" w:rsidRPr="00963270" w:rsidRDefault="00963270" w:rsidP="00963270">
            <w:pPr>
              <w:spacing w:line="360" w:lineRule="auto"/>
              <w:jc w:val="center"/>
              <w:rPr>
                <w:lang w:val="uk-UA"/>
              </w:rPr>
            </w:pPr>
            <w:r w:rsidRPr="00963270">
              <w:rPr>
                <w:lang w:val="uk-UA"/>
              </w:rPr>
              <w:t>Перепозначення</w:t>
            </w:r>
          </w:p>
        </w:tc>
        <w:tc>
          <w:tcPr>
            <w:tcW w:w="992" w:type="dxa"/>
            <w:vAlign w:val="center"/>
          </w:tcPr>
          <w:p w:rsidR="00963270" w:rsidRPr="00963270" w:rsidRDefault="00963270" w:rsidP="00963270">
            <w:pPr>
              <w:spacing w:line="360" w:lineRule="auto"/>
              <w:jc w:val="center"/>
            </w:pPr>
            <w:r w:rsidRPr="00963270">
              <w:t>Одиниці</w:t>
            </w:r>
          </w:p>
          <w:p w:rsidR="00963270" w:rsidRPr="00963270" w:rsidRDefault="00963270" w:rsidP="00963270">
            <w:pPr>
              <w:spacing w:line="360" w:lineRule="auto"/>
              <w:jc w:val="center"/>
            </w:pPr>
            <w:r w:rsidRPr="00963270">
              <w:t>вимір.</w:t>
            </w:r>
          </w:p>
        </w:tc>
        <w:tc>
          <w:tcPr>
            <w:tcW w:w="1271" w:type="dxa"/>
            <w:vAlign w:val="center"/>
          </w:tcPr>
          <w:p w:rsidR="00963270" w:rsidRPr="00963270" w:rsidRDefault="00963270" w:rsidP="00963270">
            <w:pPr>
              <w:spacing w:line="360" w:lineRule="auto"/>
              <w:jc w:val="center"/>
            </w:pPr>
            <w:r w:rsidRPr="00963270">
              <w:t>Числове значення</w:t>
            </w:r>
          </w:p>
        </w:tc>
      </w:tr>
      <w:tr w:rsidR="00963270" w:rsidRPr="00963270" w:rsidTr="00963270">
        <w:trPr>
          <w:trHeight w:val="450"/>
          <w:jc w:val="center"/>
        </w:trPr>
        <w:tc>
          <w:tcPr>
            <w:tcW w:w="572" w:type="dxa"/>
            <w:vAlign w:val="center"/>
          </w:tcPr>
          <w:p w:rsidR="00963270" w:rsidRPr="00963270" w:rsidRDefault="00963270" w:rsidP="00963270">
            <w:pPr>
              <w:spacing w:line="360" w:lineRule="auto"/>
              <w:jc w:val="center"/>
            </w:pPr>
            <w:r w:rsidRPr="00963270">
              <w:t>1</w:t>
            </w:r>
          </w:p>
        </w:tc>
        <w:tc>
          <w:tcPr>
            <w:tcW w:w="5240" w:type="dxa"/>
            <w:vAlign w:val="center"/>
          </w:tcPr>
          <w:p w:rsidR="00963270" w:rsidRPr="00963270" w:rsidRDefault="00963270" w:rsidP="00963270">
            <w:pPr>
              <w:pStyle w:val="a4"/>
              <w:spacing w:line="360" w:lineRule="auto"/>
              <w:jc w:val="center"/>
            </w:pPr>
            <w:r w:rsidRPr="00963270">
              <w:t>Витрата хлору</w:t>
            </w:r>
          </w:p>
        </w:tc>
        <w:tc>
          <w:tcPr>
            <w:tcW w:w="992" w:type="dxa"/>
            <w:vAlign w:val="center"/>
          </w:tcPr>
          <w:p w:rsidR="00963270" w:rsidRPr="00963270" w:rsidRDefault="00963270" w:rsidP="00963270">
            <w:pPr>
              <w:spacing w:line="360" w:lineRule="auto"/>
              <w:jc w:val="center"/>
            </w:pPr>
            <w:r w:rsidRPr="00963270">
              <w:rPr>
                <w:i/>
              </w:rPr>
              <w:t>G</w:t>
            </w:r>
            <w:r w:rsidRPr="00963270">
              <w:rPr>
                <w:vertAlign w:val="subscript"/>
              </w:rPr>
              <w:t>1</w:t>
            </w:r>
          </w:p>
        </w:tc>
        <w:tc>
          <w:tcPr>
            <w:tcW w:w="1134" w:type="dxa"/>
          </w:tcPr>
          <w:p w:rsidR="00963270" w:rsidRPr="00963270" w:rsidRDefault="00963270" w:rsidP="00963270">
            <w:pPr>
              <w:spacing w:line="360" w:lineRule="auto"/>
              <w:jc w:val="center"/>
            </w:pPr>
            <w:r w:rsidRPr="00963270">
              <w:t>-</w:t>
            </w:r>
          </w:p>
        </w:tc>
        <w:tc>
          <w:tcPr>
            <w:tcW w:w="992" w:type="dxa"/>
            <w:vAlign w:val="center"/>
          </w:tcPr>
          <w:p w:rsidR="00963270" w:rsidRPr="00963270" w:rsidRDefault="00963270" w:rsidP="00963270">
            <w:pPr>
              <w:spacing w:line="360" w:lineRule="auto"/>
              <w:jc w:val="center"/>
            </w:pPr>
            <w:r w:rsidRPr="00963270">
              <w:t>кг/год</w:t>
            </w:r>
          </w:p>
        </w:tc>
        <w:tc>
          <w:tcPr>
            <w:tcW w:w="1271" w:type="dxa"/>
            <w:vAlign w:val="center"/>
          </w:tcPr>
          <w:p w:rsidR="00963270" w:rsidRPr="00963270" w:rsidRDefault="00963270" w:rsidP="00963270">
            <w:pPr>
              <w:spacing w:line="360" w:lineRule="auto"/>
              <w:jc w:val="center"/>
            </w:pPr>
            <w:r w:rsidRPr="00963270">
              <w:t>893,96</w:t>
            </w:r>
          </w:p>
        </w:tc>
      </w:tr>
      <w:tr w:rsidR="00963270" w:rsidRPr="00963270" w:rsidTr="00963270">
        <w:trPr>
          <w:trHeight w:val="475"/>
          <w:jc w:val="center"/>
        </w:trPr>
        <w:tc>
          <w:tcPr>
            <w:tcW w:w="572" w:type="dxa"/>
            <w:vAlign w:val="center"/>
          </w:tcPr>
          <w:p w:rsidR="00963270" w:rsidRPr="00963270" w:rsidRDefault="00963270" w:rsidP="00963270">
            <w:pPr>
              <w:spacing w:line="360" w:lineRule="auto"/>
              <w:jc w:val="center"/>
            </w:pPr>
            <w:r w:rsidRPr="00963270">
              <w:t>2</w:t>
            </w:r>
          </w:p>
        </w:tc>
        <w:tc>
          <w:tcPr>
            <w:tcW w:w="5240" w:type="dxa"/>
            <w:vAlign w:val="center"/>
          </w:tcPr>
          <w:p w:rsidR="00963270" w:rsidRPr="00963270" w:rsidRDefault="00963270" w:rsidP="00963270">
            <w:pPr>
              <w:pStyle w:val="a4"/>
              <w:spacing w:line="360" w:lineRule="auto"/>
              <w:jc w:val="center"/>
            </w:pPr>
            <w:r w:rsidRPr="00963270">
              <w:t>Витрата бензолу на вході в реактор</w:t>
            </w:r>
          </w:p>
        </w:tc>
        <w:tc>
          <w:tcPr>
            <w:tcW w:w="992" w:type="dxa"/>
            <w:vAlign w:val="center"/>
          </w:tcPr>
          <w:p w:rsidR="00963270" w:rsidRPr="00963270" w:rsidRDefault="00963270" w:rsidP="00963270">
            <w:pPr>
              <w:spacing w:line="360" w:lineRule="auto"/>
              <w:jc w:val="center"/>
            </w:pPr>
            <w:r w:rsidRPr="00963270">
              <w:rPr>
                <w:i/>
              </w:rPr>
              <w:t>G</w:t>
            </w:r>
            <w:r w:rsidRPr="00963270">
              <w:rPr>
                <w:vertAlign w:val="subscript"/>
              </w:rPr>
              <w:t>2</w:t>
            </w:r>
          </w:p>
        </w:tc>
        <w:tc>
          <w:tcPr>
            <w:tcW w:w="1134" w:type="dxa"/>
          </w:tcPr>
          <w:p w:rsidR="00963270" w:rsidRPr="00963270" w:rsidRDefault="00963270" w:rsidP="00963270">
            <w:pPr>
              <w:spacing w:line="360" w:lineRule="auto"/>
              <w:jc w:val="center"/>
            </w:pPr>
            <w:r w:rsidRPr="00963270">
              <w:t>-</w:t>
            </w:r>
          </w:p>
        </w:tc>
        <w:tc>
          <w:tcPr>
            <w:tcW w:w="992" w:type="dxa"/>
            <w:vAlign w:val="center"/>
          </w:tcPr>
          <w:p w:rsidR="00963270" w:rsidRPr="00963270" w:rsidRDefault="00963270" w:rsidP="00963270">
            <w:pPr>
              <w:spacing w:line="360" w:lineRule="auto"/>
              <w:jc w:val="center"/>
            </w:pPr>
            <w:r w:rsidRPr="00963270">
              <w:t>кг/год</w:t>
            </w:r>
          </w:p>
        </w:tc>
        <w:tc>
          <w:tcPr>
            <w:tcW w:w="1271" w:type="dxa"/>
            <w:vAlign w:val="center"/>
          </w:tcPr>
          <w:p w:rsidR="00963270" w:rsidRPr="00963270" w:rsidRDefault="00963270" w:rsidP="00963270">
            <w:pPr>
              <w:spacing w:line="360" w:lineRule="auto"/>
              <w:jc w:val="center"/>
            </w:pPr>
            <w:r w:rsidRPr="00963270">
              <w:t>3438,04</w:t>
            </w:r>
          </w:p>
        </w:tc>
      </w:tr>
      <w:tr w:rsidR="00963270" w:rsidRPr="00963270" w:rsidTr="00963270">
        <w:trPr>
          <w:trHeight w:val="460"/>
          <w:jc w:val="center"/>
        </w:trPr>
        <w:tc>
          <w:tcPr>
            <w:tcW w:w="572" w:type="dxa"/>
            <w:vAlign w:val="center"/>
          </w:tcPr>
          <w:p w:rsidR="00963270" w:rsidRPr="00963270" w:rsidRDefault="00963270" w:rsidP="00963270">
            <w:pPr>
              <w:spacing w:line="360" w:lineRule="auto"/>
              <w:jc w:val="center"/>
            </w:pPr>
            <w:r w:rsidRPr="00963270">
              <w:t>3</w:t>
            </w:r>
          </w:p>
        </w:tc>
        <w:tc>
          <w:tcPr>
            <w:tcW w:w="5240" w:type="dxa"/>
            <w:vAlign w:val="center"/>
          </w:tcPr>
          <w:p w:rsidR="00963270" w:rsidRPr="00963270" w:rsidRDefault="00963270" w:rsidP="00963270">
            <w:pPr>
              <w:pStyle w:val="a4"/>
              <w:spacing w:line="360" w:lineRule="auto"/>
              <w:jc w:val="center"/>
            </w:pPr>
            <w:r w:rsidRPr="00963270">
              <w:t>Витрата рідких продуктів реакції</w:t>
            </w:r>
          </w:p>
        </w:tc>
        <w:tc>
          <w:tcPr>
            <w:tcW w:w="992" w:type="dxa"/>
            <w:vAlign w:val="center"/>
          </w:tcPr>
          <w:p w:rsidR="00963270" w:rsidRPr="00963270" w:rsidRDefault="00963270" w:rsidP="00963270">
            <w:pPr>
              <w:spacing w:line="360" w:lineRule="auto"/>
              <w:jc w:val="center"/>
              <w:rPr>
                <w:i/>
              </w:rPr>
            </w:pPr>
            <w:r w:rsidRPr="00963270">
              <w:rPr>
                <w:i/>
              </w:rPr>
              <w:t>G</w:t>
            </w:r>
            <w:r w:rsidRPr="00963270">
              <w:rPr>
                <w:vertAlign w:val="subscript"/>
              </w:rPr>
              <w:t>3</w:t>
            </w:r>
          </w:p>
        </w:tc>
        <w:tc>
          <w:tcPr>
            <w:tcW w:w="1134" w:type="dxa"/>
          </w:tcPr>
          <w:p w:rsidR="00963270" w:rsidRPr="00963270" w:rsidRDefault="00963270" w:rsidP="00963270">
            <w:pPr>
              <w:spacing w:line="360" w:lineRule="auto"/>
              <w:jc w:val="center"/>
            </w:pPr>
            <w:r w:rsidRPr="00963270">
              <w:t>-</w:t>
            </w:r>
          </w:p>
        </w:tc>
        <w:tc>
          <w:tcPr>
            <w:tcW w:w="992" w:type="dxa"/>
            <w:vAlign w:val="center"/>
          </w:tcPr>
          <w:p w:rsidR="00963270" w:rsidRPr="00963270" w:rsidRDefault="00963270" w:rsidP="00963270">
            <w:pPr>
              <w:spacing w:line="360" w:lineRule="auto"/>
              <w:jc w:val="center"/>
            </w:pPr>
            <w:r w:rsidRPr="00963270">
              <w:t>кг/год</w:t>
            </w:r>
          </w:p>
        </w:tc>
        <w:tc>
          <w:tcPr>
            <w:tcW w:w="1271" w:type="dxa"/>
            <w:vAlign w:val="center"/>
          </w:tcPr>
          <w:p w:rsidR="00963270" w:rsidRPr="00963270" w:rsidRDefault="00963270" w:rsidP="00963270">
            <w:pPr>
              <w:spacing w:line="360" w:lineRule="auto"/>
              <w:jc w:val="center"/>
            </w:pPr>
            <w:r w:rsidRPr="00963270">
              <w:t>2253,12</w:t>
            </w:r>
          </w:p>
        </w:tc>
      </w:tr>
      <w:tr w:rsidR="00963270" w:rsidRPr="00963270" w:rsidTr="00963270">
        <w:trPr>
          <w:trHeight w:val="176"/>
          <w:jc w:val="center"/>
        </w:trPr>
        <w:tc>
          <w:tcPr>
            <w:tcW w:w="572" w:type="dxa"/>
            <w:vAlign w:val="center"/>
          </w:tcPr>
          <w:p w:rsidR="00963270" w:rsidRPr="00963270" w:rsidRDefault="00963270" w:rsidP="00963270">
            <w:pPr>
              <w:spacing w:line="360" w:lineRule="auto"/>
              <w:jc w:val="center"/>
            </w:pPr>
            <w:r w:rsidRPr="00963270">
              <w:lastRenderedPageBreak/>
              <w:t>4</w:t>
            </w:r>
          </w:p>
        </w:tc>
        <w:tc>
          <w:tcPr>
            <w:tcW w:w="5240" w:type="dxa"/>
            <w:vAlign w:val="center"/>
          </w:tcPr>
          <w:p w:rsidR="00963270" w:rsidRPr="00963270" w:rsidRDefault="00963270" w:rsidP="00963270">
            <w:pPr>
              <w:pStyle w:val="a4"/>
              <w:spacing w:line="360" w:lineRule="auto"/>
              <w:jc w:val="center"/>
            </w:pPr>
            <w:r w:rsidRPr="00963270">
              <w:t>Витрата газоподібних продуктів реакції</w:t>
            </w:r>
          </w:p>
        </w:tc>
        <w:tc>
          <w:tcPr>
            <w:tcW w:w="992" w:type="dxa"/>
            <w:vAlign w:val="center"/>
          </w:tcPr>
          <w:p w:rsidR="00963270" w:rsidRPr="00963270" w:rsidRDefault="00963270" w:rsidP="00963270">
            <w:pPr>
              <w:spacing w:line="360" w:lineRule="auto"/>
              <w:jc w:val="center"/>
            </w:pPr>
            <w:r w:rsidRPr="00963270">
              <w:rPr>
                <w:i/>
              </w:rPr>
              <w:t>G</w:t>
            </w:r>
            <w:r w:rsidRPr="00963270">
              <w:rPr>
                <w:vertAlign w:val="subscript"/>
              </w:rPr>
              <w:t>4</w:t>
            </w:r>
          </w:p>
        </w:tc>
        <w:tc>
          <w:tcPr>
            <w:tcW w:w="1134" w:type="dxa"/>
          </w:tcPr>
          <w:p w:rsidR="00963270" w:rsidRPr="00963270" w:rsidRDefault="00963270" w:rsidP="00963270">
            <w:pPr>
              <w:spacing w:line="360" w:lineRule="auto"/>
              <w:jc w:val="center"/>
            </w:pPr>
            <w:r w:rsidRPr="00963270">
              <w:t>-</w:t>
            </w:r>
          </w:p>
        </w:tc>
        <w:tc>
          <w:tcPr>
            <w:tcW w:w="992" w:type="dxa"/>
            <w:vAlign w:val="center"/>
          </w:tcPr>
          <w:p w:rsidR="00963270" w:rsidRPr="00963270" w:rsidRDefault="00963270" w:rsidP="00963270">
            <w:pPr>
              <w:spacing w:line="360" w:lineRule="auto"/>
              <w:jc w:val="center"/>
            </w:pPr>
            <w:r w:rsidRPr="00963270">
              <w:t>кг/год</w:t>
            </w:r>
          </w:p>
        </w:tc>
        <w:tc>
          <w:tcPr>
            <w:tcW w:w="1271" w:type="dxa"/>
            <w:vAlign w:val="center"/>
          </w:tcPr>
          <w:p w:rsidR="00963270" w:rsidRPr="00963270" w:rsidRDefault="00963270" w:rsidP="00963270">
            <w:pPr>
              <w:spacing w:line="360" w:lineRule="auto"/>
              <w:jc w:val="center"/>
            </w:pPr>
            <w:r w:rsidRPr="00963270">
              <w:t>2078,72</w:t>
            </w:r>
          </w:p>
        </w:tc>
      </w:tr>
      <w:tr w:rsidR="00963270" w:rsidRPr="00963270" w:rsidTr="00963270">
        <w:trPr>
          <w:trHeight w:val="480"/>
          <w:jc w:val="center"/>
        </w:trPr>
        <w:tc>
          <w:tcPr>
            <w:tcW w:w="572" w:type="dxa"/>
            <w:vAlign w:val="center"/>
          </w:tcPr>
          <w:p w:rsidR="00963270" w:rsidRPr="00963270" w:rsidRDefault="00963270" w:rsidP="00963270">
            <w:pPr>
              <w:spacing w:line="360" w:lineRule="auto"/>
              <w:jc w:val="center"/>
            </w:pPr>
            <w:r w:rsidRPr="00963270">
              <w:t>5</w:t>
            </w:r>
          </w:p>
        </w:tc>
        <w:tc>
          <w:tcPr>
            <w:tcW w:w="5240" w:type="dxa"/>
            <w:vAlign w:val="center"/>
          </w:tcPr>
          <w:p w:rsidR="00963270" w:rsidRPr="00963270" w:rsidRDefault="00963270" w:rsidP="00963270">
            <w:pPr>
              <w:pStyle w:val="a4"/>
              <w:spacing w:line="360" w:lineRule="auto"/>
              <w:jc w:val="center"/>
            </w:pPr>
            <w:r w:rsidRPr="00963270">
              <w:t>Концентрація чистого бензолу у технічному бензолі</w:t>
            </w:r>
          </w:p>
        </w:tc>
        <w:tc>
          <w:tcPr>
            <w:tcW w:w="992" w:type="dxa"/>
            <w:vAlign w:val="center"/>
          </w:tcPr>
          <w:p w:rsidR="00963270" w:rsidRPr="00963270" w:rsidRDefault="003F00F3" w:rsidP="00963270">
            <w:pPr>
              <w:spacing w:line="360" w:lineRule="auto"/>
              <w:jc w:val="center"/>
            </w:pPr>
            <m:oMathPara>
              <m:oMath>
                <m:sSub>
                  <m:sSubPr>
                    <m:ctrlPr>
                      <w:rPr>
                        <w:rFonts w:ascii="Cambria Math" w:hAnsi="Cambria Math"/>
                        <w:i/>
                      </w:rPr>
                    </m:ctrlPr>
                  </m:sSubPr>
                  <m:e>
                    <m:r>
                      <m:rPr>
                        <m:nor/>
                      </m:rPr>
                      <w:rPr>
                        <w:i/>
                      </w:rPr>
                      <m:t>С</m:t>
                    </m:r>
                  </m:e>
                  <m:sub>
                    <m:sSub>
                      <m:sSubPr>
                        <m:ctrlPr>
                          <w:rPr>
                            <w:rFonts w:ascii="Cambria Math" w:hAnsi="Cambria Math"/>
                          </w:rPr>
                        </m:ctrlPr>
                      </m:sSubPr>
                      <m:e>
                        <m:r>
                          <m:rPr>
                            <m:nor/>
                          </m:rPr>
                          <m:t>С</m:t>
                        </m:r>
                      </m:e>
                      <m:sub>
                        <m:r>
                          <m:rPr>
                            <m:nor/>
                          </m:rPr>
                          <m:t>6</m:t>
                        </m:r>
                      </m:sub>
                    </m:sSub>
                    <m:sSub>
                      <m:sSubPr>
                        <m:ctrlPr>
                          <w:rPr>
                            <w:rFonts w:ascii="Cambria Math" w:hAnsi="Cambria Math"/>
                          </w:rPr>
                        </m:ctrlPr>
                      </m:sSubPr>
                      <m:e>
                        <m:r>
                          <m:rPr>
                            <m:nor/>
                          </m:rPr>
                          <m:t>H</m:t>
                        </m:r>
                      </m:e>
                      <m:sub>
                        <m:r>
                          <m:rPr>
                            <m:nor/>
                          </m:rPr>
                          <m:t>6 вх</m:t>
                        </m:r>
                      </m:sub>
                    </m:sSub>
                  </m:sub>
                </m:sSub>
              </m:oMath>
            </m:oMathPara>
          </w:p>
        </w:tc>
        <w:tc>
          <w:tcPr>
            <w:tcW w:w="1134" w:type="dxa"/>
            <w:vAlign w:val="center"/>
          </w:tcPr>
          <w:p w:rsidR="00963270" w:rsidRPr="00963270" w:rsidRDefault="003F00F3" w:rsidP="00963270">
            <w:pPr>
              <w:spacing w:line="360" w:lineRule="auto"/>
              <w:jc w:val="center"/>
            </w:pPr>
            <m:oMathPara>
              <m:oMath>
                <m:sSub>
                  <m:sSubPr>
                    <m:ctrlPr>
                      <w:rPr>
                        <w:rFonts w:ascii="Cambria Math" w:hAnsi="Cambria Math"/>
                        <w:i/>
                      </w:rPr>
                    </m:ctrlPr>
                  </m:sSubPr>
                  <m:e>
                    <m:r>
                      <m:rPr>
                        <m:nor/>
                      </m:rPr>
                      <w:rPr>
                        <w:i/>
                      </w:rPr>
                      <m:t>C</m:t>
                    </m:r>
                  </m:e>
                  <m:sub>
                    <m:sSub>
                      <m:sSubPr>
                        <m:ctrlPr>
                          <w:rPr>
                            <w:rFonts w:ascii="Cambria Math" w:hAnsi="Cambria Math"/>
                            <w:i/>
                          </w:rPr>
                        </m:ctrlPr>
                      </m:sSubPr>
                      <m:e>
                        <m:r>
                          <w:rPr>
                            <w:rFonts w:ascii="Cambria Math" w:hAnsi="Cambria Math"/>
                          </w:rPr>
                          <m:t>A</m:t>
                        </m:r>
                      </m:e>
                      <m:sub>
                        <m:r>
                          <w:rPr>
                            <w:rFonts w:ascii="Cambria Math" w:hAnsi="Cambria Math"/>
                          </w:rPr>
                          <m:t>2</m:t>
                        </m:r>
                      </m:sub>
                    </m:sSub>
                  </m:sub>
                </m:sSub>
              </m:oMath>
            </m:oMathPara>
          </w:p>
        </w:tc>
        <w:tc>
          <w:tcPr>
            <w:tcW w:w="992" w:type="dxa"/>
            <w:vAlign w:val="center"/>
          </w:tcPr>
          <w:p w:rsidR="00963270" w:rsidRPr="00963270" w:rsidRDefault="00963270" w:rsidP="00963270">
            <w:pPr>
              <w:spacing w:line="360" w:lineRule="auto"/>
              <w:jc w:val="center"/>
            </w:pPr>
            <w:r w:rsidRPr="00963270">
              <w:t>%</w:t>
            </w:r>
          </w:p>
        </w:tc>
        <w:tc>
          <w:tcPr>
            <w:tcW w:w="1271" w:type="dxa"/>
            <w:vAlign w:val="center"/>
          </w:tcPr>
          <w:p w:rsidR="00963270" w:rsidRPr="00963270" w:rsidRDefault="00963270" w:rsidP="00963270">
            <w:pPr>
              <w:spacing w:line="360" w:lineRule="auto"/>
              <w:jc w:val="center"/>
            </w:pPr>
            <w:r w:rsidRPr="00963270">
              <w:t>95</w:t>
            </w:r>
          </w:p>
        </w:tc>
      </w:tr>
      <w:tr w:rsidR="00963270" w:rsidRPr="00963270" w:rsidTr="00963270">
        <w:trPr>
          <w:trHeight w:val="149"/>
          <w:jc w:val="center"/>
        </w:trPr>
        <w:tc>
          <w:tcPr>
            <w:tcW w:w="572" w:type="dxa"/>
            <w:vAlign w:val="center"/>
          </w:tcPr>
          <w:p w:rsidR="00963270" w:rsidRPr="00963270" w:rsidRDefault="00963270" w:rsidP="00963270">
            <w:pPr>
              <w:spacing w:line="360" w:lineRule="auto"/>
              <w:jc w:val="center"/>
            </w:pPr>
            <w:r w:rsidRPr="00963270">
              <w:t>6</w:t>
            </w:r>
          </w:p>
        </w:tc>
        <w:tc>
          <w:tcPr>
            <w:tcW w:w="5240" w:type="dxa"/>
            <w:vAlign w:val="center"/>
          </w:tcPr>
          <w:p w:rsidR="00963270" w:rsidRPr="00963270" w:rsidRDefault="00963270" w:rsidP="00963270">
            <w:pPr>
              <w:pStyle w:val="a4"/>
              <w:spacing w:line="360" w:lineRule="auto"/>
              <w:jc w:val="center"/>
            </w:pPr>
            <w:r w:rsidRPr="00963270">
              <w:t>Концентрація домішок у технічному бензолі</w:t>
            </w:r>
          </w:p>
        </w:tc>
        <w:tc>
          <w:tcPr>
            <w:tcW w:w="992" w:type="dxa"/>
            <w:vAlign w:val="center"/>
          </w:tcPr>
          <w:p w:rsidR="00963270" w:rsidRPr="00963270" w:rsidRDefault="003F00F3" w:rsidP="00963270">
            <w:pPr>
              <w:spacing w:line="360" w:lineRule="auto"/>
              <w:jc w:val="center"/>
            </w:pPr>
            <m:oMathPara>
              <m:oMath>
                <m:sSub>
                  <m:sSubPr>
                    <m:ctrlPr>
                      <w:rPr>
                        <w:rFonts w:ascii="Cambria Math" w:hAnsi="Cambria Math"/>
                        <w:i/>
                      </w:rPr>
                    </m:ctrlPr>
                  </m:sSubPr>
                  <m:e>
                    <m:r>
                      <m:rPr>
                        <m:nor/>
                      </m:rPr>
                      <w:rPr>
                        <w:i/>
                      </w:rPr>
                      <m:t>C</m:t>
                    </m:r>
                  </m:e>
                  <m:sub>
                    <m:sSub>
                      <m:sSubPr>
                        <m:ctrlPr>
                          <w:rPr>
                            <w:rFonts w:ascii="Cambria Math" w:hAnsi="Cambria Math"/>
                            <w:i/>
                          </w:rPr>
                        </m:ctrlPr>
                      </m:sSubPr>
                      <m:e>
                        <m:r>
                          <w:rPr>
                            <w:rFonts w:ascii="Cambria Math" w:hAnsi="Cambria Math"/>
                          </w:rPr>
                          <m:t>Д</m:t>
                        </m:r>
                      </m:e>
                      <m:sub>
                        <m:r>
                          <w:rPr>
                            <w:rFonts w:ascii="Cambria Math" w:hAnsi="Cambria Math"/>
                          </w:rPr>
                          <m:t>2</m:t>
                        </m:r>
                      </m:sub>
                    </m:sSub>
                  </m:sub>
                </m:sSub>
              </m:oMath>
            </m:oMathPara>
          </w:p>
        </w:tc>
        <w:tc>
          <w:tcPr>
            <w:tcW w:w="1134" w:type="dxa"/>
            <w:vAlign w:val="center"/>
          </w:tcPr>
          <w:p w:rsidR="00963270" w:rsidRPr="00963270" w:rsidRDefault="00963270" w:rsidP="00963270">
            <w:pPr>
              <w:spacing w:line="360" w:lineRule="auto"/>
              <w:jc w:val="center"/>
              <w:rPr>
                <w:lang w:val="uk-UA"/>
              </w:rPr>
            </w:pPr>
            <w:r w:rsidRPr="00963270">
              <w:rPr>
                <w:lang w:val="uk-UA"/>
              </w:rPr>
              <w:t>-</w:t>
            </w:r>
          </w:p>
        </w:tc>
        <w:tc>
          <w:tcPr>
            <w:tcW w:w="992" w:type="dxa"/>
            <w:vAlign w:val="center"/>
          </w:tcPr>
          <w:p w:rsidR="00963270" w:rsidRPr="00963270" w:rsidRDefault="00963270" w:rsidP="00963270">
            <w:pPr>
              <w:spacing w:line="360" w:lineRule="auto"/>
              <w:jc w:val="center"/>
            </w:pPr>
            <w:r w:rsidRPr="00963270">
              <w:t>%</w:t>
            </w:r>
          </w:p>
        </w:tc>
        <w:tc>
          <w:tcPr>
            <w:tcW w:w="1271" w:type="dxa"/>
            <w:vAlign w:val="center"/>
          </w:tcPr>
          <w:p w:rsidR="00963270" w:rsidRPr="00963270" w:rsidRDefault="00963270" w:rsidP="00963270">
            <w:pPr>
              <w:spacing w:line="360" w:lineRule="auto"/>
              <w:jc w:val="center"/>
            </w:pPr>
            <w:r w:rsidRPr="00963270">
              <w:t>5</w:t>
            </w:r>
          </w:p>
        </w:tc>
      </w:tr>
      <w:tr w:rsidR="00963270" w:rsidRPr="00963270" w:rsidTr="00963270">
        <w:trPr>
          <w:trHeight w:val="299"/>
          <w:jc w:val="center"/>
        </w:trPr>
        <w:tc>
          <w:tcPr>
            <w:tcW w:w="572" w:type="dxa"/>
            <w:vAlign w:val="center"/>
          </w:tcPr>
          <w:p w:rsidR="00963270" w:rsidRPr="00963270" w:rsidRDefault="00963270" w:rsidP="00963270">
            <w:pPr>
              <w:spacing w:line="360" w:lineRule="auto"/>
              <w:jc w:val="center"/>
            </w:pPr>
            <w:r w:rsidRPr="00963270">
              <w:t>7</w:t>
            </w:r>
          </w:p>
        </w:tc>
        <w:tc>
          <w:tcPr>
            <w:tcW w:w="5240" w:type="dxa"/>
            <w:vAlign w:val="center"/>
          </w:tcPr>
          <w:p w:rsidR="00963270" w:rsidRPr="00963270" w:rsidRDefault="00963270" w:rsidP="00963270">
            <w:pPr>
              <w:pStyle w:val="a4"/>
              <w:spacing w:line="360" w:lineRule="auto"/>
              <w:jc w:val="center"/>
            </w:pPr>
            <w:r w:rsidRPr="00963270">
              <w:t xml:space="preserve">Концентрація непрореагованого бензолу в рідких продуктах реакції </w:t>
            </w:r>
          </w:p>
        </w:tc>
        <w:tc>
          <w:tcPr>
            <w:tcW w:w="992" w:type="dxa"/>
            <w:vAlign w:val="center"/>
          </w:tcPr>
          <w:p w:rsidR="00963270" w:rsidRPr="00963270" w:rsidRDefault="003F00F3" w:rsidP="00963270">
            <w:pPr>
              <w:spacing w:line="360" w:lineRule="auto"/>
              <w:jc w:val="center"/>
            </w:pPr>
            <m:oMathPara>
              <m:oMath>
                <m:sSub>
                  <m:sSubPr>
                    <m:ctrlPr>
                      <w:rPr>
                        <w:rFonts w:ascii="Cambria Math" w:hAnsi="Cambria Math"/>
                        <w:i/>
                      </w:rPr>
                    </m:ctrlPr>
                  </m:sSubPr>
                  <m:e>
                    <m:r>
                      <m:rPr>
                        <m:nor/>
                      </m:rPr>
                      <w:rPr>
                        <w:i/>
                      </w:rPr>
                      <m:t>С</m:t>
                    </m:r>
                  </m:e>
                  <m:sub>
                    <m:sSub>
                      <m:sSubPr>
                        <m:ctrlPr>
                          <w:rPr>
                            <w:rFonts w:ascii="Cambria Math" w:hAnsi="Cambria Math"/>
                          </w:rPr>
                        </m:ctrlPr>
                      </m:sSubPr>
                      <m:e>
                        <m:r>
                          <m:rPr>
                            <m:nor/>
                          </m:rPr>
                          <m:t>С</m:t>
                        </m:r>
                      </m:e>
                      <m:sub>
                        <m:r>
                          <m:rPr>
                            <m:nor/>
                          </m:rPr>
                          <m:t>6</m:t>
                        </m:r>
                      </m:sub>
                    </m:sSub>
                    <m:sSub>
                      <m:sSubPr>
                        <m:ctrlPr>
                          <w:rPr>
                            <w:rFonts w:ascii="Cambria Math" w:hAnsi="Cambria Math"/>
                          </w:rPr>
                        </m:ctrlPr>
                      </m:sSubPr>
                      <m:e>
                        <m:r>
                          <m:rPr>
                            <m:nor/>
                          </m:rPr>
                          <m:t>H</m:t>
                        </m:r>
                      </m:e>
                      <m:sub>
                        <m:r>
                          <m:rPr>
                            <m:nor/>
                          </m:rPr>
                          <m:t>6 вих 1</m:t>
                        </m:r>
                      </m:sub>
                    </m:sSub>
                  </m:sub>
                </m:sSub>
              </m:oMath>
            </m:oMathPara>
          </w:p>
        </w:tc>
        <w:tc>
          <w:tcPr>
            <w:tcW w:w="1134" w:type="dxa"/>
            <w:vAlign w:val="center"/>
          </w:tcPr>
          <w:p w:rsidR="00963270" w:rsidRPr="00963270" w:rsidRDefault="003F00F3" w:rsidP="00963270">
            <w:pPr>
              <w:spacing w:line="360" w:lineRule="auto"/>
              <w:jc w:val="center"/>
            </w:pPr>
            <m:oMathPara>
              <m:oMath>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hAnsi="Cambria Math"/>
                      </w:rPr>
                      <m:t>11</m:t>
                    </m:r>
                  </m:sub>
                </m:sSub>
                <m:sSub>
                  <m:sSubPr>
                    <m:ctrlPr>
                      <w:rPr>
                        <w:rFonts w:ascii="Cambria Math" w:hAnsi="Cambria Math"/>
                        <w:i/>
                      </w:rPr>
                    </m:ctrlPr>
                  </m:sSubPr>
                  <m:e>
                    <m:r>
                      <w:rPr>
                        <w:rFonts w:ascii="Cambria Math" w:hAnsi="Cambria Math"/>
                      </w:rPr>
                      <m:t>∙</m:t>
                    </m:r>
                    <m:r>
                      <m:rPr>
                        <m:nor/>
                      </m:rPr>
                      <w:rPr>
                        <w:i/>
                      </w:rPr>
                      <m:t>C</m:t>
                    </m:r>
                  </m:e>
                  <m:sub>
                    <m:r>
                      <w:rPr>
                        <w:rFonts w:ascii="Cambria Math" w:hAnsi="Cambria Math"/>
                      </w:rPr>
                      <m:t>A</m:t>
                    </m:r>
                  </m:sub>
                </m:sSub>
              </m:oMath>
            </m:oMathPara>
          </w:p>
        </w:tc>
        <w:tc>
          <w:tcPr>
            <w:tcW w:w="992" w:type="dxa"/>
            <w:vAlign w:val="center"/>
          </w:tcPr>
          <w:p w:rsidR="00963270" w:rsidRPr="00963270" w:rsidRDefault="00963270" w:rsidP="00963270">
            <w:pPr>
              <w:spacing w:line="360" w:lineRule="auto"/>
              <w:jc w:val="center"/>
            </w:pPr>
            <w:r w:rsidRPr="00963270">
              <w:t>%</w:t>
            </w:r>
          </w:p>
        </w:tc>
        <w:tc>
          <w:tcPr>
            <w:tcW w:w="1271" w:type="dxa"/>
            <w:vAlign w:val="center"/>
          </w:tcPr>
          <w:p w:rsidR="00963270" w:rsidRPr="00963270" w:rsidRDefault="00963270" w:rsidP="00963270">
            <w:pPr>
              <w:spacing w:line="360" w:lineRule="auto"/>
              <w:jc w:val="center"/>
            </w:pPr>
            <w:r w:rsidRPr="00963270">
              <w:t>-</w:t>
            </w:r>
          </w:p>
        </w:tc>
      </w:tr>
      <w:tr w:rsidR="00963270" w:rsidRPr="00963270" w:rsidTr="00963270">
        <w:trPr>
          <w:trHeight w:val="230"/>
          <w:jc w:val="center"/>
        </w:trPr>
        <w:tc>
          <w:tcPr>
            <w:tcW w:w="572" w:type="dxa"/>
            <w:vAlign w:val="center"/>
          </w:tcPr>
          <w:p w:rsidR="00963270" w:rsidRPr="00963270" w:rsidRDefault="00963270" w:rsidP="00963270">
            <w:pPr>
              <w:spacing w:line="360" w:lineRule="auto"/>
              <w:jc w:val="center"/>
            </w:pPr>
            <w:r w:rsidRPr="00963270">
              <w:t>8</w:t>
            </w:r>
          </w:p>
        </w:tc>
        <w:tc>
          <w:tcPr>
            <w:tcW w:w="5240" w:type="dxa"/>
            <w:vAlign w:val="center"/>
          </w:tcPr>
          <w:p w:rsidR="00963270" w:rsidRPr="00963270" w:rsidRDefault="00963270" w:rsidP="00963270">
            <w:pPr>
              <w:pStyle w:val="a4"/>
              <w:spacing w:line="360" w:lineRule="auto"/>
              <w:jc w:val="center"/>
            </w:pPr>
            <w:r w:rsidRPr="00963270">
              <w:t>Концентрація непрореагованого бензолу в газоподібних продуктах реакції</w:t>
            </w:r>
          </w:p>
        </w:tc>
        <w:tc>
          <w:tcPr>
            <w:tcW w:w="992" w:type="dxa"/>
            <w:vAlign w:val="center"/>
          </w:tcPr>
          <w:p w:rsidR="00963270" w:rsidRPr="00963270" w:rsidRDefault="003F00F3" w:rsidP="00963270">
            <w:pPr>
              <w:spacing w:line="360" w:lineRule="auto"/>
              <w:jc w:val="center"/>
            </w:pPr>
            <m:oMathPara>
              <m:oMath>
                <m:sSub>
                  <m:sSubPr>
                    <m:ctrlPr>
                      <w:rPr>
                        <w:rFonts w:ascii="Cambria Math" w:hAnsi="Cambria Math"/>
                        <w:i/>
                      </w:rPr>
                    </m:ctrlPr>
                  </m:sSubPr>
                  <m:e>
                    <m:r>
                      <m:rPr>
                        <m:nor/>
                      </m:rPr>
                      <w:rPr>
                        <w:i/>
                      </w:rPr>
                      <m:t>С</m:t>
                    </m:r>
                  </m:e>
                  <m:sub>
                    <m:sSub>
                      <m:sSubPr>
                        <m:ctrlPr>
                          <w:rPr>
                            <w:rFonts w:ascii="Cambria Math" w:hAnsi="Cambria Math"/>
                          </w:rPr>
                        </m:ctrlPr>
                      </m:sSubPr>
                      <m:e>
                        <m:r>
                          <m:rPr>
                            <m:nor/>
                          </m:rPr>
                          <m:t>С</m:t>
                        </m:r>
                      </m:e>
                      <m:sub>
                        <m:r>
                          <m:rPr>
                            <m:nor/>
                          </m:rPr>
                          <m:t>6</m:t>
                        </m:r>
                      </m:sub>
                    </m:sSub>
                    <m:sSub>
                      <m:sSubPr>
                        <m:ctrlPr>
                          <w:rPr>
                            <w:rFonts w:ascii="Cambria Math" w:hAnsi="Cambria Math"/>
                          </w:rPr>
                        </m:ctrlPr>
                      </m:sSubPr>
                      <m:e>
                        <m:r>
                          <m:rPr>
                            <m:nor/>
                          </m:rPr>
                          <m:t>H</m:t>
                        </m:r>
                      </m:e>
                      <m:sub>
                        <m:r>
                          <m:rPr>
                            <m:nor/>
                          </m:rPr>
                          <m:t>6 вих 2</m:t>
                        </m:r>
                      </m:sub>
                    </m:sSub>
                  </m:sub>
                </m:sSub>
              </m:oMath>
            </m:oMathPara>
          </w:p>
        </w:tc>
        <w:tc>
          <w:tcPr>
            <w:tcW w:w="1134" w:type="dxa"/>
            <w:vAlign w:val="center"/>
          </w:tcPr>
          <w:p w:rsidR="00963270" w:rsidRPr="00963270" w:rsidRDefault="003F00F3" w:rsidP="00963270">
            <w:pPr>
              <w:spacing w:line="360" w:lineRule="auto"/>
              <w:jc w:val="center"/>
            </w:pPr>
            <m:oMathPara>
              <m:oMath>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hAnsi="Cambria Math"/>
                      </w:rPr>
                      <m:t>12</m:t>
                    </m:r>
                  </m:sub>
                </m:sSub>
                <m:sSub>
                  <m:sSubPr>
                    <m:ctrlPr>
                      <w:rPr>
                        <w:rFonts w:ascii="Cambria Math" w:hAnsi="Cambria Math"/>
                        <w:i/>
                      </w:rPr>
                    </m:ctrlPr>
                  </m:sSubPr>
                  <m:e>
                    <m:r>
                      <w:rPr>
                        <w:rFonts w:ascii="Cambria Math" w:hAnsi="Cambria Math"/>
                      </w:rPr>
                      <m:t>∙</m:t>
                    </m:r>
                    <m:r>
                      <m:rPr>
                        <m:nor/>
                      </m:rPr>
                      <w:rPr>
                        <w:i/>
                      </w:rPr>
                      <m:t>C</m:t>
                    </m:r>
                  </m:e>
                  <m:sub>
                    <m:r>
                      <w:rPr>
                        <w:rFonts w:ascii="Cambria Math" w:hAnsi="Cambria Math"/>
                      </w:rPr>
                      <m:t>A</m:t>
                    </m:r>
                  </m:sub>
                </m:sSub>
              </m:oMath>
            </m:oMathPara>
          </w:p>
        </w:tc>
        <w:tc>
          <w:tcPr>
            <w:tcW w:w="992" w:type="dxa"/>
            <w:vAlign w:val="center"/>
          </w:tcPr>
          <w:p w:rsidR="00963270" w:rsidRPr="00963270" w:rsidRDefault="00963270" w:rsidP="00963270">
            <w:pPr>
              <w:spacing w:line="360" w:lineRule="auto"/>
              <w:jc w:val="center"/>
            </w:pPr>
            <w:r w:rsidRPr="00963270">
              <w:t>%</w:t>
            </w:r>
          </w:p>
        </w:tc>
        <w:tc>
          <w:tcPr>
            <w:tcW w:w="1271" w:type="dxa"/>
            <w:vAlign w:val="center"/>
          </w:tcPr>
          <w:p w:rsidR="00963270" w:rsidRPr="00963270" w:rsidRDefault="00963270" w:rsidP="00963270">
            <w:pPr>
              <w:spacing w:line="360" w:lineRule="auto"/>
              <w:jc w:val="center"/>
            </w:pPr>
            <w:r w:rsidRPr="00963270">
              <w:t>-</w:t>
            </w:r>
          </w:p>
        </w:tc>
      </w:tr>
      <w:tr w:rsidR="00963270" w:rsidRPr="00963270" w:rsidTr="00963270">
        <w:trPr>
          <w:trHeight w:val="450"/>
          <w:jc w:val="center"/>
        </w:trPr>
        <w:tc>
          <w:tcPr>
            <w:tcW w:w="572" w:type="dxa"/>
            <w:vAlign w:val="center"/>
          </w:tcPr>
          <w:p w:rsidR="00963270" w:rsidRPr="00963270" w:rsidRDefault="00963270" w:rsidP="00963270">
            <w:pPr>
              <w:spacing w:line="360" w:lineRule="auto"/>
              <w:jc w:val="center"/>
            </w:pPr>
            <w:r w:rsidRPr="00963270">
              <w:t>9</w:t>
            </w:r>
          </w:p>
        </w:tc>
        <w:tc>
          <w:tcPr>
            <w:tcW w:w="5240" w:type="dxa"/>
            <w:vAlign w:val="center"/>
          </w:tcPr>
          <w:p w:rsidR="00963270" w:rsidRPr="00963270" w:rsidRDefault="00963270" w:rsidP="00963270">
            <w:pPr>
              <w:pStyle w:val="a4"/>
              <w:spacing w:line="360" w:lineRule="auto"/>
              <w:jc w:val="center"/>
            </w:pPr>
            <w:r w:rsidRPr="00963270">
              <w:t>Концентрація чистого хлору у технічному хлорі</w:t>
            </w:r>
          </w:p>
        </w:tc>
        <w:tc>
          <w:tcPr>
            <w:tcW w:w="992" w:type="dxa"/>
            <w:vAlign w:val="center"/>
          </w:tcPr>
          <w:p w:rsidR="00963270" w:rsidRPr="00963270" w:rsidRDefault="003F00F3" w:rsidP="00963270">
            <w:pPr>
              <w:spacing w:line="360" w:lineRule="auto"/>
            </w:pPr>
            <m:oMathPara>
              <m:oMath>
                <m:sSub>
                  <m:sSubPr>
                    <m:ctrlPr>
                      <w:rPr>
                        <w:rFonts w:ascii="Cambria Math" w:hAnsi="Cambria Math"/>
                        <w:i/>
                      </w:rPr>
                    </m:ctrlPr>
                  </m:sSubPr>
                  <m:e>
                    <m:r>
                      <m:rPr>
                        <m:nor/>
                      </m:rPr>
                      <w:rPr>
                        <w:i/>
                      </w:rPr>
                      <m:t>C</m:t>
                    </m:r>
                  </m:e>
                  <m:sub>
                    <m:r>
                      <m:rPr>
                        <m:nor/>
                      </m:rPr>
                      <m:t>C</m:t>
                    </m:r>
                    <m:sSub>
                      <m:sSubPr>
                        <m:ctrlPr>
                          <w:rPr>
                            <w:rFonts w:ascii="Cambria Math" w:hAnsi="Cambria Math"/>
                          </w:rPr>
                        </m:ctrlPr>
                      </m:sSubPr>
                      <m:e>
                        <m:r>
                          <m:rPr>
                            <m:nor/>
                          </m:rPr>
                          <m:t>l</m:t>
                        </m:r>
                      </m:e>
                      <m:sub>
                        <m:r>
                          <m:rPr>
                            <m:nor/>
                          </m:rPr>
                          <m:t>2</m:t>
                        </m:r>
                      </m:sub>
                    </m:sSub>
                  </m:sub>
                </m:sSub>
              </m:oMath>
            </m:oMathPara>
          </w:p>
        </w:tc>
        <w:tc>
          <w:tcPr>
            <w:tcW w:w="1134" w:type="dxa"/>
            <w:vAlign w:val="center"/>
          </w:tcPr>
          <w:p w:rsidR="00963270" w:rsidRPr="00963270" w:rsidRDefault="003F00F3" w:rsidP="00963270">
            <w:pPr>
              <w:spacing w:line="360" w:lineRule="auto"/>
              <w:jc w:val="center"/>
              <w:rPr>
                <w:i/>
              </w:rPr>
            </w:pPr>
            <m:oMathPara>
              <m:oMath>
                <m:sSub>
                  <m:sSubPr>
                    <m:ctrlPr>
                      <w:rPr>
                        <w:rFonts w:ascii="Cambria Math" w:hAnsi="Cambria Math"/>
                        <w:i/>
                      </w:rPr>
                    </m:ctrlPr>
                  </m:sSubPr>
                  <m:e>
                    <m:r>
                      <m:rPr>
                        <m:nor/>
                      </m:rPr>
                      <w:rPr>
                        <w:i/>
                      </w:rPr>
                      <m:t>C</m:t>
                    </m:r>
                  </m:e>
                  <m:sub>
                    <m:r>
                      <w:rPr>
                        <w:rFonts w:ascii="Cambria Math" w:hAnsi="Cambria Math"/>
                      </w:rPr>
                      <m:t>B</m:t>
                    </m:r>
                  </m:sub>
                </m:sSub>
              </m:oMath>
            </m:oMathPara>
          </w:p>
        </w:tc>
        <w:tc>
          <w:tcPr>
            <w:tcW w:w="992" w:type="dxa"/>
            <w:vAlign w:val="center"/>
          </w:tcPr>
          <w:p w:rsidR="00963270" w:rsidRPr="00963270" w:rsidRDefault="00963270" w:rsidP="00963270">
            <w:pPr>
              <w:spacing w:line="360" w:lineRule="auto"/>
              <w:jc w:val="center"/>
            </w:pPr>
            <w:r w:rsidRPr="00963270">
              <w:t>%</w:t>
            </w:r>
          </w:p>
        </w:tc>
        <w:tc>
          <w:tcPr>
            <w:tcW w:w="1271" w:type="dxa"/>
            <w:vAlign w:val="center"/>
          </w:tcPr>
          <w:p w:rsidR="00963270" w:rsidRPr="00963270" w:rsidRDefault="00963270" w:rsidP="00963270">
            <w:pPr>
              <w:spacing w:line="360" w:lineRule="auto"/>
              <w:jc w:val="center"/>
            </w:pPr>
            <w:r w:rsidRPr="00963270">
              <w:t>-</w:t>
            </w:r>
          </w:p>
        </w:tc>
      </w:tr>
      <w:tr w:rsidR="00963270" w:rsidRPr="00963270" w:rsidTr="00963270">
        <w:trPr>
          <w:trHeight w:val="180"/>
          <w:jc w:val="center"/>
        </w:trPr>
        <w:tc>
          <w:tcPr>
            <w:tcW w:w="572" w:type="dxa"/>
            <w:vAlign w:val="center"/>
          </w:tcPr>
          <w:p w:rsidR="00963270" w:rsidRPr="00963270" w:rsidRDefault="00963270" w:rsidP="00963270">
            <w:pPr>
              <w:spacing w:line="360" w:lineRule="auto"/>
              <w:jc w:val="center"/>
            </w:pPr>
            <w:r w:rsidRPr="00963270">
              <w:t>10</w:t>
            </w:r>
          </w:p>
        </w:tc>
        <w:tc>
          <w:tcPr>
            <w:tcW w:w="5240" w:type="dxa"/>
            <w:vAlign w:val="center"/>
          </w:tcPr>
          <w:p w:rsidR="00963270" w:rsidRPr="00963270" w:rsidRDefault="00963270" w:rsidP="00963270">
            <w:pPr>
              <w:pStyle w:val="a4"/>
              <w:spacing w:line="360" w:lineRule="auto"/>
              <w:jc w:val="center"/>
            </w:pPr>
            <w:r w:rsidRPr="00963270">
              <w:t>Концентрація домішок у технічному хлорі</w:t>
            </w:r>
          </w:p>
        </w:tc>
        <w:tc>
          <w:tcPr>
            <w:tcW w:w="992" w:type="dxa"/>
            <w:vAlign w:val="center"/>
          </w:tcPr>
          <w:p w:rsidR="00963270" w:rsidRPr="00963270" w:rsidRDefault="003F00F3" w:rsidP="00963270">
            <w:pPr>
              <w:spacing w:line="360" w:lineRule="auto"/>
              <w:jc w:val="center"/>
            </w:pPr>
            <m:oMathPara>
              <m:oMath>
                <m:sSub>
                  <m:sSubPr>
                    <m:ctrlPr>
                      <w:rPr>
                        <w:rFonts w:ascii="Cambria Math" w:hAnsi="Cambria Math"/>
                        <w:i/>
                      </w:rPr>
                    </m:ctrlPr>
                  </m:sSubPr>
                  <m:e>
                    <m:r>
                      <m:rPr>
                        <m:nor/>
                      </m:rPr>
                      <w:rPr>
                        <w:i/>
                      </w:rPr>
                      <m:t>C</m:t>
                    </m:r>
                  </m:e>
                  <m:sub>
                    <m:sSub>
                      <m:sSubPr>
                        <m:ctrlPr>
                          <w:rPr>
                            <w:rFonts w:ascii="Cambria Math" w:hAnsi="Cambria Math"/>
                            <w:i/>
                          </w:rPr>
                        </m:ctrlPr>
                      </m:sSubPr>
                      <m:e>
                        <m:r>
                          <w:rPr>
                            <w:rFonts w:ascii="Cambria Math" w:hAnsi="Cambria Math"/>
                          </w:rPr>
                          <m:t>Д</m:t>
                        </m:r>
                      </m:e>
                      <m:sub>
                        <m:r>
                          <w:rPr>
                            <w:rFonts w:ascii="Cambria Math" w:hAnsi="Cambria Math"/>
                          </w:rPr>
                          <m:t>1</m:t>
                        </m:r>
                      </m:sub>
                    </m:sSub>
                  </m:sub>
                </m:sSub>
              </m:oMath>
            </m:oMathPara>
          </w:p>
        </w:tc>
        <w:tc>
          <w:tcPr>
            <w:tcW w:w="1134" w:type="dxa"/>
            <w:vAlign w:val="center"/>
          </w:tcPr>
          <w:p w:rsidR="00963270" w:rsidRPr="00963270" w:rsidRDefault="00963270" w:rsidP="00963270">
            <w:pPr>
              <w:spacing w:line="360" w:lineRule="auto"/>
              <w:jc w:val="center"/>
              <w:rPr>
                <w:lang w:val="uk-UA"/>
              </w:rPr>
            </w:pPr>
            <w:r w:rsidRPr="00963270">
              <w:rPr>
                <w:lang w:val="uk-UA"/>
              </w:rPr>
              <w:t>-</w:t>
            </w:r>
          </w:p>
        </w:tc>
        <w:tc>
          <w:tcPr>
            <w:tcW w:w="992" w:type="dxa"/>
            <w:vAlign w:val="center"/>
          </w:tcPr>
          <w:p w:rsidR="00963270" w:rsidRPr="00963270" w:rsidRDefault="00963270" w:rsidP="00963270">
            <w:pPr>
              <w:spacing w:line="360" w:lineRule="auto"/>
              <w:jc w:val="center"/>
            </w:pPr>
            <w:r w:rsidRPr="00963270">
              <w:t>%</w:t>
            </w:r>
          </w:p>
        </w:tc>
        <w:tc>
          <w:tcPr>
            <w:tcW w:w="1271" w:type="dxa"/>
            <w:vAlign w:val="center"/>
          </w:tcPr>
          <w:p w:rsidR="00963270" w:rsidRPr="00963270" w:rsidRDefault="00963270" w:rsidP="00963270">
            <w:pPr>
              <w:spacing w:line="360" w:lineRule="auto"/>
              <w:jc w:val="center"/>
            </w:pPr>
            <w:r w:rsidRPr="00963270">
              <w:t>-</w:t>
            </w:r>
          </w:p>
        </w:tc>
      </w:tr>
      <w:tr w:rsidR="00963270" w:rsidRPr="00963270" w:rsidTr="00963270">
        <w:trPr>
          <w:trHeight w:val="312"/>
          <w:jc w:val="center"/>
        </w:trPr>
        <w:tc>
          <w:tcPr>
            <w:tcW w:w="572" w:type="dxa"/>
            <w:vAlign w:val="center"/>
          </w:tcPr>
          <w:p w:rsidR="00963270" w:rsidRPr="00963270" w:rsidRDefault="00963270" w:rsidP="00963270">
            <w:pPr>
              <w:spacing w:line="360" w:lineRule="auto"/>
              <w:jc w:val="center"/>
            </w:pPr>
            <w:r w:rsidRPr="00963270">
              <w:t>11</w:t>
            </w:r>
          </w:p>
        </w:tc>
        <w:tc>
          <w:tcPr>
            <w:tcW w:w="5240" w:type="dxa"/>
            <w:vAlign w:val="center"/>
          </w:tcPr>
          <w:p w:rsidR="00963270" w:rsidRPr="00963270" w:rsidRDefault="00963270" w:rsidP="00963270">
            <w:pPr>
              <w:pStyle w:val="a4"/>
              <w:spacing w:line="360" w:lineRule="auto"/>
              <w:jc w:val="center"/>
            </w:pPr>
            <w:r w:rsidRPr="00963270">
              <w:t>Концентрація хлороводню у газоподібних продуктах реакції</w:t>
            </w:r>
          </w:p>
        </w:tc>
        <w:tc>
          <w:tcPr>
            <w:tcW w:w="992" w:type="dxa"/>
            <w:vAlign w:val="center"/>
          </w:tcPr>
          <w:p w:rsidR="00963270" w:rsidRPr="00963270" w:rsidRDefault="00963270" w:rsidP="00963270">
            <w:pPr>
              <w:spacing w:line="360" w:lineRule="auto"/>
              <w:jc w:val="center"/>
              <w:rPr>
                <w:vertAlign w:val="subscript"/>
                <w:lang w:val="uk-UA"/>
              </w:rPr>
            </w:pPr>
            <w:r w:rsidRPr="00963270">
              <w:rPr>
                <w:i/>
              </w:rPr>
              <w:t>C</w:t>
            </w:r>
            <w:r w:rsidRPr="00963270">
              <w:rPr>
                <w:vertAlign w:val="subscript"/>
              </w:rPr>
              <w:t>HCl</w:t>
            </w:r>
          </w:p>
        </w:tc>
        <w:tc>
          <w:tcPr>
            <w:tcW w:w="1134" w:type="dxa"/>
            <w:vAlign w:val="center"/>
          </w:tcPr>
          <w:p w:rsidR="00963270" w:rsidRPr="00963270" w:rsidRDefault="003F00F3" w:rsidP="00963270">
            <w:pPr>
              <w:spacing w:line="360" w:lineRule="auto"/>
              <w:jc w:val="center"/>
            </w:pPr>
            <m:oMathPara>
              <m:oMath>
                <m:sSub>
                  <m:sSubPr>
                    <m:ctrlPr>
                      <w:rPr>
                        <w:rFonts w:ascii="Cambria Math" w:hAnsi="Cambria Math"/>
                        <w:i/>
                      </w:rPr>
                    </m:ctrlPr>
                  </m:sSubPr>
                  <m:e>
                    <m:r>
                      <m:rPr>
                        <m:nor/>
                      </m:rPr>
                      <w:rPr>
                        <w:i/>
                      </w:rPr>
                      <m:t>C</m:t>
                    </m:r>
                  </m:e>
                  <m:sub>
                    <m:r>
                      <w:rPr>
                        <w:rFonts w:ascii="Cambria Math" w:hAnsi="Cambria Math"/>
                      </w:rPr>
                      <m:t>D</m:t>
                    </m:r>
                  </m:sub>
                </m:sSub>
              </m:oMath>
            </m:oMathPara>
          </w:p>
        </w:tc>
        <w:tc>
          <w:tcPr>
            <w:tcW w:w="992" w:type="dxa"/>
            <w:vAlign w:val="center"/>
          </w:tcPr>
          <w:p w:rsidR="00963270" w:rsidRPr="00963270" w:rsidRDefault="00963270" w:rsidP="00963270">
            <w:pPr>
              <w:spacing w:line="360" w:lineRule="auto"/>
              <w:jc w:val="center"/>
            </w:pPr>
            <w:r w:rsidRPr="00963270">
              <w:t>%</w:t>
            </w:r>
          </w:p>
        </w:tc>
        <w:tc>
          <w:tcPr>
            <w:tcW w:w="1271" w:type="dxa"/>
            <w:vAlign w:val="center"/>
          </w:tcPr>
          <w:p w:rsidR="00963270" w:rsidRPr="00963270" w:rsidRDefault="00963270" w:rsidP="00963270">
            <w:pPr>
              <w:spacing w:line="360" w:lineRule="auto"/>
              <w:jc w:val="center"/>
            </w:pPr>
            <w:r w:rsidRPr="00963270">
              <w:t>-</w:t>
            </w:r>
          </w:p>
        </w:tc>
      </w:tr>
      <w:tr w:rsidR="00963270" w:rsidRPr="00963270" w:rsidTr="00963270">
        <w:trPr>
          <w:trHeight w:val="258"/>
          <w:jc w:val="center"/>
        </w:trPr>
        <w:tc>
          <w:tcPr>
            <w:tcW w:w="572" w:type="dxa"/>
            <w:vAlign w:val="center"/>
          </w:tcPr>
          <w:p w:rsidR="00963270" w:rsidRPr="00963270" w:rsidRDefault="00963270" w:rsidP="00963270">
            <w:pPr>
              <w:spacing w:line="360" w:lineRule="auto"/>
              <w:jc w:val="center"/>
            </w:pPr>
            <w:r w:rsidRPr="00963270">
              <w:t>12</w:t>
            </w:r>
          </w:p>
        </w:tc>
        <w:tc>
          <w:tcPr>
            <w:tcW w:w="5240" w:type="dxa"/>
            <w:vAlign w:val="center"/>
          </w:tcPr>
          <w:p w:rsidR="00963270" w:rsidRPr="00963270" w:rsidRDefault="00963270" w:rsidP="00963270">
            <w:pPr>
              <w:pStyle w:val="a4"/>
              <w:spacing w:line="360" w:lineRule="auto"/>
              <w:jc w:val="center"/>
            </w:pPr>
            <w:r w:rsidRPr="00963270">
              <w:t>Концентрація хлорбензолу у рідких продуктах реакції</w:t>
            </w:r>
          </w:p>
        </w:tc>
        <w:tc>
          <w:tcPr>
            <w:tcW w:w="992" w:type="dxa"/>
            <w:vAlign w:val="center"/>
          </w:tcPr>
          <w:p w:rsidR="00963270" w:rsidRPr="00963270" w:rsidRDefault="003F00F3" w:rsidP="00963270">
            <w:pPr>
              <w:spacing w:line="360" w:lineRule="auto"/>
              <w:ind w:firstLine="567"/>
              <w:rPr>
                <w:vertAlign w:val="superscript"/>
              </w:rPr>
            </w:pPr>
            <m:oMathPara>
              <m:oMath>
                <m:sSub>
                  <m:sSubPr>
                    <m:ctrlPr>
                      <w:rPr>
                        <w:rFonts w:ascii="Cambria Math" w:hAnsi="Cambria Math"/>
                      </w:rPr>
                    </m:ctrlPr>
                  </m:sSubPr>
                  <m:e>
                    <m:r>
                      <m:rPr>
                        <m:nor/>
                      </m:rPr>
                      <w:rPr>
                        <w:i/>
                      </w:rPr>
                      <m:t>С</m:t>
                    </m:r>
                  </m:e>
                  <m:sub>
                    <m:sSub>
                      <m:sSubPr>
                        <m:ctrlPr>
                          <w:rPr>
                            <w:rFonts w:ascii="Cambria Math" w:hAnsi="Cambria Math"/>
                          </w:rPr>
                        </m:ctrlPr>
                      </m:sSubPr>
                      <m:e>
                        <m:r>
                          <m:rPr>
                            <m:nor/>
                          </m:rPr>
                          <m:t>С</m:t>
                        </m:r>
                      </m:e>
                      <m:sub>
                        <m:r>
                          <m:rPr>
                            <m:nor/>
                          </m:rPr>
                          <m:t>6</m:t>
                        </m:r>
                      </m:sub>
                    </m:sSub>
                    <m:sSub>
                      <m:sSubPr>
                        <m:ctrlPr>
                          <w:rPr>
                            <w:rFonts w:ascii="Cambria Math" w:hAnsi="Cambria Math"/>
                          </w:rPr>
                        </m:ctrlPr>
                      </m:sSubPr>
                      <m:e>
                        <m:r>
                          <m:rPr>
                            <m:nor/>
                          </m:rPr>
                          <m:t>H</m:t>
                        </m:r>
                      </m:e>
                      <m:sub>
                        <m:r>
                          <m:rPr>
                            <m:nor/>
                          </m:rPr>
                          <m:t>5</m:t>
                        </m:r>
                      </m:sub>
                    </m:sSub>
                    <m:r>
                      <m:rPr>
                        <m:nor/>
                      </m:rPr>
                      <m:t>Cl</m:t>
                    </m:r>
                  </m:sub>
                </m:sSub>
              </m:oMath>
            </m:oMathPara>
          </w:p>
        </w:tc>
        <w:tc>
          <w:tcPr>
            <w:tcW w:w="1134" w:type="dxa"/>
            <w:vAlign w:val="center"/>
          </w:tcPr>
          <w:p w:rsidR="00963270" w:rsidRPr="00963270" w:rsidRDefault="003F00F3" w:rsidP="00963270">
            <w:pPr>
              <w:spacing w:line="360" w:lineRule="auto"/>
              <w:jc w:val="center"/>
            </w:pPr>
            <m:oMathPara>
              <m:oMath>
                <m:sSub>
                  <m:sSubPr>
                    <m:ctrlPr>
                      <w:rPr>
                        <w:rFonts w:ascii="Cambria Math" w:hAnsi="Cambria Math"/>
                        <w:i/>
                      </w:rPr>
                    </m:ctrlPr>
                  </m:sSubPr>
                  <m:e>
                    <m:r>
                      <m:rPr>
                        <m:nor/>
                      </m:rPr>
                      <w:rPr>
                        <w:i/>
                      </w:rPr>
                      <m:t>C</m:t>
                    </m:r>
                  </m:e>
                  <m:sub>
                    <m:r>
                      <w:rPr>
                        <w:rFonts w:ascii="Cambria Math" w:hAnsi="Cambria Math"/>
                      </w:rPr>
                      <m:t>C</m:t>
                    </m:r>
                  </m:sub>
                </m:sSub>
              </m:oMath>
            </m:oMathPara>
          </w:p>
        </w:tc>
        <w:tc>
          <w:tcPr>
            <w:tcW w:w="992" w:type="dxa"/>
            <w:vAlign w:val="center"/>
          </w:tcPr>
          <w:p w:rsidR="00963270" w:rsidRPr="00963270" w:rsidRDefault="00963270" w:rsidP="00963270">
            <w:pPr>
              <w:spacing w:line="360" w:lineRule="auto"/>
              <w:jc w:val="center"/>
            </w:pPr>
            <w:r w:rsidRPr="00963270">
              <w:t>%</w:t>
            </w:r>
          </w:p>
        </w:tc>
        <w:tc>
          <w:tcPr>
            <w:tcW w:w="1271" w:type="dxa"/>
            <w:vAlign w:val="center"/>
          </w:tcPr>
          <w:p w:rsidR="00963270" w:rsidRPr="00963270" w:rsidRDefault="00963270" w:rsidP="00963270">
            <w:pPr>
              <w:spacing w:line="360" w:lineRule="auto"/>
              <w:jc w:val="center"/>
            </w:pPr>
            <w:r w:rsidRPr="00963270">
              <w:t>-</w:t>
            </w:r>
          </w:p>
        </w:tc>
      </w:tr>
      <w:tr w:rsidR="00963270" w:rsidRPr="00963270" w:rsidTr="00963270">
        <w:trPr>
          <w:trHeight w:val="243"/>
          <w:jc w:val="center"/>
        </w:trPr>
        <w:tc>
          <w:tcPr>
            <w:tcW w:w="572" w:type="dxa"/>
            <w:vAlign w:val="center"/>
          </w:tcPr>
          <w:p w:rsidR="00963270" w:rsidRPr="00963270" w:rsidRDefault="00963270" w:rsidP="00963270">
            <w:pPr>
              <w:spacing w:line="360" w:lineRule="auto"/>
              <w:jc w:val="center"/>
            </w:pPr>
            <w:r w:rsidRPr="00963270">
              <w:t>13</w:t>
            </w:r>
          </w:p>
        </w:tc>
        <w:tc>
          <w:tcPr>
            <w:tcW w:w="5240" w:type="dxa"/>
            <w:vAlign w:val="center"/>
          </w:tcPr>
          <w:p w:rsidR="00963270" w:rsidRPr="00963270" w:rsidRDefault="00963270" w:rsidP="00963270">
            <w:pPr>
              <w:pStyle w:val="a4"/>
              <w:spacing w:line="360" w:lineRule="auto"/>
              <w:jc w:val="center"/>
            </w:pPr>
            <w:r w:rsidRPr="00963270">
              <w:t>Концентрація дихлорбензолу у рідких продуктах реакції</w:t>
            </w:r>
          </w:p>
        </w:tc>
        <w:tc>
          <w:tcPr>
            <w:tcW w:w="992" w:type="dxa"/>
            <w:vAlign w:val="center"/>
          </w:tcPr>
          <w:p w:rsidR="00963270" w:rsidRPr="00963270" w:rsidRDefault="003F00F3" w:rsidP="00963270">
            <w:pPr>
              <w:spacing w:line="360" w:lineRule="auto"/>
              <w:ind w:firstLine="567"/>
              <w:rPr>
                <w:vertAlign w:val="superscript"/>
              </w:rPr>
            </w:pPr>
            <m:oMathPara>
              <m:oMath>
                <m:sSub>
                  <m:sSubPr>
                    <m:ctrlPr>
                      <w:rPr>
                        <w:rFonts w:ascii="Cambria Math" w:hAnsi="Cambria Math"/>
                        <w:i/>
                      </w:rPr>
                    </m:ctrlPr>
                  </m:sSubPr>
                  <m:e>
                    <m:r>
                      <m:rPr>
                        <m:nor/>
                      </m:rPr>
                      <w:rPr>
                        <w:i/>
                      </w:rPr>
                      <m:t>С</m:t>
                    </m:r>
                  </m:e>
                  <m:sub>
                    <m:sSub>
                      <m:sSubPr>
                        <m:ctrlPr>
                          <w:rPr>
                            <w:rFonts w:ascii="Cambria Math" w:hAnsi="Cambria Math"/>
                          </w:rPr>
                        </m:ctrlPr>
                      </m:sSubPr>
                      <m:e>
                        <m:r>
                          <m:rPr>
                            <m:nor/>
                          </m:rPr>
                          <m:t>С</m:t>
                        </m:r>
                      </m:e>
                      <m:sub>
                        <m:r>
                          <m:rPr>
                            <m:nor/>
                          </m:rPr>
                          <m:t>6</m:t>
                        </m:r>
                      </m:sub>
                    </m:sSub>
                    <m:sSub>
                      <m:sSubPr>
                        <m:ctrlPr>
                          <w:rPr>
                            <w:rFonts w:ascii="Cambria Math" w:hAnsi="Cambria Math"/>
                          </w:rPr>
                        </m:ctrlPr>
                      </m:sSubPr>
                      <m:e>
                        <m:r>
                          <m:rPr>
                            <m:nor/>
                          </m:rPr>
                          <m:t>H</m:t>
                        </m:r>
                      </m:e>
                      <m:sub>
                        <m:r>
                          <m:rPr>
                            <m:nor/>
                          </m:rPr>
                          <m:t>4</m:t>
                        </m:r>
                      </m:sub>
                    </m:sSub>
                    <m:sSub>
                      <m:sSubPr>
                        <m:ctrlPr>
                          <w:rPr>
                            <w:rFonts w:ascii="Cambria Math" w:hAnsi="Cambria Math"/>
                          </w:rPr>
                        </m:ctrlPr>
                      </m:sSubPr>
                      <m:e>
                        <m:r>
                          <m:rPr>
                            <m:nor/>
                          </m:rPr>
                          <m:t>Cl</m:t>
                        </m:r>
                      </m:e>
                      <m:sub>
                        <m:r>
                          <m:rPr>
                            <m:nor/>
                          </m:rPr>
                          <m:t>2</m:t>
                        </m:r>
                      </m:sub>
                    </m:sSub>
                  </m:sub>
                </m:sSub>
              </m:oMath>
            </m:oMathPara>
          </w:p>
        </w:tc>
        <w:tc>
          <w:tcPr>
            <w:tcW w:w="1134" w:type="dxa"/>
            <w:vAlign w:val="center"/>
          </w:tcPr>
          <w:p w:rsidR="00963270" w:rsidRPr="00963270" w:rsidRDefault="003F00F3" w:rsidP="00963270">
            <w:pPr>
              <w:spacing w:line="360" w:lineRule="auto"/>
              <w:jc w:val="center"/>
            </w:pPr>
            <m:oMathPara>
              <m:oMath>
                <m:sSub>
                  <m:sSubPr>
                    <m:ctrlPr>
                      <w:rPr>
                        <w:rFonts w:ascii="Cambria Math" w:hAnsi="Cambria Math"/>
                        <w:i/>
                      </w:rPr>
                    </m:ctrlPr>
                  </m:sSubPr>
                  <m:e>
                    <m:r>
                      <m:rPr>
                        <m:nor/>
                      </m:rPr>
                      <w:rPr>
                        <w:i/>
                      </w:rPr>
                      <m:t>C</m:t>
                    </m:r>
                  </m:e>
                  <m:sub>
                    <m:r>
                      <w:rPr>
                        <w:rFonts w:ascii="Cambria Math" w:hAnsi="Cambria Math"/>
                      </w:rPr>
                      <m:t>E</m:t>
                    </m:r>
                  </m:sub>
                </m:sSub>
              </m:oMath>
            </m:oMathPara>
          </w:p>
        </w:tc>
        <w:tc>
          <w:tcPr>
            <w:tcW w:w="992" w:type="dxa"/>
            <w:vAlign w:val="center"/>
          </w:tcPr>
          <w:p w:rsidR="00963270" w:rsidRPr="00963270" w:rsidRDefault="00963270" w:rsidP="00963270">
            <w:pPr>
              <w:spacing w:line="360" w:lineRule="auto"/>
              <w:jc w:val="center"/>
            </w:pPr>
            <w:r w:rsidRPr="00963270">
              <w:t>%</w:t>
            </w:r>
          </w:p>
        </w:tc>
        <w:tc>
          <w:tcPr>
            <w:tcW w:w="1271" w:type="dxa"/>
            <w:vAlign w:val="center"/>
          </w:tcPr>
          <w:p w:rsidR="00963270" w:rsidRPr="00963270" w:rsidRDefault="00963270" w:rsidP="00963270">
            <w:pPr>
              <w:spacing w:line="360" w:lineRule="auto"/>
              <w:jc w:val="center"/>
            </w:pPr>
            <w:r w:rsidRPr="00963270">
              <w:t>-</w:t>
            </w:r>
          </w:p>
        </w:tc>
      </w:tr>
      <w:tr w:rsidR="00963270" w:rsidRPr="00963270" w:rsidTr="00963270">
        <w:trPr>
          <w:trHeight w:val="510"/>
          <w:jc w:val="center"/>
        </w:trPr>
        <w:tc>
          <w:tcPr>
            <w:tcW w:w="572" w:type="dxa"/>
            <w:vAlign w:val="center"/>
          </w:tcPr>
          <w:p w:rsidR="00963270" w:rsidRPr="00963270" w:rsidRDefault="00963270" w:rsidP="00963270">
            <w:pPr>
              <w:spacing w:line="360" w:lineRule="auto"/>
              <w:jc w:val="center"/>
            </w:pPr>
            <w:r w:rsidRPr="00963270">
              <w:t>14</w:t>
            </w:r>
          </w:p>
        </w:tc>
        <w:tc>
          <w:tcPr>
            <w:tcW w:w="5240" w:type="dxa"/>
            <w:vAlign w:val="center"/>
          </w:tcPr>
          <w:p w:rsidR="00963270" w:rsidRPr="00963270" w:rsidRDefault="00963270" w:rsidP="00963270">
            <w:pPr>
              <w:pStyle w:val="a4"/>
              <w:spacing w:line="360" w:lineRule="auto"/>
              <w:jc w:val="center"/>
            </w:pPr>
            <w:r w:rsidRPr="00963270">
              <w:t>Концентрація трихлорбензолу у рідких продуктах реакції</w:t>
            </w:r>
          </w:p>
        </w:tc>
        <w:tc>
          <w:tcPr>
            <w:tcW w:w="992" w:type="dxa"/>
            <w:vAlign w:val="center"/>
          </w:tcPr>
          <w:p w:rsidR="00963270" w:rsidRPr="00963270" w:rsidRDefault="003F00F3" w:rsidP="00963270">
            <w:pPr>
              <w:spacing w:line="360" w:lineRule="auto"/>
              <w:ind w:firstLine="567"/>
              <w:rPr>
                <w:vertAlign w:val="superscript"/>
              </w:rPr>
            </w:pPr>
            <m:oMathPara>
              <m:oMath>
                <m:sSub>
                  <m:sSubPr>
                    <m:ctrlPr>
                      <w:rPr>
                        <w:rFonts w:ascii="Cambria Math" w:hAnsi="Cambria Math"/>
                        <w:i/>
                      </w:rPr>
                    </m:ctrlPr>
                  </m:sSubPr>
                  <m:e>
                    <m:r>
                      <m:rPr>
                        <m:nor/>
                      </m:rPr>
                      <w:rPr>
                        <w:i/>
                      </w:rPr>
                      <m:t>С</m:t>
                    </m:r>
                  </m:e>
                  <m:sub>
                    <m:sSub>
                      <m:sSubPr>
                        <m:ctrlPr>
                          <w:rPr>
                            <w:rFonts w:ascii="Cambria Math" w:hAnsi="Cambria Math"/>
                          </w:rPr>
                        </m:ctrlPr>
                      </m:sSubPr>
                      <m:e>
                        <m:r>
                          <m:rPr>
                            <m:nor/>
                          </m:rPr>
                          <m:t>С</m:t>
                        </m:r>
                      </m:e>
                      <m:sub>
                        <m:r>
                          <m:rPr>
                            <m:nor/>
                          </m:rPr>
                          <m:t>6</m:t>
                        </m:r>
                      </m:sub>
                    </m:sSub>
                    <m:sSub>
                      <m:sSubPr>
                        <m:ctrlPr>
                          <w:rPr>
                            <w:rFonts w:ascii="Cambria Math" w:hAnsi="Cambria Math"/>
                          </w:rPr>
                        </m:ctrlPr>
                      </m:sSubPr>
                      <m:e>
                        <m:r>
                          <m:rPr>
                            <m:nor/>
                          </m:rPr>
                          <m:t>H</m:t>
                        </m:r>
                      </m:e>
                      <m:sub>
                        <m:r>
                          <m:rPr>
                            <m:nor/>
                          </m:rPr>
                          <m:t>3</m:t>
                        </m:r>
                      </m:sub>
                    </m:sSub>
                    <m:sSub>
                      <m:sSubPr>
                        <m:ctrlPr>
                          <w:rPr>
                            <w:rFonts w:ascii="Cambria Math" w:hAnsi="Cambria Math"/>
                          </w:rPr>
                        </m:ctrlPr>
                      </m:sSubPr>
                      <m:e>
                        <m:r>
                          <m:rPr>
                            <m:nor/>
                          </m:rPr>
                          <m:t>Cl</m:t>
                        </m:r>
                      </m:e>
                      <m:sub>
                        <m:r>
                          <m:rPr>
                            <m:nor/>
                          </m:rPr>
                          <m:t>3</m:t>
                        </m:r>
                      </m:sub>
                    </m:sSub>
                  </m:sub>
                </m:sSub>
              </m:oMath>
            </m:oMathPara>
          </w:p>
        </w:tc>
        <w:tc>
          <w:tcPr>
            <w:tcW w:w="1134" w:type="dxa"/>
            <w:vAlign w:val="center"/>
          </w:tcPr>
          <w:p w:rsidR="00963270" w:rsidRPr="00963270" w:rsidRDefault="003F00F3" w:rsidP="00963270">
            <w:pPr>
              <w:spacing w:line="360" w:lineRule="auto"/>
              <w:jc w:val="center"/>
            </w:pPr>
            <m:oMathPara>
              <m:oMath>
                <m:sSub>
                  <m:sSubPr>
                    <m:ctrlPr>
                      <w:rPr>
                        <w:rFonts w:ascii="Cambria Math" w:hAnsi="Cambria Math"/>
                        <w:i/>
                      </w:rPr>
                    </m:ctrlPr>
                  </m:sSubPr>
                  <m:e>
                    <m:r>
                      <m:rPr>
                        <m:nor/>
                      </m:rPr>
                      <w:rPr>
                        <w:i/>
                      </w:rPr>
                      <m:t>C</m:t>
                    </m:r>
                  </m:e>
                  <m:sub>
                    <m:r>
                      <w:rPr>
                        <w:rFonts w:ascii="Cambria Math" w:hAnsi="Cambria Math"/>
                      </w:rPr>
                      <m:t>F</m:t>
                    </m:r>
                  </m:sub>
                </m:sSub>
              </m:oMath>
            </m:oMathPara>
          </w:p>
        </w:tc>
        <w:tc>
          <w:tcPr>
            <w:tcW w:w="992" w:type="dxa"/>
            <w:vAlign w:val="center"/>
          </w:tcPr>
          <w:p w:rsidR="00963270" w:rsidRPr="00963270" w:rsidRDefault="00963270" w:rsidP="00963270">
            <w:pPr>
              <w:spacing w:line="360" w:lineRule="auto"/>
              <w:jc w:val="center"/>
            </w:pPr>
            <w:r w:rsidRPr="00963270">
              <w:t>%</w:t>
            </w:r>
          </w:p>
        </w:tc>
        <w:tc>
          <w:tcPr>
            <w:tcW w:w="1271" w:type="dxa"/>
            <w:vAlign w:val="center"/>
          </w:tcPr>
          <w:p w:rsidR="00963270" w:rsidRPr="00963270" w:rsidRDefault="00963270" w:rsidP="00963270">
            <w:pPr>
              <w:spacing w:line="360" w:lineRule="auto"/>
              <w:jc w:val="center"/>
            </w:pPr>
            <w:r w:rsidRPr="00963270">
              <w:t>-</w:t>
            </w:r>
          </w:p>
        </w:tc>
      </w:tr>
      <w:tr w:rsidR="00963270" w:rsidRPr="00963270" w:rsidTr="00963270">
        <w:trPr>
          <w:trHeight w:val="120"/>
          <w:jc w:val="center"/>
        </w:trPr>
        <w:tc>
          <w:tcPr>
            <w:tcW w:w="572" w:type="dxa"/>
            <w:vAlign w:val="center"/>
          </w:tcPr>
          <w:p w:rsidR="00963270" w:rsidRPr="00963270" w:rsidRDefault="00963270" w:rsidP="00963270">
            <w:pPr>
              <w:spacing w:line="360" w:lineRule="auto"/>
              <w:jc w:val="center"/>
            </w:pPr>
            <w:r w:rsidRPr="00963270">
              <w:t>15</w:t>
            </w:r>
          </w:p>
        </w:tc>
        <w:tc>
          <w:tcPr>
            <w:tcW w:w="5240" w:type="dxa"/>
            <w:vAlign w:val="center"/>
          </w:tcPr>
          <w:p w:rsidR="00963270" w:rsidRPr="00963270" w:rsidRDefault="00963270" w:rsidP="00963270">
            <w:pPr>
              <w:pStyle w:val="a4"/>
              <w:spacing w:line="360" w:lineRule="auto"/>
              <w:jc w:val="center"/>
            </w:pPr>
            <w:r w:rsidRPr="00963270">
              <w:t>Концентрація домішок у рідких продуктах реакції</w:t>
            </w:r>
          </w:p>
        </w:tc>
        <w:tc>
          <w:tcPr>
            <w:tcW w:w="992" w:type="dxa"/>
            <w:vAlign w:val="center"/>
          </w:tcPr>
          <w:p w:rsidR="00963270" w:rsidRPr="00963270" w:rsidRDefault="003F00F3" w:rsidP="00963270">
            <w:pPr>
              <w:spacing w:line="360" w:lineRule="auto"/>
              <w:jc w:val="center"/>
            </w:pPr>
            <m:oMathPara>
              <m:oMath>
                <m:sSub>
                  <m:sSubPr>
                    <m:ctrlPr>
                      <w:rPr>
                        <w:rFonts w:ascii="Cambria Math" w:hAnsi="Cambria Math"/>
                        <w:i/>
                      </w:rPr>
                    </m:ctrlPr>
                  </m:sSubPr>
                  <m:e>
                    <m:r>
                      <m:rPr>
                        <m:nor/>
                      </m:rPr>
                      <w:rPr>
                        <w:i/>
                      </w:rPr>
                      <m:t>C</m:t>
                    </m:r>
                  </m:e>
                  <m:sub>
                    <m:sSub>
                      <m:sSubPr>
                        <m:ctrlPr>
                          <w:rPr>
                            <w:rFonts w:ascii="Cambria Math" w:hAnsi="Cambria Math"/>
                            <w:i/>
                          </w:rPr>
                        </m:ctrlPr>
                      </m:sSubPr>
                      <m:e>
                        <m:r>
                          <w:rPr>
                            <w:rFonts w:ascii="Cambria Math" w:hAnsi="Cambria Math"/>
                          </w:rPr>
                          <m:t>Д</m:t>
                        </m:r>
                      </m:e>
                      <m:sub>
                        <m:r>
                          <w:rPr>
                            <w:rFonts w:ascii="Cambria Math" w:hAnsi="Cambria Math"/>
                          </w:rPr>
                          <m:t>3</m:t>
                        </m:r>
                      </m:sub>
                    </m:sSub>
                  </m:sub>
                </m:sSub>
              </m:oMath>
            </m:oMathPara>
          </w:p>
        </w:tc>
        <w:tc>
          <w:tcPr>
            <w:tcW w:w="1134" w:type="dxa"/>
            <w:vAlign w:val="center"/>
          </w:tcPr>
          <w:p w:rsidR="00963270" w:rsidRPr="00963270" w:rsidRDefault="00963270" w:rsidP="00963270">
            <w:pPr>
              <w:spacing w:line="360" w:lineRule="auto"/>
              <w:jc w:val="center"/>
              <w:rPr>
                <w:lang w:val="uk-UA"/>
              </w:rPr>
            </w:pPr>
            <w:r w:rsidRPr="00963270">
              <w:rPr>
                <w:lang w:val="uk-UA"/>
              </w:rPr>
              <w:t>-</w:t>
            </w:r>
          </w:p>
        </w:tc>
        <w:tc>
          <w:tcPr>
            <w:tcW w:w="992" w:type="dxa"/>
            <w:vAlign w:val="center"/>
          </w:tcPr>
          <w:p w:rsidR="00963270" w:rsidRPr="00963270" w:rsidRDefault="00963270" w:rsidP="00963270">
            <w:pPr>
              <w:spacing w:line="360" w:lineRule="auto"/>
              <w:jc w:val="center"/>
            </w:pPr>
            <w:r w:rsidRPr="00963270">
              <w:t>%</w:t>
            </w:r>
          </w:p>
        </w:tc>
        <w:tc>
          <w:tcPr>
            <w:tcW w:w="1271" w:type="dxa"/>
            <w:vAlign w:val="center"/>
          </w:tcPr>
          <w:p w:rsidR="00963270" w:rsidRPr="00963270" w:rsidRDefault="00963270" w:rsidP="00963270">
            <w:pPr>
              <w:spacing w:line="360" w:lineRule="auto"/>
              <w:jc w:val="center"/>
            </w:pPr>
            <w:r w:rsidRPr="00963270">
              <w:t>9</w:t>
            </w:r>
          </w:p>
        </w:tc>
      </w:tr>
      <w:tr w:rsidR="00963270" w:rsidRPr="00963270" w:rsidTr="00963270">
        <w:trPr>
          <w:trHeight w:val="149"/>
          <w:jc w:val="center"/>
        </w:trPr>
        <w:tc>
          <w:tcPr>
            <w:tcW w:w="572" w:type="dxa"/>
            <w:vAlign w:val="center"/>
          </w:tcPr>
          <w:p w:rsidR="00963270" w:rsidRPr="00963270" w:rsidRDefault="00963270" w:rsidP="00963270">
            <w:pPr>
              <w:spacing w:line="360" w:lineRule="auto"/>
              <w:jc w:val="center"/>
            </w:pPr>
            <w:r w:rsidRPr="00963270">
              <w:t>16</w:t>
            </w:r>
          </w:p>
        </w:tc>
        <w:tc>
          <w:tcPr>
            <w:tcW w:w="5240" w:type="dxa"/>
            <w:vAlign w:val="center"/>
          </w:tcPr>
          <w:p w:rsidR="00963270" w:rsidRPr="00963270" w:rsidRDefault="00963270" w:rsidP="00963270">
            <w:pPr>
              <w:pStyle w:val="a4"/>
              <w:spacing w:line="360" w:lineRule="auto"/>
              <w:jc w:val="center"/>
            </w:pPr>
            <w:r w:rsidRPr="00963270">
              <w:t>Концентрація бензолу в реакційній суміші</w:t>
            </w:r>
          </w:p>
        </w:tc>
        <w:tc>
          <w:tcPr>
            <w:tcW w:w="992" w:type="dxa"/>
            <w:vAlign w:val="center"/>
          </w:tcPr>
          <w:p w:rsidR="00963270" w:rsidRPr="00963270" w:rsidRDefault="003F00F3" w:rsidP="00963270">
            <w:pPr>
              <w:spacing w:line="360" w:lineRule="auto"/>
              <w:jc w:val="center"/>
              <w:rPr>
                <w:i/>
              </w:rPr>
            </w:pPr>
            <m:oMathPara>
              <m:oMath>
                <m:sSub>
                  <m:sSubPr>
                    <m:ctrlPr>
                      <w:rPr>
                        <w:rFonts w:ascii="Cambria Math" w:hAnsi="Cambria Math"/>
                        <w:i/>
                      </w:rPr>
                    </m:ctrlPr>
                  </m:sSubPr>
                  <m:e>
                    <m:r>
                      <m:rPr>
                        <m:nor/>
                      </m:rPr>
                      <w:rPr>
                        <w:i/>
                      </w:rPr>
                      <m:t>C</m:t>
                    </m:r>
                  </m:e>
                  <m:sub>
                    <m:r>
                      <w:rPr>
                        <w:rFonts w:ascii="Cambria Math" w:hAnsi="Cambria Math"/>
                      </w:rPr>
                      <m:t>A</m:t>
                    </m:r>
                  </m:sub>
                </m:sSub>
              </m:oMath>
            </m:oMathPara>
          </w:p>
        </w:tc>
        <w:tc>
          <w:tcPr>
            <w:tcW w:w="1134" w:type="dxa"/>
            <w:vAlign w:val="center"/>
          </w:tcPr>
          <w:p w:rsidR="00963270" w:rsidRPr="00963270" w:rsidRDefault="00963270" w:rsidP="00963270">
            <w:pPr>
              <w:spacing w:line="360" w:lineRule="auto"/>
              <w:jc w:val="center"/>
              <w:rPr>
                <w:i/>
                <w:lang w:val="uk-UA"/>
              </w:rPr>
            </w:pPr>
            <w:r w:rsidRPr="00963270">
              <w:rPr>
                <w:i/>
                <w:lang w:val="uk-UA"/>
              </w:rPr>
              <w:t>-</w:t>
            </w:r>
          </w:p>
        </w:tc>
        <w:tc>
          <w:tcPr>
            <w:tcW w:w="992" w:type="dxa"/>
            <w:vAlign w:val="center"/>
          </w:tcPr>
          <w:p w:rsidR="00963270" w:rsidRPr="00963270" w:rsidRDefault="00963270" w:rsidP="00963270">
            <w:pPr>
              <w:spacing w:line="360" w:lineRule="auto"/>
              <w:jc w:val="center"/>
            </w:pPr>
            <w:r w:rsidRPr="00963270">
              <w:t>%</w:t>
            </w:r>
          </w:p>
        </w:tc>
        <w:tc>
          <w:tcPr>
            <w:tcW w:w="1271" w:type="dxa"/>
            <w:vAlign w:val="center"/>
          </w:tcPr>
          <w:p w:rsidR="00963270" w:rsidRPr="00963270" w:rsidRDefault="00963270" w:rsidP="00963270">
            <w:pPr>
              <w:spacing w:line="360" w:lineRule="auto"/>
              <w:jc w:val="center"/>
            </w:pPr>
            <w:r w:rsidRPr="00963270">
              <w:t>61</w:t>
            </w:r>
          </w:p>
        </w:tc>
      </w:tr>
      <w:tr w:rsidR="00963270" w:rsidRPr="00963270" w:rsidTr="00963270">
        <w:trPr>
          <w:trHeight w:val="243"/>
          <w:jc w:val="center"/>
        </w:trPr>
        <w:tc>
          <w:tcPr>
            <w:tcW w:w="572" w:type="dxa"/>
            <w:vAlign w:val="center"/>
          </w:tcPr>
          <w:p w:rsidR="00963270" w:rsidRPr="00963270" w:rsidRDefault="00963270" w:rsidP="00963270">
            <w:pPr>
              <w:spacing w:line="360" w:lineRule="auto"/>
              <w:jc w:val="center"/>
            </w:pPr>
            <w:r w:rsidRPr="00963270">
              <w:t>17</w:t>
            </w:r>
          </w:p>
        </w:tc>
        <w:tc>
          <w:tcPr>
            <w:tcW w:w="5240" w:type="dxa"/>
            <w:vAlign w:val="center"/>
          </w:tcPr>
          <w:p w:rsidR="00963270" w:rsidRPr="00963270" w:rsidRDefault="00963270" w:rsidP="00963270">
            <w:pPr>
              <w:pStyle w:val="a4"/>
              <w:spacing w:line="360" w:lineRule="auto"/>
              <w:jc w:val="center"/>
            </w:pPr>
            <w:r w:rsidRPr="00963270">
              <w:t>Концентрація хлору в реакційній суміші</w:t>
            </w:r>
          </w:p>
        </w:tc>
        <w:tc>
          <w:tcPr>
            <w:tcW w:w="992" w:type="dxa"/>
            <w:vAlign w:val="center"/>
          </w:tcPr>
          <w:p w:rsidR="00963270" w:rsidRPr="00963270" w:rsidRDefault="003F00F3" w:rsidP="00963270">
            <w:pPr>
              <w:spacing w:line="360" w:lineRule="auto"/>
              <w:jc w:val="center"/>
            </w:pPr>
            <m:oMathPara>
              <m:oMath>
                <m:sSub>
                  <m:sSubPr>
                    <m:ctrlPr>
                      <w:rPr>
                        <w:rFonts w:ascii="Cambria Math" w:hAnsi="Cambria Math"/>
                        <w:i/>
                      </w:rPr>
                    </m:ctrlPr>
                  </m:sSubPr>
                  <m:e>
                    <m:r>
                      <m:rPr>
                        <m:nor/>
                      </m:rPr>
                      <w:rPr>
                        <w:i/>
                      </w:rPr>
                      <m:t>C</m:t>
                    </m:r>
                  </m:e>
                  <m:sub>
                    <m:r>
                      <w:rPr>
                        <w:rFonts w:ascii="Cambria Math" w:hAnsi="Cambria Math"/>
                      </w:rPr>
                      <m:t>B</m:t>
                    </m:r>
                  </m:sub>
                </m:sSub>
              </m:oMath>
            </m:oMathPara>
          </w:p>
        </w:tc>
        <w:tc>
          <w:tcPr>
            <w:tcW w:w="1134" w:type="dxa"/>
            <w:vAlign w:val="center"/>
          </w:tcPr>
          <w:p w:rsidR="00963270" w:rsidRPr="00963270" w:rsidRDefault="00963270" w:rsidP="00963270">
            <w:pPr>
              <w:spacing w:line="360" w:lineRule="auto"/>
              <w:jc w:val="center"/>
            </w:pPr>
            <w:r w:rsidRPr="00963270">
              <w:t>-</w:t>
            </w:r>
          </w:p>
        </w:tc>
        <w:tc>
          <w:tcPr>
            <w:tcW w:w="992" w:type="dxa"/>
            <w:vAlign w:val="center"/>
          </w:tcPr>
          <w:p w:rsidR="00963270" w:rsidRPr="00963270" w:rsidRDefault="00963270" w:rsidP="00963270">
            <w:pPr>
              <w:spacing w:line="360" w:lineRule="auto"/>
              <w:jc w:val="center"/>
            </w:pPr>
            <w:r w:rsidRPr="00963270">
              <w:t>%</w:t>
            </w:r>
          </w:p>
        </w:tc>
        <w:tc>
          <w:tcPr>
            <w:tcW w:w="1271" w:type="dxa"/>
            <w:vAlign w:val="center"/>
          </w:tcPr>
          <w:p w:rsidR="00963270" w:rsidRPr="00963270" w:rsidRDefault="00963270" w:rsidP="00963270">
            <w:pPr>
              <w:spacing w:line="360" w:lineRule="auto"/>
              <w:jc w:val="center"/>
            </w:pPr>
            <w:r w:rsidRPr="00963270">
              <w:t>10,6</w:t>
            </w:r>
          </w:p>
        </w:tc>
      </w:tr>
      <w:tr w:rsidR="00963270" w:rsidRPr="00963270" w:rsidTr="00963270">
        <w:trPr>
          <w:trHeight w:val="271"/>
          <w:jc w:val="center"/>
        </w:trPr>
        <w:tc>
          <w:tcPr>
            <w:tcW w:w="572" w:type="dxa"/>
            <w:vAlign w:val="center"/>
          </w:tcPr>
          <w:p w:rsidR="00963270" w:rsidRPr="00963270" w:rsidRDefault="00963270" w:rsidP="00963270">
            <w:pPr>
              <w:spacing w:line="360" w:lineRule="auto"/>
              <w:jc w:val="center"/>
            </w:pPr>
            <w:r w:rsidRPr="00963270">
              <w:t>18</w:t>
            </w:r>
          </w:p>
        </w:tc>
        <w:tc>
          <w:tcPr>
            <w:tcW w:w="5240" w:type="dxa"/>
            <w:vAlign w:val="center"/>
          </w:tcPr>
          <w:p w:rsidR="00963270" w:rsidRPr="00963270" w:rsidRDefault="00963270" w:rsidP="00963270">
            <w:pPr>
              <w:pStyle w:val="a4"/>
              <w:spacing w:line="360" w:lineRule="auto"/>
              <w:jc w:val="center"/>
            </w:pPr>
            <w:r w:rsidRPr="00963270">
              <w:t xml:space="preserve">Концентрація хлороводню в реакційній суміші </w:t>
            </w:r>
          </w:p>
        </w:tc>
        <w:tc>
          <w:tcPr>
            <w:tcW w:w="992" w:type="dxa"/>
            <w:vAlign w:val="center"/>
          </w:tcPr>
          <w:p w:rsidR="00963270" w:rsidRPr="00963270" w:rsidRDefault="003F00F3" w:rsidP="00963270">
            <w:pPr>
              <w:spacing w:line="360" w:lineRule="auto"/>
              <w:jc w:val="center"/>
            </w:pPr>
            <m:oMathPara>
              <m:oMath>
                <m:sSub>
                  <m:sSubPr>
                    <m:ctrlPr>
                      <w:rPr>
                        <w:rFonts w:ascii="Cambria Math" w:hAnsi="Cambria Math"/>
                        <w:i/>
                      </w:rPr>
                    </m:ctrlPr>
                  </m:sSubPr>
                  <m:e>
                    <m:r>
                      <m:rPr>
                        <m:nor/>
                      </m:rPr>
                      <w:rPr>
                        <w:i/>
                      </w:rPr>
                      <m:t>C</m:t>
                    </m:r>
                  </m:e>
                  <m:sub>
                    <m:r>
                      <w:rPr>
                        <w:rFonts w:ascii="Cambria Math" w:hAnsi="Cambria Math"/>
                      </w:rPr>
                      <m:t>D</m:t>
                    </m:r>
                  </m:sub>
                </m:sSub>
              </m:oMath>
            </m:oMathPara>
          </w:p>
        </w:tc>
        <w:tc>
          <w:tcPr>
            <w:tcW w:w="1134" w:type="dxa"/>
            <w:vAlign w:val="center"/>
          </w:tcPr>
          <w:p w:rsidR="00963270" w:rsidRPr="00963270" w:rsidRDefault="00963270" w:rsidP="00963270">
            <w:pPr>
              <w:spacing w:line="360" w:lineRule="auto"/>
              <w:jc w:val="center"/>
            </w:pPr>
            <w:r w:rsidRPr="00963270">
              <w:t>-</w:t>
            </w:r>
          </w:p>
        </w:tc>
        <w:tc>
          <w:tcPr>
            <w:tcW w:w="992" w:type="dxa"/>
            <w:vAlign w:val="center"/>
          </w:tcPr>
          <w:p w:rsidR="00963270" w:rsidRPr="00963270" w:rsidRDefault="00963270" w:rsidP="00963270">
            <w:pPr>
              <w:spacing w:line="360" w:lineRule="auto"/>
              <w:jc w:val="center"/>
            </w:pPr>
            <w:r w:rsidRPr="00963270">
              <w:t>%</w:t>
            </w:r>
          </w:p>
        </w:tc>
        <w:tc>
          <w:tcPr>
            <w:tcW w:w="1271" w:type="dxa"/>
            <w:vAlign w:val="center"/>
          </w:tcPr>
          <w:p w:rsidR="00963270" w:rsidRPr="00963270" w:rsidRDefault="00963270" w:rsidP="00963270">
            <w:pPr>
              <w:spacing w:line="360" w:lineRule="auto"/>
              <w:jc w:val="center"/>
            </w:pPr>
            <w:r w:rsidRPr="00963270">
              <w:t>5,9</w:t>
            </w:r>
          </w:p>
        </w:tc>
      </w:tr>
      <w:tr w:rsidR="00963270" w:rsidRPr="00963270" w:rsidTr="00963270">
        <w:trPr>
          <w:trHeight w:val="326"/>
          <w:jc w:val="center"/>
        </w:trPr>
        <w:tc>
          <w:tcPr>
            <w:tcW w:w="572" w:type="dxa"/>
            <w:vAlign w:val="center"/>
          </w:tcPr>
          <w:p w:rsidR="00963270" w:rsidRPr="00963270" w:rsidRDefault="00963270" w:rsidP="00963270">
            <w:pPr>
              <w:spacing w:line="360" w:lineRule="auto"/>
              <w:jc w:val="center"/>
            </w:pPr>
            <w:r w:rsidRPr="00963270">
              <w:t>19</w:t>
            </w:r>
          </w:p>
        </w:tc>
        <w:tc>
          <w:tcPr>
            <w:tcW w:w="5240" w:type="dxa"/>
            <w:vAlign w:val="center"/>
          </w:tcPr>
          <w:p w:rsidR="00963270" w:rsidRPr="00963270" w:rsidRDefault="00963270" w:rsidP="00963270">
            <w:pPr>
              <w:pStyle w:val="a4"/>
              <w:spacing w:line="360" w:lineRule="auto"/>
              <w:jc w:val="center"/>
            </w:pPr>
            <w:r w:rsidRPr="00963270">
              <w:t>Концентрація хлорбензолу в реакційній суміші</w:t>
            </w:r>
          </w:p>
        </w:tc>
        <w:tc>
          <w:tcPr>
            <w:tcW w:w="992" w:type="dxa"/>
            <w:vAlign w:val="center"/>
          </w:tcPr>
          <w:p w:rsidR="00963270" w:rsidRPr="00963270" w:rsidRDefault="003F00F3" w:rsidP="00963270">
            <w:pPr>
              <w:spacing w:line="360" w:lineRule="auto"/>
              <w:jc w:val="center"/>
            </w:pPr>
            <m:oMathPara>
              <m:oMath>
                <m:sSub>
                  <m:sSubPr>
                    <m:ctrlPr>
                      <w:rPr>
                        <w:rFonts w:ascii="Cambria Math" w:hAnsi="Cambria Math"/>
                        <w:i/>
                      </w:rPr>
                    </m:ctrlPr>
                  </m:sSubPr>
                  <m:e>
                    <m:r>
                      <m:rPr>
                        <m:nor/>
                      </m:rPr>
                      <w:rPr>
                        <w:i/>
                      </w:rPr>
                      <m:t>C</m:t>
                    </m:r>
                  </m:e>
                  <m:sub>
                    <m:r>
                      <w:rPr>
                        <w:rFonts w:ascii="Cambria Math" w:hAnsi="Cambria Math"/>
                      </w:rPr>
                      <m:t>C</m:t>
                    </m:r>
                  </m:sub>
                </m:sSub>
              </m:oMath>
            </m:oMathPara>
          </w:p>
        </w:tc>
        <w:tc>
          <w:tcPr>
            <w:tcW w:w="1134" w:type="dxa"/>
            <w:vAlign w:val="center"/>
          </w:tcPr>
          <w:p w:rsidR="00963270" w:rsidRPr="00963270" w:rsidRDefault="00963270" w:rsidP="00963270">
            <w:pPr>
              <w:spacing w:line="360" w:lineRule="auto"/>
              <w:jc w:val="center"/>
            </w:pPr>
            <w:r w:rsidRPr="00963270">
              <w:t>-</w:t>
            </w:r>
          </w:p>
        </w:tc>
        <w:tc>
          <w:tcPr>
            <w:tcW w:w="992" w:type="dxa"/>
            <w:vAlign w:val="center"/>
          </w:tcPr>
          <w:p w:rsidR="00963270" w:rsidRPr="00963270" w:rsidRDefault="00963270" w:rsidP="00963270">
            <w:pPr>
              <w:spacing w:line="360" w:lineRule="auto"/>
              <w:jc w:val="center"/>
            </w:pPr>
            <w:r w:rsidRPr="00963270">
              <w:t>%</w:t>
            </w:r>
          </w:p>
        </w:tc>
        <w:tc>
          <w:tcPr>
            <w:tcW w:w="1271" w:type="dxa"/>
            <w:vAlign w:val="center"/>
          </w:tcPr>
          <w:p w:rsidR="00963270" w:rsidRPr="00963270" w:rsidRDefault="00963270" w:rsidP="00963270">
            <w:pPr>
              <w:spacing w:line="360" w:lineRule="auto"/>
              <w:jc w:val="center"/>
            </w:pPr>
            <w:r w:rsidRPr="00963270">
              <w:t>12,6</w:t>
            </w:r>
          </w:p>
        </w:tc>
      </w:tr>
      <w:tr w:rsidR="00963270" w:rsidRPr="00963270" w:rsidTr="00963270">
        <w:trPr>
          <w:trHeight w:val="230"/>
          <w:jc w:val="center"/>
        </w:trPr>
        <w:tc>
          <w:tcPr>
            <w:tcW w:w="572" w:type="dxa"/>
            <w:vAlign w:val="center"/>
          </w:tcPr>
          <w:p w:rsidR="00963270" w:rsidRPr="00963270" w:rsidRDefault="00963270" w:rsidP="00963270">
            <w:pPr>
              <w:spacing w:line="360" w:lineRule="auto"/>
              <w:jc w:val="center"/>
            </w:pPr>
            <w:r w:rsidRPr="00963270">
              <w:t>20</w:t>
            </w:r>
          </w:p>
        </w:tc>
        <w:tc>
          <w:tcPr>
            <w:tcW w:w="5240" w:type="dxa"/>
            <w:vAlign w:val="center"/>
          </w:tcPr>
          <w:p w:rsidR="00963270" w:rsidRPr="00963270" w:rsidRDefault="00963270" w:rsidP="00963270">
            <w:pPr>
              <w:pStyle w:val="a4"/>
              <w:spacing w:line="360" w:lineRule="auto"/>
              <w:jc w:val="center"/>
            </w:pPr>
            <w:r w:rsidRPr="00963270">
              <w:t>Концентрація дихлорбензолу в реакційній суміші</w:t>
            </w:r>
          </w:p>
        </w:tc>
        <w:tc>
          <w:tcPr>
            <w:tcW w:w="992" w:type="dxa"/>
            <w:vAlign w:val="center"/>
          </w:tcPr>
          <w:p w:rsidR="00963270" w:rsidRPr="00963270" w:rsidRDefault="003F00F3" w:rsidP="00963270">
            <w:pPr>
              <w:spacing w:line="360" w:lineRule="auto"/>
              <w:jc w:val="center"/>
            </w:pPr>
            <m:oMathPara>
              <m:oMath>
                <m:sSub>
                  <m:sSubPr>
                    <m:ctrlPr>
                      <w:rPr>
                        <w:rFonts w:ascii="Cambria Math" w:hAnsi="Cambria Math"/>
                        <w:i/>
                      </w:rPr>
                    </m:ctrlPr>
                  </m:sSubPr>
                  <m:e>
                    <m:r>
                      <m:rPr>
                        <m:nor/>
                      </m:rPr>
                      <w:rPr>
                        <w:i/>
                      </w:rPr>
                      <m:t>C</m:t>
                    </m:r>
                  </m:e>
                  <m:sub>
                    <m:r>
                      <w:rPr>
                        <w:rFonts w:ascii="Cambria Math" w:hAnsi="Cambria Math"/>
                      </w:rPr>
                      <m:t>E</m:t>
                    </m:r>
                  </m:sub>
                </m:sSub>
              </m:oMath>
            </m:oMathPara>
          </w:p>
        </w:tc>
        <w:tc>
          <w:tcPr>
            <w:tcW w:w="1134" w:type="dxa"/>
            <w:vAlign w:val="center"/>
          </w:tcPr>
          <w:p w:rsidR="00963270" w:rsidRPr="00963270" w:rsidRDefault="00963270" w:rsidP="00963270">
            <w:pPr>
              <w:spacing w:line="360" w:lineRule="auto"/>
              <w:jc w:val="center"/>
            </w:pPr>
            <w:r w:rsidRPr="00963270">
              <w:t>-</w:t>
            </w:r>
          </w:p>
        </w:tc>
        <w:tc>
          <w:tcPr>
            <w:tcW w:w="992" w:type="dxa"/>
            <w:vAlign w:val="center"/>
          </w:tcPr>
          <w:p w:rsidR="00963270" w:rsidRPr="00963270" w:rsidRDefault="00963270" w:rsidP="00963270">
            <w:pPr>
              <w:spacing w:line="360" w:lineRule="auto"/>
              <w:jc w:val="center"/>
            </w:pPr>
            <w:r w:rsidRPr="00963270">
              <w:t>%</w:t>
            </w:r>
          </w:p>
        </w:tc>
        <w:tc>
          <w:tcPr>
            <w:tcW w:w="1271" w:type="dxa"/>
            <w:vAlign w:val="center"/>
          </w:tcPr>
          <w:p w:rsidR="00963270" w:rsidRPr="00963270" w:rsidRDefault="00963270" w:rsidP="00963270">
            <w:pPr>
              <w:spacing w:line="360" w:lineRule="auto"/>
              <w:jc w:val="center"/>
            </w:pPr>
            <w:r w:rsidRPr="00963270">
              <w:t>2,2</w:t>
            </w:r>
          </w:p>
        </w:tc>
      </w:tr>
      <w:tr w:rsidR="00963270" w:rsidRPr="00963270" w:rsidTr="00963270">
        <w:trPr>
          <w:trHeight w:val="375"/>
          <w:jc w:val="center"/>
        </w:trPr>
        <w:tc>
          <w:tcPr>
            <w:tcW w:w="572" w:type="dxa"/>
            <w:vAlign w:val="center"/>
          </w:tcPr>
          <w:p w:rsidR="00963270" w:rsidRPr="00963270" w:rsidRDefault="00963270" w:rsidP="00963270">
            <w:pPr>
              <w:spacing w:line="360" w:lineRule="auto"/>
              <w:jc w:val="center"/>
            </w:pPr>
            <w:r w:rsidRPr="00963270">
              <w:t>21</w:t>
            </w:r>
          </w:p>
        </w:tc>
        <w:tc>
          <w:tcPr>
            <w:tcW w:w="5240" w:type="dxa"/>
            <w:vAlign w:val="center"/>
          </w:tcPr>
          <w:p w:rsidR="00963270" w:rsidRPr="00963270" w:rsidRDefault="00963270" w:rsidP="00963270">
            <w:pPr>
              <w:pStyle w:val="a4"/>
              <w:spacing w:line="360" w:lineRule="auto"/>
              <w:jc w:val="center"/>
            </w:pPr>
            <w:r w:rsidRPr="00963270">
              <w:t>Концентрація трихлорбензолу в реакційній суміші</w:t>
            </w:r>
          </w:p>
        </w:tc>
        <w:tc>
          <w:tcPr>
            <w:tcW w:w="992" w:type="dxa"/>
            <w:vAlign w:val="center"/>
          </w:tcPr>
          <w:p w:rsidR="00963270" w:rsidRPr="00963270" w:rsidRDefault="003F00F3" w:rsidP="00963270">
            <w:pPr>
              <w:spacing w:line="360" w:lineRule="auto"/>
              <w:jc w:val="center"/>
            </w:pPr>
            <m:oMathPara>
              <m:oMath>
                <m:sSub>
                  <m:sSubPr>
                    <m:ctrlPr>
                      <w:rPr>
                        <w:rFonts w:ascii="Cambria Math" w:hAnsi="Cambria Math"/>
                        <w:i/>
                      </w:rPr>
                    </m:ctrlPr>
                  </m:sSubPr>
                  <m:e>
                    <m:r>
                      <m:rPr>
                        <m:nor/>
                      </m:rPr>
                      <w:rPr>
                        <w:i/>
                      </w:rPr>
                      <m:t>C</m:t>
                    </m:r>
                  </m:e>
                  <m:sub>
                    <m:r>
                      <w:rPr>
                        <w:rFonts w:ascii="Cambria Math" w:hAnsi="Cambria Math"/>
                      </w:rPr>
                      <m:t>F</m:t>
                    </m:r>
                  </m:sub>
                </m:sSub>
              </m:oMath>
            </m:oMathPara>
          </w:p>
        </w:tc>
        <w:tc>
          <w:tcPr>
            <w:tcW w:w="1134" w:type="dxa"/>
            <w:vAlign w:val="center"/>
          </w:tcPr>
          <w:p w:rsidR="00963270" w:rsidRPr="00963270" w:rsidRDefault="00963270" w:rsidP="00963270">
            <w:pPr>
              <w:spacing w:line="360" w:lineRule="auto"/>
              <w:jc w:val="center"/>
            </w:pPr>
            <w:r w:rsidRPr="00963270">
              <w:t>-</w:t>
            </w:r>
          </w:p>
        </w:tc>
        <w:tc>
          <w:tcPr>
            <w:tcW w:w="992" w:type="dxa"/>
            <w:vAlign w:val="center"/>
          </w:tcPr>
          <w:p w:rsidR="00963270" w:rsidRPr="00963270" w:rsidRDefault="00963270" w:rsidP="00963270">
            <w:pPr>
              <w:spacing w:line="360" w:lineRule="auto"/>
              <w:jc w:val="center"/>
            </w:pPr>
            <w:r w:rsidRPr="00963270">
              <w:t>%</w:t>
            </w:r>
          </w:p>
        </w:tc>
        <w:tc>
          <w:tcPr>
            <w:tcW w:w="1271" w:type="dxa"/>
            <w:vAlign w:val="center"/>
          </w:tcPr>
          <w:p w:rsidR="00963270" w:rsidRPr="00963270" w:rsidRDefault="00963270" w:rsidP="00963270">
            <w:pPr>
              <w:spacing w:line="360" w:lineRule="auto"/>
              <w:jc w:val="center"/>
            </w:pPr>
            <w:r w:rsidRPr="00963270">
              <w:t>1,9</w:t>
            </w:r>
          </w:p>
        </w:tc>
      </w:tr>
      <w:tr w:rsidR="00963270" w:rsidRPr="00963270" w:rsidTr="00963270">
        <w:trPr>
          <w:trHeight w:val="255"/>
          <w:jc w:val="center"/>
        </w:trPr>
        <w:tc>
          <w:tcPr>
            <w:tcW w:w="572" w:type="dxa"/>
            <w:vAlign w:val="center"/>
          </w:tcPr>
          <w:p w:rsidR="00963270" w:rsidRPr="00963270" w:rsidRDefault="00963270" w:rsidP="00963270">
            <w:pPr>
              <w:spacing w:line="360" w:lineRule="auto"/>
              <w:jc w:val="center"/>
            </w:pPr>
            <w:r w:rsidRPr="00963270">
              <w:t>22</w:t>
            </w:r>
          </w:p>
        </w:tc>
        <w:tc>
          <w:tcPr>
            <w:tcW w:w="5240" w:type="dxa"/>
            <w:vAlign w:val="center"/>
          </w:tcPr>
          <w:p w:rsidR="00963270" w:rsidRPr="00963270" w:rsidRDefault="00963270" w:rsidP="00963270">
            <w:pPr>
              <w:pStyle w:val="a4"/>
              <w:spacing w:line="360" w:lineRule="auto"/>
              <w:jc w:val="center"/>
            </w:pPr>
            <w:r w:rsidRPr="00963270">
              <w:t>Концентрація домішок в реакційній суміші</w:t>
            </w:r>
          </w:p>
        </w:tc>
        <w:tc>
          <w:tcPr>
            <w:tcW w:w="992" w:type="dxa"/>
            <w:vAlign w:val="center"/>
          </w:tcPr>
          <w:p w:rsidR="00963270" w:rsidRPr="00963270" w:rsidRDefault="003F00F3" w:rsidP="00963270">
            <w:pPr>
              <w:spacing w:line="360" w:lineRule="auto"/>
              <w:jc w:val="center"/>
            </w:pPr>
            <m:oMathPara>
              <m:oMath>
                <m:sSub>
                  <m:sSubPr>
                    <m:ctrlPr>
                      <w:rPr>
                        <w:rFonts w:ascii="Cambria Math" w:hAnsi="Cambria Math"/>
                        <w:i/>
                      </w:rPr>
                    </m:ctrlPr>
                  </m:sSubPr>
                  <m:e>
                    <m:r>
                      <m:rPr>
                        <m:nor/>
                      </m:rPr>
                      <w:rPr>
                        <w:i/>
                      </w:rPr>
                      <m:t>C</m:t>
                    </m:r>
                  </m:e>
                  <m:sub>
                    <m:sSub>
                      <m:sSubPr>
                        <m:ctrlPr>
                          <w:rPr>
                            <w:rFonts w:ascii="Cambria Math" w:hAnsi="Cambria Math"/>
                            <w:i/>
                          </w:rPr>
                        </m:ctrlPr>
                      </m:sSubPr>
                      <m:e>
                        <m:r>
                          <w:rPr>
                            <w:rFonts w:ascii="Cambria Math" w:hAnsi="Cambria Math"/>
                          </w:rPr>
                          <m:t>Д</m:t>
                        </m:r>
                      </m:e>
                      <m:sub>
                        <m:r>
                          <w:rPr>
                            <w:rFonts w:ascii="Cambria Math" w:hAnsi="Cambria Math"/>
                          </w:rPr>
                          <m:t>р.с.</m:t>
                        </m:r>
                      </m:sub>
                    </m:sSub>
                  </m:sub>
                </m:sSub>
              </m:oMath>
            </m:oMathPara>
          </w:p>
        </w:tc>
        <w:tc>
          <w:tcPr>
            <w:tcW w:w="1134" w:type="dxa"/>
            <w:vAlign w:val="center"/>
          </w:tcPr>
          <w:p w:rsidR="00963270" w:rsidRPr="00963270" w:rsidRDefault="00963270" w:rsidP="00963270">
            <w:pPr>
              <w:spacing w:line="360" w:lineRule="auto"/>
              <w:jc w:val="center"/>
            </w:pPr>
            <w:r w:rsidRPr="00963270">
              <w:t>-</w:t>
            </w:r>
          </w:p>
        </w:tc>
        <w:tc>
          <w:tcPr>
            <w:tcW w:w="992" w:type="dxa"/>
            <w:vAlign w:val="center"/>
          </w:tcPr>
          <w:p w:rsidR="00963270" w:rsidRPr="00963270" w:rsidRDefault="00963270" w:rsidP="00963270">
            <w:pPr>
              <w:spacing w:line="360" w:lineRule="auto"/>
              <w:jc w:val="center"/>
            </w:pPr>
            <w:r w:rsidRPr="00963270">
              <w:t>%</w:t>
            </w:r>
          </w:p>
        </w:tc>
        <w:tc>
          <w:tcPr>
            <w:tcW w:w="1271" w:type="dxa"/>
            <w:vAlign w:val="center"/>
          </w:tcPr>
          <w:p w:rsidR="00963270" w:rsidRPr="00963270" w:rsidRDefault="00963270" w:rsidP="00963270">
            <w:pPr>
              <w:spacing w:line="360" w:lineRule="auto"/>
              <w:jc w:val="center"/>
            </w:pPr>
            <w:r w:rsidRPr="00963270">
              <w:t>5,8</w:t>
            </w:r>
          </w:p>
        </w:tc>
      </w:tr>
      <w:tr w:rsidR="00963270" w:rsidRPr="00963270" w:rsidTr="00963270">
        <w:trPr>
          <w:trHeight w:val="691"/>
          <w:jc w:val="center"/>
        </w:trPr>
        <w:tc>
          <w:tcPr>
            <w:tcW w:w="572" w:type="dxa"/>
            <w:vAlign w:val="center"/>
          </w:tcPr>
          <w:p w:rsidR="00963270" w:rsidRPr="00963270" w:rsidRDefault="00963270" w:rsidP="00963270">
            <w:pPr>
              <w:spacing w:line="360" w:lineRule="auto"/>
              <w:jc w:val="center"/>
            </w:pPr>
            <w:r w:rsidRPr="00963270">
              <w:t>23</w:t>
            </w:r>
          </w:p>
        </w:tc>
        <w:tc>
          <w:tcPr>
            <w:tcW w:w="5240" w:type="dxa"/>
            <w:vAlign w:val="center"/>
          </w:tcPr>
          <w:p w:rsidR="00963270" w:rsidRPr="00963270" w:rsidRDefault="00963270" w:rsidP="00963270">
            <w:pPr>
              <w:pStyle w:val="a4"/>
              <w:spacing w:line="360" w:lineRule="auto"/>
              <w:jc w:val="center"/>
            </w:pPr>
            <w:r w:rsidRPr="00963270">
              <w:t>Маса реакційної суміші</w:t>
            </w:r>
          </w:p>
        </w:tc>
        <w:tc>
          <w:tcPr>
            <w:tcW w:w="992" w:type="dxa"/>
            <w:vAlign w:val="center"/>
          </w:tcPr>
          <w:p w:rsidR="00963270" w:rsidRPr="00963270" w:rsidRDefault="003F00F3" w:rsidP="00963270">
            <w:pPr>
              <w:spacing w:line="360" w:lineRule="auto"/>
              <w:jc w:val="center"/>
            </w:pPr>
            <m:oMathPara>
              <m:oMath>
                <m:sSub>
                  <m:sSubPr>
                    <m:ctrlPr>
                      <w:rPr>
                        <w:rFonts w:ascii="Cambria Math" w:hAnsi="Cambria Math"/>
                        <w:i/>
                      </w:rPr>
                    </m:ctrlPr>
                  </m:sSubPr>
                  <m:e>
                    <m:r>
                      <w:rPr>
                        <w:rFonts w:ascii="Cambria Math" w:hAnsi="Cambria Math"/>
                      </w:rPr>
                      <m:t>M</m:t>
                    </m:r>
                  </m:e>
                  <m:sub>
                    <m:r>
                      <w:rPr>
                        <w:rFonts w:ascii="Cambria Math" w:hAnsi="Cambria Math"/>
                      </w:rPr>
                      <m:t>р.с.</m:t>
                    </m:r>
                  </m:sub>
                </m:sSub>
              </m:oMath>
            </m:oMathPara>
          </w:p>
        </w:tc>
        <w:tc>
          <w:tcPr>
            <w:tcW w:w="1134" w:type="dxa"/>
            <w:vAlign w:val="center"/>
          </w:tcPr>
          <w:p w:rsidR="00963270" w:rsidRPr="00963270" w:rsidRDefault="00963270" w:rsidP="00963270">
            <w:pPr>
              <w:spacing w:line="360" w:lineRule="auto"/>
              <w:jc w:val="center"/>
            </w:pPr>
            <w:r w:rsidRPr="00963270">
              <w:t>-</w:t>
            </w:r>
          </w:p>
        </w:tc>
        <w:tc>
          <w:tcPr>
            <w:tcW w:w="992" w:type="dxa"/>
            <w:vAlign w:val="center"/>
          </w:tcPr>
          <w:p w:rsidR="00963270" w:rsidRPr="00963270" w:rsidRDefault="00963270" w:rsidP="00963270">
            <w:pPr>
              <w:spacing w:line="360" w:lineRule="auto"/>
              <w:jc w:val="center"/>
            </w:pPr>
            <w:r w:rsidRPr="00963270">
              <w:t>кг</w:t>
            </w:r>
          </w:p>
        </w:tc>
        <w:tc>
          <w:tcPr>
            <w:tcW w:w="1271" w:type="dxa"/>
            <w:vAlign w:val="center"/>
          </w:tcPr>
          <w:p w:rsidR="00963270" w:rsidRPr="00963270" w:rsidRDefault="00963270" w:rsidP="00963270">
            <w:pPr>
              <w:spacing w:line="360" w:lineRule="auto"/>
              <w:jc w:val="center"/>
            </w:pPr>
            <w:r w:rsidRPr="00963270">
              <w:t>920</w:t>
            </w:r>
          </w:p>
        </w:tc>
      </w:tr>
    </w:tbl>
    <w:p w:rsidR="00963270" w:rsidRPr="00963270" w:rsidRDefault="00963270" w:rsidP="00963270">
      <w:pPr>
        <w:pStyle w:val="13"/>
        <w:spacing w:after="0"/>
        <w:ind w:firstLine="851"/>
        <w:rPr>
          <w:rFonts w:ascii="Times New Roman" w:hAnsi="Times New Roman"/>
          <w:lang w:val="uk-UA"/>
        </w:rPr>
      </w:pPr>
    </w:p>
    <w:p w:rsidR="00963270" w:rsidRPr="00963270" w:rsidRDefault="00963270" w:rsidP="00963270">
      <w:pPr>
        <w:pStyle w:val="13"/>
        <w:spacing w:after="0"/>
        <w:ind w:firstLine="851"/>
        <w:rPr>
          <w:rFonts w:ascii="Times New Roman" w:hAnsi="Times New Roman"/>
          <w:lang w:val="uk-UA"/>
        </w:rPr>
      </w:pPr>
      <w:r w:rsidRPr="00963270">
        <w:rPr>
          <w:rFonts w:ascii="Times New Roman" w:hAnsi="Times New Roman"/>
          <w:lang w:val="uk-UA"/>
        </w:rPr>
        <w:t xml:space="preserve">Згідно до молекулярно-кінетичної теорії </w:t>
      </w:r>
      <w:r w:rsidRPr="00963270">
        <w:rPr>
          <w:rFonts w:ascii="Times New Roman" w:hAnsi="Times New Roman"/>
        </w:rPr>
        <w:t>[</w:t>
      </w:r>
      <w:r w:rsidRPr="00963270">
        <w:rPr>
          <w:rFonts w:ascii="Times New Roman" w:hAnsi="Times New Roman"/>
          <w:lang w:val="uk-UA"/>
        </w:rPr>
        <w:t>1</w:t>
      </w:r>
      <w:r w:rsidRPr="00963270">
        <w:rPr>
          <w:rFonts w:ascii="Times New Roman" w:hAnsi="Times New Roman"/>
        </w:rPr>
        <w:t xml:space="preserve">] </w:t>
      </w:r>
      <w:r w:rsidRPr="00963270">
        <w:rPr>
          <w:rFonts w:ascii="Times New Roman" w:hAnsi="Times New Roman"/>
          <w:lang w:val="uk-UA"/>
        </w:rPr>
        <w:t>система рівнянь хімічної кінетики матиме вигляд:</w:t>
      </w:r>
    </w:p>
    <w:p w:rsidR="00963270" w:rsidRPr="00963270" w:rsidRDefault="003F00F3" w:rsidP="00963270">
      <w:pPr>
        <w:widowControl w:val="0"/>
        <w:spacing w:line="360" w:lineRule="auto"/>
        <w:ind w:firstLine="567"/>
        <w:rPr>
          <w:rFonts w:eastAsiaTheme="minorEastAsia"/>
          <w:sz w:val="28"/>
          <w:szCs w:val="28"/>
        </w:rPr>
      </w:pPr>
      <m:oMathPara>
        <m:oMathParaPr>
          <m:jc m:val="left"/>
        </m:oMathParaPr>
        <m:oMath>
          <m:d>
            <m:dPr>
              <m:begChr m:val="{"/>
              <m:endChr m:val=""/>
              <m:ctrlPr>
                <w:rPr>
                  <w:rFonts w:ascii="Cambria Math" w:hAnsi="Cambria Math"/>
                  <w:i/>
                  <w:sz w:val="28"/>
                  <w:szCs w:val="28"/>
                </w:rPr>
              </m:ctrlPr>
            </m:dPr>
            <m:e>
              <m:eqArr>
                <m:eqArrPr>
                  <m:rSpRule m:val="4"/>
                  <m:rSp m:val="5"/>
                  <m:ctrlPr>
                    <w:rPr>
                      <w:rFonts w:ascii="Cambria Math" w:hAnsi="Cambria Math"/>
                      <w:i/>
                      <w:sz w:val="28"/>
                      <w:szCs w:val="28"/>
                    </w:rPr>
                  </m:ctrlPr>
                </m:eqArrPr>
                <m:e>
                  <m:f>
                    <m:fPr>
                      <m:ctrlPr>
                        <w:rPr>
                          <w:rFonts w:ascii="Cambria Math" w:hAnsi="Cambria Math"/>
                          <w:i/>
                          <w:sz w:val="28"/>
                          <w:szCs w:val="28"/>
                        </w:rPr>
                      </m:ctrlPr>
                    </m:fPr>
                    <m:num>
                      <m:r>
                        <w:rPr>
                          <w:rFonts w:ascii="Cambria Math" w:hAnsi="Cambria Math"/>
                          <w:sz w:val="28"/>
                          <w:szCs w:val="28"/>
                        </w:rPr>
                        <m:t>d</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r>
                        <w:rPr>
                          <w:rFonts w:ascii="Cambria Math" w:hAnsi="Cambria Math"/>
                          <w:sz w:val="28"/>
                          <w:szCs w:val="28"/>
                        </w:rPr>
                        <m:t>(t)</m:t>
                      </m:r>
                    </m:num>
                    <m:den>
                      <m:r>
                        <w:rPr>
                          <w:rFonts w:ascii="Cambria Math" w:hAnsi="Cambria Math"/>
                          <w:sz w:val="28"/>
                          <w:szCs w:val="28"/>
                        </w:rPr>
                        <m:t>dt</m:t>
                      </m:r>
                    </m:den>
                  </m:f>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 xml:space="preserve">                                                                             </m:t>
                  </m:r>
                </m:e>
                <m:e>
                  <m:f>
                    <m:fPr>
                      <m:ctrlPr>
                        <w:rPr>
                          <w:rFonts w:ascii="Cambria Math" w:hAnsi="Cambria Math"/>
                          <w:i/>
                          <w:sz w:val="28"/>
                          <w:szCs w:val="28"/>
                        </w:rPr>
                      </m:ctrlPr>
                    </m:fPr>
                    <m:num>
                      <m:r>
                        <w:rPr>
                          <w:rFonts w:ascii="Cambria Math" w:hAnsi="Cambria Math"/>
                          <w:sz w:val="28"/>
                          <w:szCs w:val="28"/>
                        </w:rPr>
                        <m:t>d</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t</m:t>
                          </m:r>
                        </m:e>
                      </m:d>
                    </m:num>
                    <m:den>
                      <m:r>
                        <w:rPr>
                          <w:rFonts w:ascii="Cambria Math" w:hAnsi="Cambria Math"/>
                          <w:sz w:val="28"/>
                          <w:szCs w:val="28"/>
                        </w:rPr>
                        <m:t>dt</m:t>
                      </m:r>
                    </m:den>
                  </m:f>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r>
                    <w:rPr>
                      <w:rFonts w:ascii="Cambria Math" w:hAnsi="Cambria Math"/>
                      <w:sz w:val="28"/>
                      <w:szCs w:val="28"/>
                    </w:rPr>
                    <m:t>(t)∙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r>
                    <w:rPr>
                      <w:rFonts w:ascii="Cambria Math" w:hAnsi="Cambria Math"/>
                      <w:sz w:val="28"/>
                      <w:szCs w:val="28"/>
                    </w:rPr>
                    <m:t>(t)-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2</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r>
                    <w:rPr>
                      <w:rFonts w:ascii="Cambria Math" w:hAnsi="Cambria Math"/>
                      <w:sz w:val="28"/>
                      <w:szCs w:val="28"/>
                    </w:rPr>
                    <m:t>(t)∙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C</m:t>
                      </m:r>
                    </m:sub>
                  </m:sSub>
                  <m:r>
                    <w:rPr>
                      <w:rFonts w:ascii="Cambria Math" w:hAnsi="Cambria Math"/>
                      <w:sz w:val="28"/>
                      <w:szCs w:val="28"/>
                    </w:rPr>
                    <m:t>(t)-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E</m:t>
                      </m:r>
                    </m:sub>
                  </m:sSub>
                  <m:r>
                    <w:rPr>
                      <w:rFonts w:ascii="Cambria Math" w:hAnsi="Cambria Math"/>
                      <w:sz w:val="28"/>
                      <w:szCs w:val="28"/>
                    </w:rPr>
                    <m:t>(t)∙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r>
                    <w:rPr>
                      <w:rFonts w:ascii="Cambria Math" w:hAnsi="Cambria Math"/>
                      <w:sz w:val="28"/>
                      <w:szCs w:val="28"/>
                    </w:rPr>
                    <m:t>(t)</m:t>
                  </m:r>
                  <m:ctrlPr>
                    <w:rPr>
                      <w:rFonts w:ascii="Cambria Math" w:eastAsia="Cambria Math" w:hAnsi="Cambria Math"/>
                      <w:i/>
                      <w:sz w:val="28"/>
                      <w:szCs w:val="28"/>
                    </w:rPr>
                  </m:ctrlPr>
                </m:e>
                <m:e>
                  <m:f>
                    <m:fPr>
                      <m:ctrlPr>
                        <w:rPr>
                          <w:rFonts w:ascii="Cambria Math" w:hAnsi="Cambria Math"/>
                          <w:i/>
                          <w:sz w:val="28"/>
                          <w:szCs w:val="28"/>
                        </w:rPr>
                      </m:ctrlPr>
                    </m:fPr>
                    <m:num>
                      <m:r>
                        <w:rPr>
                          <w:rFonts w:ascii="Cambria Math" w:hAnsi="Cambria Math"/>
                          <w:sz w:val="28"/>
                          <w:szCs w:val="28"/>
                        </w:rPr>
                        <m:t>d</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C</m:t>
                          </m:r>
                        </m:sub>
                      </m:sSub>
                      <m:r>
                        <w:rPr>
                          <w:rFonts w:ascii="Cambria Math" w:hAnsi="Cambria Math"/>
                          <w:sz w:val="28"/>
                          <w:szCs w:val="28"/>
                        </w:rPr>
                        <m:t>(t)</m:t>
                      </m:r>
                    </m:num>
                    <m:den>
                      <m:r>
                        <w:rPr>
                          <w:rFonts w:ascii="Cambria Math" w:hAnsi="Cambria Math"/>
                          <w:sz w:val="28"/>
                          <w:szCs w:val="28"/>
                        </w:rPr>
                        <m:t>dt</m:t>
                      </m:r>
                    </m:den>
                  </m:f>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C</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 xml:space="preserve">                                         </m:t>
                  </m:r>
                  <m:ctrlPr>
                    <w:rPr>
                      <w:rFonts w:ascii="Cambria Math" w:eastAsia="Cambria Math" w:hAnsi="Cambria Math"/>
                      <w:i/>
                      <w:sz w:val="28"/>
                      <w:szCs w:val="28"/>
                    </w:rPr>
                  </m:ctrlPr>
                </m:e>
                <m:e>
                  <m:f>
                    <m:fPr>
                      <m:ctrlPr>
                        <w:rPr>
                          <w:rFonts w:ascii="Cambria Math" w:hAnsi="Cambria Math"/>
                          <w:i/>
                          <w:sz w:val="28"/>
                          <w:szCs w:val="28"/>
                        </w:rPr>
                      </m:ctrlPr>
                    </m:fPr>
                    <m:num>
                      <m:r>
                        <w:rPr>
                          <w:rFonts w:ascii="Cambria Math" w:hAnsi="Cambria Math"/>
                          <w:sz w:val="28"/>
                          <w:szCs w:val="28"/>
                        </w:rPr>
                        <m:t>d</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D</m:t>
                          </m:r>
                        </m:sub>
                      </m:sSub>
                      <m:r>
                        <w:rPr>
                          <w:rFonts w:ascii="Cambria Math" w:hAnsi="Cambria Math"/>
                          <w:sz w:val="28"/>
                          <w:szCs w:val="28"/>
                        </w:rPr>
                        <m:t>(t)</m:t>
                      </m:r>
                    </m:num>
                    <m:den>
                      <m:r>
                        <w:rPr>
                          <w:rFonts w:ascii="Cambria Math" w:hAnsi="Cambria Math"/>
                          <w:sz w:val="28"/>
                          <w:szCs w:val="28"/>
                        </w:rPr>
                        <m:t>dt</m:t>
                      </m:r>
                    </m:den>
                  </m:f>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C</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E</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 xml:space="preserve">   </m:t>
                  </m:r>
                  <m:ctrlPr>
                    <w:rPr>
                      <w:rFonts w:ascii="Cambria Math" w:eastAsia="Cambria Math" w:hAnsi="Cambria Math"/>
                      <w:i/>
                      <w:sz w:val="28"/>
                      <w:szCs w:val="28"/>
                    </w:rPr>
                  </m:ctrlPr>
                </m:e>
                <m:e>
                  <m:f>
                    <m:fPr>
                      <m:ctrlPr>
                        <w:rPr>
                          <w:rFonts w:ascii="Cambria Math" w:hAnsi="Cambria Math"/>
                          <w:i/>
                          <w:sz w:val="28"/>
                          <w:szCs w:val="28"/>
                        </w:rPr>
                      </m:ctrlPr>
                    </m:fPr>
                    <m:num>
                      <m:r>
                        <w:rPr>
                          <w:rFonts w:ascii="Cambria Math" w:hAnsi="Cambria Math"/>
                          <w:sz w:val="28"/>
                          <w:szCs w:val="28"/>
                        </w:rPr>
                        <m:t>d</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E</m:t>
                          </m:r>
                        </m:sub>
                      </m:sSub>
                      <m:r>
                        <w:rPr>
                          <w:rFonts w:ascii="Cambria Math" w:hAnsi="Cambria Math"/>
                          <w:sz w:val="28"/>
                          <w:szCs w:val="28"/>
                        </w:rPr>
                        <m:t>(t)</m:t>
                      </m:r>
                    </m:num>
                    <m:den>
                      <m:r>
                        <w:rPr>
                          <w:rFonts w:ascii="Cambria Math" w:hAnsi="Cambria Math"/>
                          <w:sz w:val="28"/>
                          <w:szCs w:val="28"/>
                        </w:rPr>
                        <m:t>dt</m:t>
                      </m:r>
                    </m:den>
                  </m:f>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C</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E</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 xml:space="preserve">                                          </m:t>
                  </m:r>
                  <m:ctrlPr>
                    <w:rPr>
                      <w:rFonts w:ascii="Cambria Math" w:eastAsia="Cambria Math" w:hAnsi="Cambria Math"/>
                      <w:i/>
                      <w:sz w:val="28"/>
                      <w:szCs w:val="28"/>
                    </w:rPr>
                  </m:ctrlPr>
                </m:e>
                <m:e>
                  <m:f>
                    <m:fPr>
                      <m:ctrlPr>
                        <w:rPr>
                          <w:rFonts w:ascii="Cambria Math" w:hAnsi="Cambria Math"/>
                          <w:i/>
                          <w:sz w:val="28"/>
                          <w:szCs w:val="28"/>
                        </w:rPr>
                      </m:ctrlPr>
                    </m:fPr>
                    <m:num>
                      <m:r>
                        <w:rPr>
                          <w:rFonts w:ascii="Cambria Math" w:hAnsi="Cambria Math"/>
                          <w:sz w:val="28"/>
                          <w:szCs w:val="28"/>
                        </w:rPr>
                        <m:t>d</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F</m:t>
                          </m:r>
                        </m:sub>
                      </m:sSub>
                      <m:d>
                        <m:dPr>
                          <m:ctrlPr>
                            <w:rPr>
                              <w:rFonts w:ascii="Cambria Math" w:hAnsi="Cambria Math"/>
                              <w:i/>
                              <w:sz w:val="28"/>
                              <w:szCs w:val="28"/>
                            </w:rPr>
                          </m:ctrlPr>
                        </m:dPr>
                        <m:e>
                          <m:r>
                            <w:rPr>
                              <w:rFonts w:ascii="Cambria Math" w:hAnsi="Cambria Math"/>
                              <w:sz w:val="28"/>
                              <w:szCs w:val="28"/>
                            </w:rPr>
                            <m:t>t</m:t>
                          </m:r>
                        </m:e>
                      </m:d>
                    </m:num>
                    <m:den>
                      <m:r>
                        <w:rPr>
                          <w:rFonts w:ascii="Cambria Math" w:hAnsi="Cambria Math"/>
                          <w:sz w:val="28"/>
                          <w:szCs w:val="28"/>
                        </w:rPr>
                        <m:t>dt</m:t>
                      </m:r>
                    </m:den>
                  </m:f>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E</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 xml:space="preserve">                                                                                </m:t>
                  </m:r>
                </m:e>
              </m:eqArr>
            </m:e>
          </m:d>
        </m:oMath>
      </m:oMathPara>
    </w:p>
    <w:p w:rsidR="00963270" w:rsidRPr="00963270" w:rsidRDefault="00963270" w:rsidP="00963270">
      <w:pPr>
        <w:widowControl w:val="0"/>
        <w:spacing w:line="360" w:lineRule="auto"/>
        <w:ind w:firstLine="851"/>
        <w:jc w:val="both"/>
        <w:rPr>
          <w:sz w:val="28"/>
          <w:szCs w:val="28"/>
          <w:lang w:val="uk-UA"/>
        </w:rPr>
      </w:pPr>
      <w:r w:rsidRPr="00963270">
        <w:rPr>
          <w:sz w:val="28"/>
          <w:szCs w:val="28"/>
          <w:lang w:val="uk-UA"/>
        </w:rPr>
        <w:t xml:space="preserve">У відповідності до закону збереження маси </w:t>
      </w:r>
      <w:r w:rsidRPr="00963270">
        <w:rPr>
          <w:sz w:val="28"/>
          <w:szCs w:val="28"/>
        </w:rPr>
        <w:t>[1]</w:t>
      </w:r>
      <w:r w:rsidRPr="00963270">
        <w:rPr>
          <w:sz w:val="28"/>
          <w:szCs w:val="28"/>
          <w:lang w:val="uk-UA"/>
        </w:rPr>
        <w:t xml:space="preserve"> система рівнянь</w:t>
      </w:r>
      <w:r w:rsidRPr="00963270">
        <w:rPr>
          <w:lang w:val="uk-UA"/>
        </w:rPr>
        <w:t xml:space="preserve"> </w:t>
      </w:r>
      <w:r w:rsidRPr="00963270">
        <w:rPr>
          <w:sz w:val="28"/>
          <w:szCs w:val="28"/>
          <w:lang w:val="uk-UA"/>
        </w:rPr>
        <w:t>матеріального балансу по компонентам для реакційної ємності матиме вигляд:</w:t>
      </w:r>
    </w:p>
    <w:p w:rsidR="00963270" w:rsidRPr="00963270" w:rsidRDefault="003F00F3" w:rsidP="00963270">
      <w:pPr>
        <w:widowControl w:val="0"/>
        <w:spacing w:line="360" w:lineRule="auto"/>
        <w:rPr>
          <w:rFonts w:eastAsiaTheme="minorEastAsia"/>
          <w:sz w:val="28"/>
          <w:szCs w:val="28"/>
        </w:rPr>
      </w:pPr>
      <m:oMathPara>
        <m:oMathParaPr>
          <m:jc m:val="left"/>
        </m:oMathParaPr>
        <m:oMath>
          <m:d>
            <m:dPr>
              <m:begChr m:val="{"/>
              <m:endChr m:val=""/>
              <m:ctrlPr>
                <w:rPr>
                  <w:rFonts w:ascii="Cambria Math" w:hAnsi="Cambria Math"/>
                  <w:i/>
                  <w:sz w:val="28"/>
                  <w:szCs w:val="28"/>
                </w:rPr>
              </m:ctrlPr>
            </m:dPr>
            <m:e>
              <m:eqArr>
                <m:eqArrPr>
                  <m:rSpRule m:val="4"/>
                  <m:rSp m:val="5"/>
                  <m:ctrlPr>
                    <w:rPr>
                      <w:rFonts w:ascii="Cambria Math" w:hAnsi="Cambria Math"/>
                      <w:i/>
                      <w:sz w:val="28"/>
                      <w:szCs w:val="28"/>
                    </w:rPr>
                  </m:ctrlPr>
                </m:eqArrPr>
                <m:e>
                  <m:f>
                    <m:fPr>
                      <m:ctrlPr>
                        <w:rPr>
                          <w:rFonts w:ascii="Cambria Math" w:hAnsi="Cambria Math"/>
                          <w:i/>
                          <w:sz w:val="28"/>
                          <w:szCs w:val="28"/>
                        </w:rPr>
                      </m:ctrlPr>
                    </m:fPr>
                    <m:num>
                      <m:r>
                        <w:rPr>
                          <w:rFonts w:ascii="Cambria Math" w:hAnsi="Cambria Math"/>
                          <w:sz w:val="28"/>
                          <w:szCs w:val="28"/>
                        </w:rPr>
                        <m:t>d</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r>
                        <w:rPr>
                          <w:rFonts w:ascii="Cambria Math" w:hAnsi="Cambria Math"/>
                          <w:sz w:val="28"/>
                          <w:szCs w:val="28"/>
                        </w:rPr>
                        <m:t>(t)</m:t>
                      </m:r>
                    </m:num>
                    <m:den>
                      <m:r>
                        <w:rPr>
                          <w:rFonts w:ascii="Cambria Math" w:hAnsi="Cambria Math"/>
                          <w:sz w:val="28"/>
                          <w:szCs w:val="28"/>
                        </w:rPr>
                        <m:t>dt</m:t>
                      </m:r>
                    </m:den>
                  </m:f>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2</m:t>
                              </m:r>
                            </m:sub>
                          </m:sSub>
                        </m:sub>
                      </m:sSub>
                      <m:r>
                        <w:rPr>
                          <w:rFonts w:ascii="Cambria Math" w:hAnsi="Cambria Math"/>
                          <w:sz w:val="28"/>
                          <w:szCs w:val="28"/>
                        </w:rPr>
                        <m:t>(t)-</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3</m:t>
                          </m:r>
                        </m:sub>
                      </m:sSub>
                      <m:r>
                        <w:rPr>
                          <w:rFonts w:ascii="Cambria Math" w:hAnsi="Cambria Math"/>
                          <w:sz w:val="28"/>
                          <w:szCs w:val="28"/>
                        </w:rPr>
                        <m:t>(t)∙</m:t>
                      </m:r>
                      <m:sSub>
                        <m:sSubPr>
                          <m:ctrlPr>
                            <w:rPr>
                              <w:rFonts w:ascii="Cambria Math" w:eastAsiaTheme="minorEastAsia" w:hAnsi="Cambria Math"/>
                              <w:i/>
                              <w:sz w:val="28"/>
                              <w:szCs w:val="28"/>
                            </w:rPr>
                          </m:ctrlPr>
                        </m:sSubPr>
                        <m:e>
                          <m:r>
                            <w:rPr>
                              <w:rFonts w:ascii="Cambria Math" w:eastAsiaTheme="minorEastAsia" w:hAnsi="Cambria Math"/>
                              <w:sz w:val="28"/>
                              <w:szCs w:val="28"/>
                            </w:rPr>
                            <m:t>K</m:t>
                          </m:r>
                        </m:e>
                        <m:sub>
                          <m:r>
                            <w:rPr>
                              <w:rFonts w:ascii="Cambria Math" w:eastAsiaTheme="minorEastAsia" w:hAnsi="Cambria Math"/>
                              <w:sz w:val="28"/>
                              <w:szCs w:val="28"/>
                            </w:rPr>
                            <m:t>11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r>
                        <w:rPr>
                          <w:rFonts w:ascii="Cambria Math" w:hAnsi="Cambria Math"/>
                          <w:sz w:val="28"/>
                          <w:szCs w:val="28"/>
                        </w:rPr>
                        <m:t>(t)-</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4</m:t>
                          </m:r>
                        </m:sub>
                      </m:sSub>
                      <m:r>
                        <w:rPr>
                          <w:rFonts w:ascii="Cambria Math" w:hAnsi="Cambria Math"/>
                          <w:sz w:val="28"/>
                          <w:szCs w:val="28"/>
                        </w:rPr>
                        <m:t>(t)∙</m:t>
                      </m:r>
                      <m:sSub>
                        <m:sSubPr>
                          <m:ctrlPr>
                            <w:rPr>
                              <w:rFonts w:ascii="Cambria Math" w:hAnsi="Cambria Math"/>
                              <w:i/>
                              <w:sz w:val="28"/>
                              <w:szCs w:val="28"/>
                            </w:rPr>
                          </m:ctrlPr>
                        </m:sSubPr>
                        <m:e>
                          <m:sSub>
                            <m:sSubPr>
                              <m:ctrlPr>
                                <w:rPr>
                                  <w:rFonts w:ascii="Cambria Math" w:eastAsiaTheme="minorEastAsia" w:hAnsi="Cambria Math"/>
                                  <w:i/>
                                  <w:sz w:val="28"/>
                                  <w:szCs w:val="28"/>
                                </w:rPr>
                              </m:ctrlPr>
                            </m:sSubPr>
                            <m:e>
                              <m:r>
                                <w:rPr>
                                  <w:rFonts w:ascii="Cambria Math" w:eastAsiaTheme="minorEastAsia" w:hAnsi="Cambria Math"/>
                                  <w:sz w:val="28"/>
                                  <w:szCs w:val="28"/>
                                </w:rPr>
                                <m:t>K</m:t>
                              </m:r>
                            </m:e>
                            <m:sub>
                              <m:r>
                                <w:rPr>
                                  <w:rFonts w:ascii="Cambria Math" w:eastAsiaTheme="minorEastAsia" w:hAnsi="Cambria Math"/>
                                  <w:sz w:val="28"/>
                                  <w:szCs w:val="28"/>
                                </w:rPr>
                                <m:t>12</m:t>
                              </m:r>
                            </m:sub>
                          </m:sSub>
                          <m:r>
                            <w:rPr>
                              <w:rFonts w:ascii="Cambria Math" w:hAnsi="Cambria Math"/>
                              <w:sz w:val="28"/>
                              <w:szCs w:val="28"/>
                            </w:rPr>
                            <m:t>∙C</m:t>
                          </m:r>
                        </m:e>
                        <m:sub>
                          <m:r>
                            <w:rPr>
                              <w:rFonts w:ascii="Cambria Math" w:hAnsi="Cambria Math"/>
                              <w:sz w:val="28"/>
                              <w:szCs w:val="28"/>
                            </w:rPr>
                            <m:t>A</m:t>
                          </m:r>
                        </m:sub>
                      </m:sSub>
                      <m:r>
                        <w:rPr>
                          <w:rFonts w:ascii="Cambria Math" w:hAnsi="Cambria Math"/>
                          <w:sz w:val="28"/>
                          <w:szCs w:val="28"/>
                        </w:rPr>
                        <m:t>(t)</m:t>
                      </m:r>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р.с.</m:t>
                          </m:r>
                        </m:sub>
                      </m:sSub>
                    </m:den>
                  </m:f>
                  <m:r>
                    <w:rPr>
                      <w:rFonts w:ascii="Cambria Math" w:hAnsi="Cambria Math"/>
                      <w:sz w:val="28"/>
                      <w:szCs w:val="28"/>
                    </w:rPr>
                    <m:t xml:space="preserve"> </m:t>
                  </m:r>
                </m:e>
                <m:e>
                  <m:f>
                    <m:fPr>
                      <m:ctrlPr>
                        <w:rPr>
                          <w:rFonts w:ascii="Cambria Math" w:hAnsi="Cambria Math"/>
                          <w:i/>
                          <w:sz w:val="28"/>
                          <w:szCs w:val="28"/>
                        </w:rPr>
                      </m:ctrlPr>
                    </m:fPr>
                    <m:num>
                      <m:r>
                        <w:rPr>
                          <w:rFonts w:ascii="Cambria Math" w:hAnsi="Cambria Math"/>
                          <w:sz w:val="28"/>
                          <w:szCs w:val="28"/>
                        </w:rPr>
                        <m:t>d</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t</m:t>
                          </m:r>
                        </m:e>
                      </m:d>
                    </m:num>
                    <m:den>
                      <m:r>
                        <w:rPr>
                          <w:rFonts w:ascii="Cambria Math" w:hAnsi="Cambria Math"/>
                          <w:sz w:val="28"/>
                          <w:szCs w:val="28"/>
                        </w:rPr>
                        <m:t>dt</m:t>
                      </m:r>
                    </m:den>
                  </m:f>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1</m:t>
                          </m:r>
                        </m:sub>
                      </m:sSub>
                      <m:r>
                        <w:rPr>
                          <w:rFonts w:ascii="Cambria Math" w:hAnsi="Cambria Math"/>
                          <w:sz w:val="28"/>
                          <w:szCs w:val="28"/>
                        </w:rPr>
                        <m:t>(t)∙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r>
                        <w:rPr>
                          <w:rFonts w:ascii="Cambria Math" w:hAnsi="Cambria Math"/>
                          <w:sz w:val="28"/>
                          <w:szCs w:val="28"/>
                        </w:rPr>
                        <m:t>(t)</m:t>
                      </m:r>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р.с.</m:t>
                          </m:r>
                        </m:sub>
                      </m:sSub>
                    </m:den>
                  </m:f>
                  <m:r>
                    <w:rPr>
                      <w:rFonts w:ascii="Cambria Math" w:hAnsi="Cambria Math"/>
                      <w:sz w:val="28"/>
                      <w:szCs w:val="28"/>
                    </w:rPr>
                    <m:t xml:space="preserve">                                                                            </m:t>
                  </m:r>
                  <m:ctrlPr>
                    <w:rPr>
                      <w:rFonts w:ascii="Cambria Math" w:eastAsia="Cambria Math" w:hAnsi="Cambria Math"/>
                      <w:i/>
                      <w:sz w:val="28"/>
                      <w:szCs w:val="28"/>
                    </w:rPr>
                  </m:ctrlPr>
                </m:e>
                <m:e>
                  <m:f>
                    <m:fPr>
                      <m:ctrlPr>
                        <w:rPr>
                          <w:rFonts w:ascii="Cambria Math" w:hAnsi="Cambria Math"/>
                          <w:i/>
                          <w:sz w:val="28"/>
                          <w:szCs w:val="28"/>
                        </w:rPr>
                      </m:ctrlPr>
                    </m:fPr>
                    <m:num>
                      <m:r>
                        <w:rPr>
                          <w:rFonts w:ascii="Cambria Math" w:hAnsi="Cambria Math"/>
                          <w:sz w:val="28"/>
                          <w:szCs w:val="28"/>
                        </w:rPr>
                        <m:t>d</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C</m:t>
                          </m:r>
                        </m:sub>
                      </m:sSub>
                      <m:r>
                        <w:rPr>
                          <w:rFonts w:ascii="Cambria Math" w:hAnsi="Cambria Math"/>
                          <w:sz w:val="28"/>
                          <w:szCs w:val="28"/>
                        </w:rPr>
                        <m:t>(t)</m:t>
                      </m:r>
                    </m:num>
                    <m:den>
                      <m:r>
                        <w:rPr>
                          <w:rFonts w:ascii="Cambria Math" w:hAnsi="Cambria Math"/>
                          <w:sz w:val="28"/>
                          <w:szCs w:val="28"/>
                        </w:rPr>
                        <m:t>dt</m:t>
                      </m:r>
                    </m:den>
                  </m:f>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3</m:t>
                          </m:r>
                        </m:sub>
                      </m:sSub>
                      <m:r>
                        <w:rPr>
                          <w:rFonts w:ascii="Cambria Math" w:hAnsi="Cambria Math"/>
                          <w:sz w:val="28"/>
                          <w:szCs w:val="28"/>
                        </w:rPr>
                        <m:t>(t)∙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C</m:t>
                          </m:r>
                        </m:sub>
                      </m:sSub>
                      <m:r>
                        <w:rPr>
                          <w:rFonts w:ascii="Cambria Math" w:hAnsi="Cambria Math"/>
                          <w:sz w:val="28"/>
                          <w:szCs w:val="28"/>
                        </w:rPr>
                        <m:t>(t)</m:t>
                      </m:r>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р.с.</m:t>
                          </m:r>
                        </m:sub>
                      </m:sSub>
                    </m:den>
                  </m:f>
                  <m:r>
                    <w:rPr>
                      <w:rFonts w:ascii="Cambria Math" w:hAnsi="Cambria Math"/>
                      <w:sz w:val="28"/>
                      <w:szCs w:val="28"/>
                    </w:rPr>
                    <m:t xml:space="preserve">                                                                        </m:t>
                  </m:r>
                  <m:ctrlPr>
                    <w:rPr>
                      <w:rFonts w:ascii="Cambria Math" w:eastAsia="Cambria Math" w:hAnsi="Cambria Math"/>
                      <w:i/>
                      <w:sz w:val="28"/>
                      <w:szCs w:val="28"/>
                    </w:rPr>
                  </m:ctrlPr>
                </m:e>
                <m:e>
                  <m:f>
                    <m:fPr>
                      <m:ctrlPr>
                        <w:rPr>
                          <w:rFonts w:ascii="Cambria Math" w:hAnsi="Cambria Math"/>
                          <w:i/>
                          <w:sz w:val="28"/>
                          <w:szCs w:val="28"/>
                        </w:rPr>
                      </m:ctrlPr>
                    </m:fPr>
                    <m:num>
                      <m:r>
                        <w:rPr>
                          <w:rFonts w:ascii="Cambria Math" w:hAnsi="Cambria Math"/>
                          <w:sz w:val="28"/>
                          <w:szCs w:val="28"/>
                        </w:rPr>
                        <m:t>d</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D</m:t>
                          </m:r>
                        </m:sub>
                      </m:sSub>
                      <m:r>
                        <w:rPr>
                          <w:rFonts w:ascii="Cambria Math" w:hAnsi="Cambria Math"/>
                          <w:sz w:val="28"/>
                          <w:szCs w:val="28"/>
                        </w:rPr>
                        <m:t>(t)</m:t>
                      </m:r>
                    </m:num>
                    <m:den>
                      <m:r>
                        <w:rPr>
                          <w:rFonts w:ascii="Cambria Math" w:hAnsi="Cambria Math"/>
                          <w:sz w:val="28"/>
                          <w:szCs w:val="28"/>
                        </w:rPr>
                        <m:t>dt</m:t>
                      </m:r>
                    </m:den>
                  </m:f>
                  <m:r>
                    <w:rPr>
                      <w:rFonts w:ascii="Cambria Math" w:hAnsi="Cambria Math"/>
                      <w:sz w:val="28"/>
                      <w:szCs w:val="28"/>
                    </w:rPr>
                    <m:t xml:space="preserve">=- </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4</m:t>
                          </m:r>
                        </m:sub>
                      </m:sSub>
                      <m:r>
                        <w:rPr>
                          <w:rFonts w:ascii="Cambria Math" w:hAnsi="Cambria Math"/>
                          <w:sz w:val="28"/>
                          <w:szCs w:val="28"/>
                        </w:rPr>
                        <m:t>(t)∙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D</m:t>
                          </m:r>
                        </m:sub>
                      </m:sSub>
                      <m:r>
                        <w:rPr>
                          <w:rFonts w:ascii="Cambria Math" w:hAnsi="Cambria Math"/>
                          <w:sz w:val="28"/>
                          <w:szCs w:val="28"/>
                        </w:rPr>
                        <m:t>(t)</m:t>
                      </m:r>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р.с.</m:t>
                          </m:r>
                        </m:sub>
                      </m:sSub>
                    </m:den>
                  </m:f>
                  <m:r>
                    <w:rPr>
                      <w:rFonts w:ascii="Cambria Math" w:hAnsi="Cambria Math"/>
                      <w:sz w:val="28"/>
                      <w:szCs w:val="28"/>
                    </w:rPr>
                    <m:t xml:space="preserve">                                                                      </m:t>
                  </m:r>
                  <m:ctrlPr>
                    <w:rPr>
                      <w:rFonts w:ascii="Cambria Math" w:eastAsia="Cambria Math" w:hAnsi="Cambria Math"/>
                      <w:i/>
                      <w:sz w:val="28"/>
                      <w:szCs w:val="28"/>
                    </w:rPr>
                  </m:ctrlPr>
                </m:e>
                <m:e>
                  <m:f>
                    <m:fPr>
                      <m:ctrlPr>
                        <w:rPr>
                          <w:rFonts w:ascii="Cambria Math" w:hAnsi="Cambria Math"/>
                          <w:i/>
                          <w:sz w:val="28"/>
                          <w:szCs w:val="28"/>
                        </w:rPr>
                      </m:ctrlPr>
                    </m:fPr>
                    <m:num>
                      <m:r>
                        <w:rPr>
                          <w:rFonts w:ascii="Cambria Math" w:hAnsi="Cambria Math"/>
                          <w:sz w:val="28"/>
                          <w:szCs w:val="28"/>
                        </w:rPr>
                        <m:t>d</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E</m:t>
                          </m:r>
                        </m:sub>
                      </m:sSub>
                      <m:r>
                        <w:rPr>
                          <w:rFonts w:ascii="Cambria Math" w:hAnsi="Cambria Math"/>
                          <w:sz w:val="28"/>
                          <w:szCs w:val="28"/>
                        </w:rPr>
                        <m:t>(t)</m:t>
                      </m:r>
                    </m:num>
                    <m:den>
                      <m:r>
                        <w:rPr>
                          <w:rFonts w:ascii="Cambria Math" w:hAnsi="Cambria Math"/>
                          <w:sz w:val="28"/>
                          <w:szCs w:val="28"/>
                        </w:rPr>
                        <m:t>dt</m:t>
                      </m:r>
                    </m:den>
                  </m:f>
                  <m:r>
                    <w:rPr>
                      <w:rFonts w:ascii="Cambria Math" w:hAnsi="Cambria Math"/>
                      <w:sz w:val="28"/>
                      <w:szCs w:val="28"/>
                    </w:rPr>
                    <m:t xml:space="preserve">=- </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3</m:t>
                          </m:r>
                        </m:sub>
                      </m:sSub>
                      <m:r>
                        <w:rPr>
                          <w:rFonts w:ascii="Cambria Math" w:hAnsi="Cambria Math"/>
                          <w:sz w:val="28"/>
                          <w:szCs w:val="28"/>
                        </w:rPr>
                        <m:t>(t)∙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E</m:t>
                          </m:r>
                        </m:sub>
                      </m:sSub>
                      <m:r>
                        <w:rPr>
                          <w:rFonts w:ascii="Cambria Math" w:hAnsi="Cambria Math"/>
                          <w:sz w:val="28"/>
                          <w:szCs w:val="28"/>
                        </w:rPr>
                        <m:t>(t)</m:t>
                      </m:r>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р.с.</m:t>
                          </m:r>
                        </m:sub>
                      </m:sSub>
                    </m:den>
                  </m:f>
                  <m:r>
                    <w:rPr>
                      <w:rFonts w:ascii="Cambria Math" w:hAnsi="Cambria Math"/>
                      <w:sz w:val="28"/>
                      <w:szCs w:val="28"/>
                    </w:rPr>
                    <m:t xml:space="preserve">                                                                      </m:t>
                  </m:r>
                  <m:ctrlPr>
                    <w:rPr>
                      <w:rFonts w:ascii="Cambria Math" w:eastAsia="Cambria Math" w:hAnsi="Cambria Math"/>
                      <w:i/>
                      <w:sz w:val="28"/>
                      <w:szCs w:val="28"/>
                    </w:rPr>
                  </m:ctrlPr>
                </m:e>
                <m:e>
                  <m:f>
                    <m:fPr>
                      <m:ctrlPr>
                        <w:rPr>
                          <w:rFonts w:ascii="Cambria Math" w:hAnsi="Cambria Math"/>
                          <w:i/>
                          <w:sz w:val="28"/>
                          <w:szCs w:val="28"/>
                        </w:rPr>
                      </m:ctrlPr>
                    </m:fPr>
                    <m:num>
                      <m:r>
                        <w:rPr>
                          <w:rFonts w:ascii="Cambria Math" w:hAnsi="Cambria Math"/>
                          <w:sz w:val="28"/>
                          <w:szCs w:val="28"/>
                        </w:rPr>
                        <m:t>d</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F</m:t>
                          </m:r>
                        </m:sub>
                      </m:sSub>
                      <m:d>
                        <m:dPr>
                          <m:ctrlPr>
                            <w:rPr>
                              <w:rFonts w:ascii="Cambria Math" w:hAnsi="Cambria Math"/>
                              <w:i/>
                              <w:sz w:val="28"/>
                              <w:szCs w:val="28"/>
                            </w:rPr>
                          </m:ctrlPr>
                        </m:dPr>
                        <m:e>
                          <m:r>
                            <w:rPr>
                              <w:rFonts w:ascii="Cambria Math" w:hAnsi="Cambria Math"/>
                              <w:sz w:val="28"/>
                              <w:szCs w:val="28"/>
                            </w:rPr>
                            <m:t>t</m:t>
                          </m:r>
                        </m:e>
                      </m:d>
                    </m:num>
                    <m:den>
                      <m:r>
                        <w:rPr>
                          <w:rFonts w:ascii="Cambria Math" w:hAnsi="Cambria Math"/>
                          <w:sz w:val="28"/>
                          <w:szCs w:val="28"/>
                        </w:rPr>
                        <m:t>dt</m:t>
                      </m:r>
                    </m:den>
                  </m:f>
                  <m:r>
                    <w:rPr>
                      <w:rFonts w:ascii="Cambria Math" w:hAnsi="Cambria Math"/>
                      <w:sz w:val="28"/>
                      <w:szCs w:val="28"/>
                    </w:rPr>
                    <m:t>= -</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3</m:t>
                          </m:r>
                        </m:sub>
                      </m:sSub>
                      <m:r>
                        <w:rPr>
                          <w:rFonts w:ascii="Cambria Math" w:hAnsi="Cambria Math"/>
                          <w:sz w:val="28"/>
                          <w:szCs w:val="28"/>
                        </w:rPr>
                        <m:t>(t)∙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F</m:t>
                          </m:r>
                        </m:sub>
                      </m:sSub>
                      <m:r>
                        <w:rPr>
                          <w:rFonts w:ascii="Cambria Math" w:hAnsi="Cambria Math"/>
                          <w:sz w:val="28"/>
                          <w:szCs w:val="28"/>
                        </w:rPr>
                        <m:t>(t)</m:t>
                      </m:r>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р.с.</m:t>
                          </m:r>
                        </m:sub>
                      </m:sSub>
                    </m:den>
                  </m:f>
                  <m:r>
                    <w:rPr>
                      <w:rFonts w:ascii="Cambria Math" w:hAnsi="Cambria Math"/>
                      <w:sz w:val="28"/>
                      <w:szCs w:val="28"/>
                    </w:rPr>
                    <m:t xml:space="preserve">                                                                       </m:t>
                  </m:r>
                </m:e>
              </m:eqArr>
            </m:e>
          </m:d>
        </m:oMath>
      </m:oMathPara>
    </w:p>
    <w:p w:rsidR="00963270" w:rsidRDefault="00963270">
      <w:pPr>
        <w:rPr>
          <w:rFonts w:eastAsiaTheme="minorEastAsia"/>
          <w:sz w:val="28"/>
          <w:szCs w:val="28"/>
          <w:lang w:val="uk-UA"/>
        </w:rPr>
      </w:pPr>
      <w:r>
        <w:rPr>
          <w:rFonts w:eastAsiaTheme="minorEastAsia"/>
          <w:sz w:val="28"/>
          <w:szCs w:val="28"/>
          <w:lang w:val="uk-UA"/>
        </w:rPr>
        <w:br w:type="page"/>
      </w:r>
    </w:p>
    <w:p w:rsidR="009E7C55" w:rsidRDefault="00963270" w:rsidP="00963270">
      <w:pPr>
        <w:widowControl w:val="0"/>
        <w:spacing w:line="360" w:lineRule="auto"/>
        <w:ind w:firstLine="567"/>
        <w:rPr>
          <w:rFonts w:eastAsiaTheme="minorEastAsia"/>
          <w:sz w:val="28"/>
          <w:szCs w:val="28"/>
          <w:lang w:val="uk-UA"/>
        </w:rPr>
      </w:pPr>
      <w:r>
        <w:rPr>
          <w:rFonts w:eastAsiaTheme="minorEastAsia"/>
          <w:sz w:val="28"/>
          <w:szCs w:val="28"/>
          <w:lang w:val="uk-UA"/>
        </w:rPr>
        <w:lastRenderedPageBreak/>
        <w:t>Сумарна система</w:t>
      </w:r>
      <w:r w:rsidR="009E7C55">
        <w:rPr>
          <w:rFonts w:eastAsiaTheme="minorEastAsia"/>
          <w:sz w:val="28"/>
          <w:szCs w:val="28"/>
          <w:lang w:val="uk-UA"/>
        </w:rPr>
        <w:t xml:space="preserve"> </w:t>
      </w:r>
      <w:r>
        <w:rPr>
          <w:rFonts w:eastAsiaTheme="minorEastAsia"/>
          <w:sz w:val="28"/>
          <w:szCs w:val="28"/>
          <w:lang w:val="uk-UA"/>
        </w:rPr>
        <w:t>рівнянь</w:t>
      </w:r>
      <w:r w:rsidR="009E7C55">
        <w:rPr>
          <w:rFonts w:eastAsiaTheme="minorEastAsia"/>
          <w:sz w:val="28"/>
          <w:szCs w:val="28"/>
          <w:lang w:val="uk-UA"/>
        </w:rPr>
        <w:t xml:space="preserve"> </w:t>
      </w:r>
      <w:r>
        <w:rPr>
          <w:rFonts w:eastAsiaTheme="minorEastAsia"/>
          <w:sz w:val="28"/>
          <w:szCs w:val="28"/>
          <w:lang w:val="uk-UA"/>
        </w:rPr>
        <w:t>матиме</w:t>
      </w:r>
      <w:r w:rsidR="009E7C55">
        <w:rPr>
          <w:rFonts w:eastAsiaTheme="minorEastAsia"/>
          <w:sz w:val="28"/>
          <w:szCs w:val="28"/>
          <w:lang w:val="uk-UA"/>
        </w:rPr>
        <w:t xml:space="preserve"> </w:t>
      </w:r>
      <w:r w:rsidRPr="00963270">
        <w:rPr>
          <w:rFonts w:eastAsiaTheme="minorEastAsia"/>
          <w:sz w:val="28"/>
          <w:szCs w:val="28"/>
          <w:lang w:val="uk-UA"/>
        </w:rPr>
        <w:t>вигляд:</w:t>
      </w:r>
    </w:p>
    <w:p w:rsidR="00963270" w:rsidRPr="00963270" w:rsidRDefault="003F00F3" w:rsidP="00963270">
      <w:pPr>
        <w:widowControl w:val="0"/>
        <w:spacing w:line="360" w:lineRule="auto"/>
        <w:ind w:firstLine="567"/>
        <w:rPr>
          <w:rFonts w:eastAsiaTheme="minorEastAsia"/>
          <w:sz w:val="28"/>
          <w:szCs w:val="28"/>
          <w:lang w:val="uk-UA"/>
        </w:rPr>
      </w:pPr>
      <m:oMathPara>
        <m:oMath>
          <m:d>
            <m:dPr>
              <m:begChr m:val="{"/>
              <m:endChr m:val=""/>
              <m:ctrlPr>
                <w:rPr>
                  <w:rFonts w:ascii="Cambria Math" w:hAnsi="Cambria Math"/>
                  <w:i/>
                  <w:sz w:val="28"/>
                  <w:szCs w:val="28"/>
                </w:rPr>
              </m:ctrlPr>
            </m:dPr>
            <m:e>
              <m:eqArr>
                <m:eqArrPr>
                  <m:rSpRule m:val="4"/>
                  <m:rSp m:val="5"/>
                  <m:ctrlPr>
                    <w:rPr>
                      <w:rFonts w:ascii="Cambria Math" w:hAnsi="Cambria Math"/>
                      <w:i/>
                      <w:sz w:val="28"/>
                      <w:szCs w:val="28"/>
                    </w:rPr>
                  </m:ctrlPr>
                </m:eqArrPr>
                <m:e>
                  <m:f>
                    <m:fPr>
                      <m:ctrlPr>
                        <w:rPr>
                          <w:rFonts w:ascii="Cambria Math" w:hAnsi="Cambria Math"/>
                          <w:i/>
                          <w:sz w:val="28"/>
                          <w:szCs w:val="28"/>
                        </w:rPr>
                      </m:ctrlPr>
                    </m:fPr>
                    <m:num>
                      <m:r>
                        <w:rPr>
                          <w:rFonts w:ascii="Cambria Math" w:hAnsi="Cambria Math"/>
                          <w:sz w:val="28"/>
                          <w:szCs w:val="28"/>
                        </w:rPr>
                        <m:t>d</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r>
                        <w:rPr>
                          <w:rFonts w:ascii="Cambria Math" w:hAnsi="Cambria Math"/>
                          <w:sz w:val="28"/>
                          <w:szCs w:val="28"/>
                        </w:rPr>
                        <m:t>(t)</m:t>
                      </m:r>
                    </m:num>
                    <m:den>
                      <m:r>
                        <w:rPr>
                          <w:rFonts w:ascii="Cambria Math" w:hAnsi="Cambria Math"/>
                          <w:sz w:val="28"/>
                          <w:szCs w:val="28"/>
                        </w:rPr>
                        <m:t>dt</m:t>
                      </m:r>
                    </m:den>
                  </m:f>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2</m:t>
                              </m:r>
                            </m:sub>
                          </m:sSub>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3</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K</m:t>
                          </m:r>
                        </m:e>
                        <m:sub>
                          <m:r>
                            <w:rPr>
                              <w:rFonts w:ascii="Cambria Math" w:eastAsiaTheme="minorEastAsia" w:hAnsi="Cambria Math"/>
                              <w:sz w:val="28"/>
                              <w:szCs w:val="28"/>
                            </w:rPr>
                            <m:t>11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4</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sSub>
                        <m:sSubPr>
                          <m:ctrlPr>
                            <w:rPr>
                              <w:rFonts w:ascii="Cambria Math" w:hAnsi="Cambria Math"/>
                              <w:i/>
                              <w:sz w:val="28"/>
                              <w:szCs w:val="28"/>
                            </w:rPr>
                          </m:ctrlPr>
                        </m:sSubPr>
                        <m:e>
                          <m:sSub>
                            <m:sSubPr>
                              <m:ctrlPr>
                                <w:rPr>
                                  <w:rFonts w:ascii="Cambria Math" w:eastAsiaTheme="minorEastAsia" w:hAnsi="Cambria Math"/>
                                  <w:i/>
                                  <w:sz w:val="28"/>
                                  <w:szCs w:val="28"/>
                                </w:rPr>
                              </m:ctrlPr>
                            </m:sSubPr>
                            <m:e>
                              <m:r>
                                <w:rPr>
                                  <w:rFonts w:ascii="Cambria Math" w:eastAsiaTheme="minorEastAsia" w:hAnsi="Cambria Math"/>
                                  <w:sz w:val="28"/>
                                  <w:szCs w:val="28"/>
                                </w:rPr>
                                <m:t>K</m:t>
                              </m:r>
                            </m:e>
                            <m:sub>
                              <m:r>
                                <w:rPr>
                                  <w:rFonts w:ascii="Cambria Math" w:eastAsiaTheme="minorEastAsia" w:hAnsi="Cambria Math"/>
                                  <w:sz w:val="28"/>
                                  <w:szCs w:val="28"/>
                                </w:rPr>
                                <m:t>12</m:t>
                              </m:r>
                            </m:sub>
                          </m:sSub>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t</m:t>
                          </m:r>
                        </m:e>
                      </m:d>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р.с.</m:t>
                          </m:r>
                        </m:sub>
                      </m:sSub>
                    </m:den>
                  </m:f>
                  <m:r>
                    <w:rPr>
                      <w:rFonts w:ascii="Cambria Math" w:hAnsi="Cambria Math"/>
                      <w:sz w:val="28"/>
                      <w:szCs w:val="28"/>
                    </w:rPr>
                    <m:t xml:space="preserve"> </m:t>
                  </m:r>
                </m:e>
                <m:e>
                  <m:f>
                    <m:fPr>
                      <m:ctrlPr>
                        <w:rPr>
                          <w:rFonts w:ascii="Cambria Math" w:hAnsi="Cambria Math"/>
                          <w:i/>
                          <w:sz w:val="28"/>
                          <w:szCs w:val="28"/>
                        </w:rPr>
                      </m:ctrlPr>
                    </m:fPr>
                    <m:num>
                      <m:r>
                        <w:rPr>
                          <w:rFonts w:ascii="Cambria Math" w:hAnsi="Cambria Math"/>
                          <w:sz w:val="28"/>
                          <w:szCs w:val="28"/>
                        </w:rPr>
                        <m:t>d</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t</m:t>
                          </m:r>
                        </m:e>
                      </m:d>
                    </m:num>
                    <m:den>
                      <m:r>
                        <w:rPr>
                          <w:rFonts w:ascii="Cambria Math" w:hAnsi="Cambria Math"/>
                          <w:sz w:val="28"/>
                          <w:szCs w:val="28"/>
                        </w:rPr>
                        <m:t>dt</m:t>
                      </m:r>
                    </m:den>
                  </m:f>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2</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C</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E</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1</m:t>
                          </m:r>
                        </m:sub>
                      </m:sSub>
                      <m:r>
                        <w:rPr>
                          <w:rFonts w:ascii="Cambria Math" w:hAnsi="Cambria Math"/>
                          <w:sz w:val="28"/>
                          <w:szCs w:val="28"/>
                        </w:rPr>
                        <m:t>(t)∙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r>
                        <w:rPr>
                          <w:rFonts w:ascii="Cambria Math" w:hAnsi="Cambria Math"/>
                          <w:sz w:val="28"/>
                          <w:szCs w:val="28"/>
                        </w:rPr>
                        <m:t>(t)</m:t>
                      </m:r>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р.с.</m:t>
                          </m:r>
                        </m:sub>
                      </m:sSub>
                    </m:den>
                  </m:f>
                  <m:ctrlPr>
                    <w:rPr>
                      <w:rFonts w:ascii="Cambria Math" w:eastAsia="Cambria Math" w:hAnsi="Cambria Math"/>
                      <w:i/>
                      <w:sz w:val="28"/>
                      <w:szCs w:val="28"/>
                    </w:rPr>
                  </m:ctrlPr>
                </m:e>
                <m:e>
                  <m:f>
                    <m:fPr>
                      <m:ctrlPr>
                        <w:rPr>
                          <w:rFonts w:ascii="Cambria Math" w:hAnsi="Cambria Math"/>
                          <w:i/>
                          <w:sz w:val="28"/>
                          <w:szCs w:val="28"/>
                        </w:rPr>
                      </m:ctrlPr>
                    </m:fPr>
                    <m:num>
                      <m:r>
                        <w:rPr>
                          <w:rFonts w:ascii="Cambria Math" w:hAnsi="Cambria Math"/>
                          <w:sz w:val="28"/>
                          <w:szCs w:val="28"/>
                        </w:rPr>
                        <m:t>d</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C</m:t>
                          </m:r>
                        </m:sub>
                      </m:sSub>
                      <m:r>
                        <w:rPr>
                          <w:rFonts w:ascii="Cambria Math" w:hAnsi="Cambria Math"/>
                          <w:sz w:val="28"/>
                          <w:szCs w:val="28"/>
                        </w:rPr>
                        <m:t>(t)</m:t>
                      </m:r>
                    </m:num>
                    <m:den>
                      <m:r>
                        <w:rPr>
                          <w:rFonts w:ascii="Cambria Math" w:hAnsi="Cambria Math"/>
                          <w:sz w:val="28"/>
                          <w:szCs w:val="28"/>
                        </w:rPr>
                        <m:t>dt</m:t>
                      </m:r>
                    </m:den>
                  </m:f>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C</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3</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C</m:t>
                          </m:r>
                        </m:sub>
                      </m:sSub>
                      <m:d>
                        <m:dPr>
                          <m:ctrlPr>
                            <w:rPr>
                              <w:rFonts w:ascii="Cambria Math" w:hAnsi="Cambria Math"/>
                              <w:i/>
                              <w:sz w:val="28"/>
                              <w:szCs w:val="28"/>
                            </w:rPr>
                          </m:ctrlPr>
                        </m:dPr>
                        <m:e>
                          <m:r>
                            <w:rPr>
                              <w:rFonts w:ascii="Cambria Math" w:hAnsi="Cambria Math"/>
                              <w:sz w:val="28"/>
                              <w:szCs w:val="28"/>
                            </w:rPr>
                            <m:t>t</m:t>
                          </m:r>
                        </m:e>
                      </m:d>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р.с.</m:t>
                          </m:r>
                        </m:sub>
                      </m:sSub>
                    </m:den>
                  </m:f>
                  <m:r>
                    <w:rPr>
                      <w:rFonts w:ascii="Cambria Math" w:hAnsi="Cambria Math"/>
                      <w:sz w:val="28"/>
                      <w:szCs w:val="28"/>
                    </w:rPr>
                    <m:t xml:space="preserve">                                         </m:t>
                  </m:r>
                  <m:ctrlPr>
                    <w:rPr>
                      <w:rFonts w:ascii="Cambria Math" w:eastAsia="Cambria Math" w:hAnsi="Cambria Math"/>
                      <w:i/>
                      <w:sz w:val="28"/>
                      <w:szCs w:val="28"/>
                    </w:rPr>
                  </m:ctrlPr>
                </m:e>
                <m:e>
                  <m:f>
                    <m:fPr>
                      <m:ctrlPr>
                        <w:rPr>
                          <w:rFonts w:ascii="Cambria Math" w:hAnsi="Cambria Math"/>
                          <w:i/>
                          <w:sz w:val="28"/>
                          <w:szCs w:val="28"/>
                        </w:rPr>
                      </m:ctrlPr>
                    </m:fPr>
                    <m:num>
                      <m:r>
                        <w:rPr>
                          <w:rFonts w:ascii="Cambria Math" w:hAnsi="Cambria Math"/>
                          <w:sz w:val="28"/>
                          <w:szCs w:val="28"/>
                        </w:rPr>
                        <m:t>d</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D</m:t>
                          </m:r>
                        </m:sub>
                      </m:sSub>
                      <m:r>
                        <w:rPr>
                          <w:rFonts w:ascii="Cambria Math" w:hAnsi="Cambria Math"/>
                          <w:sz w:val="28"/>
                          <w:szCs w:val="28"/>
                        </w:rPr>
                        <m:t>(t)</m:t>
                      </m:r>
                    </m:num>
                    <m:den>
                      <m:r>
                        <w:rPr>
                          <w:rFonts w:ascii="Cambria Math" w:hAnsi="Cambria Math"/>
                          <w:sz w:val="28"/>
                          <w:szCs w:val="28"/>
                        </w:rPr>
                        <m:t>dt</m:t>
                      </m:r>
                    </m:den>
                  </m:f>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C</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E</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 xml:space="preserve">- </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4</m:t>
                          </m:r>
                        </m:sub>
                      </m:sSub>
                      <m:r>
                        <w:rPr>
                          <w:rFonts w:ascii="Cambria Math" w:hAnsi="Cambria Math"/>
                          <w:sz w:val="28"/>
                          <w:szCs w:val="28"/>
                        </w:rPr>
                        <m:t>(t)∙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D</m:t>
                          </m:r>
                        </m:sub>
                      </m:sSub>
                      <m:r>
                        <w:rPr>
                          <w:rFonts w:ascii="Cambria Math" w:hAnsi="Cambria Math"/>
                          <w:sz w:val="28"/>
                          <w:szCs w:val="28"/>
                        </w:rPr>
                        <m:t>(t)</m:t>
                      </m:r>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р.с.</m:t>
                          </m:r>
                        </m:sub>
                      </m:sSub>
                    </m:den>
                  </m:f>
                  <m:r>
                    <w:rPr>
                      <w:rFonts w:ascii="Cambria Math" w:hAnsi="Cambria Math"/>
                      <w:sz w:val="28"/>
                      <w:szCs w:val="28"/>
                    </w:rPr>
                    <m:t xml:space="preserve">  </m:t>
                  </m:r>
                  <m:ctrlPr>
                    <w:rPr>
                      <w:rFonts w:ascii="Cambria Math" w:eastAsia="Cambria Math" w:hAnsi="Cambria Math"/>
                      <w:i/>
                      <w:sz w:val="28"/>
                      <w:szCs w:val="28"/>
                    </w:rPr>
                  </m:ctrlPr>
                </m:e>
                <m:e>
                  <m:f>
                    <m:fPr>
                      <m:ctrlPr>
                        <w:rPr>
                          <w:rFonts w:ascii="Cambria Math" w:hAnsi="Cambria Math"/>
                          <w:i/>
                          <w:sz w:val="28"/>
                          <w:szCs w:val="28"/>
                        </w:rPr>
                      </m:ctrlPr>
                    </m:fPr>
                    <m:num>
                      <m:r>
                        <w:rPr>
                          <w:rFonts w:ascii="Cambria Math" w:hAnsi="Cambria Math"/>
                          <w:sz w:val="28"/>
                          <w:szCs w:val="28"/>
                        </w:rPr>
                        <m:t>d</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E</m:t>
                          </m:r>
                        </m:sub>
                      </m:sSub>
                      <m:r>
                        <w:rPr>
                          <w:rFonts w:ascii="Cambria Math" w:hAnsi="Cambria Math"/>
                          <w:sz w:val="28"/>
                          <w:szCs w:val="28"/>
                        </w:rPr>
                        <m:t>(t)</m:t>
                      </m:r>
                    </m:num>
                    <m:den>
                      <m:r>
                        <w:rPr>
                          <w:rFonts w:ascii="Cambria Math" w:hAnsi="Cambria Math"/>
                          <w:sz w:val="28"/>
                          <w:szCs w:val="28"/>
                        </w:rPr>
                        <m:t>dt</m:t>
                      </m:r>
                    </m:den>
                  </m:f>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C</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E</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 xml:space="preserve">- </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3</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E</m:t>
                          </m:r>
                        </m:sub>
                      </m:sSub>
                      <m:d>
                        <m:dPr>
                          <m:ctrlPr>
                            <w:rPr>
                              <w:rFonts w:ascii="Cambria Math" w:hAnsi="Cambria Math"/>
                              <w:i/>
                              <w:sz w:val="28"/>
                              <w:szCs w:val="28"/>
                            </w:rPr>
                          </m:ctrlPr>
                        </m:dPr>
                        <m:e>
                          <m:r>
                            <w:rPr>
                              <w:rFonts w:ascii="Cambria Math" w:hAnsi="Cambria Math"/>
                              <w:sz w:val="28"/>
                              <w:szCs w:val="28"/>
                            </w:rPr>
                            <m:t>t</m:t>
                          </m:r>
                        </m:e>
                      </m:d>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р.с.</m:t>
                          </m:r>
                        </m:sub>
                      </m:sSub>
                    </m:den>
                  </m:f>
                  <m:r>
                    <w:rPr>
                      <w:rFonts w:ascii="Cambria Math" w:hAnsi="Cambria Math"/>
                      <w:sz w:val="28"/>
                      <w:szCs w:val="28"/>
                    </w:rPr>
                    <m:t xml:space="preserve">                                         </m:t>
                  </m:r>
                  <m:ctrlPr>
                    <w:rPr>
                      <w:rFonts w:ascii="Cambria Math" w:eastAsia="Cambria Math" w:hAnsi="Cambria Math"/>
                      <w:i/>
                      <w:sz w:val="28"/>
                      <w:szCs w:val="28"/>
                    </w:rPr>
                  </m:ctrlPr>
                </m:e>
                <m:e>
                  <m:f>
                    <m:fPr>
                      <m:ctrlPr>
                        <w:rPr>
                          <w:rFonts w:ascii="Cambria Math" w:hAnsi="Cambria Math"/>
                          <w:i/>
                          <w:sz w:val="28"/>
                          <w:szCs w:val="28"/>
                        </w:rPr>
                      </m:ctrlPr>
                    </m:fPr>
                    <m:num>
                      <m:r>
                        <w:rPr>
                          <w:rFonts w:ascii="Cambria Math" w:hAnsi="Cambria Math"/>
                          <w:sz w:val="28"/>
                          <w:szCs w:val="28"/>
                        </w:rPr>
                        <m:t>d</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F</m:t>
                          </m:r>
                        </m:sub>
                      </m:sSub>
                      <m:d>
                        <m:dPr>
                          <m:ctrlPr>
                            <w:rPr>
                              <w:rFonts w:ascii="Cambria Math" w:hAnsi="Cambria Math"/>
                              <w:i/>
                              <w:sz w:val="28"/>
                              <w:szCs w:val="28"/>
                            </w:rPr>
                          </m:ctrlPr>
                        </m:dPr>
                        <m:e>
                          <m:r>
                            <w:rPr>
                              <w:rFonts w:ascii="Cambria Math" w:hAnsi="Cambria Math"/>
                              <w:sz w:val="28"/>
                              <w:szCs w:val="28"/>
                            </w:rPr>
                            <m:t>t</m:t>
                          </m:r>
                        </m:e>
                      </m:d>
                    </m:num>
                    <m:den>
                      <m:r>
                        <w:rPr>
                          <w:rFonts w:ascii="Cambria Math" w:hAnsi="Cambria Math"/>
                          <w:sz w:val="28"/>
                          <w:szCs w:val="28"/>
                        </w:rPr>
                        <m:t>dt</m:t>
                      </m:r>
                    </m:den>
                  </m:f>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E</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3</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F</m:t>
                          </m:r>
                        </m:sub>
                      </m:sSub>
                      <m:d>
                        <m:dPr>
                          <m:ctrlPr>
                            <w:rPr>
                              <w:rFonts w:ascii="Cambria Math" w:hAnsi="Cambria Math"/>
                              <w:i/>
                              <w:sz w:val="28"/>
                              <w:szCs w:val="28"/>
                            </w:rPr>
                          </m:ctrlPr>
                        </m:dPr>
                        <m:e>
                          <m:r>
                            <w:rPr>
                              <w:rFonts w:ascii="Cambria Math" w:hAnsi="Cambria Math"/>
                              <w:sz w:val="28"/>
                              <w:szCs w:val="28"/>
                            </w:rPr>
                            <m:t>t</m:t>
                          </m:r>
                        </m:e>
                      </m:d>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р.с.</m:t>
                          </m:r>
                        </m:sub>
                      </m:sSub>
                    </m:den>
                  </m:f>
                  <m:r>
                    <w:rPr>
                      <w:rFonts w:ascii="Cambria Math" w:hAnsi="Cambria Math"/>
                      <w:sz w:val="28"/>
                      <w:szCs w:val="28"/>
                    </w:rPr>
                    <m:t xml:space="preserve">                                                                                </m:t>
                  </m:r>
                </m:e>
              </m:eqArr>
            </m:e>
          </m:d>
        </m:oMath>
      </m:oMathPara>
    </w:p>
    <w:p w:rsidR="00963270" w:rsidRPr="00963270" w:rsidRDefault="00963270" w:rsidP="00963270">
      <w:pPr>
        <w:spacing w:line="360" w:lineRule="auto"/>
        <w:rPr>
          <w:rFonts w:eastAsiaTheme="minorEastAsia"/>
          <w:sz w:val="28"/>
          <w:szCs w:val="28"/>
          <w:lang w:val="uk-UA"/>
        </w:rPr>
      </w:pPr>
      <w:r w:rsidRPr="00963270">
        <w:rPr>
          <w:rFonts w:eastAsiaTheme="minorEastAsia"/>
          <w:sz w:val="28"/>
          <w:szCs w:val="28"/>
          <w:lang w:val="uk-UA"/>
        </w:rPr>
        <w:br w:type="page"/>
      </w:r>
    </w:p>
    <w:p w:rsidR="00963270" w:rsidRPr="00963270" w:rsidRDefault="00963270" w:rsidP="00D93F87">
      <w:pPr>
        <w:spacing w:line="360" w:lineRule="auto"/>
        <w:ind w:firstLine="567"/>
        <w:rPr>
          <w:rFonts w:eastAsiaTheme="minorEastAsia"/>
          <w:sz w:val="28"/>
          <w:szCs w:val="28"/>
        </w:rPr>
      </w:pPr>
      <w:r w:rsidRPr="00963270">
        <w:rPr>
          <w:rFonts w:eastAsiaTheme="minorEastAsia"/>
          <w:sz w:val="28"/>
          <w:szCs w:val="28"/>
          <w:lang w:val="uk-UA"/>
        </w:rPr>
        <w:lastRenderedPageBreak/>
        <w:t>Лінеаризуємо систему рівнянь подавши її в приростах</w:t>
      </w:r>
      <w:r w:rsidRPr="00963270">
        <w:rPr>
          <w:rFonts w:eastAsiaTheme="minorEastAsia"/>
          <w:sz w:val="28"/>
          <w:szCs w:val="28"/>
        </w:rPr>
        <w:t>:</w:t>
      </w:r>
    </w:p>
    <w:p w:rsidR="00963270" w:rsidRPr="00963270" w:rsidRDefault="003F00F3" w:rsidP="00963270">
      <w:pPr>
        <w:spacing w:line="360" w:lineRule="auto"/>
        <w:rPr>
          <w:rFonts w:eastAsiaTheme="minorEastAsia"/>
          <w:sz w:val="28"/>
          <w:szCs w:val="28"/>
        </w:rPr>
      </w:pPr>
      <m:oMathPara>
        <m:oMath>
          <m:d>
            <m:dPr>
              <m:begChr m:val="{"/>
              <m:endChr m:val=""/>
              <m:ctrlPr>
                <w:rPr>
                  <w:rFonts w:ascii="Cambria Math" w:hAnsi="Cambria Math"/>
                  <w:i/>
                  <w:sz w:val="28"/>
                  <w:szCs w:val="28"/>
                </w:rPr>
              </m:ctrlPr>
            </m:dPr>
            <m:e>
              <m:eqArr>
                <m:eqArrPr>
                  <m:rSpRule m:val="4"/>
                  <m:rSp m:val="5"/>
                  <m:ctrlPr>
                    <w:rPr>
                      <w:rFonts w:ascii="Cambria Math" w:hAnsi="Cambria Math"/>
                      <w:i/>
                      <w:sz w:val="28"/>
                      <w:szCs w:val="28"/>
                    </w:rPr>
                  </m:ctrlPr>
                </m:eqArrPr>
                <m:e>
                  <m:f>
                    <m:fPr>
                      <m:ctrlPr>
                        <w:rPr>
                          <w:rFonts w:ascii="Cambria Math" w:hAnsi="Cambria Math"/>
                          <w:i/>
                          <w:sz w:val="28"/>
                          <w:szCs w:val="28"/>
                        </w:rPr>
                      </m:ctrlPr>
                    </m:fPr>
                    <m:num>
                      <m:r>
                        <w:rPr>
                          <w:rFonts w:ascii="Cambria Math" w:hAnsi="Cambria Math"/>
                          <w:sz w:val="28"/>
                          <w:szCs w:val="28"/>
                        </w:rPr>
                        <m:t>d</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t</m:t>
                          </m:r>
                        </m:e>
                      </m:d>
                    </m:num>
                    <m:den>
                      <m:r>
                        <w:rPr>
                          <w:rFonts w:ascii="Cambria Math" w:hAnsi="Cambria Math"/>
                          <w:sz w:val="28"/>
                          <w:szCs w:val="28"/>
                        </w:rPr>
                        <m:t>dt</m:t>
                      </m:r>
                    </m:den>
                  </m:f>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2</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2</m:t>
                              </m:r>
                            </m:sub>
                          </m:sSub>
                        </m:sub>
                      </m:sSub>
                      <m:d>
                        <m:dPr>
                          <m:ctrlPr>
                            <w:rPr>
                              <w:rFonts w:ascii="Cambria Math" w:hAnsi="Cambria Math"/>
                              <w:i/>
                              <w:sz w:val="28"/>
                              <w:szCs w:val="28"/>
                            </w:rPr>
                          </m:ctrlPr>
                        </m:dPr>
                        <m:e>
                          <m:r>
                            <w:rPr>
                              <w:rFonts w:ascii="Cambria Math" w:hAnsi="Cambria Math"/>
                              <w:sz w:val="28"/>
                              <w:szCs w:val="28"/>
                            </w:rPr>
                            <m:t>0</m:t>
                          </m:r>
                        </m:e>
                      </m:d>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р.м.</m:t>
                          </m:r>
                        </m:sub>
                      </m:sSub>
                    </m:den>
                  </m:f>
                  <m:r>
                    <w:rPr>
                      <w:rFonts w:ascii="Cambria Math" w:hAnsi="Cambria Math"/>
                      <w:sz w:val="28"/>
                      <w:szCs w:val="28"/>
                    </w:rPr>
                    <m:t xml:space="preserve">+        </m:t>
                  </m:r>
                </m:e>
                <m:e>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2</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2</m:t>
                              </m:r>
                            </m:sub>
                          </m:sSub>
                        </m:sub>
                      </m:sSub>
                      <m:d>
                        <m:dPr>
                          <m:ctrlPr>
                            <w:rPr>
                              <w:rFonts w:ascii="Cambria Math" w:hAnsi="Cambria Math"/>
                              <w:i/>
                              <w:sz w:val="28"/>
                              <w:szCs w:val="28"/>
                            </w:rPr>
                          </m:ctrlPr>
                        </m:dPr>
                        <m:e>
                          <m:r>
                            <w:rPr>
                              <w:rFonts w:ascii="Cambria Math" w:hAnsi="Cambria Math"/>
                              <w:sz w:val="28"/>
                              <w:szCs w:val="28"/>
                            </w:rPr>
                            <m:t>t</m:t>
                          </m:r>
                        </m:e>
                      </m:d>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р.м.</m:t>
                          </m:r>
                        </m:sub>
                      </m:sSub>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3</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sSub>
                        <m:sSubPr>
                          <m:ctrlPr>
                            <w:rPr>
                              <w:rFonts w:ascii="Cambria Math" w:hAnsi="Cambria Math"/>
                              <w:i/>
                              <w:sz w:val="28"/>
                              <w:szCs w:val="28"/>
                            </w:rPr>
                          </m:ctrlPr>
                        </m:sSubPr>
                        <m:e>
                          <m:sSub>
                            <m:sSubPr>
                              <m:ctrlPr>
                                <w:rPr>
                                  <w:rFonts w:ascii="Cambria Math" w:eastAsiaTheme="minorEastAsia" w:hAnsi="Cambria Math"/>
                                  <w:i/>
                                  <w:sz w:val="28"/>
                                  <w:szCs w:val="28"/>
                                </w:rPr>
                              </m:ctrlPr>
                            </m:sSubPr>
                            <m:e>
                              <m:r>
                                <w:rPr>
                                  <w:rFonts w:ascii="Cambria Math" w:eastAsiaTheme="minorEastAsia" w:hAnsi="Cambria Math"/>
                                  <w:sz w:val="28"/>
                                  <w:szCs w:val="28"/>
                                </w:rPr>
                                <m:t>K</m:t>
                              </m:r>
                            </m:e>
                            <m:sub>
                              <m:r>
                                <w:rPr>
                                  <w:rFonts w:ascii="Cambria Math" w:eastAsiaTheme="minorEastAsia" w:hAnsi="Cambria Math"/>
                                  <w:sz w:val="28"/>
                                  <w:szCs w:val="28"/>
                                </w:rPr>
                                <m:t>11</m:t>
                              </m:r>
                            </m:sub>
                          </m:sSub>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3</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K</m:t>
                          </m:r>
                        </m:e>
                        <m:sub>
                          <m:r>
                            <w:rPr>
                              <w:rFonts w:ascii="Cambria Math" w:eastAsiaTheme="minorEastAsia" w:hAnsi="Cambria Math"/>
                              <w:sz w:val="28"/>
                              <w:szCs w:val="28"/>
                            </w:rPr>
                            <m:t>11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t</m:t>
                          </m:r>
                        </m:e>
                      </m:d>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р.м.</m:t>
                          </m:r>
                        </m:sub>
                      </m:sSub>
                    </m:den>
                  </m:f>
                  <m:ctrlPr>
                    <w:rPr>
                      <w:rFonts w:ascii="Cambria Math" w:eastAsia="Cambria Math" w:hAnsi="Cambria Math"/>
                      <w:i/>
                      <w:sz w:val="28"/>
                      <w:szCs w:val="28"/>
                    </w:rPr>
                  </m:ctrlPr>
                </m:e>
                <m:e>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4</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sSub>
                        <m:sSubPr>
                          <m:ctrlPr>
                            <w:rPr>
                              <w:rFonts w:ascii="Cambria Math" w:hAnsi="Cambria Math"/>
                              <w:i/>
                              <w:sz w:val="28"/>
                              <w:szCs w:val="28"/>
                            </w:rPr>
                          </m:ctrlPr>
                        </m:sSubPr>
                        <m:e>
                          <m:sSub>
                            <m:sSubPr>
                              <m:ctrlPr>
                                <w:rPr>
                                  <w:rFonts w:ascii="Cambria Math" w:eastAsiaTheme="minorEastAsia" w:hAnsi="Cambria Math"/>
                                  <w:i/>
                                  <w:sz w:val="28"/>
                                  <w:szCs w:val="28"/>
                                </w:rPr>
                              </m:ctrlPr>
                            </m:sSubPr>
                            <m:e>
                              <m:r>
                                <w:rPr>
                                  <w:rFonts w:ascii="Cambria Math" w:eastAsiaTheme="minorEastAsia" w:hAnsi="Cambria Math"/>
                                  <w:sz w:val="28"/>
                                  <w:szCs w:val="28"/>
                                </w:rPr>
                                <m:t>K</m:t>
                              </m:r>
                            </m:e>
                            <m:sub>
                              <m:r>
                                <w:rPr>
                                  <w:rFonts w:ascii="Cambria Math" w:eastAsiaTheme="minorEastAsia" w:hAnsi="Cambria Math"/>
                                  <w:sz w:val="28"/>
                                  <w:szCs w:val="28"/>
                                </w:rPr>
                                <m:t>12</m:t>
                              </m:r>
                            </m:sub>
                          </m:sSub>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4</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K</m:t>
                          </m:r>
                        </m:e>
                        <m:sub>
                          <m:r>
                            <w:rPr>
                              <w:rFonts w:ascii="Cambria Math" w:eastAsiaTheme="minorEastAsia" w:hAnsi="Cambria Math"/>
                              <w:sz w:val="28"/>
                              <w:szCs w:val="28"/>
                            </w:rPr>
                            <m:t>12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t</m:t>
                          </m:r>
                        </m:e>
                      </m:d>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р.м.</m:t>
                          </m:r>
                        </m:sub>
                      </m:sSub>
                    </m:den>
                  </m:f>
                  <m:r>
                    <w:rPr>
                      <w:rFonts w:ascii="Cambria Math" w:hAnsi="Cambria Math"/>
                      <w:sz w:val="28"/>
                      <w:szCs w:val="28"/>
                    </w:rPr>
                    <m:t xml:space="preserve">  </m:t>
                  </m:r>
                  <m:ctrlPr>
                    <w:rPr>
                      <w:rFonts w:ascii="Cambria Math" w:eastAsia="Cambria Math" w:hAnsi="Cambria Math"/>
                      <w:i/>
                      <w:sz w:val="28"/>
                      <w:szCs w:val="28"/>
                    </w:rPr>
                  </m:ctrlPr>
                </m:e>
                <m:e>
                  <m:f>
                    <m:fPr>
                      <m:ctrlPr>
                        <w:rPr>
                          <w:rFonts w:ascii="Cambria Math" w:hAnsi="Cambria Math"/>
                          <w:i/>
                          <w:sz w:val="28"/>
                          <w:szCs w:val="28"/>
                        </w:rPr>
                      </m:ctrlPr>
                    </m:fPr>
                    <m:num>
                      <m:r>
                        <w:rPr>
                          <w:rFonts w:ascii="Cambria Math" w:hAnsi="Cambria Math"/>
                          <w:sz w:val="28"/>
                          <w:szCs w:val="28"/>
                        </w:rPr>
                        <m:t>d</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t</m:t>
                          </m:r>
                        </m:e>
                      </m:d>
                    </m:num>
                    <m:den>
                      <m:r>
                        <w:rPr>
                          <w:rFonts w:ascii="Cambria Math" w:hAnsi="Cambria Math"/>
                          <w:sz w:val="28"/>
                          <w:szCs w:val="28"/>
                        </w:rPr>
                        <m:t>dt</m:t>
                      </m:r>
                    </m:den>
                  </m:f>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2</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C</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ctrlPr>
                    <w:rPr>
                      <w:rFonts w:ascii="Cambria Math" w:eastAsia="Cambria Math" w:hAnsi="Cambria Math"/>
                      <w:i/>
                      <w:sz w:val="28"/>
                      <w:szCs w:val="28"/>
                    </w:rPr>
                  </m:ctrlPr>
                </m:e>
                <m:e>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2</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C</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E</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E</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ctrlPr>
                    <w:rPr>
                      <w:rFonts w:ascii="Cambria Math" w:eastAsia="Cambria Math" w:hAnsi="Cambria Math"/>
                      <w:i/>
                      <w:sz w:val="28"/>
                      <w:szCs w:val="28"/>
                    </w:rPr>
                  </m:ctrlPr>
                </m:e>
                <m:e>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1</m:t>
                          </m:r>
                        </m:sub>
                      </m:sSub>
                      <m:r>
                        <w:rPr>
                          <w:rFonts w:ascii="Cambria Math" w:hAnsi="Cambria Math"/>
                          <w:sz w:val="28"/>
                          <w:szCs w:val="28"/>
                        </w:rPr>
                        <m:t>(t)∙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r>
                        <w:rPr>
                          <w:rFonts w:ascii="Cambria Math" w:hAnsi="Cambria Math"/>
                          <w:sz w:val="28"/>
                          <w:szCs w:val="28"/>
                        </w:rPr>
                        <m:t>(0)</m:t>
                      </m:r>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р.м.</m:t>
                          </m:r>
                        </m:sub>
                      </m:sSub>
                    </m:den>
                  </m:f>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1</m:t>
                          </m:r>
                        </m:sub>
                      </m:sSub>
                      <m:r>
                        <w:rPr>
                          <w:rFonts w:ascii="Cambria Math" w:hAnsi="Cambria Math"/>
                          <w:sz w:val="28"/>
                          <w:szCs w:val="28"/>
                        </w:rPr>
                        <m:t>(0)∙</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r>
                        <w:rPr>
                          <w:rFonts w:ascii="Cambria Math" w:hAnsi="Cambria Math"/>
                          <w:sz w:val="28"/>
                          <w:szCs w:val="28"/>
                        </w:rPr>
                        <m:t>(t)</m:t>
                      </m:r>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р.м.</m:t>
                          </m:r>
                        </m:sub>
                      </m:sSub>
                    </m:den>
                  </m:f>
                  <m:ctrlPr>
                    <w:rPr>
                      <w:rFonts w:ascii="Cambria Math" w:eastAsia="Cambria Math" w:hAnsi="Cambria Math"/>
                      <w:i/>
                      <w:sz w:val="28"/>
                      <w:szCs w:val="28"/>
                    </w:rPr>
                  </m:ctrlPr>
                </m:e>
                <m:e>
                  <m:f>
                    <m:fPr>
                      <m:ctrlPr>
                        <w:rPr>
                          <w:rFonts w:ascii="Cambria Math" w:hAnsi="Cambria Math"/>
                          <w:i/>
                          <w:sz w:val="28"/>
                          <w:szCs w:val="28"/>
                        </w:rPr>
                      </m:ctrlPr>
                    </m:fPr>
                    <m:num>
                      <m:r>
                        <w:rPr>
                          <w:rFonts w:ascii="Cambria Math" w:hAnsi="Cambria Math"/>
                          <w:sz w:val="28"/>
                          <w:szCs w:val="28"/>
                        </w:rPr>
                        <m:t>d∆</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C</m:t>
                          </m:r>
                        </m:sub>
                      </m:sSub>
                      <m:d>
                        <m:dPr>
                          <m:ctrlPr>
                            <w:rPr>
                              <w:rFonts w:ascii="Cambria Math" w:hAnsi="Cambria Math"/>
                              <w:i/>
                              <w:sz w:val="28"/>
                              <w:szCs w:val="28"/>
                            </w:rPr>
                          </m:ctrlPr>
                        </m:dPr>
                        <m:e>
                          <m:r>
                            <w:rPr>
                              <w:rFonts w:ascii="Cambria Math" w:hAnsi="Cambria Math"/>
                              <w:sz w:val="28"/>
                              <w:szCs w:val="28"/>
                            </w:rPr>
                            <m:t>t</m:t>
                          </m:r>
                        </m:e>
                      </m:d>
                    </m:num>
                    <m:den>
                      <m:r>
                        <w:rPr>
                          <w:rFonts w:ascii="Cambria Math" w:hAnsi="Cambria Math"/>
                          <w:sz w:val="28"/>
                          <w:szCs w:val="28"/>
                        </w:rPr>
                        <m:t>dt</m:t>
                      </m:r>
                    </m:den>
                  </m:f>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 ∆</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C</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 xml:space="preserve">-  </m:t>
                  </m:r>
                  <m:ctrlPr>
                    <w:rPr>
                      <w:rFonts w:ascii="Cambria Math" w:eastAsia="Cambria Math" w:hAnsi="Cambria Math"/>
                      <w:i/>
                      <w:sz w:val="28"/>
                      <w:szCs w:val="28"/>
                    </w:rPr>
                  </m:ctrlPr>
                </m:e>
                <m:e>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C</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3</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C</m:t>
                          </m:r>
                        </m:sub>
                      </m:sSub>
                      <m:d>
                        <m:dPr>
                          <m:ctrlPr>
                            <w:rPr>
                              <w:rFonts w:ascii="Cambria Math" w:hAnsi="Cambria Math"/>
                              <w:i/>
                              <w:sz w:val="28"/>
                              <w:szCs w:val="28"/>
                            </w:rPr>
                          </m:ctrlPr>
                        </m:dPr>
                        <m:e>
                          <m:r>
                            <w:rPr>
                              <w:rFonts w:ascii="Cambria Math" w:hAnsi="Cambria Math"/>
                              <w:sz w:val="28"/>
                              <w:szCs w:val="28"/>
                            </w:rPr>
                            <m:t>0</m:t>
                          </m:r>
                        </m:e>
                      </m:d>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р.м.</m:t>
                          </m:r>
                        </m:sub>
                      </m:sSub>
                    </m:den>
                  </m:f>
                  <m:r>
                    <w:rPr>
                      <w:rFonts w:ascii="Cambria Math" w:hAnsi="Cambria Math"/>
                      <w:sz w:val="28"/>
                      <w:szCs w:val="28"/>
                    </w:rPr>
                    <m:t xml:space="preserve"> -</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3</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C</m:t>
                          </m:r>
                        </m:sub>
                      </m:sSub>
                      <m:d>
                        <m:dPr>
                          <m:ctrlPr>
                            <w:rPr>
                              <w:rFonts w:ascii="Cambria Math" w:hAnsi="Cambria Math"/>
                              <w:i/>
                              <w:sz w:val="28"/>
                              <w:szCs w:val="28"/>
                            </w:rPr>
                          </m:ctrlPr>
                        </m:dPr>
                        <m:e>
                          <m:r>
                            <w:rPr>
                              <w:rFonts w:ascii="Cambria Math" w:hAnsi="Cambria Math"/>
                              <w:sz w:val="28"/>
                              <w:szCs w:val="28"/>
                            </w:rPr>
                            <m:t>t</m:t>
                          </m:r>
                        </m:e>
                      </m:d>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р.м.</m:t>
                          </m:r>
                        </m:sub>
                      </m:sSub>
                    </m:den>
                  </m:f>
                  <m:r>
                    <w:rPr>
                      <w:rFonts w:ascii="Cambria Math" w:hAnsi="Cambria Math"/>
                      <w:sz w:val="28"/>
                      <w:szCs w:val="28"/>
                    </w:rPr>
                    <m:t xml:space="preserve">   </m:t>
                  </m:r>
                  <m:ctrlPr>
                    <w:rPr>
                      <w:rFonts w:ascii="Cambria Math" w:eastAsia="Cambria Math" w:hAnsi="Cambria Math"/>
                      <w:i/>
                      <w:sz w:val="28"/>
                      <w:szCs w:val="28"/>
                    </w:rPr>
                  </m:ctrlPr>
                </m:e>
                <m:e>
                  <m:f>
                    <m:fPr>
                      <m:ctrlPr>
                        <w:rPr>
                          <w:rFonts w:ascii="Cambria Math" w:hAnsi="Cambria Math"/>
                          <w:i/>
                          <w:sz w:val="28"/>
                          <w:szCs w:val="28"/>
                        </w:rPr>
                      </m:ctrlPr>
                    </m:fPr>
                    <m:num>
                      <m:r>
                        <w:rPr>
                          <w:rFonts w:ascii="Cambria Math" w:hAnsi="Cambria Math"/>
                          <w:sz w:val="28"/>
                          <w:szCs w:val="28"/>
                        </w:rPr>
                        <m:t>d</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D</m:t>
                          </m:r>
                        </m:sub>
                      </m:sSub>
                      <m:d>
                        <m:dPr>
                          <m:ctrlPr>
                            <w:rPr>
                              <w:rFonts w:ascii="Cambria Math" w:hAnsi="Cambria Math"/>
                              <w:i/>
                              <w:sz w:val="28"/>
                              <w:szCs w:val="28"/>
                            </w:rPr>
                          </m:ctrlPr>
                        </m:dPr>
                        <m:e>
                          <m:r>
                            <w:rPr>
                              <w:rFonts w:ascii="Cambria Math" w:hAnsi="Cambria Math"/>
                              <w:sz w:val="28"/>
                              <w:szCs w:val="28"/>
                            </w:rPr>
                            <m:t>t</m:t>
                          </m:r>
                        </m:e>
                      </m:d>
                    </m:num>
                    <m:den>
                      <m:r>
                        <w:rPr>
                          <w:rFonts w:ascii="Cambria Math" w:hAnsi="Cambria Math"/>
                          <w:sz w:val="28"/>
                          <w:szCs w:val="28"/>
                        </w:rPr>
                        <m:t>dt</m:t>
                      </m:r>
                    </m:den>
                  </m:f>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C</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 xml:space="preserve">+  </m:t>
                  </m:r>
                  <m:ctrlPr>
                    <w:rPr>
                      <w:rFonts w:ascii="Cambria Math" w:eastAsia="Cambria Math" w:hAnsi="Cambria Math"/>
                      <w:i/>
                      <w:sz w:val="28"/>
                      <w:szCs w:val="28"/>
                    </w:rPr>
                  </m:ctrlPr>
                </m:e>
                <m:e>
                  <m:r>
                    <w:rPr>
                      <w:rFonts w:ascii="Cambria Math" w:eastAsia="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C</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E</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E</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ctrlPr>
                    <w:rPr>
                      <w:rFonts w:ascii="Cambria Math" w:eastAsia="Cambria Math" w:hAnsi="Cambria Math"/>
                      <w:i/>
                      <w:sz w:val="28"/>
                      <w:szCs w:val="28"/>
                      <w:highlight w:val="yellow"/>
                    </w:rPr>
                  </m:ctrlPr>
                </m:e>
                <m:e>
                  <m:r>
                    <w:rPr>
                      <w:rFonts w:ascii="Cambria Math" w:hAnsi="Cambria Math"/>
                      <w:sz w:val="28"/>
                      <w:szCs w:val="28"/>
                    </w:rPr>
                    <m:t xml:space="preserve">+ </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4</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D</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4</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D</m:t>
                          </m:r>
                        </m:sub>
                      </m:sSub>
                      <m:d>
                        <m:dPr>
                          <m:ctrlPr>
                            <w:rPr>
                              <w:rFonts w:ascii="Cambria Math" w:hAnsi="Cambria Math"/>
                              <w:i/>
                              <w:sz w:val="28"/>
                              <w:szCs w:val="28"/>
                            </w:rPr>
                          </m:ctrlPr>
                        </m:dPr>
                        <m:e>
                          <m:r>
                            <w:rPr>
                              <w:rFonts w:ascii="Cambria Math" w:hAnsi="Cambria Math"/>
                              <w:sz w:val="28"/>
                              <w:szCs w:val="28"/>
                            </w:rPr>
                            <m:t>t</m:t>
                          </m:r>
                        </m:e>
                      </m:d>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р.м.</m:t>
                          </m:r>
                        </m:sub>
                      </m:sSub>
                    </m:den>
                  </m:f>
                  <m:r>
                    <w:rPr>
                      <w:rFonts w:ascii="Cambria Math" w:hAnsi="Cambria Math"/>
                      <w:sz w:val="28"/>
                      <w:szCs w:val="28"/>
                    </w:rPr>
                    <m:t xml:space="preserve">  </m:t>
                  </m:r>
                  <m:ctrlPr>
                    <w:rPr>
                      <w:rFonts w:ascii="Cambria Math" w:eastAsia="Cambria Math" w:hAnsi="Cambria Math"/>
                      <w:i/>
                      <w:sz w:val="28"/>
                      <w:szCs w:val="28"/>
                    </w:rPr>
                  </m:ctrlPr>
                </m:e>
                <m:e>
                  <m:f>
                    <m:fPr>
                      <m:ctrlPr>
                        <w:rPr>
                          <w:rFonts w:ascii="Cambria Math" w:hAnsi="Cambria Math"/>
                          <w:i/>
                          <w:sz w:val="28"/>
                          <w:szCs w:val="28"/>
                        </w:rPr>
                      </m:ctrlPr>
                    </m:fPr>
                    <m:num>
                      <m:r>
                        <w:rPr>
                          <w:rFonts w:ascii="Cambria Math" w:hAnsi="Cambria Math"/>
                          <w:sz w:val="28"/>
                          <w:szCs w:val="28"/>
                        </w:rPr>
                        <m:t>d</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E</m:t>
                          </m:r>
                        </m:sub>
                      </m:sSub>
                      <m:d>
                        <m:dPr>
                          <m:ctrlPr>
                            <w:rPr>
                              <w:rFonts w:ascii="Cambria Math" w:hAnsi="Cambria Math"/>
                              <w:i/>
                              <w:sz w:val="28"/>
                              <w:szCs w:val="28"/>
                            </w:rPr>
                          </m:ctrlPr>
                        </m:dPr>
                        <m:e>
                          <m:r>
                            <w:rPr>
                              <w:rFonts w:ascii="Cambria Math" w:hAnsi="Cambria Math"/>
                              <w:sz w:val="28"/>
                              <w:szCs w:val="28"/>
                            </w:rPr>
                            <m:t>t</m:t>
                          </m:r>
                        </m:e>
                      </m:d>
                    </m:num>
                    <m:den>
                      <m:r>
                        <w:rPr>
                          <w:rFonts w:ascii="Cambria Math" w:hAnsi="Cambria Math"/>
                          <w:sz w:val="28"/>
                          <w:szCs w:val="28"/>
                        </w:rPr>
                        <m:t>dt</m:t>
                      </m:r>
                    </m:den>
                  </m:f>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C</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C</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E</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 xml:space="preserve">-   </m:t>
                  </m:r>
                  <m:ctrlPr>
                    <w:rPr>
                      <w:rFonts w:ascii="Cambria Math" w:eastAsia="Cambria Math" w:hAnsi="Cambria Math"/>
                      <w:i/>
                      <w:sz w:val="28"/>
                      <w:szCs w:val="28"/>
                    </w:rPr>
                  </m:ctrlPr>
                </m:e>
                <m:e>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E</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3</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E</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3</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E</m:t>
                          </m:r>
                        </m:sub>
                      </m:sSub>
                      <m:d>
                        <m:dPr>
                          <m:ctrlPr>
                            <w:rPr>
                              <w:rFonts w:ascii="Cambria Math" w:hAnsi="Cambria Math"/>
                              <w:i/>
                              <w:sz w:val="28"/>
                              <w:szCs w:val="28"/>
                            </w:rPr>
                          </m:ctrlPr>
                        </m:dPr>
                        <m:e>
                          <m:r>
                            <w:rPr>
                              <w:rFonts w:ascii="Cambria Math" w:hAnsi="Cambria Math"/>
                              <w:sz w:val="28"/>
                              <w:szCs w:val="28"/>
                            </w:rPr>
                            <m:t>t</m:t>
                          </m:r>
                        </m:e>
                      </m:d>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р.м.</m:t>
                          </m:r>
                        </m:sub>
                      </m:sSub>
                    </m:den>
                  </m:f>
                  <m:ctrlPr>
                    <w:rPr>
                      <w:rFonts w:ascii="Cambria Math" w:eastAsia="Cambria Math" w:hAnsi="Cambria Math"/>
                      <w:i/>
                      <w:sz w:val="28"/>
                      <w:szCs w:val="28"/>
                      <w:highlight w:val="yellow"/>
                    </w:rPr>
                  </m:ctrlPr>
                </m:e>
                <m:e>
                  <m:f>
                    <m:fPr>
                      <m:ctrlPr>
                        <w:rPr>
                          <w:rFonts w:ascii="Cambria Math" w:hAnsi="Cambria Math"/>
                          <w:i/>
                          <w:sz w:val="28"/>
                          <w:szCs w:val="28"/>
                        </w:rPr>
                      </m:ctrlPr>
                    </m:fPr>
                    <m:num>
                      <m:r>
                        <w:rPr>
                          <w:rFonts w:ascii="Cambria Math" w:hAnsi="Cambria Math"/>
                          <w:sz w:val="28"/>
                          <w:szCs w:val="28"/>
                        </w:rPr>
                        <m:t>d∆</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F</m:t>
                          </m:r>
                        </m:sub>
                      </m:sSub>
                      <m:d>
                        <m:dPr>
                          <m:ctrlPr>
                            <w:rPr>
                              <w:rFonts w:ascii="Cambria Math" w:hAnsi="Cambria Math"/>
                              <w:i/>
                              <w:sz w:val="28"/>
                              <w:szCs w:val="28"/>
                            </w:rPr>
                          </m:ctrlPr>
                        </m:dPr>
                        <m:e>
                          <m:r>
                            <w:rPr>
                              <w:rFonts w:ascii="Cambria Math" w:hAnsi="Cambria Math"/>
                              <w:sz w:val="28"/>
                              <w:szCs w:val="28"/>
                            </w:rPr>
                            <m:t>t</m:t>
                          </m:r>
                        </m:e>
                      </m:d>
                    </m:num>
                    <m:den>
                      <m:r>
                        <w:rPr>
                          <w:rFonts w:ascii="Cambria Math" w:hAnsi="Cambria Math"/>
                          <w:sz w:val="28"/>
                          <w:szCs w:val="28"/>
                        </w:rPr>
                        <m:t>dt</m:t>
                      </m:r>
                    </m:den>
                  </m:f>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E</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E</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3</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F</m:t>
                          </m:r>
                        </m:sub>
                      </m:sSub>
                      <m:d>
                        <m:dPr>
                          <m:ctrlPr>
                            <w:rPr>
                              <w:rFonts w:ascii="Cambria Math" w:hAnsi="Cambria Math"/>
                              <w:i/>
                              <w:sz w:val="28"/>
                              <w:szCs w:val="28"/>
                            </w:rPr>
                          </m:ctrlPr>
                        </m:dPr>
                        <m:e>
                          <m:r>
                            <w:rPr>
                              <w:rFonts w:ascii="Cambria Math" w:hAnsi="Cambria Math"/>
                              <w:sz w:val="28"/>
                              <w:szCs w:val="28"/>
                            </w:rPr>
                            <m:t>0</m:t>
                          </m:r>
                        </m:e>
                      </m:d>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р.м.</m:t>
                          </m:r>
                        </m:sub>
                      </m:sSub>
                    </m:den>
                  </m:f>
                  <m:r>
                    <w:rPr>
                      <w:rFonts w:ascii="Cambria Math" w:hAnsi="Cambria Math"/>
                      <w:sz w:val="28"/>
                      <w:szCs w:val="28"/>
                    </w:rPr>
                    <m:t xml:space="preserve">-           </m:t>
                  </m:r>
                  <m:ctrlPr>
                    <w:rPr>
                      <w:rFonts w:ascii="Cambria Math" w:eastAsia="Cambria Math" w:hAnsi="Cambria Math"/>
                      <w:i/>
                      <w:sz w:val="28"/>
                      <w:szCs w:val="28"/>
                    </w:rPr>
                  </m:ctrlPr>
                </m:e>
                <m:e>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3</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F</m:t>
                          </m:r>
                        </m:sub>
                      </m:sSub>
                      <m:d>
                        <m:dPr>
                          <m:ctrlPr>
                            <w:rPr>
                              <w:rFonts w:ascii="Cambria Math" w:hAnsi="Cambria Math"/>
                              <w:i/>
                              <w:sz w:val="28"/>
                              <w:szCs w:val="28"/>
                            </w:rPr>
                          </m:ctrlPr>
                        </m:dPr>
                        <m:e>
                          <m:r>
                            <w:rPr>
                              <w:rFonts w:ascii="Cambria Math" w:hAnsi="Cambria Math"/>
                              <w:sz w:val="28"/>
                              <w:szCs w:val="28"/>
                            </w:rPr>
                            <m:t>t</m:t>
                          </m:r>
                        </m:e>
                      </m:d>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р.м.</m:t>
                          </m:r>
                        </m:sub>
                      </m:sSub>
                    </m:den>
                  </m:f>
                </m:e>
              </m:eqArr>
            </m:e>
          </m:d>
        </m:oMath>
      </m:oMathPara>
    </w:p>
    <w:p w:rsidR="00963270" w:rsidRPr="00963270" w:rsidRDefault="00963270" w:rsidP="00963270">
      <w:pPr>
        <w:spacing w:line="360" w:lineRule="auto"/>
        <w:rPr>
          <w:rFonts w:eastAsiaTheme="minorEastAsia"/>
          <w:sz w:val="28"/>
          <w:szCs w:val="28"/>
        </w:rPr>
      </w:pPr>
    </w:p>
    <w:p w:rsidR="009E7C55" w:rsidRDefault="009E7C55">
      <w:pPr>
        <w:rPr>
          <w:rFonts w:eastAsiaTheme="minorEastAsia"/>
          <w:sz w:val="28"/>
          <w:szCs w:val="28"/>
          <w:lang w:val="uk-UA"/>
        </w:rPr>
      </w:pPr>
      <w:r>
        <w:rPr>
          <w:rFonts w:eastAsiaTheme="minorEastAsia"/>
          <w:sz w:val="28"/>
          <w:szCs w:val="28"/>
          <w:lang w:val="uk-UA"/>
        </w:rPr>
        <w:br w:type="page"/>
      </w:r>
    </w:p>
    <w:p w:rsidR="00963270" w:rsidRPr="00963270" w:rsidRDefault="00963270" w:rsidP="009E7C55">
      <w:pPr>
        <w:spacing w:line="360" w:lineRule="auto"/>
        <w:ind w:firstLine="567"/>
        <w:rPr>
          <w:rFonts w:eastAsiaTheme="minorEastAsia"/>
          <w:sz w:val="28"/>
          <w:szCs w:val="28"/>
          <w:lang w:val="uk-UA"/>
        </w:rPr>
      </w:pPr>
      <w:r w:rsidRPr="00963270">
        <w:rPr>
          <w:rFonts w:eastAsiaTheme="minorEastAsia"/>
          <w:sz w:val="28"/>
          <w:szCs w:val="28"/>
          <w:lang w:val="uk-UA"/>
        </w:rPr>
        <w:lastRenderedPageBreak/>
        <w:t>Виконавши перетворення за Лапласом, отримаємо:</w:t>
      </w:r>
    </w:p>
    <w:p w:rsidR="00963270" w:rsidRPr="00963270" w:rsidRDefault="003F00F3" w:rsidP="00963270">
      <w:pPr>
        <w:spacing w:line="360" w:lineRule="auto"/>
        <w:rPr>
          <w:rFonts w:eastAsiaTheme="minorEastAsia"/>
          <w:sz w:val="28"/>
          <w:szCs w:val="28"/>
        </w:rPr>
      </w:pPr>
      <m:oMathPara>
        <m:oMath>
          <m:d>
            <m:dPr>
              <m:begChr m:val="{"/>
              <m:endChr m:val=""/>
              <m:ctrlPr>
                <w:rPr>
                  <w:rFonts w:ascii="Cambria Math" w:hAnsi="Cambria Math"/>
                  <w:i/>
                  <w:sz w:val="28"/>
                  <w:szCs w:val="28"/>
                </w:rPr>
              </m:ctrlPr>
            </m:dPr>
            <m:e>
              <m:eqArr>
                <m:eqArrPr>
                  <m:rSpRule m:val="4"/>
                  <m:rSp m:val="5"/>
                  <m:ctrlPr>
                    <w:rPr>
                      <w:rFonts w:ascii="Cambria Math" w:hAnsi="Cambria Math"/>
                      <w:i/>
                      <w:sz w:val="28"/>
                      <w:szCs w:val="28"/>
                    </w:rPr>
                  </m:ctrlPr>
                </m:eqArrPr>
                <m:e>
                  <m:r>
                    <w:rPr>
                      <w:rFonts w:ascii="Cambria Math" w:hAnsi="Cambria Math"/>
                      <w:sz w:val="28"/>
                      <w:szCs w:val="28"/>
                    </w:rPr>
                    <m:t>p</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e>
                <m:e>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2</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2</m:t>
                              </m:r>
                            </m:sub>
                          </m:sSub>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2</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2</m:t>
                              </m:r>
                            </m:sub>
                          </m:sSub>
                        </m:sub>
                      </m:sSub>
                      <m:d>
                        <m:dPr>
                          <m:ctrlPr>
                            <w:rPr>
                              <w:rFonts w:ascii="Cambria Math" w:hAnsi="Cambria Math"/>
                              <w:i/>
                              <w:sz w:val="28"/>
                              <w:szCs w:val="28"/>
                            </w:rPr>
                          </m:ctrlPr>
                        </m:dPr>
                        <m:e>
                          <m:r>
                            <w:rPr>
                              <w:rFonts w:ascii="Cambria Math" w:hAnsi="Cambria Math"/>
                              <w:sz w:val="28"/>
                              <w:szCs w:val="28"/>
                            </w:rPr>
                            <m:t>p</m:t>
                          </m:r>
                        </m:e>
                      </m:d>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р.м.</m:t>
                          </m:r>
                        </m:sub>
                      </m:sSub>
                    </m:den>
                  </m:f>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3</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K</m:t>
                          </m:r>
                        </m:e>
                        <m:sub>
                          <m:r>
                            <w:rPr>
                              <w:rFonts w:ascii="Cambria Math" w:eastAsiaTheme="minorEastAsia" w:hAnsi="Cambria Math"/>
                              <w:sz w:val="28"/>
                              <w:szCs w:val="28"/>
                            </w:rPr>
                            <m:t>11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0</m:t>
                          </m:r>
                        </m:e>
                      </m:d>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р.м.</m:t>
                          </m:r>
                        </m:sub>
                      </m:sSub>
                    </m:den>
                  </m:f>
                  <m:r>
                    <w:rPr>
                      <w:rFonts w:ascii="Cambria Math" w:hAnsi="Cambria Math"/>
                      <w:sz w:val="28"/>
                      <w:szCs w:val="28"/>
                    </w:rPr>
                    <m:t>+</m:t>
                  </m:r>
                  <m:ctrlPr>
                    <w:rPr>
                      <w:rFonts w:ascii="Cambria Math" w:eastAsia="Cambria Math" w:hAnsi="Cambria Math"/>
                      <w:i/>
                      <w:sz w:val="28"/>
                      <w:szCs w:val="28"/>
                    </w:rPr>
                  </m:ctrlPr>
                </m:e>
                <m:e>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3</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K</m:t>
                          </m:r>
                        </m:e>
                        <m:sub>
                          <m:r>
                            <w:rPr>
                              <w:rFonts w:ascii="Cambria Math" w:eastAsiaTheme="minorEastAsia" w:hAnsi="Cambria Math"/>
                              <w:sz w:val="28"/>
                              <w:szCs w:val="28"/>
                            </w:rPr>
                            <m:t>11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4</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sSub>
                        <m:sSubPr>
                          <m:ctrlPr>
                            <w:rPr>
                              <w:rFonts w:ascii="Cambria Math" w:hAnsi="Cambria Math"/>
                              <w:i/>
                              <w:sz w:val="28"/>
                              <w:szCs w:val="28"/>
                            </w:rPr>
                          </m:ctrlPr>
                        </m:sSubPr>
                        <m:e>
                          <m:sSub>
                            <m:sSubPr>
                              <m:ctrlPr>
                                <w:rPr>
                                  <w:rFonts w:ascii="Cambria Math" w:eastAsiaTheme="minorEastAsia" w:hAnsi="Cambria Math"/>
                                  <w:i/>
                                  <w:sz w:val="28"/>
                                  <w:szCs w:val="28"/>
                                </w:rPr>
                              </m:ctrlPr>
                            </m:sSubPr>
                            <m:e>
                              <m:r>
                                <w:rPr>
                                  <w:rFonts w:ascii="Cambria Math" w:eastAsiaTheme="minorEastAsia" w:hAnsi="Cambria Math"/>
                                  <w:sz w:val="28"/>
                                  <w:szCs w:val="28"/>
                                </w:rPr>
                                <m:t>K</m:t>
                              </m:r>
                            </m:e>
                            <m:sub>
                              <m:r>
                                <w:rPr>
                                  <w:rFonts w:ascii="Cambria Math" w:eastAsiaTheme="minorEastAsia" w:hAnsi="Cambria Math"/>
                                  <w:sz w:val="28"/>
                                  <w:szCs w:val="28"/>
                                </w:rPr>
                                <m:t>12</m:t>
                              </m:r>
                            </m:sub>
                          </m:sSub>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4</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sSub>
                            <m:sSubPr>
                              <m:ctrlPr>
                                <w:rPr>
                                  <w:rFonts w:ascii="Cambria Math" w:eastAsiaTheme="minorEastAsia" w:hAnsi="Cambria Math"/>
                                  <w:i/>
                                  <w:sz w:val="28"/>
                                  <w:szCs w:val="28"/>
                                </w:rPr>
                              </m:ctrlPr>
                            </m:sSubPr>
                            <m:e>
                              <m:r>
                                <w:rPr>
                                  <w:rFonts w:ascii="Cambria Math" w:eastAsiaTheme="minorEastAsia" w:hAnsi="Cambria Math"/>
                                  <w:sz w:val="28"/>
                                  <w:szCs w:val="28"/>
                                </w:rPr>
                                <m:t>K</m:t>
                              </m:r>
                            </m:e>
                            <m:sub>
                              <m:r>
                                <w:rPr>
                                  <w:rFonts w:ascii="Cambria Math" w:eastAsiaTheme="minorEastAsia" w:hAnsi="Cambria Math"/>
                                  <w:sz w:val="28"/>
                                  <w:szCs w:val="28"/>
                                </w:rPr>
                                <m:t>12</m:t>
                              </m:r>
                            </m:sub>
                          </m:sSub>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p</m:t>
                          </m:r>
                        </m:e>
                      </m:d>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р.м.</m:t>
                          </m:r>
                        </m:sub>
                      </m:sSub>
                    </m:den>
                  </m:f>
                  <m:r>
                    <w:rPr>
                      <w:rFonts w:ascii="Cambria Math" w:hAnsi="Cambria Math"/>
                      <w:sz w:val="28"/>
                      <w:szCs w:val="28"/>
                    </w:rPr>
                    <m:t xml:space="preserve"> </m:t>
                  </m:r>
                  <m:ctrlPr>
                    <w:rPr>
                      <w:rFonts w:ascii="Cambria Math" w:eastAsia="Cambria Math" w:hAnsi="Cambria Math"/>
                      <w:i/>
                      <w:sz w:val="28"/>
                      <w:szCs w:val="28"/>
                    </w:rPr>
                  </m:ctrlPr>
                </m:e>
                <m:e>
                  <m:r>
                    <w:rPr>
                      <w:rFonts w:ascii="Cambria Math" w:hAnsi="Cambria Math"/>
                      <w:sz w:val="28"/>
                      <w:szCs w:val="28"/>
                    </w:rPr>
                    <m:t>p</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2</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C</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ctrlPr>
                    <w:rPr>
                      <w:rFonts w:ascii="Cambria Math" w:eastAsia="Cambria Math" w:hAnsi="Cambria Math"/>
                      <w:i/>
                      <w:sz w:val="28"/>
                      <w:szCs w:val="28"/>
                    </w:rPr>
                  </m:ctrlPr>
                </m:e>
                <m:e>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2</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C</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E</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E</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ctrlPr>
                    <w:rPr>
                      <w:rFonts w:ascii="Cambria Math" w:eastAsia="Cambria Math" w:hAnsi="Cambria Math"/>
                      <w:i/>
                      <w:sz w:val="28"/>
                      <w:szCs w:val="28"/>
                    </w:rPr>
                  </m:ctrlPr>
                </m:e>
                <m:e>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1</m:t>
                          </m:r>
                        </m:sub>
                      </m:sSub>
                      <m:r>
                        <w:rPr>
                          <w:rFonts w:ascii="Cambria Math" w:hAnsi="Cambria Math"/>
                          <w:sz w:val="28"/>
                          <w:szCs w:val="28"/>
                        </w:rPr>
                        <m:t>(p)∙</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r>
                        <w:rPr>
                          <w:rFonts w:ascii="Cambria Math" w:hAnsi="Cambria Math"/>
                          <w:sz w:val="28"/>
                          <w:szCs w:val="28"/>
                        </w:rPr>
                        <m:t>(0)</m:t>
                      </m:r>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р.м.</m:t>
                          </m:r>
                        </m:sub>
                      </m:sSub>
                    </m:den>
                  </m:f>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1</m:t>
                          </m:r>
                        </m:sub>
                      </m:sSub>
                      <m:r>
                        <w:rPr>
                          <w:rFonts w:ascii="Cambria Math" w:hAnsi="Cambria Math"/>
                          <w:sz w:val="28"/>
                          <w:szCs w:val="28"/>
                        </w:rPr>
                        <m:t>(0)∙</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r>
                        <w:rPr>
                          <w:rFonts w:ascii="Cambria Math" w:hAnsi="Cambria Math"/>
                          <w:sz w:val="28"/>
                          <w:szCs w:val="28"/>
                        </w:rPr>
                        <m:t>(p)</m:t>
                      </m:r>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р.м.</m:t>
                          </m:r>
                        </m:sub>
                      </m:sSub>
                    </m:den>
                  </m:f>
                  <m:ctrlPr>
                    <w:rPr>
                      <w:rFonts w:ascii="Cambria Math" w:eastAsia="Cambria Math" w:hAnsi="Cambria Math"/>
                      <w:i/>
                      <w:sz w:val="28"/>
                      <w:szCs w:val="28"/>
                    </w:rPr>
                  </m:ctrlPr>
                </m:e>
                <m:e>
                  <m:r>
                    <w:rPr>
                      <w:rFonts w:ascii="Cambria Math" w:hAnsi="Cambria Math"/>
                      <w:sz w:val="28"/>
                      <w:szCs w:val="28"/>
                    </w:rPr>
                    <m:t>p∆</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C</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 ∆</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C</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ctrlPr>
                    <w:rPr>
                      <w:rFonts w:ascii="Cambria Math" w:eastAsia="Cambria Math" w:hAnsi="Cambria Math"/>
                      <w:i/>
                      <w:sz w:val="28"/>
                      <w:szCs w:val="28"/>
                    </w:rPr>
                  </m:ctrlPr>
                </m:e>
                <m:e>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C</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3</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C</m:t>
                          </m:r>
                        </m:sub>
                      </m:sSub>
                      <m:d>
                        <m:dPr>
                          <m:ctrlPr>
                            <w:rPr>
                              <w:rFonts w:ascii="Cambria Math" w:hAnsi="Cambria Math"/>
                              <w:i/>
                              <w:sz w:val="28"/>
                              <w:szCs w:val="28"/>
                            </w:rPr>
                          </m:ctrlPr>
                        </m:dPr>
                        <m:e>
                          <m:r>
                            <w:rPr>
                              <w:rFonts w:ascii="Cambria Math" w:hAnsi="Cambria Math"/>
                              <w:sz w:val="28"/>
                              <w:szCs w:val="28"/>
                            </w:rPr>
                            <m:t>0</m:t>
                          </m:r>
                        </m:e>
                      </m:d>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р.м.</m:t>
                          </m:r>
                        </m:sub>
                      </m:sSub>
                    </m:den>
                  </m:f>
                  <m:r>
                    <w:rPr>
                      <w:rFonts w:ascii="Cambria Math" w:hAnsi="Cambria Math"/>
                      <w:sz w:val="28"/>
                      <w:szCs w:val="28"/>
                    </w:rPr>
                    <m:t xml:space="preserve"> -</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3</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C</m:t>
                          </m:r>
                        </m:sub>
                      </m:sSub>
                      <m:d>
                        <m:dPr>
                          <m:ctrlPr>
                            <w:rPr>
                              <w:rFonts w:ascii="Cambria Math" w:hAnsi="Cambria Math"/>
                              <w:i/>
                              <w:sz w:val="28"/>
                              <w:szCs w:val="28"/>
                            </w:rPr>
                          </m:ctrlPr>
                        </m:dPr>
                        <m:e>
                          <m:r>
                            <w:rPr>
                              <w:rFonts w:ascii="Cambria Math" w:hAnsi="Cambria Math"/>
                              <w:sz w:val="28"/>
                              <w:szCs w:val="28"/>
                            </w:rPr>
                            <m:t>p</m:t>
                          </m:r>
                        </m:e>
                      </m:d>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р.м.</m:t>
                          </m:r>
                        </m:sub>
                      </m:sSub>
                    </m:den>
                  </m:f>
                  <m:r>
                    <w:rPr>
                      <w:rFonts w:ascii="Cambria Math" w:hAnsi="Cambria Math"/>
                      <w:sz w:val="28"/>
                      <w:szCs w:val="28"/>
                    </w:rPr>
                    <m:t xml:space="preserve">   </m:t>
                  </m:r>
                  <m:ctrlPr>
                    <w:rPr>
                      <w:rFonts w:ascii="Cambria Math" w:eastAsia="Cambria Math" w:hAnsi="Cambria Math"/>
                      <w:i/>
                      <w:sz w:val="28"/>
                      <w:szCs w:val="28"/>
                    </w:rPr>
                  </m:ctrlPr>
                </m:e>
                <m:e>
                  <m:r>
                    <w:rPr>
                      <w:rFonts w:ascii="Cambria Math" w:hAnsi="Cambria Math"/>
                      <w:sz w:val="28"/>
                      <w:szCs w:val="28"/>
                    </w:rPr>
                    <m:t>p</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D</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C</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ctrlPr>
                    <w:rPr>
                      <w:rFonts w:ascii="Cambria Math" w:eastAsia="Cambria Math" w:hAnsi="Cambria Math"/>
                      <w:i/>
                      <w:sz w:val="28"/>
                      <w:szCs w:val="28"/>
                    </w:rPr>
                  </m:ctrlPr>
                </m:e>
                <m:e>
                  <m:r>
                    <w:rPr>
                      <w:rFonts w:ascii="Cambria Math" w:hAnsi="Cambria Math"/>
                      <w:sz w:val="28"/>
                      <w:szCs w:val="28"/>
                    </w:rPr>
                    <m:t xml:space="preserve">  </m:t>
                  </m:r>
                  <m:r>
                    <w:rPr>
                      <w:rFonts w:ascii="Cambria Math" w:eastAsia="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C</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E</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E</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ctrlPr>
                    <w:rPr>
                      <w:rFonts w:ascii="Cambria Math" w:eastAsia="Cambria Math" w:hAnsi="Cambria Math"/>
                      <w:i/>
                      <w:sz w:val="28"/>
                      <w:szCs w:val="28"/>
                    </w:rPr>
                  </m:ctrlPr>
                </m:e>
                <m:e>
                  <m:r>
                    <w:rPr>
                      <w:rFonts w:ascii="Cambria Math" w:hAnsi="Cambria Math"/>
                      <w:sz w:val="28"/>
                      <w:szCs w:val="28"/>
                    </w:rPr>
                    <m:t xml:space="preserve">+ </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4</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D</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4</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D</m:t>
                          </m:r>
                        </m:sub>
                      </m:sSub>
                      <m:d>
                        <m:dPr>
                          <m:ctrlPr>
                            <w:rPr>
                              <w:rFonts w:ascii="Cambria Math" w:hAnsi="Cambria Math"/>
                              <w:i/>
                              <w:sz w:val="28"/>
                              <w:szCs w:val="28"/>
                            </w:rPr>
                          </m:ctrlPr>
                        </m:dPr>
                        <m:e>
                          <m:r>
                            <w:rPr>
                              <w:rFonts w:ascii="Cambria Math" w:hAnsi="Cambria Math"/>
                              <w:sz w:val="28"/>
                              <w:szCs w:val="28"/>
                            </w:rPr>
                            <m:t>p</m:t>
                          </m:r>
                        </m:e>
                      </m:d>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р.м.</m:t>
                          </m:r>
                        </m:sub>
                      </m:sSub>
                    </m:den>
                  </m:f>
                  <m:ctrlPr>
                    <w:rPr>
                      <w:rFonts w:ascii="Cambria Math" w:eastAsia="Cambria Math" w:hAnsi="Cambria Math"/>
                      <w:i/>
                      <w:sz w:val="28"/>
                      <w:szCs w:val="28"/>
                    </w:rPr>
                  </m:ctrlPr>
                </m:e>
                <m:e>
                  <m:r>
                    <w:rPr>
                      <w:rFonts w:ascii="Cambria Math" w:hAnsi="Cambria Math"/>
                      <w:sz w:val="28"/>
                      <w:szCs w:val="28"/>
                    </w:rPr>
                    <m:t>p</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E</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C</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C</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E</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ctrlPr>
                    <w:rPr>
                      <w:rFonts w:ascii="Cambria Math" w:eastAsia="Cambria Math" w:hAnsi="Cambria Math"/>
                      <w:i/>
                      <w:sz w:val="28"/>
                      <w:szCs w:val="28"/>
                    </w:rPr>
                  </m:ctrlPr>
                </m:e>
                <m:e>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E</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3</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E</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3</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E</m:t>
                          </m:r>
                        </m:sub>
                      </m:sSub>
                      <m:d>
                        <m:dPr>
                          <m:ctrlPr>
                            <w:rPr>
                              <w:rFonts w:ascii="Cambria Math" w:hAnsi="Cambria Math"/>
                              <w:i/>
                              <w:sz w:val="28"/>
                              <w:szCs w:val="28"/>
                            </w:rPr>
                          </m:ctrlPr>
                        </m:dPr>
                        <m:e>
                          <m:r>
                            <w:rPr>
                              <w:rFonts w:ascii="Cambria Math" w:hAnsi="Cambria Math"/>
                              <w:sz w:val="28"/>
                              <w:szCs w:val="28"/>
                            </w:rPr>
                            <m:t>p</m:t>
                          </m:r>
                        </m:e>
                      </m:d>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р.м.</m:t>
                          </m:r>
                        </m:sub>
                      </m:sSub>
                    </m:den>
                  </m:f>
                  <m:r>
                    <w:rPr>
                      <w:rFonts w:ascii="Cambria Math" w:hAnsi="Cambria Math"/>
                      <w:sz w:val="28"/>
                      <w:szCs w:val="28"/>
                    </w:rPr>
                    <m:t xml:space="preserve"> </m:t>
                  </m:r>
                  <m:ctrlPr>
                    <w:rPr>
                      <w:rFonts w:ascii="Cambria Math" w:eastAsia="Cambria Math" w:hAnsi="Cambria Math"/>
                      <w:i/>
                      <w:sz w:val="28"/>
                      <w:szCs w:val="28"/>
                    </w:rPr>
                  </m:ctrlPr>
                </m:e>
                <m:e>
                  <m:r>
                    <w:rPr>
                      <w:rFonts w:ascii="Cambria Math" w:hAnsi="Cambria Math"/>
                      <w:sz w:val="28"/>
                      <w:szCs w:val="28"/>
                    </w:rPr>
                    <m:t>p</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F</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E</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E</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3</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F</m:t>
                          </m:r>
                        </m:sub>
                      </m:sSub>
                      <m:d>
                        <m:dPr>
                          <m:ctrlPr>
                            <w:rPr>
                              <w:rFonts w:ascii="Cambria Math" w:hAnsi="Cambria Math"/>
                              <w:i/>
                              <w:sz w:val="28"/>
                              <w:szCs w:val="28"/>
                            </w:rPr>
                          </m:ctrlPr>
                        </m:dPr>
                        <m:e>
                          <m:r>
                            <w:rPr>
                              <w:rFonts w:ascii="Cambria Math" w:hAnsi="Cambria Math"/>
                              <w:sz w:val="28"/>
                              <w:szCs w:val="28"/>
                            </w:rPr>
                            <m:t>0</m:t>
                          </m:r>
                        </m:e>
                      </m:d>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р.м.</m:t>
                          </m:r>
                        </m:sub>
                      </m:sSub>
                    </m:den>
                  </m:f>
                  <m:r>
                    <w:rPr>
                      <w:rFonts w:ascii="Cambria Math" w:hAnsi="Cambria Math"/>
                      <w:sz w:val="28"/>
                      <w:szCs w:val="28"/>
                    </w:rPr>
                    <m:t>-</m:t>
                  </m:r>
                  <m:ctrlPr>
                    <w:rPr>
                      <w:rFonts w:ascii="Cambria Math" w:eastAsia="Cambria Math" w:hAnsi="Cambria Math"/>
                      <w:i/>
                      <w:sz w:val="28"/>
                      <w:szCs w:val="28"/>
                    </w:rPr>
                  </m:ctrlPr>
                </m:e>
                <m:e>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3</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F</m:t>
                          </m:r>
                        </m:sub>
                      </m:sSub>
                      <m:d>
                        <m:dPr>
                          <m:ctrlPr>
                            <w:rPr>
                              <w:rFonts w:ascii="Cambria Math" w:hAnsi="Cambria Math"/>
                              <w:i/>
                              <w:sz w:val="28"/>
                              <w:szCs w:val="28"/>
                            </w:rPr>
                          </m:ctrlPr>
                        </m:dPr>
                        <m:e>
                          <m:r>
                            <w:rPr>
                              <w:rFonts w:ascii="Cambria Math" w:hAnsi="Cambria Math"/>
                              <w:sz w:val="28"/>
                              <w:szCs w:val="28"/>
                            </w:rPr>
                            <m:t>p</m:t>
                          </m:r>
                        </m:e>
                      </m:d>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р.м.</m:t>
                          </m:r>
                        </m:sub>
                      </m:sSub>
                    </m:den>
                  </m:f>
                </m:e>
              </m:eqArr>
            </m:e>
          </m:d>
        </m:oMath>
      </m:oMathPara>
    </w:p>
    <w:p w:rsidR="00963270" w:rsidRPr="00963270" w:rsidRDefault="00963270" w:rsidP="00963270">
      <w:pPr>
        <w:spacing w:line="360" w:lineRule="auto"/>
        <w:rPr>
          <w:rFonts w:eastAsiaTheme="minorEastAsia"/>
          <w:sz w:val="28"/>
          <w:szCs w:val="28"/>
        </w:rPr>
      </w:pPr>
    </w:p>
    <w:p w:rsidR="00152C28" w:rsidRDefault="00152C28">
      <w:pPr>
        <w:rPr>
          <w:rFonts w:eastAsiaTheme="minorEastAsia"/>
          <w:sz w:val="28"/>
          <w:szCs w:val="28"/>
          <w:lang w:val="uk-UA"/>
        </w:rPr>
      </w:pPr>
      <w:r>
        <w:rPr>
          <w:rFonts w:eastAsiaTheme="minorEastAsia"/>
          <w:sz w:val="28"/>
          <w:szCs w:val="28"/>
          <w:lang w:val="uk-UA"/>
        </w:rPr>
        <w:br w:type="page"/>
      </w:r>
    </w:p>
    <w:p w:rsidR="00963270" w:rsidRPr="00963270" w:rsidRDefault="00963270" w:rsidP="00152C28">
      <w:pPr>
        <w:spacing w:line="360" w:lineRule="auto"/>
        <w:ind w:firstLine="567"/>
        <w:rPr>
          <w:rFonts w:eastAsiaTheme="minorEastAsia"/>
          <w:sz w:val="28"/>
          <w:szCs w:val="28"/>
          <w:lang w:val="uk-UA"/>
        </w:rPr>
      </w:pPr>
      <w:r w:rsidRPr="00963270">
        <w:rPr>
          <w:rFonts w:eastAsiaTheme="minorEastAsia"/>
          <w:sz w:val="28"/>
          <w:szCs w:val="28"/>
          <w:lang w:val="uk-UA"/>
        </w:rPr>
        <w:lastRenderedPageBreak/>
        <w:t>Згрупуємо відповідні доданки, сформувавши систему рівнянь виду:</w:t>
      </w:r>
    </w:p>
    <w:p w:rsidR="00963270" w:rsidRPr="00963270" w:rsidRDefault="003F00F3" w:rsidP="00963270">
      <w:pPr>
        <w:spacing w:line="360" w:lineRule="auto"/>
        <w:rPr>
          <w:rFonts w:eastAsiaTheme="minorEastAsia"/>
          <w:sz w:val="28"/>
          <w:szCs w:val="28"/>
        </w:rPr>
      </w:pPr>
      <m:oMathPara>
        <m:oMath>
          <m:d>
            <m:dPr>
              <m:begChr m:val="{"/>
              <m:endChr m:val=""/>
              <m:ctrlPr>
                <w:rPr>
                  <w:rFonts w:ascii="Cambria Math" w:hAnsi="Cambria Math"/>
                  <w:i/>
                  <w:sz w:val="28"/>
                  <w:szCs w:val="28"/>
                </w:rPr>
              </m:ctrlPr>
            </m:dPr>
            <m:e>
              <m:eqArr>
                <m:eqArrPr>
                  <m:rSpRule m:val="4"/>
                  <m:rSp m:val="5"/>
                  <m:ctrlPr>
                    <w:rPr>
                      <w:rFonts w:ascii="Cambria Math" w:hAnsi="Cambria Math"/>
                      <w:i/>
                      <w:sz w:val="28"/>
                      <w:szCs w:val="28"/>
                    </w:rPr>
                  </m:ctrlPr>
                </m:eqArrPr>
                <m:e>
                  <m:r>
                    <w:rPr>
                      <w:rFonts w:ascii="Cambria Math" w:hAnsi="Cambria Math"/>
                      <w:sz w:val="28"/>
                      <w:szCs w:val="28"/>
                    </w:rPr>
                    <m:t>p</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color w:val="000000" w:themeColor="text1"/>
                              <w:sz w:val="28"/>
                              <w:szCs w:val="28"/>
                            </w:rPr>
                          </m:ctrlPr>
                        </m:sSubPr>
                        <m:e>
                          <m:r>
                            <w:rPr>
                              <w:rFonts w:ascii="Cambria Math" w:hAnsi="Cambria Math"/>
                              <w:sz w:val="28"/>
                              <w:szCs w:val="28"/>
                            </w:rPr>
                            <m:t>G</m:t>
                          </m:r>
                        </m:e>
                        <m:sub>
                          <m:r>
                            <w:rPr>
                              <w:rFonts w:ascii="Cambria Math" w:hAnsi="Cambria Math"/>
                              <w:color w:val="000000" w:themeColor="text1"/>
                              <w:sz w:val="28"/>
                              <w:szCs w:val="28"/>
                            </w:rPr>
                            <m:t>3</m:t>
                          </m:r>
                        </m:sub>
                      </m:sSub>
                      <m:d>
                        <m:dPr>
                          <m:ctrlPr>
                            <w:rPr>
                              <w:rFonts w:ascii="Cambria Math" w:hAnsi="Cambria Math"/>
                              <w:i/>
                              <w:color w:val="000000" w:themeColor="text1"/>
                              <w:sz w:val="28"/>
                              <w:szCs w:val="28"/>
                            </w:rPr>
                          </m:ctrlPr>
                        </m:dPr>
                        <m:e>
                          <m:r>
                            <w:rPr>
                              <w:rFonts w:ascii="Cambria Math" w:hAnsi="Cambria Math"/>
                              <w:color w:val="000000" w:themeColor="text1"/>
                              <w:sz w:val="28"/>
                              <w:szCs w:val="28"/>
                            </w:rPr>
                            <m:t>0</m:t>
                          </m:r>
                        </m:e>
                      </m:d>
                      <m:r>
                        <w:rPr>
                          <w:rFonts w:ascii="Cambria Math" w:hAnsi="Cambria Math"/>
                          <w:color w:val="000000" w:themeColor="text1"/>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K</m:t>
                          </m:r>
                        </m:e>
                        <m:sub>
                          <m:r>
                            <w:rPr>
                              <w:rFonts w:ascii="Cambria Math" w:eastAsiaTheme="minorEastAsia" w:hAnsi="Cambria Math"/>
                              <w:sz w:val="28"/>
                              <w:szCs w:val="28"/>
                            </w:rPr>
                            <m:t>11</m:t>
                          </m:r>
                        </m:sub>
                      </m:sSub>
                      <m:r>
                        <w:rPr>
                          <w:rFonts w:ascii="Cambria Math" w:hAnsi="Cambria Math"/>
                          <w:sz w:val="28"/>
                          <w:szCs w:val="28"/>
                        </w:rPr>
                        <m:t>∙</m:t>
                      </m:r>
                      <m:r>
                        <w:rPr>
                          <w:rFonts w:ascii="Cambria Math" w:hAnsi="Cambria Math"/>
                          <w:color w:val="000000" w:themeColor="text1"/>
                          <w:sz w:val="28"/>
                          <w:szCs w:val="28"/>
                        </w:rPr>
                        <m:t>∆</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C</m:t>
                          </m:r>
                        </m:e>
                        <m:sub>
                          <m:r>
                            <w:rPr>
                              <w:rFonts w:ascii="Cambria Math" w:hAnsi="Cambria Math"/>
                              <w:color w:val="000000" w:themeColor="text1"/>
                              <w:sz w:val="28"/>
                              <w:szCs w:val="28"/>
                            </w:rPr>
                            <m:t>A</m:t>
                          </m:r>
                        </m:sub>
                      </m:sSub>
                      <m:d>
                        <m:dPr>
                          <m:ctrlPr>
                            <w:rPr>
                              <w:rFonts w:ascii="Cambria Math" w:hAnsi="Cambria Math"/>
                              <w:i/>
                              <w:color w:val="000000" w:themeColor="text1"/>
                              <w:sz w:val="28"/>
                              <w:szCs w:val="28"/>
                            </w:rPr>
                          </m:ctrlPr>
                        </m:dPr>
                        <m:e>
                          <m:r>
                            <w:rPr>
                              <w:rFonts w:ascii="Cambria Math" w:hAnsi="Cambria Math"/>
                              <w:color w:val="000000" w:themeColor="text1"/>
                              <w:sz w:val="28"/>
                              <w:szCs w:val="28"/>
                            </w:rPr>
                            <m:t>p</m:t>
                          </m:r>
                        </m:e>
                      </m:d>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р.м.</m:t>
                          </m:r>
                        </m:sub>
                      </m:sSub>
                    </m:den>
                  </m:f>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4</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K</m:t>
                          </m:r>
                        </m:e>
                        <m:sub>
                          <m:r>
                            <w:rPr>
                              <w:rFonts w:ascii="Cambria Math" w:eastAsiaTheme="minorEastAsia" w:hAnsi="Cambria Math"/>
                              <w:sz w:val="28"/>
                              <w:szCs w:val="28"/>
                            </w:rPr>
                            <m:t>12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p</m:t>
                          </m:r>
                        </m:e>
                      </m:d>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р.м.</m:t>
                          </m:r>
                        </m:sub>
                      </m:sSub>
                    </m:den>
                  </m:f>
                  <m:r>
                    <w:rPr>
                      <w:rFonts w:ascii="Cambria Math" w:hAnsi="Cambria Math"/>
                      <w:sz w:val="28"/>
                      <w:szCs w:val="28"/>
                    </w:rPr>
                    <m:t xml:space="preserve">=         </m:t>
                  </m:r>
                </m:e>
                <m:e>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2</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2</m:t>
                              </m:r>
                            </m:sub>
                          </m:sSub>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2</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2</m:t>
                              </m:r>
                            </m:sub>
                          </m:sSub>
                        </m:sub>
                      </m:sSub>
                      <m:d>
                        <m:dPr>
                          <m:ctrlPr>
                            <w:rPr>
                              <w:rFonts w:ascii="Cambria Math" w:hAnsi="Cambria Math"/>
                              <w:i/>
                              <w:sz w:val="28"/>
                              <w:szCs w:val="28"/>
                            </w:rPr>
                          </m:ctrlPr>
                        </m:dPr>
                        <m:e>
                          <m:r>
                            <w:rPr>
                              <w:rFonts w:ascii="Cambria Math" w:hAnsi="Cambria Math"/>
                              <w:sz w:val="28"/>
                              <w:szCs w:val="28"/>
                            </w:rPr>
                            <m:t>p</m:t>
                          </m:r>
                        </m:e>
                      </m:d>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р.м.</m:t>
                          </m:r>
                        </m:sub>
                      </m:sSub>
                    </m:den>
                  </m:f>
                  <m:r>
                    <w:rPr>
                      <w:rFonts w:ascii="Cambria Math" w:hAnsi="Cambria Math"/>
                      <w:sz w:val="28"/>
                      <w:szCs w:val="28"/>
                    </w:rPr>
                    <m:t>+</m:t>
                  </m:r>
                  <m:ctrlPr>
                    <w:rPr>
                      <w:rFonts w:ascii="Cambria Math" w:eastAsia="Cambria Math" w:hAnsi="Cambria Math"/>
                      <w:i/>
                      <w:sz w:val="28"/>
                      <w:szCs w:val="28"/>
                    </w:rPr>
                  </m:ctrlPr>
                </m:e>
                <m:e>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3</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K</m:t>
                          </m:r>
                        </m:e>
                        <m:sub>
                          <m:r>
                            <w:rPr>
                              <w:rFonts w:ascii="Cambria Math" w:eastAsiaTheme="minorEastAsia" w:hAnsi="Cambria Math"/>
                              <w:sz w:val="28"/>
                              <w:szCs w:val="28"/>
                            </w:rPr>
                            <m:t>11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4</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K</m:t>
                          </m:r>
                        </m:e>
                        <m:sub>
                          <m:r>
                            <w:rPr>
                              <w:rFonts w:ascii="Cambria Math" w:eastAsiaTheme="minorEastAsia" w:hAnsi="Cambria Math"/>
                              <w:sz w:val="28"/>
                              <w:szCs w:val="28"/>
                            </w:rPr>
                            <m:t>12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0</m:t>
                          </m:r>
                        </m:e>
                      </m:d>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р.м.</m:t>
                          </m:r>
                        </m:sub>
                      </m:sSub>
                    </m:den>
                  </m:f>
                  <m:r>
                    <w:rPr>
                      <w:rFonts w:ascii="Cambria Math" w:hAnsi="Cambria Math"/>
                      <w:sz w:val="28"/>
                      <w:szCs w:val="28"/>
                    </w:rPr>
                    <m:t xml:space="preserve">                      </m:t>
                  </m:r>
                  <m:ctrlPr>
                    <w:rPr>
                      <w:rFonts w:ascii="Cambria Math" w:eastAsia="Cambria Math" w:hAnsi="Cambria Math"/>
                      <w:i/>
                      <w:sz w:val="28"/>
                      <w:szCs w:val="28"/>
                    </w:rPr>
                  </m:ctrlPr>
                </m:e>
                <m:e>
                  <m:r>
                    <w:rPr>
                      <w:rFonts w:ascii="Cambria Math" w:hAnsi="Cambria Math"/>
                      <w:sz w:val="28"/>
                      <w:szCs w:val="28"/>
                    </w:rPr>
                    <m:t>p</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sSub>
                    <m:sSubPr>
                      <m:ctrlPr>
                        <w:rPr>
                          <w:rFonts w:ascii="Cambria Math" w:hAnsi="Cambria Math"/>
                          <w:i/>
                          <w:sz w:val="28"/>
                          <w:szCs w:val="28"/>
                        </w:rPr>
                      </m:ctrlPr>
                    </m:sSubPr>
                    <m:e>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2</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C</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+K</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E</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 xml:space="preserve">- </m:t>
                  </m:r>
                  <m:ctrlPr>
                    <w:rPr>
                      <w:rFonts w:ascii="Cambria Math" w:eastAsia="Cambria Math" w:hAnsi="Cambria Math"/>
                      <w:i/>
                      <w:sz w:val="28"/>
                      <w:szCs w:val="28"/>
                    </w:rPr>
                  </m:ctrlPr>
                </m:e>
                <m:e>
                  <m:r>
                    <w:rPr>
                      <w:rFonts w:ascii="Cambria Math" w:eastAsia="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1</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p</m:t>
                          </m:r>
                        </m:e>
                      </m:d>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р.м.</m:t>
                          </m:r>
                        </m:sub>
                      </m:sSub>
                    </m:den>
                  </m:f>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ctrlPr>
                    <w:rPr>
                      <w:rFonts w:ascii="Cambria Math" w:eastAsia="Cambria Math" w:hAnsi="Cambria Math"/>
                      <w:i/>
                      <w:sz w:val="28"/>
                      <w:szCs w:val="28"/>
                    </w:rPr>
                  </m:ctrlPr>
                </m:e>
                <m:e>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2</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C</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E</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1</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0</m:t>
                          </m:r>
                        </m:e>
                      </m:d>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р.м.</m:t>
                          </m:r>
                        </m:sub>
                      </m:sSub>
                    </m:den>
                  </m:f>
                  <m:ctrlPr>
                    <w:rPr>
                      <w:rFonts w:ascii="Cambria Math" w:eastAsia="Cambria Math" w:hAnsi="Cambria Math"/>
                      <w:i/>
                      <w:sz w:val="28"/>
                      <w:szCs w:val="28"/>
                    </w:rPr>
                  </m:ctrlPr>
                </m:e>
                <m:e>
                  <m:r>
                    <w:rPr>
                      <w:rFonts w:ascii="Cambria Math" w:hAnsi="Cambria Math"/>
                      <w:sz w:val="28"/>
                      <w:szCs w:val="28"/>
                    </w:rPr>
                    <m:t>p∆</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C</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C</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3</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C</m:t>
                          </m:r>
                        </m:sub>
                      </m:sSub>
                      <m:d>
                        <m:dPr>
                          <m:ctrlPr>
                            <w:rPr>
                              <w:rFonts w:ascii="Cambria Math" w:hAnsi="Cambria Math"/>
                              <w:i/>
                              <w:sz w:val="28"/>
                              <w:szCs w:val="28"/>
                            </w:rPr>
                          </m:ctrlPr>
                        </m:dPr>
                        <m:e>
                          <m:r>
                            <w:rPr>
                              <w:rFonts w:ascii="Cambria Math" w:hAnsi="Cambria Math"/>
                              <w:sz w:val="28"/>
                              <w:szCs w:val="28"/>
                            </w:rPr>
                            <m:t>p</m:t>
                          </m:r>
                        </m:e>
                      </m:d>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р.м.</m:t>
                          </m:r>
                        </m:sub>
                      </m:sSub>
                    </m:den>
                  </m:f>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 xml:space="preserve">+ </m:t>
                  </m:r>
                  <m:ctrlPr>
                    <w:rPr>
                      <w:rFonts w:ascii="Cambria Math" w:eastAsia="Cambria Math" w:hAnsi="Cambria Math"/>
                      <w:i/>
                      <w:sz w:val="28"/>
                      <w:szCs w:val="28"/>
                    </w:rPr>
                  </m:ctrlPr>
                </m:e>
                <m:e>
                  <m:sSub>
                    <m:sSubPr>
                      <m:ctrlPr>
                        <w:rPr>
                          <w:rFonts w:ascii="Cambria Math" w:hAnsi="Cambria Math"/>
                          <w:i/>
                          <w:sz w:val="28"/>
                          <w:szCs w:val="28"/>
                        </w:rPr>
                      </m:ctrlPr>
                    </m:sSubPr>
                    <m:e>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 ∆</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-K</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C</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3</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C</m:t>
                          </m:r>
                        </m:sub>
                      </m:sSub>
                      <m:d>
                        <m:dPr>
                          <m:ctrlPr>
                            <w:rPr>
                              <w:rFonts w:ascii="Cambria Math" w:hAnsi="Cambria Math"/>
                              <w:i/>
                              <w:sz w:val="28"/>
                              <w:szCs w:val="28"/>
                            </w:rPr>
                          </m:ctrlPr>
                        </m:dPr>
                        <m:e>
                          <m:r>
                            <w:rPr>
                              <w:rFonts w:ascii="Cambria Math" w:hAnsi="Cambria Math"/>
                              <w:sz w:val="28"/>
                              <w:szCs w:val="28"/>
                            </w:rPr>
                            <m:t>0</m:t>
                          </m:r>
                        </m:e>
                      </m:d>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р.м.</m:t>
                          </m:r>
                        </m:sub>
                      </m:sSub>
                    </m:den>
                  </m:f>
                  <m:r>
                    <w:rPr>
                      <w:rFonts w:ascii="Cambria Math" w:hAnsi="Cambria Math"/>
                      <w:sz w:val="28"/>
                      <w:szCs w:val="28"/>
                    </w:rPr>
                    <m:t xml:space="preserve">    </m:t>
                  </m:r>
                  <m:ctrlPr>
                    <w:rPr>
                      <w:rFonts w:ascii="Cambria Math" w:eastAsia="Cambria Math" w:hAnsi="Cambria Math"/>
                      <w:i/>
                      <w:sz w:val="28"/>
                      <w:szCs w:val="28"/>
                    </w:rPr>
                  </m:ctrlPr>
                </m:e>
                <m:e>
                  <m:r>
                    <w:rPr>
                      <w:rFonts w:ascii="Cambria Math" w:hAnsi="Cambria Math"/>
                      <w:sz w:val="28"/>
                      <w:szCs w:val="28"/>
                    </w:rPr>
                    <m:t>p</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D</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4</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D</m:t>
                          </m:r>
                        </m:sub>
                      </m:sSub>
                      <m:d>
                        <m:dPr>
                          <m:ctrlPr>
                            <w:rPr>
                              <w:rFonts w:ascii="Cambria Math" w:hAnsi="Cambria Math"/>
                              <w:i/>
                              <w:sz w:val="28"/>
                              <w:szCs w:val="28"/>
                            </w:rPr>
                          </m:ctrlPr>
                        </m:dPr>
                        <m:e>
                          <m:r>
                            <w:rPr>
                              <w:rFonts w:ascii="Cambria Math" w:hAnsi="Cambria Math"/>
                              <w:sz w:val="28"/>
                              <w:szCs w:val="28"/>
                            </w:rPr>
                            <m:t>p</m:t>
                          </m:r>
                        </m:e>
                      </m:d>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р.м.</m:t>
                          </m:r>
                        </m:sub>
                      </m:sSub>
                    </m:den>
                  </m:f>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ctrlPr>
                    <w:rPr>
                      <w:rFonts w:ascii="Cambria Math" w:eastAsia="Cambria Math" w:hAnsi="Cambria Math"/>
                      <w:i/>
                      <w:sz w:val="28"/>
                      <w:szCs w:val="28"/>
                    </w:rPr>
                  </m:ctrlPr>
                </m:e>
                <m:e>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C</m:t>
                      </m:r>
                    </m:sub>
                  </m:sSub>
                  <m:d>
                    <m:dPr>
                      <m:ctrlPr>
                        <w:rPr>
                          <w:rFonts w:ascii="Cambria Math" w:hAnsi="Cambria Math"/>
                          <w:i/>
                          <w:sz w:val="28"/>
                          <w:szCs w:val="28"/>
                        </w:rPr>
                      </m:ctrlPr>
                    </m:dPr>
                    <m:e>
                      <m:r>
                        <w:rPr>
                          <w:rFonts w:ascii="Cambria Math" w:hAnsi="Cambria Math"/>
                          <w:sz w:val="28"/>
                          <w:szCs w:val="28"/>
                        </w:rPr>
                        <m:t>0</m:t>
                      </m:r>
                    </m:e>
                  </m:d>
                  <m:r>
                    <w:rPr>
                      <w:rFonts w:ascii="Cambria Math" w:eastAsia="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C</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E</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ctrlPr>
                    <w:rPr>
                      <w:rFonts w:ascii="Cambria Math" w:eastAsia="Cambria Math" w:hAnsi="Cambria Math"/>
                      <w:i/>
                      <w:sz w:val="28"/>
                      <w:szCs w:val="28"/>
                    </w:rPr>
                  </m:ctrlPr>
                </m:e>
                <m:e>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E</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 xml:space="preserve">- </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4</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D</m:t>
                          </m:r>
                        </m:sub>
                      </m:sSub>
                      <m:d>
                        <m:dPr>
                          <m:ctrlPr>
                            <w:rPr>
                              <w:rFonts w:ascii="Cambria Math" w:hAnsi="Cambria Math"/>
                              <w:i/>
                              <w:sz w:val="28"/>
                              <w:szCs w:val="28"/>
                            </w:rPr>
                          </m:ctrlPr>
                        </m:dPr>
                        <m:e>
                          <m:r>
                            <w:rPr>
                              <w:rFonts w:ascii="Cambria Math" w:hAnsi="Cambria Math"/>
                              <w:sz w:val="28"/>
                              <w:szCs w:val="28"/>
                            </w:rPr>
                            <m:t>0</m:t>
                          </m:r>
                        </m:e>
                      </m:d>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р.м.</m:t>
                          </m:r>
                        </m:sub>
                      </m:sSub>
                    </m:den>
                  </m:f>
                  <m:ctrlPr>
                    <w:rPr>
                      <w:rFonts w:ascii="Cambria Math" w:eastAsia="Cambria Math" w:hAnsi="Cambria Math"/>
                      <w:i/>
                      <w:sz w:val="28"/>
                      <w:szCs w:val="28"/>
                    </w:rPr>
                  </m:ctrlPr>
                </m:e>
                <m:e>
                  <m:r>
                    <w:rPr>
                      <w:rFonts w:ascii="Cambria Math" w:hAnsi="Cambria Math"/>
                      <w:sz w:val="28"/>
                      <w:szCs w:val="28"/>
                    </w:rPr>
                    <m:t>p</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E</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E</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3</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E</m:t>
                          </m:r>
                        </m:sub>
                      </m:sSub>
                      <m:d>
                        <m:dPr>
                          <m:ctrlPr>
                            <w:rPr>
                              <w:rFonts w:ascii="Cambria Math" w:hAnsi="Cambria Math"/>
                              <w:i/>
                              <w:sz w:val="28"/>
                              <w:szCs w:val="28"/>
                            </w:rPr>
                          </m:ctrlPr>
                        </m:dPr>
                        <m:e>
                          <m:r>
                            <w:rPr>
                              <w:rFonts w:ascii="Cambria Math" w:hAnsi="Cambria Math"/>
                              <w:sz w:val="28"/>
                              <w:szCs w:val="28"/>
                            </w:rPr>
                            <m:t>p</m:t>
                          </m:r>
                        </m:e>
                      </m:d>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р.м.</m:t>
                          </m:r>
                        </m:sub>
                      </m:sSub>
                    </m:den>
                  </m:f>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C</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 xml:space="preserve">+ </m:t>
                  </m:r>
                  <m:ctrlPr>
                    <w:rPr>
                      <w:rFonts w:ascii="Cambria Math" w:eastAsia="Cambria Math" w:hAnsi="Cambria Math"/>
                      <w:i/>
                      <w:sz w:val="28"/>
                      <w:szCs w:val="28"/>
                    </w:rPr>
                  </m:ctrlPr>
                </m:e>
                <m:e>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C</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E</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3</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E</m:t>
                          </m:r>
                        </m:sub>
                      </m:sSub>
                      <m:d>
                        <m:dPr>
                          <m:ctrlPr>
                            <w:rPr>
                              <w:rFonts w:ascii="Cambria Math" w:hAnsi="Cambria Math"/>
                              <w:i/>
                              <w:sz w:val="28"/>
                              <w:szCs w:val="28"/>
                            </w:rPr>
                          </m:ctrlPr>
                        </m:dPr>
                        <m:e>
                          <m:r>
                            <w:rPr>
                              <w:rFonts w:ascii="Cambria Math" w:hAnsi="Cambria Math"/>
                              <w:sz w:val="28"/>
                              <w:szCs w:val="28"/>
                            </w:rPr>
                            <m:t>0</m:t>
                          </m:r>
                        </m:e>
                      </m:d>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р.м.</m:t>
                          </m:r>
                        </m:sub>
                      </m:sSub>
                    </m:den>
                  </m:f>
                  <m:r>
                    <w:rPr>
                      <w:rFonts w:ascii="Cambria Math" w:hAnsi="Cambria Math"/>
                      <w:sz w:val="28"/>
                      <w:szCs w:val="28"/>
                    </w:rPr>
                    <m:t xml:space="preserve"> </m:t>
                  </m:r>
                  <m:ctrlPr>
                    <w:rPr>
                      <w:rFonts w:ascii="Cambria Math" w:eastAsia="Cambria Math" w:hAnsi="Cambria Math"/>
                      <w:i/>
                      <w:sz w:val="28"/>
                      <w:szCs w:val="28"/>
                    </w:rPr>
                  </m:ctrlPr>
                </m:e>
                <m:e>
                  <m:r>
                    <w:rPr>
                      <w:rFonts w:ascii="Cambria Math" w:hAnsi="Cambria Math"/>
                      <w:sz w:val="28"/>
                      <w:szCs w:val="28"/>
                    </w:rPr>
                    <m:t>p</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F</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3</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3</m:t>
                              </m:r>
                            </m:sub>
                          </m:sSub>
                        </m:sub>
                      </m:sSub>
                      <m:d>
                        <m:dPr>
                          <m:ctrlPr>
                            <w:rPr>
                              <w:rFonts w:ascii="Cambria Math" w:hAnsi="Cambria Math"/>
                              <w:i/>
                              <w:sz w:val="28"/>
                              <w:szCs w:val="28"/>
                            </w:rPr>
                          </m:ctrlPr>
                        </m:dPr>
                        <m:e>
                          <m:r>
                            <w:rPr>
                              <w:rFonts w:ascii="Cambria Math" w:hAnsi="Cambria Math"/>
                              <w:sz w:val="28"/>
                              <w:szCs w:val="28"/>
                            </w:rPr>
                            <m:t>p</m:t>
                          </m:r>
                        </m:e>
                      </m:d>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р.м.</m:t>
                          </m:r>
                        </m:sub>
                      </m:sSub>
                    </m:den>
                  </m:f>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E</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E</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 xml:space="preserve">- </m:t>
                  </m:r>
                  <m:ctrlPr>
                    <w:rPr>
                      <w:rFonts w:ascii="Cambria Math" w:eastAsia="Cambria Math" w:hAnsi="Cambria Math"/>
                      <w:i/>
                      <w:sz w:val="28"/>
                      <w:szCs w:val="28"/>
                    </w:rPr>
                  </m:ctrlPr>
                </m:e>
                <m:e>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3</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F</m:t>
                          </m:r>
                        </m:sub>
                      </m:sSub>
                      <m:d>
                        <m:dPr>
                          <m:ctrlPr>
                            <w:rPr>
                              <w:rFonts w:ascii="Cambria Math" w:hAnsi="Cambria Math"/>
                              <w:i/>
                              <w:sz w:val="28"/>
                              <w:szCs w:val="28"/>
                            </w:rPr>
                          </m:ctrlPr>
                        </m:dPr>
                        <m:e>
                          <m:r>
                            <w:rPr>
                              <w:rFonts w:ascii="Cambria Math" w:hAnsi="Cambria Math"/>
                              <w:sz w:val="28"/>
                              <w:szCs w:val="28"/>
                            </w:rPr>
                            <m:t>0</m:t>
                          </m:r>
                        </m:e>
                      </m:d>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р.м.</m:t>
                          </m:r>
                        </m:sub>
                      </m:sSub>
                    </m:den>
                  </m:f>
                </m:e>
              </m:eqArr>
            </m:e>
          </m:d>
        </m:oMath>
      </m:oMathPara>
    </w:p>
    <w:p w:rsidR="00963270" w:rsidRPr="00963270" w:rsidRDefault="00963270" w:rsidP="00963270">
      <w:pPr>
        <w:spacing w:line="360" w:lineRule="auto"/>
        <w:rPr>
          <w:rFonts w:eastAsiaTheme="minorEastAsia"/>
          <w:sz w:val="28"/>
          <w:szCs w:val="28"/>
          <w:lang w:val="uk-UA"/>
        </w:rPr>
      </w:pPr>
    </w:p>
    <w:p w:rsidR="00152C28" w:rsidRDefault="00152C28">
      <w:pPr>
        <w:rPr>
          <w:rFonts w:eastAsiaTheme="minorEastAsia"/>
          <w:sz w:val="28"/>
          <w:szCs w:val="28"/>
          <w:lang w:val="uk-UA"/>
        </w:rPr>
      </w:pPr>
      <w:r>
        <w:rPr>
          <w:rFonts w:eastAsiaTheme="minorEastAsia"/>
          <w:sz w:val="28"/>
          <w:szCs w:val="28"/>
          <w:lang w:val="uk-UA"/>
        </w:rPr>
        <w:br w:type="page"/>
      </w:r>
    </w:p>
    <w:p w:rsidR="00963270" w:rsidRPr="00963270" w:rsidRDefault="00963270" w:rsidP="00152C28">
      <w:pPr>
        <w:spacing w:line="360" w:lineRule="auto"/>
        <w:ind w:firstLine="567"/>
        <w:rPr>
          <w:rFonts w:eastAsiaTheme="minorEastAsia"/>
          <w:sz w:val="28"/>
          <w:szCs w:val="28"/>
          <w:lang w:val="uk-UA"/>
        </w:rPr>
      </w:pPr>
      <w:r w:rsidRPr="00963270">
        <w:rPr>
          <w:rFonts w:eastAsiaTheme="minorEastAsia"/>
          <w:sz w:val="28"/>
          <w:szCs w:val="28"/>
          <w:lang w:val="uk-UA"/>
        </w:rPr>
        <w:lastRenderedPageBreak/>
        <w:t>Винесемо спільний множник за душки і отримаємо:</w:t>
      </w:r>
    </w:p>
    <w:p w:rsidR="00963270" w:rsidRPr="00963270" w:rsidRDefault="003F00F3" w:rsidP="00963270">
      <w:pPr>
        <w:spacing w:line="360" w:lineRule="auto"/>
        <w:rPr>
          <w:rFonts w:eastAsiaTheme="minorEastAsia"/>
          <w:sz w:val="28"/>
          <w:szCs w:val="28"/>
        </w:rPr>
      </w:pPr>
      <m:oMathPara>
        <m:oMath>
          <m:d>
            <m:dPr>
              <m:begChr m:val="{"/>
              <m:endChr m:val=""/>
              <m:ctrlPr>
                <w:rPr>
                  <w:rFonts w:ascii="Cambria Math" w:hAnsi="Cambria Math"/>
                  <w:i/>
                  <w:sz w:val="28"/>
                  <w:szCs w:val="28"/>
                </w:rPr>
              </m:ctrlPr>
            </m:dPr>
            <m:e>
              <m:eqArr>
                <m:eqArrPr>
                  <m:maxDist m:val="1"/>
                  <m:objDist m:val="1"/>
                  <m:ctrlPr>
                    <w:rPr>
                      <w:rFonts w:ascii="Cambria Math" w:hAnsi="Cambria Math"/>
                      <w:i/>
                      <w:sz w:val="28"/>
                      <w:szCs w:val="28"/>
                    </w:rPr>
                  </m:ctrlPr>
                </m:eqArrPr>
                <m:e>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d>
                    <m:dPr>
                      <m:ctrlPr>
                        <w:rPr>
                          <w:rFonts w:ascii="Cambria Math" w:hAnsi="Cambria Math"/>
                          <w:i/>
                          <w:sz w:val="28"/>
                          <w:szCs w:val="28"/>
                        </w:rPr>
                      </m:ctrlPr>
                    </m:dPr>
                    <m:e>
                      <m:f>
                        <m:fPr>
                          <m:ctrlPr>
                            <w:rPr>
                              <w:rFonts w:ascii="Cambria Math" w:hAnsi="Cambria Math"/>
                              <w:i/>
                              <w:sz w:val="28"/>
                              <w:szCs w:val="28"/>
                            </w:rPr>
                          </m:ctrlPr>
                        </m:fPr>
                        <m:num>
                          <m:r>
                            <w:rPr>
                              <w:rFonts w:ascii="Cambria Math" w:hAnsi="Cambria Math"/>
                              <w:sz w:val="28"/>
                              <w:szCs w:val="28"/>
                            </w:rPr>
                            <m:t>1</m:t>
                          </m:r>
                        </m:num>
                        <m:den>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1</m:t>
                              </m:r>
                            </m:sub>
                          </m:sSub>
                        </m:den>
                      </m:f>
                      <m:r>
                        <w:rPr>
                          <w:rFonts w:ascii="Cambria Math" w:hAnsi="Cambria Math"/>
                          <w:sz w:val="28"/>
                          <w:szCs w:val="28"/>
                        </w:rPr>
                        <m:t>p+1</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0</m:t>
                          </m:r>
                        </m:e>
                      </m:d>
                    </m:num>
                    <m:den>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1</m:t>
                          </m:r>
                        </m:sub>
                      </m:sSub>
                    </m:den>
                  </m:f>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2</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C</m:t>
                          </m:r>
                        </m:e>
                        <m:sub>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2</m:t>
                              </m:r>
                            </m:sub>
                          </m:sSub>
                        </m:sub>
                      </m:sSub>
                      <m:d>
                        <m:dPr>
                          <m:ctrlPr>
                            <w:rPr>
                              <w:rFonts w:ascii="Cambria Math" w:hAnsi="Cambria Math"/>
                              <w:i/>
                              <w:sz w:val="28"/>
                              <w:szCs w:val="28"/>
                            </w:rPr>
                          </m:ctrlPr>
                        </m:dPr>
                        <m:e>
                          <m:r>
                            <w:rPr>
                              <w:rFonts w:ascii="Cambria Math" w:hAnsi="Cambria Math"/>
                              <w:sz w:val="28"/>
                              <w:szCs w:val="28"/>
                            </w:rPr>
                            <m:t>0</m:t>
                          </m:r>
                        </m:e>
                      </m:d>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р.м.</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1</m:t>
                          </m:r>
                        </m:sub>
                      </m:sSub>
                    </m:den>
                  </m:f>
                  <m:r>
                    <w:rPr>
                      <w:rFonts w:ascii="Cambria Math" w:hAnsi="Cambria Math"/>
                      <w:sz w:val="28"/>
                      <w:szCs w:val="28"/>
                    </w:rPr>
                    <m:t xml:space="preserve">+       </m:t>
                  </m:r>
                </m:e>
                <m:e>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2</m:t>
                          </m:r>
                        </m:sub>
                      </m:sSub>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2</m:t>
                          </m:r>
                        </m:sub>
                      </m:sSub>
                      <m:d>
                        <m:dPr>
                          <m:ctrlPr>
                            <w:rPr>
                              <w:rFonts w:ascii="Cambria Math" w:hAnsi="Cambria Math"/>
                              <w:i/>
                              <w:sz w:val="28"/>
                              <w:szCs w:val="28"/>
                            </w:rPr>
                          </m:ctrlPr>
                        </m:dPr>
                        <m:e>
                          <m:r>
                            <w:rPr>
                              <w:rFonts w:ascii="Cambria Math" w:hAnsi="Cambria Math"/>
                              <w:sz w:val="28"/>
                              <w:szCs w:val="28"/>
                            </w:rPr>
                            <m:t>0</m:t>
                          </m:r>
                        </m:e>
                      </m:d>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р.м.</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1</m:t>
                          </m:r>
                        </m:sub>
                      </m:sSub>
                    </m:den>
                  </m:f>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3</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f>
                    <m:fPr>
                      <m:ctrlPr>
                        <w:rPr>
                          <w:rFonts w:ascii="Cambria Math"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K</m:t>
                          </m:r>
                        </m:e>
                        <m:sub>
                          <m:r>
                            <w:rPr>
                              <w:rFonts w:ascii="Cambria Math" w:eastAsiaTheme="minorEastAsia" w:hAnsi="Cambria Math"/>
                              <w:sz w:val="28"/>
                              <w:szCs w:val="28"/>
                            </w:rPr>
                            <m:t>11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0</m:t>
                          </m:r>
                        </m:e>
                      </m:d>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р.м.</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1</m:t>
                          </m:r>
                        </m:sub>
                      </m:sSub>
                    </m:den>
                  </m:f>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4</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f>
                    <m:fPr>
                      <m:ctrlPr>
                        <w:rPr>
                          <w:rFonts w:ascii="Cambria Math"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K</m:t>
                          </m:r>
                        </m:e>
                        <m:sub>
                          <m:r>
                            <w:rPr>
                              <w:rFonts w:ascii="Cambria Math" w:eastAsiaTheme="minorEastAsia" w:hAnsi="Cambria Math"/>
                              <w:sz w:val="28"/>
                              <w:szCs w:val="28"/>
                            </w:rPr>
                            <m:t>12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0</m:t>
                          </m:r>
                        </m:e>
                      </m:d>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р.м.</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1</m:t>
                          </m:r>
                        </m:sub>
                      </m:sSub>
                    </m:den>
                  </m:f>
                  <m:ctrlPr>
                    <w:rPr>
                      <w:rFonts w:ascii="Cambria Math" w:eastAsia="Cambria Math" w:hAnsi="Cambria Math"/>
                      <w:i/>
                      <w:sz w:val="28"/>
                      <w:szCs w:val="28"/>
                    </w:rPr>
                  </m:ctrlPr>
                </m:e>
                <m:e>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d>
                    <m:dPr>
                      <m:ctrlPr>
                        <w:rPr>
                          <w:rFonts w:ascii="Cambria Math" w:hAnsi="Cambria Math"/>
                          <w:i/>
                          <w:sz w:val="28"/>
                          <w:szCs w:val="28"/>
                        </w:rPr>
                      </m:ctrlPr>
                    </m:dPr>
                    <m:e>
                      <m:f>
                        <m:fPr>
                          <m:ctrlPr>
                            <w:rPr>
                              <w:rFonts w:ascii="Cambria Math" w:hAnsi="Cambria Math"/>
                              <w:i/>
                              <w:sz w:val="28"/>
                              <w:szCs w:val="28"/>
                            </w:rPr>
                          </m:ctrlPr>
                        </m:fPr>
                        <m:num>
                          <m:r>
                            <w:rPr>
                              <w:rFonts w:ascii="Cambria Math" w:hAnsi="Cambria Math"/>
                              <w:sz w:val="28"/>
                              <w:szCs w:val="28"/>
                            </w:rPr>
                            <m:t>1</m:t>
                          </m:r>
                        </m:num>
                        <m:den>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2</m:t>
                              </m:r>
                            </m:sub>
                          </m:sSub>
                        </m:den>
                      </m:f>
                      <m:r>
                        <w:rPr>
                          <w:rFonts w:ascii="Cambria Math" w:hAnsi="Cambria Math"/>
                          <w:sz w:val="28"/>
                          <w:szCs w:val="28"/>
                        </w:rPr>
                        <m:t>∙p+1</m:t>
                      </m:r>
                    </m:e>
                  </m:d>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1</m:t>
                              </m:r>
                            </m:sub>
                          </m:sSub>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0</m:t>
                          </m:r>
                        </m:e>
                      </m:d>
                    </m:num>
                    <m:den>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2</m:t>
                          </m:r>
                        </m:sub>
                      </m:sSub>
                    </m:den>
                  </m:f>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C</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2</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0</m:t>
                          </m:r>
                        </m:e>
                      </m:d>
                    </m:num>
                    <m:den>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2</m:t>
                          </m:r>
                        </m:sub>
                      </m:sSub>
                    </m:den>
                  </m:f>
                  <m:r>
                    <w:rPr>
                      <w:rFonts w:ascii="Cambria Math" w:hAnsi="Cambria Math"/>
                      <w:sz w:val="28"/>
                      <w:szCs w:val="28"/>
                    </w:rPr>
                    <m:t>-</m:t>
                  </m:r>
                  <m:ctrlPr>
                    <w:rPr>
                      <w:rFonts w:ascii="Cambria Math" w:eastAsia="Cambria Math" w:hAnsi="Cambria Math"/>
                      <w:i/>
                      <w:sz w:val="28"/>
                      <w:szCs w:val="28"/>
                    </w:rPr>
                  </m:ctrlPr>
                </m:e>
                <m:e>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E</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0</m:t>
                          </m:r>
                        </m:e>
                      </m:d>
                    </m:num>
                    <m:den>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2</m:t>
                          </m:r>
                        </m:sub>
                      </m:sSub>
                    </m:den>
                  </m:f>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1</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0</m:t>
                          </m:r>
                        </m:e>
                      </m:d>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р.м.</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2</m:t>
                          </m:r>
                        </m:sub>
                      </m:sSub>
                    </m:den>
                  </m:f>
                  <m:ctrlPr>
                    <w:rPr>
                      <w:rFonts w:ascii="Cambria Math" w:eastAsia="Cambria Math" w:hAnsi="Cambria Math"/>
                      <w:i/>
                      <w:sz w:val="28"/>
                      <w:szCs w:val="28"/>
                    </w:rPr>
                  </m:ctrlPr>
                </m:e>
                <m:e>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C</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d>
                    <m:dPr>
                      <m:ctrlPr>
                        <w:rPr>
                          <w:rFonts w:ascii="Cambria Math" w:hAnsi="Cambria Math"/>
                          <w:i/>
                          <w:sz w:val="28"/>
                          <w:szCs w:val="28"/>
                        </w:rPr>
                      </m:ctrlPr>
                    </m:dPr>
                    <m:e>
                      <m:f>
                        <m:fPr>
                          <m:ctrlPr>
                            <w:rPr>
                              <w:rFonts w:ascii="Cambria Math" w:hAnsi="Cambria Math"/>
                              <w:i/>
                              <w:sz w:val="28"/>
                              <w:szCs w:val="28"/>
                            </w:rPr>
                          </m:ctrlPr>
                        </m:fPr>
                        <m:num>
                          <m:r>
                            <w:rPr>
                              <w:rFonts w:ascii="Cambria Math" w:hAnsi="Cambria Math"/>
                              <w:sz w:val="28"/>
                              <w:szCs w:val="28"/>
                            </w:rPr>
                            <m:t>1</m:t>
                          </m:r>
                        </m:num>
                        <m:den>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3</m:t>
                              </m:r>
                            </m:sub>
                          </m:sSub>
                        </m:den>
                      </m:f>
                      <m:r>
                        <w:rPr>
                          <w:rFonts w:ascii="Cambria Math" w:hAnsi="Cambria Math"/>
                          <w:sz w:val="28"/>
                          <w:szCs w:val="28"/>
                        </w:rPr>
                        <m:t>∙p+1</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 xml:space="preserve"> </m:t>
                      </m:r>
                      <m:sSub>
                        <m:sSubPr>
                          <m:ctrlPr>
                            <w:rPr>
                              <w:rFonts w:ascii="Cambria Math" w:hAnsi="Cambria Math"/>
                              <w:i/>
                              <w:sz w:val="28"/>
                              <w:szCs w:val="28"/>
                            </w:rPr>
                          </m:ctrlPr>
                        </m:sSubPr>
                        <m:e>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1</m:t>
                              </m:r>
                            </m:sub>
                          </m:sSub>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0</m:t>
                          </m:r>
                        </m:e>
                      </m:d>
                    </m:num>
                    <m:den>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3</m:t>
                          </m:r>
                        </m:sub>
                      </m:sSub>
                    </m:den>
                  </m:f>
                  <m:r>
                    <w:rPr>
                      <w:rFonts w:ascii="Cambria Math" w:hAnsi="Cambria Math"/>
                      <w:sz w:val="28"/>
                      <w:szCs w:val="28"/>
                    </w:rPr>
                    <m:t>+ ∆</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0</m:t>
                          </m:r>
                        </m:e>
                      </m:d>
                    </m:num>
                    <m:den>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3</m:t>
                          </m:r>
                        </m:sub>
                      </m:sSub>
                    </m:den>
                  </m:f>
                  <m:r>
                    <w:rPr>
                      <w:rFonts w:ascii="Cambria Math" w:hAnsi="Cambria Math"/>
                      <w:sz w:val="28"/>
                      <w:szCs w:val="28"/>
                    </w:rPr>
                    <m:t xml:space="preserve">        </m:t>
                  </m:r>
                  <m:ctrlPr>
                    <w:rPr>
                      <w:rFonts w:ascii="Cambria Math" w:eastAsia="Cambria Math" w:hAnsi="Cambria Math"/>
                      <w:i/>
                      <w:sz w:val="28"/>
                      <w:szCs w:val="28"/>
                    </w:rPr>
                  </m:ctrlPr>
                </m:e>
                <m:e>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2</m:t>
                              </m:r>
                            </m:sub>
                          </m:sSub>
                          <m:r>
                            <w:rPr>
                              <w:rFonts w:ascii="Cambria Math" w:hAnsi="Cambria Math"/>
                              <w:sz w:val="28"/>
                              <w:szCs w:val="28"/>
                            </w:rPr>
                            <m:t>∙C</m:t>
                          </m:r>
                        </m:e>
                        <m:sub>
                          <m:r>
                            <w:rPr>
                              <w:rFonts w:ascii="Cambria Math" w:hAnsi="Cambria Math"/>
                              <w:sz w:val="28"/>
                              <w:szCs w:val="28"/>
                            </w:rPr>
                            <m:t>C</m:t>
                          </m:r>
                        </m:sub>
                      </m:sSub>
                      <m:d>
                        <m:dPr>
                          <m:ctrlPr>
                            <w:rPr>
                              <w:rFonts w:ascii="Cambria Math" w:hAnsi="Cambria Math"/>
                              <w:i/>
                              <w:sz w:val="28"/>
                              <w:szCs w:val="28"/>
                            </w:rPr>
                          </m:ctrlPr>
                        </m:dPr>
                        <m:e>
                          <m:r>
                            <w:rPr>
                              <w:rFonts w:ascii="Cambria Math" w:hAnsi="Cambria Math"/>
                              <w:sz w:val="28"/>
                              <w:szCs w:val="28"/>
                            </w:rPr>
                            <m:t>0</m:t>
                          </m:r>
                        </m:e>
                      </m:d>
                    </m:num>
                    <m:den>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3</m:t>
                          </m:r>
                        </m:sub>
                      </m:sSub>
                    </m:den>
                  </m:f>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3</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C</m:t>
                          </m:r>
                        </m:sub>
                      </m:sSub>
                      <m:d>
                        <m:dPr>
                          <m:ctrlPr>
                            <w:rPr>
                              <w:rFonts w:ascii="Cambria Math" w:hAnsi="Cambria Math"/>
                              <w:i/>
                              <w:sz w:val="28"/>
                              <w:szCs w:val="28"/>
                            </w:rPr>
                          </m:ctrlPr>
                        </m:dPr>
                        <m:e>
                          <m:r>
                            <w:rPr>
                              <w:rFonts w:ascii="Cambria Math" w:hAnsi="Cambria Math"/>
                              <w:sz w:val="28"/>
                              <w:szCs w:val="28"/>
                            </w:rPr>
                            <m:t>0</m:t>
                          </m:r>
                        </m:e>
                      </m:d>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р.м.</m:t>
                          </m:r>
                        </m:sub>
                      </m:sSub>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3</m:t>
                          </m:r>
                        </m:sub>
                      </m:sSub>
                    </m:den>
                  </m:f>
                  <m:ctrlPr>
                    <w:rPr>
                      <w:rFonts w:ascii="Cambria Math" w:eastAsia="Cambria Math" w:hAnsi="Cambria Math"/>
                      <w:i/>
                      <w:sz w:val="28"/>
                      <w:szCs w:val="28"/>
                    </w:rPr>
                  </m:ctrlPr>
                </m:e>
                <m:e>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D</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d>
                    <m:dPr>
                      <m:ctrlPr>
                        <w:rPr>
                          <w:rFonts w:ascii="Cambria Math" w:hAnsi="Cambria Math"/>
                          <w:i/>
                          <w:sz w:val="28"/>
                          <w:szCs w:val="28"/>
                        </w:rPr>
                      </m:ctrlPr>
                    </m:dPr>
                    <m:e>
                      <m:f>
                        <m:fPr>
                          <m:ctrlPr>
                            <w:rPr>
                              <w:rFonts w:ascii="Cambria Math" w:hAnsi="Cambria Math"/>
                              <w:i/>
                              <w:sz w:val="28"/>
                              <w:szCs w:val="28"/>
                            </w:rPr>
                          </m:ctrlPr>
                        </m:fPr>
                        <m:num>
                          <m:r>
                            <w:rPr>
                              <w:rFonts w:ascii="Cambria Math" w:hAnsi="Cambria Math"/>
                              <w:sz w:val="28"/>
                              <w:szCs w:val="28"/>
                            </w:rPr>
                            <m:t>1</m:t>
                          </m:r>
                        </m:num>
                        <m:den>
                          <m:sSub>
                            <m:sSubPr>
                              <m:ctrlPr>
                                <w:rPr>
                                  <w:rFonts w:ascii="Cambria Math" w:eastAsiaTheme="minorEastAsia" w:hAnsi="Cambria Math"/>
                                  <w:i/>
                                  <w:sz w:val="28"/>
                                  <w:szCs w:val="28"/>
                                </w:rPr>
                              </m:ctrlPr>
                            </m:sSubPr>
                            <m:e>
                              <m:r>
                                <w:rPr>
                                  <w:rFonts w:ascii="Cambria Math" w:eastAsiaTheme="minorEastAsia" w:hAnsi="Cambria Math"/>
                                  <w:sz w:val="28"/>
                                  <w:szCs w:val="28"/>
                                </w:rPr>
                                <m:t>a</m:t>
                              </m:r>
                            </m:e>
                            <m:sub>
                              <m:r>
                                <w:rPr>
                                  <w:rFonts w:ascii="Cambria Math" w:eastAsiaTheme="minorEastAsia" w:hAnsi="Cambria Math"/>
                                  <w:sz w:val="28"/>
                                  <w:szCs w:val="28"/>
                                </w:rPr>
                                <m:t>4</m:t>
                              </m:r>
                            </m:sub>
                          </m:sSub>
                        </m:den>
                      </m:f>
                      <m:r>
                        <w:rPr>
                          <w:rFonts w:ascii="Cambria Math" w:hAnsi="Cambria Math"/>
                          <w:sz w:val="28"/>
                          <w:szCs w:val="28"/>
                        </w:rPr>
                        <m:t>∙p+1</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 xml:space="preserve">∙ </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0</m:t>
                          </m:r>
                        </m:e>
                      </m:d>
                    </m:num>
                    <m:den>
                      <m:sSub>
                        <m:sSubPr>
                          <m:ctrlPr>
                            <w:rPr>
                              <w:rFonts w:ascii="Cambria Math" w:eastAsiaTheme="minorEastAsia" w:hAnsi="Cambria Math"/>
                              <w:i/>
                              <w:sz w:val="28"/>
                              <w:szCs w:val="28"/>
                            </w:rPr>
                          </m:ctrlPr>
                        </m:sSubPr>
                        <m:e>
                          <m:r>
                            <w:rPr>
                              <w:rFonts w:ascii="Cambria Math" w:eastAsiaTheme="minorEastAsia" w:hAnsi="Cambria Math"/>
                              <w:sz w:val="28"/>
                              <w:szCs w:val="28"/>
                            </w:rPr>
                            <m:t>a</m:t>
                          </m:r>
                        </m:e>
                        <m:sub>
                          <m:r>
                            <w:rPr>
                              <w:rFonts w:ascii="Cambria Math" w:eastAsiaTheme="minorEastAsia" w:hAnsi="Cambria Math"/>
                              <w:sz w:val="28"/>
                              <w:szCs w:val="28"/>
                            </w:rPr>
                            <m:t>4</m:t>
                          </m:r>
                        </m:sub>
                      </m:sSub>
                    </m:den>
                  </m:f>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0</m:t>
                          </m:r>
                        </m:e>
                      </m:d>
                    </m:num>
                    <m:den>
                      <m:sSub>
                        <m:sSubPr>
                          <m:ctrlPr>
                            <w:rPr>
                              <w:rFonts w:ascii="Cambria Math" w:eastAsiaTheme="minorEastAsia" w:hAnsi="Cambria Math"/>
                              <w:i/>
                              <w:sz w:val="28"/>
                              <w:szCs w:val="28"/>
                            </w:rPr>
                          </m:ctrlPr>
                        </m:sSubPr>
                        <m:e>
                          <m:r>
                            <w:rPr>
                              <w:rFonts w:ascii="Cambria Math" w:eastAsiaTheme="minorEastAsia" w:hAnsi="Cambria Math"/>
                              <w:sz w:val="28"/>
                              <w:szCs w:val="28"/>
                            </w:rPr>
                            <m:t>a</m:t>
                          </m:r>
                        </m:e>
                        <m:sub>
                          <m:r>
                            <w:rPr>
                              <w:rFonts w:ascii="Cambria Math" w:eastAsiaTheme="minorEastAsia" w:hAnsi="Cambria Math"/>
                              <w:sz w:val="28"/>
                              <w:szCs w:val="28"/>
                            </w:rPr>
                            <m:t>4</m:t>
                          </m:r>
                        </m:sub>
                      </m:sSub>
                    </m:den>
                  </m:f>
                  <m:r>
                    <w:rPr>
                      <w:rFonts w:ascii="Cambria Math" w:hAnsi="Cambria Math"/>
                      <w:sz w:val="28"/>
                      <w:szCs w:val="28"/>
                    </w:rPr>
                    <m:t xml:space="preserve">+   </m:t>
                  </m:r>
                  <m:ctrlPr>
                    <w:rPr>
                      <w:rFonts w:ascii="Cambria Math" w:eastAsia="Cambria Math" w:hAnsi="Cambria Math"/>
                      <w:i/>
                      <w:sz w:val="28"/>
                      <w:szCs w:val="28"/>
                    </w:rPr>
                  </m:ctrlPr>
                </m:e>
                <m:e>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C</m:t>
                          </m:r>
                        </m:sub>
                      </m:sSub>
                      <m:d>
                        <m:dPr>
                          <m:ctrlPr>
                            <w:rPr>
                              <w:rFonts w:ascii="Cambria Math" w:hAnsi="Cambria Math"/>
                              <w:i/>
                              <w:sz w:val="28"/>
                              <w:szCs w:val="28"/>
                            </w:rPr>
                          </m:ctrlPr>
                        </m:dPr>
                        <m:e>
                          <m:r>
                            <w:rPr>
                              <w:rFonts w:ascii="Cambria Math" w:hAnsi="Cambria Math"/>
                              <w:sz w:val="28"/>
                              <w:szCs w:val="28"/>
                            </w:rPr>
                            <m:t>0</m:t>
                          </m:r>
                        </m:e>
                      </m:d>
                    </m:num>
                    <m:den>
                      <m:sSub>
                        <m:sSubPr>
                          <m:ctrlPr>
                            <w:rPr>
                              <w:rFonts w:ascii="Cambria Math" w:eastAsiaTheme="minorEastAsia" w:hAnsi="Cambria Math"/>
                              <w:i/>
                              <w:sz w:val="28"/>
                              <w:szCs w:val="28"/>
                            </w:rPr>
                          </m:ctrlPr>
                        </m:sSubPr>
                        <m:e>
                          <m:r>
                            <w:rPr>
                              <w:rFonts w:ascii="Cambria Math" w:eastAsiaTheme="minorEastAsia" w:hAnsi="Cambria Math"/>
                              <w:sz w:val="28"/>
                              <w:szCs w:val="28"/>
                            </w:rPr>
                            <m:t>a</m:t>
                          </m:r>
                        </m:e>
                        <m:sub>
                          <m:r>
                            <w:rPr>
                              <w:rFonts w:ascii="Cambria Math" w:eastAsiaTheme="minorEastAsia" w:hAnsi="Cambria Math"/>
                              <w:sz w:val="28"/>
                              <w:szCs w:val="28"/>
                            </w:rPr>
                            <m:t>4</m:t>
                          </m:r>
                        </m:sub>
                      </m:sSub>
                    </m:den>
                  </m:f>
                  <m:r>
                    <w:rPr>
                      <w:rFonts w:ascii="Cambria Math" w:eastAsia="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C</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0</m:t>
                          </m:r>
                        </m:e>
                      </m:d>
                    </m:num>
                    <m:den>
                      <m:sSub>
                        <m:sSubPr>
                          <m:ctrlPr>
                            <w:rPr>
                              <w:rFonts w:ascii="Cambria Math" w:eastAsiaTheme="minorEastAsia" w:hAnsi="Cambria Math"/>
                              <w:i/>
                              <w:sz w:val="28"/>
                              <w:szCs w:val="28"/>
                            </w:rPr>
                          </m:ctrlPr>
                        </m:sSubPr>
                        <m:e>
                          <m:r>
                            <w:rPr>
                              <w:rFonts w:ascii="Cambria Math" w:eastAsiaTheme="minorEastAsia" w:hAnsi="Cambria Math"/>
                              <w:sz w:val="28"/>
                              <w:szCs w:val="28"/>
                            </w:rPr>
                            <m:t>a</m:t>
                          </m:r>
                        </m:e>
                        <m:sub>
                          <m:r>
                            <w:rPr>
                              <w:rFonts w:ascii="Cambria Math" w:eastAsiaTheme="minorEastAsia" w:hAnsi="Cambria Math"/>
                              <w:sz w:val="28"/>
                              <w:szCs w:val="28"/>
                            </w:rPr>
                            <m:t>4</m:t>
                          </m:r>
                        </m:sub>
                      </m:sSub>
                    </m:den>
                  </m:f>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E</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0</m:t>
                          </m:r>
                        </m:e>
                      </m:d>
                    </m:num>
                    <m:den>
                      <m:sSub>
                        <m:sSubPr>
                          <m:ctrlPr>
                            <w:rPr>
                              <w:rFonts w:ascii="Cambria Math" w:eastAsiaTheme="minorEastAsia" w:hAnsi="Cambria Math"/>
                              <w:i/>
                              <w:sz w:val="28"/>
                              <w:szCs w:val="28"/>
                            </w:rPr>
                          </m:ctrlPr>
                        </m:sSubPr>
                        <m:e>
                          <m:r>
                            <w:rPr>
                              <w:rFonts w:ascii="Cambria Math" w:eastAsiaTheme="minorEastAsia" w:hAnsi="Cambria Math"/>
                              <w:sz w:val="28"/>
                              <w:szCs w:val="28"/>
                            </w:rPr>
                            <m:t>a</m:t>
                          </m:r>
                        </m:e>
                        <m:sub>
                          <m:r>
                            <w:rPr>
                              <w:rFonts w:ascii="Cambria Math" w:eastAsiaTheme="minorEastAsia" w:hAnsi="Cambria Math"/>
                              <w:sz w:val="28"/>
                              <w:szCs w:val="28"/>
                            </w:rPr>
                            <m:t>4</m:t>
                          </m:r>
                        </m:sub>
                      </m:sSub>
                    </m:den>
                  </m:f>
                  <m:r>
                    <w:rPr>
                      <w:rFonts w:ascii="Cambria Math" w:hAnsi="Cambria Math"/>
                      <w:sz w:val="28"/>
                      <w:szCs w:val="28"/>
                    </w:rPr>
                    <m:t>+</m:t>
                  </m:r>
                  <m:ctrlPr>
                    <w:rPr>
                      <w:rFonts w:ascii="Cambria Math" w:eastAsia="Cambria Math" w:hAnsi="Cambria Math"/>
                      <w:i/>
                      <w:sz w:val="28"/>
                      <w:szCs w:val="28"/>
                    </w:rPr>
                  </m:ctrlPr>
                </m:e>
                <m:e>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E</m:t>
                          </m:r>
                        </m:sub>
                      </m:sSub>
                      <m:d>
                        <m:dPr>
                          <m:ctrlPr>
                            <w:rPr>
                              <w:rFonts w:ascii="Cambria Math" w:hAnsi="Cambria Math"/>
                              <w:i/>
                              <w:sz w:val="28"/>
                              <w:szCs w:val="28"/>
                            </w:rPr>
                          </m:ctrlPr>
                        </m:dPr>
                        <m:e>
                          <m:r>
                            <w:rPr>
                              <w:rFonts w:ascii="Cambria Math" w:hAnsi="Cambria Math"/>
                              <w:sz w:val="28"/>
                              <w:szCs w:val="28"/>
                            </w:rPr>
                            <m:t>0</m:t>
                          </m:r>
                        </m:e>
                      </m:d>
                    </m:num>
                    <m:den>
                      <m:sSub>
                        <m:sSubPr>
                          <m:ctrlPr>
                            <w:rPr>
                              <w:rFonts w:ascii="Cambria Math" w:eastAsiaTheme="minorEastAsia" w:hAnsi="Cambria Math"/>
                              <w:i/>
                              <w:sz w:val="28"/>
                              <w:szCs w:val="28"/>
                            </w:rPr>
                          </m:ctrlPr>
                        </m:sSubPr>
                        <m:e>
                          <m:r>
                            <w:rPr>
                              <w:rFonts w:ascii="Cambria Math" w:eastAsiaTheme="minorEastAsia" w:hAnsi="Cambria Math"/>
                              <w:sz w:val="28"/>
                              <w:szCs w:val="28"/>
                            </w:rPr>
                            <m:t>a</m:t>
                          </m:r>
                        </m:e>
                        <m:sub>
                          <m:r>
                            <w:rPr>
                              <w:rFonts w:ascii="Cambria Math" w:eastAsiaTheme="minorEastAsia" w:hAnsi="Cambria Math"/>
                              <w:sz w:val="28"/>
                              <w:szCs w:val="28"/>
                            </w:rPr>
                            <m:t>4</m:t>
                          </m:r>
                        </m:sub>
                      </m:sSub>
                    </m:den>
                  </m:f>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4</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D</m:t>
                          </m:r>
                        </m:sub>
                      </m:sSub>
                      <m:d>
                        <m:dPr>
                          <m:ctrlPr>
                            <w:rPr>
                              <w:rFonts w:ascii="Cambria Math" w:hAnsi="Cambria Math"/>
                              <w:i/>
                              <w:sz w:val="28"/>
                              <w:szCs w:val="28"/>
                            </w:rPr>
                          </m:ctrlPr>
                        </m:dPr>
                        <m:e>
                          <m:r>
                            <w:rPr>
                              <w:rFonts w:ascii="Cambria Math" w:hAnsi="Cambria Math"/>
                              <w:sz w:val="28"/>
                              <w:szCs w:val="28"/>
                            </w:rPr>
                            <m:t>0</m:t>
                          </m:r>
                        </m:e>
                      </m:d>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р.м.</m:t>
                          </m:r>
                        </m:sub>
                      </m:sSub>
                      <m:sSub>
                        <m:sSubPr>
                          <m:ctrlPr>
                            <w:rPr>
                              <w:rFonts w:ascii="Cambria Math" w:eastAsiaTheme="minorEastAsia" w:hAnsi="Cambria Math"/>
                              <w:i/>
                              <w:sz w:val="28"/>
                              <w:szCs w:val="28"/>
                            </w:rPr>
                          </m:ctrlPr>
                        </m:sSubPr>
                        <m:e>
                          <m:r>
                            <w:rPr>
                              <w:rFonts w:ascii="Cambria Math" w:hAnsi="Cambria Math"/>
                              <w:sz w:val="28"/>
                              <w:szCs w:val="28"/>
                            </w:rPr>
                            <m:t>∙</m:t>
                          </m:r>
                          <m:r>
                            <w:rPr>
                              <w:rFonts w:ascii="Cambria Math" w:eastAsiaTheme="minorEastAsia" w:hAnsi="Cambria Math"/>
                              <w:sz w:val="28"/>
                              <w:szCs w:val="28"/>
                            </w:rPr>
                            <m:t>a</m:t>
                          </m:r>
                        </m:e>
                        <m:sub>
                          <m:r>
                            <w:rPr>
                              <w:rFonts w:ascii="Cambria Math" w:eastAsiaTheme="minorEastAsia" w:hAnsi="Cambria Math"/>
                              <w:sz w:val="28"/>
                              <w:szCs w:val="28"/>
                            </w:rPr>
                            <m:t>4</m:t>
                          </m:r>
                        </m:sub>
                      </m:sSub>
                    </m:den>
                  </m:f>
                  <m:ctrlPr>
                    <w:rPr>
                      <w:rFonts w:ascii="Cambria Math" w:eastAsia="Cambria Math" w:hAnsi="Cambria Math"/>
                      <w:i/>
                      <w:sz w:val="28"/>
                      <w:szCs w:val="28"/>
                    </w:rPr>
                  </m:ctrlPr>
                </m:e>
                <m:e>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E</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d>
                    <m:dPr>
                      <m:ctrlPr>
                        <w:rPr>
                          <w:rFonts w:ascii="Cambria Math" w:hAnsi="Cambria Math"/>
                          <w:i/>
                          <w:sz w:val="28"/>
                          <w:szCs w:val="28"/>
                        </w:rPr>
                      </m:ctrlPr>
                    </m:dPr>
                    <m:e>
                      <m:f>
                        <m:fPr>
                          <m:ctrlPr>
                            <w:rPr>
                              <w:rFonts w:ascii="Cambria Math" w:hAnsi="Cambria Math"/>
                              <w:i/>
                              <w:sz w:val="28"/>
                              <w:szCs w:val="28"/>
                            </w:rPr>
                          </m:ctrlPr>
                        </m:fPr>
                        <m:num>
                          <m:r>
                            <w:rPr>
                              <w:rFonts w:ascii="Cambria Math" w:hAnsi="Cambria Math"/>
                              <w:sz w:val="28"/>
                              <w:szCs w:val="28"/>
                            </w:rPr>
                            <m:t>1</m:t>
                          </m:r>
                        </m:num>
                        <m:den>
                          <m:sSub>
                            <m:sSubPr>
                              <m:ctrlPr>
                                <w:rPr>
                                  <w:rFonts w:ascii="Cambria Math" w:eastAsiaTheme="minorEastAsia" w:hAnsi="Cambria Math"/>
                                  <w:i/>
                                  <w:sz w:val="28"/>
                                  <w:szCs w:val="28"/>
                                </w:rPr>
                              </m:ctrlPr>
                            </m:sSubPr>
                            <m:e>
                              <m:r>
                                <w:rPr>
                                  <w:rFonts w:ascii="Cambria Math" w:eastAsiaTheme="minorEastAsia" w:hAnsi="Cambria Math"/>
                                  <w:sz w:val="28"/>
                                  <w:szCs w:val="28"/>
                                </w:rPr>
                                <m:t>a</m:t>
                              </m:r>
                            </m:e>
                            <m:sub>
                              <m:r>
                                <w:rPr>
                                  <w:rFonts w:ascii="Cambria Math" w:eastAsiaTheme="minorEastAsia" w:hAnsi="Cambria Math"/>
                                  <w:sz w:val="28"/>
                                  <w:szCs w:val="28"/>
                                </w:rPr>
                                <m:t>5</m:t>
                              </m:r>
                            </m:sub>
                          </m:sSub>
                        </m:den>
                      </m:f>
                      <m:r>
                        <w:rPr>
                          <w:rFonts w:ascii="Cambria Math" w:hAnsi="Cambria Math"/>
                          <w:sz w:val="28"/>
                          <w:szCs w:val="28"/>
                        </w:rPr>
                        <m:t>∙p+1</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C</m:t>
                          </m:r>
                        </m:sub>
                      </m:sSub>
                      <m:d>
                        <m:dPr>
                          <m:ctrlPr>
                            <w:rPr>
                              <w:rFonts w:ascii="Cambria Math" w:hAnsi="Cambria Math"/>
                              <w:i/>
                              <w:sz w:val="28"/>
                              <w:szCs w:val="28"/>
                            </w:rPr>
                          </m:ctrlPr>
                        </m:dPr>
                        <m:e>
                          <m:r>
                            <w:rPr>
                              <w:rFonts w:ascii="Cambria Math" w:hAnsi="Cambria Math"/>
                              <w:sz w:val="28"/>
                              <w:szCs w:val="28"/>
                            </w:rPr>
                            <m:t>0</m:t>
                          </m:r>
                        </m:e>
                      </m:d>
                    </m:num>
                    <m:den>
                      <m:sSub>
                        <m:sSubPr>
                          <m:ctrlPr>
                            <w:rPr>
                              <w:rFonts w:ascii="Cambria Math" w:eastAsiaTheme="minorEastAsia" w:hAnsi="Cambria Math"/>
                              <w:i/>
                              <w:sz w:val="28"/>
                              <w:szCs w:val="28"/>
                            </w:rPr>
                          </m:ctrlPr>
                        </m:sSubPr>
                        <m:e>
                          <m:r>
                            <w:rPr>
                              <w:rFonts w:ascii="Cambria Math" w:eastAsiaTheme="minorEastAsia" w:hAnsi="Cambria Math"/>
                              <w:sz w:val="28"/>
                              <w:szCs w:val="28"/>
                            </w:rPr>
                            <m:t>a</m:t>
                          </m:r>
                        </m:e>
                        <m:sub>
                          <m:r>
                            <w:rPr>
                              <w:rFonts w:ascii="Cambria Math" w:eastAsiaTheme="minorEastAsia" w:hAnsi="Cambria Math"/>
                              <w:sz w:val="28"/>
                              <w:szCs w:val="28"/>
                            </w:rPr>
                            <m:t>5</m:t>
                          </m:r>
                        </m:sub>
                      </m:sSub>
                    </m:den>
                  </m:f>
                  <m:r>
                    <w:rPr>
                      <w:rFonts w:ascii="Cambria Math" w:eastAsia="Cambria Math" w:hAnsi="Cambria Math"/>
                      <w:sz w:val="28"/>
                      <w:szCs w:val="28"/>
                    </w:rPr>
                    <m:t>+</m:t>
                  </m:r>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C</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0</m:t>
                          </m:r>
                        </m:e>
                      </m:d>
                    </m:num>
                    <m:den>
                      <m:sSub>
                        <m:sSubPr>
                          <m:ctrlPr>
                            <w:rPr>
                              <w:rFonts w:ascii="Cambria Math" w:eastAsiaTheme="minorEastAsia" w:hAnsi="Cambria Math"/>
                              <w:i/>
                              <w:sz w:val="28"/>
                              <w:szCs w:val="28"/>
                            </w:rPr>
                          </m:ctrlPr>
                        </m:sSubPr>
                        <m:e>
                          <m:r>
                            <w:rPr>
                              <w:rFonts w:ascii="Cambria Math" w:eastAsiaTheme="minorEastAsia" w:hAnsi="Cambria Math"/>
                              <w:sz w:val="28"/>
                              <w:szCs w:val="28"/>
                            </w:rPr>
                            <m:t>a</m:t>
                          </m:r>
                        </m:e>
                        <m:sub>
                          <m:r>
                            <w:rPr>
                              <w:rFonts w:ascii="Cambria Math" w:eastAsiaTheme="minorEastAsia" w:hAnsi="Cambria Math"/>
                              <w:sz w:val="28"/>
                              <w:szCs w:val="28"/>
                            </w:rPr>
                            <m:t>5</m:t>
                          </m:r>
                        </m:sub>
                      </m:sSub>
                    </m:den>
                  </m:f>
                  <m:r>
                    <w:rPr>
                      <w:rFonts w:ascii="Cambria Math" w:hAnsi="Cambria Math"/>
                      <w:sz w:val="28"/>
                      <w:szCs w:val="28"/>
                    </w:rPr>
                    <m:t xml:space="preserve">-     </m:t>
                  </m:r>
                  <m:ctrlPr>
                    <w:rPr>
                      <w:rFonts w:ascii="Cambria Math" w:eastAsia="Cambria Math" w:hAnsi="Cambria Math"/>
                      <w:i/>
                      <w:sz w:val="28"/>
                      <w:szCs w:val="28"/>
                    </w:rPr>
                  </m:ctrlPr>
                </m:e>
                <m:e>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E</m:t>
                          </m:r>
                        </m:sub>
                      </m:sSub>
                      <m:d>
                        <m:dPr>
                          <m:ctrlPr>
                            <w:rPr>
                              <w:rFonts w:ascii="Cambria Math" w:hAnsi="Cambria Math"/>
                              <w:i/>
                              <w:sz w:val="28"/>
                              <w:szCs w:val="28"/>
                            </w:rPr>
                          </m:ctrlPr>
                        </m:dPr>
                        <m:e>
                          <m:r>
                            <w:rPr>
                              <w:rFonts w:ascii="Cambria Math" w:hAnsi="Cambria Math"/>
                              <w:sz w:val="28"/>
                              <w:szCs w:val="28"/>
                            </w:rPr>
                            <m:t>0</m:t>
                          </m:r>
                        </m:e>
                      </m:d>
                    </m:num>
                    <m:den>
                      <m:sSub>
                        <m:sSubPr>
                          <m:ctrlPr>
                            <w:rPr>
                              <w:rFonts w:ascii="Cambria Math" w:eastAsiaTheme="minorEastAsia" w:hAnsi="Cambria Math"/>
                              <w:i/>
                              <w:sz w:val="28"/>
                              <w:szCs w:val="28"/>
                            </w:rPr>
                          </m:ctrlPr>
                        </m:sSubPr>
                        <m:e>
                          <m:r>
                            <w:rPr>
                              <w:rFonts w:ascii="Cambria Math" w:eastAsiaTheme="minorEastAsia" w:hAnsi="Cambria Math"/>
                              <w:sz w:val="28"/>
                              <w:szCs w:val="28"/>
                            </w:rPr>
                            <m:t>a</m:t>
                          </m:r>
                        </m:e>
                        <m:sub>
                          <m:r>
                            <w:rPr>
                              <w:rFonts w:ascii="Cambria Math" w:eastAsiaTheme="minorEastAsia" w:hAnsi="Cambria Math"/>
                              <w:sz w:val="28"/>
                              <w:szCs w:val="28"/>
                            </w:rPr>
                            <m:t>5</m:t>
                          </m:r>
                        </m:sub>
                      </m:sSub>
                    </m:den>
                  </m:f>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3</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E</m:t>
                          </m:r>
                        </m:sub>
                      </m:sSub>
                      <m:d>
                        <m:dPr>
                          <m:ctrlPr>
                            <w:rPr>
                              <w:rFonts w:ascii="Cambria Math" w:hAnsi="Cambria Math"/>
                              <w:i/>
                              <w:sz w:val="28"/>
                              <w:szCs w:val="28"/>
                            </w:rPr>
                          </m:ctrlPr>
                        </m:dPr>
                        <m:e>
                          <m:r>
                            <w:rPr>
                              <w:rFonts w:ascii="Cambria Math" w:hAnsi="Cambria Math"/>
                              <w:sz w:val="28"/>
                              <w:szCs w:val="28"/>
                            </w:rPr>
                            <m:t>0</m:t>
                          </m:r>
                        </m:e>
                      </m:d>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р.м.</m:t>
                          </m:r>
                        </m:sub>
                      </m:sSub>
                      <m:r>
                        <w:rPr>
                          <w:rFonts w:ascii="Cambria Math"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a</m:t>
                          </m:r>
                        </m:e>
                        <m:sub>
                          <m:r>
                            <w:rPr>
                              <w:rFonts w:ascii="Cambria Math" w:eastAsiaTheme="minorEastAsia" w:hAnsi="Cambria Math"/>
                              <w:sz w:val="28"/>
                              <w:szCs w:val="28"/>
                            </w:rPr>
                            <m:t>5</m:t>
                          </m:r>
                        </m:sub>
                      </m:sSub>
                    </m:den>
                  </m:f>
                  <m:ctrlPr>
                    <w:rPr>
                      <w:rFonts w:ascii="Cambria Math" w:eastAsia="Cambria Math" w:hAnsi="Cambria Math"/>
                      <w:i/>
                      <w:sz w:val="28"/>
                      <w:szCs w:val="28"/>
                    </w:rPr>
                  </m:ctrlPr>
                </m:e>
                <m:e>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F</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d>
                    <m:dPr>
                      <m:ctrlPr>
                        <w:rPr>
                          <w:rFonts w:ascii="Cambria Math" w:hAnsi="Cambria Math"/>
                          <w:i/>
                          <w:sz w:val="28"/>
                          <w:szCs w:val="28"/>
                        </w:rPr>
                      </m:ctrlPr>
                    </m:dPr>
                    <m:e>
                      <m:f>
                        <m:fPr>
                          <m:ctrlPr>
                            <w:rPr>
                              <w:rFonts w:ascii="Cambria Math" w:hAnsi="Cambria Math"/>
                              <w:i/>
                              <w:sz w:val="28"/>
                              <w:szCs w:val="28"/>
                            </w:rPr>
                          </m:ctrlPr>
                        </m:fPr>
                        <m:num>
                          <m:r>
                            <w:rPr>
                              <w:rFonts w:ascii="Cambria Math" w:hAnsi="Cambria Math"/>
                              <w:sz w:val="28"/>
                              <w:szCs w:val="28"/>
                            </w:rPr>
                            <m:t>1</m:t>
                          </m:r>
                        </m:num>
                        <m:den>
                          <m:sSub>
                            <m:sSubPr>
                              <m:ctrlPr>
                                <w:rPr>
                                  <w:rFonts w:ascii="Cambria Math" w:eastAsiaTheme="minorEastAsia" w:hAnsi="Cambria Math"/>
                                  <w:i/>
                                  <w:sz w:val="28"/>
                                  <w:szCs w:val="28"/>
                                </w:rPr>
                              </m:ctrlPr>
                            </m:sSubPr>
                            <m:e>
                              <m:r>
                                <w:rPr>
                                  <w:rFonts w:ascii="Cambria Math" w:eastAsiaTheme="minorEastAsia" w:hAnsi="Cambria Math"/>
                                  <w:sz w:val="28"/>
                                  <w:szCs w:val="28"/>
                                </w:rPr>
                                <m:t>a</m:t>
                              </m:r>
                            </m:e>
                            <m:sub>
                              <m:r>
                                <w:rPr>
                                  <w:rFonts w:ascii="Cambria Math" w:eastAsiaTheme="minorEastAsia" w:hAnsi="Cambria Math"/>
                                  <w:sz w:val="28"/>
                                  <w:szCs w:val="28"/>
                                </w:rPr>
                                <m:t>6</m:t>
                              </m:r>
                            </m:sub>
                          </m:sSub>
                        </m:den>
                      </m:f>
                      <m:r>
                        <w:rPr>
                          <w:rFonts w:ascii="Cambria Math" w:hAnsi="Cambria Math"/>
                          <w:sz w:val="28"/>
                          <w:szCs w:val="28"/>
                        </w:rPr>
                        <m:t>∙p+1</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E</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0</m:t>
                          </m:r>
                        </m:e>
                      </m:d>
                    </m:num>
                    <m:den>
                      <m:sSub>
                        <m:sSubPr>
                          <m:ctrlPr>
                            <w:rPr>
                              <w:rFonts w:ascii="Cambria Math" w:eastAsiaTheme="minorEastAsia" w:hAnsi="Cambria Math"/>
                              <w:i/>
                              <w:sz w:val="28"/>
                              <w:szCs w:val="28"/>
                            </w:rPr>
                          </m:ctrlPr>
                        </m:sSubPr>
                        <m:e>
                          <m:r>
                            <w:rPr>
                              <w:rFonts w:ascii="Cambria Math" w:eastAsiaTheme="minorEastAsia" w:hAnsi="Cambria Math"/>
                              <w:sz w:val="28"/>
                              <w:szCs w:val="28"/>
                            </w:rPr>
                            <m:t>a</m:t>
                          </m:r>
                        </m:e>
                        <m:sub>
                          <m:r>
                            <w:rPr>
                              <w:rFonts w:ascii="Cambria Math" w:eastAsiaTheme="minorEastAsia" w:hAnsi="Cambria Math"/>
                              <w:sz w:val="28"/>
                              <w:szCs w:val="28"/>
                            </w:rPr>
                            <m:t>6</m:t>
                          </m:r>
                        </m:sub>
                      </m:sSub>
                    </m:den>
                  </m:f>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E</m:t>
                          </m:r>
                        </m:sub>
                      </m:sSub>
                      <m:d>
                        <m:dPr>
                          <m:ctrlPr>
                            <w:rPr>
                              <w:rFonts w:ascii="Cambria Math" w:hAnsi="Cambria Math"/>
                              <w:i/>
                              <w:sz w:val="28"/>
                              <w:szCs w:val="28"/>
                            </w:rPr>
                          </m:ctrlPr>
                        </m:dPr>
                        <m:e>
                          <m:r>
                            <w:rPr>
                              <w:rFonts w:ascii="Cambria Math" w:hAnsi="Cambria Math"/>
                              <w:sz w:val="28"/>
                              <w:szCs w:val="28"/>
                            </w:rPr>
                            <m:t>0</m:t>
                          </m:r>
                        </m:e>
                      </m:d>
                    </m:num>
                    <m:den>
                      <m:sSub>
                        <m:sSubPr>
                          <m:ctrlPr>
                            <w:rPr>
                              <w:rFonts w:ascii="Cambria Math" w:eastAsiaTheme="minorEastAsia" w:hAnsi="Cambria Math"/>
                              <w:i/>
                              <w:sz w:val="28"/>
                              <w:szCs w:val="28"/>
                            </w:rPr>
                          </m:ctrlPr>
                        </m:sSubPr>
                        <m:e>
                          <m:r>
                            <w:rPr>
                              <w:rFonts w:ascii="Cambria Math" w:eastAsiaTheme="minorEastAsia" w:hAnsi="Cambria Math"/>
                              <w:sz w:val="28"/>
                              <w:szCs w:val="28"/>
                            </w:rPr>
                            <m:t>a</m:t>
                          </m:r>
                        </m:e>
                        <m:sub>
                          <m:r>
                            <w:rPr>
                              <w:rFonts w:ascii="Cambria Math" w:eastAsiaTheme="minorEastAsia" w:hAnsi="Cambria Math"/>
                              <w:sz w:val="28"/>
                              <w:szCs w:val="28"/>
                            </w:rPr>
                            <m:t>6</m:t>
                          </m:r>
                        </m:sub>
                      </m:sSub>
                    </m:den>
                  </m:f>
                  <m:r>
                    <w:rPr>
                      <w:rFonts w:ascii="Cambria Math" w:hAnsi="Cambria Math"/>
                      <w:sz w:val="28"/>
                      <w:szCs w:val="28"/>
                    </w:rPr>
                    <m:t xml:space="preserve">-    </m:t>
                  </m:r>
                  <m:ctrlPr>
                    <w:rPr>
                      <w:rFonts w:ascii="Cambria Math" w:eastAsia="Cambria Math" w:hAnsi="Cambria Math"/>
                      <w:i/>
                      <w:sz w:val="28"/>
                      <w:szCs w:val="28"/>
                    </w:rPr>
                  </m:ctrlPr>
                </m:e>
                <m:e>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3</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F</m:t>
                          </m:r>
                        </m:sub>
                      </m:sSub>
                      <m:d>
                        <m:dPr>
                          <m:ctrlPr>
                            <w:rPr>
                              <w:rFonts w:ascii="Cambria Math" w:hAnsi="Cambria Math"/>
                              <w:i/>
                              <w:sz w:val="28"/>
                              <w:szCs w:val="28"/>
                            </w:rPr>
                          </m:ctrlPr>
                        </m:dPr>
                        <m:e>
                          <m:r>
                            <w:rPr>
                              <w:rFonts w:ascii="Cambria Math" w:hAnsi="Cambria Math"/>
                              <w:sz w:val="28"/>
                              <w:szCs w:val="28"/>
                            </w:rPr>
                            <m:t>0</m:t>
                          </m:r>
                        </m:e>
                      </m:d>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р.м.</m:t>
                          </m:r>
                        </m:sub>
                      </m:sSub>
                      <m:r>
                        <w:rPr>
                          <w:rFonts w:ascii="Cambria Math"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a</m:t>
                          </m:r>
                        </m:e>
                        <m:sub>
                          <m:r>
                            <w:rPr>
                              <w:rFonts w:ascii="Cambria Math" w:eastAsiaTheme="minorEastAsia" w:hAnsi="Cambria Math"/>
                              <w:sz w:val="28"/>
                              <w:szCs w:val="28"/>
                            </w:rPr>
                            <m:t>6</m:t>
                          </m:r>
                        </m:sub>
                      </m:sSub>
                    </m:den>
                  </m:f>
                </m:e>
              </m:eqArr>
            </m:e>
          </m:d>
        </m:oMath>
      </m:oMathPara>
    </w:p>
    <w:p w:rsidR="00963270" w:rsidRPr="00963270" w:rsidRDefault="00963270" w:rsidP="00F54536">
      <w:pPr>
        <w:spacing w:line="360" w:lineRule="auto"/>
        <w:ind w:firstLine="708"/>
        <w:rPr>
          <w:rFonts w:eastAsiaTheme="minorEastAsia"/>
          <w:sz w:val="28"/>
          <w:szCs w:val="28"/>
        </w:rPr>
      </w:pPr>
      <w:r w:rsidRPr="00963270">
        <w:rPr>
          <w:rFonts w:eastAsiaTheme="minorEastAsia"/>
          <w:sz w:val="28"/>
          <w:szCs w:val="28"/>
        </w:rPr>
        <w:t>де:</w:t>
      </w:r>
    </w:p>
    <w:p w:rsidR="00963270" w:rsidRPr="00963270" w:rsidRDefault="003F00F3" w:rsidP="00F54536">
      <w:pPr>
        <w:spacing w:line="360" w:lineRule="auto"/>
        <w:ind w:firstLine="708"/>
        <w:rPr>
          <w:rFonts w:eastAsiaTheme="minorEastAsia"/>
          <w:sz w:val="28"/>
          <w:szCs w:val="28"/>
        </w:rPr>
      </w:pPr>
      <m:oMath>
        <m:sSub>
          <m:sSubPr>
            <m:ctrlPr>
              <w:rPr>
                <w:rFonts w:ascii="Cambria Math" w:eastAsiaTheme="minorEastAsia" w:hAnsi="Cambria Math"/>
                <w:i/>
                <w:sz w:val="28"/>
                <w:szCs w:val="28"/>
              </w:rPr>
            </m:ctrlPr>
          </m:sSubPr>
          <m:e>
            <m:r>
              <w:rPr>
                <w:rFonts w:ascii="Cambria Math" w:eastAsiaTheme="minorEastAsia" w:hAnsi="Cambria Math"/>
                <w:sz w:val="28"/>
                <w:szCs w:val="28"/>
              </w:rPr>
              <m:t>a</m:t>
            </m:r>
          </m:e>
          <m:sub>
            <m:r>
              <w:rPr>
                <w:rFonts w:ascii="Cambria Math" w:eastAsiaTheme="minorEastAsia" w:hAnsi="Cambria Math"/>
                <w:sz w:val="28"/>
                <w:szCs w:val="28"/>
              </w:rPr>
              <m:t>1</m:t>
            </m:r>
          </m:sub>
        </m:sSub>
        <m:r>
          <w:rPr>
            <w:rFonts w:ascii="Cambria Math" w:eastAsiaTheme="minorEastAsia" w:hAnsi="Cambria Math"/>
            <w:sz w:val="28"/>
            <w:szCs w:val="28"/>
          </w:rPr>
          <m:t>=</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color w:val="000000" w:themeColor="text1"/>
                        <w:sz w:val="28"/>
                        <w:szCs w:val="28"/>
                      </w:rPr>
                    </m:ctrlPr>
                  </m:sSubPr>
                  <m:e>
                    <m:r>
                      <w:rPr>
                        <w:rFonts w:ascii="Cambria Math" w:hAnsi="Cambria Math"/>
                        <w:sz w:val="28"/>
                        <w:szCs w:val="28"/>
                      </w:rPr>
                      <m:t>G</m:t>
                    </m:r>
                  </m:e>
                  <m:sub>
                    <m:r>
                      <w:rPr>
                        <w:rFonts w:ascii="Cambria Math" w:hAnsi="Cambria Math"/>
                        <w:color w:val="000000" w:themeColor="text1"/>
                        <w:sz w:val="28"/>
                        <w:szCs w:val="28"/>
                      </w:rPr>
                      <m:t>3</m:t>
                    </m:r>
                  </m:sub>
                </m:sSub>
                <m:d>
                  <m:dPr>
                    <m:ctrlPr>
                      <w:rPr>
                        <w:rFonts w:ascii="Cambria Math" w:hAnsi="Cambria Math"/>
                        <w:i/>
                        <w:color w:val="000000" w:themeColor="text1"/>
                        <w:sz w:val="28"/>
                        <w:szCs w:val="28"/>
                      </w:rPr>
                    </m:ctrlPr>
                  </m:dPr>
                  <m:e>
                    <m:r>
                      <w:rPr>
                        <w:rFonts w:ascii="Cambria Math" w:hAnsi="Cambria Math"/>
                        <w:color w:val="000000" w:themeColor="text1"/>
                        <w:sz w:val="28"/>
                        <w:szCs w:val="28"/>
                      </w:rPr>
                      <m:t>0</m:t>
                    </m:r>
                  </m:e>
                </m:d>
                <m:r>
                  <w:rPr>
                    <w:rFonts w:ascii="Cambria Math" w:hAnsi="Cambria Math"/>
                    <w:color w:val="000000" w:themeColor="text1"/>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K</m:t>
                    </m:r>
                  </m:e>
                  <m:sub>
                    <m:r>
                      <w:rPr>
                        <w:rFonts w:ascii="Cambria Math" w:eastAsiaTheme="minorEastAsia" w:hAnsi="Cambria Math"/>
                        <w:sz w:val="28"/>
                        <w:szCs w:val="28"/>
                      </w:rPr>
                      <m:t>11</m:t>
                    </m:r>
                  </m:sub>
                </m:sSub>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р.м.</m:t>
                    </m:r>
                  </m:sub>
                </m:sSub>
              </m:den>
            </m:f>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4</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K</m:t>
                    </m:r>
                  </m:e>
                  <m:sub>
                    <m:r>
                      <w:rPr>
                        <w:rFonts w:ascii="Cambria Math" w:eastAsiaTheme="minorEastAsia" w:hAnsi="Cambria Math"/>
                        <w:sz w:val="28"/>
                        <w:szCs w:val="28"/>
                      </w:rPr>
                      <m:t>12</m:t>
                    </m:r>
                  </m:sub>
                </m:sSub>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р.м.</m:t>
                    </m:r>
                  </m:sub>
                </m:sSub>
              </m:den>
            </m:f>
          </m:e>
        </m:d>
      </m:oMath>
      <w:r w:rsidR="00963270" w:rsidRPr="00963270">
        <w:rPr>
          <w:rFonts w:eastAsiaTheme="minorEastAsia"/>
          <w:sz w:val="28"/>
          <w:szCs w:val="28"/>
        </w:rPr>
        <w:t>;</w:t>
      </w:r>
    </w:p>
    <w:p w:rsidR="00963270" w:rsidRPr="00963270" w:rsidRDefault="003F00F3" w:rsidP="00F54536">
      <w:pPr>
        <w:spacing w:line="360" w:lineRule="auto"/>
        <w:ind w:firstLine="708"/>
        <w:rPr>
          <w:rFonts w:eastAsiaTheme="minorEastAsia"/>
          <w:sz w:val="28"/>
          <w:szCs w:val="28"/>
        </w:rPr>
      </w:pPr>
      <m:oMath>
        <m:sSub>
          <m:sSubPr>
            <m:ctrlPr>
              <w:rPr>
                <w:rFonts w:ascii="Cambria Math" w:eastAsiaTheme="minorEastAsia" w:hAnsi="Cambria Math"/>
                <w:i/>
                <w:sz w:val="28"/>
                <w:szCs w:val="28"/>
              </w:rPr>
            </m:ctrlPr>
          </m:sSubPr>
          <m:e>
            <m:r>
              <w:rPr>
                <w:rFonts w:ascii="Cambria Math" w:eastAsiaTheme="minorEastAsia" w:hAnsi="Cambria Math"/>
                <w:sz w:val="28"/>
                <w:szCs w:val="28"/>
              </w:rPr>
              <m:t>a</m:t>
            </m:r>
          </m:e>
          <m:sub>
            <m:r>
              <w:rPr>
                <w:rFonts w:ascii="Cambria Math" w:eastAsiaTheme="minorEastAsia" w:hAnsi="Cambria Math"/>
                <w:sz w:val="28"/>
                <w:szCs w:val="28"/>
              </w:rPr>
              <m:t>2</m:t>
            </m:r>
          </m:sub>
        </m:sSub>
        <m:r>
          <w:rPr>
            <w:rFonts w:ascii="Cambria Math" w:eastAsiaTheme="minorEastAsia" w:hAnsi="Cambria Math"/>
            <w:sz w:val="28"/>
            <w:szCs w:val="28"/>
          </w:rPr>
          <m:t>=</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 xml:space="preserve"> K</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C</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+K</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E</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1</m:t>
                    </m:r>
                  </m:sub>
                </m:sSub>
                <m:d>
                  <m:dPr>
                    <m:ctrlPr>
                      <w:rPr>
                        <w:rFonts w:ascii="Cambria Math" w:hAnsi="Cambria Math"/>
                        <w:i/>
                        <w:sz w:val="28"/>
                        <w:szCs w:val="28"/>
                      </w:rPr>
                    </m:ctrlPr>
                  </m:dPr>
                  <m:e>
                    <m:r>
                      <w:rPr>
                        <w:rFonts w:ascii="Cambria Math" w:hAnsi="Cambria Math"/>
                        <w:sz w:val="28"/>
                        <w:szCs w:val="28"/>
                      </w:rPr>
                      <m:t>0</m:t>
                    </m:r>
                  </m:e>
                </m:d>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р.м.</m:t>
                    </m:r>
                  </m:sub>
                </m:sSub>
              </m:den>
            </m:f>
          </m:e>
        </m:d>
      </m:oMath>
      <w:r w:rsidR="00963270" w:rsidRPr="00963270">
        <w:rPr>
          <w:rFonts w:eastAsiaTheme="minorEastAsia"/>
          <w:sz w:val="28"/>
          <w:szCs w:val="28"/>
        </w:rPr>
        <w:t>;</w:t>
      </w:r>
    </w:p>
    <w:p w:rsidR="00963270" w:rsidRPr="00963270" w:rsidRDefault="003F00F3" w:rsidP="00F54536">
      <w:pPr>
        <w:spacing w:line="360" w:lineRule="auto"/>
        <w:ind w:firstLine="708"/>
        <w:rPr>
          <w:rFonts w:eastAsiaTheme="minorEastAsia"/>
          <w:i/>
          <w:sz w:val="28"/>
          <w:szCs w:val="28"/>
        </w:rPr>
      </w:pPr>
      <m:oMath>
        <m:sSub>
          <m:sSubPr>
            <m:ctrlPr>
              <w:rPr>
                <w:rFonts w:ascii="Cambria Math" w:eastAsiaTheme="minorEastAsia" w:hAnsi="Cambria Math"/>
                <w:i/>
                <w:sz w:val="28"/>
                <w:szCs w:val="28"/>
              </w:rPr>
            </m:ctrlPr>
          </m:sSubPr>
          <m:e>
            <m:r>
              <w:rPr>
                <w:rFonts w:ascii="Cambria Math" w:eastAsiaTheme="minorEastAsia" w:hAnsi="Cambria Math"/>
                <w:sz w:val="28"/>
                <w:szCs w:val="28"/>
              </w:rPr>
              <m:t>a</m:t>
            </m:r>
          </m:e>
          <m:sub>
            <m:r>
              <w:rPr>
                <w:rFonts w:ascii="Cambria Math" w:eastAsiaTheme="minorEastAsia" w:hAnsi="Cambria Math"/>
                <w:sz w:val="28"/>
                <w:szCs w:val="28"/>
              </w:rPr>
              <m:t>3</m:t>
            </m:r>
          </m:sub>
        </m:sSub>
        <m:r>
          <w:rPr>
            <w:rFonts w:ascii="Cambria Math" w:eastAsiaTheme="minorEastAsia" w:hAnsi="Cambria Math"/>
            <w:sz w:val="28"/>
            <w:szCs w:val="28"/>
          </w:rPr>
          <m:t>=</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3</m:t>
                    </m:r>
                  </m:sub>
                </m:sSub>
                <m:d>
                  <m:dPr>
                    <m:ctrlPr>
                      <w:rPr>
                        <w:rFonts w:ascii="Cambria Math" w:hAnsi="Cambria Math"/>
                        <w:i/>
                        <w:sz w:val="28"/>
                        <w:szCs w:val="28"/>
                      </w:rPr>
                    </m:ctrlPr>
                  </m:dPr>
                  <m:e>
                    <m:r>
                      <w:rPr>
                        <w:rFonts w:ascii="Cambria Math" w:hAnsi="Cambria Math"/>
                        <w:sz w:val="28"/>
                        <w:szCs w:val="28"/>
                      </w:rPr>
                      <m:t>0</m:t>
                    </m:r>
                  </m:e>
                </m:d>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р.м.</m:t>
                    </m:r>
                  </m:sub>
                </m:sSub>
              </m:den>
            </m:f>
          </m:e>
        </m:d>
      </m:oMath>
      <w:r w:rsidR="00963270" w:rsidRPr="00963270">
        <w:rPr>
          <w:rFonts w:eastAsiaTheme="minorEastAsia"/>
          <w:sz w:val="28"/>
          <w:szCs w:val="28"/>
        </w:rPr>
        <w:t>;</w:t>
      </w:r>
    </w:p>
    <w:p w:rsidR="00963270" w:rsidRPr="00963270" w:rsidRDefault="003F00F3" w:rsidP="00F54536">
      <w:pPr>
        <w:spacing w:line="360" w:lineRule="auto"/>
        <w:ind w:firstLine="708"/>
        <w:rPr>
          <w:rFonts w:eastAsiaTheme="minorEastAsia"/>
          <w:sz w:val="28"/>
          <w:szCs w:val="28"/>
        </w:rPr>
      </w:pPr>
      <m:oMath>
        <m:sSub>
          <m:sSubPr>
            <m:ctrlPr>
              <w:rPr>
                <w:rFonts w:ascii="Cambria Math" w:eastAsiaTheme="minorEastAsia" w:hAnsi="Cambria Math"/>
                <w:i/>
                <w:sz w:val="28"/>
                <w:szCs w:val="28"/>
              </w:rPr>
            </m:ctrlPr>
          </m:sSubPr>
          <m:e>
            <m:r>
              <w:rPr>
                <w:rFonts w:ascii="Cambria Math" w:eastAsiaTheme="minorEastAsia" w:hAnsi="Cambria Math"/>
                <w:sz w:val="28"/>
                <w:szCs w:val="28"/>
              </w:rPr>
              <m:t>a</m:t>
            </m:r>
          </m:e>
          <m:sub>
            <m:r>
              <w:rPr>
                <w:rFonts w:ascii="Cambria Math" w:eastAsiaTheme="minorEastAsia" w:hAnsi="Cambria Math"/>
                <w:sz w:val="28"/>
                <w:szCs w:val="28"/>
              </w:rPr>
              <m:t>4</m:t>
            </m:r>
          </m:sub>
        </m:sSub>
        <m:r>
          <w:rPr>
            <w:rFonts w:ascii="Cambria Math" w:eastAsiaTheme="minorEastAsia" w:hAnsi="Cambria Math"/>
            <w:sz w:val="28"/>
            <w:szCs w:val="28"/>
          </w:rPr>
          <m:t>=</m:t>
        </m:r>
        <m:d>
          <m:dPr>
            <m:ctrlPr>
              <w:rPr>
                <w:rFonts w:ascii="Cambria Math" w:hAnsi="Cambria Math"/>
                <w:i/>
                <w:sz w:val="28"/>
                <w:szCs w:val="28"/>
              </w:rPr>
            </m:ctrlPr>
          </m:dPr>
          <m:e>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4</m:t>
                    </m:r>
                  </m:sub>
                </m:sSub>
                <m:d>
                  <m:dPr>
                    <m:ctrlPr>
                      <w:rPr>
                        <w:rFonts w:ascii="Cambria Math" w:hAnsi="Cambria Math"/>
                        <w:i/>
                        <w:sz w:val="28"/>
                        <w:szCs w:val="28"/>
                      </w:rPr>
                    </m:ctrlPr>
                  </m:dPr>
                  <m:e>
                    <m:r>
                      <w:rPr>
                        <w:rFonts w:ascii="Cambria Math" w:hAnsi="Cambria Math"/>
                        <w:sz w:val="28"/>
                        <w:szCs w:val="28"/>
                      </w:rPr>
                      <m:t>0</m:t>
                    </m:r>
                  </m:e>
                </m:d>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р.м.</m:t>
                    </m:r>
                  </m:sub>
                </m:sSub>
              </m:den>
            </m:f>
          </m:e>
        </m:d>
      </m:oMath>
      <w:r w:rsidR="00963270" w:rsidRPr="00963270">
        <w:rPr>
          <w:rFonts w:eastAsiaTheme="minorEastAsia"/>
          <w:sz w:val="28"/>
          <w:szCs w:val="28"/>
        </w:rPr>
        <w:t>;</w:t>
      </w:r>
    </w:p>
    <w:p w:rsidR="00963270" w:rsidRPr="00963270" w:rsidRDefault="003F00F3" w:rsidP="00F54536">
      <w:pPr>
        <w:spacing w:line="360" w:lineRule="auto"/>
        <w:ind w:firstLine="708"/>
        <w:rPr>
          <w:rFonts w:eastAsiaTheme="minorEastAsia"/>
          <w:sz w:val="28"/>
          <w:szCs w:val="28"/>
        </w:rPr>
      </w:pPr>
      <m:oMath>
        <m:sSub>
          <m:sSubPr>
            <m:ctrlPr>
              <w:rPr>
                <w:rFonts w:ascii="Cambria Math" w:eastAsiaTheme="minorEastAsia" w:hAnsi="Cambria Math"/>
                <w:i/>
                <w:sz w:val="28"/>
                <w:szCs w:val="28"/>
              </w:rPr>
            </m:ctrlPr>
          </m:sSubPr>
          <m:e>
            <m:r>
              <w:rPr>
                <w:rFonts w:ascii="Cambria Math" w:eastAsiaTheme="minorEastAsia" w:hAnsi="Cambria Math"/>
                <w:sz w:val="28"/>
                <w:szCs w:val="28"/>
              </w:rPr>
              <m:t>a</m:t>
            </m:r>
          </m:e>
          <m:sub>
            <m:r>
              <w:rPr>
                <w:rFonts w:ascii="Cambria Math" w:eastAsiaTheme="minorEastAsia" w:hAnsi="Cambria Math"/>
                <w:sz w:val="28"/>
                <w:szCs w:val="28"/>
              </w:rPr>
              <m:t>5</m:t>
            </m:r>
          </m:sub>
        </m:sSub>
        <m:r>
          <w:rPr>
            <w:rFonts w:ascii="Cambria Math" w:eastAsiaTheme="minorEastAsia" w:hAnsi="Cambria Math"/>
            <w:sz w:val="28"/>
            <w:szCs w:val="28"/>
          </w:rPr>
          <m:t>=</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3</m:t>
                    </m:r>
                  </m:sub>
                </m:sSub>
                <m:d>
                  <m:dPr>
                    <m:ctrlPr>
                      <w:rPr>
                        <w:rFonts w:ascii="Cambria Math" w:hAnsi="Cambria Math"/>
                        <w:i/>
                        <w:sz w:val="28"/>
                        <w:szCs w:val="28"/>
                      </w:rPr>
                    </m:ctrlPr>
                  </m:dPr>
                  <m:e>
                    <m:r>
                      <w:rPr>
                        <w:rFonts w:ascii="Cambria Math" w:hAnsi="Cambria Math"/>
                        <w:sz w:val="28"/>
                        <w:szCs w:val="28"/>
                      </w:rPr>
                      <m:t>0</m:t>
                    </m:r>
                  </m:e>
                </m:d>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р.м.</m:t>
                    </m:r>
                  </m:sub>
                </m:sSub>
              </m:den>
            </m:f>
          </m:e>
        </m:d>
      </m:oMath>
      <w:r w:rsidR="00963270" w:rsidRPr="00963270">
        <w:rPr>
          <w:rFonts w:eastAsiaTheme="minorEastAsia"/>
          <w:sz w:val="28"/>
          <w:szCs w:val="28"/>
        </w:rPr>
        <w:t>;</w:t>
      </w:r>
    </w:p>
    <w:p w:rsidR="00963270" w:rsidRPr="00963270" w:rsidRDefault="003F00F3" w:rsidP="00F54536">
      <w:pPr>
        <w:spacing w:line="360" w:lineRule="auto"/>
        <w:ind w:firstLine="708"/>
        <w:rPr>
          <w:rFonts w:eastAsiaTheme="minorEastAsia"/>
          <w:sz w:val="28"/>
          <w:szCs w:val="28"/>
        </w:rPr>
      </w:pPr>
      <m:oMath>
        <m:sSub>
          <m:sSubPr>
            <m:ctrlPr>
              <w:rPr>
                <w:rFonts w:ascii="Cambria Math" w:eastAsiaTheme="minorEastAsia" w:hAnsi="Cambria Math"/>
                <w:i/>
                <w:sz w:val="28"/>
                <w:szCs w:val="28"/>
              </w:rPr>
            </m:ctrlPr>
          </m:sSubPr>
          <m:e>
            <m:r>
              <w:rPr>
                <w:rFonts w:ascii="Cambria Math" w:eastAsiaTheme="minorEastAsia" w:hAnsi="Cambria Math"/>
                <w:sz w:val="28"/>
                <w:szCs w:val="28"/>
              </w:rPr>
              <m:t>a</m:t>
            </m:r>
          </m:e>
          <m:sub>
            <m:r>
              <w:rPr>
                <w:rFonts w:ascii="Cambria Math" w:eastAsiaTheme="minorEastAsia" w:hAnsi="Cambria Math"/>
                <w:sz w:val="28"/>
                <w:szCs w:val="28"/>
              </w:rPr>
              <m:t>6</m:t>
            </m:r>
          </m:sub>
        </m:sSub>
        <m:r>
          <w:rPr>
            <w:rFonts w:ascii="Cambria Math" w:eastAsiaTheme="minorEastAsia" w:hAnsi="Cambria Math"/>
            <w:sz w:val="28"/>
            <w:szCs w:val="28"/>
          </w:rPr>
          <m:t>=</m:t>
        </m:r>
        <m:d>
          <m:dPr>
            <m:ctrlPr>
              <w:rPr>
                <w:rFonts w:ascii="Cambria Math" w:hAnsi="Cambria Math"/>
                <w:i/>
                <w:sz w:val="28"/>
                <w:szCs w:val="28"/>
              </w:rPr>
            </m:ctrlPr>
          </m:dPr>
          <m:e>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3</m:t>
                    </m:r>
                  </m:sub>
                </m:sSub>
                <m:d>
                  <m:dPr>
                    <m:ctrlPr>
                      <w:rPr>
                        <w:rFonts w:ascii="Cambria Math" w:hAnsi="Cambria Math"/>
                        <w:i/>
                        <w:sz w:val="28"/>
                        <w:szCs w:val="28"/>
                      </w:rPr>
                    </m:ctrlPr>
                  </m:dPr>
                  <m:e>
                    <m:r>
                      <w:rPr>
                        <w:rFonts w:ascii="Cambria Math" w:hAnsi="Cambria Math"/>
                        <w:sz w:val="28"/>
                        <w:szCs w:val="28"/>
                      </w:rPr>
                      <m:t>0</m:t>
                    </m:r>
                  </m:e>
                </m:d>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р.м.</m:t>
                    </m:r>
                  </m:sub>
                </m:sSub>
              </m:den>
            </m:f>
          </m:e>
        </m:d>
      </m:oMath>
      <w:r w:rsidR="00963270" w:rsidRPr="00963270">
        <w:rPr>
          <w:rFonts w:eastAsiaTheme="minorEastAsia"/>
          <w:sz w:val="28"/>
          <w:szCs w:val="28"/>
        </w:rPr>
        <w:t>;</w:t>
      </w:r>
    </w:p>
    <w:p w:rsidR="00963270" w:rsidRPr="00963270" w:rsidRDefault="00963270" w:rsidP="00963270">
      <w:pPr>
        <w:spacing w:line="360" w:lineRule="auto"/>
        <w:ind w:firstLine="709"/>
        <w:rPr>
          <w:rFonts w:eastAsiaTheme="minorEastAsia"/>
          <w:sz w:val="28"/>
          <w:szCs w:val="28"/>
          <w:lang w:val="uk-UA"/>
        </w:rPr>
      </w:pPr>
      <w:r w:rsidRPr="00963270">
        <w:rPr>
          <w:rFonts w:eastAsiaTheme="minorEastAsia"/>
          <w:sz w:val="28"/>
          <w:szCs w:val="28"/>
          <w:lang w:val="uk-UA"/>
        </w:rPr>
        <w:t>З отриманої системи рівнянь складемо таблиці передатних функції по каналам вхід-вихід:</w:t>
      </w:r>
    </w:p>
    <w:p w:rsidR="00963270" w:rsidRPr="00963270" w:rsidRDefault="00963270" w:rsidP="00963270">
      <w:pPr>
        <w:spacing w:line="360" w:lineRule="auto"/>
        <w:ind w:firstLine="709"/>
        <w:jc w:val="right"/>
        <w:rPr>
          <w:rFonts w:eastAsiaTheme="minorEastAsia"/>
          <w:lang w:val="uk-UA"/>
        </w:rPr>
      </w:pPr>
      <w:r w:rsidRPr="00963270">
        <w:rPr>
          <w:rFonts w:eastAsiaTheme="minorEastAsia"/>
          <w:lang w:val="uk-UA"/>
        </w:rPr>
        <w:t xml:space="preserve">Таблиця 3.2 </w:t>
      </w:r>
      <w:r w:rsidR="00665E9B">
        <w:rPr>
          <w:rFonts w:eastAsiaTheme="minorEastAsia"/>
          <w:lang w:val="uk-UA"/>
        </w:rPr>
        <w:t>Передавальні</w:t>
      </w:r>
      <w:r w:rsidRPr="00963270">
        <w:rPr>
          <w:rFonts w:eastAsiaTheme="minorEastAsia"/>
          <w:lang w:val="uk-UA"/>
        </w:rPr>
        <w:t xml:space="preserve"> функції зміни вихідної концентрації бензолу в реакційній суміші.</w:t>
      </w:r>
    </w:p>
    <w:tbl>
      <w:tblPr>
        <w:tblStyle w:val="af"/>
        <w:tblW w:w="0" w:type="auto"/>
        <w:jc w:val="center"/>
        <w:tblLook w:val="04A0" w:firstRow="1" w:lastRow="0" w:firstColumn="1" w:lastColumn="0" w:noHBand="0" w:noVBand="1"/>
      </w:tblPr>
      <w:tblGrid>
        <w:gridCol w:w="1980"/>
        <w:gridCol w:w="4472"/>
        <w:gridCol w:w="3227"/>
      </w:tblGrid>
      <w:tr w:rsidR="00963270" w:rsidRPr="00963270" w:rsidTr="00D93F87">
        <w:trPr>
          <w:trHeight w:val="647"/>
          <w:jc w:val="center"/>
        </w:trPr>
        <w:tc>
          <w:tcPr>
            <w:tcW w:w="1980" w:type="dxa"/>
            <w:vAlign w:val="center"/>
          </w:tcPr>
          <w:p w:rsidR="00963270" w:rsidRPr="009C3448" w:rsidRDefault="00152C28" w:rsidP="00963270">
            <w:pPr>
              <w:spacing w:line="360" w:lineRule="auto"/>
              <w:jc w:val="center"/>
              <w:rPr>
                <w:rFonts w:ascii="Times New Roman" w:eastAsiaTheme="minorEastAsia" w:hAnsi="Times New Roman" w:cs="Times New Roman"/>
              </w:rPr>
            </w:pPr>
            <w:r w:rsidRPr="009C3448">
              <w:rPr>
                <w:rFonts w:ascii="Times New Roman" w:eastAsiaTheme="minorEastAsia" w:hAnsi="Times New Roman" w:cs="Times New Roman"/>
              </w:rPr>
              <w:t>Канал</w:t>
            </w:r>
          </w:p>
        </w:tc>
        <w:tc>
          <w:tcPr>
            <w:tcW w:w="4472" w:type="dxa"/>
            <w:vAlign w:val="center"/>
          </w:tcPr>
          <w:p w:rsidR="00963270" w:rsidRPr="009C3448" w:rsidRDefault="00152C28" w:rsidP="00963270">
            <w:pPr>
              <w:spacing w:line="360" w:lineRule="auto"/>
              <w:jc w:val="center"/>
              <w:rPr>
                <w:rFonts w:ascii="Times New Roman" w:eastAsiaTheme="minorEastAsia" w:hAnsi="Times New Roman" w:cs="Times New Roman"/>
                <w:lang w:val="uk-UA"/>
              </w:rPr>
            </w:pPr>
            <w:r w:rsidRPr="009C3448">
              <w:rPr>
                <w:rFonts w:ascii="Times New Roman" w:eastAsiaTheme="minorEastAsia" w:hAnsi="Times New Roman" w:cs="Times New Roman"/>
                <w:lang w:val="uk-UA"/>
              </w:rPr>
              <w:t>Передавальна</w:t>
            </w:r>
            <w:r w:rsidR="009C3448" w:rsidRPr="009C3448">
              <w:rPr>
                <w:rFonts w:ascii="Times New Roman" w:eastAsiaTheme="minorEastAsia" w:hAnsi="Times New Roman" w:cs="Times New Roman"/>
                <w:lang w:val="uk-UA"/>
              </w:rPr>
              <w:t xml:space="preserve"> функція</w:t>
            </w:r>
          </w:p>
        </w:tc>
        <w:tc>
          <w:tcPr>
            <w:tcW w:w="3227" w:type="dxa"/>
            <w:vAlign w:val="center"/>
          </w:tcPr>
          <w:p w:rsidR="00963270" w:rsidRPr="009C3448" w:rsidRDefault="009C3448" w:rsidP="00963270">
            <w:pPr>
              <w:spacing w:line="360" w:lineRule="auto"/>
              <w:jc w:val="center"/>
              <w:rPr>
                <w:rFonts w:ascii="Times New Roman" w:eastAsiaTheme="minorEastAsia" w:hAnsi="Times New Roman" w:cs="Times New Roman"/>
                <w:lang w:val="uk-UA"/>
              </w:rPr>
            </w:pPr>
            <w:r w:rsidRPr="009C3448">
              <w:rPr>
                <w:rFonts w:ascii="Times New Roman" w:eastAsiaTheme="minorEastAsia" w:hAnsi="Times New Roman" w:cs="Times New Roman"/>
                <w:lang w:val="uk-UA"/>
              </w:rPr>
              <w:t>Числове значення</w:t>
            </w:r>
          </w:p>
        </w:tc>
      </w:tr>
      <w:tr w:rsidR="00963270" w:rsidRPr="00963270" w:rsidTr="00D93F87">
        <w:trPr>
          <w:trHeight w:val="842"/>
          <w:jc w:val="center"/>
        </w:trPr>
        <w:tc>
          <w:tcPr>
            <w:tcW w:w="1980" w:type="dxa"/>
            <w:vAlign w:val="center"/>
          </w:tcPr>
          <w:p w:rsidR="00963270" w:rsidRPr="009C3448" w:rsidRDefault="003F00F3" w:rsidP="00963270">
            <w:pPr>
              <w:spacing w:line="360" w:lineRule="auto"/>
              <w:jc w:val="center"/>
              <w:rPr>
                <w:rFonts w:ascii="Times New Roman" w:eastAsiaTheme="minorEastAsia" w:hAnsi="Times New Roman" w:cs="Times New Roman"/>
              </w:rPr>
            </w:pPr>
            <m:oMathPara>
              <m:oMath>
                <m:sSub>
                  <m:sSubPr>
                    <m:ctrlPr>
                      <w:rPr>
                        <w:rFonts w:ascii="Cambria Math" w:eastAsiaTheme="minorEastAsia" w:hAnsi="Cambria Math" w:cs="Times New Roman"/>
                        <w:i/>
                      </w:rPr>
                    </m:ctrlPr>
                  </m:sSubPr>
                  <m:e>
                    <m:r>
                      <w:rPr>
                        <w:rFonts w:ascii="Cambria Math" w:eastAsiaTheme="minorEastAsia" w:hAnsi="Cambria Math" w:cs="Times New Roman"/>
                      </w:rPr>
                      <m:t>W</m:t>
                    </m:r>
                  </m:e>
                  <m:sub>
                    <m:sSub>
                      <m:sSubPr>
                        <m:ctrlPr>
                          <w:rPr>
                            <w:rFonts w:ascii="Cambria Math" w:eastAsiaTheme="minorEastAsia" w:hAnsi="Cambria Math" w:cs="Times New Roman"/>
                            <w:i/>
                          </w:rPr>
                        </m:ctrlPr>
                      </m:sSubPr>
                      <m:e>
                        <m:r>
                          <w:rPr>
                            <w:rFonts w:ascii="Cambria Math" w:eastAsiaTheme="minorEastAsia" w:hAnsi="Cambria Math" w:cs="Times New Roman"/>
                          </w:rPr>
                          <m:t>C</m:t>
                        </m:r>
                      </m:e>
                      <m:sub>
                        <m:r>
                          <w:rPr>
                            <w:rFonts w:ascii="Cambria Math" w:eastAsiaTheme="minorEastAsia" w:hAnsi="Cambria Math" w:cs="Times New Roman"/>
                          </w:rPr>
                          <m:t>B</m:t>
                        </m:r>
                      </m:sub>
                    </m:sSub>
                    <m:r>
                      <w:rPr>
                        <w:rFonts w:ascii="Cambria Math" w:eastAsiaTheme="minorEastAsia" w:hAnsi="Cambria Math" w:cs="Times New Roman"/>
                      </w:rPr>
                      <m:t>→</m:t>
                    </m:r>
                    <m:sSub>
                      <m:sSubPr>
                        <m:ctrlPr>
                          <w:rPr>
                            <w:rFonts w:ascii="Cambria Math" w:eastAsiaTheme="minorEastAsia" w:hAnsi="Cambria Math" w:cs="Times New Roman"/>
                            <w:i/>
                          </w:rPr>
                        </m:ctrlPr>
                      </m:sSubPr>
                      <m:e>
                        <m:r>
                          <w:rPr>
                            <w:rFonts w:ascii="Cambria Math" w:eastAsiaTheme="minorEastAsia" w:hAnsi="Cambria Math" w:cs="Times New Roman"/>
                          </w:rPr>
                          <m:t>C</m:t>
                        </m:r>
                      </m:e>
                      <m:sub>
                        <m:r>
                          <w:rPr>
                            <w:rFonts w:ascii="Cambria Math" w:eastAsiaTheme="minorEastAsia" w:hAnsi="Cambria Math" w:cs="Times New Roman"/>
                          </w:rPr>
                          <m:t>A</m:t>
                        </m:r>
                      </m:sub>
                    </m:sSub>
                  </m:sub>
                </m:sSub>
              </m:oMath>
            </m:oMathPara>
          </w:p>
        </w:tc>
        <w:tc>
          <w:tcPr>
            <w:tcW w:w="4472" w:type="dxa"/>
            <w:vAlign w:val="center"/>
          </w:tcPr>
          <w:p w:rsidR="00963270" w:rsidRPr="009C3448" w:rsidRDefault="00963270" w:rsidP="00963270">
            <w:pPr>
              <w:spacing w:line="360" w:lineRule="auto"/>
              <w:jc w:val="center"/>
              <w:rPr>
                <w:rFonts w:ascii="Times New Roman" w:eastAsiaTheme="minorEastAsia" w:hAnsi="Times New Roman" w:cs="Times New Roman"/>
              </w:rPr>
            </w:pPr>
            <m:oMathPara>
              <m:oMath>
                <m:r>
                  <w:rPr>
                    <w:rFonts w:ascii="Cambria Math" w:hAnsi="Cambria Math" w:cs="Times New Roman"/>
                  </w:rPr>
                  <m:t>-</m:t>
                </m:r>
                <m:f>
                  <m:fPr>
                    <m:ctrlPr>
                      <w:rPr>
                        <w:rFonts w:ascii="Cambria Math" w:hAnsi="Cambria Math" w:cs="Times New Roman"/>
                        <w:i/>
                      </w:rPr>
                    </m:ctrlPr>
                  </m:fPr>
                  <m:num>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1</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A</m:t>
                        </m:r>
                      </m:sub>
                    </m:sSub>
                    <m:d>
                      <m:dPr>
                        <m:ctrlPr>
                          <w:rPr>
                            <w:rFonts w:ascii="Cambria Math" w:hAnsi="Cambria Math" w:cs="Times New Roman"/>
                            <w:i/>
                          </w:rPr>
                        </m:ctrlPr>
                      </m:dPr>
                      <m:e>
                        <m:r>
                          <w:rPr>
                            <w:rFonts w:ascii="Cambria Math" w:hAnsi="Cambria Math" w:cs="Times New Roman"/>
                          </w:rPr>
                          <m:t>0</m:t>
                        </m:r>
                      </m:e>
                    </m:d>
                  </m:num>
                  <m:den>
                    <m:sSub>
                      <m:sSubPr>
                        <m:ctrlPr>
                          <w:rPr>
                            <w:rFonts w:ascii="Cambria Math" w:hAnsi="Cambria Math" w:cs="Times New Roman"/>
                            <w:i/>
                          </w:rPr>
                        </m:ctrlPr>
                      </m:sSubPr>
                      <m:e>
                        <m:r>
                          <w:rPr>
                            <w:rFonts w:ascii="Cambria Math" w:hAnsi="Cambria Math" w:cs="Times New Roman"/>
                          </w:rPr>
                          <m:t>a</m:t>
                        </m:r>
                      </m:e>
                      <m:sub>
                        <m:r>
                          <w:rPr>
                            <w:rFonts w:ascii="Cambria Math" w:hAnsi="Cambria Math" w:cs="Times New Roman"/>
                          </w:rPr>
                          <m:t>1</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1</m:t>
                        </m:r>
                      </m:sub>
                    </m:sSub>
                    <m:r>
                      <w:rPr>
                        <w:rFonts w:ascii="Cambria Math" w:hAnsi="Cambria Math" w:cs="Times New Roman"/>
                      </w:rPr>
                      <m:t>∙p+1)</m:t>
                    </m:r>
                  </m:den>
                </m:f>
              </m:oMath>
            </m:oMathPara>
          </w:p>
        </w:tc>
        <w:tc>
          <w:tcPr>
            <w:tcW w:w="3227" w:type="dxa"/>
            <w:vAlign w:val="center"/>
          </w:tcPr>
          <w:p w:rsidR="00963270" w:rsidRPr="009C3448" w:rsidRDefault="00963270" w:rsidP="00963270">
            <w:pPr>
              <w:spacing w:line="360" w:lineRule="auto"/>
              <w:jc w:val="center"/>
              <w:rPr>
                <w:rFonts w:ascii="Times New Roman" w:eastAsiaTheme="minorEastAsia" w:hAnsi="Times New Roman" w:cs="Times New Roman"/>
              </w:rPr>
            </w:pPr>
            <m:oMathPara>
              <m:oMath>
                <m:r>
                  <w:rPr>
                    <w:rFonts w:ascii="Cambria Math" w:eastAsiaTheme="minorEastAsia" w:hAnsi="Cambria Math" w:cs="Times New Roman"/>
                  </w:rPr>
                  <m:t>-</m:t>
                </m:r>
                <m:f>
                  <m:fPr>
                    <m:ctrlPr>
                      <w:rPr>
                        <w:rFonts w:ascii="Cambria Math" w:eastAsiaTheme="minorEastAsia" w:hAnsi="Cambria Math" w:cs="Times New Roman"/>
                      </w:rPr>
                    </m:ctrlPr>
                  </m:fPr>
                  <m:num>
                    <m:r>
                      <m:rPr>
                        <m:sty m:val="p"/>
                      </m:rPr>
                      <w:rPr>
                        <w:rFonts w:ascii="Cambria Math" w:eastAsiaTheme="minorEastAsia" w:hAnsi="Cambria Math" w:cs="Times New Roman"/>
                      </w:rPr>
                      <m:t>1,348</m:t>
                    </m:r>
                  </m:num>
                  <m:den>
                    <m:r>
                      <w:rPr>
                        <w:rFonts w:ascii="Cambria Math" w:eastAsiaTheme="minorEastAsia" w:hAnsi="Cambria Math" w:cs="Times New Roman"/>
                      </w:rPr>
                      <m:t>652</m:t>
                    </m:r>
                    <m:r>
                      <w:rPr>
                        <w:rFonts w:ascii="Cambria Math" w:hAnsi="Cambria Math" w:cs="Times New Roman"/>
                      </w:rPr>
                      <m:t>∙p+1</m:t>
                    </m:r>
                  </m:den>
                </m:f>
              </m:oMath>
            </m:oMathPara>
          </w:p>
        </w:tc>
      </w:tr>
      <w:tr w:rsidR="00963270" w:rsidRPr="00963270" w:rsidTr="00D93F87">
        <w:trPr>
          <w:trHeight w:val="841"/>
          <w:jc w:val="center"/>
        </w:trPr>
        <w:tc>
          <w:tcPr>
            <w:tcW w:w="1980" w:type="dxa"/>
            <w:vAlign w:val="center"/>
          </w:tcPr>
          <w:p w:rsidR="00963270" w:rsidRPr="009C3448" w:rsidRDefault="003F00F3" w:rsidP="00963270">
            <w:pPr>
              <w:spacing w:line="360" w:lineRule="auto"/>
              <w:jc w:val="center"/>
              <w:rPr>
                <w:rFonts w:ascii="Times New Roman" w:eastAsiaTheme="minorEastAsia" w:hAnsi="Times New Roman" w:cs="Times New Roman"/>
              </w:rPr>
            </w:pPr>
            <m:oMathPara>
              <m:oMath>
                <m:sSub>
                  <m:sSubPr>
                    <m:ctrlPr>
                      <w:rPr>
                        <w:rFonts w:ascii="Cambria Math" w:eastAsiaTheme="minorEastAsia" w:hAnsi="Cambria Math" w:cs="Times New Roman"/>
                        <w:i/>
                      </w:rPr>
                    </m:ctrlPr>
                  </m:sSubPr>
                  <m:e>
                    <m:r>
                      <w:rPr>
                        <w:rFonts w:ascii="Cambria Math" w:eastAsiaTheme="minorEastAsia" w:hAnsi="Cambria Math" w:cs="Times New Roman"/>
                      </w:rPr>
                      <m:t>W</m:t>
                    </m:r>
                  </m:e>
                  <m:sub>
                    <m:sSub>
                      <m:sSubPr>
                        <m:ctrlPr>
                          <w:rPr>
                            <w:rFonts w:ascii="Cambria Math" w:eastAsiaTheme="minorEastAsia" w:hAnsi="Cambria Math" w:cs="Times New Roman"/>
                            <w:i/>
                          </w:rPr>
                        </m:ctrlPr>
                      </m:sSubPr>
                      <m:e>
                        <m:r>
                          <w:rPr>
                            <w:rFonts w:ascii="Cambria Math" w:eastAsiaTheme="minorEastAsia" w:hAnsi="Cambria Math" w:cs="Times New Roman"/>
                          </w:rPr>
                          <m:t>G</m:t>
                        </m:r>
                      </m:e>
                      <m:sub>
                        <m:r>
                          <w:rPr>
                            <w:rFonts w:ascii="Cambria Math" w:eastAsiaTheme="minorEastAsia" w:hAnsi="Cambria Math" w:cs="Times New Roman"/>
                          </w:rPr>
                          <m:t>2</m:t>
                        </m:r>
                      </m:sub>
                    </m:sSub>
                    <m:r>
                      <w:rPr>
                        <w:rFonts w:ascii="Cambria Math" w:eastAsiaTheme="minorEastAsia" w:hAnsi="Cambria Math" w:cs="Times New Roman"/>
                      </w:rPr>
                      <m:t>→</m:t>
                    </m:r>
                    <m:sSub>
                      <m:sSubPr>
                        <m:ctrlPr>
                          <w:rPr>
                            <w:rFonts w:ascii="Cambria Math" w:eastAsiaTheme="minorEastAsia" w:hAnsi="Cambria Math" w:cs="Times New Roman"/>
                            <w:i/>
                          </w:rPr>
                        </m:ctrlPr>
                      </m:sSubPr>
                      <m:e>
                        <m:r>
                          <w:rPr>
                            <w:rFonts w:ascii="Cambria Math" w:eastAsiaTheme="minorEastAsia" w:hAnsi="Cambria Math" w:cs="Times New Roman"/>
                          </w:rPr>
                          <m:t>C</m:t>
                        </m:r>
                      </m:e>
                      <m:sub>
                        <m:r>
                          <w:rPr>
                            <w:rFonts w:ascii="Cambria Math" w:eastAsiaTheme="minorEastAsia" w:hAnsi="Cambria Math" w:cs="Times New Roman"/>
                          </w:rPr>
                          <m:t>A</m:t>
                        </m:r>
                      </m:sub>
                    </m:sSub>
                  </m:sub>
                </m:sSub>
              </m:oMath>
            </m:oMathPara>
          </w:p>
        </w:tc>
        <w:tc>
          <w:tcPr>
            <w:tcW w:w="4472" w:type="dxa"/>
            <w:vAlign w:val="center"/>
          </w:tcPr>
          <w:p w:rsidR="00963270" w:rsidRPr="009C3448" w:rsidRDefault="003F00F3" w:rsidP="00963270">
            <w:pPr>
              <w:spacing w:line="360" w:lineRule="auto"/>
              <w:jc w:val="center"/>
              <w:rPr>
                <w:rFonts w:ascii="Times New Roman" w:eastAsiaTheme="minorEastAsia" w:hAnsi="Times New Roman" w:cs="Times New Roman"/>
              </w:rPr>
            </w:pPr>
            <m:oMathPara>
              <m:oMath>
                <m:f>
                  <m:fPr>
                    <m:ctrlPr>
                      <w:rPr>
                        <w:rFonts w:ascii="Cambria Math" w:hAnsi="Cambria Math" w:cs="Times New Roman"/>
                        <w:i/>
                      </w:rPr>
                    </m:ctrlPr>
                  </m:fPr>
                  <m:num>
                    <m:sSub>
                      <m:sSubPr>
                        <m:ctrlPr>
                          <w:rPr>
                            <w:rFonts w:ascii="Cambria Math" w:hAnsi="Cambria Math" w:cs="Times New Roman"/>
                            <w:i/>
                          </w:rPr>
                        </m:ctrlPr>
                      </m:sSubPr>
                      <m:e>
                        <m:r>
                          <w:rPr>
                            <w:rFonts w:ascii="Cambria Math" w:hAnsi="Cambria Math" w:cs="Times New Roman"/>
                          </w:rPr>
                          <m:t>C</m:t>
                        </m:r>
                      </m:e>
                      <m:sub>
                        <m:sSub>
                          <m:sSubPr>
                            <m:ctrlPr>
                              <w:rPr>
                                <w:rFonts w:ascii="Cambria Math" w:hAnsi="Cambria Math" w:cs="Times New Roman"/>
                                <w:i/>
                              </w:rPr>
                            </m:ctrlPr>
                          </m:sSubPr>
                          <m:e>
                            <m:r>
                              <w:rPr>
                                <w:rFonts w:ascii="Cambria Math" w:hAnsi="Cambria Math" w:cs="Times New Roman"/>
                              </w:rPr>
                              <m:t>A</m:t>
                            </m:r>
                          </m:e>
                          <m:sub>
                            <m:r>
                              <w:rPr>
                                <w:rFonts w:ascii="Cambria Math" w:hAnsi="Cambria Math" w:cs="Times New Roman"/>
                              </w:rPr>
                              <m:t>2</m:t>
                            </m:r>
                          </m:sub>
                        </m:sSub>
                      </m:sub>
                    </m:sSub>
                    <m:d>
                      <m:dPr>
                        <m:ctrlPr>
                          <w:rPr>
                            <w:rFonts w:ascii="Cambria Math" w:hAnsi="Cambria Math" w:cs="Times New Roman"/>
                            <w:i/>
                          </w:rPr>
                        </m:ctrlPr>
                      </m:dPr>
                      <m:e>
                        <m:r>
                          <w:rPr>
                            <w:rFonts w:ascii="Cambria Math" w:hAnsi="Cambria Math" w:cs="Times New Roman"/>
                          </w:rPr>
                          <m:t>0</m:t>
                        </m:r>
                      </m:e>
                    </m:d>
                  </m:num>
                  <m:den>
                    <m:sSub>
                      <m:sSubPr>
                        <m:ctrlPr>
                          <w:rPr>
                            <w:rFonts w:ascii="Cambria Math" w:hAnsi="Cambria Math" w:cs="Times New Roman"/>
                            <w:i/>
                          </w:rPr>
                        </m:ctrlPr>
                      </m:sSubPr>
                      <m:e>
                        <m:r>
                          <w:rPr>
                            <w:rFonts w:ascii="Cambria Math" w:hAnsi="Cambria Math" w:cs="Times New Roman"/>
                          </w:rPr>
                          <m:t>M</m:t>
                        </m:r>
                      </m:e>
                      <m:sub>
                        <m:r>
                          <w:rPr>
                            <w:rFonts w:ascii="Cambria Math" w:hAnsi="Cambria Math" w:cs="Times New Roman"/>
                          </w:rPr>
                          <m:t>р.м.</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a</m:t>
                        </m:r>
                      </m:e>
                      <m:sub>
                        <m:r>
                          <w:rPr>
                            <w:rFonts w:ascii="Cambria Math" w:hAnsi="Cambria Math" w:cs="Times New Roman"/>
                          </w:rPr>
                          <m:t>1</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1</m:t>
                        </m:r>
                      </m:sub>
                    </m:sSub>
                    <m:r>
                      <w:rPr>
                        <w:rFonts w:ascii="Cambria Math" w:hAnsi="Cambria Math" w:cs="Times New Roman"/>
                      </w:rPr>
                      <m:t>∙p+1)</m:t>
                    </m:r>
                  </m:den>
                </m:f>
              </m:oMath>
            </m:oMathPara>
          </w:p>
        </w:tc>
        <w:tc>
          <w:tcPr>
            <w:tcW w:w="3227" w:type="dxa"/>
            <w:vAlign w:val="center"/>
          </w:tcPr>
          <w:p w:rsidR="00963270" w:rsidRPr="009C3448" w:rsidRDefault="003F00F3" w:rsidP="00963270">
            <w:pPr>
              <w:spacing w:line="360" w:lineRule="auto"/>
              <w:jc w:val="center"/>
              <w:rPr>
                <w:rFonts w:ascii="Times New Roman" w:eastAsiaTheme="minorEastAsia" w:hAnsi="Times New Roman" w:cs="Times New Roman"/>
              </w:rPr>
            </w:pPr>
            <m:oMathPara>
              <m:oMath>
                <m:f>
                  <m:fPr>
                    <m:ctrlPr>
                      <w:rPr>
                        <w:rFonts w:ascii="Cambria Math" w:eastAsiaTheme="minorEastAsia" w:hAnsi="Cambria Math" w:cs="Times New Roman"/>
                      </w:rPr>
                    </m:ctrlPr>
                  </m:fPr>
                  <m:num>
                    <m:r>
                      <m:rPr>
                        <m:sty m:val="p"/>
                      </m:rPr>
                      <w:rPr>
                        <w:rFonts w:ascii="Cambria Math" w:eastAsiaTheme="minorEastAsia" w:hAnsi="Cambria Math" w:cs="Times New Roman"/>
                      </w:rPr>
                      <m:t>1,87</m:t>
                    </m:r>
                  </m:num>
                  <m:den>
                    <m:r>
                      <w:rPr>
                        <w:rFonts w:ascii="Cambria Math" w:eastAsiaTheme="minorEastAsia" w:hAnsi="Cambria Math" w:cs="Times New Roman"/>
                      </w:rPr>
                      <m:t>652</m:t>
                    </m:r>
                    <m:r>
                      <w:rPr>
                        <w:rFonts w:ascii="Cambria Math" w:hAnsi="Cambria Math" w:cs="Times New Roman"/>
                      </w:rPr>
                      <m:t>∙p+1</m:t>
                    </m:r>
                  </m:den>
                </m:f>
              </m:oMath>
            </m:oMathPara>
          </w:p>
        </w:tc>
      </w:tr>
      <w:tr w:rsidR="00963270" w:rsidRPr="00963270" w:rsidTr="00D93F87">
        <w:trPr>
          <w:trHeight w:val="852"/>
          <w:jc w:val="center"/>
        </w:trPr>
        <w:tc>
          <w:tcPr>
            <w:tcW w:w="1980" w:type="dxa"/>
            <w:vAlign w:val="center"/>
          </w:tcPr>
          <w:p w:rsidR="00963270" w:rsidRPr="009C3448" w:rsidRDefault="003F00F3" w:rsidP="00963270">
            <w:pPr>
              <w:spacing w:line="360" w:lineRule="auto"/>
              <w:jc w:val="center"/>
              <w:rPr>
                <w:rFonts w:ascii="Times New Roman" w:eastAsiaTheme="minorEastAsia" w:hAnsi="Times New Roman" w:cs="Times New Roman"/>
              </w:rPr>
            </w:pPr>
            <m:oMathPara>
              <m:oMath>
                <m:sSub>
                  <m:sSubPr>
                    <m:ctrlPr>
                      <w:rPr>
                        <w:rFonts w:ascii="Cambria Math" w:eastAsiaTheme="minorEastAsia" w:hAnsi="Cambria Math" w:cs="Times New Roman"/>
                        <w:i/>
                      </w:rPr>
                    </m:ctrlPr>
                  </m:sSubPr>
                  <m:e>
                    <m:r>
                      <w:rPr>
                        <w:rFonts w:ascii="Cambria Math" w:eastAsiaTheme="minorEastAsia" w:hAnsi="Cambria Math" w:cs="Times New Roman"/>
                      </w:rPr>
                      <m:t>W</m:t>
                    </m:r>
                  </m:e>
                  <m:sub>
                    <m:sSub>
                      <m:sSubPr>
                        <m:ctrlPr>
                          <w:rPr>
                            <w:rFonts w:ascii="Cambria Math" w:eastAsiaTheme="minorEastAsia" w:hAnsi="Cambria Math" w:cs="Times New Roman"/>
                            <w:i/>
                          </w:rPr>
                        </m:ctrlPr>
                      </m:sSubPr>
                      <m:e>
                        <m:r>
                          <w:rPr>
                            <w:rFonts w:ascii="Cambria Math" w:eastAsiaTheme="minorEastAsia" w:hAnsi="Cambria Math" w:cs="Times New Roman"/>
                          </w:rPr>
                          <m:t>C</m:t>
                        </m:r>
                      </m:e>
                      <m:sub>
                        <m:sSub>
                          <m:sSubPr>
                            <m:ctrlPr>
                              <w:rPr>
                                <w:rFonts w:ascii="Cambria Math" w:eastAsiaTheme="minorEastAsia" w:hAnsi="Cambria Math" w:cs="Times New Roman"/>
                                <w:i/>
                              </w:rPr>
                            </m:ctrlPr>
                          </m:sSubPr>
                          <m:e>
                            <m:r>
                              <w:rPr>
                                <w:rFonts w:ascii="Cambria Math" w:eastAsiaTheme="minorEastAsia" w:hAnsi="Cambria Math" w:cs="Times New Roman"/>
                              </w:rPr>
                              <m:t>A</m:t>
                            </m:r>
                          </m:e>
                          <m:sub>
                            <m:r>
                              <w:rPr>
                                <w:rFonts w:ascii="Cambria Math" w:eastAsiaTheme="minorEastAsia" w:hAnsi="Cambria Math" w:cs="Times New Roman"/>
                              </w:rPr>
                              <m:t>2</m:t>
                            </m:r>
                          </m:sub>
                        </m:sSub>
                      </m:sub>
                    </m:sSub>
                    <m:r>
                      <w:rPr>
                        <w:rFonts w:ascii="Cambria Math" w:eastAsiaTheme="minorEastAsia" w:hAnsi="Cambria Math" w:cs="Times New Roman"/>
                      </w:rPr>
                      <m:t>→</m:t>
                    </m:r>
                    <m:sSub>
                      <m:sSubPr>
                        <m:ctrlPr>
                          <w:rPr>
                            <w:rFonts w:ascii="Cambria Math" w:eastAsiaTheme="minorEastAsia" w:hAnsi="Cambria Math" w:cs="Times New Roman"/>
                            <w:i/>
                          </w:rPr>
                        </m:ctrlPr>
                      </m:sSubPr>
                      <m:e>
                        <m:r>
                          <w:rPr>
                            <w:rFonts w:ascii="Cambria Math" w:eastAsiaTheme="minorEastAsia" w:hAnsi="Cambria Math" w:cs="Times New Roman"/>
                          </w:rPr>
                          <m:t>C</m:t>
                        </m:r>
                      </m:e>
                      <m:sub>
                        <m:r>
                          <w:rPr>
                            <w:rFonts w:ascii="Cambria Math" w:eastAsiaTheme="minorEastAsia" w:hAnsi="Cambria Math" w:cs="Times New Roman"/>
                          </w:rPr>
                          <m:t>A</m:t>
                        </m:r>
                      </m:sub>
                    </m:sSub>
                  </m:sub>
                </m:sSub>
              </m:oMath>
            </m:oMathPara>
          </w:p>
        </w:tc>
        <w:tc>
          <w:tcPr>
            <w:tcW w:w="4472" w:type="dxa"/>
            <w:vAlign w:val="center"/>
          </w:tcPr>
          <w:p w:rsidR="00963270" w:rsidRPr="009C3448" w:rsidRDefault="003F00F3" w:rsidP="00963270">
            <w:pPr>
              <w:spacing w:line="360" w:lineRule="auto"/>
              <w:jc w:val="center"/>
              <w:rPr>
                <w:rFonts w:ascii="Times New Roman" w:eastAsiaTheme="minorEastAsia" w:hAnsi="Times New Roman" w:cs="Times New Roman"/>
              </w:rPr>
            </w:pPr>
            <m:oMathPara>
              <m:oMath>
                <m:f>
                  <m:fPr>
                    <m:ctrlPr>
                      <w:rPr>
                        <w:rFonts w:ascii="Cambria Math" w:hAnsi="Cambria Math" w:cs="Times New Roman"/>
                        <w:i/>
                      </w:rPr>
                    </m:ctrlPr>
                  </m:fPr>
                  <m:num>
                    <m:sSub>
                      <m:sSubPr>
                        <m:ctrlPr>
                          <w:rPr>
                            <w:rFonts w:ascii="Cambria Math" w:hAnsi="Cambria Math" w:cs="Times New Roman"/>
                            <w:i/>
                          </w:rPr>
                        </m:ctrlPr>
                      </m:sSubPr>
                      <m:e>
                        <m:r>
                          <w:rPr>
                            <w:rFonts w:ascii="Cambria Math" w:hAnsi="Cambria Math" w:cs="Times New Roman"/>
                          </w:rPr>
                          <m:t>G</m:t>
                        </m:r>
                      </m:e>
                      <m:sub>
                        <m:r>
                          <w:rPr>
                            <w:rFonts w:ascii="Cambria Math" w:hAnsi="Cambria Math" w:cs="Times New Roman"/>
                          </w:rPr>
                          <m:t>2</m:t>
                        </m:r>
                      </m:sub>
                    </m:sSub>
                    <m:d>
                      <m:dPr>
                        <m:ctrlPr>
                          <w:rPr>
                            <w:rFonts w:ascii="Cambria Math" w:hAnsi="Cambria Math" w:cs="Times New Roman"/>
                            <w:i/>
                          </w:rPr>
                        </m:ctrlPr>
                      </m:dPr>
                      <m:e>
                        <m:r>
                          <w:rPr>
                            <w:rFonts w:ascii="Cambria Math" w:hAnsi="Cambria Math" w:cs="Times New Roman"/>
                          </w:rPr>
                          <m:t>0</m:t>
                        </m:r>
                      </m:e>
                    </m:d>
                  </m:num>
                  <m:den>
                    <m:sSub>
                      <m:sSubPr>
                        <m:ctrlPr>
                          <w:rPr>
                            <w:rFonts w:ascii="Cambria Math" w:hAnsi="Cambria Math" w:cs="Times New Roman"/>
                            <w:i/>
                          </w:rPr>
                        </m:ctrlPr>
                      </m:sSubPr>
                      <m:e>
                        <m:r>
                          <w:rPr>
                            <w:rFonts w:ascii="Cambria Math" w:hAnsi="Cambria Math" w:cs="Times New Roman"/>
                          </w:rPr>
                          <m:t>M</m:t>
                        </m:r>
                      </m:e>
                      <m:sub>
                        <m:r>
                          <w:rPr>
                            <w:rFonts w:ascii="Cambria Math" w:hAnsi="Cambria Math" w:cs="Times New Roman"/>
                          </w:rPr>
                          <m:t>р.м.</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a</m:t>
                        </m:r>
                      </m:e>
                      <m:sub>
                        <m:r>
                          <w:rPr>
                            <w:rFonts w:ascii="Cambria Math" w:hAnsi="Cambria Math" w:cs="Times New Roman"/>
                          </w:rPr>
                          <m:t>1</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1</m:t>
                        </m:r>
                      </m:sub>
                    </m:sSub>
                    <m:r>
                      <w:rPr>
                        <w:rFonts w:ascii="Cambria Math" w:hAnsi="Cambria Math" w:cs="Times New Roman"/>
                      </w:rPr>
                      <m:t>∙p+1)</m:t>
                    </m:r>
                  </m:den>
                </m:f>
              </m:oMath>
            </m:oMathPara>
          </w:p>
        </w:tc>
        <w:tc>
          <w:tcPr>
            <w:tcW w:w="3227" w:type="dxa"/>
            <w:vAlign w:val="center"/>
          </w:tcPr>
          <w:p w:rsidR="00963270" w:rsidRPr="009C3448" w:rsidRDefault="003F00F3" w:rsidP="00963270">
            <w:pPr>
              <w:spacing w:line="360" w:lineRule="auto"/>
              <w:jc w:val="center"/>
              <w:rPr>
                <w:rFonts w:ascii="Times New Roman" w:eastAsiaTheme="minorEastAsia" w:hAnsi="Times New Roman" w:cs="Times New Roman"/>
              </w:rPr>
            </w:pPr>
            <m:oMathPara>
              <m:oMath>
                <m:f>
                  <m:fPr>
                    <m:ctrlPr>
                      <w:rPr>
                        <w:rFonts w:ascii="Cambria Math" w:eastAsiaTheme="minorEastAsia" w:hAnsi="Cambria Math" w:cs="Times New Roman"/>
                      </w:rPr>
                    </m:ctrlPr>
                  </m:fPr>
                  <m:num>
                    <m:r>
                      <m:rPr>
                        <m:sty m:val="p"/>
                      </m:rPr>
                      <w:rPr>
                        <w:rFonts w:ascii="Cambria Math" w:eastAsiaTheme="minorEastAsia" w:hAnsi="Cambria Math" w:cs="Times New Roman"/>
                      </w:rPr>
                      <m:t>1,88</m:t>
                    </m:r>
                  </m:num>
                  <m:den>
                    <m:r>
                      <w:rPr>
                        <w:rFonts w:ascii="Cambria Math" w:eastAsiaTheme="minorEastAsia" w:hAnsi="Cambria Math" w:cs="Times New Roman"/>
                      </w:rPr>
                      <m:t>652</m:t>
                    </m:r>
                    <m:r>
                      <w:rPr>
                        <w:rFonts w:ascii="Cambria Math" w:hAnsi="Cambria Math" w:cs="Times New Roman"/>
                      </w:rPr>
                      <m:t>∙p+1</m:t>
                    </m:r>
                  </m:den>
                </m:f>
              </m:oMath>
            </m:oMathPara>
          </w:p>
        </w:tc>
      </w:tr>
      <w:tr w:rsidR="00963270" w:rsidRPr="00963270" w:rsidTr="00D93F87">
        <w:trPr>
          <w:trHeight w:val="837"/>
          <w:jc w:val="center"/>
        </w:trPr>
        <w:tc>
          <w:tcPr>
            <w:tcW w:w="1980" w:type="dxa"/>
            <w:vAlign w:val="center"/>
          </w:tcPr>
          <w:p w:rsidR="00963270" w:rsidRPr="009C3448" w:rsidRDefault="003F00F3" w:rsidP="00963270">
            <w:pPr>
              <w:spacing w:line="360" w:lineRule="auto"/>
              <w:jc w:val="center"/>
              <w:rPr>
                <w:rFonts w:ascii="Times New Roman" w:eastAsiaTheme="minorEastAsia" w:hAnsi="Times New Roman" w:cs="Times New Roman"/>
              </w:rPr>
            </w:pPr>
            <m:oMathPara>
              <m:oMath>
                <m:sSub>
                  <m:sSubPr>
                    <m:ctrlPr>
                      <w:rPr>
                        <w:rFonts w:ascii="Cambria Math" w:eastAsiaTheme="minorEastAsia" w:hAnsi="Cambria Math" w:cs="Times New Roman"/>
                        <w:i/>
                      </w:rPr>
                    </m:ctrlPr>
                  </m:sSubPr>
                  <m:e>
                    <m:r>
                      <w:rPr>
                        <w:rFonts w:ascii="Cambria Math" w:eastAsiaTheme="minorEastAsia" w:hAnsi="Cambria Math" w:cs="Times New Roman"/>
                      </w:rPr>
                      <m:t>W</m:t>
                    </m:r>
                  </m:e>
                  <m:sub>
                    <m:sSub>
                      <m:sSubPr>
                        <m:ctrlPr>
                          <w:rPr>
                            <w:rFonts w:ascii="Cambria Math" w:eastAsiaTheme="minorEastAsia" w:hAnsi="Cambria Math" w:cs="Times New Roman"/>
                            <w:i/>
                          </w:rPr>
                        </m:ctrlPr>
                      </m:sSubPr>
                      <m:e>
                        <m:r>
                          <w:rPr>
                            <w:rFonts w:ascii="Cambria Math" w:eastAsiaTheme="minorEastAsia" w:hAnsi="Cambria Math" w:cs="Times New Roman"/>
                          </w:rPr>
                          <m:t>G</m:t>
                        </m:r>
                      </m:e>
                      <m:sub>
                        <m:r>
                          <w:rPr>
                            <w:rFonts w:ascii="Cambria Math" w:eastAsiaTheme="minorEastAsia" w:hAnsi="Cambria Math" w:cs="Times New Roman"/>
                          </w:rPr>
                          <m:t>3</m:t>
                        </m:r>
                      </m:sub>
                    </m:sSub>
                    <m:r>
                      <w:rPr>
                        <w:rFonts w:ascii="Cambria Math" w:eastAsiaTheme="minorEastAsia" w:hAnsi="Cambria Math" w:cs="Times New Roman"/>
                      </w:rPr>
                      <m:t>→</m:t>
                    </m:r>
                    <m:sSub>
                      <m:sSubPr>
                        <m:ctrlPr>
                          <w:rPr>
                            <w:rFonts w:ascii="Cambria Math" w:eastAsiaTheme="minorEastAsia" w:hAnsi="Cambria Math" w:cs="Times New Roman"/>
                            <w:i/>
                          </w:rPr>
                        </m:ctrlPr>
                      </m:sSubPr>
                      <m:e>
                        <m:r>
                          <w:rPr>
                            <w:rFonts w:ascii="Cambria Math" w:eastAsiaTheme="minorEastAsia" w:hAnsi="Cambria Math" w:cs="Times New Roman"/>
                          </w:rPr>
                          <m:t>C</m:t>
                        </m:r>
                      </m:e>
                      <m:sub>
                        <m:r>
                          <w:rPr>
                            <w:rFonts w:ascii="Cambria Math" w:eastAsiaTheme="minorEastAsia" w:hAnsi="Cambria Math" w:cs="Times New Roman"/>
                          </w:rPr>
                          <m:t>A</m:t>
                        </m:r>
                      </m:sub>
                    </m:sSub>
                  </m:sub>
                </m:sSub>
              </m:oMath>
            </m:oMathPara>
          </w:p>
        </w:tc>
        <w:tc>
          <w:tcPr>
            <w:tcW w:w="4472" w:type="dxa"/>
            <w:vAlign w:val="center"/>
          </w:tcPr>
          <w:p w:rsidR="00963270" w:rsidRPr="009C3448" w:rsidRDefault="00963270" w:rsidP="00963270">
            <w:pPr>
              <w:spacing w:line="360" w:lineRule="auto"/>
              <w:jc w:val="center"/>
              <w:rPr>
                <w:rFonts w:ascii="Times New Roman" w:eastAsiaTheme="minorEastAsia" w:hAnsi="Times New Roman" w:cs="Times New Roman"/>
              </w:rPr>
            </w:pPr>
            <m:oMathPara>
              <m:oMath>
                <m:r>
                  <w:rPr>
                    <w:rFonts w:ascii="Cambria Math" w:hAnsi="Cambria Math" w:cs="Times New Roman"/>
                  </w:rPr>
                  <m:t>-</m:t>
                </m:r>
                <m:f>
                  <m:fPr>
                    <m:ctrlPr>
                      <w:rPr>
                        <w:rFonts w:ascii="Cambria Math" w:hAnsi="Cambria Math" w:cs="Times New Roman"/>
                        <w:i/>
                      </w:rPr>
                    </m:ctrlPr>
                  </m:fPr>
                  <m:num>
                    <m:sSub>
                      <m:sSubPr>
                        <m:ctrlPr>
                          <w:rPr>
                            <w:rFonts w:ascii="Cambria Math" w:eastAsiaTheme="minorEastAsia" w:hAnsi="Cambria Math" w:cs="Times New Roman"/>
                            <w:i/>
                          </w:rPr>
                        </m:ctrlPr>
                      </m:sSubPr>
                      <m:e>
                        <m:r>
                          <w:rPr>
                            <w:rFonts w:ascii="Cambria Math" w:eastAsiaTheme="minorEastAsia" w:hAnsi="Cambria Math" w:cs="Times New Roman"/>
                          </w:rPr>
                          <m:t>K</m:t>
                        </m:r>
                      </m:e>
                      <m:sub>
                        <m:r>
                          <w:rPr>
                            <w:rFonts w:ascii="Cambria Math" w:eastAsiaTheme="minorEastAsia" w:hAnsi="Cambria Math" w:cs="Times New Roman"/>
                          </w:rPr>
                          <m:t>11</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A</m:t>
                        </m:r>
                      </m:sub>
                    </m:sSub>
                    <m:d>
                      <m:dPr>
                        <m:ctrlPr>
                          <w:rPr>
                            <w:rFonts w:ascii="Cambria Math" w:hAnsi="Cambria Math" w:cs="Times New Roman"/>
                            <w:i/>
                          </w:rPr>
                        </m:ctrlPr>
                      </m:dPr>
                      <m:e>
                        <m:r>
                          <w:rPr>
                            <w:rFonts w:ascii="Cambria Math" w:hAnsi="Cambria Math" w:cs="Times New Roman"/>
                          </w:rPr>
                          <m:t>0</m:t>
                        </m:r>
                      </m:e>
                    </m:d>
                  </m:num>
                  <m:den>
                    <m:sSub>
                      <m:sSubPr>
                        <m:ctrlPr>
                          <w:rPr>
                            <w:rFonts w:ascii="Cambria Math" w:hAnsi="Cambria Math" w:cs="Times New Roman"/>
                            <w:i/>
                          </w:rPr>
                        </m:ctrlPr>
                      </m:sSubPr>
                      <m:e>
                        <m:r>
                          <w:rPr>
                            <w:rFonts w:ascii="Cambria Math" w:hAnsi="Cambria Math" w:cs="Times New Roman"/>
                          </w:rPr>
                          <m:t>M</m:t>
                        </m:r>
                      </m:e>
                      <m:sub>
                        <m:r>
                          <w:rPr>
                            <w:rFonts w:ascii="Cambria Math" w:hAnsi="Cambria Math" w:cs="Times New Roman"/>
                          </w:rPr>
                          <m:t>р.м.</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a</m:t>
                        </m:r>
                      </m:e>
                      <m:sub>
                        <m:r>
                          <w:rPr>
                            <w:rFonts w:ascii="Cambria Math" w:hAnsi="Cambria Math" w:cs="Times New Roman"/>
                          </w:rPr>
                          <m:t>1</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1</m:t>
                        </m:r>
                      </m:sub>
                    </m:sSub>
                    <m:r>
                      <w:rPr>
                        <w:rFonts w:ascii="Cambria Math" w:hAnsi="Cambria Math" w:cs="Times New Roman"/>
                      </w:rPr>
                      <m:t>∙p+1)</m:t>
                    </m:r>
                  </m:den>
                </m:f>
              </m:oMath>
            </m:oMathPara>
          </w:p>
        </w:tc>
        <w:tc>
          <w:tcPr>
            <w:tcW w:w="3227" w:type="dxa"/>
            <w:vAlign w:val="center"/>
          </w:tcPr>
          <w:p w:rsidR="00963270" w:rsidRPr="009C3448" w:rsidRDefault="00963270" w:rsidP="00963270">
            <w:pPr>
              <w:spacing w:line="360" w:lineRule="auto"/>
              <w:jc w:val="center"/>
              <w:rPr>
                <w:rFonts w:ascii="Times New Roman" w:eastAsiaTheme="minorEastAsia" w:hAnsi="Times New Roman" w:cs="Times New Roman"/>
              </w:rPr>
            </w:pPr>
            <m:oMathPara>
              <m:oMath>
                <m:r>
                  <w:rPr>
                    <w:rFonts w:ascii="Cambria Math" w:eastAsiaTheme="minorEastAsia" w:hAnsi="Cambria Math" w:cs="Times New Roman"/>
                  </w:rPr>
                  <m:t>-</m:t>
                </m:r>
                <m:f>
                  <m:fPr>
                    <m:ctrlPr>
                      <w:rPr>
                        <w:rFonts w:ascii="Cambria Math" w:eastAsiaTheme="minorEastAsia" w:hAnsi="Cambria Math" w:cs="Times New Roman"/>
                      </w:rPr>
                    </m:ctrlPr>
                  </m:fPr>
                  <m:num>
                    <m:r>
                      <m:rPr>
                        <m:sty m:val="p"/>
                      </m:rPr>
                      <w:rPr>
                        <w:rFonts w:ascii="Cambria Math" w:eastAsiaTheme="minorEastAsia" w:hAnsi="Cambria Math" w:cs="Times New Roman"/>
                      </w:rPr>
                      <m:t>0,7326</m:t>
                    </m:r>
                  </m:num>
                  <m:den>
                    <m:r>
                      <w:rPr>
                        <w:rFonts w:ascii="Cambria Math" w:eastAsiaTheme="minorEastAsia" w:hAnsi="Cambria Math" w:cs="Times New Roman"/>
                      </w:rPr>
                      <m:t>652</m:t>
                    </m:r>
                    <m:r>
                      <w:rPr>
                        <w:rFonts w:ascii="Cambria Math" w:hAnsi="Cambria Math" w:cs="Times New Roman"/>
                      </w:rPr>
                      <m:t>∙p+1</m:t>
                    </m:r>
                  </m:den>
                </m:f>
              </m:oMath>
            </m:oMathPara>
          </w:p>
        </w:tc>
      </w:tr>
      <w:tr w:rsidR="00963270" w:rsidRPr="00963270" w:rsidTr="00D93F87">
        <w:trPr>
          <w:trHeight w:val="834"/>
          <w:jc w:val="center"/>
        </w:trPr>
        <w:tc>
          <w:tcPr>
            <w:tcW w:w="1980" w:type="dxa"/>
            <w:vAlign w:val="center"/>
          </w:tcPr>
          <w:p w:rsidR="00963270" w:rsidRPr="009C3448" w:rsidRDefault="003F00F3" w:rsidP="00963270">
            <w:pPr>
              <w:spacing w:line="360" w:lineRule="auto"/>
              <w:jc w:val="center"/>
              <w:rPr>
                <w:rFonts w:ascii="Times New Roman" w:eastAsiaTheme="minorEastAsia" w:hAnsi="Times New Roman" w:cs="Times New Roman"/>
              </w:rPr>
            </w:pPr>
            <m:oMathPara>
              <m:oMath>
                <m:sSub>
                  <m:sSubPr>
                    <m:ctrlPr>
                      <w:rPr>
                        <w:rFonts w:ascii="Cambria Math" w:eastAsiaTheme="minorEastAsia" w:hAnsi="Cambria Math" w:cs="Times New Roman"/>
                        <w:i/>
                      </w:rPr>
                    </m:ctrlPr>
                  </m:sSubPr>
                  <m:e>
                    <m:r>
                      <w:rPr>
                        <w:rFonts w:ascii="Cambria Math" w:eastAsiaTheme="minorEastAsia" w:hAnsi="Cambria Math" w:cs="Times New Roman"/>
                      </w:rPr>
                      <m:t>W</m:t>
                    </m:r>
                  </m:e>
                  <m:sub>
                    <m:sSub>
                      <m:sSubPr>
                        <m:ctrlPr>
                          <w:rPr>
                            <w:rFonts w:ascii="Cambria Math" w:eastAsiaTheme="minorEastAsia" w:hAnsi="Cambria Math" w:cs="Times New Roman"/>
                            <w:i/>
                          </w:rPr>
                        </m:ctrlPr>
                      </m:sSubPr>
                      <m:e>
                        <m:r>
                          <w:rPr>
                            <w:rFonts w:ascii="Cambria Math" w:eastAsiaTheme="minorEastAsia" w:hAnsi="Cambria Math" w:cs="Times New Roman"/>
                          </w:rPr>
                          <m:t>G</m:t>
                        </m:r>
                      </m:e>
                      <m:sub>
                        <m:r>
                          <w:rPr>
                            <w:rFonts w:ascii="Cambria Math" w:eastAsiaTheme="minorEastAsia" w:hAnsi="Cambria Math" w:cs="Times New Roman"/>
                          </w:rPr>
                          <m:t>4</m:t>
                        </m:r>
                      </m:sub>
                    </m:sSub>
                    <m:r>
                      <w:rPr>
                        <w:rFonts w:ascii="Cambria Math" w:eastAsiaTheme="minorEastAsia" w:hAnsi="Cambria Math" w:cs="Times New Roman"/>
                      </w:rPr>
                      <m:t>→</m:t>
                    </m:r>
                    <m:sSub>
                      <m:sSubPr>
                        <m:ctrlPr>
                          <w:rPr>
                            <w:rFonts w:ascii="Cambria Math" w:eastAsiaTheme="minorEastAsia" w:hAnsi="Cambria Math" w:cs="Times New Roman"/>
                            <w:i/>
                          </w:rPr>
                        </m:ctrlPr>
                      </m:sSubPr>
                      <m:e>
                        <m:r>
                          <w:rPr>
                            <w:rFonts w:ascii="Cambria Math" w:eastAsiaTheme="minorEastAsia" w:hAnsi="Cambria Math" w:cs="Times New Roman"/>
                          </w:rPr>
                          <m:t>C</m:t>
                        </m:r>
                      </m:e>
                      <m:sub>
                        <m:r>
                          <w:rPr>
                            <w:rFonts w:ascii="Cambria Math" w:eastAsiaTheme="minorEastAsia" w:hAnsi="Cambria Math" w:cs="Times New Roman"/>
                          </w:rPr>
                          <m:t>A</m:t>
                        </m:r>
                      </m:sub>
                    </m:sSub>
                  </m:sub>
                </m:sSub>
              </m:oMath>
            </m:oMathPara>
          </w:p>
        </w:tc>
        <w:tc>
          <w:tcPr>
            <w:tcW w:w="4472" w:type="dxa"/>
            <w:vAlign w:val="center"/>
          </w:tcPr>
          <w:p w:rsidR="00963270" w:rsidRPr="009C3448" w:rsidRDefault="00963270" w:rsidP="00963270">
            <w:pPr>
              <w:spacing w:line="360" w:lineRule="auto"/>
              <w:jc w:val="center"/>
              <w:rPr>
                <w:rFonts w:ascii="Times New Roman" w:eastAsiaTheme="minorEastAsia" w:hAnsi="Times New Roman" w:cs="Times New Roman"/>
              </w:rPr>
            </w:pPr>
            <m:oMathPara>
              <m:oMath>
                <m:r>
                  <w:rPr>
                    <w:rFonts w:ascii="Cambria Math" w:hAnsi="Cambria Math" w:cs="Times New Roman"/>
                  </w:rPr>
                  <m:t>-</m:t>
                </m:r>
                <m:f>
                  <m:fPr>
                    <m:ctrlPr>
                      <w:rPr>
                        <w:rFonts w:ascii="Cambria Math" w:hAnsi="Cambria Math" w:cs="Times New Roman"/>
                        <w:i/>
                      </w:rPr>
                    </m:ctrlPr>
                  </m:fPr>
                  <m:num>
                    <m:sSub>
                      <m:sSubPr>
                        <m:ctrlPr>
                          <w:rPr>
                            <w:rFonts w:ascii="Cambria Math" w:eastAsiaTheme="minorEastAsia" w:hAnsi="Cambria Math" w:cs="Times New Roman"/>
                            <w:i/>
                          </w:rPr>
                        </m:ctrlPr>
                      </m:sSubPr>
                      <m:e>
                        <m:r>
                          <w:rPr>
                            <w:rFonts w:ascii="Cambria Math" w:eastAsiaTheme="minorEastAsia" w:hAnsi="Cambria Math" w:cs="Times New Roman"/>
                          </w:rPr>
                          <m:t>K</m:t>
                        </m:r>
                      </m:e>
                      <m:sub>
                        <m:r>
                          <w:rPr>
                            <w:rFonts w:ascii="Cambria Math" w:eastAsiaTheme="minorEastAsia" w:hAnsi="Cambria Math" w:cs="Times New Roman"/>
                          </w:rPr>
                          <m:t>12</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A</m:t>
                        </m:r>
                      </m:sub>
                    </m:sSub>
                    <m:d>
                      <m:dPr>
                        <m:ctrlPr>
                          <w:rPr>
                            <w:rFonts w:ascii="Cambria Math" w:hAnsi="Cambria Math" w:cs="Times New Roman"/>
                            <w:i/>
                          </w:rPr>
                        </m:ctrlPr>
                      </m:dPr>
                      <m:e>
                        <m:r>
                          <w:rPr>
                            <w:rFonts w:ascii="Cambria Math" w:hAnsi="Cambria Math" w:cs="Times New Roman"/>
                          </w:rPr>
                          <m:t>0</m:t>
                        </m:r>
                      </m:e>
                    </m:d>
                  </m:num>
                  <m:den>
                    <m:sSub>
                      <m:sSubPr>
                        <m:ctrlPr>
                          <w:rPr>
                            <w:rFonts w:ascii="Cambria Math" w:hAnsi="Cambria Math" w:cs="Times New Roman"/>
                            <w:i/>
                          </w:rPr>
                        </m:ctrlPr>
                      </m:sSubPr>
                      <m:e>
                        <m:r>
                          <w:rPr>
                            <w:rFonts w:ascii="Cambria Math" w:hAnsi="Cambria Math" w:cs="Times New Roman"/>
                          </w:rPr>
                          <m:t>M</m:t>
                        </m:r>
                      </m:e>
                      <m:sub>
                        <m:r>
                          <w:rPr>
                            <w:rFonts w:ascii="Cambria Math" w:hAnsi="Cambria Math" w:cs="Times New Roman"/>
                          </w:rPr>
                          <m:t>р.м.</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a</m:t>
                        </m:r>
                      </m:e>
                      <m:sub>
                        <m:r>
                          <w:rPr>
                            <w:rFonts w:ascii="Cambria Math" w:hAnsi="Cambria Math" w:cs="Times New Roman"/>
                          </w:rPr>
                          <m:t>1</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1</m:t>
                        </m:r>
                      </m:sub>
                    </m:sSub>
                    <m:r>
                      <w:rPr>
                        <w:rFonts w:ascii="Cambria Math" w:hAnsi="Cambria Math" w:cs="Times New Roman"/>
                      </w:rPr>
                      <m:t>∙p+1)</m:t>
                    </m:r>
                  </m:den>
                </m:f>
              </m:oMath>
            </m:oMathPara>
          </w:p>
        </w:tc>
        <w:tc>
          <w:tcPr>
            <w:tcW w:w="3227" w:type="dxa"/>
            <w:vAlign w:val="center"/>
          </w:tcPr>
          <w:p w:rsidR="00963270" w:rsidRPr="009C3448" w:rsidRDefault="00963270" w:rsidP="00963270">
            <w:pPr>
              <w:spacing w:line="360" w:lineRule="auto"/>
              <w:jc w:val="center"/>
              <w:rPr>
                <w:rFonts w:ascii="Times New Roman" w:eastAsiaTheme="minorEastAsia" w:hAnsi="Times New Roman" w:cs="Times New Roman"/>
              </w:rPr>
            </w:pPr>
            <m:oMathPara>
              <m:oMath>
                <m:r>
                  <w:rPr>
                    <w:rFonts w:ascii="Cambria Math" w:eastAsiaTheme="minorEastAsia" w:hAnsi="Cambria Math" w:cs="Times New Roman"/>
                  </w:rPr>
                  <m:t>-</m:t>
                </m:r>
                <m:f>
                  <m:fPr>
                    <m:ctrlPr>
                      <w:rPr>
                        <w:rFonts w:ascii="Cambria Math" w:eastAsiaTheme="minorEastAsia" w:hAnsi="Cambria Math" w:cs="Times New Roman"/>
                      </w:rPr>
                    </m:ctrlPr>
                  </m:fPr>
                  <m:num>
                    <m:r>
                      <m:rPr>
                        <m:sty m:val="p"/>
                      </m:rPr>
                      <w:rPr>
                        <w:rFonts w:ascii="Cambria Math" w:eastAsiaTheme="minorEastAsia" w:hAnsi="Cambria Math" w:cs="Times New Roman"/>
                      </w:rPr>
                      <m:t>1,453</m:t>
                    </m:r>
                  </m:num>
                  <m:den>
                    <m:r>
                      <w:rPr>
                        <w:rFonts w:ascii="Cambria Math" w:eastAsiaTheme="minorEastAsia" w:hAnsi="Cambria Math" w:cs="Times New Roman"/>
                      </w:rPr>
                      <m:t>652</m:t>
                    </m:r>
                    <m:r>
                      <w:rPr>
                        <w:rFonts w:ascii="Cambria Math" w:hAnsi="Cambria Math" w:cs="Times New Roman"/>
                      </w:rPr>
                      <m:t>∙p+1</m:t>
                    </m:r>
                  </m:den>
                </m:f>
              </m:oMath>
            </m:oMathPara>
          </w:p>
        </w:tc>
      </w:tr>
    </w:tbl>
    <w:p w:rsidR="00963270" w:rsidRPr="00963270" w:rsidRDefault="00963270" w:rsidP="00963270">
      <w:pPr>
        <w:spacing w:line="360" w:lineRule="auto"/>
        <w:rPr>
          <w:rFonts w:eastAsiaTheme="minorEastAsia"/>
          <w:sz w:val="28"/>
          <w:szCs w:val="28"/>
        </w:rPr>
      </w:pPr>
    </w:p>
    <w:p w:rsidR="00963270" w:rsidRPr="00963270" w:rsidRDefault="00963270" w:rsidP="00963270">
      <w:pPr>
        <w:spacing w:line="360" w:lineRule="auto"/>
        <w:ind w:firstLine="709"/>
        <w:jc w:val="right"/>
        <w:rPr>
          <w:rFonts w:eastAsiaTheme="minorEastAsia"/>
          <w:lang w:val="uk-UA"/>
        </w:rPr>
      </w:pPr>
      <w:r w:rsidRPr="00963270">
        <w:rPr>
          <w:rFonts w:eastAsiaTheme="minorEastAsia"/>
          <w:lang w:val="uk-UA"/>
        </w:rPr>
        <w:t xml:space="preserve">Таблиця 3.3 </w:t>
      </w:r>
      <w:r w:rsidR="00665E9B">
        <w:rPr>
          <w:rFonts w:eastAsiaTheme="minorEastAsia"/>
          <w:lang w:val="uk-UA"/>
        </w:rPr>
        <w:t>Передавальні</w:t>
      </w:r>
      <w:r w:rsidRPr="00963270">
        <w:rPr>
          <w:rFonts w:eastAsiaTheme="minorEastAsia"/>
          <w:lang w:val="uk-UA"/>
        </w:rPr>
        <w:t xml:space="preserve"> функції зміни вихідної концентрації хлору в реакційній суміші.</w:t>
      </w:r>
    </w:p>
    <w:tbl>
      <w:tblPr>
        <w:tblStyle w:val="af"/>
        <w:tblW w:w="0" w:type="auto"/>
        <w:jc w:val="center"/>
        <w:tblLook w:val="04A0" w:firstRow="1" w:lastRow="0" w:firstColumn="1" w:lastColumn="0" w:noHBand="0" w:noVBand="1"/>
      </w:tblPr>
      <w:tblGrid>
        <w:gridCol w:w="1980"/>
        <w:gridCol w:w="4472"/>
        <w:gridCol w:w="3227"/>
      </w:tblGrid>
      <w:tr w:rsidR="00665E9B" w:rsidRPr="00963270" w:rsidTr="00D93F87">
        <w:trPr>
          <w:trHeight w:val="619"/>
          <w:jc w:val="center"/>
        </w:trPr>
        <w:tc>
          <w:tcPr>
            <w:tcW w:w="1980" w:type="dxa"/>
            <w:vAlign w:val="center"/>
          </w:tcPr>
          <w:p w:rsidR="00665E9B" w:rsidRPr="009C3448" w:rsidRDefault="00665E9B" w:rsidP="00665E9B">
            <w:pPr>
              <w:spacing w:line="360" w:lineRule="auto"/>
              <w:jc w:val="center"/>
              <w:rPr>
                <w:rFonts w:ascii="Times New Roman" w:eastAsiaTheme="minorEastAsia" w:hAnsi="Times New Roman" w:cs="Times New Roman"/>
              </w:rPr>
            </w:pPr>
            <w:r w:rsidRPr="009C3448">
              <w:rPr>
                <w:rFonts w:ascii="Times New Roman" w:eastAsiaTheme="minorEastAsia" w:hAnsi="Times New Roman" w:cs="Times New Roman"/>
              </w:rPr>
              <w:t>Канал</w:t>
            </w:r>
          </w:p>
        </w:tc>
        <w:tc>
          <w:tcPr>
            <w:tcW w:w="4472" w:type="dxa"/>
            <w:vAlign w:val="center"/>
          </w:tcPr>
          <w:p w:rsidR="00665E9B" w:rsidRPr="009C3448" w:rsidRDefault="00665E9B" w:rsidP="00665E9B">
            <w:pPr>
              <w:spacing w:line="360" w:lineRule="auto"/>
              <w:jc w:val="center"/>
              <w:rPr>
                <w:rFonts w:ascii="Times New Roman" w:eastAsiaTheme="minorEastAsia" w:hAnsi="Times New Roman" w:cs="Times New Roman"/>
                <w:lang w:val="uk-UA"/>
              </w:rPr>
            </w:pPr>
            <w:r w:rsidRPr="009C3448">
              <w:rPr>
                <w:rFonts w:ascii="Times New Roman" w:eastAsiaTheme="minorEastAsia" w:hAnsi="Times New Roman" w:cs="Times New Roman"/>
                <w:lang w:val="uk-UA"/>
              </w:rPr>
              <w:t>Передавальна функція</w:t>
            </w:r>
          </w:p>
        </w:tc>
        <w:tc>
          <w:tcPr>
            <w:tcW w:w="3227" w:type="dxa"/>
            <w:vAlign w:val="center"/>
          </w:tcPr>
          <w:p w:rsidR="00665E9B" w:rsidRPr="009C3448" w:rsidRDefault="00665E9B" w:rsidP="00665E9B">
            <w:pPr>
              <w:spacing w:line="360" w:lineRule="auto"/>
              <w:jc w:val="center"/>
              <w:rPr>
                <w:rFonts w:ascii="Times New Roman" w:eastAsiaTheme="minorEastAsia" w:hAnsi="Times New Roman" w:cs="Times New Roman"/>
                <w:lang w:val="uk-UA"/>
              </w:rPr>
            </w:pPr>
            <w:r w:rsidRPr="009C3448">
              <w:rPr>
                <w:rFonts w:ascii="Times New Roman" w:eastAsiaTheme="minorEastAsia" w:hAnsi="Times New Roman" w:cs="Times New Roman"/>
                <w:lang w:val="uk-UA"/>
              </w:rPr>
              <w:t>Числове значення</w:t>
            </w:r>
          </w:p>
        </w:tc>
      </w:tr>
      <w:tr w:rsidR="00963270" w:rsidRPr="00963270" w:rsidTr="00D93F87">
        <w:trPr>
          <w:trHeight w:val="836"/>
          <w:jc w:val="center"/>
        </w:trPr>
        <w:tc>
          <w:tcPr>
            <w:tcW w:w="1980" w:type="dxa"/>
            <w:vAlign w:val="center"/>
          </w:tcPr>
          <w:p w:rsidR="00963270" w:rsidRPr="00665E9B" w:rsidRDefault="003F00F3" w:rsidP="00963270">
            <w:pPr>
              <w:spacing w:line="360" w:lineRule="auto"/>
              <w:jc w:val="center"/>
              <w:rPr>
                <w:rFonts w:ascii="Times New Roman" w:eastAsiaTheme="minorEastAsia" w:hAnsi="Times New Roman" w:cs="Times New Roman"/>
              </w:rPr>
            </w:pPr>
            <m:oMathPara>
              <m:oMath>
                <m:sSub>
                  <m:sSubPr>
                    <m:ctrlPr>
                      <w:rPr>
                        <w:rFonts w:ascii="Cambria Math" w:eastAsiaTheme="minorEastAsia" w:hAnsi="Cambria Math" w:cs="Times New Roman"/>
                        <w:i/>
                      </w:rPr>
                    </m:ctrlPr>
                  </m:sSubPr>
                  <m:e>
                    <m:r>
                      <w:rPr>
                        <w:rFonts w:ascii="Cambria Math" w:eastAsiaTheme="minorEastAsia" w:hAnsi="Cambria Math" w:cs="Times New Roman"/>
                      </w:rPr>
                      <m:t>W</m:t>
                    </m:r>
                  </m:e>
                  <m:sub>
                    <m:sSub>
                      <m:sSubPr>
                        <m:ctrlPr>
                          <w:rPr>
                            <w:rFonts w:ascii="Cambria Math" w:eastAsiaTheme="minorEastAsia" w:hAnsi="Cambria Math" w:cs="Times New Roman"/>
                            <w:i/>
                          </w:rPr>
                        </m:ctrlPr>
                      </m:sSubPr>
                      <m:e>
                        <m:r>
                          <w:rPr>
                            <w:rFonts w:ascii="Cambria Math" w:eastAsiaTheme="minorEastAsia" w:hAnsi="Cambria Math" w:cs="Times New Roman"/>
                          </w:rPr>
                          <m:t>C</m:t>
                        </m:r>
                      </m:e>
                      <m:sub>
                        <m:r>
                          <w:rPr>
                            <w:rFonts w:ascii="Cambria Math" w:eastAsiaTheme="minorEastAsia" w:hAnsi="Cambria Math" w:cs="Times New Roman"/>
                          </w:rPr>
                          <m:t>A</m:t>
                        </m:r>
                      </m:sub>
                    </m:sSub>
                    <m:r>
                      <w:rPr>
                        <w:rFonts w:ascii="Cambria Math" w:eastAsiaTheme="minorEastAsia" w:hAnsi="Cambria Math" w:cs="Times New Roman"/>
                      </w:rPr>
                      <m:t>→</m:t>
                    </m:r>
                    <m:sSub>
                      <m:sSubPr>
                        <m:ctrlPr>
                          <w:rPr>
                            <w:rFonts w:ascii="Cambria Math" w:eastAsiaTheme="minorEastAsia" w:hAnsi="Cambria Math" w:cs="Times New Roman"/>
                            <w:i/>
                          </w:rPr>
                        </m:ctrlPr>
                      </m:sSubPr>
                      <m:e>
                        <m:r>
                          <w:rPr>
                            <w:rFonts w:ascii="Cambria Math" w:eastAsiaTheme="minorEastAsia" w:hAnsi="Cambria Math" w:cs="Times New Roman"/>
                          </w:rPr>
                          <m:t>C</m:t>
                        </m:r>
                      </m:e>
                      <m:sub>
                        <m:r>
                          <w:rPr>
                            <w:rFonts w:ascii="Cambria Math" w:eastAsiaTheme="minorEastAsia" w:hAnsi="Cambria Math" w:cs="Times New Roman"/>
                          </w:rPr>
                          <m:t>B</m:t>
                        </m:r>
                      </m:sub>
                    </m:sSub>
                  </m:sub>
                </m:sSub>
              </m:oMath>
            </m:oMathPara>
          </w:p>
        </w:tc>
        <w:tc>
          <w:tcPr>
            <w:tcW w:w="4472" w:type="dxa"/>
            <w:vAlign w:val="center"/>
          </w:tcPr>
          <w:p w:rsidR="00963270" w:rsidRPr="00665E9B" w:rsidRDefault="00963270" w:rsidP="00963270">
            <w:pPr>
              <w:spacing w:line="360" w:lineRule="auto"/>
              <w:jc w:val="center"/>
              <w:rPr>
                <w:rFonts w:ascii="Times New Roman" w:eastAsiaTheme="minorEastAsia" w:hAnsi="Times New Roman" w:cs="Times New Roman"/>
              </w:rPr>
            </w:pPr>
            <m:oMathPara>
              <m:oMath>
                <m:r>
                  <w:rPr>
                    <w:rFonts w:ascii="Cambria Math" w:hAnsi="Cambria Math" w:cs="Times New Roman"/>
                  </w:rPr>
                  <m:t>-</m:t>
                </m:r>
                <m:f>
                  <m:fPr>
                    <m:ctrlPr>
                      <w:rPr>
                        <w:rFonts w:ascii="Cambria Math" w:hAnsi="Cambria Math" w:cs="Times New Roman"/>
                        <w:i/>
                      </w:rPr>
                    </m:ctrlPr>
                  </m:fPr>
                  <m:num>
                    <m:sSub>
                      <m:sSubPr>
                        <m:ctrlPr>
                          <w:rPr>
                            <w:rFonts w:ascii="Cambria Math" w:hAnsi="Cambria Math" w:cs="Times New Roman"/>
                            <w:i/>
                          </w:rPr>
                        </m:ctrlPr>
                      </m:sSubPr>
                      <m:e>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1</m:t>
                            </m:r>
                          </m:sub>
                        </m:sSub>
                        <m:r>
                          <w:rPr>
                            <w:rFonts w:ascii="Cambria Math" w:hAnsi="Cambria Math" w:cs="Times New Roman"/>
                          </w:rPr>
                          <m:t>∙C</m:t>
                        </m:r>
                      </m:e>
                      <m:sub>
                        <m:r>
                          <w:rPr>
                            <w:rFonts w:ascii="Cambria Math" w:hAnsi="Cambria Math" w:cs="Times New Roman"/>
                          </w:rPr>
                          <m:t>B</m:t>
                        </m:r>
                      </m:sub>
                    </m:sSub>
                    <m:d>
                      <m:dPr>
                        <m:ctrlPr>
                          <w:rPr>
                            <w:rFonts w:ascii="Cambria Math" w:hAnsi="Cambria Math" w:cs="Times New Roman"/>
                            <w:i/>
                          </w:rPr>
                        </m:ctrlPr>
                      </m:dPr>
                      <m:e>
                        <m:r>
                          <w:rPr>
                            <w:rFonts w:ascii="Cambria Math" w:hAnsi="Cambria Math" w:cs="Times New Roman"/>
                          </w:rPr>
                          <m:t>0</m:t>
                        </m:r>
                      </m:e>
                    </m:d>
                  </m:num>
                  <m:den>
                    <m:sSub>
                      <m:sSubPr>
                        <m:ctrlPr>
                          <w:rPr>
                            <w:rFonts w:ascii="Cambria Math" w:hAnsi="Cambria Math" w:cs="Times New Roman"/>
                            <w:i/>
                          </w:rPr>
                        </m:ctrlPr>
                      </m:sSubPr>
                      <m:e>
                        <m:r>
                          <w:rPr>
                            <w:rFonts w:ascii="Cambria Math" w:hAnsi="Cambria Math" w:cs="Times New Roman"/>
                          </w:rPr>
                          <m:t>a</m:t>
                        </m:r>
                      </m:e>
                      <m:sub>
                        <m:r>
                          <w:rPr>
                            <w:rFonts w:ascii="Cambria Math" w:hAnsi="Cambria Math" w:cs="Times New Roman"/>
                          </w:rPr>
                          <m:t>2</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2</m:t>
                        </m:r>
                      </m:sub>
                    </m:sSub>
                    <m:r>
                      <w:rPr>
                        <w:rFonts w:ascii="Cambria Math" w:hAnsi="Cambria Math" w:cs="Times New Roman"/>
                      </w:rPr>
                      <m:t>∙p+1)</m:t>
                    </m:r>
                  </m:den>
                </m:f>
              </m:oMath>
            </m:oMathPara>
          </w:p>
        </w:tc>
        <w:tc>
          <w:tcPr>
            <w:tcW w:w="3227" w:type="dxa"/>
            <w:vAlign w:val="center"/>
          </w:tcPr>
          <w:p w:rsidR="00963270" w:rsidRPr="00665E9B" w:rsidRDefault="00963270" w:rsidP="00963270">
            <w:pPr>
              <w:spacing w:line="360" w:lineRule="auto"/>
              <w:jc w:val="center"/>
              <w:rPr>
                <w:rFonts w:ascii="Times New Roman" w:eastAsiaTheme="minorEastAsia" w:hAnsi="Times New Roman" w:cs="Times New Roman"/>
                <w:lang w:val="uk-UA"/>
              </w:rPr>
            </w:pPr>
            <m:oMathPara>
              <m:oMath>
                <m:r>
                  <w:rPr>
                    <w:rFonts w:ascii="Cambria Math" w:eastAsiaTheme="minorEastAsia" w:hAnsi="Cambria Math" w:cs="Times New Roman"/>
                  </w:rPr>
                  <m:t>-</m:t>
                </m:r>
                <m:f>
                  <m:fPr>
                    <m:ctrlPr>
                      <w:rPr>
                        <w:rFonts w:ascii="Cambria Math" w:eastAsiaTheme="minorEastAsia" w:hAnsi="Cambria Math" w:cs="Times New Roman"/>
                      </w:rPr>
                    </m:ctrlPr>
                  </m:fPr>
                  <m:num>
                    <m:r>
                      <m:rPr>
                        <m:sty m:val="p"/>
                      </m:rPr>
                      <w:rPr>
                        <w:rFonts w:ascii="Cambria Math" w:eastAsiaTheme="minorEastAsia" w:hAnsi="Cambria Math" w:cs="Times New Roman"/>
                      </w:rPr>
                      <m:t>0,158</m:t>
                    </m:r>
                  </m:num>
                  <m:den>
                    <m:r>
                      <w:rPr>
                        <w:rFonts w:ascii="Cambria Math" w:eastAsiaTheme="minorEastAsia" w:hAnsi="Cambria Math" w:cs="Times New Roman"/>
                      </w:rPr>
                      <m:t>438,6</m:t>
                    </m:r>
                    <m:r>
                      <w:rPr>
                        <w:rFonts w:ascii="Cambria Math" w:hAnsi="Cambria Math" w:cs="Times New Roman"/>
                      </w:rPr>
                      <m:t>∙p+1</m:t>
                    </m:r>
                  </m:den>
                </m:f>
              </m:oMath>
            </m:oMathPara>
          </w:p>
        </w:tc>
      </w:tr>
      <w:tr w:rsidR="00963270" w:rsidRPr="00963270" w:rsidTr="00D93F87">
        <w:trPr>
          <w:trHeight w:val="848"/>
          <w:jc w:val="center"/>
        </w:trPr>
        <w:tc>
          <w:tcPr>
            <w:tcW w:w="1980" w:type="dxa"/>
            <w:vAlign w:val="center"/>
          </w:tcPr>
          <w:p w:rsidR="00963270" w:rsidRPr="00665E9B" w:rsidRDefault="003F00F3" w:rsidP="00963270">
            <w:pPr>
              <w:spacing w:line="360" w:lineRule="auto"/>
              <w:jc w:val="center"/>
              <w:rPr>
                <w:rFonts w:ascii="Times New Roman" w:eastAsiaTheme="minorEastAsia" w:hAnsi="Times New Roman" w:cs="Times New Roman"/>
              </w:rPr>
            </w:pPr>
            <m:oMathPara>
              <m:oMath>
                <m:sSub>
                  <m:sSubPr>
                    <m:ctrlPr>
                      <w:rPr>
                        <w:rFonts w:ascii="Cambria Math" w:eastAsiaTheme="minorEastAsia" w:hAnsi="Cambria Math" w:cs="Times New Roman"/>
                        <w:i/>
                      </w:rPr>
                    </m:ctrlPr>
                  </m:sSubPr>
                  <m:e>
                    <m:r>
                      <w:rPr>
                        <w:rFonts w:ascii="Cambria Math" w:eastAsiaTheme="minorEastAsia" w:hAnsi="Cambria Math" w:cs="Times New Roman"/>
                      </w:rPr>
                      <m:t>W</m:t>
                    </m:r>
                  </m:e>
                  <m:sub>
                    <m:sSub>
                      <m:sSubPr>
                        <m:ctrlPr>
                          <w:rPr>
                            <w:rFonts w:ascii="Cambria Math" w:eastAsiaTheme="minorEastAsia" w:hAnsi="Cambria Math" w:cs="Times New Roman"/>
                            <w:i/>
                          </w:rPr>
                        </m:ctrlPr>
                      </m:sSubPr>
                      <m:e>
                        <m:r>
                          <w:rPr>
                            <w:rFonts w:ascii="Cambria Math" w:eastAsiaTheme="minorEastAsia" w:hAnsi="Cambria Math" w:cs="Times New Roman"/>
                          </w:rPr>
                          <m:t>C</m:t>
                        </m:r>
                      </m:e>
                      <m:sub>
                        <m:r>
                          <w:rPr>
                            <w:rFonts w:ascii="Cambria Math" w:eastAsiaTheme="minorEastAsia" w:hAnsi="Cambria Math" w:cs="Times New Roman"/>
                          </w:rPr>
                          <m:t>C</m:t>
                        </m:r>
                      </m:sub>
                    </m:sSub>
                    <m:r>
                      <w:rPr>
                        <w:rFonts w:ascii="Cambria Math" w:eastAsiaTheme="minorEastAsia" w:hAnsi="Cambria Math" w:cs="Times New Roman"/>
                      </w:rPr>
                      <m:t>→</m:t>
                    </m:r>
                    <m:sSub>
                      <m:sSubPr>
                        <m:ctrlPr>
                          <w:rPr>
                            <w:rFonts w:ascii="Cambria Math" w:eastAsiaTheme="minorEastAsia" w:hAnsi="Cambria Math" w:cs="Times New Roman"/>
                            <w:i/>
                          </w:rPr>
                        </m:ctrlPr>
                      </m:sSubPr>
                      <m:e>
                        <m:r>
                          <w:rPr>
                            <w:rFonts w:ascii="Cambria Math" w:eastAsiaTheme="minorEastAsia" w:hAnsi="Cambria Math" w:cs="Times New Roman"/>
                          </w:rPr>
                          <m:t>C</m:t>
                        </m:r>
                      </m:e>
                      <m:sub>
                        <m:r>
                          <w:rPr>
                            <w:rFonts w:ascii="Cambria Math" w:eastAsiaTheme="minorEastAsia" w:hAnsi="Cambria Math" w:cs="Times New Roman"/>
                          </w:rPr>
                          <m:t>B</m:t>
                        </m:r>
                      </m:sub>
                    </m:sSub>
                  </m:sub>
                </m:sSub>
              </m:oMath>
            </m:oMathPara>
          </w:p>
        </w:tc>
        <w:tc>
          <w:tcPr>
            <w:tcW w:w="4472" w:type="dxa"/>
            <w:vAlign w:val="center"/>
          </w:tcPr>
          <w:p w:rsidR="00963270" w:rsidRPr="00665E9B" w:rsidRDefault="00963270" w:rsidP="00963270">
            <w:pPr>
              <w:spacing w:line="360" w:lineRule="auto"/>
              <w:jc w:val="center"/>
              <w:rPr>
                <w:rFonts w:ascii="Times New Roman" w:eastAsiaTheme="minorEastAsia" w:hAnsi="Times New Roman" w:cs="Times New Roman"/>
              </w:rPr>
            </w:pPr>
            <m:oMathPara>
              <m:oMath>
                <m:r>
                  <w:rPr>
                    <w:rFonts w:ascii="Cambria Math" w:hAnsi="Cambria Math" w:cs="Times New Roman"/>
                  </w:rPr>
                  <m:t>-</m:t>
                </m:r>
                <m:f>
                  <m:fPr>
                    <m:ctrlPr>
                      <w:rPr>
                        <w:rFonts w:ascii="Cambria Math" w:hAnsi="Cambria Math" w:cs="Times New Roman"/>
                        <w:i/>
                      </w:rPr>
                    </m:ctrlPr>
                  </m:fPr>
                  <m:num>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2</m:t>
                        </m:r>
                      </m:sub>
                    </m:sSub>
                    <m:r>
                      <w:rPr>
                        <w:rFonts w:ascii="Cambria Math" w:hAnsi="Cambria Math" w:cs="Times New Roman"/>
                      </w:rPr>
                      <m:t xml:space="preserve">∙ </m:t>
                    </m:r>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B</m:t>
                        </m:r>
                      </m:sub>
                    </m:sSub>
                    <m:d>
                      <m:dPr>
                        <m:ctrlPr>
                          <w:rPr>
                            <w:rFonts w:ascii="Cambria Math" w:hAnsi="Cambria Math" w:cs="Times New Roman"/>
                            <w:i/>
                          </w:rPr>
                        </m:ctrlPr>
                      </m:dPr>
                      <m:e>
                        <m:r>
                          <w:rPr>
                            <w:rFonts w:ascii="Cambria Math" w:hAnsi="Cambria Math" w:cs="Times New Roman"/>
                          </w:rPr>
                          <m:t>0</m:t>
                        </m:r>
                      </m:e>
                    </m:d>
                  </m:num>
                  <m:den>
                    <m:sSub>
                      <m:sSubPr>
                        <m:ctrlPr>
                          <w:rPr>
                            <w:rFonts w:ascii="Cambria Math" w:hAnsi="Cambria Math" w:cs="Times New Roman"/>
                            <w:i/>
                          </w:rPr>
                        </m:ctrlPr>
                      </m:sSubPr>
                      <m:e>
                        <m:r>
                          <w:rPr>
                            <w:rFonts w:ascii="Cambria Math" w:hAnsi="Cambria Math" w:cs="Times New Roman"/>
                          </w:rPr>
                          <m:t>a</m:t>
                        </m:r>
                      </m:e>
                      <m:sub>
                        <m:r>
                          <w:rPr>
                            <w:rFonts w:ascii="Cambria Math" w:hAnsi="Cambria Math" w:cs="Times New Roman"/>
                          </w:rPr>
                          <m:t>2</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2</m:t>
                        </m:r>
                      </m:sub>
                    </m:sSub>
                    <m:r>
                      <w:rPr>
                        <w:rFonts w:ascii="Cambria Math" w:hAnsi="Cambria Math" w:cs="Times New Roman"/>
                      </w:rPr>
                      <m:t>∙p+1)</m:t>
                    </m:r>
                  </m:den>
                </m:f>
              </m:oMath>
            </m:oMathPara>
          </w:p>
        </w:tc>
        <w:tc>
          <w:tcPr>
            <w:tcW w:w="3227" w:type="dxa"/>
            <w:vAlign w:val="center"/>
          </w:tcPr>
          <w:p w:rsidR="00963270" w:rsidRPr="00665E9B" w:rsidRDefault="00963270" w:rsidP="00963270">
            <w:pPr>
              <w:spacing w:line="360" w:lineRule="auto"/>
              <w:jc w:val="center"/>
              <w:rPr>
                <w:rFonts w:ascii="Times New Roman" w:eastAsiaTheme="minorEastAsia" w:hAnsi="Times New Roman" w:cs="Times New Roman"/>
              </w:rPr>
            </w:pPr>
            <m:oMathPara>
              <m:oMath>
                <m:r>
                  <w:rPr>
                    <w:rFonts w:ascii="Cambria Math" w:eastAsiaTheme="minorEastAsia" w:hAnsi="Cambria Math" w:cs="Times New Roman"/>
                  </w:rPr>
                  <m:t>-</m:t>
                </m:r>
                <m:f>
                  <m:fPr>
                    <m:ctrlPr>
                      <w:rPr>
                        <w:rFonts w:ascii="Cambria Math" w:eastAsiaTheme="minorEastAsia" w:hAnsi="Cambria Math" w:cs="Times New Roman"/>
                      </w:rPr>
                    </m:ctrlPr>
                  </m:fPr>
                  <m:num>
                    <m:r>
                      <m:rPr>
                        <m:sty m:val="p"/>
                      </m:rPr>
                      <w:rPr>
                        <w:rFonts w:ascii="Cambria Math" w:eastAsiaTheme="minorEastAsia" w:hAnsi="Cambria Math" w:cs="Times New Roman"/>
                      </w:rPr>
                      <m:t>1,614</m:t>
                    </m:r>
                  </m:num>
                  <m:den>
                    <m:r>
                      <w:rPr>
                        <w:rFonts w:ascii="Cambria Math" w:eastAsiaTheme="minorEastAsia" w:hAnsi="Cambria Math" w:cs="Times New Roman"/>
                      </w:rPr>
                      <m:t>438,6</m:t>
                    </m:r>
                    <m:r>
                      <w:rPr>
                        <w:rFonts w:ascii="Cambria Math" w:hAnsi="Cambria Math" w:cs="Times New Roman"/>
                      </w:rPr>
                      <m:t>∙p+1</m:t>
                    </m:r>
                  </m:den>
                </m:f>
              </m:oMath>
            </m:oMathPara>
          </w:p>
        </w:tc>
      </w:tr>
      <w:tr w:rsidR="00963270" w:rsidRPr="00963270" w:rsidTr="00D93F87">
        <w:trPr>
          <w:trHeight w:val="832"/>
          <w:jc w:val="center"/>
        </w:trPr>
        <w:tc>
          <w:tcPr>
            <w:tcW w:w="1980" w:type="dxa"/>
            <w:vAlign w:val="center"/>
          </w:tcPr>
          <w:p w:rsidR="00963270" w:rsidRPr="00665E9B" w:rsidRDefault="003F00F3" w:rsidP="00963270">
            <w:pPr>
              <w:spacing w:line="360" w:lineRule="auto"/>
              <w:jc w:val="center"/>
              <w:rPr>
                <w:rFonts w:ascii="Times New Roman" w:eastAsiaTheme="minorEastAsia" w:hAnsi="Times New Roman" w:cs="Times New Roman"/>
              </w:rPr>
            </w:pPr>
            <m:oMathPara>
              <m:oMath>
                <m:sSub>
                  <m:sSubPr>
                    <m:ctrlPr>
                      <w:rPr>
                        <w:rFonts w:ascii="Cambria Math" w:eastAsiaTheme="minorEastAsia" w:hAnsi="Cambria Math" w:cs="Times New Roman"/>
                        <w:i/>
                      </w:rPr>
                    </m:ctrlPr>
                  </m:sSubPr>
                  <m:e>
                    <m:r>
                      <w:rPr>
                        <w:rFonts w:ascii="Cambria Math" w:eastAsiaTheme="minorEastAsia" w:hAnsi="Cambria Math" w:cs="Times New Roman"/>
                      </w:rPr>
                      <m:t>W</m:t>
                    </m:r>
                  </m:e>
                  <m:sub>
                    <m:sSub>
                      <m:sSubPr>
                        <m:ctrlPr>
                          <w:rPr>
                            <w:rFonts w:ascii="Cambria Math" w:eastAsiaTheme="minorEastAsia" w:hAnsi="Cambria Math" w:cs="Times New Roman"/>
                            <w:i/>
                          </w:rPr>
                        </m:ctrlPr>
                      </m:sSubPr>
                      <m:e>
                        <m:r>
                          <w:rPr>
                            <w:rFonts w:ascii="Cambria Math" w:eastAsiaTheme="minorEastAsia" w:hAnsi="Cambria Math" w:cs="Times New Roman"/>
                          </w:rPr>
                          <m:t>C</m:t>
                        </m:r>
                      </m:e>
                      <m:sub>
                        <m:r>
                          <w:rPr>
                            <w:rFonts w:ascii="Cambria Math" w:eastAsiaTheme="minorEastAsia" w:hAnsi="Cambria Math" w:cs="Times New Roman"/>
                          </w:rPr>
                          <m:t>E</m:t>
                        </m:r>
                      </m:sub>
                    </m:sSub>
                    <m:r>
                      <w:rPr>
                        <w:rFonts w:ascii="Cambria Math" w:eastAsiaTheme="minorEastAsia" w:hAnsi="Cambria Math" w:cs="Times New Roman"/>
                      </w:rPr>
                      <m:t>→</m:t>
                    </m:r>
                    <m:sSub>
                      <m:sSubPr>
                        <m:ctrlPr>
                          <w:rPr>
                            <w:rFonts w:ascii="Cambria Math" w:eastAsiaTheme="minorEastAsia" w:hAnsi="Cambria Math" w:cs="Times New Roman"/>
                            <w:i/>
                          </w:rPr>
                        </m:ctrlPr>
                      </m:sSubPr>
                      <m:e>
                        <m:r>
                          <w:rPr>
                            <w:rFonts w:ascii="Cambria Math" w:eastAsiaTheme="minorEastAsia" w:hAnsi="Cambria Math" w:cs="Times New Roman"/>
                          </w:rPr>
                          <m:t>C</m:t>
                        </m:r>
                      </m:e>
                      <m:sub>
                        <m:r>
                          <w:rPr>
                            <w:rFonts w:ascii="Cambria Math" w:eastAsiaTheme="minorEastAsia" w:hAnsi="Cambria Math" w:cs="Times New Roman"/>
                          </w:rPr>
                          <m:t>B</m:t>
                        </m:r>
                      </m:sub>
                    </m:sSub>
                  </m:sub>
                </m:sSub>
              </m:oMath>
            </m:oMathPara>
          </w:p>
        </w:tc>
        <w:tc>
          <w:tcPr>
            <w:tcW w:w="4472" w:type="dxa"/>
            <w:vAlign w:val="center"/>
          </w:tcPr>
          <w:p w:rsidR="00963270" w:rsidRPr="00665E9B" w:rsidRDefault="00963270" w:rsidP="00963270">
            <w:pPr>
              <w:spacing w:line="360" w:lineRule="auto"/>
              <w:jc w:val="center"/>
              <w:rPr>
                <w:rFonts w:ascii="Times New Roman" w:eastAsiaTheme="minorEastAsia" w:hAnsi="Times New Roman" w:cs="Times New Roman"/>
              </w:rPr>
            </w:pPr>
            <m:oMathPara>
              <m:oMath>
                <m:r>
                  <w:rPr>
                    <w:rFonts w:ascii="Cambria Math" w:hAnsi="Cambria Math" w:cs="Times New Roman"/>
                  </w:rPr>
                  <m:t>-</m:t>
                </m:r>
                <m:f>
                  <m:fPr>
                    <m:ctrlPr>
                      <w:rPr>
                        <w:rFonts w:ascii="Cambria Math" w:hAnsi="Cambria Math" w:cs="Times New Roman"/>
                        <w:i/>
                      </w:rPr>
                    </m:ctrlPr>
                  </m:fPr>
                  <m:num>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3</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B</m:t>
                        </m:r>
                      </m:sub>
                    </m:sSub>
                    <m:d>
                      <m:dPr>
                        <m:ctrlPr>
                          <w:rPr>
                            <w:rFonts w:ascii="Cambria Math" w:hAnsi="Cambria Math" w:cs="Times New Roman"/>
                            <w:i/>
                          </w:rPr>
                        </m:ctrlPr>
                      </m:dPr>
                      <m:e>
                        <m:r>
                          <w:rPr>
                            <w:rFonts w:ascii="Cambria Math" w:hAnsi="Cambria Math" w:cs="Times New Roman"/>
                          </w:rPr>
                          <m:t>0</m:t>
                        </m:r>
                      </m:e>
                    </m:d>
                  </m:num>
                  <m:den>
                    <m:sSub>
                      <m:sSubPr>
                        <m:ctrlPr>
                          <w:rPr>
                            <w:rFonts w:ascii="Cambria Math" w:hAnsi="Cambria Math" w:cs="Times New Roman"/>
                            <w:i/>
                          </w:rPr>
                        </m:ctrlPr>
                      </m:sSubPr>
                      <m:e>
                        <m:r>
                          <w:rPr>
                            <w:rFonts w:ascii="Cambria Math" w:hAnsi="Cambria Math" w:cs="Times New Roman"/>
                          </w:rPr>
                          <m:t>a</m:t>
                        </m:r>
                      </m:e>
                      <m:sub>
                        <m:r>
                          <w:rPr>
                            <w:rFonts w:ascii="Cambria Math" w:hAnsi="Cambria Math" w:cs="Times New Roman"/>
                          </w:rPr>
                          <m:t>2</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2</m:t>
                        </m:r>
                      </m:sub>
                    </m:sSub>
                    <m:r>
                      <w:rPr>
                        <w:rFonts w:ascii="Cambria Math" w:hAnsi="Cambria Math" w:cs="Times New Roman"/>
                      </w:rPr>
                      <m:t>∙p+1)</m:t>
                    </m:r>
                  </m:den>
                </m:f>
              </m:oMath>
            </m:oMathPara>
          </w:p>
        </w:tc>
        <w:tc>
          <w:tcPr>
            <w:tcW w:w="3227" w:type="dxa"/>
            <w:vAlign w:val="center"/>
          </w:tcPr>
          <w:p w:rsidR="00963270" w:rsidRPr="00665E9B" w:rsidRDefault="00963270" w:rsidP="00963270">
            <w:pPr>
              <w:spacing w:line="360" w:lineRule="auto"/>
              <w:jc w:val="center"/>
              <w:rPr>
                <w:rFonts w:ascii="Times New Roman" w:eastAsiaTheme="minorEastAsia" w:hAnsi="Times New Roman" w:cs="Times New Roman"/>
              </w:rPr>
            </w:pPr>
            <m:oMathPara>
              <m:oMath>
                <m:r>
                  <w:rPr>
                    <w:rFonts w:ascii="Cambria Math" w:eastAsiaTheme="minorEastAsia" w:hAnsi="Cambria Math" w:cs="Times New Roman"/>
                  </w:rPr>
                  <m:t>-</m:t>
                </m:r>
                <m:f>
                  <m:fPr>
                    <m:ctrlPr>
                      <w:rPr>
                        <w:rFonts w:ascii="Cambria Math" w:eastAsiaTheme="minorEastAsia" w:hAnsi="Cambria Math" w:cs="Times New Roman"/>
                      </w:rPr>
                    </m:ctrlPr>
                  </m:fPr>
                  <m:num>
                    <m:r>
                      <m:rPr>
                        <m:sty m:val="p"/>
                      </m:rPr>
                      <w:rPr>
                        <w:rFonts w:ascii="Cambria Math" w:eastAsiaTheme="minorEastAsia" w:hAnsi="Cambria Math" w:cs="Times New Roman"/>
                      </w:rPr>
                      <m:t>0,169</m:t>
                    </m:r>
                  </m:num>
                  <m:den>
                    <m:r>
                      <w:rPr>
                        <w:rFonts w:ascii="Cambria Math" w:eastAsiaTheme="minorEastAsia" w:hAnsi="Cambria Math" w:cs="Times New Roman"/>
                      </w:rPr>
                      <m:t>438,6</m:t>
                    </m:r>
                    <m:r>
                      <w:rPr>
                        <w:rFonts w:ascii="Cambria Math" w:hAnsi="Cambria Math" w:cs="Times New Roman"/>
                      </w:rPr>
                      <m:t>∙p+1</m:t>
                    </m:r>
                  </m:den>
                </m:f>
              </m:oMath>
            </m:oMathPara>
          </w:p>
        </w:tc>
      </w:tr>
      <w:tr w:rsidR="00963270" w:rsidRPr="00963270" w:rsidTr="00D93F87">
        <w:trPr>
          <w:trHeight w:val="845"/>
          <w:jc w:val="center"/>
        </w:trPr>
        <w:tc>
          <w:tcPr>
            <w:tcW w:w="1980" w:type="dxa"/>
            <w:vAlign w:val="center"/>
          </w:tcPr>
          <w:p w:rsidR="00963270" w:rsidRPr="00665E9B" w:rsidRDefault="003F00F3" w:rsidP="00963270">
            <w:pPr>
              <w:spacing w:line="360" w:lineRule="auto"/>
              <w:jc w:val="center"/>
              <w:rPr>
                <w:rFonts w:ascii="Times New Roman" w:eastAsiaTheme="minorEastAsia" w:hAnsi="Times New Roman" w:cs="Times New Roman"/>
              </w:rPr>
            </w:pPr>
            <m:oMathPara>
              <m:oMath>
                <m:sSub>
                  <m:sSubPr>
                    <m:ctrlPr>
                      <w:rPr>
                        <w:rFonts w:ascii="Cambria Math" w:eastAsiaTheme="minorEastAsia" w:hAnsi="Cambria Math" w:cs="Times New Roman"/>
                        <w:i/>
                      </w:rPr>
                    </m:ctrlPr>
                  </m:sSubPr>
                  <m:e>
                    <m:r>
                      <w:rPr>
                        <w:rFonts w:ascii="Cambria Math" w:eastAsiaTheme="minorEastAsia" w:hAnsi="Cambria Math" w:cs="Times New Roman"/>
                      </w:rPr>
                      <m:t>W</m:t>
                    </m:r>
                  </m:e>
                  <m:sub>
                    <m:sSub>
                      <m:sSubPr>
                        <m:ctrlPr>
                          <w:rPr>
                            <w:rFonts w:ascii="Cambria Math" w:eastAsiaTheme="minorEastAsia" w:hAnsi="Cambria Math" w:cs="Times New Roman"/>
                            <w:i/>
                          </w:rPr>
                        </m:ctrlPr>
                      </m:sSubPr>
                      <m:e>
                        <m:r>
                          <w:rPr>
                            <w:rFonts w:ascii="Cambria Math" w:eastAsiaTheme="minorEastAsia" w:hAnsi="Cambria Math" w:cs="Times New Roman"/>
                          </w:rPr>
                          <m:t>G</m:t>
                        </m:r>
                      </m:e>
                      <m:sub>
                        <m:r>
                          <w:rPr>
                            <w:rFonts w:ascii="Cambria Math" w:eastAsiaTheme="minorEastAsia" w:hAnsi="Cambria Math" w:cs="Times New Roman"/>
                          </w:rPr>
                          <m:t>1</m:t>
                        </m:r>
                      </m:sub>
                    </m:sSub>
                    <m:r>
                      <w:rPr>
                        <w:rFonts w:ascii="Cambria Math" w:eastAsiaTheme="minorEastAsia" w:hAnsi="Cambria Math" w:cs="Times New Roman"/>
                      </w:rPr>
                      <m:t>→</m:t>
                    </m:r>
                    <m:sSub>
                      <m:sSubPr>
                        <m:ctrlPr>
                          <w:rPr>
                            <w:rFonts w:ascii="Cambria Math" w:eastAsiaTheme="minorEastAsia" w:hAnsi="Cambria Math" w:cs="Times New Roman"/>
                            <w:i/>
                          </w:rPr>
                        </m:ctrlPr>
                      </m:sSubPr>
                      <m:e>
                        <m:r>
                          <w:rPr>
                            <w:rFonts w:ascii="Cambria Math" w:eastAsiaTheme="minorEastAsia" w:hAnsi="Cambria Math" w:cs="Times New Roman"/>
                          </w:rPr>
                          <m:t>C</m:t>
                        </m:r>
                      </m:e>
                      <m:sub>
                        <m:r>
                          <w:rPr>
                            <w:rFonts w:ascii="Cambria Math" w:eastAsiaTheme="minorEastAsia" w:hAnsi="Cambria Math" w:cs="Times New Roman"/>
                          </w:rPr>
                          <m:t>B</m:t>
                        </m:r>
                      </m:sub>
                    </m:sSub>
                  </m:sub>
                </m:sSub>
              </m:oMath>
            </m:oMathPara>
          </w:p>
        </w:tc>
        <w:tc>
          <w:tcPr>
            <w:tcW w:w="4472" w:type="dxa"/>
            <w:vAlign w:val="center"/>
          </w:tcPr>
          <w:p w:rsidR="00963270" w:rsidRPr="00665E9B" w:rsidRDefault="003F00F3" w:rsidP="00963270">
            <w:pPr>
              <w:spacing w:line="360" w:lineRule="auto"/>
              <w:jc w:val="center"/>
              <w:rPr>
                <w:rFonts w:ascii="Times New Roman" w:eastAsiaTheme="minorEastAsia" w:hAnsi="Times New Roman" w:cs="Times New Roman"/>
              </w:rPr>
            </w:pPr>
            <m:oMathPara>
              <m:oMath>
                <m:f>
                  <m:fPr>
                    <m:ctrlPr>
                      <w:rPr>
                        <w:rFonts w:ascii="Cambria Math" w:hAnsi="Cambria Math" w:cs="Times New Roman"/>
                        <w:i/>
                      </w:rPr>
                    </m:ctrlPr>
                  </m:fPr>
                  <m:num>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B</m:t>
                        </m:r>
                      </m:sub>
                    </m:sSub>
                    <m:d>
                      <m:dPr>
                        <m:ctrlPr>
                          <w:rPr>
                            <w:rFonts w:ascii="Cambria Math" w:hAnsi="Cambria Math" w:cs="Times New Roman"/>
                            <w:i/>
                          </w:rPr>
                        </m:ctrlPr>
                      </m:dPr>
                      <m:e>
                        <m:r>
                          <w:rPr>
                            <w:rFonts w:ascii="Cambria Math" w:hAnsi="Cambria Math" w:cs="Times New Roman"/>
                          </w:rPr>
                          <m:t>0</m:t>
                        </m:r>
                      </m:e>
                    </m:d>
                  </m:num>
                  <m:den>
                    <m:sSub>
                      <m:sSubPr>
                        <m:ctrlPr>
                          <w:rPr>
                            <w:rFonts w:ascii="Cambria Math" w:hAnsi="Cambria Math" w:cs="Times New Roman"/>
                            <w:i/>
                          </w:rPr>
                        </m:ctrlPr>
                      </m:sSubPr>
                      <m:e>
                        <m:r>
                          <w:rPr>
                            <w:rFonts w:ascii="Cambria Math" w:hAnsi="Cambria Math" w:cs="Times New Roman"/>
                          </w:rPr>
                          <m:t>M</m:t>
                        </m:r>
                      </m:e>
                      <m:sub>
                        <m:r>
                          <w:rPr>
                            <w:rFonts w:ascii="Cambria Math" w:hAnsi="Cambria Math" w:cs="Times New Roman"/>
                          </w:rPr>
                          <m:t>р.м.</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a</m:t>
                        </m:r>
                      </m:e>
                      <m:sub>
                        <m:r>
                          <w:rPr>
                            <w:rFonts w:ascii="Cambria Math" w:hAnsi="Cambria Math" w:cs="Times New Roman"/>
                          </w:rPr>
                          <m:t>2</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2</m:t>
                        </m:r>
                      </m:sub>
                    </m:sSub>
                    <m:r>
                      <w:rPr>
                        <w:rFonts w:ascii="Cambria Math" w:hAnsi="Cambria Math" w:cs="Times New Roman"/>
                      </w:rPr>
                      <m:t>∙p+1)</m:t>
                    </m:r>
                  </m:den>
                </m:f>
              </m:oMath>
            </m:oMathPara>
          </w:p>
        </w:tc>
        <w:tc>
          <w:tcPr>
            <w:tcW w:w="3227" w:type="dxa"/>
            <w:vAlign w:val="center"/>
          </w:tcPr>
          <w:p w:rsidR="00963270" w:rsidRPr="00665E9B" w:rsidRDefault="003F00F3" w:rsidP="00963270">
            <w:pPr>
              <w:spacing w:line="360" w:lineRule="auto"/>
              <w:jc w:val="center"/>
              <w:rPr>
                <w:rFonts w:ascii="Times New Roman" w:eastAsiaTheme="minorEastAsia" w:hAnsi="Times New Roman" w:cs="Times New Roman"/>
              </w:rPr>
            </w:pPr>
            <m:oMathPara>
              <m:oMath>
                <m:f>
                  <m:fPr>
                    <m:ctrlPr>
                      <w:rPr>
                        <w:rFonts w:ascii="Cambria Math" w:eastAsiaTheme="minorEastAsia" w:hAnsi="Cambria Math" w:cs="Times New Roman"/>
                      </w:rPr>
                    </m:ctrlPr>
                  </m:fPr>
                  <m:num>
                    <m:r>
                      <m:rPr>
                        <m:sty m:val="p"/>
                      </m:rPr>
                      <w:rPr>
                        <w:rFonts w:ascii="Cambria Math" w:eastAsiaTheme="minorEastAsia" w:hAnsi="Cambria Math" w:cs="Times New Roman"/>
                      </w:rPr>
                      <m:t>1,404</m:t>
                    </m:r>
                  </m:num>
                  <m:den>
                    <m:r>
                      <w:rPr>
                        <w:rFonts w:ascii="Cambria Math" w:eastAsiaTheme="minorEastAsia" w:hAnsi="Cambria Math" w:cs="Times New Roman"/>
                      </w:rPr>
                      <m:t>438,6</m:t>
                    </m:r>
                    <m:r>
                      <w:rPr>
                        <w:rFonts w:ascii="Cambria Math" w:hAnsi="Cambria Math" w:cs="Times New Roman"/>
                      </w:rPr>
                      <m:t>∙p+1</m:t>
                    </m:r>
                  </m:den>
                </m:f>
              </m:oMath>
            </m:oMathPara>
          </w:p>
        </w:tc>
      </w:tr>
    </w:tbl>
    <w:p w:rsidR="00963270" w:rsidRPr="00963270" w:rsidRDefault="00963270" w:rsidP="00963270">
      <w:pPr>
        <w:spacing w:line="360" w:lineRule="auto"/>
        <w:ind w:firstLine="709"/>
        <w:jc w:val="right"/>
        <w:rPr>
          <w:rFonts w:eastAsiaTheme="minorEastAsia"/>
          <w:lang w:val="uk-UA"/>
        </w:rPr>
      </w:pPr>
    </w:p>
    <w:p w:rsidR="00CE6A43" w:rsidRDefault="00CE6A43">
      <w:pPr>
        <w:rPr>
          <w:rFonts w:eastAsiaTheme="minorEastAsia"/>
          <w:lang w:val="uk-UA"/>
        </w:rPr>
      </w:pPr>
      <w:r>
        <w:rPr>
          <w:rFonts w:eastAsiaTheme="minorEastAsia"/>
          <w:lang w:val="uk-UA"/>
        </w:rPr>
        <w:br w:type="page"/>
      </w:r>
    </w:p>
    <w:p w:rsidR="00963270" w:rsidRPr="00963270" w:rsidRDefault="00963270" w:rsidP="00963270">
      <w:pPr>
        <w:spacing w:line="360" w:lineRule="auto"/>
        <w:ind w:firstLine="709"/>
        <w:jc w:val="right"/>
        <w:rPr>
          <w:rFonts w:eastAsiaTheme="minorEastAsia"/>
          <w:lang w:val="uk-UA"/>
        </w:rPr>
      </w:pPr>
      <w:r w:rsidRPr="00963270">
        <w:rPr>
          <w:rFonts w:eastAsiaTheme="minorEastAsia"/>
          <w:lang w:val="uk-UA"/>
        </w:rPr>
        <w:lastRenderedPageBreak/>
        <w:t xml:space="preserve">Таблиця 3.4 </w:t>
      </w:r>
      <w:r w:rsidR="00665E9B">
        <w:rPr>
          <w:rFonts w:eastAsiaTheme="minorEastAsia"/>
          <w:lang w:val="uk-UA"/>
        </w:rPr>
        <w:t>Передавальні</w:t>
      </w:r>
      <w:r w:rsidRPr="00963270">
        <w:rPr>
          <w:rFonts w:eastAsiaTheme="minorEastAsia"/>
          <w:lang w:val="uk-UA"/>
        </w:rPr>
        <w:t xml:space="preserve"> функції зміни вихідної концентрації хлорбензолу в реакційній суміші.</w:t>
      </w:r>
    </w:p>
    <w:tbl>
      <w:tblPr>
        <w:tblStyle w:val="af"/>
        <w:tblW w:w="0" w:type="auto"/>
        <w:jc w:val="center"/>
        <w:tblLook w:val="04A0" w:firstRow="1" w:lastRow="0" w:firstColumn="1" w:lastColumn="0" w:noHBand="0" w:noVBand="1"/>
      </w:tblPr>
      <w:tblGrid>
        <w:gridCol w:w="1980"/>
        <w:gridCol w:w="4472"/>
        <w:gridCol w:w="3227"/>
      </w:tblGrid>
      <w:tr w:rsidR="00665E9B" w:rsidRPr="00963270" w:rsidTr="00D93F87">
        <w:trPr>
          <w:trHeight w:val="840"/>
          <w:jc w:val="center"/>
        </w:trPr>
        <w:tc>
          <w:tcPr>
            <w:tcW w:w="1980" w:type="dxa"/>
            <w:vAlign w:val="center"/>
          </w:tcPr>
          <w:p w:rsidR="00665E9B" w:rsidRPr="00665E9B" w:rsidRDefault="00665E9B" w:rsidP="00665E9B">
            <w:pPr>
              <w:spacing w:line="360" w:lineRule="auto"/>
              <w:jc w:val="center"/>
              <w:rPr>
                <w:rFonts w:ascii="Times New Roman" w:eastAsiaTheme="minorEastAsia" w:hAnsi="Times New Roman" w:cs="Times New Roman"/>
              </w:rPr>
            </w:pPr>
            <w:r w:rsidRPr="00665E9B">
              <w:rPr>
                <w:rFonts w:ascii="Times New Roman" w:eastAsiaTheme="minorEastAsia" w:hAnsi="Times New Roman" w:cs="Times New Roman"/>
              </w:rPr>
              <w:t>Канал</w:t>
            </w:r>
          </w:p>
        </w:tc>
        <w:tc>
          <w:tcPr>
            <w:tcW w:w="4472" w:type="dxa"/>
            <w:vAlign w:val="center"/>
          </w:tcPr>
          <w:p w:rsidR="00665E9B" w:rsidRPr="00665E9B" w:rsidRDefault="00665E9B" w:rsidP="00665E9B">
            <w:pPr>
              <w:spacing w:line="360" w:lineRule="auto"/>
              <w:jc w:val="center"/>
              <w:rPr>
                <w:rFonts w:ascii="Times New Roman" w:eastAsiaTheme="minorEastAsia" w:hAnsi="Times New Roman" w:cs="Times New Roman"/>
                <w:lang w:val="uk-UA"/>
              </w:rPr>
            </w:pPr>
            <w:r w:rsidRPr="00665E9B">
              <w:rPr>
                <w:rFonts w:ascii="Times New Roman" w:eastAsiaTheme="minorEastAsia" w:hAnsi="Times New Roman" w:cs="Times New Roman"/>
                <w:lang w:val="uk-UA"/>
              </w:rPr>
              <w:t>Передавальна функція</w:t>
            </w:r>
          </w:p>
        </w:tc>
        <w:tc>
          <w:tcPr>
            <w:tcW w:w="3227" w:type="dxa"/>
            <w:vAlign w:val="center"/>
          </w:tcPr>
          <w:p w:rsidR="00665E9B" w:rsidRPr="00665E9B" w:rsidRDefault="00665E9B" w:rsidP="00665E9B">
            <w:pPr>
              <w:spacing w:line="360" w:lineRule="auto"/>
              <w:jc w:val="center"/>
              <w:rPr>
                <w:rFonts w:ascii="Times New Roman" w:eastAsiaTheme="minorEastAsia" w:hAnsi="Times New Roman" w:cs="Times New Roman"/>
                <w:lang w:val="uk-UA"/>
              </w:rPr>
            </w:pPr>
            <w:r w:rsidRPr="00665E9B">
              <w:rPr>
                <w:rFonts w:ascii="Times New Roman" w:eastAsiaTheme="minorEastAsia" w:hAnsi="Times New Roman" w:cs="Times New Roman"/>
                <w:lang w:val="uk-UA"/>
              </w:rPr>
              <w:t>Числове значення</w:t>
            </w:r>
          </w:p>
        </w:tc>
      </w:tr>
      <w:tr w:rsidR="00963270" w:rsidRPr="00963270" w:rsidTr="00D93F87">
        <w:trPr>
          <w:trHeight w:val="837"/>
          <w:jc w:val="center"/>
        </w:trPr>
        <w:tc>
          <w:tcPr>
            <w:tcW w:w="1980" w:type="dxa"/>
            <w:vAlign w:val="center"/>
          </w:tcPr>
          <w:p w:rsidR="00963270" w:rsidRPr="00665E9B" w:rsidRDefault="003F00F3" w:rsidP="00963270">
            <w:pPr>
              <w:spacing w:line="360" w:lineRule="auto"/>
              <w:jc w:val="center"/>
              <w:rPr>
                <w:rFonts w:ascii="Times New Roman" w:eastAsiaTheme="minorEastAsia" w:hAnsi="Times New Roman" w:cs="Times New Roman"/>
              </w:rPr>
            </w:pPr>
            <m:oMathPara>
              <m:oMath>
                <m:sSub>
                  <m:sSubPr>
                    <m:ctrlPr>
                      <w:rPr>
                        <w:rFonts w:ascii="Cambria Math" w:eastAsiaTheme="minorEastAsia" w:hAnsi="Cambria Math" w:cs="Times New Roman"/>
                        <w:i/>
                      </w:rPr>
                    </m:ctrlPr>
                  </m:sSubPr>
                  <m:e>
                    <m:r>
                      <w:rPr>
                        <w:rFonts w:ascii="Cambria Math" w:eastAsiaTheme="minorEastAsia" w:hAnsi="Cambria Math" w:cs="Times New Roman"/>
                      </w:rPr>
                      <m:t>W</m:t>
                    </m:r>
                  </m:e>
                  <m:sub>
                    <m:sSub>
                      <m:sSubPr>
                        <m:ctrlPr>
                          <w:rPr>
                            <w:rFonts w:ascii="Cambria Math" w:eastAsiaTheme="minorEastAsia" w:hAnsi="Cambria Math" w:cs="Times New Roman"/>
                            <w:i/>
                          </w:rPr>
                        </m:ctrlPr>
                      </m:sSubPr>
                      <m:e>
                        <m:r>
                          <w:rPr>
                            <w:rFonts w:ascii="Cambria Math" w:eastAsiaTheme="minorEastAsia" w:hAnsi="Cambria Math" w:cs="Times New Roman"/>
                          </w:rPr>
                          <m:t>C</m:t>
                        </m:r>
                      </m:e>
                      <m:sub>
                        <m:r>
                          <w:rPr>
                            <w:rFonts w:ascii="Cambria Math" w:eastAsiaTheme="minorEastAsia" w:hAnsi="Cambria Math" w:cs="Times New Roman"/>
                          </w:rPr>
                          <m:t>B</m:t>
                        </m:r>
                      </m:sub>
                    </m:sSub>
                    <m:r>
                      <w:rPr>
                        <w:rFonts w:ascii="Cambria Math" w:eastAsiaTheme="minorEastAsia" w:hAnsi="Cambria Math" w:cs="Times New Roman"/>
                      </w:rPr>
                      <m:t>→</m:t>
                    </m:r>
                    <m:sSub>
                      <m:sSubPr>
                        <m:ctrlPr>
                          <w:rPr>
                            <w:rFonts w:ascii="Cambria Math" w:eastAsiaTheme="minorEastAsia" w:hAnsi="Cambria Math" w:cs="Times New Roman"/>
                            <w:i/>
                          </w:rPr>
                        </m:ctrlPr>
                      </m:sSubPr>
                      <m:e>
                        <m:r>
                          <w:rPr>
                            <w:rFonts w:ascii="Cambria Math" w:eastAsiaTheme="minorEastAsia" w:hAnsi="Cambria Math" w:cs="Times New Roman"/>
                          </w:rPr>
                          <m:t>C</m:t>
                        </m:r>
                      </m:e>
                      <m:sub>
                        <m:r>
                          <w:rPr>
                            <w:rFonts w:ascii="Cambria Math" w:eastAsiaTheme="minorEastAsia" w:hAnsi="Cambria Math" w:cs="Times New Roman"/>
                          </w:rPr>
                          <m:t>C</m:t>
                        </m:r>
                      </m:sub>
                    </m:sSub>
                  </m:sub>
                </m:sSub>
              </m:oMath>
            </m:oMathPara>
          </w:p>
        </w:tc>
        <w:tc>
          <w:tcPr>
            <w:tcW w:w="4472" w:type="dxa"/>
            <w:vAlign w:val="center"/>
          </w:tcPr>
          <w:p w:rsidR="00963270" w:rsidRPr="00665E9B" w:rsidRDefault="003F00F3" w:rsidP="00963270">
            <w:pPr>
              <w:spacing w:line="360" w:lineRule="auto"/>
              <w:jc w:val="center"/>
              <w:rPr>
                <w:rFonts w:ascii="Times New Roman" w:eastAsiaTheme="minorEastAsia" w:hAnsi="Times New Roman" w:cs="Times New Roman"/>
              </w:rPr>
            </w:pPr>
            <m:oMathPara>
              <m:oMath>
                <m:f>
                  <m:fPr>
                    <m:ctrlPr>
                      <w:rPr>
                        <w:rFonts w:ascii="Cambria Math" w:hAnsi="Cambria Math" w:cs="Times New Roman"/>
                        <w:i/>
                      </w:rPr>
                    </m:ctrlPr>
                  </m:fPr>
                  <m:num>
                    <m:r>
                      <w:rPr>
                        <w:rFonts w:ascii="Cambria Math" w:hAnsi="Cambria Math" w:cs="Times New Roman"/>
                      </w:rPr>
                      <m:t xml:space="preserve"> </m:t>
                    </m:r>
                    <m:sSub>
                      <m:sSubPr>
                        <m:ctrlPr>
                          <w:rPr>
                            <w:rFonts w:ascii="Cambria Math" w:hAnsi="Cambria Math" w:cs="Times New Roman"/>
                            <w:i/>
                          </w:rPr>
                        </m:ctrlPr>
                      </m:sSubPr>
                      <m:e>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1</m:t>
                            </m:r>
                          </m:sub>
                        </m:sSub>
                        <m:r>
                          <w:rPr>
                            <w:rFonts w:ascii="Cambria Math" w:hAnsi="Cambria Math" w:cs="Times New Roman"/>
                          </w:rPr>
                          <m:t>∙C</m:t>
                        </m:r>
                      </m:e>
                      <m:sub>
                        <m:r>
                          <w:rPr>
                            <w:rFonts w:ascii="Cambria Math" w:hAnsi="Cambria Math" w:cs="Times New Roman"/>
                          </w:rPr>
                          <m:t>B</m:t>
                        </m:r>
                      </m:sub>
                    </m:sSub>
                    <m:d>
                      <m:dPr>
                        <m:ctrlPr>
                          <w:rPr>
                            <w:rFonts w:ascii="Cambria Math" w:hAnsi="Cambria Math" w:cs="Times New Roman"/>
                            <w:i/>
                          </w:rPr>
                        </m:ctrlPr>
                      </m:dPr>
                      <m:e>
                        <m:r>
                          <w:rPr>
                            <w:rFonts w:ascii="Cambria Math" w:hAnsi="Cambria Math" w:cs="Times New Roman"/>
                          </w:rPr>
                          <m:t>0</m:t>
                        </m:r>
                      </m:e>
                    </m:d>
                  </m:num>
                  <m:den>
                    <m:sSub>
                      <m:sSubPr>
                        <m:ctrlPr>
                          <w:rPr>
                            <w:rFonts w:ascii="Cambria Math" w:hAnsi="Cambria Math" w:cs="Times New Roman"/>
                            <w:i/>
                          </w:rPr>
                        </m:ctrlPr>
                      </m:sSubPr>
                      <m:e>
                        <m:r>
                          <w:rPr>
                            <w:rFonts w:ascii="Cambria Math" w:hAnsi="Cambria Math" w:cs="Times New Roman"/>
                          </w:rPr>
                          <m:t>a</m:t>
                        </m:r>
                      </m:e>
                      <m:sub>
                        <m:r>
                          <w:rPr>
                            <w:rFonts w:ascii="Cambria Math" w:hAnsi="Cambria Math" w:cs="Times New Roman"/>
                          </w:rPr>
                          <m:t>3</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3</m:t>
                        </m:r>
                      </m:sub>
                    </m:sSub>
                    <m:r>
                      <w:rPr>
                        <w:rFonts w:ascii="Cambria Math" w:hAnsi="Cambria Math" w:cs="Times New Roman"/>
                      </w:rPr>
                      <m:t>∙p+1)</m:t>
                    </m:r>
                  </m:den>
                </m:f>
                <m:r>
                  <w:rPr>
                    <w:rFonts w:ascii="Cambria Math" w:hAnsi="Cambria Math" w:cs="Times New Roman"/>
                  </w:rPr>
                  <m:t>+</m:t>
                </m:r>
                <m:f>
                  <m:fPr>
                    <m:ctrlPr>
                      <w:rPr>
                        <w:rFonts w:ascii="Cambria Math" w:hAnsi="Cambria Math" w:cs="Times New Roman"/>
                        <w:i/>
                      </w:rPr>
                    </m:ctrlPr>
                  </m:fPr>
                  <m:num>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1</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A</m:t>
                        </m:r>
                      </m:sub>
                    </m:sSub>
                    <m:d>
                      <m:dPr>
                        <m:ctrlPr>
                          <w:rPr>
                            <w:rFonts w:ascii="Cambria Math" w:hAnsi="Cambria Math" w:cs="Times New Roman"/>
                            <w:i/>
                          </w:rPr>
                        </m:ctrlPr>
                      </m:dPr>
                      <m:e>
                        <m:r>
                          <w:rPr>
                            <w:rFonts w:ascii="Cambria Math" w:hAnsi="Cambria Math" w:cs="Times New Roman"/>
                          </w:rPr>
                          <m:t>0</m:t>
                        </m:r>
                      </m:e>
                    </m:d>
                  </m:num>
                  <m:den>
                    <m:sSub>
                      <m:sSubPr>
                        <m:ctrlPr>
                          <w:rPr>
                            <w:rFonts w:ascii="Cambria Math" w:hAnsi="Cambria Math" w:cs="Times New Roman"/>
                            <w:i/>
                          </w:rPr>
                        </m:ctrlPr>
                      </m:sSubPr>
                      <m:e>
                        <m:r>
                          <w:rPr>
                            <w:rFonts w:ascii="Cambria Math" w:hAnsi="Cambria Math" w:cs="Times New Roman"/>
                          </w:rPr>
                          <m:t>a</m:t>
                        </m:r>
                      </m:e>
                      <m:sub>
                        <m:r>
                          <w:rPr>
                            <w:rFonts w:ascii="Cambria Math" w:hAnsi="Cambria Math" w:cs="Times New Roman"/>
                          </w:rPr>
                          <m:t>3</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3</m:t>
                        </m:r>
                      </m:sub>
                    </m:sSub>
                    <m:r>
                      <w:rPr>
                        <w:rFonts w:ascii="Cambria Math" w:hAnsi="Cambria Math" w:cs="Times New Roman"/>
                      </w:rPr>
                      <m:t>∙p+1)</m:t>
                    </m:r>
                  </m:den>
                </m:f>
              </m:oMath>
            </m:oMathPara>
          </w:p>
        </w:tc>
        <w:tc>
          <w:tcPr>
            <w:tcW w:w="3227" w:type="dxa"/>
            <w:vAlign w:val="center"/>
          </w:tcPr>
          <w:p w:rsidR="00963270" w:rsidRPr="00665E9B" w:rsidRDefault="003F00F3" w:rsidP="00963270">
            <w:pPr>
              <w:spacing w:line="360" w:lineRule="auto"/>
              <w:jc w:val="center"/>
              <w:rPr>
                <w:rFonts w:ascii="Times New Roman" w:eastAsiaTheme="minorEastAsia" w:hAnsi="Times New Roman" w:cs="Times New Roman"/>
              </w:rPr>
            </w:pPr>
            <m:oMathPara>
              <m:oMath>
                <m:f>
                  <m:fPr>
                    <m:ctrlPr>
                      <w:rPr>
                        <w:rFonts w:ascii="Cambria Math" w:eastAsiaTheme="minorEastAsia" w:hAnsi="Cambria Math" w:cs="Times New Roman"/>
                      </w:rPr>
                    </m:ctrlPr>
                  </m:fPr>
                  <m:num>
                    <m:r>
                      <m:rPr>
                        <m:sty m:val="p"/>
                      </m:rPr>
                      <w:rPr>
                        <w:rFonts w:ascii="Cambria Math" w:eastAsiaTheme="minorEastAsia" w:hAnsi="Cambria Math" w:cs="Times New Roman"/>
                      </w:rPr>
                      <m:t>2,382</m:t>
                    </m:r>
                  </m:num>
                  <m:den>
                    <m:r>
                      <w:rPr>
                        <w:rFonts w:ascii="Cambria Math" w:eastAsiaTheme="minorEastAsia" w:hAnsi="Cambria Math" w:cs="Times New Roman"/>
                      </w:rPr>
                      <m:t>981,5</m:t>
                    </m:r>
                    <m:r>
                      <w:rPr>
                        <w:rFonts w:ascii="Cambria Math" w:hAnsi="Cambria Math" w:cs="Times New Roman"/>
                      </w:rPr>
                      <m:t>∙p+1</m:t>
                    </m:r>
                  </m:den>
                </m:f>
              </m:oMath>
            </m:oMathPara>
          </w:p>
        </w:tc>
      </w:tr>
      <w:tr w:rsidR="00963270" w:rsidRPr="00963270" w:rsidTr="00D93F87">
        <w:trPr>
          <w:trHeight w:val="846"/>
          <w:jc w:val="center"/>
        </w:trPr>
        <w:tc>
          <w:tcPr>
            <w:tcW w:w="1980" w:type="dxa"/>
            <w:vAlign w:val="center"/>
          </w:tcPr>
          <w:p w:rsidR="00963270" w:rsidRPr="00665E9B" w:rsidRDefault="003F00F3" w:rsidP="00963270">
            <w:pPr>
              <w:spacing w:line="360" w:lineRule="auto"/>
              <w:jc w:val="center"/>
              <w:rPr>
                <w:rFonts w:ascii="Times New Roman" w:eastAsiaTheme="minorEastAsia" w:hAnsi="Times New Roman" w:cs="Times New Roman"/>
              </w:rPr>
            </w:pPr>
            <m:oMathPara>
              <m:oMath>
                <m:sSub>
                  <m:sSubPr>
                    <m:ctrlPr>
                      <w:rPr>
                        <w:rFonts w:ascii="Cambria Math" w:eastAsiaTheme="minorEastAsia" w:hAnsi="Cambria Math" w:cs="Times New Roman"/>
                        <w:i/>
                      </w:rPr>
                    </m:ctrlPr>
                  </m:sSubPr>
                  <m:e>
                    <m:r>
                      <w:rPr>
                        <w:rFonts w:ascii="Cambria Math" w:eastAsiaTheme="minorEastAsia" w:hAnsi="Cambria Math" w:cs="Times New Roman"/>
                      </w:rPr>
                      <m:t>W</m:t>
                    </m:r>
                  </m:e>
                  <m:sub>
                    <m:sSub>
                      <m:sSubPr>
                        <m:ctrlPr>
                          <w:rPr>
                            <w:rFonts w:ascii="Cambria Math" w:eastAsiaTheme="minorEastAsia" w:hAnsi="Cambria Math" w:cs="Times New Roman"/>
                            <w:i/>
                          </w:rPr>
                        </m:ctrlPr>
                      </m:sSubPr>
                      <m:e>
                        <m:r>
                          <w:rPr>
                            <w:rFonts w:ascii="Cambria Math" w:eastAsiaTheme="minorEastAsia" w:hAnsi="Cambria Math" w:cs="Times New Roman"/>
                          </w:rPr>
                          <m:t>G</m:t>
                        </m:r>
                      </m:e>
                      <m:sub>
                        <m:r>
                          <w:rPr>
                            <w:rFonts w:ascii="Cambria Math" w:eastAsiaTheme="minorEastAsia" w:hAnsi="Cambria Math" w:cs="Times New Roman"/>
                          </w:rPr>
                          <m:t>3</m:t>
                        </m:r>
                      </m:sub>
                    </m:sSub>
                    <m:r>
                      <w:rPr>
                        <w:rFonts w:ascii="Cambria Math" w:eastAsiaTheme="minorEastAsia" w:hAnsi="Cambria Math" w:cs="Times New Roman"/>
                      </w:rPr>
                      <m:t>→</m:t>
                    </m:r>
                    <m:sSub>
                      <m:sSubPr>
                        <m:ctrlPr>
                          <w:rPr>
                            <w:rFonts w:ascii="Cambria Math" w:eastAsiaTheme="minorEastAsia" w:hAnsi="Cambria Math" w:cs="Times New Roman"/>
                            <w:i/>
                          </w:rPr>
                        </m:ctrlPr>
                      </m:sSubPr>
                      <m:e>
                        <m:r>
                          <w:rPr>
                            <w:rFonts w:ascii="Cambria Math" w:eastAsiaTheme="minorEastAsia" w:hAnsi="Cambria Math" w:cs="Times New Roman"/>
                          </w:rPr>
                          <m:t>C</m:t>
                        </m:r>
                      </m:e>
                      <m:sub>
                        <m:r>
                          <w:rPr>
                            <w:rFonts w:ascii="Cambria Math" w:eastAsiaTheme="minorEastAsia" w:hAnsi="Cambria Math" w:cs="Times New Roman"/>
                          </w:rPr>
                          <m:t>C</m:t>
                        </m:r>
                      </m:sub>
                    </m:sSub>
                  </m:sub>
                </m:sSub>
              </m:oMath>
            </m:oMathPara>
          </w:p>
        </w:tc>
        <w:tc>
          <w:tcPr>
            <w:tcW w:w="4472" w:type="dxa"/>
            <w:vAlign w:val="center"/>
          </w:tcPr>
          <w:p w:rsidR="00963270" w:rsidRPr="00665E9B" w:rsidRDefault="00963270" w:rsidP="00963270">
            <w:pPr>
              <w:spacing w:line="360" w:lineRule="auto"/>
              <w:jc w:val="center"/>
              <w:rPr>
                <w:rFonts w:ascii="Times New Roman" w:eastAsiaTheme="minorEastAsia" w:hAnsi="Times New Roman" w:cs="Times New Roman"/>
              </w:rPr>
            </w:pPr>
            <m:oMathPara>
              <m:oMath>
                <m:r>
                  <w:rPr>
                    <w:rFonts w:ascii="Cambria Math" w:hAnsi="Cambria Math" w:cs="Times New Roman"/>
                  </w:rPr>
                  <m:t>-</m:t>
                </m:r>
                <m:f>
                  <m:fPr>
                    <m:ctrlPr>
                      <w:rPr>
                        <w:rFonts w:ascii="Cambria Math" w:hAnsi="Cambria Math" w:cs="Times New Roman"/>
                        <w:i/>
                      </w:rPr>
                    </m:ctrlPr>
                  </m:fPr>
                  <m:num>
                    <m:sSub>
                      <m:sSubPr>
                        <m:ctrlPr>
                          <w:rPr>
                            <w:rFonts w:ascii="Cambria Math" w:hAnsi="Cambria Math" w:cs="Times New Roman"/>
                            <w:i/>
                          </w:rPr>
                        </m:ctrlPr>
                      </m:sSubPr>
                      <m:e>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2</m:t>
                            </m:r>
                          </m:sub>
                        </m:sSub>
                        <m:r>
                          <w:rPr>
                            <w:rFonts w:ascii="Cambria Math" w:hAnsi="Cambria Math" w:cs="Times New Roman"/>
                          </w:rPr>
                          <m:t>∙C</m:t>
                        </m:r>
                      </m:e>
                      <m:sub>
                        <m:r>
                          <w:rPr>
                            <w:rFonts w:ascii="Cambria Math" w:hAnsi="Cambria Math" w:cs="Times New Roman"/>
                          </w:rPr>
                          <m:t>C</m:t>
                        </m:r>
                      </m:sub>
                    </m:sSub>
                    <m:d>
                      <m:dPr>
                        <m:ctrlPr>
                          <w:rPr>
                            <w:rFonts w:ascii="Cambria Math" w:hAnsi="Cambria Math" w:cs="Times New Roman"/>
                            <w:i/>
                          </w:rPr>
                        </m:ctrlPr>
                      </m:dPr>
                      <m:e>
                        <m:r>
                          <w:rPr>
                            <w:rFonts w:ascii="Cambria Math" w:hAnsi="Cambria Math" w:cs="Times New Roman"/>
                          </w:rPr>
                          <m:t>0</m:t>
                        </m:r>
                      </m:e>
                    </m:d>
                  </m:num>
                  <m:den>
                    <m:sSub>
                      <m:sSubPr>
                        <m:ctrlPr>
                          <w:rPr>
                            <w:rFonts w:ascii="Cambria Math" w:hAnsi="Cambria Math" w:cs="Times New Roman"/>
                            <w:i/>
                          </w:rPr>
                        </m:ctrlPr>
                      </m:sSubPr>
                      <m:e>
                        <m:r>
                          <w:rPr>
                            <w:rFonts w:ascii="Cambria Math" w:hAnsi="Cambria Math" w:cs="Times New Roman"/>
                          </w:rPr>
                          <m:t>a</m:t>
                        </m:r>
                      </m:e>
                      <m:sub>
                        <m:r>
                          <w:rPr>
                            <w:rFonts w:ascii="Cambria Math" w:hAnsi="Cambria Math" w:cs="Times New Roman"/>
                          </w:rPr>
                          <m:t>3</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3</m:t>
                        </m:r>
                      </m:sub>
                    </m:sSub>
                    <m:r>
                      <w:rPr>
                        <w:rFonts w:ascii="Cambria Math" w:hAnsi="Cambria Math" w:cs="Times New Roman"/>
                      </w:rPr>
                      <m:t>∙p+1)</m:t>
                    </m:r>
                  </m:den>
                </m:f>
              </m:oMath>
            </m:oMathPara>
          </w:p>
        </w:tc>
        <w:tc>
          <w:tcPr>
            <w:tcW w:w="3227" w:type="dxa"/>
            <w:vAlign w:val="center"/>
          </w:tcPr>
          <w:p w:rsidR="00963270" w:rsidRPr="00665E9B" w:rsidRDefault="00963270" w:rsidP="00963270">
            <w:pPr>
              <w:spacing w:line="360" w:lineRule="auto"/>
              <w:jc w:val="center"/>
              <w:rPr>
                <w:rFonts w:ascii="Times New Roman" w:eastAsiaTheme="minorEastAsia" w:hAnsi="Times New Roman" w:cs="Times New Roman"/>
              </w:rPr>
            </w:pPr>
            <m:oMathPara>
              <m:oMath>
                <m:r>
                  <w:rPr>
                    <w:rFonts w:ascii="Cambria Math" w:eastAsiaTheme="minorEastAsia" w:hAnsi="Cambria Math" w:cs="Times New Roman"/>
                  </w:rPr>
                  <m:t>-</m:t>
                </m:r>
                <m:f>
                  <m:fPr>
                    <m:ctrlPr>
                      <w:rPr>
                        <w:rFonts w:ascii="Cambria Math" w:eastAsiaTheme="minorEastAsia" w:hAnsi="Cambria Math" w:cs="Times New Roman"/>
                      </w:rPr>
                    </m:ctrlPr>
                  </m:fPr>
                  <m:num>
                    <m:r>
                      <m:rPr>
                        <m:sty m:val="p"/>
                      </m:rPr>
                      <w:rPr>
                        <w:rFonts w:ascii="Cambria Math" w:eastAsiaTheme="minorEastAsia" w:hAnsi="Cambria Math" w:cs="Times New Roman"/>
                      </w:rPr>
                      <m:t>3,734</m:t>
                    </m:r>
                  </m:num>
                  <m:den>
                    <m:r>
                      <w:rPr>
                        <w:rFonts w:ascii="Cambria Math" w:eastAsiaTheme="minorEastAsia" w:hAnsi="Cambria Math" w:cs="Times New Roman"/>
                      </w:rPr>
                      <m:t>981,5</m:t>
                    </m:r>
                    <m:r>
                      <w:rPr>
                        <w:rFonts w:ascii="Cambria Math" w:hAnsi="Cambria Math" w:cs="Times New Roman"/>
                      </w:rPr>
                      <m:t>∙p+1</m:t>
                    </m:r>
                  </m:den>
                </m:f>
              </m:oMath>
            </m:oMathPara>
          </w:p>
        </w:tc>
      </w:tr>
      <w:tr w:rsidR="00963270" w:rsidRPr="00963270" w:rsidTr="00D93F87">
        <w:trPr>
          <w:trHeight w:val="845"/>
          <w:jc w:val="center"/>
        </w:trPr>
        <w:tc>
          <w:tcPr>
            <w:tcW w:w="1980" w:type="dxa"/>
            <w:vAlign w:val="center"/>
          </w:tcPr>
          <w:p w:rsidR="00963270" w:rsidRPr="00665E9B" w:rsidRDefault="003F00F3" w:rsidP="00963270">
            <w:pPr>
              <w:spacing w:line="360" w:lineRule="auto"/>
              <w:jc w:val="center"/>
              <w:rPr>
                <w:rFonts w:ascii="Times New Roman" w:eastAsiaTheme="minorEastAsia" w:hAnsi="Times New Roman" w:cs="Times New Roman"/>
              </w:rPr>
            </w:pPr>
            <m:oMathPara>
              <m:oMath>
                <m:sSub>
                  <m:sSubPr>
                    <m:ctrlPr>
                      <w:rPr>
                        <w:rFonts w:ascii="Cambria Math" w:eastAsiaTheme="minorEastAsia" w:hAnsi="Cambria Math" w:cs="Times New Roman"/>
                        <w:i/>
                      </w:rPr>
                    </m:ctrlPr>
                  </m:sSubPr>
                  <m:e>
                    <m:r>
                      <w:rPr>
                        <w:rFonts w:ascii="Cambria Math" w:eastAsiaTheme="minorEastAsia" w:hAnsi="Cambria Math" w:cs="Times New Roman"/>
                      </w:rPr>
                      <m:t>W</m:t>
                    </m:r>
                  </m:e>
                  <m:sub>
                    <m:sSub>
                      <m:sSubPr>
                        <m:ctrlPr>
                          <w:rPr>
                            <w:rFonts w:ascii="Cambria Math" w:eastAsiaTheme="minorEastAsia" w:hAnsi="Cambria Math" w:cs="Times New Roman"/>
                            <w:i/>
                          </w:rPr>
                        </m:ctrlPr>
                      </m:sSubPr>
                      <m:e>
                        <m:r>
                          <w:rPr>
                            <w:rFonts w:ascii="Cambria Math" w:eastAsiaTheme="minorEastAsia" w:hAnsi="Cambria Math" w:cs="Times New Roman"/>
                          </w:rPr>
                          <m:t>C</m:t>
                        </m:r>
                      </m:e>
                      <m:sub>
                        <m:r>
                          <w:rPr>
                            <w:rFonts w:ascii="Cambria Math" w:eastAsiaTheme="minorEastAsia" w:hAnsi="Cambria Math" w:cs="Times New Roman"/>
                          </w:rPr>
                          <m:t>A</m:t>
                        </m:r>
                      </m:sub>
                    </m:sSub>
                    <m:r>
                      <w:rPr>
                        <w:rFonts w:ascii="Cambria Math" w:eastAsiaTheme="minorEastAsia" w:hAnsi="Cambria Math" w:cs="Times New Roman"/>
                      </w:rPr>
                      <m:t>→</m:t>
                    </m:r>
                    <m:sSub>
                      <m:sSubPr>
                        <m:ctrlPr>
                          <w:rPr>
                            <w:rFonts w:ascii="Cambria Math" w:eastAsiaTheme="minorEastAsia" w:hAnsi="Cambria Math" w:cs="Times New Roman"/>
                            <w:i/>
                          </w:rPr>
                        </m:ctrlPr>
                      </m:sSubPr>
                      <m:e>
                        <m:r>
                          <w:rPr>
                            <w:rFonts w:ascii="Cambria Math" w:eastAsiaTheme="minorEastAsia" w:hAnsi="Cambria Math" w:cs="Times New Roman"/>
                          </w:rPr>
                          <m:t>C</m:t>
                        </m:r>
                      </m:e>
                      <m:sub>
                        <m:r>
                          <w:rPr>
                            <w:rFonts w:ascii="Cambria Math" w:eastAsiaTheme="minorEastAsia" w:hAnsi="Cambria Math" w:cs="Times New Roman"/>
                          </w:rPr>
                          <m:t>C</m:t>
                        </m:r>
                      </m:sub>
                    </m:sSub>
                  </m:sub>
                </m:sSub>
              </m:oMath>
            </m:oMathPara>
          </w:p>
        </w:tc>
        <w:tc>
          <w:tcPr>
            <w:tcW w:w="4472" w:type="dxa"/>
            <w:vAlign w:val="center"/>
          </w:tcPr>
          <w:p w:rsidR="00963270" w:rsidRPr="00665E9B" w:rsidRDefault="00963270" w:rsidP="00963270">
            <w:pPr>
              <w:spacing w:line="360" w:lineRule="auto"/>
              <w:jc w:val="center"/>
              <w:rPr>
                <w:rFonts w:ascii="Times New Roman" w:eastAsiaTheme="minorEastAsia" w:hAnsi="Times New Roman" w:cs="Times New Roman"/>
              </w:rPr>
            </w:pPr>
            <m:oMathPara>
              <m:oMath>
                <m:r>
                  <w:rPr>
                    <w:rFonts w:ascii="Cambria Math" w:hAnsi="Cambria Math" w:cs="Times New Roman"/>
                  </w:rPr>
                  <m:t>-</m:t>
                </m:r>
                <m:f>
                  <m:fPr>
                    <m:ctrlPr>
                      <w:rPr>
                        <w:rFonts w:ascii="Cambria Math" w:hAnsi="Cambria Math" w:cs="Times New Roman"/>
                        <w:i/>
                      </w:rPr>
                    </m:ctrlPr>
                  </m:fPr>
                  <m:num>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C</m:t>
                        </m:r>
                      </m:sub>
                    </m:sSub>
                    <m:d>
                      <m:dPr>
                        <m:ctrlPr>
                          <w:rPr>
                            <w:rFonts w:ascii="Cambria Math" w:hAnsi="Cambria Math" w:cs="Times New Roman"/>
                            <w:i/>
                          </w:rPr>
                        </m:ctrlPr>
                      </m:dPr>
                      <m:e>
                        <m:r>
                          <w:rPr>
                            <w:rFonts w:ascii="Cambria Math" w:hAnsi="Cambria Math" w:cs="Times New Roman"/>
                          </w:rPr>
                          <m:t>0</m:t>
                        </m:r>
                      </m:e>
                    </m:d>
                  </m:num>
                  <m:den>
                    <m:sSub>
                      <m:sSubPr>
                        <m:ctrlPr>
                          <w:rPr>
                            <w:rFonts w:ascii="Cambria Math" w:hAnsi="Cambria Math" w:cs="Times New Roman"/>
                            <w:i/>
                          </w:rPr>
                        </m:ctrlPr>
                      </m:sSubPr>
                      <m:e>
                        <m:r>
                          <w:rPr>
                            <w:rFonts w:ascii="Cambria Math" w:hAnsi="Cambria Math" w:cs="Times New Roman"/>
                          </w:rPr>
                          <m:t>M</m:t>
                        </m:r>
                      </m:e>
                      <m:sub>
                        <m:r>
                          <w:rPr>
                            <w:rFonts w:ascii="Cambria Math" w:hAnsi="Cambria Math" w:cs="Times New Roman"/>
                          </w:rPr>
                          <m:t>р.м.</m:t>
                        </m:r>
                      </m:sub>
                    </m:sSub>
                    <m:sSub>
                      <m:sSubPr>
                        <m:ctrlPr>
                          <w:rPr>
                            <w:rFonts w:ascii="Cambria Math" w:hAnsi="Cambria Math" w:cs="Times New Roman"/>
                            <w:i/>
                          </w:rPr>
                        </m:ctrlPr>
                      </m:sSubPr>
                      <m:e>
                        <m:r>
                          <w:rPr>
                            <w:rFonts w:ascii="Cambria Math" w:hAnsi="Cambria Math" w:cs="Times New Roman"/>
                          </w:rPr>
                          <m:t>∙a</m:t>
                        </m:r>
                      </m:e>
                      <m:sub>
                        <m:r>
                          <w:rPr>
                            <w:rFonts w:ascii="Cambria Math" w:hAnsi="Cambria Math" w:cs="Times New Roman"/>
                          </w:rPr>
                          <m:t>3</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3</m:t>
                        </m:r>
                      </m:sub>
                    </m:sSub>
                    <m:r>
                      <w:rPr>
                        <w:rFonts w:ascii="Cambria Math" w:hAnsi="Cambria Math" w:cs="Times New Roman"/>
                      </w:rPr>
                      <m:t>∙p+1)</m:t>
                    </m:r>
                  </m:den>
                </m:f>
              </m:oMath>
            </m:oMathPara>
          </w:p>
        </w:tc>
        <w:tc>
          <w:tcPr>
            <w:tcW w:w="3227" w:type="dxa"/>
            <w:vAlign w:val="center"/>
          </w:tcPr>
          <w:p w:rsidR="00963270" w:rsidRPr="00665E9B" w:rsidRDefault="00963270" w:rsidP="00963270">
            <w:pPr>
              <w:spacing w:line="360" w:lineRule="auto"/>
              <w:jc w:val="center"/>
              <w:rPr>
                <w:rFonts w:ascii="Times New Roman" w:eastAsiaTheme="minorEastAsia" w:hAnsi="Times New Roman" w:cs="Times New Roman"/>
              </w:rPr>
            </w:pPr>
            <m:oMathPara>
              <m:oMath>
                <m:r>
                  <w:rPr>
                    <w:rFonts w:ascii="Cambria Math" w:eastAsiaTheme="minorEastAsia" w:hAnsi="Cambria Math" w:cs="Times New Roman"/>
                  </w:rPr>
                  <m:t>-</m:t>
                </m:r>
                <m:f>
                  <m:fPr>
                    <m:ctrlPr>
                      <w:rPr>
                        <w:rFonts w:ascii="Cambria Math" w:eastAsiaTheme="minorEastAsia" w:hAnsi="Cambria Math" w:cs="Times New Roman"/>
                      </w:rPr>
                    </m:ctrlPr>
                  </m:fPr>
                  <m:num>
                    <m:r>
                      <m:rPr>
                        <m:sty m:val="p"/>
                      </m:rPr>
                      <w:rPr>
                        <w:rFonts w:ascii="Cambria Math" w:eastAsiaTheme="minorEastAsia" w:hAnsi="Cambria Math" w:cs="Times New Roman"/>
                      </w:rPr>
                      <m:t>0,373</m:t>
                    </m:r>
                  </m:num>
                  <m:den>
                    <m:r>
                      <w:rPr>
                        <w:rFonts w:ascii="Cambria Math" w:eastAsiaTheme="minorEastAsia" w:hAnsi="Cambria Math" w:cs="Times New Roman"/>
                      </w:rPr>
                      <m:t>981,5</m:t>
                    </m:r>
                    <m:r>
                      <w:rPr>
                        <w:rFonts w:ascii="Cambria Math" w:hAnsi="Cambria Math" w:cs="Times New Roman"/>
                      </w:rPr>
                      <m:t>∙p+1</m:t>
                    </m:r>
                  </m:den>
                </m:f>
              </m:oMath>
            </m:oMathPara>
          </w:p>
        </w:tc>
      </w:tr>
    </w:tbl>
    <w:p w:rsidR="00963270" w:rsidRPr="00963270" w:rsidRDefault="00963270" w:rsidP="00963270">
      <w:pPr>
        <w:spacing w:line="360" w:lineRule="auto"/>
        <w:jc w:val="right"/>
        <w:rPr>
          <w:rFonts w:eastAsiaTheme="minorEastAsia"/>
        </w:rPr>
      </w:pPr>
    </w:p>
    <w:p w:rsidR="00963270" w:rsidRPr="00963270" w:rsidRDefault="00963270" w:rsidP="00963270">
      <w:pPr>
        <w:spacing w:line="360" w:lineRule="auto"/>
        <w:ind w:firstLine="709"/>
        <w:jc w:val="right"/>
        <w:rPr>
          <w:rFonts w:eastAsiaTheme="minorEastAsia"/>
          <w:lang w:val="uk-UA"/>
        </w:rPr>
      </w:pPr>
      <w:r w:rsidRPr="00963270">
        <w:rPr>
          <w:rFonts w:eastAsiaTheme="minorEastAsia"/>
          <w:lang w:val="uk-UA"/>
        </w:rPr>
        <w:t xml:space="preserve">Таблиця 3.5 </w:t>
      </w:r>
      <w:r w:rsidR="00665E9B">
        <w:rPr>
          <w:rFonts w:eastAsiaTheme="minorEastAsia"/>
          <w:lang w:val="uk-UA"/>
        </w:rPr>
        <w:t>Передавальні</w:t>
      </w:r>
      <w:r w:rsidRPr="00963270">
        <w:rPr>
          <w:rFonts w:eastAsiaTheme="minorEastAsia"/>
          <w:lang w:val="uk-UA"/>
        </w:rPr>
        <w:t xml:space="preserve"> функції зміни вихідної концентрації хлороводню в реакційній суміші.</w:t>
      </w:r>
    </w:p>
    <w:tbl>
      <w:tblPr>
        <w:tblStyle w:val="af"/>
        <w:tblW w:w="0" w:type="auto"/>
        <w:jc w:val="center"/>
        <w:tblLook w:val="04A0" w:firstRow="1" w:lastRow="0" w:firstColumn="1" w:lastColumn="0" w:noHBand="0" w:noVBand="1"/>
      </w:tblPr>
      <w:tblGrid>
        <w:gridCol w:w="1555"/>
        <w:gridCol w:w="4897"/>
        <w:gridCol w:w="3227"/>
      </w:tblGrid>
      <w:tr w:rsidR="00665E9B" w:rsidRPr="00963270" w:rsidTr="00D93F87">
        <w:trPr>
          <w:trHeight w:val="850"/>
          <w:jc w:val="center"/>
        </w:trPr>
        <w:tc>
          <w:tcPr>
            <w:tcW w:w="1555" w:type="dxa"/>
            <w:vAlign w:val="center"/>
          </w:tcPr>
          <w:p w:rsidR="00665E9B" w:rsidRPr="00665E9B" w:rsidRDefault="00665E9B" w:rsidP="00665E9B">
            <w:pPr>
              <w:spacing w:line="360" w:lineRule="auto"/>
              <w:jc w:val="center"/>
              <w:rPr>
                <w:rFonts w:ascii="Times New Roman" w:eastAsiaTheme="minorEastAsia" w:hAnsi="Times New Roman" w:cs="Times New Roman"/>
              </w:rPr>
            </w:pPr>
            <w:r w:rsidRPr="00665E9B">
              <w:rPr>
                <w:rFonts w:ascii="Times New Roman" w:eastAsiaTheme="minorEastAsia" w:hAnsi="Times New Roman" w:cs="Times New Roman"/>
              </w:rPr>
              <w:t>Канал</w:t>
            </w:r>
          </w:p>
        </w:tc>
        <w:tc>
          <w:tcPr>
            <w:tcW w:w="4897" w:type="dxa"/>
            <w:vAlign w:val="center"/>
          </w:tcPr>
          <w:p w:rsidR="00665E9B" w:rsidRPr="00665E9B" w:rsidRDefault="00665E9B" w:rsidP="00665E9B">
            <w:pPr>
              <w:spacing w:line="360" w:lineRule="auto"/>
              <w:jc w:val="center"/>
              <w:rPr>
                <w:rFonts w:ascii="Times New Roman" w:eastAsiaTheme="minorEastAsia" w:hAnsi="Times New Roman" w:cs="Times New Roman"/>
                <w:lang w:val="uk-UA"/>
              </w:rPr>
            </w:pPr>
            <w:r w:rsidRPr="00665E9B">
              <w:rPr>
                <w:rFonts w:ascii="Times New Roman" w:eastAsiaTheme="minorEastAsia" w:hAnsi="Times New Roman" w:cs="Times New Roman"/>
                <w:lang w:val="uk-UA"/>
              </w:rPr>
              <w:t>Передавальна функція</w:t>
            </w:r>
          </w:p>
        </w:tc>
        <w:tc>
          <w:tcPr>
            <w:tcW w:w="3227" w:type="dxa"/>
            <w:vAlign w:val="center"/>
          </w:tcPr>
          <w:p w:rsidR="00665E9B" w:rsidRPr="00665E9B" w:rsidRDefault="00665E9B" w:rsidP="00665E9B">
            <w:pPr>
              <w:spacing w:line="360" w:lineRule="auto"/>
              <w:jc w:val="center"/>
              <w:rPr>
                <w:rFonts w:ascii="Times New Roman" w:eastAsiaTheme="minorEastAsia" w:hAnsi="Times New Roman" w:cs="Times New Roman"/>
                <w:lang w:val="uk-UA"/>
              </w:rPr>
            </w:pPr>
            <w:r w:rsidRPr="00665E9B">
              <w:rPr>
                <w:rFonts w:ascii="Times New Roman" w:eastAsiaTheme="minorEastAsia" w:hAnsi="Times New Roman" w:cs="Times New Roman"/>
                <w:lang w:val="uk-UA"/>
              </w:rPr>
              <w:t>Числове значення</w:t>
            </w:r>
          </w:p>
        </w:tc>
      </w:tr>
      <w:tr w:rsidR="00963270" w:rsidRPr="00963270" w:rsidTr="00D93F87">
        <w:trPr>
          <w:trHeight w:val="848"/>
          <w:jc w:val="center"/>
        </w:trPr>
        <w:tc>
          <w:tcPr>
            <w:tcW w:w="1555" w:type="dxa"/>
            <w:vAlign w:val="center"/>
          </w:tcPr>
          <w:p w:rsidR="00963270" w:rsidRPr="00665E9B" w:rsidRDefault="003F00F3" w:rsidP="00963270">
            <w:pPr>
              <w:spacing w:line="360" w:lineRule="auto"/>
              <w:jc w:val="center"/>
              <w:rPr>
                <w:rFonts w:ascii="Times New Roman" w:eastAsiaTheme="minorEastAsia" w:hAnsi="Times New Roman" w:cs="Times New Roman"/>
                <w:szCs w:val="28"/>
              </w:rPr>
            </w:pPr>
            <m:oMathPara>
              <m:oMath>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W</m:t>
                    </m:r>
                  </m:e>
                  <m:sub>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C</m:t>
                        </m:r>
                      </m:e>
                      <m:sub>
                        <m:r>
                          <w:rPr>
                            <w:rFonts w:ascii="Cambria Math" w:eastAsiaTheme="minorEastAsia" w:hAnsi="Cambria Math" w:cs="Times New Roman"/>
                            <w:szCs w:val="28"/>
                          </w:rPr>
                          <m:t>A</m:t>
                        </m:r>
                      </m:sub>
                    </m:sSub>
                    <m:r>
                      <w:rPr>
                        <w:rFonts w:ascii="Cambria Math" w:eastAsiaTheme="minorEastAsia" w:hAnsi="Cambria Math" w:cs="Times New Roman"/>
                        <w:szCs w:val="28"/>
                      </w:rPr>
                      <m:t>→</m:t>
                    </m:r>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C</m:t>
                        </m:r>
                      </m:e>
                      <m:sub>
                        <m:r>
                          <w:rPr>
                            <w:rFonts w:ascii="Cambria Math" w:eastAsiaTheme="minorEastAsia" w:hAnsi="Cambria Math" w:cs="Times New Roman"/>
                            <w:szCs w:val="28"/>
                          </w:rPr>
                          <m:t>D</m:t>
                        </m:r>
                      </m:sub>
                    </m:sSub>
                  </m:sub>
                </m:sSub>
              </m:oMath>
            </m:oMathPara>
          </w:p>
        </w:tc>
        <w:tc>
          <w:tcPr>
            <w:tcW w:w="4897" w:type="dxa"/>
            <w:vAlign w:val="center"/>
          </w:tcPr>
          <w:p w:rsidR="00963270" w:rsidRPr="00665E9B" w:rsidRDefault="003F00F3" w:rsidP="00963270">
            <w:pPr>
              <w:spacing w:line="360" w:lineRule="auto"/>
              <w:jc w:val="center"/>
              <w:rPr>
                <w:rFonts w:ascii="Times New Roman" w:eastAsiaTheme="minorEastAsia" w:hAnsi="Times New Roman" w:cs="Times New Roman"/>
                <w:szCs w:val="28"/>
              </w:rPr>
            </w:pPr>
            <m:oMathPara>
              <m:oMath>
                <m:f>
                  <m:fPr>
                    <m:ctrlPr>
                      <w:rPr>
                        <w:rFonts w:ascii="Cambria Math" w:hAnsi="Cambria Math" w:cs="Times New Roman"/>
                        <w:i/>
                        <w:szCs w:val="28"/>
                      </w:rPr>
                    </m:ctrlPr>
                  </m:fPr>
                  <m:num>
                    <m:sSub>
                      <m:sSubPr>
                        <m:ctrlPr>
                          <w:rPr>
                            <w:rFonts w:ascii="Cambria Math" w:hAnsi="Cambria Math" w:cs="Times New Roman"/>
                            <w:i/>
                            <w:szCs w:val="28"/>
                          </w:rPr>
                        </m:ctrlPr>
                      </m:sSubPr>
                      <m:e>
                        <m:r>
                          <w:rPr>
                            <w:rFonts w:ascii="Cambria Math" w:hAnsi="Cambria Math" w:cs="Times New Roman"/>
                            <w:szCs w:val="28"/>
                          </w:rPr>
                          <m:t>K</m:t>
                        </m:r>
                      </m:e>
                      <m:sub>
                        <m:r>
                          <w:rPr>
                            <w:rFonts w:ascii="Cambria Math" w:hAnsi="Cambria Math" w:cs="Times New Roman"/>
                            <w:szCs w:val="28"/>
                          </w:rPr>
                          <m:t>1</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C</m:t>
                        </m:r>
                      </m:e>
                      <m:sub>
                        <m:r>
                          <w:rPr>
                            <w:rFonts w:ascii="Cambria Math" w:hAnsi="Cambria Math" w:cs="Times New Roman"/>
                            <w:szCs w:val="28"/>
                          </w:rPr>
                          <m:t>B</m:t>
                        </m:r>
                      </m:sub>
                    </m:sSub>
                    <m:d>
                      <m:dPr>
                        <m:ctrlPr>
                          <w:rPr>
                            <w:rFonts w:ascii="Cambria Math" w:hAnsi="Cambria Math" w:cs="Times New Roman"/>
                            <w:i/>
                            <w:szCs w:val="28"/>
                          </w:rPr>
                        </m:ctrlPr>
                      </m:dPr>
                      <m:e>
                        <m:r>
                          <w:rPr>
                            <w:rFonts w:ascii="Cambria Math" w:hAnsi="Cambria Math" w:cs="Times New Roman"/>
                            <w:szCs w:val="28"/>
                          </w:rPr>
                          <m:t>0</m:t>
                        </m:r>
                      </m:e>
                    </m:d>
                  </m:num>
                  <m:den>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a</m:t>
                        </m:r>
                      </m:e>
                      <m:sub>
                        <m:r>
                          <w:rPr>
                            <w:rFonts w:ascii="Cambria Math" w:eastAsiaTheme="minorEastAsia" w:hAnsi="Cambria Math" w:cs="Times New Roman"/>
                            <w:szCs w:val="28"/>
                          </w:rPr>
                          <m:t>4</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T</m:t>
                        </m:r>
                      </m:e>
                      <m:sub>
                        <m:r>
                          <w:rPr>
                            <w:rFonts w:ascii="Cambria Math" w:hAnsi="Cambria Math" w:cs="Times New Roman"/>
                            <w:szCs w:val="28"/>
                          </w:rPr>
                          <m:t>4</m:t>
                        </m:r>
                      </m:sub>
                    </m:sSub>
                    <m:r>
                      <w:rPr>
                        <w:rFonts w:ascii="Cambria Math" w:hAnsi="Cambria Math" w:cs="Times New Roman"/>
                        <w:szCs w:val="28"/>
                      </w:rPr>
                      <m:t>∙p+1)</m:t>
                    </m:r>
                  </m:den>
                </m:f>
              </m:oMath>
            </m:oMathPara>
          </w:p>
        </w:tc>
        <w:tc>
          <w:tcPr>
            <w:tcW w:w="3227" w:type="dxa"/>
            <w:vAlign w:val="center"/>
          </w:tcPr>
          <w:p w:rsidR="00963270" w:rsidRPr="00665E9B" w:rsidRDefault="003F00F3" w:rsidP="00963270">
            <w:pPr>
              <w:spacing w:line="360" w:lineRule="auto"/>
              <w:jc w:val="center"/>
              <w:rPr>
                <w:rFonts w:ascii="Times New Roman" w:eastAsiaTheme="minorEastAsia" w:hAnsi="Times New Roman" w:cs="Times New Roman"/>
                <w:szCs w:val="28"/>
              </w:rPr>
            </w:pPr>
            <m:oMathPara>
              <m:oMath>
                <m:f>
                  <m:fPr>
                    <m:ctrlPr>
                      <w:rPr>
                        <w:rFonts w:ascii="Cambria Math" w:eastAsiaTheme="minorEastAsia" w:hAnsi="Cambria Math" w:cs="Times New Roman"/>
                        <w:szCs w:val="28"/>
                      </w:rPr>
                    </m:ctrlPr>
                  </m:fPr>
                  <m:num>
                    <m:r>
                      <w:rPr>
                        <w:rFonts w:ascii="Cambria Math" w:eastAsiaTheme="minorEastAsia" w:hAnsi="Cambria Math" w:cs="Times New Roman"/>
                        <w:szCs w:val="28"/>
                      </w:rPr>
                      <m:t>0,572</m:t>
                    </m:r>
                  </m:num>
                  <m:den>
                    <m:r>
                      <w:rPr>
                        <w:rFonts w:ascii="Cambria Math" w:eastAsiaTheme="minorEastAsia" w:hAnsi="Cambria Math" w:cs="Times New Roman"/>
                        <w:szCs w:val="28"/>
                      </w:rPr>
                      <m:t>1593</m:t>
                    </m:r>
                    <m:r>
                      <w:rPr>
                        <w:rFonts w:ascii="Cambria Math" w:hAnsi="Cambria Math" w:cs="Times New Roman"/>
                        <w:szCs w:val="28"/>
                      </w:rPr>
                      <m:t>∙p+1</m:t>
                    </m:r>
                  </m:den>
                </m:f>
              </m:oMath>
            </m:oMathPara>
          </w:p>
        </w:tc>
      </w:tr>
      <w:tr w:rsidR="00963270" w:rsidRPr="00963270" w:rsidTr="00D93F87">
        <w:trPr>
          <w:trHeight w:val="832"/>
          <w:jc w:val="center"/>
        </w:trPr>
        <w:tc>
          <w:tcPr>
            <w:tcW w:w="1555" w:type="dxa"/>
            <w:vAlign w:val="center"/>
          </w:tcPr>
          <w:p w:rsidR="00963270" w:rsidRPr="00665E9B" w:rsidRDefault="003F00F3" w:rsidP="00963270">
            <w:pPr>
              <w:spacing w:line="360" w:lineRule="auto"/>
              <w:jc w:val="center"/>
              <w:rPr>
                <w:rFonts w:ascii="Times New Roman" w:eastAsiaTheme="minorEastAsia" w:hAnsi="Times New Roman" w:cs="Times New Roman"/>
                <w:szCs w:val="28"/>
              </w:rPr>
            </w:pPr>
            <m:oMathPara>
              <m:oMath>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W</m:t>
                    </m:r>
                  </m:e>
                  <m:sub>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C</m:t>
                        </m:r>
                      </m:e>
                      <m:sub>
                        <m:r>
                          <w:rPr>
                            <w:rFonts w:ascii="Cambria Math" w:eastAsiaTheme="minorEastAsia" w:hAnsi="Cambria Math" w:cs="Times New Roman"/>
                            <w:szCs w:val="28"/>
                          </w:rPr>
                          <m:t>B</m:t>
                        </m:r>
                      </m:sub>
                    </m:sSub>
                    <m:r>
                      <w:rPr>
                        <w:rFonts w:ascii="Cambria Math" w:eastAsiaTheme="minorEastAsia" w:hAnsi="Cambria Math" w:cs="Times New Roman"/>
                        <w:szCs w:val="28"/>
                      </w:rPr>
                      <m:t>→</m:t>
                    </m:r>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C</m:t>
                        </m:r>
                      </m:e>
                      <m:sub>
                        <m:r>
                          <w:rPr>
                            <w:rFonts w:ascii="Cambria Math" w:eastAsiaTheme="minorEastAsia" w:hAnsi="Cambria Math" w:cs="Times New Roman"/>
                            <w:szCs w:val="28"/>
                          </w:rPr>
                          <m:t>D</m:t>
                        </m:r>
                      </m:sub>
                    </m:sSub>
                  </m:sub>
                </m:sSub>
              </m:oMath>
            </m:oMathPara>
          </w:p>
        </w:tc>
        <w:tc>
          <w:tcPr>
            <w:tcW w:w="4897" w:type="dxa"/>
            <w:vAlign w:val="center"/>
          </w:tcPr>
          <w:p w:rsidR="00963270" w:rsidRPr="00665E9B" w:rsidRDefault="003F00F3" w:rsidP="00963270">
            <w:pPr>
              <w:spacing w:line="360" w:lineRule="auto"/>
              <w:jc w:val="center"/>
              <w:rPr>
                <w:rFonts w:ascii="Times New Roman" w:eastAsiaTheme="minorEastAsia" w:hAnsi="Times New Roman" w:cs="Times New Roman"/>
                <w:szCs w:val="28"/>
              </w:rPr>
            </w:pPr>
            <m:oMathPara>
              <m:oMath>
                <m:f>
                  <m:fPr>
                    <m:ctrlPr>
                      <w:rPr>
                        <w:rFonts w:ascii="Cambria Math" w:hAnsi="Cambria Math" w:cs="Times New Roman"/>
                        <w:i/>
                        <w:szCs w:val="28"/>
                      </w:rPr>
                    </m:ctrlPr>
                  </m:fPr>
                  <m:num>
                    <m:sSub>
                      <m:sSubPr>
                        <m:ctrlPr>
                          <w:rPr>
                            <w:rFonts w:ascii="Cambria Math" w:hAnsi="Cambria Math" w:cs="Times New Roman"/>
                            <w:i/>
                            <w:szCs w:val="28"/>
                          </w:rPr>
                        </m:ctrlPr>
                      </m:sSubPr>
                      <m:e>
                        <m:r>
                          <w:rPr>
                            <w:rFonts w:ascii="Cambria Math" w:hAnsi="Cambria Math" w:cs="Times New Roman"/>
                            <w:szCs w:val="28"/>
                          </w:rPr>
                          <m:t>K</m:t>
                        </m:r>
                      </m:e>
                      <m:sub>
                        <m:r>
                          <w:rPr>
                            <w:rFonts w:ascii="Cambria Math" w:hAnsi="Cambria Math" w:cs="Times New Roman"/>
                            <w:szCs w:val="28"/>
                          </w:rPr>
                          <m:t>1</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C</m:t>
                        </m:r>
                      </m:e>
                      <m:sub>
                        <m:r>
                          <w:rPr>
                            <w:rFonts w:ascii="Cambria Math" w:hAnsi="Cambria Math" w:cs="Times New Roman"/>
                            <w:szCs w:val="28"/>
                          </w:rPr>
                          <m:t>A</m:t>
                        </m:r>
                      </m:sub>
                    </m:sSub>
                    <m:d>
                      <m:dPr>
                        <m:ctrlPr>
                          <w:rPr>
                            <w:rFonts w:ascii="Cambria Math" w:hAnsi="Cambria Math" w:cs="Times New Roman"/>
                            <w:i/>
                            <w:szCs w:val="28"/>
                          </w:rPr>
                        </m:ctrlPr>
                      </m:dPr>
                      <m:e>
                        <m:r>
                          <w:rPr>
                            <w:rFonts w:ascii="Cambria Math" w:hAnsi="Cambria Math" w:cs="Times New Roman"/>
                            <w:szCs w:val="28"/>
                          </w:rPr>
                          <m:t>0</m:t>
                        </m:r>
                      </m:e>
                    </m:d>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K</m:t>
                        </m:r>
                      </m:e>
                      <m:sub>
                        <m:r>
                          <w:rPr>
                            <w:rFonts w:ascii="Cambria Math" w:hAnsi="Cambria Math" w:cs="Times New Roman"/>
                            <w:szCs w:val="28"/>
                          </w:rPr>
                          <m:t>2</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C</m:t>
                        </m:r>
                      </m:e>
                      <m:sub>
                        <m:r>
                          <w:rPr>
                            <w:rFonts w:ascii="Cambria Math" w:hAnsi="Cambria Math" w:cs="Times New Roman"/>
                            <w:szCs w:val="28"/>
                          </w:rPr>
                          <m:t>C</m:t>
                        </m:r>
                      </m:sub>
                    </m:sSub>
                    <m:d>
                      <m:dPr>
                        <m:ctrlPr>
                          <w:rPr>
                            <w:rFonts w:ascii="Cambria Math" w:hAnsi="Cambria Math" w:cs="Times New Roman"/>
                            <w:i/>
                            <w:szCs w:val="28"/>
                          </w:rPr>
                        </m:ctrlPr>
                      </m:dPr>
                      <m:e>
                        <m:r>
                          <w:rPr>
                            <w:rFonts w:ascii="Cambria Math" w:hAnsi="Cambria Math" w:cs="Times New Roman"/>
                            <w:szCs w:val="28"/>
                          </w:rPr>
                          <m:t>0</m:t>
                        </m:r>
                      </m:e>
                    </m:d>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K</m:t>
                        </m:r>
                      </m:e>
                      <m:sub>
                        <m:r>
                          <w:rPr>
                            <w:rFonts w:ascii="Cambria Math" w:hAnsi="Cambria Math" w:cs="Times New Roman"/>
                            <w:szCs w:val="28"/>
                          </w:rPr>
                          <m:t>3</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C</m:t>
                        </m:r>
                      </m:e>
                      <m:sub>
                        <m:r>
                          <w:rPr>
                            <w:rFonts w:ascii="Cambria Math" w:hAnsi="Cambria Math" w:cs="Times New Roman"/>
                            <w:szCs w:val="28"/>
                          </w:rPr>
                          <m:t>E</m:t>
                        </m:r>
                      </m:sub>
                    </m:sSub>
                    <m:d>
                      <m:dPr>
                        <m:ctrlPr>
                          <w:rPr>
                            <w:rFonts w:ascii="Cambria Math" w:hAnsi="Cambria Math" w:cs="Times New Roman"/>
                            <w:i/>
                            <w:szCs w:val="28"/>
                          </w:rPr>
                        </m:ctrlPr>
                      </m:dPr>
                      <m:e>
                        <m:r>
                          <w:rPr>
                            <w:rFonts w:ascii="Cambria Math" w:hAnsi="Cambria Math" w:cs="Times New Roman"/>
                            <w:szCs w:val="28"/>
                          </w:rPr>
                          <m:t>0</m:t>
                        </m:r>
                      </m:e>
                    </m:d>
                  </m:num>
                  <m:den>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a</m:t>
                        </m:r>
                      </m:e>
                      <m:sub>
                        <m:r>
                          <w:rPr>
                            <w:rFonts w:ascii="Cambria Math" w:eastAsiaTheme="minorEastAsia" w:hAnsi="Cambria Math" w:cs="Times New Roman"/>
                            <w:szCs w:val="28"/>
                          </w:rPr>
                          <m:t>4</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T</m:t>
                        </m:r>
                      </m:e>
                      <m:sub>
                        <m:r>
                          <w:rPr>
                            <w:rFonts w:ascii="Cambria Math" w:hAnsi="Cambria Math" w:cs="Times New Roman"/>
                            <w:szCs w:val="28"/>
                          </w:rPr>
                          <m:t>4</m:t>
                        </m:r>
                      </m:sub>
                    </m:sSub>
                    <m:r>
                      <w:rPr>
                        <w:rFonts w:ascii="Cambria Math" w:hAnsi="Cambria Math" w:cs="Times New Roman"/>
                        <w:szCs w:val="28"/>
                      </w:rPr>
                      <m:t>∙p+1)</m:t>
                    </m:r>
                  </m:den>
                </m:f>
              </m:oMath>
            </m:oMathPara>
          </w:p>
        </w:tc>
        <w:tc>
          <w:tcPr>
            <w:tcW w:w="3227" w:type="dxa"/>
            <w:vAlign w:val="center"/>
          </w:tcPr>
          <w:p w:rsidR="00963270" w:rsidRPr="00665E9B" w:rsidRDefault="003F00F3" w:rsidP="00963270">
            <w:pPr>
              <w:spacing w:line="360" w:lineRule="auto"/>
              <w:jc w:val="center"/>
              <w:rPr>
                <w:rFonts w:ascii="Times New Roman" w:eastAsiaTheme="minorEastAsia" w:hAnsi="Times New Roman" w:cs="Times New Roman"/>
                <w:szCs w:val="28"/>
              </w:rPr>
            </w:pPr>
            <m:oMathPara>
              <m:oMath>
                <m:f>
                  <m:fPr>
                    <m:ctrlPr>
                      <w:rPr>
                        <w:rFonts w:ascii="Cambria Math" w:eastAsiaTheme="minorEastAsia" w:hAnsi="Cambria Math" w:cs="Times New Roman"/>
                        <w:szCs w:val="28"/>
                      </w:rPr>
                    </m:ctrlPr>
                  </m:fPr>
                  <m:num>
                    <m:r>
                      <w:rPr>
                        <w:rFonts w:ascii="Cambria Math" w:eastAsiaTheme="minorEastAsia" w:hAnsi="Cambria Math" w:cs="Times New Roman"/>
                        <w:szCs w:val="28"/>
                      </w:rPr>
                      <m:t>4,063</m:t>
                    </m:r>
                  </m:num>
                  <m:den>
                    <m:r>
                      <w:rPr>
                        <w:rFonts w:ascii="Cambria Math" w:eastAsiaTheme="minorEastAsia" w:hAnsi="Cambria Math" w:cs="Times New Roman"/>
                        <w:szCs w:val="28"/>
                      </w:rPr>
                      <m:t>1593</m:t>
                    </m:r>
                    <m:r>
                      <w:rPr>
                        <w:rFonts w:ascii="Cambria Math" w:hAnsi="Cambria Math" w:cs="Times New Roman"/>
                        <w:szCs w:val="28"/>
                      </w:rPr>
                      <m:t>∙p+1</m:t>
                    </m:r>
                  </m:den>
                </m:f>
              </m:oMath>
            </m:oMathPara>
          </w:p>
        </w:tc>
      </w:tr>
      <w:tr w:rsidR="00963270" w:rsidRPr="00963270" w:rsidTr="00D93F87">
        <w:trPr>
          <w:trHeight w:val="842"/>
          <w:jc w:val="center"/>
        </w:trPr>
        <w:tc>
          <w:tcPr>
            <w:tcW w:w="1555" w:type="dxa"/>
            <w:vAlign w:val="center"/>
          </w:tcPr>
          <w:p w:rsidR="00963270" w:rsidRPr="00665E9B" w:rsidRDefault="003F00F3" w:rsidP="00963270">
            <w:pPr>
              <w:spacing w:line="360" w:lineRule="auto"/>
              <w:jc w:val="center"/>
              <w:rPr>
                <w:rFonts w:ascii="Times New Roman" w:eastAsiaTheme="minorEastAsia" w:hAnsi="Times New Roman" w:cs="Times New Roman"/>
                <w:szCs w:val="28"/>
              </w:rPr>
            </w:pPr>
            <m:oMathPara>
              <m:oMath>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W</m:t>
                    </m:r>
                  </m:e>
                  <m:sub>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C</m:t>
                        </m:r>
                      </m:e>
                      <m:sub>
                        <m:r>
                          <w:rPr>
                            <w:rFonts w:ascii="Cambria Math" w:eastAsiaTheme="minorEastAsia" w:hAnsi="Cambria Math" w:cs="Times New Roman"/>
                            <w:szCs w:val="28"/>
                          </w:rPr>
                          <m:t>C</m:t>
                        </m:r>
                      </m:sub>
                    </m:sSub>
                    <m:r>
                      <w:rPr>
                        <w:rFonts w:ascii="Cambria Math" w:eastAsiaTheme="minorEastAsia" w:hAnsi="Cambria Math" w:cs="Times New Roman"/>
                        <w:szCs w:val="28"/>
                      </w:rPr>
                      <m:t>→</m:t>
                    </m:r>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C</m:t>
                        </m:r>
                      </m:e>
                      <m:sub>
                        <m:r>
                          <w:rPr>
                            <w:rFonts w:ascii="Cambria Math" w:eastAsiaTheme="minorEastAsia" w:hAnsi="Cambria Math" w:cs="Times New Roman"/>
                            <w:szCs w:val="28"/>
                          </w:rPr>
                          <m:t>D</m:t>
                        </m:r>
                      </m:sub>
                    </m:sSub>
                  </m:sub>
                </m:sSub>
              </m:oMath>
            </m:oMathPara>
          </w:p>
        </w:tc>
        <w:tc>
          <w:tcPr>
            <w:tcW w:w="4897" w:type="dxa"/>
            <w:vAlign w:val="center"/>
          </w:tcPr>
          <w:p w:rsidR="00963270" w:rsidRPr="00665E9B" w:rsidRDefault="003F00F3" w:rsidP="00963270">
            <w:pPr>
              <w:spacing w:line="360" w:lineRule="auto"/>
              <w:jc w:val="center"/>
              <w:rPr>
                <w:rFonts w:ascii="Times New Roman" w:eastAsiaTheme="minorEastAsia" w:hAnsi="Times New Roman" w:cs="Times New Roman"/>
                <w:szCs w:val="28"/>
              </w:rPr>
            </w:pPr>
            <m:oMathPara>
              <m:oMath>
                <m:f>
                  <m:fPr>
                    <m:ctrlPr>
                      <w:rPr>
                        <w:rFonts w:ascii="Cambria Math" w:hAnsi="Cambria Math" w:cs="Times New Roman"/>
                        <w:i/>
                        <w:szCs w:val="28"/>
                      </w:rPr>
                    </m:ctrlPr>
                  </m:fPr>
                  <m:num>
                    <m:sSub>
                      <m:sSubPr>
                        <m:ctrlPr>
                          <w:rPr>
                            <w:rFonts w:ascii="Cambria Math" w:hAnsi="Cambria Math" w:cs="Times New Roman"/>
                            <w:i/>
                            <w:szCs w:val="28"/>
                          </w:rPr>
                        </m:ctrlPr>
                      </m:sSubPr>
                      <m:e>
                        <m:r>
                          <w:rPr>
                            <w:rFonts w:ascii="Cambria Math" w:hAnsi="Cambria Math" w:cs="Times New Roman"/>
                            <w:szCs w:val="28"/>
                          </w:rPr>
                          <m:t>K</m:t>
                        </m:r>
                      </m:e>
                      <m:sub>
                        <m:r>
                          <w:rPr>
                            <w:rFonts w:ascii="Cambria Math" w:hAnsi="Cambria Math" w:cs="Times New Roman"/>
                            <w:szCs w:val="28"/>
                          </w:rPr>
                          <m:t>2</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C</m:t>
                        </m:r>
                      </m:e>
                      <m:sub>
                        <m:r>
                          <w:rPr>
                            <w:rFonts w:ascii="Cambria Math" w:hAnsi="Cambria Math" w:cs="Times New Roman"/>
                            <w:szCs w:val="28"/>
                          </w:rPr>
                          <m:t>B</m:t>
                        </m:r>
                      </m:sub>
                    </m:sSub>
                    <m:d>
                      <m:dPr>
                        <m:ctrlPr>
                          <w:rPr>
                            <w:rFonts w:ascii="Cambria Math" w:hAnsi="Cambria Math" w:cs="Times New Roman"/>
                            <w:i/>
                            <w:szCs w:val="28"/>
                          </w:rPr>
                        </m:ctrlPr>
                      </m:dPr>
                      <m:e>
                        <m:r>
                          <w:rPr>
                            <w:rFonts w:ascii="Cambria Math" w:hAnsi="Cambria Math" w:cs="Times New Roman"/>
                            <w:szCs w:val="28"/>
                          </w:rPr>
                          <m:t>0</m:t>
                        </m:r>
                      </m:e>
                    </m:d>
                  </m:num>
                  <m:den>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a</m:t>
                        </m:r>
                      </m:e>
                      <m:sub>
                        <m:r>
                          <w:rPr>
                            <w:rFonts w:ascii="Cambria Math" w:eastAsiaTheme="minorEastAsia" w:hAnsi="Cambria Math" w:cs="Times New Roman"/>
                            <w:szCs w:val="28"/>
                          </w:rPr>
                          <m:t>4</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T</m:t>
                        </m:r>
                      </m:e>
                      <m:sub>
                        <m:r>
                          <w:rPr>
                            <w:rFonts w:ascii="Cambria Math" w:hAnsi="Cambria Math" w:cs="Times New Roman"/>
                            <w:szCs w:val="28"/>
                          </w:rPr>
                          <m:t>4</m:t>
                        </m:r>
                      </m:sub>
                    </m:sSub>
                    <m:r>
                      <w:rPr>
                        <w:rFonts w:ascii="Cambria Math" w:hAnsi="Cambria Math" w:cs="Times New Roman"/>
                        <w:szCs w:val="28"/>
                      </w:rPr>
                      <m:t>∙p+1)</m:t>
                    </m:r>
                  </m:den>
                </m:f>
              </m:oMath>
            </m:oMathPara>
          </w:p>
        </w:tc>
        <w:tc>
          <w:tcPr>
            <w:tcW w:w="3227" w:type="dxa"/>
            <w:vAlign w:val="center"/>
          </w:tcPr>
          <w:p w:rsidR="00963270" w:rsidRPr="00665E9B" w:rsidRDefault="003F00F3" w:rsidP="00963270">
            <w:pPr>
              <w:spacing w:line="360" w:lineRule="auto"/>
              <w:jc w:val="center"/>
              <w:rPr>
                <w:rFonts w:ascii="Times New Roman" w:eastAsiaTheme="minorEastAsia" w:hAnsi="Times New Roman" w:cs="Times New Roman"/>
                <w:szCs w:val="28"/>
              </w:rPr>
            </w:pPr>
            <m:oMathPara>
              <m:oMath>
                <m:f>
                  <m:fPr>
                    <m:ctrlPr>
                      <w:rPr>
                        <w:rFonts w:ascii="Cambria Math" w:eastAsiaTheme="minorEastAsia" w:hAnsi="Cambria Math" w:cs="Times New Roman"/>
                        <w:szCs w:val="28"/>
                      </w:rPr>
                    </m:ctrlPr>
                  </m:fPr>
                  <m:num>
                    <m:r>
                      <w:rPr>
                        <w:rFonts w:ascii="Cambria Math" w:eastAsiaTheme="minorEastAsia" w:hAnsi="Cambria Math" w:cs="Times New Roman"/>
                        <w:szCs w:val="28"/>
                      </w:rPr>
                      <m:t>0,54</m:t>
                    </m:r>
                  </m:num>
                  <m:den>
                    <m:r>
                      <w:rPr>
                        <w:rFonts w:ascii="Cambria Math" w:eastAsiaTheme="minorEastAsia" w:hAnsi="Cambria Math" w:cs="Times New Roman"/>
                        <w:szCs w:val="28"/>
                      </w:rPr>
                      <m:t>1593</m:t>
                    </m:r>
                    <m:r>
                      <w:rPr>
                        <w:rFonts w:ascii="Cambria Math" w:hAnsi="Cambria Math" w:cs="Times New Roman"/>
                        <w:szCs w:val="28"/>
                      </w:rPr>
                      <m:t>∙p+1</m:t>
                    </m:r>
                  </m:den>
                </m:f>
              </m:oMath>
            </m:oMathPara>
          </w:p>
        </w:tc>
      </w:tr>
      <w:tr w:rsidR="00963270" w:rsidRPr="00963270" w:rsidTr="00D93F87">
        <w:trPr>
          <w:trHeight w:val="840"/>
          <w:jc w:val="center"/>
        </w:trPr>
        <w:tc>
          <w:tcPr>
            <w:tcW w:w="1555" w:type="dxa"/>
            <w:vAlign w:val="center"/>
          </w:tcPr>
          <w:p w:rsidR="00963270" w:rsidRPr="00665E9B" w:rsidRDefault="003F00F3" w:rsidP="00963270">
            <w:pPr>
              <w:spacing w:line="360" w:lineRule="auto"/>
              <w:jc w:val="center"/>
              <w:rPr>
                <w:rFonts w:ascii="Times New Roman" w:eastAsiaTheme="minorEastAsia" w:hAnsi="Times New Roman" w:cs="Times New Roman"/>
                <w:szCs w:val="28"/>
              </w:rPr>
            </w:pPr>
            <m:oMathPara>
              <m:oMath>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W</m:t>
                    </m:r>
                  </m:e>
                  <m:sub>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C</m:t>
                        </m:r>
                      </m:e>
                      <m:sub>
                        <m:r>
                          <w:rPr>
                            <w:rFonts w:ascii="Cambria Math" w:eastAsiaTheme="minorEastAsia" w:hAnsi="Cambria Math" w:cs="Times New Roman"/>
                            <w:szCs w:val="28"/>
                          </w:rPr>
                          <m:t>E</m:t>
                        </m:r>
                      </m:sub>
                    </m:sSub>
                    <m:r>
                      <w:rPr>
                        <w:rFonts w:ascii="Cambria Math" w:eastAsiaTheme="minorEastAsia" w:hAnsi="Cambria Math" w:cs="Times New Roman"/>
                        <w:szCs w:val="28"/>
                      </w:rPr>
                      <m:t>→</m:t>
                    </m:r>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C</m:t>
                        </m:r>
                      </m:e>
                      <m:sub>
                        <m:r>
                          <w:rPr>
                            <w:rFonts w:ascii="Cambria Math" w:eastAsiaTheme="minorEastAsia" w:hAnsi="Cambria Math" w:cs="Times New Roman"/>
                            <w:szCs w:val="28"/>
                          </w:rPr>
                          <m:t>D</m:t>
                        </m:r>
                      </m:sub>
                    </m:sSub>
                  </m:sub>
                </m:sSub>
              </m:oMath>
            </m:oMathPara>
          </w:p>
        </w:tc>
        <w:tc>
          <w:tcPr>
            <w:tcW w:w="4897" w:type="dxa"/>
            <w:vAlign w:val="center"/>
          </w:tcPr>
          <w:p w:rsidR="00963270" w:rsidRPr="00665E9B" w:rsidRDefault="003F00F3" w:rsidP="00963270">
            <w:pPr>
              <w:spacing w:line="360" w:lineRule="auto"/>
              <w:jc w:val="center"/>
              <w:rPr>
                <w:rFonts w:ascii="Times New Roman" w:eastAsiaTheme="minorEastAsia" w:hAnsi="Times New Roman" w:cs="Times New Roman"/>
                <w:szCs w:val="28"/>
              </w:rPr>
            </w:pPr>
            <m:oMathPara>
              <m:oMath>
                <m:f>
                  <m:fPr>
                    <m:ctrlPr>
                      <w:rPr>
                        <w:rFonts w:ascii="Cambria Math" w:hAnsi="Cambria Math" w:cs="Times New Roman"/>
                        <w:i/>
                        <w:szCs w:val="28"/>
                      </w:rPr>
                    </m:ctrlPr>
                  </m:fPr>
                  <m:num>
                    <m:sSub>
                      <m:sSubPr>
                        <m:ctrlPr>
                          <w:rPr>
                            <w:rFonts w:ascii="Cambria Math" w:hAnsi="Cambria Math" w:cs="Times New Roman"/>
                            <w:i/>
                            <w:szCs w:val="28"/>
                          </w:rPr>
                        </m:ctrlPr>
                      </m:sSubPr>
                      <m:e>
                        <m:r>
                          <w:rPr>
                            <w:rFonts w:ascii="Cambria Math" w:hAnsi="Cambria Math" w:cs="Times New Roman"/>
                            <w:szCs w:val="28"/>
                          </w:rPr>
                          <m:t>K</m:t>
                        </m:r>
                      </m:e>
                      <m:sub>
                        <m:r>
                          <w:rPr>
                            <w:rFonts w:ascii="Cambria Math" w:hAnsi="Cambria Math" w:cs="Times New Roman"/>
                            <w:szCs w:val="28"/>
                          </w:rPr>
                          <m:t>3</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C</m:t>
                        </m:r>
                      </m:e>
                      <m:sub>
                        <m:r>
                          <w:rPr>
                            <w:rFonts w:ascii="Cambria Math" w:hAnsi="Cambria Math" w:cs="Times New Roman"/>
                            <w:szCs w:val="28"/>
                          </w:rPr>
                          <m:t>B</m:t>
                        </m:r>
                      </m:sub>
                    </m:sSub>
                    <m:d>
                      <m:dPr>
                        <m:ctrlPr>
                          <w:rPr>
                            <w:rFonts w:ascii="Cambria Math" w:hAnsi="Cambria Math" w:cs="Times New Roman"/>
                            <w:i/>
                            <w:szCs w:val="28"/>
                          </w:rPr>
                        </m:ctrlPr>
                      </m:dPr>
                      <m:e>
                        <m:r>
                          <w:rPr>
                            <w:rFonts w:ascii="Cambria Math" w:hAnsi="Cambria Math" w:cs="Times New Roman"/>
                            <w:szCs w:val="28"/>
                          </w:rPr>
                          <m:t>0</m:t>
                        </m:r>
                      </m:e>
                    </m:d>
                  </m:num>
                  <m:den>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a</m:t>
                        </m:r>
                      </m:e>
                      <m:sub>
                        <m:r>
                          <w:rPr>
                            <w:rFonts w:ascii="Cambria Math" w:eastAsiaTheme="minorEastAsia" w:hAnsi="Cambria Math" w:cs="Times New Roman"/>
                            <w:szCs w:val="28"/>
                          </w:rPr>
                          <m:t>4</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T</m:t>
                        </m:r>
                      </m:e>
                      <m:sub>
                        <m:r>
                          <w:rPr>
                            <w:rFonts w:ascii="Cambria Math" w:hAnsi="Cambria Math" w:cs="Times New Roman"/>
                            <w:szCs w:val="28"/>
                          </w:rPr>
                          <m:t>4</m:t>
                        </m:r>
                      </m:sub>
                    </m:sSub>
                    <m:r>
                      <w:rPr>
                        <w:rFonts w:ascii="Cambria Math" w:hAnsi="Cambria Math" w:cs="Times New Roman"/>
                        <w:szCs w:val="28"/>
                      </w:rPr>
                      <m:t>∙p+1)</m:t>
                    </m:r>
                  </m:den>
                </m:f>
              </m:oMath>
            </m:oMathPara>
          </w:p>
        </w:tc>
        <w:tc>
          <w:tcPr>
            <w:tcW w:w="3227" w:type="dxa"/>
            <w:vAlign w:val="center"/>
          </w:tcPr>
          <w:p w:rsidR="00963270" w:rsidRPr="00665E9B" w:rsidRDefault="003F00F3" w:rsidP="00963270">
            <w:pPr>
              <w:spacing w:line="360" w:lineRule="auto"/>
              <w:jc w:val="center"/>
              <w:rPr>
                <w:rFonts w:ascii="Times New Roman" w:eastAsiaTheme="minorEastAsia" w:hAnsi="Times New Roman" w:cs="Times New Roman"/>
                <w:szCs w:val="28"/>
              </w:rPr>
            </w:pPr>
            <m:oMathPara>
              <m:oMath>
                <m:f>
                  <m:fPr>
                    <m:ctrlPr>
                      <w:rPr>
                        <w:rFonts w:ascii="Cambria Math" w:eastAsiaTheme="minorEastAsia" w:hAnsi="Cambria Math" w:cs="Times New Roman"/>
                        <w:szCs w:val="28"/>
                      </w:rPr>
                    </m:ctrlPr>
                  </m:fPr>
                  <m:num>
                    <m:r>
                      <w:rPr>
                        <w:rFonts w:ascii="Cambria Math" w:eastAsiaTheme="minorEastAsia" w:hAnsi="Cambria Math" w:cs="Times New Roman"/>
                        <w:szCs w:val="28"/>
                      </w:rPr>
                      <m:t>0,615</m:t>
                    </m:r>
                  </m:num>
                  <m:den>
                    <m:r>
                      <w:rPr>
                        <w:rFonts w:ascii="Cambria Math" w:eastAsiaTheme="minorEastAsia" w:hAnsi="Cambria Math" w:cs="Times New Roman"/>
                        <w:szCs w:val="28"/>
                      </w:rPr>
                      <m:t>1593</m:t>
                    </m:r>
                    <m:r>
                      <w:rPr>
                        <w:rFonts w:ascii="Cambria Math" w:hAnsi="Cambria Math" w:cs="Times New Roman"/>
                        <w:szCs w:val="28"/>
                      </w:rPr>
                      <m:t>∙p+1</m:t>
                    </m:r>
                  </m:den>
                </m:f>
              </m:oMath>
            </m:oMathPara>
          </w:p>
        </w:tc>
      </w:tr>
      <w:tr w:rsidR="00963270" w:rsidRPr="00963270" w:rsidTr="00D93F87">
        <w:trPr>
          <w:trHeight w:val="837"/>
          <w:jc w:val="center"/>
        </w:trPr>
        <w:tc>
          <w:tcPr>
            <w:tcW w:w="1555" w:type="dxa"/>
            <w:vAlign w:val="center"/>
          </w:tcPr>
          <w:p w:rsidR="00963270" w:rsidRPr="00665E9B" w:rsidRDefault="003F00F3" w:rsidP="00963270">
            <w:pPr>
              <w:spacing w:line="360" w:lineRule="auto"/>
              <w:jc w:val="center"/>
              <w:rPr>
                <w:rFonts w:ascii="Times New Roman" w:eastAsiaTheme="minorEastAsia" w:hAnsi="Times New Roman" w:cs="Times New Roman"/>
                <w:szCs w:val="28"/>
              </w:rPr>
            </w:pPr>
            <m:oMathPara>
              <m:oMath>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W</m:t>
                    </m:r>
                  </m:e>
                  <m:sub>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G</m:t>
                        </m:r>
                      </m:e>
                      <m:sub>
                        <m:r>
                          <w:rPr>
                            <w:rFonts w:ascii="Cambria Math" w:eastAsiaTheme="minorEastAsia" w:hAnsi="Cambria Math" w:cs="Times New Roman"/>
                            <w:szCs w:val="28"/>
                          </w:rPr>
                          <m:t>4</m:t>
                        </m:r>
                      </m:sub>
                    </m:sSub>
                    <m:r>
                      <w:rPr>
                        <w:rFonts w:ascii="Cambria Math" w:eastAsiaTheme="minorEastAsia" w:hAnsi="Cambria Math" w:cs="Times New Roman"/>
                        <w:szCs w:val="28"/>
                      </w:rPr>
                      <m:t>→</m:t>
                    </m:r>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C</m:t>
                        </m:r>
                      </m:e>
                      <m:sub>
                        <m:r>
                          <w:rPr>
                            <w:rFonts w:ascii="Cambria Math" w:eastAsiaTheme="minorEastAsia" w:hAnsi="Cambria Math" w:cs="Times New Roman"/>
                            <w:szCs w:val="28"/>
                          </w:rPr>
                          <m:t>D</m:t>
                        </m:r>
                      </m:sub>
                    </m:sSub>
                  </m:sub>
                </m:sSub>
              </m:oMath>
            </m:oMathPara>
          </w:p>
        </w:tc>
        <w:tc>
          <w:tcPr>
            <w:tcW w:w="4897" w:type="dxa"/>
            <w:vAlign w:val="center"/>
          </w:tcPr>
          <w:p w:rsidR="00963270" w:rsidRPr="00665E9B" w:rsidRDefault="00963270" w:rsidP="00963270">
            <w:pPr>
              <w:spacing w:line="360" w:lineRule="auto"/>
              <w:jc w:val="center"/>
              <w:rPr>
                <w:rFonts w:ascii="Times New Roman" w:eastAsiaTheme="minorEastAsia" w:hAnsi="Times New Roman" w:cs="Times New Roman"/>
                <w:szCs w:val="28"/>
              </w:rPr>
            </w:pPr>
            <m:oMathPara>
              <m:oMath>
                <m:r>
                  <w:rPr>
                    <w:rFonts w:ascii="Cambria Math" w:hAnsi="Cambria Math" w:cs="Times New Roman"/>
                    <w:szCs w:val="28"/>
                  </w:rPr>
                  <m:t>-</m:t>
                </m:r>
                <m:f>
                  <m:fPr>
                    <m:ctrlPr>
                      <w:rPr>
                        <w:rFonts w:ascii="Cambria Math" w:hAnsi="Cambria Math" w:cs="Times New Roman"/>
                        <w:i/>
                        <w:szCs w:val="28"/>
                      </w:rPr>
                    </m:ctrlPr>
                  </m:fPr>
                  <m:num>
                    <m:sSub>
                      <m:sSubPr>
                        <m:ctrlPr>
                          <w:rPr>
                            <w:rFonts w:ascii="Cambria Math" w:hAnsi="Cambria Math" w:cs="Times New Roman"/>
                            <w:i/>
                            <w:szCs w:val="28"/>
                          </w:rPr>
                        </m:ctrlPr>
                      </m:sSubPr>
                      <m:e>
                        <m:r>
                          <w:rPr>
                            <w:rFonts w:ascii="Cambria Math" w:hAnsi="Cambria Math" w:cs="Times New Roman"/>
                            <w:szCs w:val="28"/>
                          </w:rPr>
                          <m:t>C</m:t>
                        </m:r>
                      </m:e>
                      <m:sub>
                        <m:r>
                          <w:rPr>
                            <w:rFonts w:ascii="Cambria Math" w:hAnsi="Cambria Math" w:cs="Times New Roman"/>
                            <w:szCs w:val="28"/>
                          </w:rPr>
                          <m:t>D</m:t>
                        </m:r>
                      </m:sub>
                    </m:sSub>
                    <m:d>
                      <m:dPr>
                        <m:ctrlPr>
                          <w:rPr>
                            <w:rFonts w:ascii="Cambria Math" w:hAnsi="Cambria Math" w:cs="Times New Roman"/>
                            <w:i/>
                            <w:szCs w:val="28"/>
                          </w:rPr>
                        </m:ctrlPr>
                      </m:dPr>
                      <m:e>
                        <m:r>
                          <w:rPr>
                            <w:rFonts w:ascii="Cambria Math" w:hAnsi="Cambria Math" w:cs="Times New Roman"/>
                            <w:szCs w:val="28"/>
                          </w:rPr>
                          <m:t>0</m:t>
                        </m:r>
                      </m:e>
                    </m:d>
                  </m:num>
                  <m:den>
                    <m:sSub>
                      <m:sSubPr>
                        <m:ctrlPr>
                          <w:rPr>
                            <w:rFonts w:ascii="Cambria Math" w:hAnsi="Cambria Math" w:cs="Times New Roman"/>
                            <w:i/>
                            <w:szCs w:val="28"/>
                          </w:rPr>
                        </m:ctrlPr>
                      </m:sSubPr>
                      <m:e>
                        <m:r>
                          <w:rPr>
                            <w:rFonts w:ascii="Cambria Math" w:hAnsi="Cambria Math" w:cs="Times New Roman"/>
                            <w:szCs w:val="28"/>
                          </w:rPr>
                          <m:t>M</m:t>
                        </m:r>
                      </m:e>
                      <m:sub>
                        <m:r>
                          <w:rPr>
                            <w:rFonts w:ascii="Cambria Math" w:hAnsi="Cambria Math" w:cs="Times New Roman"/>
                            <w:szCs w:val="28"/>
                          </w:rPr>
                          <m:t>р.м.</m:t>
                        </m:r>
                      </m:sub>
                    </m:sSub>
                    <m:sSub>
                      <m:sSubPr>
                        <m:ctrlPr>
                          <w:rPr>
                            <w:rFonts w:ascii="Cambria Math" w:eastAsiaTheme="minorEastAsia" w:hAnsi="Cambria Math" w:cs="Times New Roman"/>
                            <w:i/>
                            <w:szCs w:val="28"/>
                          </w:rPr>
                        </m:ctrlPr>
                      </m:sSubPr>
                      <m:e>
                        <m:r>
                          <w:rPr>
                            <w:rFonts w:ascii="Cambria Math" w:hAnsi="Cambria Math" w:cs="Times New Roman"/>
                            <w:szCs w:val="28"/>
                          </w:rPr>
                          <m:t>∙</m:t>
                        </m:r>
                        <m:r>
                          <w:rPr>
                            <w:rFonts w:ascii="Cambria Math" w:eastAsiaTheme="minorEastAsia" w:hAnsi="Cambria Math" w:cs="Times New Roman"/>
                            <w:szCs w:val="28"/>
                          </w:rPr>
                          <m:t>a</m:t>
                        </m:r>
                      </m:e>
                      <m:sub>
                        <m:r>
                          <w:rPr>
                            <w:rFonts w:ascii="Cambria Math" w:eastAsiaTheme="minorEastAsia" w:hAnsi="Cambria Math" w:cs="Times New Roman"/>
                            <w:szCs w:val="28"/>
                          </w:rPr>
                          <m:t>4</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T</m:t>
                        </m:r>
                      </m:e>
                      <m:sub>
                        <m:r>
                          <w:rPr>
                            <w:rFonts w:ascii="Cambria Math" w:hAnsi="Cambria Math" w:cs="Times New Roman"/>
                            <w:szCs w:val="28"/>
                          </w:rPr>
                          <m:t>4</m:t>
                        </m:r>
                      </m:sub>
                    </m:sSub>
                    <m:r>
                      <w:rPr>
                        <w:rFonts w:ascii="Cambria Math" w:hAnsi="Cambria Math" w:cs="Times New Roman"/>
                        <w:szCs w:val="28"/>
                      </w:rPr>
                      <m:t>∙p+1)</m:t>
                    </m:r>
                  </m:den>
                </m:f>
              </m:oMath>
            </m:oMathPara>
          </w:p>
        </w:tc>
        <w:tc>
          <w:tcPr>
            <w:tcW w:w="3227" w:type="dxa"/>
            <w:vAlign w:val="center"/>
          </w:tcPr>
          <w:p w:rsidR="00963270" w:rsidRPr="00665E9B" w:rsidRDefault="00963270" w:rsidP="00963270">
            <w:pPr>
              <w:spacing w:line="360" w:lineRule="auto"/>
              <w:jc w:val="center"/>
              <w:rPr>
                <w:rFonts w:ascii="Times New Roman" w:eastAsiaTheme="minorEastAsia" w:hAnsi="Times New Roman" w:cs="Times New Roman"/>
                <w:szCs w:val="28"/>
              </w:rPr>
            </w:pPr>
            <m:oMathPara>
              <m:oMath>
                <m:r>
                  <w:rPr>
                    <w:rFonts w:ascii="Cambria Math" w:eastAsiaTheme="minorEastAsia" w:hAnsi="Cambria Math" w:cs="Times New Roman"/>
                    <w:szCs w:val="28"/>
                  </w:rPr>
                  <m:t>-</m:t>
                </m:r>
                <m:f>
                  <m:fPr>
                    <m:ctrlPr>
                      <w:rPr>
                        <w:rFonts w:ascii="Cambria Math" w:eastAsiaTheme="minorEastAsia" w:hAnsi="Cambria Math" w:cs="Times New Roman"/>
                        <w:szCs w:val="28"/>
                      </w:rPr>
                    </m:ctrlPr>
                  </m:fPr>
                  <m:num>
                    <m:r>
                      <w:rPr>
                        <w:rFonts w:ascii="Cambria Math" w:eastAsiaTheme="minorEastAsia" w:hAnsi="Cambria Math" w:cs="Times New Roman"/>
                        <w:szCs w:val="28"/>
                      </w:rPr>
                      <m:t>2,838</m:t>
                    </m:r>
                  </m:num>
                  <m:den>
                    <m:r>
                      <w:rPr>
                        <w:rFonts w:ascii="Cambria Math" w:eastAsiaTheme="minorEastAsia" w:hAnsi="Cambria Math" w:cs="Times New Roman"/>
                        <w:szCs w:val="28"/>
                      </w:rPr>
                      <m:t>1593</m:t>
                    </m:r>
                    <m:r>
                      <w:rPr>
                        <w:rFonts w:ascii="Cambria Math" w:hAnsi="Cambria Math" w:cs="Times New Roman"/>
                        <w:szCs w:val="28"/>
                      </w:rPr>
                      <m:t>∙p+1</m:t>
                    </m:r>
                  </m:den>
                </m:f>
              </m:oMath>
            </m:oMathPara>
          </w:p>
        </w:tc>
      </w:tr>
    </w:tbl>
    <w:p w:rsidR="00963270" w:rsidRPr="00963270" w:rsidRDefault="00963270" w:rsidP="00963270">
      <w:pPr>
        <w:spacing w:line="360" w:lineRule="auto"/>
        <w:rPr>
          <w:rFonts w:eastAsiaTheme="minorEastAsia"/>
          <w:sz w:val="28"/>
          <w:szCs w:val="28"/>
        </w:rPr>
      </w:pPr>
    </w:p>
    <w:p w:rsidR="00963270" w:rsidRPr="00963270" w:rsidRDefault="00963270" w:rsidP="00963270">
      <w:pPr>
        <w:spacing w:line="360" w:lineRule="auto"/>
        <w:rPr>
          <w:rFonts w:eastAsiaTheme="minorEastAsia"/>
          <w:sz w:val="28"/>
          <w:szCs w:val="28"/>
        </w:rPr>
      </w:pPr>
    </w:p>
    <w:p w:rsidR="00963270" w:rsidRPr="00963270" w:rsidRDefault="00963270" w:rsidP="00963270">
      <w:pPr>
        <w:spacing w:line="360" w:lineRule="auto"/>
        <w:rPr>
          <w:rFonts w:eastAsiaTheme="minorEastAsia"/>
          <w:sz w:val="28"/>
          <w:szCs w:val="28"/>
        </w:rPr>
      </w:pPr>
    </w:p>
    <w:p w:rsidR="00963270" w:rsidRPr="00963270" w:rsidRDefault="00963270" w:rsidP="00963270">
      <w:pPr>
        <w:spacing w:line="360" w:lineRule="auto"/>
        <w:ind w:firstLine="709"/>
        <w:jc w:val="right"/>
        <w:rPr>
          <w:rFonts w:eastAsiaTheme="minorEastAsia"/>
          <w:lang w:val="uk-UA"/>
        </w:rPr>
      </w:pPr>
      <w:r w:rsidRPr="00963270">
        <w:rPr>
          <w:rFonts w:eastAsiaTheme="minorEastAsia"/>
          <w:lang w:val="uk-UA"/>
        </w:rPr>
        <w:t xml:space="preserve">Таблиця 3.6 </w:t>
      </w:r>
      <w:r w:rsidR="00665E9B">
        <w:rPr>
          <w:rFonts w:eastAsiaTheme="minorEastAsia"/>
          <w:lang w:val="uk-UA"/>
        </w:rPr>
        <w:t>Передавальні</w:t>
      </w:r>
      <w:r w:rsidRPr="00963270">
        <w:rPr>
          <w:rFonts w:eastAsiaTheme="minorEastAsia"/>
          <w:lang w:val="uk-UA"/>
        </w:rPr>
        <w:t xml:space="preserve"> функції зміни вихідної концентрації дихлорбензолу в реакційній суміші.</w:t>
      </w:r>
    </w:p>
    <w:tbl>
      <w:tblPr>
        <w:tblStyle w:val="af"/>
        <w:tblW w:w="0" w:type="auto"/>
        <w:jc w:val="center"/>
        <w:tblLook w:val="04A0" w:firstRow="1" w:lastRow="0" w:firstColumn="1" w:lastColumn="0" w:noHBand="0" w:noVBand="1"/>
      </w:tblPr>
      <w:tblGrid>
        <w:gridCol w:w="3226"/>
        <w:gridCol w:w="3226"/>
        <w:gridCol w:w="3227"/>
      </w:tblGrid>
      <w:tr w:rsidR="00665E9B" w:rsidRPr="00963270" w:rsidTr="00D93F87">
        <w:trPr>
          <w:trHeight w:val="698"/>
          <w:jc w:val="center"/>
        </w:trPr>
        <w:tc>
          <w:tcPr>
            <w:tcW w:w="3226" w:type="dxa"/>
            <w:vAlign w:val="center"/>
          </w:tcPr>
          <w:p w:rsidR="00665E9B" w:rsidRPr="00665E9B" w:rsidRDefault="00665E9B" w:rsidP="00665E9B">
            <w:pPr>
              <w:spacing w:line="360" w:lineRule="auto"/>
              <w:jc w:val="center"/>
              <w:rPr>
                <w:rFonts w:ascii="Times New Roman" w:eastAsiaTheme="minorEastAsia" w:hAnsi="Times New Roman" w:cs="Times New Roman"/>
              </w:rPr>
            </w:pPr>
            <w:r w:rsidRPr="00665E9B">
              <w:rPr>
                <w:rFonts w:ascii="Times New Roman" w:eastAsiaTheme="minorEastAsia" w:hAnsi="Times New Roman" w:cs="Times New Roman"/>
              </w:rPr>
              <w:t>Канал</w:t>
            </w:r>
          </w:p>
        </w:tc>
        <w:tc>
          <w:tcPr>
            <w:tcW w:w="3226" w:type="dxa"/>
            <w:vAlign w:val="center"/>
          </w:tcPr>
          <w:p w:rsidR="00665E9B" w:rsidRPr="00665E9B" w:rsidRDefault="00665E9B" w:rsidP="00665E9B">
            <w:pPr>
              <w:spacing w:line="360" w:lineRule="auto"/>
              <w:jc w:val="center"/>
              <w:rPr>
                <w:rFonts w:ascii="Times New Roman" w:eastAsiaTheme="minorEastAsia" w:hAnsi="Times New Roman" w:cs="Times New Roman"/>
                <w:lang w:val="uk-UA"/>
              </w:rPr>
            </w:pPr>
            <w:r w:rsidRPr="00665E9B">
              <w:rPr>
                <w:rFonts w:ascii="Times New Roman" w:eastAsiaTheme="minorEastAsia" w:hAnsi="Times New Roman" w:cs="Times New Roman"/>
                <w:lang w:val="uk-UA"/>
              </w:rPr>
              <w:t>Передавальна функція</w:t>
            </w:r>
          </w:p>
        </w:tc>
        <w:tc>
          <w:tcPr>
            <w:tcW w:w="3227" w:type="dxa"/>
            <w:vAlign w:val="center"/>
          </w:tcPr>
          <w:p w:rsidR="00665E9B" w:rsidRPr="00665E9B" w:rsidRDefault="00665E9B" w:rsidP="00665E9B">
            <w:pPr>
              <w:spacing w:line="360" w:lineRule="auto"/>
              <w:jc w:val="center"/>
              <w:rPr>
                <w:rFonts w:ascii="Times New Roman" w:eastAsiaTheme="minorEastAsia" w:hAnsi="Times New Roman" w:cs="Times New Roman"/>
                <w:lang w:val="uk-UA"/>
              </w:rPr>
            </w:pPr>
            <w:r w:rsidRPr="00665E9B">
              <w:rPr>
                <w:rFonts w:ascii="Times New Roman" w:eastAsiaTheme="minorEastAsia" w:hAnsi="Times New Roman" w:cs="Times New Roman"/>
                <w:lang w:val="uk-UA"/>
              </w:rPr>
              <w:t>Числове значення</w:t>
            </w:r>
          </w:p>
        </w:tc>
      </w:tr>
      <w:tr w:rsidR="00963270" w:rsidRPr="00963270" w:rsidTr="00D93F87">
        <w:trPr>
          <w:trHeight w:val="836"/>
          <w:jc w:val="center"/>
        </w:trPr>
        <w:tc>
          <w:tcPr>
            <w:tcW w:w="3226" w:type="dxa"/>
            <w:vAlign w:val="center"/>
          </w:tcPr>
          <w:p w:rsidR="00963270" w:rsidRPr="00665E9B" w:rsidRDefault="003F00F3" w:rsidP="00963270">
            <w:pPr>
              <w:spacing w:line="360" w:lineRule="auto"/>
              <w:jc w:val="center"/>
              <w:rPr>
                <w:rFonts w:ascii="Times New Roman" w:eastAsiaTheme="minorEastAsia" w:hAnsi="Times New Roman" w:cs="Times New Roman"/>
              </w:rPr>
            </w:pPr>
            <m:oMathPara>
              <m:oMath>
                <m:sSub>
                  <m:sSubPr>
                    <m:ctrlPr>
                      <w:rPr>
                        <w:rFonts w:ascii="Cambria Math" w:eastAsiaTheme="minorEastAsia" w:hAnsi="Cambria Math" w:cs="Times New Roman"/>
                        <w:i/>
                      </w:rPr>
                    </m:ctrlPr>
                  </m:sSubPr>
                  <m:e>
                    <m:r>
                      <w:rPr>
                        <w:rFonts w:ascii="Cambria Math" w:eastAsiaTheme="minorEastAsia" w:hAnsi="Cambria Math" w:cs="Times New Roman"/>
                      </w:rPr>
                      <m:t>W</m:t>
                    </m:r>
                  </m:e>
                  <m:sub>
                    <m:sSub>
                      <m:sSubPr>
                        <m:ctrlPr>
                          <w:rPr>
                            <w:rFonts w:ascii="Cambria Math" w:eastAsiaTheme="minorEastAsia" w:hAnsi="Cambria Math" w:cs="Times New Roman"/>
                            <w:i/>
                          </w:rPr>
                        </m:ctrlPr>
                      </m:sSubPr>
                      <m:e>
                        <m:r>
                          <w:rPr>
                            <w:rFonts w:ascii="Cambria Math" w:eastAsiaTheme="minorEastAsia" w:hAnsi="Cambria Math" w:cs="Times New Roman"/>
                          </w:rPr>
                          <m:t>C</m:t>
                        </m:r>
                      </m:e>
                      <m:sub>
                        <m:r>
                          <w:rPr>
                            <w:rFonts w:ascii="Cambria Math" w:eastAsiaTheme="minorEastAsia" w:hAnsi="Cambria Math" w:cs="Times New Roman"/>
                          </w:rPr>
                          <m:t>B</m:t>
                        </m:r>
                      </m:sub>
                    </m:sSub>
                    <m:r>
                      <w:rPr>
                        <w:rFonts w:ascii="Cambria Math" w:eastAsiaTheme="minorEastAsia" w:hAnsi="Cambria Math" w:cs="Times New Roman"/>
                      </w:rPr>
                      <m:t>→</m:t>
                    </m:r>
                    <m:sSub>
                      <m:sSubPr>
                        <m:ctrlPr>
                          <w:rPr>
                            <w:rFonts w:ascii="Cambria Math" w:eastAsiaTheme="minorEastAsia" w:hAnsi="Cambria Math" w:cs="Times New Roman"/>
                            <w:i/>
                          </w:rPr>
                        </m:ctrlPr>
                      </m:sSubPr>
                      <m:e>
                        <m:r>
                          <w:rPr>
                            <w:rFonts w:ascii="Cambria Math" w:eastAsiaTheme="minorEastAsia" w:hAnsi="Cambria Math" w:cs="Times New Roman"/>
                          </w:rPr>
                          <m:t>C</m:t>
                        </m:r>
                      </m:e>
                      <m:sub>
                        <m:r>
                          <w:rPr>
                            <w:rFonts w:ascii="Cambria Math" w:eastAsiaTheme="minorEastAsia" w:hAnsi="Cambria Math" w:cs="Times New Roman"/>
                          </w:rPr>
                          <m:t>E</m:t>
                        </m:r>
                      </m:sub>
                    </m:sSub>
                  </m:sub>
                </m:sSub>
              </m:oMath>
            </m:oMathPara>
          </w:p>
        </w:tc>
        <w:tc>
          <w:tcPr>
            <w:tcW w:w="3226" w:type="dxa"/>
            <w:vAlign w:val="center"/>
          </w:tcPr>
          <w:p w:rsidR="00963270" w:rsidRPr="00665E9B" w:rsidRDefault="003F00F3" w:rsidP="00963270">
            <w:pPr>
              <w:spacing w:line="360" w:lineRule="auto"/>
              <w:jc w:val="center"/>
              <w:rPr>
                <w:rFonts w:ascii="Times New Roman" w:eastAsiaTheme="minorEastAsia" w:hAnsi="Times New Roman" w:cs="Times New Roman"/>
              </w:rPr>
            </w:pPr>
            <m:oMathPara>
              <m:oMath>
                <m:f>
                  <m:fPr>
                    <m:ctrlPr>
                      <w:rPr>
                        <w:rFonts w:ascii="Cambria Math" w:hAnsi="Cambria Math" w:cs="Times New Roman"/>
                        <w:i/>
                      </w:rPr>
                    </m:ctrlPr>
                  </m:fPr>
                  <m:num>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2</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C</m:t>
                        </m:r>
                      </m:sub>
                    </m:sSub>
                    <m:d>
                      <m:dPr>
                        <m:ctrlPr>
                          <w:rPr>
                            <w:rFonts w:ascii="Cambria Math" w:hAnsi="Cambria Math" w:cs="Times New Roman"/>
                            <w:i/>
                          </w:rPr>
                        </m:ctrlPr>
                      </m:dPr>
                      <m:e>
                        <m:r>
                          <w:rPr>
                            <w:rFonts w:ascii="Cambria Math" w:hAnsi="Cambria Math" w:cs="Times New Roman"/>
                          </w:rPr>
                          <m:t>0</m:t>
                        </m:r>
                      </m:e>
                    </m:d>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3</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E</m:t>
                        </m:r>
                      </m:sub>
                    </m:sSub>
                    <m:d>
                      <m:dPr>
                        <m:ctrlPr>
                          <w:rPr>
                            <w:rFonts w:ascii="Cambria Math" w:hAnsi="Cambria Math" w:cs="Times New Roman"/>
                            <w:i/>
                          </w:rPr>
                        </m:ctrlPr>
                      </m:dPr>
                      <m:e>
                        <m:r>
                          <w:rPr>
                            <w:rFonts w:ascii="Cambria Math" w:hAnsi="Cambria Math" w:cs="Times New Roman"/>
                          </w:rPr>
                          <m:t>0</m:t>
                        </m:r>
                      </m:e>
                    </m:d>
                  </m:num>
                  <m:den>
                    <m:sSub>
                      <m:sSubPr>
                        <m:ctrlPr>
                          <w:rPr>
                            <w:rFonts w:ascii="Cambria Math" w:eastAsiaTheme="minorEastAsia" w:hAnsi="Cambria Math" w:cs="Times New Roman"/>
                            <w:i/>
                          </w:rPr>
                        </m:ctrlPr>
                      </m:sSubPr>
                      <m:e>
                        <m:r>
                          <w:rPr>
                            <w:rFonts w:ascii="Cambria Math" w:eastAsiaTheme="minorEastAsia" w:hAnsi="Cambria Math" w:cs="Times New Roman"/>
                          </w:rPr>
                          <m:t>a</m:t>
                        </m:r>
                      </m:e>
                      <m:sub>
                        <m:r>
                          <w:rPr>
                            <w:rFonts w:ascii="Cambria Math" w:eastAsiaTheme="minorEastAsia" w:hAnsi="Cambria Math" w:cs="Times New Roman"/>
                          </w:rPr>
                          <m:t>5</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5</m:t>
                        </m:r>
                      </m:sub>
                    </m:sSub>
                    <m:r>
                      <w:rPr>
                        <w:rFonts w:ascii="Cambria Math" w:hAnsi="Cambria Math" w:cs="Times New Roman"/>
                      </w:rPr>
                      <m:t>∙p+1)</m:t>
                    </m:r>
                  </m:den>
                </m:f>
              </m:oMath>
            </m:oMathPara>
          </w:p>
        </w:tc>
        <w:tc>
          <w:tcPr>
            <w:tcW w:w="3227" w:type="dxa"/>
            <w:vAlign w:val="center"/>
          </w:tcPr>
          <w:p w:rsidR="00963270" w:rsidRPr="00665E9B" w:rsidRDefault="003F00F3" w:rsidP="00963270">
            <w:pPr>
              <w:spacing w:line="360" w:lineRule="auto"/>
              <w:jc w:val="center"/>
              <w:rPr>
                <w:rFonts w:ascii="Times New Roman" w:eastAsiaTheme="minorEastAsia" w:hAnsi="Times New Roman" w:cs="Times New Roman"/>
              </w:rPr>
            </w:pPr>
            <m:oMathPara>
              <m:oMath>
                <m:f>
                  <m:fPr>
                    <m:ctrlPr>
                      <w:rPr>
                        <w:rFonts w:ascii="Cambria Math" w:eastAsiaTheme="minorEastAsia" w:hAnsi="Cambria Math" w:cs="Times New Roman"/>
                      </w:rPr>
                    </m:ctrlPr>
                  </m:fPr>
                  <m:num>
                    <m:r>
                      <w:rPr>
                        <w:rFonts w:ascii="Cambria Math" w:eastAsiaTheme="minorEastAsia" w:hAnsi="Cambria Math" w:cs="Times New Roman"/>
                      </w:rPr>
                      <m:t>0,303</m:t>
                    </m:r>
                  </m:num>
                  <m:den>
                    <m:r>
                      <w:rPr>
                        <w:rFonts w:ascii="Cambria Math" w:hAnsi="Cambria Math" w:cs="Times New Roman"/>
                      </w:rPr>
                      <m:t>938∙p+1</m:t>
                    </m:r>
                  </m:den>
                </m:f>
              </m:oMath>
            </m:oMathPara>
          </w:p>
        </w:tc>
      </w:tr>
      <w:tr w:rsidR="00963270" w:rsidRPr="00963270" w:rsidTr="00D93F87">
        <w:trPr>
          <w:trHeight w:val="832"/>
          <w:jc w:val="center"/>
        </w:trPr>
        <w:tc>
          <w:tcPr>
            <w:tcW w:w="3226" w:type="dxa"/>
            <w:vAlign w:val="center"/>
          </w:tcPr>
          <w:p w:rsidR="00963270" w:rsidRPr="00665E9B" w:rsidRDefault="003F00F3" w:rsidP="00963270">
            <w:pPr>
              <w:spacing w:line="360" w:lineRule="auto"/>
              <w:jc w:val="center"/>
              <w:rPr>
                <w:rFonts w:ascii="Times New Roman" w:eastAsiaTheme="minorEastAsia" w:hAnsi="Times New Roman" w:cs="Times New Roman"/>
              </w:rPr>
            </w:pPr>
            <m:oMathPara>
              <m:oMath>
                <m:sSub>
                  <m:sSubPr>
                    <m:ctrlPr>
                      <w:rPr>
                        <w:rFonts w:ascii="Cambria Math" w:eastAsiaTheme="minorEastAsia" w:hAnsi="Cambria Math" w:cs="Times New Roman"/>
                        <w:i/>
                      </w:rPr>
                    </m:ctrlPr>
                  </m:sSubPr>
                  <m:e>
                    <m:r>
                      <w:rPr>
                        <w:rFonts w:ascii="Cambria Math" w:eastAsiaTheme="minorEastAsia" w:hAnsi="Cambria Math" w:cs="Times New Roman"/>
                      </w:rPr>
                      <m:t>W</m:t>
                    </m:r>
                  </m:e>
                  <m:sub>
                    <m:sSub>
                      <m:sSubPr>
                        <m:ctrlPr>
                          <w:rPr>
                            <w:rFonts w:ascii="Cambria Math" w:eastAsiaTheme="minorEastAsia" w:hAnsi="Cambria Math" w:cs="Times New Roman"/>
                            <w:i/>
                          </w:rPr>
                        </m:ctrlPr>
                      </m:sSubPr>
                      <m:e>
                        <m:r>
                          <w:rPr>
                            <w:rFonts w:ascii="Cambria Math" w:eastAsiaTheme="minorEastAsia" w:hAnsi="Cambria Math" w:cs="Times New Roman"/>
                          </w:rPr>
                          <m:t>C</m:t>
                        </m:r>
                      </m:e>
                      <m:sub>
                        <m:r>
                          <w:rPr>
                            <w:rFonts w:ascii="Cambria Math" w:eastAsiaTheme="minorEastAsia" w:hAnsi="Cambria Math" w:cs="Times New Roman"/>
                          </w:rPr>
                          <m:t>C</m:t>
                        </m:r>
                      </m:sub>
                    </m:sSub>
                    <m:r>
                      <w:rPr>
                        <w:rFonts w:ascii="Cambria Math" w:eastAsiaTheme="minorEastAsia" w:hAnsi="Cambria Math" w:cs="Times New Roman"/>
                      </w:rPr>
                      <m:t>→</m:t>
                    </m:r>
                    <m:sSub>
                      <m:sSubPr>
                        <m:ctrlPr>
                          <w:rPr>
                            <w:rFonts w:ascii="Cambria Math" w:eastAsiaTheme="minorEastAsia" w:hAnsi="Cambria Math" w:cs="Times New Roman"/>
                            <w:i/>
                          </w:rPr>
                        </m:ctrlPr>
                      </m:sSubPr>
                      <m:e>
                        <m:r>
                          <w:rPr>
                            <w:rFonts w:ascii="Cambria Math" w:eastAsiaTheme="minorEastAsia" w:hAnsi="Cambria Math" w:cs="Times New Roman"/>
                          </w:rPr>
                          <m:t>C</m:t>
                        </m:r>
                      </m:e>
                      <m:sub>
                        <m:r>
                          <w:rPr>
                            <w:rFonts w:ascii="Cambria Math" w:eastAsiaTheme="minorEastAsia" w:hAnsi="Cambria Math" w:cs="Times New Roman"/>
                          </w:rPr>
                          <m:t>E</m:t>
                        </m:r>
                      </m:sub>
                    </m:sSub>
                  </m:sub>
                </m:sSub>
              </m:oMath>
            </m:oMathPara>
          </w:p>
        </w:tc>
        <w:tc>
          <w:tcPr>
            <w:tcW w:w="3226" w:type="dxa"/>
            <w:vAlign w:val="center"/>
          </w:tcPr>
          <w:p w:rsidR="00963270" w:rsidRPr="00665E9B" w:rsidRDefault="003F00F3" w:rsidP="00963270">
            <w:pPr>
              <w:spacing w:line="360" w:lineRule="auto"/>
              <w:jc w:val="center"/>
              <w:rPr>
                <w:rFonts w:ascii="Times New Roman" w:eastAsiaTheme="minorEastAsia" w:hAnsi="Times New Roman" w:cs="Times New Roman"/>
              </w:rPr>
            </w:pPr>
            <m:oMathPara>
              <m:oMath>
                <m:f>
                  <m:fPr>
                    <m:ctrlPr>
                      <w:rPr>
                        <w:rFonts w:ascii="Cambria Math" w:hAnsi="Cambria Math" w:cs="Times New Roman"/>
                        <w:i/>
                      </w:rPr>
                    </m:ctrlPr>
                  </m:fPr>
                  <m:num>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2</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B</m:t>
                        </m:r>
                      </m:sub>
                    </m:sSub>
                    <m:d>
                      <m:dPr>
                        <m:ctrlPr>
                          <w:rPr>
                            <w:rFonts w:ascii="Cambria Math" w:hAnsi="Cambria Math" w:cs="Times New Roman"/>
                            <w:i/>
                          </w:rPr>
                        </m:ctrlPr>
                      </m:dPr>
                      <m:e>
                        <m:r>
                          <w:rPr>
                            <w:rFonts w:ascii="Cambria Math" w:hAnsi="Cambria Math" w:cs="Times New Roman"/>
                          </w:rPr>
                          <m:t>0</m:t>
                        </m:r>
                      </m:e>
                    </m:d>
                  </m:num>
                  <m:den>
                    <m:sSub>
                      <m:sSubPr>
                        <m:ctrlPr>
                          <w:rPr>
                            <w:rFonts w:ascii="Cambria Math" w:eastAsiaTheme="minorEastAsia" w:hAnsi="Cambria Math" w:cs="Times New Roman"/>
                            <w:i/>
                          </w:rPr>
                        </m:ctrlPr>
                      </m:sSubPr>
                      <m:e>
                        <m:r>
                          <w:rPr>
                            <w:rFonts w:ascii="Cambria Math" w:eastAsiaTheme="minorEastAsia" w:hAnsi="Cambria Math" w:cs="Times New Roman"/>
                          </w:rPr>
                          <m:t>a</m:t>
                        </m:r>
                      </m:e>
                      <m:sub>
                        <m:r>
                          <w:rPr>
                            <w:rFonts w:ascii="Cambria Math" w:eastAsiaTheme="minorEastAsia" w:hAnsi="Cambria Math" w:cs="Times New Roman"/>
                          </w:rPr>
                          <m:t>5</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5</m:t>
                        </m:r>
                      </m:sub>
                    </m:sSub>
                    <m:r>
                      <w:rPr>
                        <w:rFonts w:ascii="Cambria Math" w:hAnsi="Cambria Math" w:cs="Times New Roman"/>
                      </w:rPr>
                      <m:t>∙p+1)</m:t>
                    </m:r>
                  </m:den>
                </m:f>
              </m:oMath>
            </m:oMathPara>
          </w:p>
        </w:tc>
        <w:tc>
          <w:tcPr>
            <w:tcW w:w="3227" w:type="dxa"/>
            <w:vAlign w:val="center"/>
          </w:tcPr>
          <w:p w:rsidR="00963270" w:rsidRPr="00665E9B" w:rsidRDefault="003F00F3" w:rsidP="00963270">
            <w:pPr>
              <w:spacing w:line="360" w:lineRule="auto"/>
              <w:jc w:val="center"/>
              <w:rPr>
                <w:rFonts w:ascii="Times New Roman" w:eastAsiaTheme="minorEastAsia" w:hAnsi="Times New Roman" w:cs="Times New Roman"/>
              </w:rPr>
            </w:pPr>
            <m:oMathPara>
              <m:oMath>
                <m:f>
                  <m:fPr>
                    <m:ctrlPr>
                      <w:rPr>
                        <w:rFonts w:ascii="Cambria Math" w:eastAsiaTheme="minorEastAsia" w:hAnsi="Cambria Math" w:cs="Times New Roman"/>
                      </w:rPr>
                    </m:ctrlPr>
                  </m:fPr>
                  <m:num>
                    <m:r>
                      <w:rPr>
                        <w:rFonts w:ascii="Cambria Math" w:eastAsiaTheme="minorEastAsia" w:hAnsi="Cambria Math" w:cs="Times New Roman"/>
                      </w:rPr>
                      <m:t>0,318</m:t>
                    </m:r>
                  </m:num>
                  <m:den>
                    <m:r>
                      <w:rPr>
                        <w:rFonts w:ascii="Cambria Math" w:hAnsi="Cambria Math" w:cs="Times New Roman"/>
                      </w:rPr>
                      <m:t>938∙p+1</m:t>
                    </m:r>
                  </m:den>
                </m:f>
              </m:oMath>
            </m:oMathPara>
          </w:p>
        </w:tc>
      </w:tr>
      <w:tr w:rsidR="00963270" w:rsidRPr="00963270" w:rsidTr="00D93F87">
        <w:trPr>
          <w:trHeight w:val="842"/>
          <w:jc w:val="center"/>
        </w:trPr>
        <w:tc>
          <w:tcPr>
            <w:tcW w:w="3226" w:type="dxa"/>
            <w:vAlign w:val="center"/>
          </w:tcPr>
          <w:p w:rsidR="00963270" w:rsidRPr="00665E9B" w:rsidRDefault="003F00F3" w:rsidP="00963270">
            <w:pPr>
              <w:spacing w:line="360" w:lineRule="auto"/>
              <w:jc w:val="center"/>
              <w:rPr>
                <w:rFonts w:ascii="Times New Roman" w:eastAsiaTheme="minorEastAsia" w:hAnsi="Times New Roman" w:cs="Times New Roman"/>
              </w:rPr>
            </w:pPr>
            <m:oMathPara>
              <m:oMath>
                <m:sSub>
                  <m:sSubPr>
                    <m:ctrlPr>
                      <w:rPr>
                        <w:rFonts w:ascii="Cambria Math" w:eastAsiaTheme="minorEastAsia" w:hAnsi="Cambria Math" w:cs="Times New Roman"/>
                        <w:i/>
                      </w:rPr>
                    </m:ctrlPr>
                  </m:sSubPr>
                  <m:e>
                    <m:r>
                      <w:rPr>
                        <w:rFonts w:ascii="Cambria Math" w:eastAsiaTheme="minorEastAsia" w:hAnsi="Cambria Math" w:cs="Times New Roman"/>
                      </w:rPr>
                      <m:t>W</m:t>
                    </m:r>
                  </m:e>
                  <m:sub>
                    <m:sSub>
                      <m:sSubPr>
                        <m:ctrlPr>
                          <w:rPr>
                            <w:rFonts w:ascii="Cambria Math" w:eastAsiaTheme="minorEastAsia" w:hAnsi="Cambria Math" w:cs="Times New Roman"/>
                            <w:i/>
                          </w:rPr>
                        </m:ctrlPr>
                      </m:sSubPr>
                      <m:e>
                        <m:r>
                          <w:rPr>
                            <w:rFonts w:ascii="Cambria Math" w:eastAsiaTheme="minorEastAsia" w:hAnsi="Cambria Math" w:cs="Times New Roman"/>
                          </w:rPr>
                          <m:t>G</m:t>
                        </m:r>
                      </m:e>
                      <m:sub>
                        <m:r>
                          <w:rPr>
                            <w:rFonts w:ascii="Cambria Math" w:eastAsiaTheme="minorEastAsia" w:hAnsi="Cambria Math" w:cs="Times New Roman"/>
                          </w:rPr>
                          <m:t>3</m:t>
                        </m:r>
                      </m:sub>
                    </m:sSub>
                    <m:r>
                      <w:rPr>
                        <w:rFonts w:ascii="Cambria Math" w:eastAsiaTheme="minorEastAsia" w:hAnsi="Cambria Math" w:cs="Times New Roman"/>
                      </w:rPr>
                      <m:t>→</m:t>
                    </m:r>
                    <m:sSub>
                      <m:sSubPr>
                        <m:ctrlPr>
                          <w:rPr>
                            <w:rFonts w:ascii="Cambria Math" w:eastAsiaTheme="minorEastAsia" w:hAnsi="Cambria Math" w:cs="Times New Roman"/>
                            <w:i/>
                          </w:rPr>
                        </m:ctrlPr>
                      </m:sSubPr>
                      <m:e>
                        <m:r>
                          <w:rPr>
                            <w:rFonts w:ascii="Cambria Math" w:eastAsiaTheme="minorEastAsia" w:hAnsi="Cambria Math" w:cs="Times New Roman"/>
                          </w:rPr>
                          <m:t>C</m:t>
                        </m:r>
                      </m:e>
                      <m:sub>
                        <m:r>
                          <w:rPr>
                            <w:rFonts w:ascii="Cambria Math" w:eastAsiaTheme="minorEastAsia" w:hAnsi="Cambria Math" w:cs="Times New Roman"/>
                          </w:rPr>
                          <m:t>E</m:t>
                        </m:r>
                      </m:sub>
                    </m:sSub>
                  </m:sub>
                </m:sSub>
              </m:oMath>
            </m:oMathPara>
          </w:p>
        </w:tc>
        <w:tc>
          <w:tcPr>
            <w:tcW w:w="3226" w:type="dxa"/>
            <w:vAlign w:val="center"/>
          </w:tcPr>
          <w:p w:rsidR="00963270" w:rsidRPr="00665E9B" w:rsidRDefault="00963270" w:rsidP="00963270">
            <w:pPr>
              <w:spacing w:line="360" w:lineRule="auto"/>
              <w:jc w:val="center"/>
              <w:rPr>
                <w:rFonts w:ascii="Times New Roman" w:eastAsiaTheme="minorEastAsia" w:hAnsi="Times New Roman" w:cs="Times New Roman"/>
              </w:rPr>
            </w:pPr>
            <m:oMathPara>
              <m:oMath>
                <m:r>
                  <w:rPr>
                    <w:rFonts w:ascii="Cambria Math" w:hAnsi="Cambria Math" w:cs="Times New Roman"/>
                  </w:rPr>
                  <m:t>-</m:t>
                </m:r>
                <m:f>
                  <m:fPr>
                    <m:ctrlPr>
                      <w:rPr>
                        <w:rFonts w:ascii="Cambria Math" w:hAnsi="Cambria Math" w:cs="Times New Roman"/>
                        <w:i/>
                      </w:rPr>
                    </m:ctrlPr>
                  </m:fPr>
                  <m:num>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E</m:t>
                        </m:r>
                      </m:sub>
                    </m:sSub>
                    <m:d>
                      <m:dPr>
                        <m:ctrlPr>
                          <w:rPr>
                            <w:rFonts w:ascii="Cambria Math" w:hAnsi="Cambria Math" w:cs="Times New Roman"/>
                            <w:i/>
                          </w:rPr>
                        </m:ctrlPr>
                      </m:dPr>
                      <m:e>
                        <m:r>
                          <w:rPr>
                            <w:rFonts w:ascii="Cambria Math" w:hAnsi="Cambria Math" w:cs="Times New Roman"/>
                          </w:rPr>
                          <m:t>0</m:t>
                        </m:r>
                      </m:e>
                    </m:d>
                  </m:num>
                  <m:den>
                    <m:sSub>
                      <m:sSubPr>
                        <m:ctrlPr>
                          <w:rPr>
                            <w:rFonts w:ascii="Cambria Math" w:hAnsi="Cambria Math" w:cs="Times New Roman"/>
                            <w:i/>
                          </w:rPr>
                        </m:ctrlPr>
                      </m:sSubPr>
                      <m:e>
                        <m:r>
                          <w:rPr>
                            <w:rFonts w:ascii="Cambria Math" w:hAnsi="Cambria Math" w:cs="Times New Roman"/>
                          </w:rPr>
                          <m:t>M</m:t>
                        </m:r>
                      </m:e>
                      <m:sub>
                        <m:r>
                          <w:rPr>
                            <w:rFonts w:ascii="Cambria Math" w:hAnsi="Cambria Math" w:cs="Times New Roman"/>
                          </w:rPr>
                          <m:t>р.м.</m:t>
                        </m:r>
                      </m:sub>
                    </m:sSub>
                    <m:r>
                      <w:rPr>
                        <w:rFonts w:ascii="Cambria Math" w:hAnsi="Cambria Math" w:cs="Times New Roman"/>
                      </w:rPr>
                      <m:t>∙</m:t>
                    </m:r>
                    <m:sSub>
                      <m:sSubPr>
                        <m:ctrlPr>
                          <w:rPr>
                            <w:rFonts w:ascii="Cambria Math" w:eastAsiaTheme="minorEastAsia" w:hAnsi="Cambria Math" w:cs="Times New Roman"/>
                            <w:i/>
                          </w:rPr>
                        </m:ctrlPr>
                      </m:sSubPr>
                      <m:e>
                        <m:r>
                          <w:rPr>
                            <w:rFonts w:ascii="Cambria Math" w:eastAsiaTheme="minorEastAsia" w:hAnsi="Cambria Math" w:cs="Times New Roman"/>
                          </w:rPr>
                          <m:t>a</m:t>
                        </m:r>
                      </m:e>
                      <m:sub>
                        <m:r>
                          <w:rPr>
                            <w:rFonts w:ascii="Cambria Math" w:eastAsiaTheme="minorEastAsia" w:hAnsi="Cambria Math" w:cs="Times New Roman"/>
                          </w:rPr>
                          <m:t>5</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5</m:t>
                        </m:r>
                      </m:sub>
                    </m:sSub>
                    <m:r>
                      <w:rPr>
                        <w:rFonts w:ascii="Cambria Math" w:hAnsi="Cambria Math" w:cs="Times New Roman"/>
                      </w:rPr>
                      <m:t>∙p+1)</m:t>
                    </m:r>
                  </m:den>
                </m:f>
              </m:oMath>
            </m:oMathPara>
          </w:p>
        </w:tc>
        <w:tc>
          <w:tcPr>
            <w:tcW w:w="3227" w:type="dxa"/>
            <w:vAlign w:val="center"/>
          </w:tcPr>
          <w:p w:rsidR="00963270" w:rsidRPr="00665E9B" w:rsidRDefault="00963270" w:rsidP="00963270">
            <w:pPr>
              <w:spacing w:line="360" w:lineRule="auto"/>
              <w:jc w:val="center"/>
              <w:rPr>
                <w:rFonts w:ascii="Times New Roman" w:eastAsiaTheme="minorEastAsia" w:hAnsi="Times New Roman" w:cs="Times New Roman"/>
              </w:rPr>
            </w:pPr>
            <m:oMathPara>
              <m:oMath>
                <m:r>
                  <w:rPr>
                    <w:rFonts w:ascii="Cambria Math" w:eastAsiaTheme="minorEastAsia" w:hAnsi="Cambria Math" w:cs="Times New Roman"/>
                  </w:rPr>
                  <m:t>-</m:t>
                </m:r>
                <m:f>
                  <m:fPr>
                    <m:ctrlPr>
                      <w:rPr>
                        <w:rFonts w:ascii="Cambria Math" w:eastAsiaTheme="minorEastAsia" w:hAnsi="Cambria Math" w:cs="Times New Roman"/>
                      </w:rPr>
                    </m:ctrlPr>
                  </m:fPr>
                  <m:num>
                    <m:r>
                      <w:rPr>
                        <w:rFonts w:ascii="Cambria Math" w:eastAsiaTheme="minorEastAsia" w:hAnsi="Cambria Math" w:cs="Times New Roman"/>
                      </w:rPr>
                      <m:t>0,1416</m:t>
                    </m:r>
                  </m:num>
                  <m:den>
                    <m:r>
                      <w:rPr>
                        <w:rFonts w:ascii="Cambria Math" w:hAnsi="Cambria Math" w:cs="Times New Roman"/>
                      </w:rPr>
                      <m:t>938∙p+1</m:t>
                    </m:r>
                  </m:den>
                </m:f>
              </m:oMath>
            </m:oMathPara>
          </w:p>
        </w:tc>
      </w:tr>
    </w:tbl>
    <w:p w:rsidR="00963270" w:rsidRPr="00963270" w:rsidRDefault="00963270" w:rsidP="00963270">
      <w:pPr>
        <w:spacing w:line="360" w:lineRule="auto"/>
        <w:rPr>
          <w:rFonts w:eastAsiaTheme="minorEastAsia"/>
          <w:sz w:val="28"/>
          <w:szCs w:val="28"/>
        </w:rPr>
      </w:pPr>
    </w:p>
    <w:p w:rsidR="00963270" w:rsidRPr="00963270" w:rsidRDefault="00963270" w:rsidP="00963270">
      <w:pPr>
        <w:spacing w:line="360" w:lineRule="auto"/>
        <w:ind w:firstLine="709"/>
        <w:jc w:val="right"/>
        <w:rPr>
          <w:rFonts w:eastAsiaTheme="minorEastAsia"/>
          <w:lang w:val="uk-UA"/>
        </w:rPr>
      </w:pPr>
      <w:r w:rsidRPr="00963270">
        <w:rPr>
          <w:rFonts w:eastAsiaTheme="minorEastAsia"/>
          <w:lang w:val="uk-UA"/>
        </w:rPr>
        <w:t xml:space="preserve">Таблиця 3.7 </w:t>
      </w:r>
      <w:r w:rsidR="00665E9B">
        <w:rPr>
          <w:rFonts w:eastAsiaTheme="minorEastAsia"/>
          <w:lang w:val="uk-UA"/>
        </w:rPr>
        <w:t>Передавальні</w:t>
      </w:r>
      <w:r w:rsidRPr="00963270">
        <w:rPr>
          <w:rFonts w:eastAsiaTheme="minorEastAsia"/>
          <w:lang w:val="uk-UA"/>
        </w:rPr>
        <w:t xml:space="preserve"> функції зміни вихідної концентрації трихлорбензолу в реакційній суміші.</w:t>
      </w:r>
    </w:p>
    <w:tbl>
      <w:tblPr>
        <w:tblStyle w:val="af"/>
        <w:tblW w:w="0" w:type="auto"/>
        <w:jc w:val="center"/>
        <w:tblLook w:val="04A0" w:firstRow="1" w:lastRow="0" w:firstColumn="1" w:lastColumn="0" w:noHBand="0" w:noVBand="1"/>
      </w:tblPr>
      <w:tblGrid>
        <w:gridCol w:w="3226"/>
        <w:gridCol w:w="3226"/>
        <w:gridCol w:w="3227"/>
      </w:tblGrid>
      <w:tr w:rsidR="00665E9B" w:rsidRPr="00963270" w:rsidTr="00D93F87">
        <w:trPr>
          <w:trHeight w:val="698"/>
          <w:jc w:val="center"/>
        </w:trPr>
        <w:tc>
          <w:tcPr>
            <w:tcW w:w="3226" w:type="dxa"/>
            <w:vAlign w:val="center"/>
          </w:tcPr>
          <w:p w:rsidR="00665E9B" w:rsidRPr="00665E9B" w:rsidRDefault="00665E9B" w:rsidP="00665E9B">
            <w:pPr>
              <w:spacing w:line="360" w:lineRule="auto"/>
              <w:jc w:val="center"/>
              <w:rPr>
                <w:rFonts w:ascii="Times New Roman" w:eastAsiaTheme="minorEastAsia" w:hAnsi="Times New Roman" w:cs="Times New Roman"/>
              </w:rPr>
            </w:pPr>
            <w:r w:rsidRPr="00665E9B">
              <w:rPr>
                <w:rFonts w:ascii="Times New Roman" w:eastAsiaTheme="minorEastAsia" w:hAnsi="Times New Roman" w:cs="Times New Roman"/>
              </w:rPr>
              <w:t>Канал</w:t>
            </w:r>
          </w:p>
        </w:tc>
        <w:tc>
          <w:tcPr>
            <w:tcW w:w="3226" w:type="dxa"/>
            <w:vAlign w:val="center"/>
          </w:tcPr>
          <w:p w:rsidR="00665E9B" w:rsidRPr="00665E9B" w:rsidRDefault="00665E9B" w:rsidP="00665E9B">
            <w:pPr>
              <w:spacing w:line="360" w:lineRule="auto"/>
              <w:jc w:val="center"/>
              <w:rPr>
                <w:rFonts w:ascii="Times New Roman" w:eastAsiaTheme="minorEastAsia" w:hAnsi="Times New Roman" w:cs="Times New Roman"/>
                <w:lang w:val="uk-UA"/>
              </w:rPr>
            </w:pPr>
            <w:r w:rsidRPr="00665E9B">
              <w:rPr>
                <w:rFonts w:ascii="Times New Roman" w:eastAsiaTheme="minorEastAsia" w:hAnsi="Times New Roman" w:cs="Times New Roman"/>
                <w:lang w:val="uk-UA"/>
              </w:rPr>
              <w:t>Передавальна функція</w:t>
            </w:r>
          </w:p>
        </w:tc>
        <w:tc>
          <w:tcPr>
            <w:tcW w:w="3227" w:type="dxa"/>
            <w:vAlign w:val="center"/>
          </w:tcPr>
          <w:p w:rsidR="00665E9B" w:rsidRPr="00665E9B" w:rsidRDefault="00665E9B" w:rsidP="00665E9B">
            <w:pPr>
              <w:spacing w:line="360" w:lineRule="auto"/>
              <w:jc w:val="center"/>
              <w:rPr>
                <w:rFonts w:ascii="Times New Roman" w:eastAsiaTheme="minorEastAsia" w:hAnsi="Times New Roman" w:cs="Times New Roman"/>
                <w:lang w:val="uk-UA"/>
              </w:rPr>
            </w:pPr>
            <w:r w:rsidRPr="00665E9B">
              <w:rPr>
                <w:rFonts w:ascii="Times New Roman" w:eastAsiaTheme="minorEastAsia" w:hAnsi="Times New Roman" w:cs="Times New Roman"/>
                <w:lang w:val="uk-UA"/>
              </w:rPr>
              <w:t>Числове значення</w:t>
            </w:r>
          </w:p>
        </w:tc>
      </w:tr>
      <w:tr w:rsidR="00963270" w:rsidRPr="00963270" w:rsidTr="00D93F87">
        <w:trPr>
          <w:trHeight w:val="836"/>
          <w:jc w:val="center"/>
        </w:trPr>
        <w:tc>
          <w:tcPr>
            <w:tcW w:w="3226" w:type="dxa"/>
            <w:vAlign w:val="center"/>
          </w:tcPr>
          <w:p w:rsidR="00963270" w:rsidRPr="00665E9B" w:rsidRDefault="003F00F3" w:rsidP="00963270">
            <w:pPr>
              <w:spacing w:line="360" w:lineRule="auto"/>
              <w:jc w:val="center"/>
              <w:rPr>
                <w:rFonts w:ascii="Times New Roman" w:eastAsiaTheme="minorEastAsia" w:hAnsi="Times New Roman" w:cs="Times New Roman"/>
              </w:rPr>
            </w:pPr>
            <m:oMathPara>
              <m:oMath>
                <m:sSub>
                  <m:sSubPr>
                    <m:ctrlPr>
                      <w:rPr>
                        <w:rFonts w:ascii="Cambria Math" w:eastAsiaTheme="minorEastAsia" w:hAnsi="Cambria Math" w:cs="Times New Roman"/>
                        <w:i/>
                      </w:rPr>
                    </m:ctrlPr>
                  </m:sSubPr>
                  <m:e>
                    <m:r>
                      <w:rPr>
                        <w:rFonts w:ascii="Cambria Math" w:eastAsiaTheme="minorEastAsia" w:hAnsi="Cambria Math" w:cs="Times New Roman"/>
                      </w:rPr>
                      <m:t>W</m:t>
                    </m:r>
                  </m:e>
                  <m:sub>
                    <m:sSub>
                      <m:sSubPr>
                        <m:ctrlPr>
                          <w:rPr>
                            <w:rFonts w:ascii="Cambria Math" w:eastAsiaTheme="minorEastAsia" w:hAnsi="Cambria Math" w:cs="Times New Roman"/>
                            <w:i/>
                          </w:rPr>
                        </m:ctrlPr>
                      </m:sSubPr>
                      <m:e>
                        <m:r>
                          <w:rPr>
                            <w:rFonts w:ascii="Cambria Math" w:eastAsiaTheme="minorEastAsia" w:hAnsi="Cambria Math" w:cs="Times New Roman"/>
                          </w:rPr>
                          <m:t>C</m:t>
                        </m:r>
                      </m:e>
                      <m:sub>
                        <m:r>
                          <w:rPr>
                            <w:rFonts w:ascii="Cambria Math" w:eastAsiaTheme="minorEastAsia" w:hAnsi="Cambria Math" w:cs="Times New Roman"/>
                          </w:rPr>
                          <m:t>E</m:t>
                        </m:r>
                      </m:sub>
                    </m:sSub>
                    <m:r>
                      <w:rPr>
                        <w:rFonts w:ascii="Cambria Math" w:eastAsiaTheme="minorEastAsia" w:hAnsi="Cambria Math" w:cs="Times New Roman"/>
                      </w:rPr>
                      <m:t>→</m:t>
                    </m:r>
                    <m:sSub>
                      <m:sSubPr>
                        <m:ctrlPr>
                          <w:rPr>
                            <w:rFonts w:ascii="Cambria Math" w:eastAsiaTheme="minorEastAsia" w:hAnsi="Cambria Math" w:cs="Times New Roman"/>
                            <w:i/>
                          </w:rPr>
                        </m:ctrlPr>
                      </m:sSubPr>
                      <m:e>
                        <m:r>
                          <w:rPr>
                            <w:rFonts w:ascii="Cambria Math" w:eastAsiaTheme="minorEastAsia" w:hAnsi="Cambria Math" w:cs="Times New Roman"/>
                          </w:rPr>
                          <m:t>C</m:t>
                        </m:r>
                      </m:e>
                      <m:sub>
                        <m:r>
                          <w:rPr>
                            <w:rFonts w:ascii="Cambria Math" w:eastAsiaTheme="minorEastAsia" w:hAnsi="Cambria Math" w:cs="Times New Roman"/>
                          </w:rPr>
                          <m:t>F</m:t>
                        </m:r>
                      </m:sub>
                    </m:sSub>
                  </m:sub>
                </m:sSub>
              </m:oMath>
            </m:oMathPara>
          </w:p>
        </w:tc>
        <w:tc>
          <w:tcPr>
            <w:tcW w:w="3226" w:type="dxa"/>
            <w:vAlign w:val="center"/>
          </w:tcPr>
          <w:p w:rsidR="00963270" w:rsidRPr="00665E9B" w:rsidRDefault="003F00F3" w:rsidP="00963270">
            <w:pPr>
              <w:spacing w:line="360" w:lineRule="auto"/>
              <w:jc w:val="center"/>
              <w:rPr>
                <w:rFonts w:ascii="Times New Roman" w:eastAsiaTheme="minorEastAsia" w:hAnsi="Times New Roman" w:cs="Times New Roman"/>
              </w:rPr>
            </w:pPr>
            <m:oMathPara>
              <m:oMath>
                <m:f>
                  <m:fPr>
                    <m:ctrlPr>
                      <w:rPr>
                        <w:rFonts w:ascii="Cambria Math" w:hAnsi="Cambria Math" w:cs="Times New Roman"/>
                        <w:i/>
                      </w:rPr>
                    </m:ctrlPr>
                  </m:fPr>
                  <m:num>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3</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B</m:t>
                        </m:r>
                      </m:sub>
                    </m:sSub>
                    <m:d>
                      <m:dPr>
                        <m:ctrlPr>
                          <w:rPr>
                            <w:rFonts w:ascii="Cambria Math" w:hAnsi="Cambria Math" w:cs="Times New Roman"/>
                            <w:i/>
                          </w:rPr>
                        </m:ctrlPr>
                      </m:dPr>
                      <m:e>
                        <m:r>
                          <w:rPr>
                            <w:rFonts w:ascii="Cambria Math" w:hAnsi="Cambria Math" w:cs="Times New Roman"/>
                          </w:rPr>
                          <m:t>0</m:t>
                        </m:r>
                      </m:e>
                    </m:d>
                  </m:num>
                  <m:den>
                    <m:sSub>
                      <m:sSubPr>
                        <m:ctrlPr>
                          <w:rPr>
                            <w:rFonts w:ascii="Cambria Math" w:eastAsiaTheme="minorEastAsia" w:hAnsi="Cambria Math" w:cs="Times New Roman"/>
                            <w:i/>
                          </w:rPr>
                        </m:ctrlPr>
                      </m:sSubPr>
                      <m:e>
                        <m:r>
                          <w:rPr>
                            <w:rFonts w:ascii="Cambria Math" w:eastAsiaTheme="minorEastAsia" w:hAnsi="Cambria Math" w:cs="Times New Roman"/>
                          </w:rPr>
                          <m:t>a</m:t>
                        </m:r>
                      </m:e>
                      <m:sub>
                        <m:r>
                          <w:rPr>
                            <w:rFonts w:ascii="Cambria Math" w:eastAsiaTheme="minorEastAsia" w:hAnsi="Cambria Math" w:cs="Times New Roman"/>
                          </w:rPr>
                          <m:t>6</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6</m:t>
                        </m:r>
                      </m:sub>
                    </m:sSub>
                    <m:r>
                      <w:rPr>
                        <w:rFonts w:ascii="Cambria Math" w:hAnsi="Cambria Math" w:cs="Times New Roman"/>
                      </w:rPr>
                      <m:t>∙p+1)</m:t>
                    </m:r>
                  </m:den>
                </m:f>
              </m:oMath>
            </m:oMathPara>
          </w:p>
        </w:tc>
        <w:tc>
          <w:tcPr>
            <w:tcW w:w="3227" w:type="dxa"/>
            <w:vAlign w:val="center"/>
          </w:tcPr>
          <w:p w:rsidR="00963270" w:rsidRPr="00665E9B" w:rsidRDefault="003F00F3" w:rsidP="00963270">
            <w:pPr>
              <w:spacing w:line="360" w:lineRule="auto"/>
              <w:jc w:val="center"/>
              <w:rPr>
                <w:rFonts w:ascii="Times New Roman" w:eastAsiaTheme="minorEastAsia" w:hAnsi="Times New Roman" w:cs="Times New Roman"/>
              </w:rPr>
            </w:pPr>
            <m:oMathPara>
              <m:oMath>
                <m:f>
                  <m:fPr>
                    <m:ctrlPr>
                      <w:rPr>
                        <w:rFonts w:ascii="Cambria Math" w:eastAsiaTheme="minorEastAsia" w:hAnsi="Cambria Math" w:cs="Times New Roman"/>
                      </w:rPr>
                    </m:ctrlPr>
                  </m:fPr>
                  <m:num>
                    <m:r>
                      <w:rPr>
                        <w:rFonts w:ascii="Cambria Math" w:eastAsiaTheme="minorEastAsia" w:hAnsi="Cambria Math" w:cs="Times New Roman"/>
                      </w:rPr>
                      <m:t>0,567</m:t>
                    </m:r>
                  </m:num>
                  <m:den>
                    <m:r>
                      <w:rPr>
                        <w:rFonts w:ascii="Cambria Math" w:hAnsi="Cambria Math" w:cs="Times New Roman"/>
                      </w:rPr>
                      <m:t>1470∙p+1</m:t>
                    </m:r>
                  </m:den>
                </m:f>
              </m:oMath>
            </m:oMathPara>
          </w:p>
        </w:tc>
      </w:tr>
      <w:tr w:rsidR="00963270" w:rsidRPr="00963270" w:rsidTr="00D93F87">
        <w:trPr>
          <w:trHeight w:val="832"/>
          <w:jc w:val="center"/>
        </w:trPr>
        <w:tc>
          <w:tcPr>
            <w:tcW w:w="3226" w:type="dxa"/>
            <w:vAlign w:val="center"/>
          </w:tcPr>
          <w:p w:rsidR="00963270" w:rsidRPr="00665E9B" w:rsidRDefault="003F00F3" w:rsidP="00963270">
            <w:pPr>
              <w:spacing w:line="360" w:lineRule="auto"/>
              <w:jc w:val="center"/>
              <w:rPr>
                <w:rFonts w:ascii="Times New Roman" w:eastAsiaTheme="minorEastAsia" w:hAnsi="Times New Roman" w:cs="Times New Roman"/>
              </w:rPr>
            </w:pPr>
            <m:oMathPara>
              <m:oMath>
                <m:sSub>
                  <m:sSubPr>
                    <m:ctrlPr>
                      <w:rPr>
                        <w:rFonts w:ascii="Cambria Math" w:eastAsiaTheme="minorEastAsia" w:hAnsi="Cambria Math" w:cs="Times New Roman"/>
                        <w:i/>
                      </w:rPr>
                    </m:ctrlPr>
                  </m:sSubPr>
                  <m:e>
                    <m:r>
                      <w:rPr>
                        <w:rFonts w:ascii="Cambria Math" w:eastAsiaTheme="minorEastAsia" w:hAnsi="Cambria Math" w:cs="Times New Roman"/>
                      </w:rPr>
                      <m:t>W</m:t>
                    </m:r>
                  </m:e>
                  <m:sub>
                    <m:sSub>
                      <m:sSubPr>
                        <m:ctrlPr>
                          <w:rPr>
                            <w:rFonts w:ascii="Cambria Math" w:eastAsiaTheme="minorEastAsia" w:hAnsi="Cambria Math" w:cs="Times New Roman"/>
                            <w:i/>
                          </w:rPr>
                        </m:ctrlPr>
                      </m:sSubPr>
                      <m:e>
                        <m:r>
                          <w:rPr>
                            <w:rFonts w:ascii="Cambria Math" w:eastAsiaTheme="minorEastAsia" w:hAnsi="Cambria Math" w:cs="Times New Roman"/>
                          </w:rPr>
                          <m:t>C</m:t>
                        </m:r>
                      </m:e>
                      <m:sub>
                        <m:r>
                          <w:rPr>
                            <w:rFonts w:ascii="Cambria Math" w:eastAsiaTheme="minorEastAsia" w:hAnsi="Cambria Math" w:cs="Times New Roman"/>
                          </w:rPr>
                          <m:t>B</m:t>
                        </m:r>
                      </m:sub>
                    </m:sSub>
                    <m:r>
                      <w:rPr>
                        <w:rFonts w:ascii="Cambria Math" w:eastAsiaTheme="minorEastAsia" w:hAnsi="Cambria Math" w:cs="Times New Roman"/>
                      </w:rPr>
                      <m:t>→</m:t>
                    </m:r>
                    <m:sSub>
                      <m:sSubPr>
                        <m:ctrlPr>
                          <w:rPr>
                            <w:rFonts w:ascii="Cambria Math" w:eastAsiaTheme="minorEastAsia" w:hAnsi="Cambria Math" w:cs="Times New Roman"/>
                            <w:i/>
                          </w:rPr>
                        </m:ctrlPr>
                      </m:sSubPr>
                      <m:e>
                        <m:r>
                          <w:rPr>
                            <w:rFonts w:ascii="Cambria Math" w:eastAsiaTheme="minorEastAsia" w:hAnsi="Cambria Math" w:cs="Times New Roman"/>
                          </w:rPr>
                          <m:t>C</m:t>
                        </m:r>
                      </m:e>
                      <m:sub>
                        <m:r>
                          <w:rPr>
                            <w:rFonts w:ascii="Cambria Math" w:eastAsiaTheme="minorEastAsia" w:hAnsi="Cambria Math" w:cs="Times New Roman"/>
                          </w:rPr>
                          <m:t>F</m:t>
                        </m:r>
                      </m:sub>
                    </m:sSub>
                  </m:sub>
                </m:sSub>
              </m:oMath>
            </m:oMathPara>
          </w:p>
        </w:tc>
        <w:tc>
          <w:tcPr>
            <w:tcW w:w="3226" w:type="dxa"/>
            <w:vAlign w:val="center"/>
          </w:tcPr>
          <w:p w:rsidR="00963270" w:rsidRPr="00665E9B" w:rsidRDefault="003F00F3" w:rsidP="00963270">
            <w:pPr>
              <w:spacing w:line="360" w:lineRule="auto"/>
              <w:jc w:val="center"/>
              <w:rPr>
                <w:rFonts w:ascii="Times New Roman" w:eastAsiaTheme="minorEastAsia" w:hAnsi="Times New Roman" w:cs="Times New Roman"/>
              </w:rPr>
            </w:pPr>
            <m:oMathPara>
              <m:oMath>
                <m:f>
                  <m:fPr>
                    <m:ctrlPr>
                      <w:rPr>
                        <w:rFonts w:ascii="Cambria Math" w:hAnsi="Cambria Math" w:cs="Times New Roman"/>
                        <w:i/>
                      </w:rPr>
                    </m:ctrlPr>
                  </m:fPr>
                  <m:num>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3</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E</m:t>
                        </m:r>
                      </m:sub>
                    </m:sSub>
                    <m:d>
                      <m:dPr>
                        <m:ctrlPr>
                          <w:rPr>
                            <w:rFonts w:ascii="Cambria Math" w:hAnsi="Cambria Math" w:cs="Times New Roman"/>
                            <w:i/>
                          </w:rPr>
                        </m:ctrlPr>
                      </m:dPr>
                      <m:e>
                        <m:r>
                          <w:rPr>
                            <w:rFonts w:ascii="Cambria Math" w:hAnsi="Cambria Math" w:cs="Times New Roman"/>
                          </w:rPr>
                          <m:t>0</m:t>
                        </m:r>
                      </m:e>
                    </m:d>
                  </m:num>
                  <m:den>
                    <m:sSub>
                      <m:sSubPr>
                        <m:ctrlPr>
                          <w:rPr>
                            <w:rFonts w:ascii="Cambria Math" w:eastAsiaTheme="minorEastAsia" w:hAnsi="Cambria Math" w:cs="Times New Roman"/>
                            <w:i/>
                          </w:rPr>
                        </m:ctrlPr>
                      </m:sSubPr>
                      <m:e>
                        <m:r>
                          <w:rPr>
                            <w:rFonts w:ascii="Cambria Math" w:eastAsiaTheme="minorEastAsia" w:hAnsi="Cambria Math" w:cs="Times New Roman"/>
                          </w:rPr>
                          <m:t>a</m:t>
                        </m:r>
                      </m:e>
                      <m:sub>
                        <m:r>
                          <w:rPr>
                            <w:rFonts w:ascii="Cambria Math" w:eastAsiaTheme="minorEastAsia" w:hAnsi="Cambria Math" w:cs="Times New Roman"/>
                          </w:rPr>
                          <m:t>6</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6</m:t>
                        </m:r>
                      </m:sub>
                    </m:sSub>
                    <m:r>
                      <w:rPr>
                        <w:rFonts w:ascii="Cambria Math" w:hAnsi="Cambria Math" w:cs="Times New Roman"/>
                      </w:rPr>
                      <m:t>∙p+1)</m:t>
                    </m:r>
                  </m:den>
                </m:f>
              </m:oMath>
            </m:oMathPara>
          </w:p>
        </w:tc>
        <w:tc>
          <w:tcPr>
            <w:tcW w:w="3227" w:type="dxa"/>
            <w:vAlign w:val="center"/>
          </w:tcPr>
          <w:p w:rsidR="00963270" w:rsidRPr="00665E9B" w:rsidRDefault="003F00F3" w:rsidP="00963270">
            <w:pPr>
              <w:spacing w:line="360" w:lineRule="auto"/>
              <w:jc w:val="center"/>
              <w:rPr>
                <w:rFonts w:ascii="Times New Roman" w:eastAsiaTheme="minorEastAsia" w:hAnsi="Times New Roman" w:cs="Times New Roman"/>
              </w:rPr>
            </w:pPr>
            <m:oMathPara>
              <m:oMath>
                <m:f>
                  <m:fPr>
                    <m:ctrlPr>
                      <w:rPr>
                        <w:rFonts w:ascii="Cambria Math" w:eastAsiaTheme="minorEastAsia" w:hAnsi="Cambria Math" w:cs="Times New Roman"/>
                      </w:rPr>
                    </m:ctrlPr>
                  </m:fPr>
                  <m:num>
                    <m:r>
                      <w:rPr>
                        <w:rFonts w:ascii="Cambria Math" w:eastAsiaTheme="minorEastAsia" w:hAnsi="Cambria Math" w:cs="Times New Roman"/>
                      </w:rPr>
                      <m:t>0,118</m:t>
                    </m:r>
                  </m:num>
                  <m:den>
                    <m:r>
                      <w:rPr>
                        <w:rFonts w:ascii="Cambria Math" w:hAnsi="Cambria Math" w:cs="Times New Roman"/>
                      </w:rPr>
                      <m:t>1470∙p+1</m:t>
                    </m:r>
                  </m:den>
                </m:f>
              </m:oMath>
            </m:oMathPara>
          </w:p>
        </w:tc>
      </w:tr>
      <w:tr w:rsidR="00963270" w:rsidRPr="00963270" w:rsidTr="00D93F87">
        <w:trPr>
          <w:trHeight w:val="845"/>
          <w:jc w:val="center"/>
        </w:trPr>
        <w:tc>
          <w:tcPr>
            <w:tcW w:w="3226" w:type="dxa"/>
            <w:vAlign w:val="center"/>
          </w:tcPr>
          <w:p w:rsidR="00963270" w:rsidRPr="00665E9B" w:rsidRDefault="003F00F3" w:rsidP="00963270">
            <w:pPr>
              <w:spacing w:line="360" w:lineRule="auto"/>
              <w:jc w:val="center"/>
              <w:rPr>
                <w:rFonts w:ascii="Times New Roman" w:eastAsiaTheme="minorEastAsia" w:hAnsi="Times New Roman" w:cs="Times New Roman"/>
              </w:rPr>
            </w:pPr>
            <m:oMathPara>
              <m:oMath>
                <m:sSub>
                  <m:sSubPr>
                    <m:ctrlPr>
                      <w:rPr>
                        <w:rFonts w:ascii="Cambria Math" w:eastAsiaTheme="minorEastAsia" w:hAnsi="Cambria Math" w:cs="Times New Roman"/>
                        <w:i/>
                      </w:rPr>
                    </m:ctrlPr>
                  </m:sSubPr>
                  <m:e>
                    <m:r>
                      <w:rPr>
                        <w:rFonts w:ascii="Cambria Math" w:eastAsiaTheme="minorEastAsia" w:hAnsi="Cambria Math" w:cs="Times New Roman"/>
                      </w:rPr>
                      <m:t>W</m:t>
                    </m:r>
                  </m:e>
                  <m:sub>
                    <m:sSub>
                      <m:sSubPr>
                        <m:ctrlPr>
                          <w:rPr>
                            <w:rFonts w:ascii="Cambria Math" w:eastAsiaTheme="minorEastAsia" w:hAnsi="Cambria Math" w:cs="Times New Roman"/>
                            <w:i/>
                          </w:rPr>
                        </m:ctrlPr>
                      </m:sSubPr>
                      <m:e>
                        <m:r>
                          <w:rPr>
                            <w:rFonts w:ascii="Cambria Math" w:eastAsiaTheme="minorEastAsia" w:hAnsi="Cambria Math" w:cs="Times New Roman"/>
                          </w:rPr>
                          <m:t>G</m:t>
                        </m:r>
                      </m:e>
                      <m:sub>
                        <m:r>
                          <w:rPr>
                            <w:rFonts w:ascii="Cambria Math" w:eastAsiaTheme="minorEastAsia" w:hAnsi="Cambria Math" w:cs="Times New Roman"/>
                          </w:rPr>
                          <m:t>3</m:t>
                        </m:r>
                      </m:sub>
                    </m:sSub>
                    <m:r>
                      <w:rPr>
                        <w:rFonts w:ascii="Cambria Math" w:eastAsiaTheme="minorEastAsia" w:hAnsi="Cambria Math" w:cs="Times New Roman"/>
                      </w:rPr>
                      <m:t>→</m:t>
                    </m:r>
                    <m:sSub>
                      <m:sSubPr>
                        <m:ctrlPr>
                          <w:rPr>
                            <w:rFonts w:ascii="Cambria Math" w:eastAsiaTheme="minorEastAsia" w:hAnsi="Cambria Math" w:cs="Times New Roman"/>
                            <w:i/>
                          </w:rPr>
                        </m:ctrlPr>
                      </m:sSubPr>
                      <m:e>
                        <m:r>
                          <w:rPr>
                            <w:rFonts w:ascii="Cambria Math" w:eastAsiaTheme="minorEastAsia" w:hAnsi="Cambria Math" w:cs="Times New Roman"/>
                          </w:rPr>
                          <m:t>C</m:t>
                        </m:r>
                      </m:e>
                      <m:sub>
                        <m:r>
                          <w:rPr>
                            <w:rFonts w:ascii="Cambria Math" w:eastAsiaTheme="minorEastAsia" w:hAnsi="Cambria Math" w:cs="Times New Roman"/>
                          </w:rPr>
                          <m:t>F</m:t>
                        </m:r>
                      </m:sub>
                    </m:sSub>
                  </m:sub>
                </m:sSub>
              </m:oMath>
            </m:oMathPara>
          </w:p>
        </w:tc>
        <w:tc>
          <w:tcPr>
            <w:tcW w:w="3226" w:type="dxa"/>
            <w:vAlign w:val="center"/>
          </w:tcPr>
          <w:p w:rsidR="00963270" w:rsidRPr="00665E9B" w:rsidRDefault="00963270" w:rsidP="00963270">
            <w:pPr>
              <w:spacing w:line="360" w:lineRule="auto"/>
              <w:jc w:val="center"/>
              <w:rPr>
                <w:rFonts w:ascii="Times New Roman" w:eastAsiaTheme="minorEastAsia" w:hAnsi="Times New Roman" w:cs="Times New Roman"/>
              </w:rPr>
            </w:pPr>
            <m:oMathPara>
              <m:oMath>
                <m:r>
                  <w:rPr>
                    <w:rFonts w:ascii="Cambria Math" w:hAnsi="Cambria Math" w:cs="Times New Roman"/>
                  </w:rPr>
                  <m:t>-</m:t>
                </m:r>
                <m:f>
                  <m:fPr>
                    <m:ctrlPr>
                      <w:rPr>
                        <w:rFonts w:ascii="Cambria Math" w:hAnsi="Cambria Math" w:cs="Times New Roman"/>
                        <w:i/>
                      </w:rPr>
                    </m:ctrlPr>
                  </m:fPr>
                  <m:num>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F</m:t>
                        </m:r>
                      </m:sub>
                    </m:sSub>
                    <m:d>
                      <m:dPr>
                        <m:ctrlPr>
                          <w:rPr>
                            <w:rFonts w:ascii="Cambria Math" w:hAnsi="Cambria Math" w:cs="Times New Roman"/>
                            <w:i/>
                          </w:rPr>
                        </m:ctrlPr>
                      </m:dPr>
                      <m:e>
                        <m:r>
                          <w:rPr>
                            <w:rFonts w:ascii="Cambria Math" w:hAnsi="Cambria Math" w:cs="Times New Roman"/>
                          </w:rPr>
                          <m:t>0</m:t>
                        </m:r>
                      </m:e>
                    </m:d>
                  </m:num>
                  <m:den>
                    <m:sSub>
                      <m:sSubPr>
                        <m:ctrlPr>
                          <w:rPr>
                            <w:rFonts w:ascii="Cambria Math" w:hAnsi="Cambria Math" w:cs="Times New Roman"/>
                            <w:i/>
                          </w:rPr>
                        </m:ctrlPr>
                      </m:sSubPr>
                      <m:e>
                        <m:r>
                          <w:rPr>
                            <w:rFonts w:ascii="Cambria Math" w:hAnsi="Cambria Math" w:cs="Times New Roman"/>
                          </w:rPr>
                          <m:t>M</m:t>
                        </m:r>
                      </m:e>
                      <m:sub>
                        <m:r>
                          <w:rPr>
                            <w:rFonts w:ascii="Cambria Math" w:hAnsi="Cambria Math" w:cs="Times New Roman"/>
                          </w:rPr>
                          <m:t>р.м.</m:t>
                        </m:r>
                      </m:sub>
                    </m:sSub>
                    <m:r>
                      <w:rPr>
                        <w:rFonts w:ascii="Cambria Math" w:hAnsi="Cambria Math" w:cs="Times New Roman"/>
                      </w:rPr>
                      <m:t>∙</m:t>
                    </m:r>
                    <m:sSub>
                      <m:sSubPr>
                        <m:ctrlPr>
                          <w:rPr>
                            <w:rFonts w:ascii="Cambria Math" w:eastAsiaTheme="minorEastAsia" w:hAnsi="Cambria Math" w:cs="Times New Roman"/>
                            <w:i/>
                          </w:rPr>
                        </m:ctrlPr>
                      </m:sSubPr>
                      <m:e>
                        <m:r>
                          <w:rPr>
                            <w:rFonts w:ascii="Cambria Math" w:eastAsiaTheme="minorEastAsia" w:hAnsi="Cambria Math" w:cs="Times New Roman"/>
                          </w:rPr>
                          <m:t>a</m:t>
                        </m:r>
                      </m:e>
                      <m:sub>
                        <m:r>
                          <w:rPr>
                            <w:rFonts w:ascii="Cambria Math" w:eastAsiaTheme="minorEastAsia" w:hAnsi="Cambria Math" w:cs="Times New Roman"/>
                          </w:rPr>
                          <m:t>6</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6</m:t>
                        </m:r>
                      </m:sub>
                    </m:sSub>
                    <m:r>
                      <w:rPr>
                        <w:rFonts w:ascii="Cambria Math" w:hAnsi="Cambria Math" w:cs="Times New Roman"/>
                      </w:rPr>
                      <m:t>∙p+1)</m:t>
                    </m:r>
                  </m:den>
                </m:f>
              </m:oMath>
            </m:oMathPara>
          </w:p>
        </w:tc>
        <w:tc>
          <w:tcPr>
            <w:tcW w:w="3227" w:type="dxa"/>
            <w:vAlign w:val="center"/>
          </w:tcPr>
          <w:p w:rsidR="00963270" w:rsidRPr="00665E9B" w:rsidRDefault="00963270" w:rsidP="00963270">
            <w:pPr>
              <w:spacing w:line="360" w:lineRule="auto"/>
              <w:jc w:val="center"/>
              <w:rPr>
                <w:rFonts w:ascii="Times New Roman" w:eastAsiaTheme="minorEastAsia" w:hAnsi="Times New Roman" w:cs="Times New Roman"/>
              </w:rPr>
            </w:pPr>
            <m:oMathPara>
              <m:oMath>
                <m:r>
                  <w:rPr>
                    <w:rFonts w:ascii="Cambria Math" w:eastAsiaTheme="minorEastAsia" w:hAnsi="Cambria Math" w:cs="Times New Roman"/>
                  </w:rPr>
                  <m:t>-</m:t>
                </m:r>
                <m:f>
                  <m:fPr>
                    <m:ctrlPr>
                      <w:rPr>
                        <w:rFonts w:ascii="Cambria Math" w:eastAsiaTheme="minorEastAsia" w:hAnsi="Cambria Math" w:cs="Times New Roman"/>
                      </w:rPr>
                    </m:ctrlPr>
                  </m:fPr>
                  <m:num>
                    <m:r>
                      <w:rPr>
                        <w:rFonts w:ascii="Cambria Math" w:eastAsiaTheme="minorEastAsia" w:hAnsi="Cambria Math" w:cs="Times New Roman"/>
                      </w:rPr>
                      <m:t>0,0843</m:t>
                    </m:r>
                  </m:num>
                  <m:den>
                    <m:r>
                      <w:rPr>
                        <w:rFonts w:ascii="Cambria Math" w:hAnsi="Cambria Math" w:cs="Times New Roman"/>
                      </w:rPr>
                      <m:t>1470∙p+1</m:t>
                    </m:r>
                  </m:den>
                </m:f>
              </m:oMath>
            </m:oMathPara>
          </w:p>
        </w:tc>
      </w:tr>
    </w:tbl>
    <w:p w:rsidR="00963270" w:rsidRPr="00963270" w:rsidRDefault="00963270" w:rsidP="00963270">
      <w:pPr>
        <w:spacing w:line="360" w:lineRule="auto"/>
        <w:rPr>
          <w:sz w:val="28"/>
          <w:szCs w:val="28"/>
          <w:lang w:val="uk-UA"/>
        </w:rPr>
      </w:pPr>
    </w:p>
    <w:p w:rsidR="00963270" w:rsidRPr="00963270" w:rsidRDefault="00963270" w:rsidP="00665E9B">
      <w:pPr>
        <w:spacing w:line="360" w:lineRule="auto"/>
        <w:ind w:firstLine="567"/>
        <w:rPr>
          <w:sz w:val="28"/>
          <w:szCs w:val="28"/>
          <w:lang w:val="uk-UA"/>
        </w:rPr>
      </w:pPr>
      <w:r w:rsidRPr="00963270">
        <w:rPr>
          <w:sz w:val="28"/>
          <w:szCs w:val="28"/>
          <w:lang w:val="uk-UA"/>
        </w:rPr>
        <w:t>Графіки відповідних перехідних характеристик передатних функцій з таблиць 3.2- 3.7 знаходяться на рисунках 3.3- 3.35.</w:t>
      </w:r>
    </w:p>
    <w:p w:rsidR="00665E9B" w:rsidRDefault="00963270" w:rsidP="00963270">
      <w:pPr>
        <w:spacing w:line="360" w:lineRule="auto"/>
        <w:jc w:val="center"/>
        <w:rPr>
          <w:lang w:val="uk-UA"/>
        </w:rPr>
      </w:pPr>
      <w:r w:rsidRPr="00963270">
        <w:rPr>
          <w:rFonts w:eastAsiaTheme="minorEastAsia"/>
          <w:noProof/>
          <w:lang w:val="en-US" w:eastAsia="en-US"/>
        </w:rPr>
        <w:drawing>
          <wp:inline distT="0" distB="0" distL="0" distR="0">
            <wp:extent cx="5718810" cy="3625215"/>
            <wp:effectExtent l="0" t="0" r="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18810" cy="3625215"/>
                    </a:xfrm>
                    <a:prstGeom prst="rect">
                      <a:avLst/>
                    </a:prstGeom>
                    <a:noFill/>
                    <a:ln>
                      <a:noFill/>
                    </a:ln>
                  </pic:spPr>
                </pic:pic>
              </a:graphicData>
            </a:graphic>
          </wp:inline>
        </w:drawing>
      </w:r>
    </w:p>
    <w:p w:rsidR="00963270" w:rsidRPr="00963270" w:rsidRDefault="00963270" w:rsidP="00963270">
      <w:pPr>
        <w:spacing w:line="360" w:lineRule="auto"/>
        <w:jc w:val="center"/>
        <w:rPr>
          <w:rFonts w:eastAsiaTheme="minorEastAsia"/>
          <w:lang w:val="uk-UA"/>
        </w:rPr>
      </w:pPr>
      <w:r w:rsidRPr="00963270">
        <w:rPr>
          <w:lang w:val="uk-UA"/>
        </w:rPr>
        <w:t xml:space="preserve">Рис. 3.3. </w:t>
      </w:r>
      <w:r w:rsidRPr="00963270">
        <w:rPr>
          <w:rFonts w:eastAsiaTheme="minorEastAsia"/>
          <w:lang w:val="uk-UA"/>
        </w:rPr>
        <w:t>Перехідна характеристика хлоратора за каналом: зміна вхідної концентрації хлору – зміна вихідної концентрації бензолу.</w:t>
      </w:r>
    </w:p>
    <w:p w:rsidR="00BD60B3" w:rsidRDefault="00963270" w:rsidP="00BD60B3">
      <w:pPr>
        <w:spacing w:line="360" w:lineRule="auto"/>
        <w:jc w:val="center"/>
        <w:rPr>
          <w:lang w:val="uk-UA"/>
        </w:rPr>
      </w:pPr>
      <w:r w:rsidRPr="00963270">
        <w:rPr>
          <w:rFonts w:eastAsiaTheme="minorEastAsia"/>
          <w:noProof/>
          <w:lang w:val="en-US" w:eastAsia="en-US"/>
        </w:rPr>
        <w:lastRenderedPageBreak/>
        <w:drawing>
          <wp:inline distT="0" distB="0" distL="0" distR="0">
            <wp:extent cx="5646420" cy="3571240"/>
            <wp:effectExtent l="0" t="0" r="0" b="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46420" cy="3571240"/>
                    </a:xfrm>
                    <a:prstGeom prst="rect">
                      <a:avLst/>
                    </a:prstGeom>
                    <a:noFill/>
                    <a:ln>
                      <a:noFill/>
                    </a:ln>
                  </pic:spPr>
                </pic:pic>
              </a:graphicData>
            </a:graphic>
          </wp:inline>
        </w:drawing>
      </w:r>
    </w:p>
    <w:p w:rsidR="00963270" w:rsidRPr="00963270" w:rsidRDefault="00963270" w:rsidP="00963270">
      <w:pPr>
        <w:spacing w:line="360" w:lineRule="auto"/>
        <w:jc w:val="center"/>
        <w:rPr>
          <w:rFonts w:eastAsiaTheme="minorEastAsia"/>
          <w:lang w:val="uk-UA"/>
        </w:rPr>
      </w:pPr>
      <w:r w:rsidRPr="00963270">
        <w:rPr>
          <w:lang w:val="uk-UA"/>
        </w:rPr>
        <w:t xml:space="preserve">Рис. 3.4. </w:t>
      </w:r>
      <w:r w:rsidRPr="00963270">
        <w:rPr>
          <w:rFonts w:eastAsiaTheme="minorEastAsia"/>
          <w:lang w:val="uk-UA"/>
        </w:rPr>
        <w:t>Перехідна характеристика хлоратора за каналом: зміна вхідної витрати бензолу – зміна вихідної концентрації бензолу.</w:t>
      </w:r>
    </w:p>
    <w:p w:rsidR="00BD60B3" w:rsidRDefault="00BD60B3" w:rsidP="00963270">
      <w:pPr>
        <w:spacing w:line="360" w:lineRule="auto"/>
        <w:jc w:val="center"/>
        <w:rPr>
          <w:lang w:val="uk-UA"/>
        </w:rPr>
      </w:pPr>
      <w:r w:rsidRPr="00963270">
        <w:rPr>
          <w:rFonts w:eastAsiaTheme="minorEastAsia"/>
          <w:noProof/>
          <w:color w:val="FF0000"/>
          <w:lang w:val="en-US" w:eastAsia="en-US"/>
        </w:rPr>
        <w:drawing>
          <wp:inline distT="0" distB="0" distL="0" distR="0" wp14:anchorId="750A947F" wp14:editId="31EFB7A9">
            <wp:extent cx="5624195" cy="3554095"/>
            <wp:effectExtent l="0" t="0" r="0" b="8255"/>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624195" cy="3554095"/>
                    </a:xfrm>
                    <a:prstGeom prst="rect">
                      <a:avLst/>
                    </a:prstGeom>
                    <a:noFill/>
                    <a:ln>
                      <a:noFill/>
                    </a:ln>
                  </pic:spPr>
                </pic:pic>
              </a:graphicData>
            </a:graphic>
          </wp:inline>
        </w:drawing>
      </w:r>
    </w:p>
    <w:p w:rsidR="00BD60B3" w:rsidRDefault="00963270" w:rsidP="00963270">
      <w:pPr>
        <w:spacing w:line="360" w:lineRule="auto"/>
        <w:jc w:val="center"/>
        <w:rPr>
          <w:rFonts w:eastAsiaTheme="minorEastAsia"/>
          <w:lang w:val="uk-UA"/>
        </w:rPr>
      </w:pPr>
      <w:r w:rsidRPr="00963270">
        <w:rPr>
          <w:lang w:val="uk-UA"/>
        </w:rPr>
        <w:t>Рис. 3.5.</w:t>
      </w:r>
      <w:r w:rsidRPr="00963270">
        <w:rPr>
          <w:rFonts w:eastAsiaTheme="minorEastAsia"/>
          <w:lang w:val="uk-UA"/>
        </w:rPr>
        <w:t>Перехідна характеристика хлоратора за каналом: зміна вхідної концентації бензолу в технічному бенолі- зміна вихідної концентрації бензолу.</w:t>
      </w:r>
    </w:p>
    <w:p w:rsidR="00BD60B3" w:rsidRDefault="00BD60B3">
      <w:pPr>
        <w:rPr>
          <w:rFonts w:eastAsiaTheme="minorEastAsia"/>
          <w:lang w:val="uk-UA"/>
        </w:rPr>
      </w:pPr>
      <w:r>
        <w:rPr>
          <w:rFonts w:eastAsiaTheme="minorEastAsia"/>
          <w:lang w:val="uk-UA"/>
        </w:rPr>
        <w:br w:type="page"/>
      </w:r>
    </w:p>
    <w:p w:rsidR="00963270" w:rsidRPr="00963270" w:rsidRDefault="00963270" w:rsidP="00963270">
      <w:pPr>
        <w:spacing w:line="360" w:lineRule="auto"/>
        <w:jc w:val="center"/>
        <w:rPr>
          <w:rFonts w:eastAsiaTheme="minorEastAsia"/>
          <w:lang w:val="uk-UA"/>
        </w:rPr>
      </w:pPr>
    </w:p>
    <w:p w:rsidR="00963270" w:rsidRPr="00963270" w:rsidRDefault="00963270" w:rsidP="00963270">
      <w:pPr>
        <w:spacing w:line="360" w:lineRule="auto"/>
        <w:jc w:val="center"/>
        <w:rPr>
          <w:rFonts w:eastAsiaTheme="minorEastAsia"/>
          <w:lang w:val="uk-UA"/>
        </w:rPr>
      </w:pPr>
      <w:r w:rsidRPr="00963270">
        <w:rPr>
          <w:rFonts w:eastAsiaTheme="minorEastAsia"/>
          <w:noProof/>
          <w:color w:val="FF0000"/>
          <w:lang w:val="en-US" w:eastAsia="en-US"/>
        </w:rPr>
        <w:drawing>
          <wp:anchor distT="0" distB="0" distL="114300" distR="114300" simplePos="0" relativeHeight="251663360" behindDoc="0" locked="0" layoutInCell="1" allowOverlap="1" wp14:anchorId="59C3D4DE" wp14:editId="48CA3465">
            <wp:simplePos x="0" y="0"/>
            <wp:positionH relativeFrom="page">
              <wp:align>center</wp:align>
            </wp:positionH>
            <wp:positionV relativeFrom="paragraph">
              <wp:posOffset>271565</wp:posOffset>
            </wp:positionV>
            <wp:extent cx="5886450" cy="3752215"/>
            <wp:effectExtent l="0" t="0" r="0" b="635"/>
            <wp:wrapTopAndBottom/>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886450" cy="375221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963270" w:rsidRPr="00963270" w:rsidRDefault="00665E9B" w:rsidP="00963270">
      <w:pPr>
        <w:spacing w:line="360" w:lineRule="auto"/>
        <w:jc w:val="center"/>
        <w:rPr>
          <w:rFonts w:eastAsiaTheme="minorEastAsia"/>
        </w:rPr>
      </w:pPr>
      <w:r w:rsidRPr="00963270">
        <w:rPr>
          <w:rFonts w:eastAsiaTheme="minorEastAsia"/>
          <w:noProof/>
          <w:color w:val="FF0000"/>
          <w:lang w:val="en-US" w:eastAsia="en-US"/>
        </w:rPr>
        <w:drawing>
          <wp:anchor distT="0" distB="0" distL="114300" distR="114300" simplePos="0" relativeHeight="251664384" behindDoc="0" locked="0" layoutInCell="1" allowOverlap="1" wp14:anchorId="1048E82D" wp14:editId="57FFC5E3">
            <wp:simplePos x="0" y="0"/>
            <wp:positionH relativeFrom="margin">
              <wp:posOffset>498635</wp:posOffset>
            </wp:positionH>
            <wp:positionV relativeFrom="paragraph">
              <wp:posOffset>4301285</wp:posOffset>
            </wp:positionV>
            <wp:extent cx="5598160" cy="3566795"/>
            <wp:effectExtent l="0" t="0" r="2540" b="0"/>
            <wp:wrapTopAndBottom/>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598160" cy="356679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63270" w:rsidRPr="00963270">
        <w:rPr>
          <w:lang w:val="uk-UA"/>
        </w:rPr>
        <w:t xml:space="preserve">Рис. 3.6. </w:t>
      </w:r>
      <w:r w:rsidR="00963270" w:rsidRPr="00963270">
        <w:rPr>
          <w:rFonts w:eastAsiaTheme="minorEastAsia"/>
          <w:lang w:val="uk-UA"/>
        </w:rPr>
        <w:t>Перехідна характеристика хлоратора за каналом: зміна витрати рідких продуктів реакції- зміна вихідної концентрації бе</w:t>
      </w:r>
      <w:r w:rsidR="00963270" w:rsidRPr="00963270">
        <w:rPr>
          <w:rFonts w:eastAsiaTheme="minorEastAsia"/>
        </w:rPr>
        <w:t>нзолу.</w:t>
      </w:r>
    </w:p>
    <w:p w:rsidR="00963270" w:rsidRPr="00963270" w:rsidRDefault="00963270" w:rsidP="00963270">
      <w:pPr>
        <w:spacing w:line="360" w:lineRule="auto"/>
        <w:jc w:val="center"/>
        <w:rPr>
          <w:rFonts w:eastAsiaTheme="minorEastAsia"/>
          <w:color w:val="000000" w:themeColor="text1"/>
        </w:rPr>
      </w:pPr>
      <w:r w:rsidRPr="00963270">
        <w:t xml:space="preserve">Рис. 3.7. </w:t>
      </w:r>
      <w:r w:rsidRPr="00963270">
        <w:rPr>
          <w:rFonts w:eastAsiaTheme="minorEastAsia"/>
        </w:rPr>
        <w:t xml:space="preserve">Перехідна характеристика хлоратора за каналом: зміна витрати газоподібних продуктів реакції- зміна вихідної концентрації </w:t>
      </w:r>
      <w:r w:rsidRPr="00963270">
        <w:rPr>
          <w:rFonts w:eastAsiaTheme="minorEastAsia"/>
          <w:color w:val="000000" w:themeColor="text1"/>
        </w:rPr>
        <w:t>бензолу.</w:t>
      </w:r>
    </w:p>
    <w:p w:rsidR="00BD60B3" w:rsidRPr="00BD60B3" w:rsidRDefault="00963270" w:rsidP="00BD60B3">
      <w:pPr>
        <w:spacing w:line="360" w:lineRule="auto"/>
        <w:jc w:val="center"/>
        <w:rPr>
          <w:rFonts w:eastAsiaTheme="minorEastAsia"/>
          <w:color w:val="000000" w:themeColor="text1"/>
        </w:rPr>
      </w:pPr>
      <w:r w:rsidRPr="00963270">
        <w:rPr>
          <w:rFonts w:eastAsiaTheme="minorEastAsia"/>
          <w:noProof/>
          <w:color w:val="000000" w:themeColor="text1"/>
          <w:lang w:val="en-US" w:eastAsia="en-US"/>
        </w:rPr>
        <w:lastRenderedPageBreak/>
        <w:drawing>
          <wp:inline distT="0" distB="0" distL="0" distR="0">
            <wp:extent cx="5554980" cy="3536315"/>
            <wp:effectExtent l="0" t="0" r="7620" b="6985"/>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554980" cy="3536315"/>
                    </a:xfrm>
                    <a:prstGeom prst="rect">
                      <a:avLst/>
                    </a:prstGeom>
                    <a:noFill/>
                    <a:ln>
                      <a:noFill/>
                    </a:ln>
                  </pic:spPr>
                </pic:pic>
              </a:graphicData>
            </a:graphic>
          </wp:inline>
        </w:drawing>
      </w:r>
    </w:p>
    <w:p w:rsidR="00BD60B3" w:rsidRPr="00BD60B3" w:rsidRDefault="00963270" w:rsidP="00BD60B3">
      <w:pPr>
        <w:spacing w:line="360" w:lineRule="auto"/>
        <w:jc w:val="center"/>
        <w:rPr>
          <w:rFonts w:eastAsiaTheme="minorEastAsia"/>
        </w:rPr>
      </w:pPr>
      <w:r w:rsidRPr="00963270">
        <w:t xml:space="preserve">Рис. 3.8. </w:t>
      </w:r>
      <w:r w:rsidRPr="00963270">
        <w:rPr>
          <w:rFonts w:eastAsiaTheme="minorEastAsia"/>
        </w:rPr>
        <w:t>Перехідна характеристика хлоратора за каналом: зміна концентрації бензолу - зміна вихідної концентрації хлору</w:t>
      </w:r>
    </w:p>
    <w:p w:rsidR="00BD60B3" w:rsidRDefault="00963270" w:rsidP="00963270">
      <w:pPr>
        <w:spacing w:line="360" w:lineRule="auto"/>
        <w:jc w:val="center"/>
      </w:pPr>
      <w:r w:rsidRPr="00963270">
        <w:rPr>
          <w:rFonts w:eastAsiaTheme="minorEastAsia"/>
          <w:noProof/>
          <w:color w:val="000000" w:themeColor="text1"/>
          <w:lang w:val="en-US" w:eastAsia="en-US"/>
        </w:rPr>
        <w:drawing>
          <wp:inline distT="0" distB="0" distL="0" distR="0">
            <wp:extent cx="5468620" cy="3474085"/>
            <wp:effectExtent l="0" t="0" r="0" b="0"/>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468620" cy="3474085"/>
                    </a:xfrm>
                    <a:prstGeom prst="rect">
                      <a:avLst/>
                    </a:prstGeom>
                    <a:noFill/>
                    <a:ln>
                      <a:noFill/>
                    </a:ln>
                  </pic:spPr>
                </pic:pic>
              </a:graphicData>
            </a:graphic>
          </wp:inline>
        </w:drawing>
      </w:r>
    </w:p>
    <w:p w:rsidR="00963270" w:rsidRPr="00963270" w:rsidRDefault="00963270" w:rsidP="00963270">
      <w:pPr>
        <w:spacing w:line="360" w:lineRule="auto"/>
        <w:jc w:val="center"/>
        <w:rPr>
          <w:rFonts w:eastAsiaTheme="minorEastAsia"/>
        </w:rPr>
      </w:pPr>
      <w:r w:rsidRPr="00963270">
        <w:t xml:space="preserve">Рис. 3.9. </w:t>
      </w:r>
      <w:r w:rsidRPr="00963270">
        <w:rPr>
          <w:rFonts w:eastAsiaTheme="minorEastAsia"/>
        </w:rPr>
        <w:t>Перехідна характеристика хлоратора за каналом: зміна концентрації хлорбензолу - зміна вихідної концентрації хлору</w:t>
      </w:r>
    </w:p>
    <w:p w:rsidR="00963270" w:rsidRPr="00963270" w:rsidRDefault="00963270" w:rsidP="00963270">
      <w:pPr>
        <w:spacing w:line="360" w:lineRule="auto"/>
        <w:jc w:val="center"/>
        <w:rPr>
          <w:rFonts w:eastAsiaTheme="minorEastAsia"/>
          <w:color w:val="000000" w:themeColor="text1"/>
        </w:rPr>
      </w:pPr>
    </w:p>
    <w:p w:rsidR="00BD60B3" w:rsidRDefault="00BD60B3" w:rsidP="00963270">
      <w:pPr>
        <w:spacing w:line="360" w:lineRule="auto"/>
        <w:jc w:val="center"/>
      </w:pPr>
    </w:p>
    <w:p w:rsidR="00BD60B3" w:rsidRDefault="00BD60B3" w:rsidP="00963270">
      <w:pPr>
        <w:spacing w:line="360" w:lineRule="auto"/>
        <w:jc w:val="center"/>
      </w:pPr>
    </w:p>
    <w:p w:rsidR="00BD60B3" w:rsidRDefault="00BD60B3" w:rsidP="00963270">
      <w:pPr>
        <w:spacing w:line="360" w:lineRule="auto"/>
        <w:jc w:val="center"/>
      </w:pPr>
    </w:p>
    <w:p w:rsidR="00BD60B3" w:rsidRDefault="00BD60B3" w:rsidP="00963270">
      <w:pPr>
        <w:spacing w:line="360" w:lineRule="auto"/>
        <w:jc w:val="center"/>
      </w:pPr>
      <w:r w:rsidRPr="00963270">
        <w:rPr>
          <w:rFonts w:eastAsiaTheme="minorEastAsia"/>
          <w:noProof/>
          <w:color w:val="000000" w:themeColor="text1"/>
          <w:lang w:val="en-US" w:eastAsia="en-US"/>
        </w:rPr>
        <w:lastRenderedPageBreak/>
        <w:drawing>
          <wp:inline distT="0" distB="0" distL="0" distR="0" wp14:anchorId="24D95520" wp14:editId="40A36B7D">
            <wp:extent cx="5553710" cy="3536315"/>
            <wp:effectExtent l="0" t="0" r="8890" b="6985"/>
            <wp:docPr id="93"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553710" cy="3536315"/>
                    </a:xfrm>
                    <a:prstGeom prst="rect">
                      <a:avLst/>
                    </a:prstGeom>
                    <a:noFill/>
                    <a:ln>
                      <a:noFill/>
                    </a:ln>
                  </pic:spPr>
                </pic:pic>
              </a:graphicData>
            </a:graphic>
          </wp:inline>
        </w:drawing>
      </w:r>
    </w:p>
    <w:p w:rsidR="00963270" w:rsidRPr="00963270" w:rsidRDefault="00963270" w:rsidP="00963270">
      <w:pPr>
        <w:spacing w:line="360" w:lineRule="auto"/>
        <w:jc w:val="center"/>
        <w:rPr>
          <w:rFonts w:eastAsiaTheme="minorEastAsia"/>
          <w:color w:val="000000" w:themeColor="text1"/>
        </w:rPr>
      </w:pPr>
      <w:r w:rsidRPr="00963270">
        <w:t xml:space="preserve">Рис. 3.10. </w:t>
      </w:r>
      <w:r w:rsidRPr="00963270">
        <w:rPr>
          <w:rFonts w:eastAsiaTheme="minorEastAsia"/>
        </w:rPr>
        <w:t>Перехідна характеристика хлоратора за каналом: зміна концентрації дихлорбензолу - зміна вихідної концентрації хлору</w:t>
      </w:r>
      <w:r w:rsidRPr="00963270">
        <w:rPr>
          <w:rFonts w:eastAsiaTheme="minorEastAsia"/>
          <w:noProof/>
          <w:color w:val="000000" w:themeColor="text1"/>
        </w:rPr>
        <w:t xml:space="preserve"> </w:t>
      </w:r>
    </w:p>
    <w:p w:rsidR="00BD60B3" w:rsidRDefault="00963270" w:rsidP="00963270">
      <w:pPr>
        <w:spacing w:line="360" w:lineRule="auto"/>
        <w:jc w:val="center"/>
      </w:pPr>
      <w:r w:rsidRPr="00963270">
        <w:rPr>
          <w:rFonts w:eastAsiaTheme="minorEastAsia"/>
          <w:noProof/>
          <w:color w:val="000000" w:themeColor="text1"/>
          <w:lang w:val="en-US" w:eastAsia="en-US"/>
        </w:rPr>
        <w:drawing>
          <wp:inline distT="0" distB="0" distL="0" distR="0">
            <wp:extent cx="5537835" cy="3518535"/>
            <wp:effectExtent l="0" t="0" r="5715" b="5715"/>
            <wp:docPr id="94"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537835" cy="3518535"/>
                    </a:xfrm>
                    <a:prstGeom prst="rect">
                      <a:avLst/>
                    </a:prstGeom>
                    <a:noFill/>
                    <a:ln>
                      <a:noFill/>
                    </a:ln>
                  </pic:spPr>
                </pic:pic>
              </a:graphicData>
            </a:graphic>
          </wp:inline>
        </w:drawing>
      </w:r>
    </w:p>
    <w:p w:rsidR="00963270" w:rsidRPr="00963270" w:rsidRDefault="00963270" w:rsidP="00963270">
      <w:pPr>
        <w:spacing w:line="360" w:lineRule="auto"/>
        <w:jc w:val="center"/>
        <w:rPr>
          <w:rFonts w:eastAsiaTheme="minorEastAsia"/>
        </w:rPr>
      </w:pPr>
      <w:r w:rsidRPr="00963270">
        <w:t xml:space="preserve">Рис. 3.11. </w:t>
      </w:r>
      <w:r w:rsidRPr="00963270">
        <w:rPr>
          <w:rFonts w:eastAsiaTheme="minorEastAsia"/>
        </w:rPr>
        <w:t>Перехідна характеристика хлоратора за каналом: зміна витрати хлору - зміна вихідної концентрації хлору</w:t>
      </w:r>
    </w:p>
    <w:p w:rsidR="00BD60B3" w:rsidRDefault="00BD60B3" w:rsidP="00963270">
      <w:pPr>
        <w:spacing w:line="360" w:lineRule="auto"/>
        <w:jc w:val="center"/>
      </w:pPr>
    </w:p>
    <w:p w:rsidR="00BD60B3" w:rsidRDefault="00963270" w:rsidP="00963270">
      <w:pPr>
        <w:spacing w:line="360" w:lineRule="auto"/>
        <w:jc w:val="center"/>
      </w:pPr>
      <w:r w:rsidRPr="00963270">
        <w:rPr>
          <w:rFonts w:eastAsiaTheme="minorEastAsia"/>
          <w:noProof/>
          <w:lang w:val="en-US" w:eastAsia="en-US"/>
        </w:rPr>
        <w:lastRenderedPageBreak/>
        <w:drawing>
          <wp:inline distT="0" distB="0" distL="0" distR="0">
            <wp:extent cx="5330825" cy="3394710"/>
            <wp:effectExtent l="0" t="0" r="3175" b="0"/>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330825" cy="3394710"/>
                    </a:xfrm>
                    <a:prstGeom prst="rect">
                      <a:avLst/>
                    </a:prstGeom>
                    <a:noFill/>
                    <a:ln>
                      <a:noFill/>
                    </a:ln>
                  </pic:spPr>
                </pic:pic>
              </a:graphicData>
            </a:graphic>
          </wp:inline>
        </w:drawing>
      </w:r>
    </w:p>
    <w:p w:rsidR="00963270" w:rsidRPr="00963270" w:rsidRDefault="00963270" w:rsidP="00963270">
      <w:pPr>
        <w:spacing w:line="360" w:lineRule="auto"/>
        <w:jc w:val="center"/>
        <w:rPr>
          <w:rFonts w:eastAsiaTheme="minorEastAsia"/>
        </w:rPr>
      </w:pPr>
      <w:r w:rsidRPr="00963270">
        <w:t xml:space="preserve">Рис. 3.12. </w:t>
      </w:r>
      <w:r w:rsidRPr="00963270">
        <w:rPr>
          <w:rFonts w:eastAsiaTheme="minorEastAsia"/>
        </w:rPr>
        <w:t>Перехідна характеристика хлоратора за каналом: зміна витрати хлору - зміна вихідної концентрації хлорбензолу</w:t>
      </w:r>
    </w:p>
    <w:p w:rsidR="00BD60B3" w:rsidRDefault="00963270" w:rsidP="00963270">
      <w:pPr>
        <w:spacing w:line="360" w:lineRule="auto"/>
        <w:jc w:val="center"/>
      </w:pPr>
      <w:r w:rsidRPr="00963270">
        <w:rPr>
          <w:rFonts w:eastAsiaTheme="minorEastAsia"/>
          <w:noProof/>
          <w:lang w:val="en-US" w:eastAsia="en-US"/>
        </w:rPr>
        <w:drawing>
          <wp:inline distT="0" distB="0" distL="0" distR="0">
            <wp:extent cx="5400040" cy="3438525"/>
            <wp:effectExtent l="0" t="0" r="0" b="9525"/>
            <wp:docPr id="96"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400040" cy="3438525"/>
                    </a:xfrm>
                    <a:prstGeom prst="rect">
                      <a:avLst/>
                    </a:prstGeom>
                    <a:noFill/>
                    <a:ln>
                      <a:noFill/>
                    </a:ln>
                  </pic:spPr>
                </pic:pic>
              </a:graphicData>
            </a:graphic>
          </wp:inline>
        </w:drawing>
      </w:r>
    </w:p>
    <w:p w:rsidR="00963270" w:rsidRPr="00963270" w:rsidRDefault="00963270" w:rsidP="00963270">
      <w:pPr>
        <w:spacing w:line="360" w:lineRule="auto"/>
        <w:jc w:val="center"/>
        <w:rPr>
          <w:rFonts w:eastAsiaTheme="minorEastAsia"/>
        </w:rPr>
      </w:pPr>
      <w:r w:rsidRPr="00963270">
        <w:t xml:space="preserve">Рис. 3.13. </w:t>
      </w:r>
      <w:r w:rsidRPr="00963270">
        <w:rPr>
          <w:rFonts w:eastAsiaTheme="minorEastAsia"/>
        </w:rPr>
        <w:t>Перехідна характеристика хлоратора за каналом: зміна витрати рідких продуктів реакції - зміна вихідної концентрації хлорбензолу</w:t>
      </w:r>
    </w:p>
    <w:p w:rsidR="00963270" w:rsidRPr="00963270" w:rsidRDefault="00963270" w:rsidP="00963270">
      <w:pPr>
        <w:spacing w:line="360" w:lineRule="auto"/>
        <w:jc w:val="center"/>
        <w:rPr>
          <w:rFonts w:eastAsiaTheme="minorEastAsia"/>
        </w:rPr>
      </w:pPr>
    </w:p>
    <w:p w:rsidR="00BD60B3" w:rsidRDefault="00963270" w:rsidP="00963270">
      <w:pPr>
        <w:spacing w:line="360" w:lineRule="auto"/>
        <w:jc w:val="center"/>
      </w:pPr>
      <w:r w:rsidRPr="00963270">
        <w:rPr>
          <w:rFonts w:eastAsiaTheme="minorEastAsia"/>
          <w:noProof/>
          <w:lang w:val="en-US" w:eastAsia="en-US"/>
        </w:rPr>
        <w:lastRenderedPageBreak/>
        <w:drawing>
          <wp:inline distT="0" distB="0" distL="0" distR="0">
            <wp:extent cx="5650230" cy="3597910"/>
            <wp:effectExtent l="0" t="0" r="7620" b="2540"/>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650230" cy="3597910"/>
                    </a:xfrm>
                    <a:prstGeom prst="rect">
                      <a:avLst/>
                    </a:prstGeom>
                    <a:noFill/>
                    <a:ln>
                      <a:noFill/>
                    </a:ln>
                  </pic:spPr>
                </pic:pic>
              </a:graphicData>
            </a:graphic>
          </wp:inline>
        </w:drawing>
      </w:r>
    </w:p>
    <w:p w:rsidR="00963270" w:rsidRPr="00963270" w:rsidRDefault="00963270" w:rsidP="00963270">
      <w:pPr>
        <w:spacing w:line="360" w:lineRule="auto"/>
        <w:jc w:val="center"/>
        <w:rPr>
          <w:rFonts w:eastAsiaTheme="minorEastAsia"/>
        </w:rPr>
      </w:pPr>
      <w:r w:rsidRPr="00963270">
        <w:t xml:space="preserve">Рис. 3.14. </w:t>
      </w:r>
      <w:r w:rsidRPr="00963270">
        <w:rPr>
          <w:rFonts w:eastAsiaTheme="minorEastAsia"/>
        </w:rPr>
        <w:t>Перехідна характеристика хлоратора за каналом: зміна концентрації бензолу - зміна вихідної концентрації хлорбензолу</w:t>
      </w:r>
    </w:p>
    <w:p w:rsidR="002F111F" w:rsidRDefault="002F111F" w:rsidP="00963270">
      <w:pPr>
        <w:spacing w:line="360" w:lineRule="auto"/>
        <w:jc w:val="center"/>
      </w:pPr>
      <w:r w:rsidRPr="00963270">
        <w:rPr>
          <w:rFonts w:eastAsiaTheme="minorEastAsia"/>
          <w:noProof/>
          <w:lang w:val="en-US" w:eastAsia="en-US"/>
        </w:rPr>
        <w:drawing>
          <wp:inline distT="0" distB="0" distL="0" distR="0" wp14:anchorId="164F58DB" wp14:editId="7D107623">
            <wp:extent cx="5424170" cy="3415665"/>
            <wp:effectExtent l="0" t="0" r="5080" b="0"/>
            <wp:docPr id="98" name="Рисунок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424170" cy="3415665"/>
                    </a:xfrm>
                    <a:prstGeom prst="rect">
                      <a:avLst/>
                    </a:prstGeom>
                    <a:noFill/>
                    <a:ln>
                      <a:noFill/>
                    </a:ln>
                  </pic:spPr>
                </pic:pic>
              </a:graphicData>
            </a:graphic>
          </wp:inline>
        </w:drawing>
      </w:r>
    </w:p>
    <w:p w:rsidR="00963270" w:rsidRPr="00963270" w:rsidRDefault="00963270" w:rsidP="00963270">
      <w:pPr>
        <w:spacing w:line="360" w:lineRule="auto"/>
        <w:jc w:val="center"/>
        <w:rPr>
          <w:rFonts w:eastAsiaTheme="minorEastAsia"/>
        </w:rPr>
      </w:pPr>
      <w:r w:rsidRPr="00963270">
        <w:t xml:space="preserve">Рис. 3.15. </w:t>
      </w:r>
      <w:r w:rsidRPr="00963270">
        <w:rPr>
          <w:rFonts w:eastAsiaTheme="minorEastAsia"/>
        </w:rPr>
        <w:t>Перехідна характеристика хлоратора за каналом: зміна концентрації бензолу - зміна вихідної концентрації хлороводню</w:t>
      </w:r>
    </w:p>
    <w:p w:rsidR="00963270" w:rsidRPr="00963270" w:rsidRDefault="00963270" w:rsidP="002F111F">
      <w:pPr>
        <w:spacing w:line="360" w:lineRule="auto"/>
        <w:rPr>
          <w:rFonts w:eastAsiaTheme="minorEastAsia"/>
        </w:rPr>
      </w:pPr>
    </w:p>
    <w:p w:rsidR="002F111F" w:rsidRDefault="002F111F" w:rsidP="00963270">
      <w:pPr>
        <w:spacing w:line="360" w:lineRule="auto"/>
        <w:jc w:val="center"/>
      </w:pPr>
      <w:r w:rsidRPr="00963270">
        <w:rPr>
          <w:rFonts w:eastAsiaTheme="minorEastAsia"/>
          <w:noProof/>
          <w:lang w:val="en-US" w:eastAsia="en-US"/>
        </w:rPr>
        <w:lastRenderedPageBreak/>
        <w:drawing>
          <wp:inline distT="0" distB="0" distL="0" distR="0" wp14:anchorId="6FDA20CD" wp14:editId="1E294C8A">
            <wp:extent cx="5581015" cy="3553460"/>
            <wp:effectExtent l="0" t="0" r="635" b="8890"/>
            <wp:docPr id="99" name="Рисунок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581015" cy="3553460"/>
                    </a:xfrm>
                    <a:prstGeom prst="rect">
                      <a:avLst/>
                    </a:prstGeom>
                    <a:noFill/>
                    <a:ln>
                      <a:noFill/>
                    </a:ln>
                  </pic:spPr>
                </pic:pic>
              </a:graphicData>
            </a:graphic>
          </wp:inline>
        </w:drawing>
      </w:r>
    </w:p>
    <w:p w:rsidR="00963270" w:rsidRPr="00963270" w:rsidRDefault="00963270" w:rsidP="00963270">
      <w:pPr>
        <w:spacing w:line="360" w:lineRule="auto"/>
        <w:jc w:val="center"/>
        <w:rPr>
          <w:rFonts w:eastAsiaTheme="minorEastAsia"/>
        </w:rPr>
      </w:pPr>
      <w:r w:rsidRPr="00963270">
        <w:t xml:space="preserve">Рис. 3.16. </w:t>
      </w:r>
      <w:r w:rsidRPr="00963270">
        <w:rPr>
          <w:rFonts w:eastAsiaTheme="minorEastAsia"/>
        </w:rPr>
        <w:t>Перехідна характеристика хлоратора за каналом: зміна концентрації хлору  - зміна вихідної концентрації хлороводню</w:t>
      </w:r>
    </w:p>
    <w:p w:rsidR="002F111F" w:rsidRDefault="002F111F" w:rsidP="00963270">
      <w:pPr>
        <w:spacing w:line="360" w:lineRule="auto"/>
        <w:jc w:val="center"/>
      </w:pPr>
      <w:r w:rsidRPr="00963270">
        <w:rPr>
          <w:rFonts w:eastAsiaTheme="minorEastAsia"/>
          <w:noProof/>
          <w:lang w:val="en-US" w:eastAsia="en-US"/>
        </w:rPr>
        <w:drawing>
          <wp:inline distT="0" distB="0" distL="0" distR="0" wp14:anchorId="0AE7A9BC" wp14:editId="746751A8">
            <wp:extent cx="5671820" cy="3579495"/>
            <wp:effectExtent l="0" t="0" r="5080" b="1905"/>
            <wp:docPr id="100"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671820" cy="3579495"/>
                    </a:xfrm>
                    <a:prstGeom prst="rect">
                      <a:avLst/>
                    </a:prstGeom>
                    <a:noFill/>
                    <a:ln>
                      <a:noFill/>
                    </a:ln>
                  </pic:spPr>
                </pic:pic>
              </a:graphicData>
            </a:graphic>
          </wp:inline>
        </w:drawing>
      </w:r>
    </w:p>
    <w:p w:rsidR="00963270" w:rsidRPr="00963270" w:rsidRDefault="00963270" w:rsidP="00963270">
      <w:pPr>
        <w:spacing w:line="360" w:lineRule="auto"/>
        <w:jc w:val="center"/>
        <w:rPr>
          <w:rFonts w:eastAsiaTheme="minorEastAsia"/>
        </w:rPr>
      </w:pPr>
      <w:r w:rsidRPr="00963270">
        <w:t xml:space="preserve">Рис. 3.17. </w:t>
      </w:r>
      <w:r w:rsidRPr="00963270">
        <w:rPr>
          <w:rFonts w:eastAsiaTheme="minorEastAsia"/>
        </w:rPr>
        <w:t>Перехідна характеристика хлоратора за каналом: зміна концентрації хлорбензолу  - зміна вихідної концентрації хлороводню</w:t>
      </w:r>
    </w:p>
    <w:p w:rsidR="00963270" w:rsidRPr="00963270" w:rsidRDefault="00963270" w:rsidP="00963270">
      <w:pPr>
        <w:spacing w:line="360" w:lineRule="auto"/>
        <w:jc w:val="center"/>
        <w:rPr>
          <w:rFonts w:eastAsiaTheme="minorEastAsia"/>
        </w:rPr>
      </w:pPr>
      <w:r w:rsidRPr="00963270">
        <w:rPr>
          <w:rFonts w:eastAsiaTheme="minorEastAsia"/>
          <w:noProof/>
          <w:lang w:val="en-US" w:eastAsia="en-US"/>
        </w:rPr>
        <w:lastRenderedPageBreak/>
        <w:drawing>
          <wp:anchor distT="0" distB="0" distL="114300" distR="114300" simplePos="0" relativeHeight="251676672" behindDoc="0" locked="0" layoutInCell="1" allowOverlap="1" wp14:anchorId="0EA094EB" wp14:editId="417DA6E8">
            <wp:simplePos x="0" y="0"/>
            <wp:positionH relativeFrom="margin">
              <wp:align>center</wp:align>
            </wp:positionH>
            <wp:positionV relativeFrom="paragraph">
              <wp:posOffset>510</wp:posOffset>
            </wp:positionV>
            <wp:extent cx="5581015" cy="3562985"/>
            <wp:effectExtent l="0" t="0" r="635" b="0"/>
            <wp:wrapTopAndBottom/>
            <wp:docPr id="101" name="Рисунок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581015" cy="356298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963270" w:rsidRPr="00963270" w:rsidRDefault="00BD60B3" w:rsidP="00963270">
      <w:pPr>
        <w:spacing w:line="360" w:lineRule="auto"/>
        <w:jc w:val="center"/>
        <w:rPr>
          <w:rFonts w:eastAsiaTheme="minorEastAsia"/>
        </w:rPr>
      </w:pPr>
      <w:r w:rsidRPr="00963270">
        <w:rPr>
          <w:noProof/>
          <w:lang w:val="en-US" w:eastAsia="en-US"/>
        </w:rPr>
        <w:drawing>
          <wp:anchor distT="0" distB="0" distL="114300" distR="114300" simplePos="0" relativeHeight="251677696" behindDoc="0" locked="0" layoutInCell="1" allowOverlap="1" wp14:anchorId="0C78DA37" wp14:editId="135831D8">
            <wp:simplePos x="0" y="0"/>
            <wp:positionH relativeFrom="margin">
              <wp:posOffset>484235</wp:posOffset>
            </wp:positionH>
            <wp:positionV relativeFrom="paragraph">
              <wp:posOffset>472625</wp:posOffset>
            </wp:positionV>
            <wp:extent cx="5684520" cy="3619500"/>
            <wp:effectExtent l="0" t="0" r="0" b="0"/>
            <wp:wrapTopAndBottom/>
            <wp:docPr id="102" name="Рисунок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684520" cy="36195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63270" w:rsidRPr="00963270">
        <w:t xml:space="preserve">Рис. 3.18. </w:t>
      </w:r>
      <w:r w:rsidR="00963270" w:rsidRPr="00963270">
        <w:rPr>
          <w:rFonts w:eastAsiaTheme="minorEastAsia"/>
        </w:rPr>
        <w:t>Перехідна характеристика хлоратора за каналом: зміна концентрації дихлорбензолу  - зміна вихідної концентрації хлороводню</w:t>
      </w:r>
    </w:p>
    <w:p w:rsidR="00963270" w:rsidRPr="00963270" w:rsidRDefault="00963270" w:rsidP="00963270">
      <w:pPr>
        <w:spacing w:line="360" w:lineRule="auto"/>
        <w:jc w:val="center"/>
        <w:rPr>
          <w:rFonts w:eastAsiaTheme="minorEastAsia"/>
        </w:rPr>
      </w:pPr>
      <w:r w:rsidRPr="00963270">
        <w:t xml:space="preserve">Рис. 3.19. </w:t>
      </w:r>
      <w:r w:rsidRPr="00963270">
        <w:rPr>
          <w:rFonts w:eastAsiaTheme="minorEastAsia"/>
        </w:rPr>
        <w:t>Перехідна характеристика хлоратора за каналом: зміна витрати газоподібних продуктів реакції  - зміна вихідної концентрації хлороводню</w:t>
      </w:r>
    </w:p>
    <w:p w:rsidR="00963270" w:rsidRPr="00963270" w:rsidRDefault="00963270" w:rsidP="00963270">
      <w:pPr>
        <w:spacing w:line="360" w:lineRule="auto"/>
        <w:jc w:val="center"/>
        <w:rPr>
          <w:rFonts w:eastAsiaTheme="minorEastAsia"/>
        </w:rPr>
      </w:pPr>
    </w:p>
    <w:p w:rsidR="002F111F" w:rsidRDefault="00FE2D30" w:rsidP="00963270">
      <w:pPr>
        <w:spacing w:line="360" w:lineRule="auto"/>
        <w:jc w:val="center"/>
      </w:pPr>
      <w:r w:rsidRPr="00963270">
        <w:rPr>
          <w:rFonts w:eastAsiaTheme="minorEastAsia"/>
          <w:noProof/>
          <w:lang w:val="en-US" w:eastAsia="en-US"/>
        </w:rPr>
        <w:lastRenderedPageBreak/>
        <w:drawing>
          <wp:inline distT="0" distB="0" distL="0" distR="0">
            <wp:extent cx="5484495" cy="3484880"/>
            <wp:effectExtent l="0" t="0" r="1905" b="1270"/>
            <wp:docPr id="104" name="Рисунок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484495" cy="3484880"/>
                    </a:xfrm>
                    <a:prstGeom prst="rect">
                      <a:avLst/>
                    </a:prstGeom>
                    <a:noFill/>
                    <a:ln>
                      <a:noFill/>
                    </a:ln>
                  </pic:spPr>
                </pic:pic>
              </a:graphicData>
            </a:graphic>
          </wp:inline>
        </w:drawing>
      </w:r>
    </w:p>
    <w:p w:rsidR="00963270" w:rsidRPr="00963270" w:rsidRDefault="00963270" w:rsidP="00963270">
      <w:pPr>
        <w:spacing w:line="360" w:lineRule="auto"/>
        <w:jc w:val="center"/>
        <w:rPr>
          <w:rFonts w:eastAsiaTheme="minorEastAsia"/>
        </w:rPr>
      </w:pPr>
      <w:r w:rsidRPr="00963270">
        <w:t xml:space="preserve">Рис. 3.20. </w:t>
      </w:r>
      <w:r w:rsidRPr="00963270">
        <w:rPr>
          <w:rFonts w:eastAsiaTheme="minorEastAsia"/>
        </w:rPr>
        <w:t>Перехідна характеристика хлоратора за каналом: зміна концентрації хлора - зміна вихідної концентрації дихлорбензола</w:t>
      </w:r>
    </w:p>
    <w:p w:rsidR="002F111F" w:rsidRDefault="002F111F" w:rsidP="00963270">
      <w:pPr>
        <w:spacing w:line="360" w:lineRule="auto"/>
        <w:jc w:val="center"/>
      </w:pPr>
      <w:r w:rsidRPr="00963270">
        <w:rPr>
          <w:rFonts w:eastAsiaTheme="minorEastAsia"/>
          <w:noProof/>
          <w:lang w:val="en-US" w:eastAsia="en-US"/>
        </w:rPr>
        <w:drawing>
          <wp:inline distT="0" distB="0" distL="0" distR="0" wp14:anchorId="5FA70F5A" wp14:editId="2704D0E1">
            <wp:extent cx="5400040" cy="3464560"/>
            <wp:effectExtent l="0" t="0" r="0" b="2540"/>
            <wp:docPr id="103" name="Рисунок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400040" cy="3464560"/>
                    </a:xfrm>
                    <a:prstGeom prst="rect">
                      <a:avLst/>
                    </a:prstGeom>
                    <a:noFill/>
                    <a:ln>
                      <a:noFill/>
                    </a:ln>
                  </pic:spPr>
                </pic:pic>
              </a:graphicData>
            </a:graphic>
          </wp:inline>
        </w:drawing>
      </w:r>
    </w:p>
    <w:p w:rsidR="00963270" w:rsidRPr="00963270" w:rsidRDefault="00963270" w:rsidP="00963270">
      <w:pPr>
        <w:spacing w:line="360" w:lineRule="auto"/>
        <w:jc w:val="center"/>
        <w:rPr>
          <w:rFonts w:eastAsiaTheme="minorEastAsia"/>
        </w:rPr>
      </w:pPr>
      <w:r w:rsidRPr="00963270">
        <w:t xml:space="preserve">Рис. 3.21. </w:t>
      </w:r>
      <w:r w:rsidRPr="00963270">
        <w:rPr>
          <w:rFonts w:eastAsiaTheme="minorEastAsia"/>
        </w:rPr>
        <w:t>Перехідна характеристика хлоратора за каналом: зміна концентрації хлорбензола - зміна вихідної концентрації дихлорбензола</w:t>
      </w:r>
    </w:p>
    <w:p w:rsidR="00963270" w:rsidRPr="00963270" w:rsidRDefault="00963270" w:rsidP="00963270">
      <w:pPr>
        <w:spacing w:line="360" w:lineRule="auto"/>
        <w:jc w:val="center"/>
        <w:rPr>
          <w:rFonts w:eastAsiaTheme="minorEastAsia"/>
        </w:rPr>
      </w:pPr>
    </w:p>
    <w:p w:rsidR="002F111F" w:rsidRDefault="00963270" w:rsidP="00963270">
      <w:pPr>
        <w:spacing w:line="360" w:lineRule="auto"/>
        <w:jc w:val="center"/>
      </w:pPr>
      <w:r w:rsidRPr="00963270">
        <w:rPr>
          <w:rFonts w:eastAsiaTheme="minorEastAsia"/>
          <w:noProof/>
          <w:lang w:val="en-US" w:eastAsia="en-US"/>
        </w:rPr>
        <w:lastRenderedPageBreak/>
        <w:drawing>
          <wp:inline distT="0" distB="0" distL="0" distR="0">
            <wp:extent cx="5763895" cy="3698875"/>
            <wp:effectExtent l="0" t="0" r="8255" b="0"/>
            <wp:docPr id="105" name="Рисунок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763895" cy="3698875"/>
                    </a:xfrm>
                    <a:prstGeom prst="rect">
                      <a:avLst/>
                    </a:prstGeom>
                    <a:noFill/>
                    <a:ln>
                      <a:noFill/>
                    </a:ln>
                  </pic:spPr>
                </pic:pic>
              </a:graphicData>
            </a:graphic>
          </wp:inline>
        </w:drawing>
      </w:r>
    </w:p>
    <w:p w:rsidR="00963270" w:rsidRPr="00963270" w:rsidRDefault="00963270" w:rsidP="00963270">
      <w:pPr>
        <w:spacing w:line="360" w:lineRule="auto"/>
        <w:jc w:val="center"/>
        <w:rPr>
          <w:rFonts w:eastAsiaTheme="minorEastAsia"/>
        </w:rPr>
      </w:pPr>
      <w:r w:rsidRPr="00963270">
        <w:t xml:space="preserve">Рис. 3.22. </w:t>
      </w:r>
      <w:r w:rsidRPr="00963270">
        <w:rPr>
          <w:rFonts w:eastAsiaTheme="minorEastAsia"/>
        </w:rPr>
        <w:t>Перехідна характеристика хлоратора за каналом: зміна витрати рідких продуктів реакції - зміна вихідної концентрації дихлорбензола</w:t>
      </w:r>
    </w:p>
    <w:p w:rsidR="002F111F" w:rsidRDefault="00963270" w:rsidP="00963270">
      <w:pPr>
        <w:spacing w:line="360" w:lineRule="auto"/>
        <w:jc w:val="center"/>
      </w:pPr>
      <w:r w:rsidRPr="00963270">
        <w:rPr>
          <w:rFonts w:eastAsiaTheme="minorEastAsia"/>
          <w:noProof/>
          <w:lang w:val="en-US" w:eastAsia="en-US"/>
        </w:rPr>
        <w:drawing>
          <wp:inline distT="0" distB="0" distL="0" distR="0">
            <wp:extent cx="5747385" cy="3644900"/>
            <wp:effectExtent l="0" t="0" r="5715" b="0"/>
            <wp:docPr id="106" name="Рисунок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extLst>
                        <a:ext uri="{28A0092B-C50C-407E-A947-70E740481C1C}">
                          <a14:useLocalDpi xmlns:a14="http://schemas.microsoft.com/office/drawing/2010/main" val="0"/>
                        </a:ext>
                      </a:extLst>
                    </a:blip>
                    <a:stretch>
                      <a:fillRect/>
                    </a:stretch>
                  </pic:blipFill>
                  <pic:spPr>
                    <a:xfrm>
                      <a:off x="0" y="0"/>
                      <a:ext cx="5747385" cy="3644900"/>
                    </a:xfrm>
                    <a:prstGeom prst="rect">
                      <a:avLst/>
                    </a:prstGeom>
                  </pic:spPr>
                </pic:pic>
              </a:graphicData>
            </a:graphic>
          </wp:inline>
        </w:drawing>
      </w:r>
    </w:p>
    <w:p w:rsidR="00963270" w:rsidRPr="00963270" w:rsidRDefault="00963270" w:rsidP="00963270">
      <w:pPr>
        <w:spacing w:line="360" w:lineRule="auto"/>
        <w:jc w:val="center"/>
        <w:rPr>
          <w:rFonts w:eastAsiaTheme="minorEastAsia"/>
        </w:rPr>
      </w:pPr>
      <w:r w:rsidRPr="00963270">
        <w:t xml:space="preserve">Рис. 3.33. </w:t>
      </w:r>
      <w:r w:rsidRPr="00963270">
        <w:rPr>
          <w:rFonts w:eastAsiaTheme="minorEastAsia"/>
        </w:rPr>
        <w:t>Перехідна характеристика хлоратора за каналом: зміна концентрації дихлорбензола - зміна вихідної концентрації трихлорбензола</w:t>
      </w:r>
    </w:p>
    <w:p w:rsidR="00963270" w:rsidRPr="00963270" w:rsidRDefault="00963270" w:rsidP="00963270">
      <w:pPr>
        <w:spacing w:line="360" w:lineRule="auto"/>
        <w:jc w:val="center"/>
        <w:rPr>
          <w:rFonts w:eastAsiaTheme="minorEastAsia"/>
        </w:rPr>
      </w:pPr>
      <w:r w:rsidRPr="00963270">
        <w:rPr>
          <w:rFonts w:eastAsiaTheme="minorEastAsia"/>
          <w:noProof/>
          <w:lang w:val="en-US" w:eastAsia="en-US"/>
        </w:rPr>
        <w:lastRenderedPageBreak/>
        <w:drawing>
          <wp:inline distT="0" distB="0" distL="0" distR="0">
            <wp:extent cx="5739765" cy="3646170"/>
            <wp:effectExtent l="0" t="0" r="0" b="0"/>
            <wp:docPr id="107" name="Рисунок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739765" cy="3646170"/>
                    </a:xfrm>
                    <a:prstGeom prst="rect">
                      <a:avLst/>
                    </a:prstGeom>
                    <a:noFill/>
                    <a:ln>
                      <a:noFill/>
                    </a:ln>
                  </pic:spPr>
                </pic:pic>
              </a:graphicData>
            </a:graphic>
          </wp:inline>
        </w:drawing>
      </w:r>
    </w:p>
    <w:p w:rsidR="00963270" w:rsidRPr="00963270" w:rsidRDefault="00963270" w:rsidP="00963270">
      <w:pPr>
        <w:spacing w:line="360" w:lineRule="auto"/>
        <w:jc w:val="center"/>
        <w:rPr>
          <w:rFonts w:eastAsiaTheme="minorEastAsia"/>
        </w:rPr>
      </w:pPr>
      <w:r w:rsidRPr="00963270">
        <w:t xml:space="preserve">Рис. 3.34. </w:t>
      </w:r>
      <w:r w:rsidRPr="00963270">
        <w:rPr>
          <w:rFonts w:eastAsiaTheme="minorEastAsia"/>
        </w:rPr>
        <w:t>Перехідна характеристика хлоратора за каналом: зміна концентрації дихлорбензола - зміна вихідної концентрації трихлорбензола</w:t>
      </w:r>
    </w:p>
    <w:p w:rsidR="002F111F" w:rsidRDefault="00963270" w:rsidP="00963270">
      <w:pPr>
        <w:spacing w:line="360" w:lineRule="auto"/>
        <w:jc w:val="center"/>
      </w:pPr>
      <w:r w:rsidRPr="00963270">
        <w:rPr>
          <w:rFonts w:eastAsiaTheme="minorEastAsia"/>
          <w:noProof/>
          <w:lang w:val="en-US" w:eastAsia="en-US"/>
        </w:rPr>
        <w:drawing>
          <wp:inline distT="0" distB="0" distL="0" distR="0">
            <wp:extent cx="5900420" cy="3731895"/>
            <wp:effectExtent l="0" t="0" r="5080" b="1905"/>
            <wp:docPr id="108" name="Рисунок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900420" cy="3731895"/>
                    </a:xfrm>
                    <a:prstGeom prst="rect">
                      <a:avLst/>
                    </a:prstGeom>
                    <a:noFill/>
                    <a:ln>
                      <a:noFill/>
                    </a:ln>
                  </pic:spPr>
                </pic:pic>
              </a:graphicData>
            </a:graphic>
          </wp:inline>
        </w:drawing>
      </w:r>
    </w:p>
    <w:p w:rsidR="00963270" w:rsidRPr="00963270" w:rsidRDefault="00963270" w:rsidP="00963270">
      <w:pPr>
        <w:spacing w:line="360" w:lineRule="auto"/>
        <w:jc w:val="center"/>
        <w:rPr>
          <w:rFonts w:eastAsiaTheme="minorEastAsia"/>
        </w:rPr>
      </w:pPr>
      <w:r w:rsidRPr="00963270">
        <w:t xml:space="preserve">Рис. 3.35. </w:t>
      </w:r>
      <w:r w:rsidRPr="00963270">
        <w:rPr>
          <w:rFonts w:eastAsiaTheme="minorEastAsia"/>
        </w:rPr>
        <w:t>Перехідна характеристика хлоратора за каналом: зміна витрати рідких продуктів реакції - зміна вихідної концентрації трихлорбензола</w:t>
      </w:r>
    </w:p>
    <w:p w:rsidR="00963270" w:rsidRPr="00963270" w:rsidRDefault="00963270" w:rsidP="00963270">
      <w:pPr>
        <w:spacing w:line="360" w:lineRule="auto"/>
        <w:jc w:val="center"/>
        <w:rPr>
          <w:rFonts w:eastAsiaTheme="minorEastAsia"/>
        </w:rPr>
      </w:pPr>
    </w:p>
    <w:p w:rsidR="00665E9B" w:rsidRDefault="00665E9B" w:rsidP="00963270">
      <w:pPr>
        <w:spacing w:line="360" w:lineRule="auto"/>
        <w:jc w:val="center"/>
        <w:rPr>
          <w:rFonts w:eastAsiaTheme="minorEastAsia"/>
          <w:b/>
          <w:sz w:val="28"/>
          <w:szCs w:val="28"/>
        </w:rPr>
      </w:pPr>
    </w:p>
    <w:p w:rsidR="00963270" w:rsidRPr="00325A2A" w:rsidRDefault="00963270" w:rsidP="00325A2A">
      <w:pPr>
        <w:pStyle w:val="2"/>
        <w:rPr>
          <w:rFonts w:eastAsiaTheme="minorEastAsia"/>
          <w:b/>
          <w:sz w:val="28"/>
          <w:szCs w:val="28"/>
        </w:rPr>
      </w:pPr>
      <w:bookmarkStart w:id="49" w:name="_Toc73556212"/>
      <w:bookmarkStart w:id="50" w:name="_Toc73559290"/>
      <w:r w:rsidRPr="00325A2A">
        <w:rPr>
          <w:rFonts w:eastAsiaTheme="minorEastAsia"/>
          <w:b/>
          <w:sz w:val="28"/>
          <w:szCs w:val="28"/>
        </w:rPr>
        <w:lastRenderedPageBreak/>
        <w:t>Висновок до розділу 3:</w:t>
      </w:r>
      <w:bookmarkEnd w:id="49"/>
      <w:bookmarkEnd w:id="50"/>
    </w:p>
    <w:p w:rsidR="00963270" w:rsidRPr="00963270" w:rsidRDefault="00963270" w:rsidP="00963270">
      <w:pPr>
        <w:spacing w:line="360" w:lineRule="auto"/>
        <w:jc w:val="both"/>
        <w:rPr>
          <w:rFonts w:eastAsiaTheme="minorEastAsia"/>
          <w:sz w:val="28"/>
          <w:szCs w:val="28"/>
          <w:lang w:val="uk-UA"/>
        </w:rPr>
      </w:pPr>
      <w:r w:rsidRPr="00963270">
        <w:rPr>
          <w:rFonts w:eastAsiaTheme="minorEastAsia"/>
          <w:sz w:val="28"/>
          <w:szCs w:val="28"/>
        </w:rPr>
        <w:tab/>
        <w:t xml:space="preserve">В даному розділі було побудовано математичну модель хлоратору неперервної дії; отримано </w:t>
      </w:r>
      <w:r w:rsidR="00665E9B">
        <w:rPr>
          <w:rFonts w:eastAsiaTheme="minorEastAsia"/>
          <w:sz w:val="28"/>
          <w:szCs w:val="28"/>
        </w:rPr>
        <w:t>Передавальні</w:t>
      </w:r>
      <w:r w:rsidRPr="00963270">
        <w:rPr>
          <w:rFonts w:eastAsiaTheme="minorEastAsia"/>
          <w:sz w:val="28"/>
          <w:szCs w:val="28"/>
        </w:rPr>
        <w:t xml:space="preserve"> функції по всім каналам; за допомогою засобів MATLAB </w:t>
      </w:r>
      <w:r w:rsidRPr="00963270">
        <w:rPr>
          <w:rFonts w:eastAsiaTheme="minorEastAsia"/>
          <w:sz w:val="28"/>
          <w:szCs w:val="28"/>
          <w:lang w:val="uk-UA"/>
        </w:rPr>
        <w:t>було побудовано схему моделі та отримано перехідні характеристики по всім каналам.</w:t>
      </w:r>
    </w:p>
    <w:p w:rsidR="0025110D" w:rsidRPr="00963270" w:rsidRDefault="0025110D" w:rsidP="00963270">
      <w:pPr>
        <w:spacing w:before="160" w:after="160" w:line="360" w:lineRule="auto"/>
        <w:ind w:firstLine="720"/>
        <w:jc w:val="both"/>
        <w:rPr>
          <w:sz w:val="28"/>
          <w:szCs w:val="28"/>
          <w:lang w:val="uk-UA" w:eastAsia="en-US"/>
        </w:rPr>
      </w:pPr>
    </w:p>
    <w:p w:rsidR="00ED165A" w:rsidRDefault="00ED165A">
      <w:pPr>
        <w:rPr>
          <w:color w:val="000000" w:themeColor="text1"/>
          <w:sz w:val="28"/>
          <w:szCs w:val="28"/>
          <w:lang w:val="uk-UA"/>
        </w:rPr>
      </w:pPr>
      <w:r>
        <w:rPr>
          <w:color w:val="000000" w:themeColor="text1"/>
          <w:sz w:val="28"/>
          <w:szCs w:val="28"/>
          <w:lang w:val="uk-UA"/>
        </w:rPr>
        <w:br w:type="page"/>
      </w:r>
    </w:p>
    <w:p w:rsidR="00ED165A" w:rsidRPr="00325A2A" w:rsidRDefault="00325A2A" w:rsidP="00325A2A">
      <w:pPr>
        <w:pStyle w:val="1"/>
        <w:numPr>
          <w:ilvl w:val="0"/>
          <w:numId w:val="13"/>
        </w:numPr>
        <w:spacing w:before="160" w:after="160"/>
        <w:ind w:left="788" w:hanging="357"/>
        <w:jc w:val="center"/>
        <w:rPr>
          <w:sz w:val="28"/>
          <w:szCs w:val="28"/>
        </w:rPr>
      </w:pPr>
      <w:bookmarkStart w:id="51" w:name="_Toc73556213"/>
      <w:bookmarkStart w:id="52" w:name="_Toc73559291"/>
      <w:r w:rsidRPr="00325A2A">
        <w:rPr>
          <w:sz w:val="28"/>
          <w:szCs w:val="28"/>
        </w:rPr>
        <w:lastRenderedPageBreak/>
        <w:t>А</w:t>
      </w:r>
      <w:r w:rsidR="00ED165A" w:rsidRPr="00325A2A">
        <w:rPr>
          <w:sz w:val="28"/>
          <w:szCs w:val="28"/>
        </w:rPr>
        <w:t>ПРОКСИМАЦІЯ МОДЕЛІ</w:t>
      </w:r>
      <w:bookmarkEnd w:id="51"/>
      <w:bookmarkEnd w:id="52"/>
    </w:p>
    <w:p w:rsidR="00ED165A" w:rsidRDefault="00ED165A" w:rsidP="00ED165A">
      <w:pPr>
        <w:spacing w:line="360" w:lineRule="auto"/>
        <w:ind w:firstLine="708"/>
        <w:jc w:val="both"/>
        <w:rPr>
          <w:sz w:val="28"/>
          <w:szCs w:val="28"/>
          <w:lang w:val="uk-UA"/>
        </w:rPr>
      </w:pPr>
      <w:r>
        <w:rPr>
          <w:sz w:val="28"/>
          <w:szCs w:val="28"/>
          <w:lang w:val="uk-UA"/>
        </w:rPr>
        <w:t>Так як основна модель має зворотні зв’язки, що зумовлюють нелінійності, є необхідність в спрощенні моделі. Для цього необхідно апроксимувати існуючу модель іншою лінійною структурою. В цьому розділі було проведено апроксимацію узагальненої моделі.</w:t>
      </w:r>
    </w:p>
    <w:p w:rsidR="00ED165A" w:rsidRDefault="00ED165A" w:rsidP="00ED165A">
      <w:pPr>
        <w:spacing w:line="360" w:lineRule="auto"/>
        <w:ind w:firstLine="708"/>
        <w:jc w:val="both"/>
        <w:rPr>
          <w:sz w:val="28"/>
          <w:szCs w:val="28"/>
          <w:lang w:val="uk-UA"/>
        </w:rPr>
      </w:pPr>
      <w:r>
        <w:rPr>
          <w:sz w:val="28"/>
          <w:szCs w:val="28"/>
          <w:lang w:val="uk-UA"/>
        </w:rPr>
        <w:t>В результаті апроксимації для першого входу отримали:</w:t>
      </w:r>
    </w:p>
    <w:p w:rsidR="00ED165A" w:rsidRDefault="00ED165A" w:rsidP="00ED165A">
      <w:pPr>
        <w:spacing w:line="360" w:lineRule="auto"/>
        <w:ind w:firstLine="708"/>
        <w:jc w:val="both"/>
        <w:rPr>
          <w:sz w:val="28"/>
          <w:szCs w:val="28"/>
          <w:lang w:val="uk-UA"/>
        </w:rPr>
      </w:pPr>
      <w:r>
        <w:rPr>
          <w:sz w:val="28"/>
          <w:szCs w:val="28"/>
          <w:lang w:val="uk-UA"/>
        </w:rPr>
        <w:t xml:space="preserve">Порівняння результатів апроксимації різних передатних функцій для каналу «витрата бензолу на вході </w:t>
      </w:r>
      <w:r w:rsidRPr="000C0E06">
        <w:rPr>
          <w:sz w:val="28"/>
          <w:szCs w:val="28"/>
          <w:lang w:val="uk-UA"/>
        </w:rPr>
        <w:t>–</w:t>
      </w:r>
      <w:r>
        <w:rPr>
          <w:lang w:val="uk-UA"/>
        </w:rPr>
        <w:t xml:space="preserve"> </w:t>
      </w:r>
      <w:r>
        <w:rPr>
          <w:sz w:val="28"/>
          <w:szCs w:val="28"/>
          <w:lang w:val="uk-UA"/>
        </w:rPr>
        <w:t>концентрація бензолу на виході» зображено на рисунку 4.1.</w:t>
      </w:r>
    </w:p>
    <w:p w:rsidR="00ED165A" w:rsidRDefault="00ED165A" w:rsidP="00ED165A">
      <w:pPr>
        <w:spacing w:line="360" w:lineRule="auto"/>
        <w:jc w:val="center"/>
        <w:rPr>
          <w:sz w:val="28"/>
          <w:szCs w:val="28"/>
          <w:lang w:val="uk-UA"/>
        </w:rPr>
      </w:pPr>
      <w:r>
        <w:rPr>
          <w:noProof/>
          <w:sz w:val="28"/>
          <w:szCs w:val="28"/>
          <w:lang w:val="en-US" w:eastAsia="en-US"/>
        </w:rPr>
        <w:drawing>
          <wp:inline distT="0" distB="0" distL="0" distR="0" wp14:anchorId="4F1C9EFB" wp14:editId="180BDB27">
            <wp:extent cx="6060440" cy="3025140"/>
            <wp:effectExtent l="0" t="0" r="0" b="3810"/>
            <wp:docPr id="353" name="Рисунок 3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6060440" cy="3025140"/>
                    </a:xfrm>
                    <a:prstGeom prst="rect">
                      <a:avLst/>
                    </a:prstGeom>
                    <a:noFill/>
                    <a:ln>
                      <a:noFill/>
                    </a:ln>
                  </pic:spPr>
                </pic:pic>
              </a:graphicData>
            </a:graphic>
          </wp:inline>
        </w:drawing>
      </w:r>
    </w:p>
    <w:p w:rsidR="00ED165A" w:rsidRPr="008D0FFE" w:rsidRDefault="00ED165A" w:rsidP="00ED165A">
      <w:pPr>
        <w:spacing w:line="360" w:lineRule="auto"/>
        <w:jc w:val="center"/>
        <w:rPr>
          <w:lang w:val="uk-UA"/>
        </w:rPr>
      </w:pPr>
      <w:r w:rsidRPr="008D0FFE">
        <w:rPr>
          <w:lang w:val="uk-UA"/>
        </w:rPr>
        <w:t xml:space="preserve">Рис 4.1. Порівняння результатів апроксимації різних передатних функцій по каналу «витрата бензолу на вході – концентрація бензолу на виході»  </w:t>
      </w:r>
    </w:p>
    <w:p w:rsidR="00ED165A" w:rsidRDefault="00ED165A" w:rsidP="00ED165A">
      <w:pPr>
        <w:spacing w:line="360" w:lineRule="auto"/>
        <w:ind w:firstLine="708"/>
        <w:rPr>
          <w:sz w:val="28"/>
          <w:szCs w:val="28"/>
          <w:lang w:val="uk-UA"/>
        </w:rPr>
      </w:pPr>
      <w:r>
        <w:rPr>
          <w:noProof/>
          <w:sz w:val="28"/>
          <w:szCs w:val="28"/>
          <w:lang w:val="en-US" w:eastAsia="en-US"/>
        </w:rPr>
        <w:drawing>
          <wp:anchor distT="0" distB="0" distL="114300" distR="114300" simplePos="0" relativeHeight="251686912" behindDoc="0" locked="0" layoutInCell="1" allowOverlap="1" wp14:anchorId="7EA33F6B" wp14:editId="57C4DA64">
            <wp:simplePos x="0" y="0"/>
            <wp:positionH relativeFrom="margin">
              <wp:align>center</wp:align>
            </wp:positionH>
            <wp:positionV relativeFrom="paragraph">
              <wp:posOffset>548220</wp:posOffset>
            </wp:positionV>
            <wp:extent cx="4732020" cy="1631950"/>
            <wp:effectExtent l="0" t="0" r="0" b="6350"/>
            <wp:wrapTopAndBottom/>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732020" cy="1631950"/>
                    </a:xfrm>
                    <a:prstGeom prst="rect">
                      <a:avLst/>
                    </a:prstGeom>
                    <a:noFill/>
                    <a:ln>
                      <a:noFill/>
                    </a:ln>
                  </pic:spPr>
                </pic:pic>
              </a:graphicData>
            </a:graphic>
            <wp14:sizeRelH relativeFrom="margin">
              <wp14:pctWidth>0</wp14:pctWidth>
            </wp14:sizeRelH>
            <wp14:sizeRelV relativeFrom="margin">
              <wp14:pctHeight>0</wp14:pctHeight>
            </wp14:sizeRelV>
          </wp:anchor>
        </w:drawing>
      </w:r>
      <w:r>
        <w:rPr>
          <w:sz w:val="28"/>
          <w:szCs w:val="28"/>
          <w:lang w:val="uk-UA"/>
        </w:rPr>
        <w:t>Параметри моделі, що мають найкращі параметри апроксимації зображено на рисунку 4.2:</w:t>
      </w:r>
    </w:p>
    <w:p w:rsidR="00ED165A" w:rsidRPr="008D0FFE" w:rsidRDefault="00ED165A" w:rsidP="00ED165A">
      <w:pPr>
        <w:spacing w:line="360" w:lineRule="auto"/>
        <w:jc w:val="center"/>
        <w:rPr>
          <w:lang w:val="uk-UA"/>
        </w:rPr>
      </w:pPr>
      <w:r w:rsidRPr="008D0FFE">
        <w:rPr>
          <w:lang w:val="uk-UA"/>
        </w:rPr>
        <w:t>Рис. 4.2. Параметри апроксимованої функції по каналу «витрата бензолу на вході – концентрація хлорбензолу на виході»</w:t>
      </w:r>
    </w:p>
    <w:p w:rsidR="00ED165A" w:rsidRDefault="00ED165A" w:rsidP="00ED165A">
      <w:pPr>
        <w:spacing w:line="360" w:lineRule="auto"/>
        <w:ind w:firstLine="708"/>
        <w:rPr>
          <w:sz w:val="28"/>
          <w:szCs w:val="28"/>
          <w:lang w:val="uk-UA"/>
        </w:rPr>
      </w:pPr>
      <w:r>
        <w:rPr>
          <w:noProof/>
          <w:sz w:val="28"/>
          <w:szCs w:val="28"/>
          <w:lang w:val="en-US" w:eastAsia="en-US"/>
        </w:rPr>
        <w:lastRenderedPageBreak/>
        <w:drawing>
          <wp:anchor distT="0" distB="0" distL="114300" distR="114300" simplePos="0" relativeHeight="251687936" behindDoc="0" locked="0" layoutInCell="1" allowOverlap="1" wp14:anchorId="35FB052C" wp14:editId="7A023076">
            <wp:simplePos x="0" y="0"/>
            <wp:positionH relativeFrom="margin">
              <wp:align>right</wp:align>
            </wp:positionH>
            <wp:positionV relativeFrom="paragraph">
              <wp:posOffset>736590</wp:posOffset>
            </wp:positionV>
            <wp:extent cx="6318885" cy="3802380"/>
            <wp:effectExtent l="0" t="0" r="5715" b="7620"/>
            <wp:wrapTopAndBottom/>
            <wp:docPr id="354" name="Рисунок 3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6318885" cy="3802380"/>
                    </a:xfrm>
                    <a:prstGeom prst="rect">
                      <a:avLst/>
                    </a:prstGeom>
                    <a:noFill/>
                    <a:ln>
                      <a:noFill/>
                    </a:ln>
                  </pic:spPr>
                </pic:pic>
              </a:graphicData>
            </a:graphic>
            <wp14:sizeRelH relativeFrom="margin">
              <wp14:pctWidth>0</wp14:pctWidth>
            </wp14:sizeRelH>
            <wp14:sizeRelV relativeFrom="margin">
              <wp14:pctHeight>0</wp14:pctHeight>
            </wp14:sizeRelV>
          </wp:anchor>
        </w:drawing>
      </w:r>
      <w:r>
        <w:rPr>
          <w:sz w:val="28"/>
          <w:szCs w:val="28"/>
          <w:lang w:val="uk-UA"/>
        </w:rPr>
        <w:t xml:space="preserve">Порівняння результатів апроксимації різних передатних функцій для каналу «витрата бензолу на вході </w:t>
      </w:r>
      <w:r w:rsidRPr="000C0E06">
        <w:rPr>
          <w:sz w:val="28"/>
          <w:szCs w:val="28"/>
          <w:lang w:val="uk-UA"/>
        </w:rPr>
        <w:t>–</w:t>
      </w:r>
      <w:r>
        <w:rPr>
          <w:lang w:val="uk-UA"/>
        </w:rPr>
        <w:t xml:space="preserve"> </w:t>
      </w:r>
      <w:r>
        <w:rPr>
          <w:sz w:val="28"/>
          <w:szCs w:val="28"/>
          <w:lang w:val="uk-UA"/>
        </w:rPr>
        <w:t>концентрація хлору на виході» зображено на рисунку 4.3.</w:t>
      </w:r>
    </w:p>
    <w:p w:rsidR="00ED165A" w:rsidRPr="008D0FFE" w:rsidRDefault="00ED165A" w:rsidP="00ED165A">
      <w:pPr>
        <w:spacing w:line="360" w:lineRule="auto"/>
        <w:jc w:val="center"/>
        <w:rPr>
          <w:lang w:val="uk-UA"/>
        </w:rPr>
      </w:pPr>
      <w:r w:rsidRPr="008D0FFE">
        <w:rPr>
          <w:lang w:val="uk-UA"/>
        </w:rPr>
        <w:t>Рис 4.3. Порівняння результатів апроксимації різних передатних функцій по каналу «витрата бензолу на вході – концентрація хлору на виході»</w:t>
      </w:r>
    </w:p>
    <w:p w:rsidR="00ED165A" w:rsidRDefault="00ED165A" w:rsidP="00ED165A">
      <w:pPr>
        <w:spacing w:line="360" w:lineRule="auto"/>
        <w:ind w:firstLine="708"/>
        <w:rPr>
          <w:sz w:val="28"/>
          <w:szCs w:val="28"/>
          <w:lang w:val="uk-UA"/>
        </w:rPr>
      </w:pPr>
      <w:r>
        <w:rPr>
          <w:sz w:val="28"/>
          <w:szCs w:val="28"/>
          <w:lang w:val="uk-UA"/>
        </w:rPr>
        <w:t>Параметри моделі, що мають найкращі параметри апроксимації зображено на рисунку 4.4:</w:t>
      </w:r>
    </w:p>
    <w:p w:rsidR="00ED165A" w:rsidRDefault="00ED165A" w:rsidP="00ED165A">
      <w:pPr>
        <w:spacing w:line="360" w:lineRule="auto"/>
        <w:rPr>
          <w:sz w:val="28"/>
          <w:szCs w:val="28"/>
          <w:lang w:val="uk-UA"/>
        </w:rPr>
      </w:pPr>
      <w:r>
        <w:rPr>
          <w:noProof/>
          <w:sz w:val="28"/>
          <w:szCs w:val="28"/>
          <w:lang w:val="en-US" w:eastAsia="en-US"/>
        </w:rPr>
        <w:drawing>
          <wp:inline distT="0" distB="0" distL="0" distR="0" wp14:anchorId="410A2A02" wp14:editId="3DFA7468">
            <wp:extent cx="5934075" cy="2346960"/>
            <wp:effectExtent l="0" t="0" r="9525" b="0"/>
            <wp:docPr id="355" name="Рисунок 3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934075" cy="2346960"/>
                    </a:xfrm>
                    <a:prstGeom prst="rect">
                      <a:avLst/>
                    </a:prstGeom>
                    <a:noFill/>
                    <a:ln>
                      <a:noFill/>
                    </a:ln>
                  </pic:spPr>
                </pic:pic>
              </a:graphicData>
            </a:graphic>
          </wp:inline>
        </w:drawing>
      </w:r>
    </w:p>
    <w:p w:rsidR="00ED165A" w:rsidRPr="008D0FFE" w:rsidRDefault="00ED165A" w:rsidP="00ED165A">
      <w:pPr>
        <w:spacing w:line="360" w:lineRule="auto"/>
        <w:jc w:val="center"/>
        <w:rPr>
          <w:lang w:val="uk-UA"/>
        </w:rPr>
      </w:pPr>
      <w:r w:rsidRPr="008D0FFE">
        <w:rPr>
          <w:lang w:val="uk-UA"/>
        </w:rPr>
        <w:t>Рис. 4.4. Параметри апроксимованої функції по каналу «витрата бензолу на вході – концентрація хлору на виході»</w:t>
      </w: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ind w:firstLine="708"/>
        <w:rPr>
          <w:sz w:val="28"/>
          <w:szCs w:val="28"/>
          <w:lang w:val="uk-UA"/>
        </w:rPr>
      </w:pPr>
      <w:r>
        <w:rPr>
          <w:sz w:val="28"/>
          <w:szCs w:val="28"/>
          <w:lang w:val="uk-UA"/>
        </w:rPr>
        <w:t xml:space="preserve">Порівняння результатів апроксимації різних передатних функцій для каналу «витрата бензолу на вході </w:t>
      </w:r>
      <w:r w:rsidRPr="000C0E06">
        <w:rPr>
          <w:sz w:val="28"/>
          <w:szCs w:val="28"/>
          <w:lang w:val="uk-UA"/>
        </w:rPr>
        <w:t>–</w:t>
      </w:r>
      <w:r>
        <w:rPr>
          <w:lang w:val="uk-UA"/>
        </w:rPr>
        <w:t xml:space="preserve"> </w:t>
      </w:r>
      <w:r>
        <w:rPr>
          <w:sz w:val="28"/>
          <w:szCs w:val="28"/>
          <w:lang w:val="uk-UA"/>
        </w:rPr>
        <w:t>концентрація хлорбензолу на виході» зображено на рисунку 4.5.</w:t>
      </w:r>
    </w:p>
    <w:p w:rsidR="00ED165A" w:rsidRDefault="00ED165A" w:rsidP="00ED165A">
      <w:pPr>
        <w:spacing w:line="360" w:lineRule="auto"/>
        <w:jc w:val="center"/>
        <w:rPr>
          <w:sz w:val="28"/>
          <w:szCs w:val="28"/>
          <w:lang w:val="uk-UA"/>
        </w:rPr>
      </w:pPr>
      <w:r>
        <w:rPr>
          <w:noProof/>
          <w:sz w:val="28"/>
          <w:szCs w:val="28"/>
          <w:lang w:val="en-US" w:eastAsia="en-US"/>
        </w:rPr>
        <w:drawing>
          <wp:inline distT="0" distB="0" distL="0" distR="0" wp14:anchorId="4C507FEA" wp14:editId="47480E72">
            <wp:extent cx="5924550" cy="392430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924550" cy="3924300"/>
                    </a:xfrm>
                    <a:prstGeom prst="rect">
                      <a:avLst/>
                    </a:prstGeom>
                    <a:noFill/>
                    <a:ln>
                      <a:noFill/>
                    </a:ln>
                  </pic:spPr>
                </pic:pic>
              </a:graphicData>
            </a:graphic>
          </wp:inline>
        </w:drawing>
      </w:r>
    </w:p>
    <w:p w:rsidR="00ED165A" w:rsidRPr="008D0FFE" w:rsidRDefault="00ED165A" w:rsidP="00ED165A">
      <w:pPr>
        <w:spacing w:line="360" w:lineRule="auto"/>
        <w:jc w:val="center"/>
        <w:rPr>
          <w:lang w:val="uk-UA"/>
        </w:rPr>
      </w:pPr>
      <w:r w:rsidRPr="008D0FFE">
        <w:rPr>
          <w:lang w:val="uk-UA"/>
        </w:rPr>
        <w:t>Рис 4.6. Порівняння результатів апроксимації різних передатних функцій по каналу «витрата бензолу на вході – концентрація хлорбензолу на виході»</w:t>
      </w:r>
    </w:p>
    <w:p w:rsidR="00ED165A" w:rsidRDefault="00ED165A" w:rsidP="00ED165A">
      <w:pPr>
        <w:spacing w:line="360" w:lineRule="auto"/>
        <w:ind w:firstLine="708"/>
        <w:rPr>
          <w:sz w:val="28"/>
          <w:szCs w:val="28"/>
          <w:lang w:val="uk-UA"/>
        </w:rPr>
      </w:pPr>
      <w:r>
        <w:rPr>
          <w:noProof/>
          <w:sz w:val="28"/>
          <w:szCs w:val="28"/>
          <w:lang w:val="en-US" w:eastAsia="en-US"/>
        </w:rPr>
        <w:drawing>
          <wp:anchor distT="0" distB="0" distL="114300" distR="114300" simplePos="0" relativeHeight="251688960" behindDoc="0" locked="0" layoutInCell="1" allowOverlap="1" wp14:anchorId="325F0E78" wp14:editId="03BAF062">
            <wp:simplePos x="0" y="0"/>
            <wp:positionH relativeFrom="margin">
              <wp:align>center</wp:align>
            </wp:positionH>
            <wp:positionV relativeFrom="paragraph">
              <wp:posOffset>583145</wp:posOffset>
            </wp:positionV>
            <wp:extent cx="5934075" cy="2407920"/>
            <wp:effectExtent l="0" t="0" r="9525" b="0"/>
            <wp:wrapTopAndBottom/>
            <wp:docPr id="356" name="Рисунок 3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934075" cy="2407920"/>
                    </a:xfrm>
                    <a:prstGeom prst="rect">
                      <a:avLst/>
                    </a:prstGeom>
                    <a:noFill/>
                    <a:ln>
                      <a:noFill/>
                    </a:ln>
                  </pic:spPr>
                </pic:pic>
              </a:graphicData>
            </a:graphic>
            <wp14:sizeRelV relativeFrom="margin">
              <wp14:pctHeight>0</wp14:pctHeight>
            </wp14:sizeRelV>
          </wp:anchor>
        </w:drawing>
      </w:r>
      <w:r>
        <w:rPr>
          <w:sz w:val="28"/>
          <w:szCs w:val="28"/>
          <w:lang w:val="uk-UA"/>
        </w:rPr>
        <w:t>Параметри моделі, що мають найкращі параметри апроксимації зображено на рисунку 4.6:</w:t>
      </w:r>
    </w:p>
    <w:p w:rsidR="00ED165A" w:rsidRPr="008D0FFE" w:rsidRDefault="00ED165A" w:rsidP="00ED165A">
      <w:pPr>
        <w:spacing w:line="360" w:lineRule="auto"/>
        <w:jc w:val="center"/>
        <w:rPr>
          <w:lang w:val="uk-UA"/>
        </w:rPr>
      </w:pPr>
      <w:r w:rsidRPr="008D0FFE">
        <w:rPr>
          <w:lang w:val="uk-UA"/>
        </w:rPr>
        <w:t>Рис. 4.6. Параметри апроксимованої функції по каналу «витрата бензолу на вході – концентрація хлорбензолу на виході»</w:t>
      </w:r>
    </w:p>
    <w:p w:rsidR="00ED165A" w:rsidRDefault="00ED165A" w:rsidP="00ED165A">
      <w:pPr>
        <w:spacing w:line="360" w:lineRule="auto"/>
        <w:rPr>
          <w:sz w:val="28"/>
          <w:szCs w:val="28"/>
          <w:lang w:val="uk-UA"/>
        </w:rPr>
      </w:pPr>
    </w:p>
    <w:p w:rsidR="00ED165A" w:rsidRDefault="00ED165A" w:rsidP="00ED165A">
      <w:pPr>
        <w:spacing w:line="360" w:lineRule="auto"/>
        <w:ind w:firstLine="708"/>
        <w:rPr>
          <w:sz w:val="28"/>
          <w:szCs w:val="28"/>
          <w:lang w:val="uk-UA"/>
        </w:rPr>
      </w:pPr>
      <w:r>
        <w:rPr>
          <w:sz w:val="28"/>
          <w:szCs w:val="28"/>
          <w:lang w:val="uk-UA"/>
        </w:rPr>
        <w:t xml:space="preserve">Порівняння результатів апроксимації різних передатних функцій для каналу «витрата бензолу на вході </w:t>
      </w:r>
      <w:r w:rsidRPr="000C0E06">
        <w:rPr>
          <w:sz w:val="28"/>
          <w:szCs w:val="28"/>
          <w:lang w:val="uk-UA"/>
        </w:rPr>
        <w:t>–</w:t>
      </w:r>
      <w:r>
        <w:rPr>
          <w:lang w:val="uk-UA"/>
        </w:rPr>
        <w:t xml:space="preserve"> </w:t>
      </w:r>
      <w:r>
        <w:rPr>
          <w:sz w:val="28"/>
          <w:szCs w:val="28"/>
          <w:lang w:val="uk-UA"/>
        </w:rPr>
        <w:t>концентрація хлороводню на виході» зображено на рисунку 4.7.</w:t>
      </w:r>
    </w:p>
    <w:p w:rsidR="00ED165A" w:rsidRDefault="00ED165A" w:rsidP="00A2410F">
      <w:pPr>
        <w:spacing w:line="360" w:lineRule="auto"/>
        <w:jc w:val="center"/>
        <w:rPr>
          <w:sz w:val="28"/>
          <w:szCs w:val="28"/>
          <w:lang w:val="uk-UA"/>
        </w:rPr>
      </w:pPr>
      <w:r>
        <w:rPr>
          <w:noProof/>
          <w:sz w:val="28"/>
          <w:szCs w:val="28"/>
          <w:lang w:val="en-US" w:eastAsia="en-US"/>
        </w:rPr>
        <w:drawing>
          <wp:inline distT="0" distB="0" distL="0" distR="0" wp14:anchorId="35A48A76" wp14:editId="0460A6D0">
            <wp:extent cx="5934075" cy="3543300"/>
            <wp:effectExtent l="0" t="0" r="952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934075" cy="3543300"/>
                    </a:xfrm>
                    <a:prstGeom prst="rect">
                      <a:avLst/>
                    </a:prstGeom>
                    <a:noFill/>
                    <a:ln>
                      <a:noFill/>
                    </a:ln>
                  </pic:spPr>
                </pic:pic>
              </a:graphicData>
            </a:graphic>
          </wp:inline>
        </w:drawing>
      </w:r>
    </w:p>
    <w:p w:rsidR="00ED165A" w:rsidRPr="008D0FFE" w:rsidRDefault="00ED165A" w:rsidP="00ED165A">
      <w:pPr>
        <w:spacing w:line="360" w:lineRule="auto"/>
        <w:jc w:val="center"/>
        <w:rPr>
          <w:lang w:val="uk-UA"/>
        </w:rPr>
      </w:pPr>
      <w:r w:rsidRPr="008D0FFE">
        <w:rPr>
          <w:lang w:val="uk-UA"/>
        </w:rPr>
        <w:t>Рис 4.7. Порівняння результатів апроксимації різних передатних функцій по каналу «витрата бензолу на вході – концентрація хлороводню на виході»</w:t>
      </w:r>
    </w:p>
    <w:p w:rsidR="00ED165A" w:rsidRDefault="00ED165A" w:rsidP="00ED165A">
      <w:pPr>
        <w:spacing w:line="360" w:lineRule="auto"/>
        <w:ind w:firstLine="708"/>
        <w:rPr>
          <w:sz w:val="28"/>
          <w:szCs w:val="28"/>
          <w:lang w:val="uk-UA"/>
        </w:rPr>
      </w:pPr>
      <w:r>
        <w:rPr>
          <w:sz w:val="28"/>
          <w:szCs w:val="28"/>
          <w:lang w:val="uk-UA"/>
        </w:rPr>
        <w:t>Параметри моделі, що мають найкращі параметри апроксимації зображено на рисунку 4.8:</w:t>
      </w:r>
    </w:p>
    <w:p w:rsidR="00ED165A" w:rsidRDefault="00ED165A" w:rsidP="00A2410F">
      <w:pPr>
        <w:spacing w:line="360" w:lineRule="auto"/>
        <w:jc w:val="center"/>
        <w:rPr>
          <w:sz w:val="28"/>
          <w:szCs w:val="28"/>
          <w:lang w:val="uk-UA"/>
        </w:rPr>
      </w:pPr>
      <w:r>
        <w:rPr>
          <w:noProof/>
          <w:sz w:val="28"/>
          <w:szCs w:val="28"/>
          <w:lang w:val="en-US" w:eastAsia="en-US"/>
        </w:rPr>
        <w:drawing>
          <wp:inline distT="0" distB="0" distL="0" distR="0" wp14:anchorId="0AEC3A27" wp14:editId="237FB3AD">
            <wp:extent cx="5934075" cy="2674620"/>
            <wp:effectExtent l="0" t="0" r="952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934075" cy="2674620"/>
                    </a:xfrm>
                    <a:prstGeom prst="rect">
                      <a:avLst/>
                    </a:prstGeom>
                    <a:noFill/>
                    <a:ln>
                      <a:noFill/>
                    </a:ln>
                  </pic:spPr>
                </pic:pic>
              </a:graphicData>
            </a:graphic>
          </wp:inline>
        </w:drawing>
      </w:r>
    </w:p>
    <w:p w:rsidR="00ED165A" w:rsidRPr="008D0FFE" w:rsidRDefault="00ED165A" w:rsidP="00ED165A">
      <w:pPr>
        <w:spacing w:line="360" w:lineRule="auto"/>
        <w:jc w:val="center"/>
        <w:rPr>
          <w:lang w:val="uk-UA"/>
        </w:rPr>
      </w:pPr>
      <w:r w:rsidRPr="008D0FFE">
        <w:rPr>
          <w:lang w:val="uk-UA"/>
        </w:rPr>
        <w:t>Рис. 4.8. Параметри апроксимованої функції по каналу «витрата бензолу на вході – концентрація хлороводню на виході»</w:t>
      </w:r>
    </w:p>
    <w:p w:rsidR="00ED165A" w:rsidRDefault="00ED165A" w:rsidP="00A2410F">
      <w:pPr>
        <w:spacing w:line="360" w:lineRule="auto"/>
        <w:ind w:firstLine="708"/>
        <w:jc w:val="center"/>
        <w:rPr>
          <w:sz w:val="28"/>
          <w:szCs w:val="28"/>
          <w:lang w:val="uk-UA"/>
        </w:rPr>
      </w:pPr>
      <w:r>
        <w:rPr>
          <w:sz w:val="28"/>
          <w:szCs w:val="28"/>
          <w:lang w:val="uk-UA"/>
        </w:rPr>
        <w:lastRenderedPageBreak/>
        <w:t xml:space="preserve">Порівняння результатів апроксимації різних передатних функцій для каналу «витрата бензолу на вході </w:t>
      </w:r>
      <w:r w:rsidRPr="000C0E06">
        <w:rPr>
          <w:sz w:val="28"/>
          <w:szCs w:val="28"/>
          <w:lang w:val="uk-UA"/>
        </w:rPr>
        <w:t>–</w:t>
      </w:r>
      <w:r>
        <w:rPr>
          <w:lang w:val="uk-UA"/>
        </w:rPr>
        <w:t xml:space="preserve"> </w:t>
      </w:r>
      <w:r>
        <w:rPr>
          <w:sz w:val="28"/>
          <w:szCs w:val="28"/>
          <w:lang w:val="uk-UA"/>
        </w:rPr>
        <w:t>концентрація дихлорбензолу на виході» зображено на рисунку 4.9.</w:t>
      </w:r>
      <w:r w:rsidR="00A2410F" w:rsidRPr="00A2410F">
        <w:rPr>
          <w:noProof/>
          <w:sz w:val="28"/>
          <w:szCs w:val="28"/>
          <w:lang w:eastAsia="en-US"/>
        </w:rPr>
        <w:t xml:space="preserve"> </w:t>
      </w:r>
      <w:r w:rsidR="00A2410F">
        <w:rPr>
          <w:noProof/>
          <w:sz w:val="28"/>
          <w:szCs w:val="28"/>
          <w:lang w:val="en-US" w:eastAsia="en-US"/>
        </w:rPr>
        <w:drawing>
          <wp:inline distT="0" distB="0" distL="0" distR="0" wp14:anchorId="49329A3E" wp14:editId="355418C3">
            <wp:extent cx="5934075" cy="3467100"/>
            <wp:effectExtent l="0" t="0" r="952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5934075" cy="3467100"/>
                    </a:xfrm>
                    <a:prstGeom prst="rect">
                      <a:avLst/>
                    </a:prstGeom>
                    <a:noFill/>
                    <a:ln>
                      <a:noFill/>
                    </a:ln>
                  </pic:spPr>
                </pic:pic>
              </a:graphicData>
            </a:graphic>
          </wp:inline>
        </w:drawing>
      </w:r>
    </w:p>
    <w:p w:rsidR="00ED165A" w:rsidRPr="008D0FFE" w:rsidRDefault="00ED165A" w:rsidP="00ED165A">
      <w:pPr>
        <w:spacing w:line="360" w:lineRule="auto"/>
        <w:jc w:val="center"/>
        <w:rPr>
          <w:lang w:val="uk-UA"/>
        </w:rPr>
      </w:pPr>
      <w:r w:rsidRPr="008D0FFE">
        <w:rPr>
          <w:lang w:val="uk-UA"/>
        </w:rPr>
        <w:t>Рис 4.9. Порівняння результатів апроксимації різних передатних функцій по каналу «витрата бензолу на вході – концентрація дихлорбензолу на виході»</w:t>
      </w:r>
    </w:p>
    <w:p w:rsidR="00A2410F" w:rsidRDefault="00ED165A" w:rsidP="00A2410F">
      <w:pPr>
        <w:spacing w:line="360" w:lineRule="auto"/>
        <w:ind w:firstLine="708"/>
        <w:rPr>
          <w:noProof/>
          <w:sz w:val="28"/>
          <w:szCs w:val="28"/>
          <w:lang w:eastAsia="en-US"/>
        </w:rPr>
      </w:pPr>
      <w:r>
        <w:rPr>
          <w:sz w:val="28"/>
          <w:szCs w:val="28"/>
          <w:lang w:val="uk-UA"/>
        </w:rPr>
        <w:t>Параметри моделі, що мають найкращі параметри апроксимації зображено на рисунку 4.10:</w:t>
      </w:r>
    </w:p>
    <w:p w:rsidR="00ED165A" w:rsidRDefault="00A2410F" w:rsidP="00A2410F">
      <w:pPr>
        <w:spacing w:line="360" w:lineRule="auto"/>
        <w:ind w:firstLine="708"/>
        <w:jc w:val="center"/>
        <w:rPr>
          <w:sz w:val="28"/>
          <w:szCs w:val="28"/>
          <w:lang w:val="uk-UA"/>
        </w:rPr>
      </w:pPr>
      <w:r>
        <w:rPr>
          <w:noProof/>
          <w:sz w:val="28"/>
          <w:szCs w:val="28"/>
          <w:lang w:val="en-US" w:eastAsia="en-US"/>
        </w:rPr>
        <w:drawing>
          <wp:inline distT="0" distB="0" distL="0" distR="0" wp14:anchorId="272B3D32" wp14:editId="40D77012">
            <wp:extent cx="5934075" cy="2682240"/>
            <wp:effectExtent l="0" t="0" r="9525" b="381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934075" cy="2682240"/>
                    </a:xfrm>
                    <a:prstGeom prst="rect">
                      <a:avLst/>
                    </a:prstGeom>
                    <a:noFill/>
                    <a:ln>
                      <a:noFill/>
                    </a:ln>
                  </pic:spPr>
                </pic:pic>
              </a:graphicData>
            </a:graphic>
          </wp:inline>
        </w:drawing>
      </w:r>
    </w:p>
    <w:p w:rsidR="00ED165A" w:rsidRPr="008D0FFE" w:rsidRDefault="00ED165A" w:rsidP="00ED165A">
      <w:pPr>
        <w:spacing w:line="360" w:lineRule="auto"/>
        <w:jc w:val="center"/>
        <w:rPr>
          <w:lang w:val="uk-UA"/>
        </w:rPr>
      </w:pPr>
      <w:r w:rsidRPr="008D0FFE">
        <w:rPr>
          <w:lang w:val="uk-UA"/>
        </w:rPr>
        <w:t>Рис. 4.10. Параметри апроксимованої функції по каналу «витрата бензолу на вході – концентрація дихлорбензолу на виході»</w:t>
      </w:r>
    </w:p>
    <w:p w:rsidR="00ED165A" w:rsidRDefault="00ED165A" w:rsidP="00ED165A">
      <w:pPr>
        <w:spacing w:line="360" w:lineRule="auto"/>
        <w:rPr>
          <w:sz w:val="28"/>
          <w:szCs w:val="28"/>
          <w:lang w:val="uk-UA"/>
        </w:rPr>
      </w:pPr>
    </w:p>
    <w:p w:rsidR="00ED165A" w:rsidRDefault="00ED165A" w:rsidP="00ED165A">
      <w:pPr>
        <w:spacing w:line="360" w:lineRule="auto"/>
        <w:ind w:firstLine="708"/>
        <w:rPr>
          <w:sz w:val="28"/>
          <w:szCs w:val="28"/>
          <w:lang w:val="uk-UA"/>
        </w:rPr>
      </w:pPr>
      <w:r>
        <w:rPr>
          <w:sz w:val="28"/>
          <w:szCs w:val="28"/>
          <w:lang w:val="uk-UA"/>
        </w:rPr>
        <w:lastRenderedPageBreak/>
        <w:t xml:space="preserve">Порівняння результатів апроксимації різних передатних функцій для каналу «витрата бензолу на вході </w:t>
      </w:r>
      <w:r w:rsidRPr="000C0E06">
        <w:rPr>
          <w:sz w:val="28"/>
          <w:szCs w:val="28"/>
          <w:lang w:val="uk-UA"/>
        </w:rPr>
        <w:t>–</w:t>
      </w:r>
      <w:r>
        <w:rPr>
          <w:lang w:val="uk-UA"/>
        </w:rPr>
        <w:t xml:space="preserve"> </w:t>
      </w:r>
      <w:r>
        <w:rPr>
          <w:sz w:val="28"/>
          <w:szCs w:val="28"/>
          <w:lang w:val="uk-UA"/>
        </w:rPr>
        <w:t>концентрація трихлорбензолу на виході» зображено на рисунку 4.11.</w:t>
      </w:r>
    </w:p>
    <w:p w:rsidR="00A2410F" w:rsidRDefault="00A2410F" w:rsidP="00ED165A">
      <w:pPr>
        <w:spacing w:line="360" w:lineRule="auto"/>
        <w:ind w:firstLine="708"/>
        <w:rPr>
          <w:sz w:val="28"/>
          <w:szCs w:val="28"/>
          <w:lang w:val="uk-UA"/>
        </w:rPr>
      </w:pPr>
      <w:r>
        <w:rPr>
          <w:noProof/>
          <w:sz w:val="28"/>
          <w:szCs w:val="28"/>
          <w:lang w:val="en-US" w:eastAsia="en-US"/>
        </w:rPr>
        <w:drawing>
          <wp:inline distT="0" distB="0" distL="0" distR="0" wp14:anchorId="3A3AFFB9" wp14:editId="04712EA2">
            <wp:extent cx="5924550" cy="2981325"/>
            <wp:effectExtent l="0" t="0" r="0" b="952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5924550" cy="2981325"/>
                    </a:xfrm>
                    <a:prstGeom prst="rect">
                      <a:avLst/>
                    </a:prstGeom>
                    <a:noFill/>
                    <a:ln>
                      <a:noFill/>
                    </a:ln>
                  </pic:spPr>
                </pic:pic>
              </a:graphicData>
            </a:graphic>
          </wp:inline>
        </w:drawing>
      </w:r>
    </w:p>
    <w:p w:rsidR="00ED165A" w:rsidRPr="008D0FFE" w:rsidRDefault="00ED165A" w:rsidP="00ED165A">
      <w:pPr>
        <w:spacing w:line="360" w:lineRule="auto"/>
        <w:jc w:val="center"/>
        <w:rPr>
          <w:lang w:val="uk-UA"/>
        </w:rPr>
      </w:pPr>
      <w:r w:rsidRPr="008D0FFE">
        <w:rPr>
          <w:lang w:val="uk-UA"/>
        </w:rPr>
        <w:t>Рис 4.11. Порівняння результатів апроксимації різних передатних функцій по каналу «витрата бензолу на вході – концентрація трихлорбензолу на виході»</w:t>
      </w:r>
    </w:p>
    <w:p w:rsidR="00ED165A" w:rsidRDefault="00ED165A" w:rsidP="00ED165A">
      <w:pPr>
        <w:spacing w:line="360" w:lineRule="auto"/>
        <w:ind w:firstLine="708"/>
        <w:rPr>
          <w:sz w:val="28"/>
          <w:szCs w:val="28"/>
          <w:lang w:val="uk-UA"/>
        </w:rPr>
      </w:pPr>
      <w:r>
        <w:rPr>
          <w:sz w:val="28"/>
          <w:szCs w:val="28"/>
          <w:lang w:val="uk-UA"/>
        </w:rPr>
        <w:t>Параметри моделі, що мають найкращі параметри апроксимації зображено на рисунку 4.12:</w:t>
      </w:r>
    </w:p>
    <w:p w:rsidR="00A2410F" w:rsidRDefault="00A2410F" w:rsidP="00ED165A">
      <w:pPr>
        <w:spacing w:line="360" w:lineRule="auto"/>
        <w:ind w:firstLine="708"/>
        <w:rPr>
          <w:sz w:val="28"/>
          <w:szCs w:val="28"/>
          <w:lang w:val="uk-UA"/>
        </w:rPr>
      </w:pPr>
      <w:r>
        <w:rPr>
          <w:noProof/>
          <w:sz w:val="28"/>
          <w:szCs w:val="28"/>
          <w:lang w:val="en-US" w:eastAsia="en-US"/>
        </w:rPr>
        <w:drawing>
          <wp:inline distT="0" distB="0" distL="0" distR="0" wp14:anchorId="019B38A8" wp14:editId="3AD93F53">
            <wp:extent cx="5934075" cy="2190750"/>
            <wp:effectExtent l="0" t="0" r="952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934075" cy="2190750"/>
                    </a:xfrm>
                    <a:prstGeom prst="rect">
                      <a:avLst/>
                    </a:prstGeom>
                    <a:noFill/>
                    <a:ln>
                      <a:noFill/>
                    </a:ln>
                  </pic:spPr>
                </pic:pic>
              </a:graphicData>
            </a:graphic>
          </wp:inline>
        </w:drawing>
      </w:r>
    </w:p>
    <w:p w:rsidR="00ED165A" w:rsidRPr="008D0FFE" w:rsidRDefault="00ED165A" w:rsidP="00ED165A">
      <w:pPr>
        <w:spacing w:line="360" w:lineRule="auto"/>
        <w:jc w:val="center"/>
        <w:rPr>
          <w:lang w:val="uk-UA"/>
        </w:rPr>
      </w:pPr>
      <w:r w:rsidRPr="008D0FFE">
        <w:rPr>
          <w:lang w:val="uk-UA"/>
        </w:rPr>
        <w:t>Рис. 4.12. Параметри апроксимованої функції по каналу «витрата бензолу на вході – концентрація трихлорбензолу на виході»</w:t>
      </w:r>
    </w:p>
    <w:p w:rsidR="00ED165A" w:rsidRDefault="00ED165A" w:rsidP="00ED165A">
      <w:pPr>
        <w:spacing w:line="360" w:lineRule="auto"/>
        <w:rPr>
          <w:rFonts w:eastAsiaTheme="minorEastAsia"/>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Pr="005B6AA9" w:rsidRDefault="00ED165A" w:rsidP="00ED165A">
      <w:pPr>
        <w:spacing w:line="360" w:lineRule="auto"/>
        <w:rPr>
          <w:sz w:val="28"/>
          <w:szCs w:val="28"/>
          <w:lang w:val="uk-UA"/>
        </w:rPr>
      </w:pPr>
      <w:r>
        <w:rPr>
          <w:sz w:val="28"/>
          <w:szCs w:val="28"/>
          <w:lang w:val="uk-UA"/>
        </w:rPr>
        <w:lastRenderedPageBreak/>
        <w:t xml:space="preserve"> </w:t>
      </w:r>
    </w:p>
    <w:p w:rsidR="00ED165A" w:rsidRDefault="00ED165A" w:rsidP="00ED165A">
      <w:pPr>
        <w:spacing w:line="360" w:lineRule="auto"/>
        <w:ind w:firstLine="708"/>
        <w:rPr>
          <w:sz w:val="28"/>
          <w:szCs w:val="28"/>
          <w:lang w:val="uk-UA"/>
        </w:rPr>
      </w:pPr>
      <w:r>
        <w:rPr>
          <w:sz w:val="28"/>
          <w:szCs w:val="28"/>
          <w:lang w:val="uk-UA"/>
        </w:rPr>
        <w:t xml:space="preserve">Порівняння результатів апроксимації різних передатних функцій для каналу «витрата рідких продуктів реакції на вході </w:t>
      </w:r>
      <w:r w:rsidRPr="000C0E06">
        <w:rPr>
          <w:sz w:val="28"/>
          <w:szCs w:val="28"/>
          <w:lang w:val="uk-UA"/>
        </w:rPr>
        <w:t>–</w:t>
      </w:r>
      <w:r>
        <w:rPr>
          <w:lang w:val="uk-UA"/>
        </w:rPr>
        <w:t xml:space="preserve"> </w:t>
      </w:r>
      <w:r>
        <w:rPr>
          <w:sz w:val="28"/>
          <w:szCs w:val="28"/>
          <w:lang w:val="uk-UA"/>
        </w:rPr>
        <w:t>концентрація бензолу на виході» зображено на рисунку 4.13.</w:t>
      </w:r>
    </w:p>
    <w:p w:rsidR="00A2410F" w:rsidRDefault="00A2410F" w:rsidP="00ED165A">
      <w:pPr>
        <w:spacing w:line="360" w:lineRule="auto"/>
        <w:ind w:firstLine="708"/>
        <w:rPr>
          <w:sz w:val="28"/>
          <w:szCs w:val="28"/>
          <w:lang w:val="uk-UA"/>
        </w:rPr>
      </w:pPr>
      <w:r>
        <w:rPr>
          <w:noProof/>
          <w:sz w:val="28"/>
          <w:szCs w:val="28"/>
          <w:lang w:val="en-US" w:eastAsia="en-US"/>
        </w:rPr>
        <w:drawing>
          <wp:inline distT="0" distB="0" distL="0" distR="0" wp14:anchorId="5ECA6745" wp14:editId="15E8A13A">
            <wp:extent cx="5924550" cy="2924175"/>
            <wp:effectExtent l="0" t="0" r="0" b="952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5924550" cy="2924175"/>
                    </a:xfrm>
                    <a:prstGeom prst="rect">
                      <a:avLst/>
                    </a:prstGeom>
                    <a:noFill/>
                    <a:ln>
                      <a:noFill/>
                    </a:ln>
                  </pic:spPr>
                </pic:pic>
              </a:graphicData>
            </a:graphic>
          </wp:inline>
        </w:drawing>
      </w:r>
    </w:p>
    <w:p w:rsidR="00ED165A" w:rsidRPr="008D0FFE" w:rsidRDefault="00ED165A" w:rsidP="00ED165A">
      <w:pPr>
        <w:spacing w:line="360" w:lineRule="auto"/>
        <w:jc w:val="center"/>
        <w:rPr>
          <w:lang w:val="uk-UA"/>
        </w:rPr>
      </w:pPr>
      <w:r w:rsidRPr="008D0FFE">
        <w:rPr>
          <w:lang w:val="uk-UA"/>
        </w:rPr>
        <w:t>Рис 4.13. Порівняння результатів апроксимації різних передатних функцій по каналу «витрата рідких продуктів реакції на вході – концентрація бензолу на виході»</w:t>
      </w:r>
    </w:p>
    <w:p w:rsidR="00A2410F" w:rsidRDefault="00ED165A" w:rsidP="00A2410F">
      <w:pPr>
        <w:spacing w:line="360" w:lineRule="auto"/>
        <w:ind w:firstLine="708"/>
        <w:rPr>
          <w:sz w:val="28"/>
          <w:szCs w:val="28"/>
          <w:lang w:val="uk-UA"/>
        </w:rPr>
      </w:pPr>
      <w:r>
        <w:rPr>
          <w:sz w:val="28"/>
          <w:szCs w:val="28"/>
          <w:lang w:val="uk-UA"/>
        </w:rPr>
        <w:t>Параметри моделі, що мають найкращі параметри апроксимації зображено на рисунку 4.14:</w:t>
      </w:r>
    </w:p>
    <w:p w:rsidR="00ED165A" w:rsidRDefault="00ED165A" w:rsidP="00ED165A">
      <w:pPr>
        <w:spacing w:line="360" w:lineRule="auto"/>
        <w:ind w:firstLine="708"/>
        <w:jc w:val="center"/>
        <w:rPr>
          <w:sz w:val="28"/>
          <w:szCs w:val="28"/>
          <w:lang w:val="uk-UA"/>
        </w:rPr>
      </w:pPr>
      <w:r w:rsidRPr="00ED165A">
        <w:rPr>
          <w:noProof/>
          <w:sz w:val="28"/>
          <w:szCs w:val="28"/>
        </w:rPr>
        <w:t xml:space="preserve"> </w:t>
      </w:r>
      <w:r>
        <w:rPr>
          <w:noProof/>
          <w:sz w:val="28"/>
          <w:szCs w:val="28"/>
          <w:lang w:val="en-US" w:eastAsia="en-US"/>
        </w:rPr>
        <w:drawing>
          <wp:inline distT="0" distB="0" distL="0" distR="0" wp14:anchorId="7B37EE72" wp14:editId="2BC38E3E">
            <wp:extent cx="5934075" cy="2219325"/>
            <wp:effectExtent l="0" t="0" r="9525" b="952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934075" cy="2219325"/>
                    </a:xfrm>
                    <a:prstGeom prst="rect">
                      <a:avLst/>
                    </a:prstGeom>
                    <a:noFill/>
                    <a:ln>
                      <a:noFill/>
                    </a:ln>
                  </pic:spPr>
                </pic:pic>
              </a:graphicData>
            </a:graphic>
          </wp:inline>
        </w:drawing>
      </w:r>
    </w:p>
    <w:p w:rsidR="00ED165A" w:rsidRPr="008D0FFE" w:rsidRDefault="00ED165A" w:rsidP="00ED165A">
      <w:pPr>
        <w:spacing w:line="360" w:lineRule="auto"/>
        <w:jc w:val="center"/>
        <w:rPr>
          <w:lang w:val="uk-UA"/>
        </w:rPr>
      </w:pPr>
      <w:r w:rsidRPr="008D0FFE">
        <w:rPr>
          <w:lang w:val="uk-UA"/>
        </w:rPr>
        <w:t>Рис. 4.14. Параметри апроксимованої функції по каналу «витрата рідких продуктів реакції на вході – концентрація бензолу на виході»</w:t>
      </w:r>
    </w:p>
    <w:p w:rsidR="00ED165A" w:rsidRPr="00134720" w:rsidRDefault="00ED165A" w:rsidP="00ED165A">
      <w:pPr>
        <w:spacing w:line="360" w:lineRule="auto"/>
        <w:ind w:firstLine="708"/>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ind w:firstLine="708"/>
        <w:rPr>
          <w:sz w:val="28"/>
          <w:szCs w:val="28"/>
          <w:lang w:val="uk-UA"/>
        </w:rPr>
      </w:pPr>
      <w:r>
        <w:rPr>
          <w:sz w:val="28"/>
          <w:szCs w:val="28"/>
          <w:lang w:val="uk-UA"/>
        </w:rPr>
        <w:lastRenderedPageBreak/>
        <w:t xml:space="preserve">Порівняння результатів апроксимації різних передатних функцій для каналу «витрата рідких продуктів реакції на вході </w:t>
      </w:r>
      <w:r w:rsidRPr="000C0E06">
        <w:rPr>
          <w:sz w:val="28"/>
          <w:szCs w:val="28"/>
          <w:lang w:val="uk-UA"/>
        </w:rPr>
        <w:t>–</w:t>
      </w:r>
      <w:r>
        <w:rPr>
          <w:lang w:val="uk-UA"/>
        </w:rPr>
        <w:t xml:space="preserve"> </w:t>
      </w:r>
      <w:r>
        <w:rPr>
          <w:sz w:val="28"/>
          <w:szCs w:val="28"/>
          <w:lang w:val="uk-UA"/>
        </w:rPr>
        <w:t>концентрація хлору на виході» зображено на рисунку 4.15.</w:t>
      </w:r>
    </w:p>
    <w:p w:rsidR="00A2410F" w:rsidRDefault="00A2410F" w:rsidP="00ED165A">
      <w:pPr>
        <w:spacing w:line="360" w:lineRule="auto"/>
        <w:ind w:firstLine="708"/>
        <w:rPr>
          <w:sz w:val="28"/>
          <w:szCs w:val="28"/>
          <w:lang w:val="uk-UA"/>
        </w:rPr>
      </w:pPr>
      <w:r>
        <w:rPr>
          <w:noProof/>
          <w:sz w:val="28"/>
          <w:szCs w:val="28"/>
          <w:lang w:val="en-US" w:eastAsia="en-US"/>
        </w:rPr>
        <w:drawing>
          <wp:inline distT="0" distB="0" distL="0" distR="0" wp14:anchorId="2C9B8406" wp14:editId="6524A7A7">
            <wp:extent cx="5924550" cy="2924175"/>
            <wp:effectExtent l="0" t="0" r="0" b="952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5924550" cy="2924175"/>
                    </a:xfrm>
                    <a:prstGeom prst="rect">
                      <a:avLst/>
                    </a:prstGeom>
                    <a:noFill/>
                    <a:ln>
                      <a:noFill/>
                    </a:ln>
                  </pic:spPr>
                </pic:pic>
              </a:graphicData>
            </a:graphic>
          </wp:inline>
        </w:drawing>
      </w:r>
    </w:p>
    <w:p w:rsidR="00ED165A" w:rsidRPr="008D0FFE" w:rsidRDefault="00ED165A" w:rsidP="00ED165A">
      <w:pPr>
        <w:spacing w:line="360" w:lineRule="auto"/>
        <w:jc w:val="center"/>
        <w:rPr>
          <w:lang w:val="uk-UA"/>
        </w:rPr>
      </w:pPr>
      <w:r w:rsidRPr="008D0FFE">
        <w:rPr>
          <w:lang w:val="uk-UA"/>
        </w:rPr>
        <w:t>Рис 4.15. Порівняння результатів апроксимації різних передатних функцій по каналу «витрата рідких продуктів реакції на вході – концентрація хлору на виході»</w:t>
      </w:r>
    </w:p>
    <w:p w:rsidR="00ED165A" w:rsidRDefault="00ED165A" w:rsidP="00ED165A">
      <w:pPr>
        <w:spacing w:line="360" w:lineRule="auto"/>
        <w:ind w:firstLine="708"/>
        <w:rPr>
          <w:sz w:val="28"/>
          <w:szCs w:val="28"/>
          <w:lang w:val="uk-UA"/>
        </w:rPr>
      </w:pPr>
      <w:r>
        <w:rPr>
          <w:noProof/>
          <w:sz w:val="28"/>
          <w:szCs w:val="28"/>
          <w:lang w:val="en-US" w:eastAsia="en-US"/>
        </w:rPr>
        <w:drawing>
          <wp:inline distT="0" distB="0" distL="0" distR="0">
            <wp:extent cx="5934075" cy="2400300"/>
            <wp:effectExtent l="0" t="0" r="952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934075" cy="2400300"/>
                    </a:xfrm>
                    <a:prstGeom prst="rect">
                      <a:avLst/>
                    </a:prstGeom>
                    <a:noFill/>
                    <a:ln>
                      <a:noFill/>
                    </a:ln>
                  </pic:spPr>
                </pic:pic>
              </a:graphicData>
            </a:graphic>
          </wp:inline>
        </w:drawing>
      </w:r>
      <w:r>
        <w:rPr>
          <w:sz w:val="28"/>
          <w:szCs w:val="28"/>
          <w:lang w:val="uk-UA"/>
        </w:rPr>
        <w:t>Параметри моделі, що мають найкращі параметри апроксимації зображено на рисунку 4.16:</w:t>
      </w:r>
    </w:p>
    <w:p w:rsidR="00A2410F" w:rsidRDefault="00A2410F" w:rsidP="00ED165A">
      <w:pPr>
        <w:spacing w:line="360" w:lineRule="auto"/>
        <w:ind w:firstLine="708"/>
        <w:rPr>
          <w:sz w:val="28"/>
          <w:szCs w:val="28"/>
          <w:lang w:val="uk-UA"/>
        </w:rPr>
      </w:pPr>
    </w:p>
    <w:p w:rsidR="00ED165A" w:rsidRPr="008D0FFE" w:rsidRDefault="00ED165A" w:rsidP="00ED165A">
      <w:pPr>
        <w:spacing w:line="360" w:lineRule="auto"/>
        <w:jc w:val="center"/>
        <w:rPr>
          <w:lang w:val="uk-UA"/>
        </w:rPr>
      </w:pPr>
      <w:r w:rsidRPr="008D0FFE">
        <w:rPr>
          <w:lang w:val="uk-UA"/>
        </w:rPr>
        <w:t>Рис. 4.16. Параметри апроксимованої функції по каналу «витрата рідких продуктів реакції на вході – концентрація хлору на виході»</w:t>
      </w:r>
    </w:p>
    <w:p w:rsidR="00ED165A" w:rsidRPr="00134720" w:rsidRDefault="00ED165A" w:rsidP="00ED165A">
      <w:pPr>
        <w:spacing w:line="360" w:lineRule="auto"/>
        <w:rPr>
          <w:sz w:val="28"/>
          <w:szCs w:val="28"/>
        </w:rPr>
      </w:pP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ind w:firstLine="708"/>
        <w:rPr>
          <w:noProof/>
          <w:sz w:val="28"/>
          <w:szCs w:val="28"/>
        </w:rPr>
      </w:pPr>
      <w:r>
        <w:rPr>
          <w:sz w:val="28"/>
          <w:szCs w:val="28"/>
          <w:lang w:val="uk-UA"/>
        </w:rPr>
        <w:t xml:space="preserve">Порівняння результатів апроксимації різних передатних функцій для каналу «витрата рідких продуктів реакції на вході </w:t>
      </w:r>
      <w:r w:rsidRPr="000C0E06">
        <w:rPr>
          <w:sz w:val="28"/>
          <w:szCs w:val="28"/>
          <w:lang w:val="uk-UA"/>
        </w:rPr>
        <w:t>–</w:t>
      </w:r>
      <w:r>
        <w:rPr>
          <w:lang w:val="uk-UA"/>
        </w:rPr>
        <w:t xml:space="preserve"> </w:t>
      </w:r>
      <w:r>
        <w:rPr>
          <w:sz w:val="28"/>
          <w:szCs w:val="28"/>
          <w:lang w:val="uk-UA"/>
        </w:rPr>
        <w:t>концентрація хлорбензолу на виході» зображено на рисунку 4.17.</w:t>
      </w:r>
    </w:p>
    <w:p w:rsidR="00ED165A" w:rsidRDefault="00ED165A" w:rsidP="00ED165A">
      <w:pPr>
        <w:spacing w:line="360" w:lineRule="auto"/>
        <w:ind w:firstLine="708"/>
        <w:jc w:val="center"/>
        <w:rPr>
          <w:sz w:val="28"/>
          <w:szCs w:val="28"/>
          <w:lang w:val="uk-UA"/>
        </w:rPr>
      </w:pPr>
      <w:r>
        <w:rPr>
          <w:noProof/>
          <w:sz w:val="28"/>
          <w:szCs w:val="28"/>
          <w:lang w:val="en-US" w:eastAsia="en-US"/>
        </w:rPr>
        <w:drawing>
          <wp:inline distT="0" distB="0" distL="0" distR="0" wp14:anchorId="49CED6F5" wp14:editId="1F195F1B">
            <wp:extent cx="5934075" cy="2933700"/>
            <wp:effectExtent l="0" t="0" r="9525"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5934075" cy="2933700"/>
                    </a:xfrm>
                    <a:prstGeom prst="rect">
                      <a:avLst/>
                    </a:prstGeom>
                    <a:noFill/>
                    <a:ln>
                      <a:noFill/>
                    </a:ln>
                  </pic:spPr>
                </pic:pic>
              </a:graphicData>
            </a:graphic>
          </wp:inline>
        </w:drawing>
      </w:r>
    </w:p>
    <w:p w:rsidR="00ED165A" w:rsidRPr="008D0FFE" w:rsidRDefault="00ED165A" w:rsidP="00ED165A">
      <w:pPr>
        <w:spacing w:line="360" w:lineRule="auto"/>
        <w:jc w:val="center"/>
        <w:rPr>
          <w:lang w:val="uk-UA"/>
        </w:rPr>
      </w:pPr>
      <w:r w:rsidRPr="008D0FFE">
        <w:rPr>
          <w:lang w:val="uk-UA"/>
        </w:rPr>
        <w:t>Рис 4.17. Порівняння результатів апроксимації різних передатних функцій по каналу «витрата рідких продуктів реакції на вході – концентрація хлорбензолу на виході»</w:t>
      </w:r>
    </w:p>
    <w:p w:rsidR="00ED165A" w:rsidRDefault="00ED165A" w:rsidP="00ED165A">
      <w:pPr>
        <w:spacing w:line="360" w:lineRule="auto"/>
        <w:ind w:firstLine="708"/>
        <w:rPr>
          <w:sz w:val="28"/>
          <w:szCs w:val="28"/>
          <w:lang w:val="uk-UA"/>
        </w:rPr>
      </w:pPr>
      <w:r>
        <w:rPr>
          <w:sz w:val="28"/>
          <w:szCs w:val="28"/>
          <w:lang w:val="uk-UA"/>
        </w:rPr>
        <w:t>Параметри моделі, що мають найкращі параметри апроксимації зображено на рисунку 4.18:</w:t>
      </w:r>
    </w:p>
    <w:p w:rsidR="00ED165A" w:rsidRDefault="00ED165A" w:rsidP="00ED165A">
      <w:pPr>
        <w:spacing w:line="360" w:lineRule="auto"/>
        <w:ind w:firstLine="708"/>
        <w:rPr>
          <w:sz w:val="28"/>
          <w:szCs w:val="28"/>
          <w:lang w:val="uk-UA"/>
        </w:rPr>
      </w:pPr>
      <w:r>
        <w:rPr>
          <w:noProof/>
          <w:sz w:val="28"/>
          <w:szCs w:val="28"/>
          <w:lang w:val="en-US" w:eastAsia="en-US"/>
        </w:rPr>
        <w:drawing>
          <wp:inline distT="0" distB="0" distL="0" distR="0" wp14:anchorId="455A5261" wp14:editId="35172F7A">
            <wp:extent cx="5934075" cy="2438400"/>
            <wp:effectExtent l="0" t="0" r="952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934075" cy="2438400"/>
                    </a:xfrm>
                    <a:prstGeom prst="rect">
                      <a:avLst/>
                    </a:prstGeom>
                    <a:noFill/>
                    <a:ln>
                      <a:noFill/>
                    </a:ln>
                  </pic:spPr>
                </pic:pic>
              </a:graphicData>
            </a:graphic>
          </wp:inline>
        </w:drawing>
      </w:r>
    </w:p>
    <w:p w:rsidR="00ED165A" w:rsidRPr="008D0FFE" w:rsidRDefault="00ED165A" w:rsidP="00ED165A">
      <w:pPr>
        <w:spacing w:line="360" w:lineRule="auto"/>
        <w:jc w:val="center"/>
        <w:rPr>
          <w:lang w:val="uk-UA"/>
        </w:rPr>
      </w:pPr>
      <w:r w:rsidRPr="008D0FFE">
        <w:rPr>
          <w:lang w:val="uk-UA"/>
        </w:rPr>
        <w:t>Рис. 4.18. Параметри апроксимованої функції по каналу «витрата рідких продуктів реакції на вході – концентрація хлорбензолу на виході»</w:t>
      </w: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ind w:firstLine="708"/>
        <w:rPr>
          <w:sz w:val="28"/>
          <w:szCs w:val="28"/>
          <w:lang w:val="uk-UA"/>
        </w:rPr>
      </w:pPr>
      <w:r>
        <w:rPr>
          <w:sz w:val="28"/>
          <w:szCs w:val="28"/>
          <w:lang w:val="uk-UA"/>
        </w:rPr>
        <w:t xml:space="preserve">Порівняння результатів апроксимації різних передатних функцій для каналу «витрата рідких продуктів реакції на вході </w:t>
      </w:r>
      <w:r w:rsidRPr="000C0E06">
        <w:rPr>
          <w:sz w:val="28"/>
          <w:szCs w:val="28"/>
          <w:lang w:val="uk-UA"/>
        </w:rPr>
        <w:t>–</w:t>
      </w:r>
      <w:r>
        <w:rPr>
          <w:lang w:val="uk-UA"/>
        </w:rPr>
        <w:t xml:space="preserve"> </w:t>
      </w:r>
      <w:r>
        <w:rPr>
          <w:sz w:val="28"/>
          <w:szCs w:val="28"/>
          <w:lang w:val="uk-UA"/>
        </w:rPr>
        <w:t>концентрація хлороводню на виході» зображено на рисунку 4.19.</w:t>
      </w:r>
    </w:p>
    <w:p w:rsidR="00ED165A" w:rsidRDefault="00ED165A" w:rsidP="00ED165A">
      <w:pPr>
        <w:spacing w:line="360" w:lineRule="auto"/>
        <w:ind w:firstLine="708"/>
        <w:jc w:val="center"/>
        <w:rPr>
          <w:sz w:val="28"/>
          <w:szCs w:val="28"/>
          <w:lang w:val="uk-UA"/>
        </w:rPr>
      </w:pPr>
      <w:r>
        <w:rPr>
          <w:noProof/>
          <w:sz w:val="28"/>
          <w:szCs w:val="28"/>
          <w:lang w:val="en-US" w:eastAsia="en-US"/>
        </w:rPr>
        <w:drawing>
          <wp:inline distT="0" distB="0" distL="0" distR="0" wp14:anchorId="67FFD7A5" wp14:editId="5D00BA78">
            <wp:extent cx="5924550" cy="2924175"/>
            <wp:effectExtent l="0" t="0" r="0" b="952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5924550" cy="2924175"/>
                    </a:xfrm>
                    <a:prstGeom prst="rect">
                      <a:avLst/>
                    </a:prstGeom>
                    <a:noFill/>
                    <a:ln>
                      <a:noFill/>
                    </a:ln>
                  </pic:spPr>
                </pic:pic>
              </a:graphicData>
            </a:graphic>
          </wp:inline>
        </w:drawing>
      </w:r>
    </w:p>
    <w:p w:rsidR="00ED165A" w:rsidRPr="008D0FFE" w:rsidRDefault="00ED165A" w:rsidP="00ED165A">
      <w:pPr>
        <w:spacing w:line="360" w:lineRule="auto"/>
        <w:jc w:val="center"/>
        <w:rPr>
          <w:lang w:val="uk-UA"/>
        </w:rPr>
      </w:pPr>
      <w:r w:rsidRPr="008D0FFE">
        <w:rPr>
          <w:lang w:val="uk-UA"/>
        </w:rPr>
        <w:t>Рис 4.19. Порівняння результатів апроксимації різних передатних функцій по каналу «витрата рідких продуктів реакції на вході – концентрація хлороводню на виході»</w:t>
      </w:r>
    </w:p>
    <w:p w:rsidR="00ED165A" w:rsidRDefault="00ED165A" w:rsidP="00ED165A">
      <w:pPr>
        <w:spacing w:line="360" w:lineRule="auto"/>
        <w:ind w:firstLine="708"/>
        <w:rPr>
          <w:sz w:val="28"/>
          <w:szCs w:val="28"/>
          <w:lang w:val="uk-UA"/>
        </w:rPr>
      </w:pPr>
      <w:r>
        <w:rPr>
          <w:sz w:val="28"/>
          <w:szCs w:val="28"/>
          <w:lang w:val="uk-UA"/>
        </w:rPr>
        <w:t>Параметри моделі, що мають найкращі параметри апроксимації зображено на рисунку 4.20:</w:t>
      </w:r>
    </w:p>
    <w:p w:rsidR="00ED165A" w:rsidRDefault="00ED165A" w:rsidP="00ED165A">
      <w:pPr>
        <w:spacing w:line="360" w:lineRule="auto"/>
        <w:ind w:firstLine="708"/>
        <w:rPr>
          <w:sz w:val="28"/>
          <w:szCs w:val="28"/>
          <w:lang w:val="uk-UA"/>
        </w:rPr>
      </w:pPr>
      <w:r>
        <w:rPr>
          <w:noProof/>
          <w:sz w:val="28"/>
          <w:szCs w:val="28"/>
          <w:lang w:val="en-US" w:eastAsia="en-US"/>
        </w:rPr>
        <w:drawing>
          <wp:inline distT="0" distB="0" distL="0" distR="0" wp14:anchorId="6409B56E" wp14:editId="63821F44">
            <wp:extent cx="5934075" cy="2457450"/>
            <wp:effectExtent l="0" t="0" r="9525"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934075" cy="2457450"/>
                    </a:xfrm>
                    <a:prstGeom prst="rect">
                      <a:avLst/>
                    </a:prstGeom>
                    <a:noFill/>
                    <a:ln>
                      <a:noFill/>
                    </a:ln>
                  </pic:spPr>
                </pic:pic>
              </a:graphicData>
            </a:graphic>
          </wp:inline>
        </w:drawing>
      </w:r>
    </w:p>
    <w:p w:rsidR="00ED165A" w:rsidRPr="008D0FFE" w:rsidRDefault="00ED165A" w:rsidP="00ED165A">
      <w:pPr>
        <w:spacing w:line="360" w:lineRule="auto"/>
        <w:jc w:val="center"/>
        <w:rPr>
          <w:lang w:val="uk-UA"/>
        </w:rPr>
      </w:pPr>
      <w:r w:rsidRPr="008D0FFE">
        <w:rPr>
          <w:lang w:val="uk-UA"/>
        </w:rPr>
        <w:t>Рис. 4.20. Параметри апроксимованої функції по каналу «витрата рідких продуктів реакції на вході – концентрація хлороводню на виході»</w:t>
      </w: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ind w:firstLine="708"/>
        <w:rPr>
          <w:sz w:val="28"/>
          <w:szCs w:val="28"/>
          <w:lang w:val="uk-UA"/>
        </w:rPr>
      </w:pPr>
      <w:r>
        <w:rPr>
          <w:sz w:val="28"/>
          <w:szCs w:val="28"/>
          <w:lang w:val="uk-UA"/>
        </w:rPr>
        <w:t xml:space="preserve">Порівняння результатів апроксимації різних передатних функцій для каналу «витрата рідких продуктів реакції на вході </w:t>
      </w:r>
      <w:r w:rsidRPr="000C0E06">
        <w:rPr>
          <w:sz w:val="28"/>
          <w:szCs w:val="28"/>
          <w:lang w:val="uk-UA"/>
        </w:rPr>
        <w:t>–</w:t>
      </w:r>
      <w:r>
        <w:rPr>
          <w:lang w:val="uk-UA"/>
        </w:rPr>
        <w:t xml:space="preserve"> </w:t>
      </w:r>
      <w:r>
        <w:rPr>
          <w:sz w:val="28"/>
          <w:szCs w:val="28"/>
          <w:lang w:val="uk-UA"/>
        </w:rPr>
        <w:t>концентрація дихлорбензолу на виході» зображено на рисунку 4.21.</w:t>
      </w:r>
    </w:p>
    <w:p w:rsidR="00ED165A" w:rsidRDefault="00ED165A" w:rsidP="00ED165A">
      <w:pPr>
        <w:spacing w:line="360" w:lineRule="auto"/>
        <w:ind w:firstLine="708"/>
        <w:rPr>
          <w:sz w:val="28"/>
          <w:szCs w:val="28"/>
          <w:lang w:val="uk-UA"/>
        </w:rPr>
      </w:pPr>
      <w:r>
        <w:rPr>
          <w:noProof/>
          <w:sz w:val="28"/>
          <w:szCs w:val="28"/>
          <w:lang w:val="en-US" w:eastAsia="en-US"/>
        </w:rPr>
        <w:drawing>
          <wp:inline distT="0" distB="0" distL="0" distR="0" wp14:anchorId="5032B407" wp14:editId="443141EA">
            <wp:extent cx="5934075" cy="2924175"/>
            <wp:effectExtent l="0" t="0" r="9525" b="952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5934075" cy="2924175"/>
                    </a:xfrm>
                    <a:prstGeom prst="rect">
                      <a:avLst/>
                    </a:prstGeom>
                    <a:noFill/>
                    <a:ln>
                      <a:noFill/>
                    </a:ln>
                  </pic:spPr>
                </pic:pic>
              </a:graphicData>
            </a:graphic>
          </wp:inline>
        </w:drawing>
      </w:r>
    </w:p>
    <w:p w:rsidR="00ED165A" w:rsidRPr="008D0FFE" w:rsidRDefault="00ED165A" w:rsidP="00ED165A">
      <w:pPr>
        <w:spacing w:line="360" w:lineRule="auto"/>
        <w:jc w:val="center"/>
        <w:rPr>
          <w:lang w:val="uk-UA"/>
        </w:rPr>
      </w:pPr>
      <w:r w:rsidRPr="008D0FFE">
        <w:rPr>
          <w:lang w:val="uk-UA"/>
        </w:rPr>
        <w:t>Рис 4.21. Порівняння результатів апроксимації різних передатних функцій по каналу «витрата рідких продуктів реакції на вході – концентрація дихлорбензолу на виході»</w:t>
      </w:r>
    </w:p>
    <w:p w:rsidR="00ED165A" w:rsidRDefault="00ED165A" w:rsidP="00ED165A">
      <w:pPr>
        <w:spacing w:line="360" w:lineRule="auto"/>
        <w:ind w:firstLine="708"/>
        <w:rPr>
          <w:sz w:val="28"/>
          <w:szCs w:val="28"/>
          <w:lang w:val="uk-UA"/>
        </w:rPr>
      </w:pPr>
      <w:r>
        <w:rPr>
          <w:sz w:val="28"/>
          <w:szCs w:val="28"/>
          <w:lang w:val="uk-UA"/>
        </w:rPr>
        <w:t>Параметри моделі, що мають найкращі параметри апроксимації зображено на рисунку 4.22:</w:t>
      </w:r>
    </w:p>
    <w:p w:rsidR="00ED165A" w:rsidRDefault="00ED165A" w:rsidP="00ED165A">
      <w:pPr>
        <w:spacing w:line="360" w:lineRule="auto"/>
        <w:ind w:firstLine="708"/>
        <w:rPr>
          <w:sz w:val="28"/>
          <w:szCs w:val="28"/>
          <w:lang w:val="uk-UA"/>
        </w:rPr>
      </w:pPr>
      <w:r>
        <w:rPr>
          <w:noProof/>
          <w:sz w:val="28"/>
          <w:szCs w:val="28"/>
          <w:lang w:val="en-US" w:eastAsia="en-US"/>
        </w:rPr>
        <w:drawing>
          <wp:inline distT="0" distB="0" distL="0" distR="0" wp14:anchorId="09B4458D" wp14:editId="63DCD80F">
            <wp:extent cx="5934075" cy="2219325"/>
            <wp:effectExtent l="0" t="0" r="9525" b="952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934075" cy="2219325"/>
                    </a:xfrm>
                    <a:prstGeom prst="rect">
                      <a:avLst/>
                    </a:prstGeom>
                    <a:noFill/>
                    <a:ln>
                      <a:noFill/>
                    </a:ln>
                  </pic:spPr>
                </pic:pic>
              </a:graphicData>
            </a:graphic>
          </wp:inline>
        </w:drawing>
      </w:r>
    </w:p>
    <w:p w:rsidR="00ED165A" w:rsidRPr="008D0FFE" w:rsidRDefault="00ED165A" w:rsidP="00ED165A">
      <w:pPr>
        <w:spacing w:line="360" w:lineRule="auto"/>
        <w:jc w:val="center"/>
        <w:rPr>
          <w:lang w:val="uk-UA"/>
        </w:rPr>
      </w:pPr>
      <w:r w:rsidRPr="008D0FFE">
        <w:rPr>
          <w:lang w:val="uk-UA"/>
        </w:rPr>
        <w:t>Рис. 4.22. Параметри апроксимованої функції по каналу «витрата рідких продуктів реакції на вході – концентрація дихлорбензолу на виході»</w:t>
      </w: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ind w:firstLine="708"/>
        <w:rPr>
          <w:sz w:val="28"/>
          <w:szCs w:val="28"/>
          <w:lang w:val="uk-UA"/>
        </w:rPr>
      </w:pPr>
      <w:r>
        <w:rPr>
          <w:sz w:val="28"/>
          <w:szCs w:val="28"/>
          <w:lang w:val="uk-UA"/>
        </w:rPr>
        <w:t>Порівняння результатів апроксимації різних передатних функцій для каналу «витрата рідких продуктів реакції на вхо</w:t>
      </w:r>
      <w:r w:rsidRPr="004B53F5">
        <w:rPr>
          <w:sz w:val="28"/>
          <w:szCs w:val="28"/>
          <w:lang w:val="uk-UA"/>
        </w:rPr>
        <w:t>ді – концентрація трихлорбензолу на виході» зображено на рисунку 4.23.</w:t>
      </w:r>
    </w:p>
    <w:p w:rsidR="004B53F5" w:rsidRPr="008D0FFE" w:rsidRDefault="004B53F5" w:rsidP="00ED165A">
      <w:pPr>
        <w:spacing w:line="360" w:lineRule="auto"/>
        <w:ind w:firstLine="708"/>
        <w:rPr>
          <w:lang w:val="uk-UA"/>
        </w:rPr>
      </w:pPr>
      <w:r>
        <w:rPr>
          <w:noProof/>
          <w:sz w:val="28"/>
          <w:szCs w:val="28"/>
          <w:lang w:val="en-US" w:eastAsia="en-US"/>
        </w:rPr>
        <w:drawing>
          <wp:inline distT="0" distB="0" distL="0" distR="0" wp14:anchorId="282A7F7B" wp14:editId="01694AEF">
            <wp:extent cx="5934075" cy="2943225"/>
            <wp:effectExtent l="0" t="0" r="9525" b="952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5934075" cy="2943225"/>
                    </a:xfrm>
                    <a:prstGeom prst="rect">
                      <a:avLst/>
                    </a:prstGeom>
                    <a:noFill/>
                    <a:ln>
                      <a:noFill/>
                    </a:ln>
                  </pic:spPr>
                </pic:pic>
              </a:graphicData>
            </a:graphic>
          </wp:inline>
        </w:drawing>
      </w:r>
    </w:p>
    <w:p w:rsidR="00ED165A" w:rsidRPr="008D0FFE" w:rsidRDefault="00ED165A" w:rsidP="00ED165A">
      <w:pPr>
        <w:spacing w:line="360" w:lineRule="auto"/>
        <w:jc w:val="center"/>
        <w:rPr>
          <w:lang w:val="uk-UA"/>
        </w:rPr>
      </w:pPr>
      <w:r w:rsidRPr="008D0FFE">
        <w:rPr>
          <w:lang w:val="uk-UA"/>
        </w:rPr>
        <w:t>Рис 4.23. Порівняння результатів апроксимації різних передатних функцій по каналу «витрата рідких продуктів реакції на вході – концентрація трихлорбензолу на виході»</w:t>
      </w:r>
    </w:p>
    <w:p w:rsidR="00ED165A" w:rsidRDefault="00ED165A" w:rsidP="00ED165A">
      <w:pPr>
        <w:spacing w:line="360" w:lineRule="auto"/>
        <w:ind w:firstLine="708"/>
        <w:rPr>
          <w:sz w:val="28"/>
          <w:szCs w:val="28"/>
          <w:lang w:val="uk-UA"/>
        </w:rPr>
      </w:pPr>
      <w:r>
        <w:rPr>
          <w:sz w:val="28"/>
          <w:szCs w:val="28"/>
          <w:lang w:val="uk-UA"/>
        </w:rPr>
        <w:t>Параметри моделі, що мають найкращі параметри апроксимації зображено на рисунку 4.24:</w:t>
      </w:r>
    </w:p>
    <w:p w:rsidR="004B53F5" w:rsidRDefault="004B53F5" w:rsidP="00ED165A">
      <w:pPr>
        <w:spacing w:line="360" w:lineRule="auto"/>
        <w:ind w:firstLine="708"/>
        <w:rPr>
          <w:sz w:val="28"/>
          <w:szCs w:val="28"/>
          <w:lang w:val="uk-UA"/>
        </w:rPr>
      </w:pPr>
      <w:r>
        <w:rPr>
          <w:noProof/>
          <w:sz w:val="28"/>
          <w:szCs w:val="28"/>
          <w:lang w:val="en-US" w:eastAsia="en-US"/>
        </w:rPr>
        <w:drawing>
          <wp:inline distT="0" distB="0" distL="0" distR="0" wp14:anchorId="0A294709" wp14:editId="6C96E814">
            <wp:extent cx="5943600" cy="2324100"/>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943600" cy="2324100"/>
                    </a:xfrm>
                    <a:prstGeom prst="rect">
                      <a:avLst/>
                    </a:prstGeom>
                    <a:noFill/>
                    <a:ln>
                      <a:noFill/>
                    </a:ln>
                  </pic:spPr>
                </pic:pic>
              </a:graphicData>
            </a:graphic>
          </wp:inline>
        </w:drawing>
      </w:r>
    </w:p>
    <w:p w:rsidR="00ED165A" w:rsidRPr="008D0FFE" w:rsidRDefault="00ED165A" w:rsidP="00ED165A">
      <w:pPr>
        <w:spacing w:line="360" w:lineRule="auto"/>
        <w:jc w:val="center"/>
        <w:rPr>
          <w:lang w:val="uk-UA"/>
        </w:rPr>
      </w:pPr>
      <w:r w:rsidRPr="008D0FFE">
        <w:rPr>
          <w:lang w:val="uk-UA"/>
        </w:rPr>
        <w:t>Рис. 4.24. Параметри апроксимованої функції по каналу «витрата рідких продуктів реакції на вході – концентрація трихлорбензолу на виході»</w:t>
      </w: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ind w:firstLine="708"/>
        <w:rPr>
          <w:sz w:val="28"/>
          <w:szCs w:val="28"/>
          <w:lang w:val="uk-UA"/>
        </w:rPr>
      </w:pPr>
      <w:r>
        <w:rPr>
          <w:sz w:val="28"/>
          <w:szCs w:val="28"/>
          <w:lang w:val="uk-UA"/>
        </w:rPr>
        <w:t xml:space="preserve">Порівняння результатів апроксимації різних передатних функцій для каналу «витрата газоподібних продуктів реакції на вході </w:t>
      </w:r>
      <w:r w:rsidRPr="000C0E06">
        <w:rPr>
          <w:sz w:val="28"/>
          <w:szCs w:val="28"/>
          <w:lang w:val="uk-UA"/>
        </w:rPr>
        <w:t>–</w:t>
      </w:r>
      <w:r>
        <w:rPr>
          <w:lang w:val="uk-UA"/>
        </w:rPr>
        <w:t xml:space="preserve"> </w:t>
      </w:r>
      <w:r>
        <w:rPr>
          <w:sz w:val="28"/>
          <w:szCs w:val="28"/>
          <w:lang w:val="uk-UA"/>
        </w:rPr>
        <w:t>концентрація бензолу на виході» зображено на рисунку 4.25.</w:t>
      </w:r>
    </w:p>
    <w:p w:rsidR="004B53F5" w:rsidRDefault="004B53F5" w:rsidP="00ED165A">
      <w:pPr>
        <w:spacing w:line="360" w:lineRule="auto"/>
        <w:ind w:firstLine="708"/>
        <w:rPr>
          <w:sz w:val="28"/>
          <w:szCs w:val="28"/>
          <w:lang w:val="uk-UA"/>
        </w:rPr>
      </w:pPr>
      <w:r>
        <w:rPr>
          <w:noProof/>
          <w:sz w:val="28"/>
          <w:szCs w:val="28"/>
          <w:lang w:val="en-US" w:eastAsia="en-US"/>
        </w:rPr>
        <w:drawing>
          <wp:inline distT="0" distB="0" distL="0" distR="0" wp14:anchorId="31A02B88" wp14:editId="68B2D419">
            <wp:extent cx="5934075" cy="2933700"/>
            <wp:effectExtent l="0" t="0" r="9525"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5934075" cy="2933700"/>
                    </a:xfrm>
                    <a:prstGeom prst="rect">
                      <a:avLst/>
                    </a:prstGeom>
                    <a:noFill/>
                    <a:ln>
                      <a:noFill/>
                    </a:ln>
                  </pic:spPr>
                </pic:pic>
              </a:graphicData>
            </a:graphic>
          </wp:inline>
        </w:drawing>
      </w:r>
    </w:p>
    <w:p w:rsidR="00ED165A" w:rsidRPr="008D0FFE" w:rsidRDefault="00ED165A" w:rsidP="00ED165A">
      <w:pPr>
        <w:spacing w:line="360" w:lineRule="auto"/>
        <w:jc w:val="center"/>
        <w:rPr>
          <w:lang w:val="uk-UA"/>
        </w:rPr>
      </w:pPr>
      <w:r w:rsidRPr="008D0FFE">
        <w:rPr>
          <w:lang w:val="uk-UA"/>
        </w:rPr>
        <w:t>Рис 4.25. Порівняння результатів апроксимації різних передатних функцій по каналу «витрата газоподібних продуктів реакції на вході – концентрація бензолу на виході»</w:t>
      </w:r>
    </w:p>
    <w:p w:rsidR="00ED165A" w:rsidRDefault="00ED165A" w:rsidP="00ED165A">
      <w:pPr>
        <w:spacing w:line="360" w:lineRule="auto"/>
        <w:ind w:firstLine="708"/>
        <w:rPr>
          <w:sz w:val="28"/>
          <w:szCs w:val="28"/>
          <w:lang w:val="uk-UA"/>
        </w:rPr>
      </w:pPr>
      <w:r>
        <w:rPr>
          <w:sz w:val="28"/>
          <w:szCs w:val="28"/>
          <w:lang w:val="uk-UA"/>
        </w:rPr>
        <w:t>Параметри моделі, що мають найкращі параметри апроксимації зображено на рисунку 4.26:</w:t>
      </w:r>
    </w:p>
    <w:p w:rsidR="004B53F5" w:rsidRDefault="004B53F5" w:rsidP="00ED165A">
      <w:pPr>
        <w:spacing w:line="360" w:lineRule="auto"/>
        <w:ind w:firstLine="708"/>
        <w:rPr>
          <w:sz w:val="28"/>
          <w:szCs w:val="28"/>
          <w:lang w:val="uk-UA"/>
        </w:rPr>
      </w:pPr>
      <w:r>
        <w:rPr>
          <w:noProof/>
          <w:sz w:val="28"/>
          <w:szCs w:val="28"/>
          <w:lang w:val="en-US" w:eastAsia="en-US"/>
        </w:rPr>
        <w:drawing>
          <wp:inline distT="0" distB="0" distL="0" distR="0" wp14:anchorId="564EC0F8" wp14:editId="264DBD0B">
            <wp:extent cx="5934075" cy="2219325"/>
            <wp:effectExtent l="0" t="0" r="9525" b="952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934075" cy="2219325"/>
                    </a:xfrm>
                    <a:prstGeom prst="rect">
                      <a:avLst/>
                    </a:prstGeom>
                    <a:noFill/>
                    <a:ln>
                      <a:noFill/>
                    </a:ln>
                  </pic:spPr>
                </pic:pic>
              </a:graphicData>
            </a:graphic>
          </wp:inline>
        </w:drawing>
      </w:r>
    </w:p>
    <w:p w:rsidR="00ED165A" w:rsidRPr="008D0FFE" w:rsidRDefault="00ED165A" w:rsidP="00ED165A">
      <w:pPr>
        <w:spacing w:line="360" w:lineRule="auto"/>
        <w:jc w:val="center"/>
        <w:rPr>
          <w:lang w:val="uk-UA"/>
        </w:rPr>
      </w:pPr>
      <w:r w:rsidRPr="008D0FFE">
        <w:rPr>
          <w:lang w:val="uk-UA"/>
        </w:rPr>
        <w:t>Рис. 4.26. Параметри апроксимованої функції по каналу «витрата газоподібних продуктів реакції на вході – концентрація бензолу на виході»</w:t>
      </w: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ind w:firstLine="708"/>
        <w:rPr>
          <w:sz w:val="28"/>
          <w:szCs w:val="28"/>
          <w:lang w:val="uk-UA"/>
        </w:rPr>
      </w:pPr>
      <w:r>
        <w:rPr>
          <w:sz w:val="28"/>
          <w:szCs w:val="28"/>
          <w:lang w:val="uk-UA"/>
        </w:rPr>
        <w:t xml:space="preserve">Порівняння результатів апроксимації різних передатних функцій для каналу «витрата газоподібних продуктів реакції на вході </w:t>
      </w:r>
      <w:r w:rsidRPr="000C0E06">
        <w:rPr>
          <w:sz w:val="28"/>
          <w:szCs w:val="28"/>
          <w:lang w:val="uk-UA"/>
        </w:rPr>
        <w:t>–</w:t>
      </w:r>
      <w:r>
        <w:rPr>
          <w:lang w:val="uk-UA"/>
        </w:rPr>
        <w:t xml:space="preserve"> </w:t>
      </w:r>
      <w:r>
        <w:rPr>
          <w:sz w:val="28"/>
          <w:szCs w:val="28"/>
          <w:lang w:val="uk-UA"/>
        </w:rPr>
        <w:t>концентрація хлору на виході» зображено на рисунку 4.27.</w:t>
      </w:r>
    </w:p>
    <w:p w:rsidR="004B53F5" w:rsidRDefault="004B53F5" w:rsidP="00ED165A">
      <w:pPr>
        <w:spacing w:line="360" w:lineRule="auto"/>
        <w:ind w:firstLine="708"/>
        <w:rPr>
          <w:sz w:val="28"/>
          <w:szCs w:val="28"/>
          <w:lang w:val="uk-UA"/>
        </w:rPr>
      </w:pPr>
      <w:r>
        <w:rPr>
          <w:noProof/>
          <w:sz w:val="28"/>
          <w:szCs w:val="28"/>
          <w:lang w:val="en-US" w:eastAsia="en-US"/>
        </w:rPr>
        <w:drawing>
          <wp:inline distT="0" distB="0" distL="0" distR="0" wp14:anchorId="02710938" wp14:editId="457B557A">
            <wp:extent cx="5934075" cy="2933700"/>
            <wp:effectExtent l="0" t="0" r="9525"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5934075" cy="2933700"/>
                    </a:xfrm>
                    <a:prstGeom prst="rect">
                      <a:avLst/>
                    </a:prstGeom>
                    <a:noFill/>
                    <a:ln>
                      <a:noFill/>
                    </a:ln>
                  </pic:spPr>
                </pic:pic>
              </a:graphicData>
            </a:graphic>
          </wp:inline>
        </w:drawing>
      </w:r>
    </w:p>
    <w:p w:rsidR="00ED165A" w:rsidRPr="008D0FFE" w:rsidRDefault="00ED165A" w:rsidP="00ED165A">
      <w:pPr>
        <w:spacing w:line="360" w:lineRule="auto"/>
        <w:jc w:val="center"/>
        <w:rPr>
          <w:lang w:val="uk-UA"/>
        </w:rPr>
      </w:pPr>
      <w:r w:rsidRPr="008D0FFE">
        <w:rPr>
          <w:lang w:val="uk-UA"/>
        </w:rPr>
        <w:t>Рис 4.27. Порівняння результатів апроксимації різних передатних функцій по каналу «витрата газоподібних продуктів реакції на вході – концентрація хлору на виході»</w:t>
      </w:r>
    </w:p>
    <w:p w:rsidR="00ED165A" w:rsidRDefault="00ED165A" w:rsidP="00ED165A">
      <w:pPr>
        <w:spacing w:line="360" w:lineRule="auto"/>
        <w:ind w:firstLine="708"/>
        <w:rPr>
          <w:sz w:val="28"/>
          <w:szCs w:val="28"/>
          <w:lang w:val="uk-UA"/>
        </w:rPr>
      </w:pPr>
      <w:r>
        <w:rPr>
          <w:sz w:val="28"/>
          <w:szCs w:val="28"/>
          <w:lang w:val="uk-UA"/>
        </w:rPr>
        <w:t>Параметри моделі, що мають найкращі параметри апроксимації зображено на рисунку 4.28:</w:t>
      </w:r>
    </w:p>
    <w:p w:rsidR="004B53F5" w:rsidRDefault="004B53F5" w:rsidP="00ED165A">
      <w:pPr>
        <w:spacing w:line="360" w:lineRule="auto"/>
        <w:ind w:firstLine="708"/>
        <w:rPr>
          <w:sz w:val="28"/>
          <w:szCs w:val="28"/>
          <w:lang w:val="uk-UA"/>
        </w:rPr>
      </w:pPr>
      <w:r>
        <w:rPr>
          <w:noProof/>
          <w:sz w:val="28"/>
          <w:szCs w:val="28"/>
          <w:lang w:val="en-US" w:eastAsia="en-US"/>
        </w:rPr>
        <w:drawing>
          <wp:inline distT="0" distB="0" distL="0" distR="0" wp14:anchorId="644C0245" wp14:editId="5300086D">
            <wp:extent cx="5381625" cy="2371725"/>
            <wp:effectExtent l="0" t="0" r="9525" b="952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381625" cy="2371725"/>
                    </a:xfrm>
                    <a:prstGeom prst="rect">
                      <a:avLst/>
                    </a:prstGeom>
                    <a:noFill/>
                    <a:ln>
                      <a:noFill/>
                    </a:ln>
                  </pic:spPr>
                </pic:pic>
              </a:graphicData>
            </a:graphic>
          </wp:inline>
        </w:drawing>
      </w:r>
    </w:p>
    <w:p w:rsidR="00ED165A" w:rsidRPr="008D0FFE" w:rsidRDefault="00ED165A" w:rsidP="00ED165A">
      <w:pPr>
        <w:spacing w:line="360" w:lineRule="auto"/>
        <w:jc w:val="center"/>
        <w:rPr>
          <w:lang w:val="uk-UA"/>
        </w:rPr>
      </w:pPr>
      <w:r w:rsidRPr="008D0FFE">
        <w:rPr>
          <w:lang w:val="uk-UA"/>
        </w:rPr>
        <w:t>Рис. 4.28. Параметри апроксимованої функції по каналу «витрата газоподібних продуктів реакції на вході – концентрація хлору на виході»</w:t>
      </w: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ind w:firstLine="708"/>
        <w:rPr>
          <w:sz w:val="28"/>
          <w:szCs w:val="28"/>
          <w:lang w:val="uk-UA"/>
        </w:rPr>
      </w:pPr>
      <w:r>
        <w:rPr>
          <w:sz w:val="28"/>
          <w:szCs w:val="28"/>
          <w:lang w:val="uk-UA"/>
        </w:rPr>
        <w:t xml:space="preserve">Порівняння результатів апроксимації різних передатних функцій для каналу «витрата газоподібних продуктів реакції на вході </w:t>
      </w:r>
      <w:r w:rsidRPr="000C0E06">
        <w:rPr>
          <w:sz w:val="28"/>
          <w:szCs w:val="28"/>
          <w:lang w:val="uk-UA"/>
        </w:rPr>
        <w:t>–</w:t>
      </w:r>
      <w:r>
        <w:rPr>
          <w:lang w:val="uk-UA"/>
        </w:rPr>
        <w:t xml:space="preserve"> </w:t>
      </w:r>
      <w:r>
        <w:rPr>
          <w:sz w:val="28"/>
          <w:szCs w:val="28"/>
          <w:lang w:val="uk-UA"/>
        </w:rPr>
        <w:t>концентрація хлорбензолу на виході» зображено на рисунку 4.29.</w:t>
      </w:r>
    </w:p>
    <w:p w:rsidR="004B53F5" w:rsidRDefault="004B53F5" w:rsidP="00ED165A">
      <w:pPr>
        <w:spacing w:line="360" w:lineRule="auto"/>
        <w:ind w:firstLine="708"/>
        <w:rPr>
          <w:sz w:val="28"/>
          <w:szCs w:val="28"/>
          <w:lang w:val="uk-UA"/>
        </w:rPr>
      </w:pPr>
      <w:r>
        <w:rPr>
          <w:noProof/>
          <w:sz w:val="28"/>
          <w:szCs w:val="28"/>
          <w:lang w:val="en-US" w:eastAsia="en-US"/>
        </w:rPr>
        <w:drawing>
          <wp:inline distT="0" distB="0" distL="0" distR="0" wp14:anchorId="0363059B" wp14:editId="08DAD0B2">
            <wp:extent cx="5934075" cy="2952750"/>
            <wp:effectExtent l="0" t="0" r="9525"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5934075" cy="2952750"/>
                    </a:xfrm>
                    <a:prstGeom prst="rect">
                      <a:avLst/>
                    </a:prstGeom>
                    <a:noFill/>
                    <a:ln>
                      <a:noFill/>
                    </a:ln>
                  </pic:spPr>
                </pic:pic>
              </a:graphicData>
            </a:graphic>
          </wp:inline>
        </w:drawing>
      </w:r>
    </w:p>
    <w:p w:rsidR="00ED165A" w:rsidRPr="008D0FFE" w:rsidRDefault="00ED165A" w:rsidP="00ED165A">
      <w:pPr>
        <w:spacing w:line="360" w:lineRule="auto"/>
        <w:jc w:val="center"/>
        <w:rPr>
          <w:lang w:val="uk-UA"/>
        </w:rPr>
      </w:pPr>
      <w:r w:rsidRPr="008D0FFE">
        <w:rPr>
          <w:lang w:val="uk-UA"/>
        </w:rPr>
        <w:t>Рис 4.29. Порівняння результатів апроксимації різних передатних функцій по каналу «витрата газоподібних продуктів реакції на вході – концентрація хлорбензолу на виході»</w:t>
      </w:r>
    </w:p>
    <w:p w:rsidR="00ED165A" w:rsidRDefault="00ED165A" w:rsidP="00ED165A">
      <w:pPr>
        <w:spacing w:line="360" w:lineRule="auto"/>
        <w:ind w:firstLine="708"/>
        <w:rPr>
          <w:sz w:val="28"/>
          <w:szCs w:val="28"/>
          <w:lang w:val="uk-UA"/>
        </w:rPr>
      </w:pPr>
      <w:r>
        <w:rPr>
          <w:sz w:val="28"/>
          <w:szCs w:val="28"/>
          <w:lang w:val="uk-UA"/>
        </w:rPr>
        <w:t>Параметри моделі, що мають найкращі параметри апроксимації зображено на рисунку 4.30:</w:t>
      </w:r>
    </w:p>
    <w:p w:rsidR="004B53F5" w:rsidRDefault="004B53F5" w:rsidP="00ED165A">
      <w:pPr>
        <w:spacing w:line="360" w:lineRule="auto"/>
        <w:ind w:firstLine="708"/>
        <w:rPr>
          <w:sz w:val="28"/>
          <w:szCs w:val="28"/>
          <w:lang w:val="uk-UA"/>
        </w:rPr>
      </w:pPr>
      <w:r>
        <w:rPr>
          <w:noProof/>
          <w:sz w:val="28"/>
          <w:szCs w:val="28"/>
          <w:lang w:val="en-US" w:eastAsia="en-US"/>
        </w:rPr>
        <w:drawing>
          <wp:inline distT="0" distB="0" distL="0" distR="0" wp14:anchorId="79CD0FE3" wp14:editId="4AE7824E">
            <wp:extent cx="5915025" cy="2505075"/>
            <wp:effectExtent l="0" t="0" r="9525" b="952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915025" cy="2505075"/>
                    </a:xfrm>
                    <a:prstGeom prst="rect">
                      <a:avLst/>
                    </a:prstGeom>
                    <a:noFill/>
                    <a:ln>
                      <a:noFill/>
                    </a:ln>
                  </pic:spPr>
                </pic:pic>
              </a:graphicData>
            </a:graphic>
          </wp:inline>
        </w:drawing>
      </w:r>
    </w:p>
    <w:p w:rsidR="00ED165A" w:rsidRPr="008D0FFE" w:rsidRDefault="00ED165A" w:rsidP="00ED165A">
      <w:pPr>
        <w:spacing w:line="360" w:lineRule="auto"/>
        <w:jc w:val="center"/>
        <w:rPr>
          <w:lang w:val="uk-UA"/>
        </w:rPr>
      </w:pPr>
      <w:r w:rsidRPr="008D0FFE">
        <w:rPr>
          <w:lang w:val="uk-UA"/>
        </w:rPr>
        <w:t>Рис. 4.30. Параметри апроксимованої функції по каналу «витрата газоподібних продуктів реакції на вході – концентрація хлорбензолу на виході»</w:t>
      </w: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ind w:firstLine="708"/>
        <w:rPr>
          <w:sz w:val="28"/>
          <w:szCs w:val="28"/>
          <w:lang w:val="uk-UA"/>
        </w:rPr>
      </w:pPr>
      <w:r>
        <w:rPr>
          <w:sz w:val="28"/>
          <w:szCs w:val="28"/>
          <w:lang w:val="uk-UA"/>
        </w:rPr>
        <w:t xml:space="preserve">Порівняння результатів апроксимації різних передатних функцій для каналу «витрата газоподібних продуктів реакції на вході </w:t>
      </w:r>
      <w:r w:rsidRPr="000C0E06">
        <w:rPr>
          <w:sz w:val="28"/>
          <w:szCs w:val="28"/>
          <w:lang w:val="uk-UA"/>
        </w:rPr>
        <w:t>–</w:t>
      </w:r>
      <w:r>
        <w:rPr>
          <w:lang w:val="uk-UA"/>
        </w:rPr>
        <w:t xml:space="preserve"> </w:t>
      </w:r>
      <w:r>
        <w:rPr>
          <w:sz w:val="28"/>
          <w:szCs w:val="28"/>
          <w:lang w:val="uk-UA"/>
        </w:rPr>
        <w:t>концентрація хлороводню на виході» зображено на рисунку 4.31.</w:t>
      </w:r>
    </w:p>
    <w:p w:rsidR="004B53F5" w:rsidRDefault="004B53F5" w:rsidP="00ED165A">
      <w:pPr>
        <w:spacing w:line="360" w:lineRule="auto"/>
        <w:ind w:firstLine="708"/>
        <w:rPr>
          <w:sz w:val="28"/>
          <w:szCs w:val="28"/>
          <w:lang w:val="uk-UA"/>
        </w:rPr>
      </w:pPr>
      <w:r>
        <w:rPr>
          <w:noProof/>
          <w:sz w:val="28"/>
          <w:szCs w:val="28"/>
          <w:lang w:val="en-US" w:eastAsia="en-US"/>
        </w:rPr>
        <w:drawing>
          <wp:inline distT="0" distB="0" distL="0" distR="0" wp14:anchorId="6EA02DA5" wp14:editId="120403B6">
            <wp:extent cx="5934075" cy="2962275"/>
            <wp:effectExtent l="0" t="0" r="9525" b="9525"/>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5934075" cy="2962275"/>
                    </a:xfrm>
                    <a:prstGeom prst="rect">
                      <a:avLst/>
                    </a:prstGeom>
                    <a:noFill/>
                    <a:ln>
                      <a:noFill/>
                    </a:ln>
                  </pic:spPr>
                </pic:pic>
              </a:graphicData>
            </a:graphic>
          </wp:inline>
        </w:drawing>
      </w:r>
    </w:p>
    <w:p w:rsidR="00ED165A" w:rsidRPr="008D0FFE" w:rsidRDefault="00ED165A" w:rsidP="00ED165A">
      <w:pPr>
        <w:spacing w:line="360" w:lineRule="auto"/>
        <w:jc w:val="center"/>
        <w:rPr>
          <w:lang w:val="uk-UA"/>
        </w:rPr>
      </w:pPr>
      <w:r w:rsidRPr="008D0FFE">
        <w:rPr>
          <w:lang w:val="uk-UA"/>
        </w:rPr>
        <w:t>Рис 4.31. Порівняння результатів апроксимації різних передатних функцій по каналу «витрата газоподібних продуктів реакції на вході – концентрація хлороводню на виході»</w:t>
      </w:r>
    </w:p>
    <w:p w:rsidR="00ED165A" w:rsidRDefault="00ED165A" w:rsidP="00ED165A">
      <w:pPr>
        <w:spacing w:line="360" w:lineRule="auto"/>
        <w:ind w:firstLine="708"/>
        <w:rPr>
          <w:sz w:val="28"/>
          <w:szCs w:val="28"/>
          <w:lang w:val="uk-UA"/>
        </w:rPr>
      </w:pPr>
      <w:r>
        <w:rPr>
          <w:sz w:val="28"/>
          <w:szCs w:val="28"/>
          <w:lang w:val="uk-UA"/>
        </w:rPr>
        <w:t>Параметри моделі, що мають найкращі параметри апроксимації зображено на рисунку 4.32:</w:t>
      </w:r>
    </w:p>
    <w:p w:rsidR="004B53F5" w:rsidRDefault="004B53F5" w:rsidP="00ED165A">
      <w:pPr>
        <w:spacing w:line="360" w:lineRule="auto"/>
        <w:ind w:firstLine="708"/>
        <w:rPr>
          <w:sz w:val="28"/>
          <w:szCs w:val="28"/>
          <w:lang w:val="uk-UA"/>
        </w:rPr>
      </w:pPr>
      <w:r>
        <w:rPr>
          <w:noProof/>
          <w:sz w:val="28"/>
          <w:szCs w:val="28"/>
          <w:lang w:val="en-US" w:eastAsia="en-US"/>
        </w:rPr>
        <w:drawing>
          <wp:inline distT="0" distB="0" distL="0" distR="0" wp14:anchorId="0C24718C" wp14:editId="6D24D016">
            <wp:extent cx="5934075" cy="2114550"/>
            <wp:effectExtent l="0" t="0" r="9525"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5934075" cy="2114550"/>
                    </a:xfrm>
                    <a:prstGeom prst="rect">
                      <a:avLst/>
                    </a:prstGeom>
                    <a:noFill/>
                    <a:ln>
                      <a:noFill/>
                    </a:ln>
                  </pic:spPr>
                </pic:pic>
              </a:graphicData>
            </a:graphic>
          </wp:inline>
        </w:drawing>
      </w:r>
    </w:p>
    <w:p w:rsidR="00ED165A" w:rsidRPr="008D0FFE" w:rsidRDefault="00ED165A" w:rsidP="00ED165A">
      <w:pPr>
        <w:spacing w:line="360" w:lineRule="auto"/>
        <w:jc w:val="center"/>
        <w:rPr>
          <w:lang w:val="uk-UA"/>
        </w:rPr>
      </w:pPr>
      <w:r w:rsidRPr="008D0FFE">
        <w:rPr>
          <w:lang w:val="uk-UA"/>
        </w:rPr>
        <w:t>Рис. 4.32. Параметри апроксимованої функції по каналу «витрата газоподібних продуктів реакції на вході – концентрація хлороводню на виході»</w:t>
      </w: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ind w:firstLine="708"/>
        <w:rPr>
          <w:sz w:val="28"/>
          <w:szCs w:val="28"/>
          <w:lang w:val="uk-UA"/>
        </w:rPr>
      </w:pPr>
      <w:r>
        <w:rPr>
          <w:sz w:val="28"/>
          <w:szCs w:val="28"/>
          <w:lang w:val="uk-UA"/>
        </w:rPr>
        <w:t xml:space="preserve">Порівняння результатів апроксимації різних передатних функцій для каналу «витрата газоподібних продуктів реакції на вході </w:t>
      </w:r>
      <w:r w:rsidRPr="000C0E06">
        <w:rPr>
          <w:sz w:val="28"/>
          <w:szCs w:val="28"/>
          <w:lang w:val="uk-UA"/>
        </w:rPr>
        <w:t>–</w:t>
      </w:r>
      <w:r>
        <w:rPr>
          <w:lang w:val="uk-UA"/>
        </w:rPr>
        <w:t xml:space="preserve"> </w:t>
      </w:r>
      <w:r>
        <w:rPr>
          <w:sz w:val="28"/>
          <w:szCs w:val="28"/>
          <w:lang w:val="uk-UA"/>
        </w:rPr>
        <w:t>концентрація дихлорбензолу на виході» зображено на рисунку 4.3</w:t>
      </w:r>
      <w:r w:rsidRPr="00E07017">
        <w:rPr>
          <w:sz w:val="28"/>
          <w:szCs w:val="28"/>
        </w:rPr>
        <w:t>3</w:t>
      </w:r>
      <w:r>
        <w:rPr>
          <w:sz w:val="28"/>
          <w:szCs w:val="28"/>
          <w:lang w:val="uk-UA"/>
        </w:rPr>
        <w:t>.</w:t>
      </w:r>
    </w:p>
    <w:p w:rsidR="004B53F5" w:rsidRDefault="004B53F5" w:rsidP="00ED165A">
      <w:pPr>
        <w:spacing w:line="360" w:lineRule="auto"/>
        <w:ind w:firstLine="708"/>
        <w:rPr>
          <w:sz w:val="28"/>
          <w:szCs w:val="28"/>
          <w:lang w:val="uk-UA"/>
        </w:rPr>
      </w:pPr>
      <w:r>
        <w:rPr>
          <w:b/>
          <w:noProof/>
          <w:sz w:val="28"/>
          <w:szCs w:val="28"/>
          <w:lang w:val="en-US" w:eastAsia="en-US"/>
        </w:rPr>
        <w:drawing>
          <wp:inline distT="0" distB="0" distL="0" distR="0" wp14:anchorId="7DACA414" wp14:editId="631F86A7">
            <wp:extent cx="5934075" cy="2933700"/>
            <wp:effectExtent l="0" t="0" r="9525"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5934075" cy="2933700"/>
                    </a:xfrm>
                    <a:prstGeom prst="rect">
                      <a:avLst/>
                    </a:prstGeom>
                    <a:noFill/>
                    <a:ln>
                      <a:noFill/>
                    </a:ln>
                  </pic:spPr>
                </pic:pic>
              </a:graphicData>
            </a:graphic>
          </wp:inline>
        </w:drawing>
      </w:r>
    </w:p>
    <w:p w:rsidR="00ED165A" w:rsidRPr="008D0FFE" w:rsidRDefault="00ED165A" w:rsidP="00ED165A">
      <w:pPr>
        <w:spacing w:line="360" w:lineRule="auto"/>
        <w:jc w:val="center"/>
        <w:rPr>
          <w:lang w:val="uk-UA"/>
        </w:rPr>
      </w:pPr>
      <w:r w:rsidRPr="008D0FFE">
        <w:rPr>
          <w:lang w:val="uk-UA"/>
        </w:rPr>
        <w:t>Рис 4.3</w:t>
      </w:r>
      <w:r w:rsidRPr="008D0FFE">
        <w:t>3</w:t>
      </w:r>
      <w:r w:rsidRPr="008D0FFE">
        <w:rPr>
          <w:lang w:val="uk-UA"/>
        </w:rPr>
        <w:t>. Порівняння результатів апроксимації різних передатних функцій по каналу «витрата газоподібних продуктів реакції на вході – концентрація дихлорбензолу на виході»</w:t>
      </w:r>
    </w:p>
    <w:p w:rsidR="00ED165A" w:rsidRDefault="00ED165A" w:rsidP="00ED165A">
      <w:pPr>
        <w:spacing w:line="360" w:lineRule="auto"/>
        <w:ind w:firstLine="708"/>
        <w:rPr>
          <w:sz w:val="28"/>
          <w:szCs w:val="28"/>
          <w:lang w:val="uk-UA"/>
        </w:rPr>
      </w:pPr>
      <w:r>
        <w:rPr>
          <w:sz w:val="28"/>
          <w:szCs w:val="28"/>
          <w:lang w:val="uk-UA"/>
        </w:rPr>
        <w:t>Параметри моделі, що мають найкращі параметри апроксимації зображено на рисунку 4.3</w:t>
      </w:r>
      <w:r w:rsidRPr="00E07017">
        <w:rPr>
          <w:sz w:val="28"/>
          <w:szCs w:val="28"/>
        </w:rPr>
        <w:t>4</w:t>
      </w:r>
      <w:r>
        <w:rPr>
          <w:sz w:val="28"/>
          <w:szCs w:val="28"/>
          <w:lang w:val="uk-UA"/>
        </w:rPr>
        <w:t>:</w:t>
      </w:r>
    </w:p>
    <w:p w:rsidR="004B53F5" w:rsidRDefault="004B53F5" w:rsidP="00ED165A">
      <w:pPr>
        <w:spacing w:line="360" w:lineRule="auto"/>
        <w:ind w:firstLine="708"/>
        <w:rPr>
          <w:sz w:val="28"/>
          <w:szCs w:val="28"/>
          <w:lang w:val="uk-UA"/>
        </w:rPr>
      </w:pPr>
      <w:r>
        <w:rPr>
          <w:noProof/>
          <w:sz w:val="28"/>
          <w:szCs w:val="28"/>
          <w:lang w:val="en-US" w:eastAsia="en-US"/>
        </w:rPr>
        <w:drawing>
          <wp:inline distT="0" distB="0" distL="0" distR="0" wp14:anchorId="6A3C9C81" wp14:editId="324CF467">
            <wp:extent cx="5638800" cy="2432050"/>
            <wp:effectExtent l="0" t="0" r="0" b="635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5638800" cy="2432050"/>
                    </a:xfrm>
                    <a:prstGeom prst="rect">
                      <a:avLst/>
                    </a:prstGeom>
                    <a:noFill/>
                    <a:ln>
                      <a:noFill/>
                    </a:ln>
                  </pic:spPr>
                </pic:pic>
              </a:graphicData>
            </a:graphic>
          </wp:inline>
        </w:drawing>
      </w:r>
    </w:p>
    <w:p w:rsidR="00ED165A" w:rsidRPr="008D0FFE" w:rsidRDefault="00ED165A" w:rsidP="00ED165A">
      <w:pPr>
        <w:spacing w:line="360" w:lineRule="auto"/>
        <w:jc w:val="center"/>
        <w:rPr>
          <w:lang w:val="uk-UA"/>
        </w:rPr>
      </w:pPr>
      <w:r w:rsidRPr="008D0FFE">
        <w:rPr>
          <w:lang w:val="uk-UA"/>
        </w:rPr>
        <w:t>Рис. 4.3</w:t>
      </w:r>
      <w:r w:rsidRPr="008D0FFE">
        <w:t>4</w:t>
      </w:r>
      <w:r w:rsidRPr="008D0FFE">
        <w:rPr>
          <w:lang w:val="uk-UA"/>
        </w:rPr>
        <w:t>. Параметри апроксимованої функції по каналу «витрата газоподібних продуктів реакції на вході – концентрація дихлорбензолу на виході»</w:t>
      </w:r>
    </w:p>
    <w:p w:rsidR="00ED165A" w:rsidRPr="00EE0A11" w:rsidRDefault="00ED165A" w:rsidP="00ED165A">
      <w:pPr>
        <w:spacing w:line="360" w:lineRule="auto"/>
        <w:rPr>
          <w:b/>
          <w:sz w:val="28"/>
          <w:szCs w:val="28"/>
          <w:lang w:val="uk-UA"/>
        </w:rPr>
      </w:pPr>
    </w:p>
    <w:p w:rsidR="00ED165A" w:rsidRDefault="00ED165A" w:rsidP="00ED165A">
      <w:pPr>
        <w:spacing w:line="360" w:lineRule="auto"/>
        <w:rPr>
          <w:sz w:val="28"/>
          <w:szCs w:val="28"/>
          <w:lang w:val="uk-UA"/>
        </w:rPr>
      </w:pPr>
    </w:p>
    <w:p w:rsidR="00ED165A" w:rsidRPr="00BB5928"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ind w:firstLine="708"/>
        <w:rPr>
          <w:sz w:val="28"/>
          <w:szCs w:val="28"/>
          <w:lang w:val="uk-UA"/>
        </w:rPr>
      </w:pPr>
      <w:r>
        <w:rPr>
          <w:sz w:val="28"/>
          <w:szCs w:val="28"/>
          <w:lang w:val="uk-UA"/>
        </w:rPr>
        <w:t xml:space="preserve">Порівняння результатів апроксимації різних передатних функцій для каналу «витрата газоподібних продуктів реакції на вході </w:t>
      </w:r>
      <w:r w:rsidRPr="000C0E06">
        <w:rPr>
          <w:sz w:val="28"/>
          <w:szCs w:val="28"/>
          <w:lang w:val="uk-UA"/>
        </w:rPr>
        <w:t>–</w:t>
      </w:r>
      <w:r>
        <w:rPr>
          <w:lang w:val="uk-UA"/>
        </w:rPr>
        <w:t xml:space="preserve"> </w:t>
      </w:r>
      <w:r>
        <w:rPr>
          <w:sz w:val="28"/>
          <w:szCs w:val="28"/>
          <w:lang w:val="uk-UA"/>
        </w:rPr>
        <w:t>концентрація трихлорбензолу на виході» зображено на рисунку 4.35.</w:t>
      </w:r>
    </w:p>
    <w:p w:rsidR="004B53F5" w:rsidRDefault="004B53F5" w:rsidP="00ED165A">
      <w:pPr>
        <w:spacing w:line="360" w:lineRule="auto"/>
        <w:ind w:firstLine="708"/>
        <w:rPr>
          <w:sz w:val="28"/>
          <w:szCs w:val="28"/>
          <w:lang w:val="uk-UA"/>
        </w:rPr>
      </w:pPr>
      <w:r>
        <w:rPr>
          <w:noProof/>
          <w:sz w:val="28"/>
          <w:szCs w:val="28"/>
          <w:lang w:val="en-US" w:eastAsia="en-US"/>
        </w:rPr>
        <w:drawing>
          <wp:inline distT="0" distB="0" distL="0" distR="0" wp14:anchorId="27A32C0E" wp14:editId="39DDCFC1">
            <wp:extent cx="5934710" cy="2950210"/>
            <wp:effectExtent l="0" t="0" r="8890" b="254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5934710" cy="2950210"/>
                    </a:xfrm>
                    <a:prstGeom prst="rect">
                      <a:avLst/>
                    </a:prstGeom>
                    <a:noFill/>
                    <a:ln>
                      <a:noFill/>
                    </a:ln>
                  </pic:spPr>
                </pic:pic>
              </a:graphicData>
            </a:graphic>
          </wp:inline>
        </w:drawing>
      </w:r>
    </w:p>
    <w:p w:rsidR="00ED165A" w:rsidRPr="008D0FFE" w:rsidRDefault="00ED165A" w:rsidP="00ED165A">
      <w:pPr>
        <w:spacing w:line="360" w:lineRule="auto"/>
        <w:jc w:val="center"/>
        <w:rPr>
          <w:lang w:val="uk-UA"/>
        </w:rPr>
      </w:pPr>
      <w:r w:rsidRPr="008D0FFE">
        <w:rPr>
          <w:lang w:val="uk-UA"/>
        </w:rPr>
        <w:t>Рис 4.35. Порівняння результатів апроксимації різних передатних функцій по каналу «витрата газоподібних продуктів реакції на вході – концентрація трихлорбензолу на виході»</w:t>
      </w:r>
    </w:p>
    <w:p w:rsidR="00ED165A" w:rsidRDefault="00ED165A" w:rsidP="00ED165A">
      <w:pPr>
        <w:spacing w:line="360" w:lineRule="auto"/>
        <w:ind w:firstLine="708"/>
        <w:rPr>
          <w:sz w:val="28"/>
          <w:szCs w:val="28"/>
          <w:lang w:val="uk-UA"/>
        </w:rPr>
      </w:pPr>
      <w:r>
        <w:rPr>
          <w:sz w:val="28"/>
          <w:szCs w:val="28"/>
          <w:lang w:val="uk-UA"/>
        </w:rPr>
        <w:t>Параметри моделі, що мають найкращі параметри апроксимації зображено на рисунку 4.36:</w:t>
      </w:r>
    </w:p>
    <w:p w:rsidR="004B53F5" w:rsidRDefault="004B53F5" w:rsidP="00ED165A">
      <w:pPr>
        <w:spacing w:line="360" w:lineRule="auto"/>
        <w:ind w:firstLine="708"/>
        <w:rPr>
          <w:sz w:val="28"/>
          <w:szCs w:val="28"/>
          <w:lang w:val="uk-UA"/>
        </w:rPr>
      </w:pPr>
      <w:r>
        <w:rPr>
          <w:noProof/>
          <w:sz w:val="28"/>
          <w:szCs w:val="28"/>
          <w:lang w:val="en-US" w:eastAsia="en-US"/>
        </w:rPr>
        <w:drawing>
          <wp:inline distT="0" distB="0" distL="0" distR="0" wp14:anchorId="4D30090D" wp14:editId="46D80892">
            <wp:extent cx="5934710" cy="2268855"/>
            <wp:effectExtent l="0" t="0" r="889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5934710" cy="2268855"/>
                    </a:xfrm>
                    <a:prstGeom prst="rect">
                      <a:avLst/>
                    </a:prstGeom>
                    <a:noFill/>
                    <a:ln>
                      <a:noFill/>
                    </a:ln>
                  </pic:spPr>
                </pic:pic>
              </a:graphicData>
            </a:graphic>
          </wp:inline>
        </w:drawing>
      </w:r>
    </w:p>
    <w:p w:rsidR="00ED165A" w:rsidRPr="008D0FFE" w:rsidRDefault="00ED165A" w:rsidP="00ED165A">
      <w:pPr>
        <w:spacing w:line="360" w:lineRule="auto"/>
        <w:jc w:val="center"/>
        <w:rPr>
          <w:lang w:val="uk-UA"/>
        </w:rPr>
      </w:pPr>
      <w:r w:rsidRPr="008D0FFE">
        <w:rPr>
          <w:lang w:val="uk-UA"/>
        </w:rPr>
        <w:t>Рис. 4.36. Параметри апроксимованої функції по каналу «витрата газоподібних продуктів реакції на вході – концентрація трихлорбензолу на виході»</w:t>
      </w: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ind w:firstLine="708"/>
        <w:rPr>
          <w:sz w:val="28"/>
          <w:szCs w:val="28"/>
          <w:lang w:val="uk-UA"/>
        </w:rPr>
      </w:pPr>
      <w:r>
        <w:rPr>
          <w:sz w:val="28"/>
          <w:szCs w:val="28"/>
          <w:lang w:val="uk-UA"/>
        </w:rPr>
        <w:t xml:space="preserve">Порівняння результатів апроксимації різних передатних функцій для каналу «концентрація бензолу на вході </w:t>
      </w:r>
      <w:r w:rsidRPr="000C0E06">
        <w:rPr>
          <w:sz w:val="28"/>
          <w:szCs w:val="28"/>
          <w:lang w:val="uk-UA"/>
        </w:rPr>
        <w:t>–</w:t>
      </w:r>
      <w:r>
        <w:rPr>
          <w:lang w:val="uk-UA"/>
        </w:rPr>
        <w:t xml:space="preserve"> </w:t>
      </w:r>
      <w:r>
        <w:rPr>
          <w:sz w:val="28"/>
          <w:szCs w:val="28"/>
          <w:lang w:val="uk-UA"/>
        </w:rPr>
        <w:t>концентрація бензолу на виході» зображено на рисунку 4.37.</w:t>
      </w:r>
    </w:p>
    <w:p w:rsidR="004B53F5" w:rsidRDefault="004B53F5" w:rsidP="00ED165A">
      <w:pPr>
        <w:spacing w:line="360" w:lineRule="auto"/>
        <w:ind w:firstLine="708"/>
        <w:rPr>
          <w:sz w:val="28"/>
          <w:szCs w:val="28"/>
          <w:lang w:val="uk-UA"/>
        </w:rPr>
      </w:pPr>
      <w:r>
        <w:rPr>
          <w:b/>
          <w:noProof/>
          <w:sz w:val="28"/>
          <w:szCs w:val="28"/>
          <w:lang w:val="en-US" w:eastAsia="en-US"/>
        </w:rPr>
        <w:drawing>
          <wp:inline distT="0" distB="0" distL="0" distR="0" wp14:anchorId="6D15E287" wp14:editId="7BA03C11">
            <wp:extent cx="5934710" cy="2950210"/>
            <wp:effectExtent l="0" t="0" r="8890" b="254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5934710" cy="2950210"/>
                    </a:xfrm>
                    <a:prstGeom prst="rect">
                      <a:avLst/>
                    </a:prstGeom>
                    <a:noFill/>
                    <a:ln>
                      <a:noFill/>
                    </a:ln>
                  </pic:spPr>
                </pic:pic>
              </a:graphicData>
            </a:graphic>
          </wp:inline>
        </w:drawing>
      </w:r>
    </w:p>
    <w:p w:rsidR="00ED165A" w:rsidRPr="008D0FFE" w:rsidRDefault="00ED165A" w:rsidP="00ED165A">
      <w:pPr>
        <w:spacing w:line="360" w:lineRule="auto"/>
        <w:jc w:val="center"/>
        <w:rPr>
          <w:lang w:val="uk-UA"/>
        </w:rPr>
      </w:pPr>
      <w:r w:rsidRPr="008D0FFE">
        <w:rPr>
          <w:lang w:val="uk-UA"/>
        </w:rPr>
        <w:t>Рис 4.37. Порівняння результатів апроксимації різних передатних функцій по каналу «концентрація бензолу на вході – концентрація бензолу на виході»</w:t>
      </w:r>
    </w:p>
    <w:p w:rsidR="004B53F5" w:rsidRDefault="00ED165A" w:rsidP="00ED165A">
      <w:pPr>
        <w:spacing w:line="360" w:lineRule="auto"/>
        <w:ind w:firstLine="708"/>
        <w:rPr>
          <w:noProof/>
          <w:sz w:val="28"/>
          <w:szCs w:val="28"/>
        </w:rPr>
      </w:pPr>
      <w:r>
        <w:rPr>
          <w:sz w:val="28"/>
          <w:szCs w:val="28"/>
          <w:lang w:val="uk-UA"/>
        </w:rPr>
        <w:t>Параметри моделі, що мають найкращі параметри апроксимації зображено на рисунку 4.38:</w:t>
      </w:r>
    </w:p>
    <w:p w:rsidR="00ED165A" w:rsidRDefault="004B53F5" w:rsidP="004B53F5">
      <w:pPr>
        <w:spacing w:line="360" w:lineRule="auto"/>
        <w:ind w:firstLine="708"/>
        <w:jc w:val="center"/>
        <w:rPr>
          <w:sz w:val="28"/>
          <w:szCs w:val="28"/>
          <w:lang w:val="uk-UA"/>
        </w:rPr>
      </w:pPr>
      <w:r>
        <w:rPr>
          <w:noProof/>
          <w:sz w:val="28"/>
          <w:szCs w:val="28"/>
          <w:lang w:val="en-US" w:eastAsia="en-US"/>
        </w:rPr>
        <w:drawing>
          <wp:inline distT="0" distB="0" distL="0" distR="0" wp14:anchorId="28B3F882" wp14:editId="1B516773">
            <wp:extent cx="5934710" cy="2216785"/>
            <wp:effectExtent l="0" t="0" r="889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934710" cy="2216785"/>
                    </a:xfrm>
                    <a:prstGeom prst="rect">
                      <a:avLst/>
                    </a:prstGeom>
                    <a:noFill/>
                    <a:ln>
                      <a:noFill/>
                    </a:ln>
                  </pic:spPr>
                </pic:pic>
              </a:graphicData>
            </a:graphic>
          </wp:inline>
        </w:drawing>
      </w:r>
    </w:p>
    <w:p w:rsidR="00ED165A" w:rsidRPr="008D0FFE" w:rsidRDefault="00ED165A" w:rsidP="00ED165A">
      <w:pPr>
        <w:spacing w:line="360" w:lineRule="auto"/>
        <w:jc w:val="center"/>
        <w:rPr>
          <w:lang w:val="uk-UA"/>
        </w:rPr>
      </w:pPr>
      <w:r w:rsidRPr="008D0FFE">
        <w:rPr>
          <w:lang w:val="uk-UA"/>
        </w:rPr>
        <w:t>Рис. 4.38. Параметри апроксимованої функції по каналу «концентрація бензолу на вході – концентрація бензолу на виході»</w:t>
      </w:r>
    </w:p>
    <w:p w:rsidR="00ED165A" w:rsidRPr="00C1320F" w:rsidRDefault="00ED165A" w:rsidP="00ED165A">
      <w:pPr>
        <w:spacing w:line="360" w:lineRule="auto"/>
        <w:rPr>
          <w:b/>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ind w:firstLine="708"/>
        <w:rPr>
          <w:sz w:val="28"/>
          <w:szCs w:val="28"/>
          <w:lang w:val="uk-UA"/>
        </w:rPr>
      </w:pPr>
      <w:r>
        <w:rPr>
          <w:sz w:val="28"/>
          <w:szCs w:val="28"/>
          <w:lang w:val="uk-UA"/>
        </w:rPr>
        <w:t xml:space="preserve">Порівняння результатів апроксимації різних передатних функцій для каналу «концентрація бензолу на вході </w:t>
      </w:r>
      <w:r w:rsidRPr="000C0E06">
        <w:rPr>
          <w:sz w:val="28"/>
          <w:szCs w:val="28"/>
          <w:lang w:val="uk-UA"/>
        </w:rPr>
        <w:t>–</w:t>
      </w:r>
      <w:r>
        <w:rPr>
          <w:lang w:val="uk-UA"/>
        </w:rPr>
        <w:t xml:space="preserve"> </w:t>
      </w:r>
      <w:r>
        <w:rPr>
          <w:sz w:val="28"/>
          <w:szCs w:val="28"/>
          <w:lang w:val="uk-UA"/>
        </w:rPr>
        <w:t>концентрація хлору на виході» зображено на рисунку 4.39.</w:t>
      </w:r>
    </w:p>
    <w:p w:rsidR="004B53F5" w:rsidRDefault="004B53F5" w:rsidP="00ED165A">
      <w:pPr>
        <w:spacing w:line="360" w:lineRule="auto"/>
        <w:ind w:firstLine="708"/>
        <w:rPr>
          <w:sz w:val="28"/>
          <w:szCs w:val="28"/>
          <w:lang w:val="uk-UA"/>
        </w:rPr>
      </w:pPr>
      <w:r>
        <w:rPr>
          <w:noProof/>
          <w:sz w:val="28"/>
          <w:szCs w:val="28"/>
          <w:lang w:val="en-US" w:eastAsia="en-US"/>
        </w:rPr>
        <w:drawing>
          <wp:inline distT="0" distB="0" distL="0" distR="0" wp14:anchorId="7B025F4E" wp14:editId="250F1CB0">
            <wp:extent cx="5924550" cy="2971800"/>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5924550" cy="2971800"/>
                    </a:xfrm>
                    <a:prstGeom prst="rect">
                      <a:avLst/>
                    </a:prstGeom>
                    <a:noFill/>
                    <a:ln>
                      <a:noFill/>
                    </a:ln>
                  </pic:spPr>
                </pic:pic>
              </a:graphicData>
            </a:graphic>
          </wp:inline>
        </w:drawing>
      </w:r>
    </w:p>
    <w:p w:rsidR="00ED165A" w:rsidRPr="008D0FFE" w:rsidRDefault="00ED165A" w:rsidP="00ED165A">
      <w:pPr>
        <w:spacing w:line="360" w:lineRule="auto"/>
        <w:jc w:val="center"/>
        <w:rPr>
          <w:lang w:val="uk-UA"/>
        </w:rPr>
      </w:pPr>
      <w:r w:rsidRPr="008D0FFE">
        <w:rPr>
          <w:lang w:val="uk-UA"/>
        </w:rPr>
        <w:t>Рис 4.39. Порівняння результатів апроксимації різних передатних функцій по каналу «концентрація бензолу на вході – концентрація хлору на виході»</w:t>
      </w:r>
    </w:p>
    <w:p w:rsidR="00ED165A" w:rsidRDefault="00ED165A" w:rsidP="00ED165A">
      <w:pPr>
        <w:spacing w:line="360" w:lineRule="auto"/>
        <w:ind w:firstLine="708"/>
        <w:rPr>
          <w:sz w:val="28"/>
          <w:szCs w:val="28"/>
          <w:lang w:val="uk-UA"/>
        </w:rPr>
      </w:pPr>
      <w:r>
        <w:rPr>
          <w:sz w:val="28"/>
          <w:szCs w:val="28"/>
          <w:lang w:val="uk-UA"/>
        </w:rPr>
        <w:t>Параметри моделі, що мають найкращі параметри апроксимації зображено на рисунку 4.40:</w:t>
      </w:r>
    </w:p>
    <w:p w:rsidR="004B53F5" w:rsidRDefault="004B53F5" w:rsidP="00ED165A">
      <w:pPr>
        <w:spacing w:line="360" w:lineRule="auto"/>
        <w:ind w:firstLine="708"/>
        <w:rPr>
          <w:sz w:val="28"/>
          <w:szCs w:val="28"/>
          <w:lang w:val="uk-UA"/>
        </w:rPr>
      </w:pPr>
      <w:r>
        <w:rPr>
          <w:noProof/>
          <w:sz w:val="28"/>
          <w:szCs w:val="28"/>
          <w:lang w:val="en-US" w:eastAsia="en-US"/>
        </w:rPr>
        <w:drawing>
          <wp:inline distT="0" distB="0" distL="0" distR="0" wp14:anchorId="30461D03" wp14:editId="0CD3D482">
            <wp:extent cx="5934075" cy="2057400"/>
            <wp:effectExtent l="0" t="0" r="9525"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5934075" cy="2057400"/>
                    </a:xfrm>
                    <a:prstGeom prst="rect">
                      <a:avLst/>
                    </a:prstGeom>
                    <a:noFill/>
                    <a:ln>
                      <a:noFill/>
                    </a:ln>
                  </pic:spPr>
                </pic:pic>
              </a:graphicData>
            </a:graphic>
          </wp:inline>
        </w:drawing>
      </w:r>
    </w:p>
    <w:p w:rsidR="00ED165A" w:rsidRPr="008D0FFE" w:rsidRDefault="00ED165A" w:rsidP="00ED165A">
      <w:pPr>
        <w:spacing w:line="360" w:lineRule="auto"/>
        <w:jc w:val="center"/>
        <w:rPr>
          <w:lang w:val="uk-UA"/>
        </w:rPr>
      </w:pPr>
      <w:r w:rsidRPr="008D0FFE">
        <w:rPr>
          <w:lang w:val="uk-UA"/>
        </w:rPr>
        <w:t>Рис. 4.40. Параметри апроксимованої функції по каналу «концентрація бензолу на вході – концентрація хлору на виході»</w:t>
      </w: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ind w:firstLine="708"/>
        <w:rPr>
          <w:sz w:val="28"/>
          <w:szCs w:val="28"/>
          <w:lang w:val="uk-UA"/>
        </w:rPr>
      </w:pPr>
      <w:r>
        <w:rPr>
          <w:sz w:val="28"/>
          <w:szCs w:val="28"/>
          <w:lang w:val="uk-UA"/>
        </w:rPr>
        <w:t xml:space="preserve">Порівняння результатів апроксимації різних передатних функцій для каналу «концентрація бензолу на вході </w:t>
      </w:r>
      <w:r w:rsidRPr="000C0E06">
        <w:rPr>
          <w:sz w:val="28"/>
          <w:szCs w:val="28"/>
          <w:lang w:val="uk-UA"/>
        </w:rPr>
        <w:t>–</w:t>
      </w:r>
      <w:r>
        <w:rPr>
          <w:lang w:val="uk-UA"/>
        </w:rPr>
        <w:t xml:space="preserve"> </w:t>
      </w:r>
      <w:r>
        <w:rPr>
          <w:sz w:val="28"/>
          <w:szCs w:val="28"/>
          <w:lang w:val="uk-UA"/>
        </w:rPr>
        <w:t>концентрація хлорбензолу на виході» зображено на рисунку 4.41.</w:t>
      </w:r>
    </w:p>
    <w:p w:rsidR="004B53F5" w:rsidRDefault="004B53F5" w:rsidP="00ED165A">
      <w:pPr>
        <w:spacing w:line="360" w:lineRule="auto"/>
        <w:ind w:firstLine="708"/>
        <w:rPr>
          <w:sz w:val="28"/>
          <w:szCs w:val="28"/>
          <w:lang w:val="uk-UA"/>
        </w:rPr>
      </w:pPr>
      <w:r>
        <w:rPr>
          <w:noProof/>
          <w:sz w:val="28"/>
          <w:szCs w:val="28"/>
          <w:lang w:val="en-US" w:eastAsia="en-US"/>
        </w:rPr>
        <w:drawing>
          <wp:inline distT="0" distB="0" distL="0" distR="0" wp14:anchorId="4393D7B5" wp14:editId="19C713B2">
            <wp:extent cx="5924550" cy="2905125"/>
            <wp:effectExtent l="0" t="0" r="0" b="9525"/>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5924550" cy="2905125"/>
                    </a:xfrm>
                    <a:prstGeom prst="rect">
                      <a:avLst/>
                    </a:prstGeom>
                    <a:noFill/>
                    <a:ln>
                      <a:noFill/>
                    </a:ln>
                  </pic:spPr>
                </pic:pic>
              </a:graphicData>
            </a:graphic>
          </wp:inline>
        </w:drawing>
      </w:r>
    </w:p>
    <w:p w:rsidR="00ED165A" w:rsidRPr="008D0FFE" w:rsidRDefault="00ED165A" w:rsidP="00ED165A">
      <w:pPr>
        <w:spacing w:line="360" w:lineRule="auto"/>
        <w:jc w:val="center"/>
        <w:rPr>
          <w:lang w:val="uk-UA"/>
        </w:rPr>
      </w:pPr>
      <w:r w:rsidRPr="008D0FFE">
        <w:rPr>
          <w:lang w:val="uk-UA"/>
        </w:rPr>
        <w:t>Рис 4.41. Порівняння результатів апроксимації різних передатних функцій по каналу «концентрація бензолу на вході – концентрація хлорбензолу на виході»</w:t>
      </w:r>
    </w:p>
    <w:p w:rsidR="00ED165A" w:rsidRDefault="00ED165A" w:rsidP="00ED165A">
      <w:pPr>
        <w:spacing w:line="360" w:lineRule="auto"/>
        <w:ind w:firstLine="708"/>
        <w:rPr>
          <w:sz w:val="28"/>
          <w:szCs w:val="28"/>
          <w:lang w:val="uk-UA"/>
        </w:rPr>
      </w:pPr>
      <w:r>
        <w:rPr>
          <w:sz w:val="28"/>
          <w:szCs w:val="28"/>
          <w:lang w:val="uk-UA"/>
        </w:rPr>
        <w:t>Параметри моделі, що мають найкращі параметри апроксимації зображено на рисунку 4.42:</w:t>
      </w:r>
    </w:p>
    <w:p w:rsidR="004B53F5" w:rsidRDefault="004B53F5" w:rsidP="00ED165A">
      <w:pPr>
        <w:spacing w:line="360" w:lineRule="auto"/>
        <w:ind w:firstLine="708"/>
        <w:rPr>
          <w:sz w:val="28"/>
          <w:szCs w:val="28"/>
          <w:lang w:val="uk-UA"/>
        </w:rPr>
      </w:pPr>
      <w:r>
        <w:rPr>
          <w:noProof/>
          <w:sz w:val="28"/>
          <w:szCs w:val="28"/>
          <w:lang w:val="en-US" w:eastAsia="en-US"/>
        </w:rPr>
        <w:drawing>
          <wp:inline distT="0" distB="0" distL="0" distR="0" wp14:anchorId="3F9BEB1E" wp14:editId="5B97B856">
            <wp:extent cx="5934075" cy="2352675"/>
            <wp:effectExtent l="0" t="0" r="9525" b="9525"/>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5934075" cy="2352675"/>
                    </a:xfrm>
                    <a:prstGeom prst="rect">
                      <a:avLst/>
                    </a:prstGeom>
                    <a:noFill/>
                    <a:ln>
                      <a:noFill/>
                    </a:ln>
                  </pic:spPr>
                </pic:pic>
              </a:graphicData>
            </a:graphic>
          </wp:inline>
        </w:drawing>
      </w:r>
    </w:p>
    <w:p w:rsidR="00ED165A" w:rsidRPr="008D0FFE" w:rsidRDefault="00ED165A" w:rsidP="00ED165A">
      <w:pPr>
        <w:spacing w:line="360" w:lineRule="auto"/>
        <w:jc w:val="center"/>
        <w:rPr>
          <w:lang w:val="uk-UA"/>
        </w:rPr>
      </w:pPr>
      <w:r w:rsidRPr="008D0FFE">
        <w:rPr>
          <w:lang w:val="uk-UA"/>
        </w:rPr>
        <w:t>Рис. 4.42. Параметри апроксимованої функції по каналу «концентрація бензолу на вході – концентрація хлорбензолу на виході»</w:t>
      </w: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ind w:firstLine="708"/>
        <w:rPr>
          <w:sz w:val="28"/>
          <w:szCs w:val="28"/>
          <w:lang w:val="uk-UA"/>
        </w:rPr>
      </w:pPr>
      <w:r>
        <w:rPr>
          <w:sz w:val="28"/>
          <w:szCs w:val="28"/>
          <w:lang w:val="uk-UA"/>
        </w:rPr>
        <w:t xml:space="preserve">Порівняння результатів апроксимації різних передатних функцій для каналу «концентрація бензолу на вході </w:t>
      </w:r>
      <w:r w:rsidRPr="000C0E06">
        <w:rPr>
          <w:sz w:val="28"/>
          <w:szCs w:val="28"/>
          <w:lang w:val="uk-UA"/>
        </w:rPr>
        <w:t>–</w:t>
      </w:r>
      <w:r>
        <w:rPr>
          <w:lang w:val="uk-UA"/>
        </w:rPr>
        <w:t xml:space="preserve"> </w:t>
      </w:r>
      <w:r>
        <w:rPr>
          <w:sz w:val="28"/>
          <w:szCs w:val="28"/>
          <w:lang w:val="uk-UA"/>
        </w:rPr>
        <w:t>концентрація хлороводню на виході» зображено на рисунку 4.43.</w:t>
      </w:r>
    </w:p>
    <w:p w:rsidR="004B53F5" w:rsidRDefault="004B53F5" w:rsidP="00ED165A">
      <w:pPr>
        <w:spacing w:line="360" w:lineRule="auto"/>
        <w:ind w:firstLine="708"/>
        <w:rPr>
          <w:sz w:val="28"/>
          <w:szCs w:val="28"/>
          <w:lang w:val="uk-UA"/>
        </w:rPr>
      </w:pPr>
      <w:r>
        <w:rPr>
          <w:noProof/>
          <w:sz w:val="28"/>
          <w:szCs w:val="28"/>
          <w:lang w:val="en-US" w:eastAsia="en-US"/>
        </w:rPr>
        <w:drawing>
          <wp:inline distT="0" distB="0" distL="0" distR="0" wp14:anchorId="3FA242FD" wp14:editId="4EF0AB64">
            <wp:extent cx="5934075" cy="2943225"/>
            <wp:effectExtent l="0" t="0" r="9525" b="9525"/>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5934075" cy="2943225"/>
                    </a:xfrm>
                    <a:prstGeom prst="rect">
                      <a:avLst/>
                    </a:prstGeom>
                    <a:noFill/>
                    <a:ln>
                      <a:noFill/>
                    </a:ln>
                  </pic:spPr>
                </pic:pic>
              </a:graphicData>
            </a:graphic>
          </wp:inline>
        </w:drawing>
      </w:r>
    </w:p>
    <w:p w:rsidR="00ED165A" w:rsidRPr="008D0FFE" w:rsidRDefault="00ED165A" w:rsidP="00ED165A">
      <w:pPr>
        <w:spacing w:line="360" w:lineRule="auto"/>
        <w:jc w:val="center"/>
        <w:rPr>
          <w:lang w:val="uk-UA"/>
        </w:rPr>
      </w:pPr>
      <w:r w:rsidRPr="008D0FFE">
        <w:rPr>
          <w:lang w:val="uk-UA"/>
        </w:rPr>
        <w:t>Рис 4.43. Порівняння результатів апроксимації різних передатних функцій по каналу «концентрація бензолу на вході – концентрація хлороводню на виході»</w:t>
      </w:r>
    </w:p>
    <w:p w:rsidR="00ED165A" w:rsidRDefault="00ED165A" w:rsidP="00ED165A">
      <w:pPr>
        <w:spacing w:line="360" w:lineRule="auto"/>
        <w:ind w:firstLine="708"/>
        <w:rPr>
          <w:sz w:val="28"/>
          <w:szCs w:val="28"/>
          <w:lang w:val="uk-UA"/>
        </w:rPr>
      </w:pPr>
      <w:r>
        <w:rPr>
          <w:sz w:val="28"/>
          <w:szCs w:val="28"/>
          <w:lang w:val="uk-UA"/>
        </w:rPr>
        <w:t>Параметри моделі, що мають найкращі параметри апроксимації зображено на рисунку 4.44:</w:t>
      </w:r>
    </w:p>
    <w:p w:rsidR="004B53F5" w:rsidRDefault="004B53F5" w:rsidP="00ED165A">
      <w:pPr>
        <w:spacing w:line="360" w:lineRule="auto"/>
        <w:ind w:firstLine="708"/>
        <w:rPr>
          <w:sz w:val="28"/>
          <w:szCs w:val="28"/>
          <w:lang w:val="uk-UA"/>
        </w:rPr>
      </w:pPr>
      <w:r>
        <w:rPr>
          <w:noProof/>
          <w:sz w:val="28"/>
          <w:szCs w:val="28"/>
          <w:lang w:val="en-US" w:eastAsia="en-US"/>
        </w:rPr>
        <w:drawing>
          <wp:inline distT="0" distB="0" distL="0" distR="0" wp14:anchorId="12AD4B1C" wp14:editId="1D272028">
            <wp:extent cx="5934075" cy="2066925"/>
            <wp:effectExtent l="0" t="0" r="9525" b="9525"/>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5934075" cy="2066925"/>
                    </a:xfrm>
                    <a:prstGeom prst="rect">
                      <a:avLst/>
                    </a:prstGeom>
                    <a:noFill/>
                    <a:ln>
                      <a:noFill/>
                    </a:ln>
                  </pic:spPr>
                </pic:pic>
              </a:graphicData>
            </a:graphic>
          </wp:inline>
        </w:drawing>
      </w:r>
    </w:p>
    <w:p w:rsidR="00ED165A" w:rsidRPr="008D0FFE" w:rsidRDefault="00ED165A" w:rsidP="00ED165A">
      <w:pPr>
        <w:spacing w:line="360" w:lineRule="auto"/>
        <w:jc w:val="center"/>
        <w:rPr>
          <w:lang w:val="uk-UA"/>
        </w:rPr>
      </w:pPr>
      <w:r w:rsidRPr="008D0FFE">
        <w:rPr>
          <w:lang w:val="uk-UA"/>
        </w:rPr>
        <w:t>Рис. 4.44. Параметри апроксимованої функції по каналу «концентрація бензолу на вході – концентрація хлороводню на виході»</w:t>
      </w:r>
    </w:p>
    <w:p w:rsidR="00ED165A" w:rsidRPr="00E10C29" w:rsidRDefault="00ED165A" w:rsidP="00ED165A">
      <w:pPr>
        <w:spacing w:line="360" w:lineRule="auto"/>
        <w:rPr>
          <w:sz w:val="28"/>
          <w:szCs w:val="28"/>
        </w:rPr>
      </w:pP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ind w:firstLine="708"/>
        <w:rPr>
          <w:sz w:val="28"/>
          <w:szCs w:val="28"/>
          <w:lang w:val="uk-UA"/>
        </w:rPr>
      </w:pPr>
      <w:r>
        <w:rPr>
          <w:sz w:val="28"/>
          <w:szCs w:val="28"/>
          <w:lang w:val="uk-UA"/>
        </w:rPr>
        <w:t xml:space="preserve">Порівняння результатів апроксимації різних передатних функцій для каналу «концентрація бензолу на вході </w:t>
      </w:r>
      <w:r w:rsidRPr="000C0E06">
        <w:rPr>
          <w:sz w:val="28"/>
          <w:szCs w:val="28"/>
          <w:lang w:val="uk-UA"/>
        </w:rPr>
        <w:t>–</w:t>
      </w:r>
      <w:r>
        <w:rPr>
          <w:lang w:val="uk-UA"/>
        </w:rPr>
        <w:t xml:space="preserve"> </w:t>
      </w:r>
      <w:r>
        <w:rPr>
          <w:sz w:val="28"/>
          <w:szCs w:val="28"/>
          <w:lang w:val="uk-UA"/>
        </w:rPr>
        <w:t>концентрація дихлорбензолу на виході» зображено на рисунку 4.4</w:t>
      </w:r>
      <w:r w:rsidRPr="00A431FC">
        <w:rPr>
          <w:sz w:val="28"/>
          <w:szCs w:val="28"/>
        </w:rPr>
        <w:t>5</w:t>
      </w:r>
      <w:r>
        <w:rPr>
          <w:sz w:val="28"/>
          <w:szCs w:val="28"/>
          <w:lang w:val="uk-UA"/>
        </w:rPr>
        <w:t>.</w:t>
      </w:r>
    </w:p>
    <w:p w:rsidR="004B53F5" w:rsidRDefault="004B53F5" w:rsidP="00ED165A">
      <w:pPr>
        <w:spacing w:line="360" w:lineRule="auto"/>
        <w:ind w:firstLine="708"/>
        <w:rPr>
          <w:sz w:val="28"/>
          <w:szCs w:val="28"/>
          <w:lang w:val="uk-UA"/>
        </w:rPr>
      </w:pPr>
      <w:r>
        <w:rPr>
          <w:noProof/>
          <w:sz w:val="28"/>
          <w:szCs w:val="28"/>
          <w:lang w:val="en-US" w:eastAsia="en-US"/>
        </w:rPr>
        <w:drawing>
          <wp:inline distT="0" distB="0" distL="0" distR="0" wp14:anchorId="26275595" wp14:editId="4E0B017B">
            <wp:extent cx="5934075" cy="2981325"/>
            <wp:effectExtent l="0" t="0" r="9525" b="9525"/>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5934075" cy="2981325"/>
                    </a:xfrm>
                    <a:prstGeom prst="rect">
                      <a:avLst/>
                    </a:prstGeom>
                    <a:noFill/>
                    <a:ln>
                      <a:noFill/>
                    </a:ln>
                  </pic:spPr>
                </pic:pic>
              </a:graphicData>
            </a:graphic>
          </wp:inline>
        </w:drawing>
      </w:r>
    </w:p>
    <w:p w:rsidR="00ED165A" w:rsidRPr="008D0FFE" w:rsidRDefault="00ED165A" w:rsidP="00ED165A">
      <w:pPr>
        <w:spacing w:line="360" w:lineRule="auto"/>
        <w:jc w:val="center"/>
        <w:rPr>
          <w:lang w:val="uk-UA"/>
        </w:rPr>
      </w:pPr>
      <w:r w:rsidRPr="008D0FFE">
        <w:rPr>
          <w:lang w:val="uk-UA"/>
        </w:rPr>
        <w:t>Рис 4.4</w:t>
      </w:r>
      <w:r w:rsidRPr="008D0FFE">
        <w:t>5</w:t>
      </w:r>
      <w:r w:rsidRPr="008D0FFE">
        <w:rPr>
          <w:lang w:val="uk-UA"/>
        </w:rPr>
        <w:t>. Порівняння результатів апроксимації різних передатних функцій по каналу «концентрація бензолу на вході – концентрація дихлорбензолу на виході»</w:t>
      </w:r>
    </w:p>
    <w:p w:rsidR="00ED165A" w:rsidRDefault="00ED165A" w:rsidP="00ED165A">
      <w:pPr>
        <w:spacing w:line="360" w:lineRule="auto"/>
        <w:ind w:firstLine="708"/>
        <w:rPr>
          <w:sz w:val="28"/>
          <w:szCs w:val="28"/>
          <w:lang w:val="uk-UA"/>
        </w:rPr>
      </w:pPr>
      <w:r>
        <w:rPr>
          <w:sz w:val="28"/>
          <w:szCs w:val="28"/>
          <w:lang w:val="uk-UA"/>
        </w:rPr>
        <w:t>Параметри моделі, що мають найкращі параметри апроксимації зображено на рисунку 4.4</w:t>
      </w:r>
      <w:r w:rsidRPr="00A431FC">
        <w:rPr>
          <w:sz w:val="28"/>
          <w:szCs w:val="28"/>
        </w:rPr>
        <w:t>6</w:t>
      </w:r>
      <w:r>
        <w:rPr>
          <w:sz w:val="28"/>
          <w:szCs w:val="28"/>
          <w:lang w:val="uk-UA"/>
        </w:rPr>
        <w:t>:</w:t>
      </w:r>
    </w:p>
    <w:p w:rsidR="004B53F5" w:rsidRDefault="004B53F5" w:rsidP="00ED165A">
      <w:pPr>
        <w:spacing w:line="360" w:lineRule="auto"/>
        <w:ind w:firstLine="708"/>
        <w:rPr>
          <w:sz w:val="28"/>
          <w:szCs w:val="28"/>
          <w:lang w:val="uk-UA"/>
        </w:rPr>
      </w:pPr>
      <w:r>
        <w:rPr>
          <w:noProof/>
          <w:sz w:val="28"/>
          <w:szCs w:val="28"/>
          <w:lang w:val="en-US" w:eastAsia="en-US"/>
        </w:rPr>
        <w:drawing>
          <wp:inline distT="0" distB="0" distL="0" distR="0" wp14:anchorId="1B32730C" wp14:editId="79745F8F">
            <wp:extent cx="5934075" cy="2324100"/>
            <wp:effectExtent l="0" t="0" r="9525"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5934075" cy="2324100"/>
                    </a:xfrm>
                    <a:prstGeom prst="rect">
                      <a:avLst/>
                    </a:prstGeom>
                    <a:noFill/>
                    <a:ln>
                      <a:noFill/>
                    </a:ln>
                  </pic:spPr>
                </pic:pic>
              </a:graphicData>
            </a:graphic>
          </wp:inline>
        </w:drawing>
      </w:r>
    </w:p>
    <w:p w:rsidR="00ED165A" w:rsidRPr="008D0FFE" w:rsidRDefault="00ED165A" w:rsidP="00ED165A">
      <w:pPr>
        <w:spacing w:line="360" w:lineRule="auto"/>
        <w:jc w:val="center"/>
        <w:rPr>
          <w:lang w:val="uk-UA"/>
        </w:rPr>
      </w:pPr>
      <w:r w:rsidRPr="008D0FFE">
        <w:rPr>
          <w:lang w:val="uk-UA"/>
        </w:rPr>
        <w:t>Рис. 4.4</w:t>
      </w:r>
      <w:r w:rsidRPr="008D0FFE">
        <w:t>6</w:t>
      </w:r>
      <w:r w:rsidRPr="008D0FFE">
        <w:rPr>
          <w:lang w:val="uk-UA"/>
        </w:rPr>
        <w:t>. Параметри апроксимованої функції по каналу «концентрація бензолу на вході – концентрація дихлорбензолу на виході»</w:t>
      </w: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ind w:firstLine="708"/>
        <w:rPr>
          <w:sz w:val="28"/>
          <w:szCs w:val="28"/>
          <w:lang w:val="uk-UA"/>
        </w:rPr>
      </w:pPr>
      <w:r>
        <w:rPr>
          <w:sz w:val="28"/>
          <w:szCs w:val="28"/>
          <w:lang w:val="uk-UA"/>
        </w:rPr>
        <w:t xml:space="preserve">Порівняння результатів апроксимації різних передатних функцій для каналу «концентрація бензолу на вході </w:t>
      </w:r>
      <w:r w:rsidRPr="000C0E06">
        <w:rPr>
          <w:sz w:val="28"/>
          <w:szCs w:val="28"/>
          <w:lang w:val="uk-UA"/>
        </w:rPr>
        <w:t>–</w:t>
      </w:r>
      <w:r>
        <w:rPr>
          <w:lang w:val="uk-UA"/>
        </w:rPr>
        <w:t xml:space="preserve"> </w:t>
      </w:r>
      <w:r>
        <w:rPr>
          <w:sz w:val="28"/>
          <w:szCs w:val="28"/>
          <w:lang w:val="uk-UA"/>
        </w:rPr>
        <w:t>концентрація трихлорбензолу на виході» зображено на рисунку 4.47.</w:t>
      </w:r>
    </w:p>
    <w:p w:rsidR="004B53F5" w:rsidRDefault="004B53F5" w:rsidP="00ED165A">
      <w:pPr>
        <w:spacing w:line="360" w:lineRule="auto"/>
        <w:ind w:firstLine="708"/>
        <w:rPr>
          <w:sz w:val="28"/>
          <w:szCs w:val="28"/>
          <w:lang w:val="uk-UA"/>
        </w:rPr>
      </w:pPr>
      <w:r>
        <w:rPr>
          <w:noProof/>
          <w:sz w:val="28"/>
          <w:szCs w:val="28"/>
          <w:lang w:val="en-US" w:eastAsia="en-US"/>
        </w:rPr>
        <w:drawing>
          <wp:inline distT="0" distB="0" distL="0" distR="0" wp14:anchorId="64174EC8" wp14:editId="6D3645B7">
            <wp:extent cx="5924550" cy="2990850"/>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5924550" cy="2990850"/>
                    </a:xfrm>
                    <a:prstGeom prst="rect">
                      <a:avLst/>
                    </a:prstGeom>
                    <a:noFill/>
                    <a:ln>
                      <a:noFill/>
                    </a:ln>
                  </pic:spPr>
                </pic:pic>
              </a:graphicData>
            </a:graphic>
          </wp:inline>
        </w:drawing>
      </w:r>
    </w:p>
    <w:p w:rsidR="00ED165A" w:rsidRPr="008D0FFE" w:rsidRDefault="00ED165A" w:rsidP="00ED165A">
      <w:pPr>
        <w:spacing w:line="360" w:lineRule="auto"/>
        <w:jc w:val="center"/>
        <w:rPr>
          <w:lang w:val="uk-UA"/>
        </w:rPr>
      </w:pPr>
      <w:r w:rsidRPr="008D0FFE">
        <w:rPr>
          <w:lang w:val="uk-UA"/>
        </w:rPr>
        <w:t>Рис 4.47. Порівняння результатів апроксимації різних передатних функцій по каналу «концентрація бензолу на вході – концентрація трихлорбензолу на виході»</w:t>
      </w:r>
    </w:p>
    <w:p w:rsidR="00ED165A" w:rsidRDefault="00ED165A" w:rsidP="00ED165A">
      <w:pPr>
        <w:spacing w:line="360" w:lineRule="auto"/>
        <w:ind w:firstLine="708"/>
        <w:rPr>
          <w:sz w:val="28"/>
          <w:szCs w:val="28"/>
          <w:lang w:val="uk-UA"/>
        </w:rPr>
      </w:pPr>
      <w:r>
        <w:rPr>
          <w:sz w:val="28"/>
          <w:szCs w:val="28"/>
          <w:lang w:val="uk-UA"/>
        </w:rPr>
        <w:t>Параметри моделі, що мають найкращі параметри апроксимації зображено на рисунку 4.48:</w:t>
      </w:r>
    </w:p>
    <w:p w:rsidR="004B53F5" w:rsidRDefault="004B53F5" w:rsidP="00ED165A">
      <w:pPr>
        <w:spacing w:line="360" w:lineRule="auto"/>
        <w:ind w:firstLine="708"/>
        <w:rPr>
          <w:sz w:val="28"/>
          <w:szCs w:val="28"/>
          <w:lang w:val="uk-UA"/>
        </w:rPr>
      </w:pPr>
      <w:r>
        <w:rPr>
          <w:noProof/>
          <w:sz w:val="28"/>
          <w:szCs w:val="28"/>
          <w:lang w:val="en-US" w:eastAsia="en-US"/>
        </w:rPr>
        <w:drawing>
          <wp:inline distT="0" distB="0" distL="0" distR="0" wp14:anchorId="73A431F4" wp14:editId="7D1D5752">
            <wp:extent cx="5934075" cy="2133600"/>
            <wp:effectExtent l="0" t="0" r="9525"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5934075" cy="2133600"/>
                    </a:xfrm>
                    <a:prstGeom prst="rect">
                      <a:avLst/>
                    </a:prstGeom>
                    <a:noFill/>
                    <a:ln>
                      <a:noFill/>
                    </a:ln>
                  </pic:spPr>
                </pic:pic>
              </a:graphicData>
            </a:graphic>
          </wp:inline>
        </w:drawing>
      </w:r>
    </w:p>
    <w:p w:rsidR="00ED165A" w:rsidRPr="008D0FFE" w:rsidRDefault="00ED165A" w:rsidP="00ED165A">
      <w:pPr>
        <w:spacing w:line="360" w:lineRule="auto"/>
        <w:jc w:val="center"/>
        <w:rPr>
          <w:lang w:val="uk-UA"/>
        </w:rPr>
      </w:pPr>
      <w:r w:rsidRPr="008D0FFE">
        <w:rPr>
          <w:lang w:val="uk-UA"/>
        </w:rPr>
        <w:t>Рис. 4.48. Параметри апроксимованої функції по каналу «концентрація бензолу на вході – концентрація трихлорбензолу на виході»</w:t>
      </w: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ind w:firstLine="708"/>
        <w:rPr>
          <w:sz w:val="28"/>
          <w:szCs w:val="28"/>
          <w:lang w:val="uk-UA"/>
        </w:rPr>
      </w:pPr>
      <w:r>
        <w:rPr>
          <w:sz w:val="28"/>
          <w:szCs w:val="28"/>
          <w:lang w:val="uk-UA"/>
        </w:rPr>
        <w:t xml:space="preserve">Порівняння результатів апроксимації різних передатних функцій для каналу «витрата хлору на вході </w:t>
      </w:r>
      <w:r w:rsidRPr="000C0E06">
        <w:rPr>
          <w:sz w:val="28"/>
          <w:szCs w:val="28"/>
          <w:lang w:val="uk-UA"/>
        </w:rPr>
        <w:t>–</w:t>
      </w:r>
      <w:r>
        <w:rPr>
          <w:lang w:val="uk-UA"/>
        </w:rPr>
        <w:t xml:space="preserve"> </w:t>
      </w:r>
      <w:r>
        <w:rPr>
          <w:sz w:val="28"/>
          <w:szCs w:val="28"/>
          <w:lang w:val="uk-UA"/>
        </w:rPr>
        <w:t>концентрація бензолу на виході» зображено на рисунку 4.49.</w:t>
      </w:r>
    </w:p>
    <w:p w:rsidR="004B53F5" w:rsidRDefault="004B53F5" w:rsidP="00ED165A">
      <w:pPr>
        <w:spacing w:line="360" w:lineRule="auto"/>
        <w:ind w:firstLine="708"/>
        <w:rPr>
          <w:sz w:val="28"/>
          <w:szCs w:val="28"/>
          <w:lang w:val="uk-UA"/>
        </w:rPr>
      </w:pPr>
      <w:r>
        <w:rPr>
          <w:noProof/>
          <w:sz w:val="28"/>
          <w:szCs w:val="28"/>
          <w:lang w:val="en-US" w:eastAsia="en-US"/>
        </w:rPr>
        <w:drawing>
          <wp:inline distT="0" distB="0" distL="0" distR="0" wp14:anchorId="19562312" wp14:editId="188C3764">
            <wp:extent cx="5934075" cy="2943225"/>
            <wp:effectExtent l="0" t="0" r="9525" b="9525"/>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5934075" cy="2943225"/>
                    </a:xfrm>
                    <a:prstGeom prst="rect">
                      <a:avLst/>
                    </a:prstGeom>
                    <a:noFill/>
                    <a:ln>
                      <a:noFill/>
                    </a:ln>
                  </pic:spPr>
                </pic:pic>
              </a:graphicData>
            </a:graphic>
          </wp:inline>
        </w:drawing>
      </w:r>
    </w:p>
    <w:p w:rsidR="00ED165A" w:rsidRPr="008D0FFE" w:rsidRDefault="00ED165A" w:rsidP="00ED165A">
      <w:pPr>
        <w:spacing w:line="360" w:lineRule="auto"/>
        <w:jc w:val="center"/>
        <w:rPr>
          <w:lang w:val="uk-UA"/>
        </w:rPr>
      </w:pPr>
      <w:r w:rsidRPr="008D0FFE">
        <w:rPr>
          <w:lang w:val="uk-UA"/>
        </w:rPr>
        <w:t>Рис 4.49. Порівняння результатів апроксимації різних передатних функцій по каналу «витрата хлору на вході – концентрація бензолу на виході»</w:t>
      </w:r>
    </w:p>
    <w:p w:rsidR="00ED165A" w:rsidRDefault="00ED165A" w:rsidP="00ED165A">
      <w:pPr>
        <w:spacing w:line="360" w:lineRule="auto"/>
        <w:ind w:firstLine="708"/>
        <w:rPr>
          <w:sz w:val="28"/>
          <w:szCs w:val="28"/>
          <w:lang w:val="uk-UA"/>
        </w:rPr>
      </w:pPr>
      <w:r>
        <w:rPr>
          <w:sz w:val="28"/>
          <w:szCs w:val="28"/>
          <w:lang w:val="uk-UA"/>
        </w:rPr>
        <w:t>Параметри моделі, що мають найкращі параметри апроксимації зображено на рисунку 4.50:</w:t>
      </w:r>
    </w:p>
    <w:p w:rsidR="004B53F5" w:rsidRDefault="004B53F5" w:rsidP="00ED165A">
      <w:pPr>
        <w:spacing w:line="360" w:lineRule="auto"/>
        <w:ind w:firstLine="708"/>
        <w:rPr>
          <w:sz w:val="28"/>
          <w:szCs w:val="28"/>
          <w:lang w:val="uk-UA"/>
        </w:rPr>
      </w:pPr>
      <w:r>
        <w:rPr>
          <w:noProof/>
          <w:sz w:val="28"/>
          <w:szCs w:val="28"/>
          <w:lang w:val="en-US" w:eastAsia="en-US"/>
        </w:rPr>
        <w:drawing>
          <wp:inline distT="0" distB="0" distL="0" distR="0" wp14:anchorId="6281EEC0" wp14:editId="2DB13762">
            <wp:extent cx="5934075" cy="2438400"/>
            <wp:effectExtent l="0" t="0" r="9525"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5934075" cy="2438400"/>
                    </a:xfrm>
                    <a:prstGeom prst="rect">
                      <a:avLst/>
                    </a:prstGeom>
                    <a:noFill/>
                    <a:ln>
                      <a:noFill/>
                    </a:ln>
                  </pic:spPr>
                </pic:pic>
              </a:graphicData>
            </a:graphic>
          </wp:inline>
        </w:drawing>
      </w:r>
    </w:p>
    <w:p w:rsidR="00ED165A" w:rsidRPr="008D0FFE" w:rsidRDefault="00ED165A" w:rsidP="00ED165A">
      <w:pPr>
        <w:spacing w:line="360" w:lineRule="auto"/>
        <w:jc w:val="center"/>
        <w:rPr>
          <w:lang w:val="uk-UA"/>
        </w:rPr>
      </w:pPr>
      <w:r w:rsidRPr="008D0FFE">
        <w:rPr>
          <w:lang w:val="uk-UA"/>
        </w:rPr>
        <w:t>Рис. 4.50. Параметри апроксимованої функції по каналу «витрата хлору на вході – концентрація бензолу на виході»</w:t>
      </w: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ind w:firstLine="708"/>
        <w:rPr>
          <w:sz w:val="28"/>
          <w:szCs w:val="28"/>
          <w:lang w:val="uk-UA"/>
        </w:rPr>
      </w:pPr>
      <w:r>
        <w:rPr>
          <w:sz w:val="28"/>
          <w:szCs w:val="28"/>
          <w:lang w:val="uk-UA"/>
        </w:rPr>
        <w:t xml:space="preserve">Порівняння результатів апроксимації різних передатних функцій для каналу «витрата хлору на вході </w:t>
      </w:r>
      <w:r w:rsidRPr="000C0E06">
        <w:rPr>
          <w:sz w:val="28"/>
          <w:szCs w:val="28"/>
          <w:lang w:val="uk-UA"/>
        </w:rPr>
        <w:t>–</w:t>
      </w:r>
      <w:r>
        <w:rPr>
          <w:lang w:val="uk-UA"/>
        </w:rPr>
        <w:t xml:space="preserve"> </w:t>
      </w:r>
      <w:r>
        <w:rPr>
          <w:sz w:val="28"/>
          <w:szCs w:val="28"/>
          <w:lang w:val="uk-UA"/>
        </w:rPr>
        <w:t>концентрація хлору на виході» зображено на рисунку 4.51.</w:t>
      </w:r>
    </w:p>
    <w:p w:rsidR="004B53F5" w:rsidRDefault="004B53F5" w:rsidP="00ED165A">
      <w:pPr>
        <w:spacing w:line="360" w:lineRule="auto"/>
        <w:ind w:firstLine="708"/>
        <w:rPr>
          <w:sz w:val="28"/>
          <w:szCs w:val="28"/>
          <w:lang w:val="uk-UA"/>
        </w:rPr>
      </w:pPr>
      <w:r>
        <w:rPr>
          <w:noProof/>
          <w:sz w:val="28"/>
          <w:szCs w:val="28"/>
          <w:lang w:val="en-US" w:eastAsia="en-US"/>
        </w:rPr>
        <w:drawing>
          <wp:inline distT="0" distB="0" distL="0" distR="0" wp14:anchorId="1A10E48E" wp14:editId="151CE279">
            <wp:extent cx="5934075" cy="2933700"/>
            <wp:effectExtent l="0" t="0" r="9525"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5934075" cy="2933700"/>
                    </a:xfrm>
                    <a:prstGeom prst="rect">
                      <a:avLst/>
                    </a:prstGeom>
                    <a:noFill/>
                    <a:ln>
                      <a:noFill/>
                    </a:ln>
                  </pic:spPr>
                </pic:pic>
              </a:graphicData>
            </a:graphic>
          </wp:inline>
        </w:drawing>
      </w:r>
    </w:p>
    <w:p w:rsidR="00ED165A" w:rsidRPr="008D0FFE" w:rsidRDefault="00ED165A" w:rsidP="00ED165A">
      <w:pPr>
        <w:spacing w:line="360" w:lineRule="auto"/>
        <w:jc w:val="center"/>
        <w:rPr>
          <w:lang w:val="uk-UA"/>
        </w:rPr>
      </w:pPr>
      <w:r w:rsidRPr="008D0FFE">
        <w:rPr>
          <w:lang w:val="uk-UA"/>
        </w:rPr>
        <w:t>Рис 4.51. Порівняння результатів апроксимації різних передатних функцій по каналу «витрата хлору на вході – концентрація хлору на виході»</w:t>
      </w:r>
    </w:p>
    <w:p w:rsidR="00ED165A" w:rsidRDefault="00ED165A" w:rsidP="00ED165A">
      <w:pPr>
        <w:spacing w:line="360" w:lineRule="auto"/>
        <w:ind w:firstLine="708"/>
        <w:rPr>
          <w:sz w:val="28"/>
          <w:szCs w:val="28"/>
          <w:lang w:val="uk-UA"/>
        </w:rPr>
      </w:pPr>
      <w:r>
        <w:rPr>
          <w:sz w:val="28"/>
          <w:szCs w:val="28"/>
          <w:lang w:val="uk-UA"/>
        </w:rPr>
        <w:t>Параметри моделі, що мають найкращі параметри апроксимації зображено на рисунку 4.52:</w:t>
      </w:r>
    </w:p>
    <w:p w:rsidR="004B53F5" w:rsidRDefault="004B53F5" w:rsidP="00ED165A">
      <w:pPr>
        <w:spacing w:line="360" w:lineRule="auto"/>
        <w:ind w:firstLine="708"/>
        <w:rPr>
          <w:sz w:val="28"/>
          <w:szCs w:val="28"/>
          <w:lang w:val="uk-UA"/>
        </w:rPr>
      </w:pPr>
      <w:r>
        <w:rPr>
          <w:noProof/>
          <w:sz w:val="28"/>
          <w:szCs w:val="28"/>
          <w:lang w:val="en-US" w:eastAsia="en-US"/>
        </w:rPr>
        <w:drawing>
          <wp:inline distT="0" distB="0" distL="0" distR="0" wp14:anchorId="60A4EB46" wp14:editId="31E2BCDD">
            <wp:extent cx="5934075" cy="2181225"/>
            <wp:effectExtent l="0" t="0" r="9525" b="9525"/>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5934075" cy="2181225"/>
                    </a:xfrm>
                    <a:prstGeom prst="rect">
                      <a:avLst/>
                    </a:prstGeom>
                    <a:noFill/>
                    <a:ln>
                      <a:noFill/>
                    </a:ln>
                  </pic:spPr>
                </pic:pic>
              </a:graphicData>
            </a:graphic>
          </wp:inline>
        </w:drawing>
      </w:r>
    </w:p>
    <w:p w:rsidR="00ED165A" w:rsidRPr="008D0FFE" w:rsidRDefault="00ED165A" w:rsidP="00ED165A">
      <w:pPr>
        <w:spacing w:line="360" w:lineRule="auto"/>
        <w:jc w:val="center"/>
        <w:rPr>
          <w:lang w:val="uk-UA"/>
        </w:rPr>
      </w:pPr>
      <w:r w:rsidRPr="008D0FFE">
        <w:rPr>
          <w:lang w:val="uk-UA"/>
        </w:rPr>
        <w:t>Рис. 4.52. Параметри апроксимованої функції по каналу «витрата хлору на вході – концентрація хлору на виході»</w:t>
      </w: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ind w:firstLine="708"/>
        <w:rPr>
          <w:sz w:val="28"/>
          <w:szCs w:val="28"/>
          <w:lang w:val="uk-UA"/>
        </w:rPr>
      </w:pPr>
      <w:r>
        <w:rPr>
          <w:sz w:val="28"/>
          <w:szCs w:val="28"/>
          <w:lang w:val="uk-UA"/>
        </w:rPr>
        <w:t xml:space="preserve">Порівняння результатів апроксимації різних передатних функцій для каналу «витрата хлору на вході </w:t>
      </w:r>
      <w:r w:rsidRPr="000C0E06">
        <w:rPr>
          <w:sz w:val="28"/>
          <w:szCs w:val="28"/>
          <w:lang w:val="uk-UA"/>
        </w:rPr>
        <w:t>–</w:t>
      </w:r>
      <w:r>
        <w:rPr>
          <w:lang w:val="uk-UA"/>
        </w:rPr>
        <w:t xml:space="preserve"> </w:t>
      </w:r>
      <w:r>
        <w:rPr>
          <w:sz w:val="28"/>
          <w:szCs w:val="28"/>
          <w:lang w:val="uk-UA"/>
        </w:rPr>
        <w:t>концентрація хлорбензолу на виході» зображено на рисунку 4.53.</w:t>
      </w:r>
    </w:p>
    <w:p w:rsidR="004B53F5" w:rsidRDefault="004B53F5" w:rsidP="00ED165A">
      <w:pPr>
        <w:spacing w:line="360" w:lineRule="auto"/>
        <w:ind w:firstLine="708"/>
        <w:rPr>
          <w:sz w:val="28"/>
          <w:szCs w:val="28"/>
          <w:lang w:val="uk-UA"/>
        </w:rPr>
      </w:pPr>
      <w:r>
        <w:rPr>
          <w:noProof/>
          <w:sz w:val="28"/>
          <w:szCs w:val="28"/>
          <w:lang w:val="en-US" w:eastAsia="en-US"/>
        </w:rPr>
        <w:drawing>
          <wp:inline distT="0" distB="0" distL="0" distR="0" wp14:anchorId="693848A9" wp14:editId="2F486186">
            <wp:extent cx="5934075" cy="2933700"/>
            <wp:effectExtent l="0" t="0" r="9525"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5934075" cy="2933700"/>
                    </a:xfrm>
                    <a:prstGeom prst="rect">
                      <a:avLst/>
                    </a:prstGeom>
                    <a:noFill/>
                    <a:ln>
                      <a:noFill/>
                    </a:ln>
                  </pic:spPr>
                </pic:pic>
              </a:graphicData>
            </a:graphic>
          </wp:inline>
        </w:drawing>
      </w:r>
    </w:p>
    <w:p w:rsidR="00ED165A" w:rsidRPr="008D0FFE" w:rsidRDefault="00ED165A" w:rsidP="00ED165A">
      <w:pPr>
        <w:spacing w:line="360" w:lineRule="auto"/>
        <w:jc w:val="center"/>
        <w:rPr>
          <w:lang w:val="uk-UA"/>
        </w:rPr>
      </w:pPr>
      <w:r w:rsidRPr="008D0FFE">
        <w:rPr>
          <w:lang w:val="uk-UA"/>
        </w:rPr>
        <w:t>Рис 4.53. Порівняння результатів апроксимації різних передатних функцій по каналу «витрата хлору на вході – концентрація хлорбензолу на виході»</w:t>
      </w:r>
    </w:p>
    <w:p w:rsidR="00ED165A" w:rsidRDefault="00ED165A" w:rsidP="00ED165A">
      <w:pPr>
        <w:spacing w:line="360" w:lineRule="auto"/>
        <w:ind w:firstLine="708"/>
        <w:rPr>
          <w:sz w:val="28"/>
          <w:szCs w:val="28"/>
          <w:lang w:val="uk-UA"/>
        </w:rPr>
      </w:pPr>
      <w:r>
        <w:rPr>
          <w:sz w:val="28"/>
          <w:szCs w:val="28"/>
          <w:lang w:val="uk-UA"/>
        </w:rPr>
        <w:t>Параметри моделі, що мають найкращі параметри апроксимації зображено на рисунку 4.54:</w:t>
      </w:r>
    </w:p>
    <w:p w:rsidR="004B53F5" w:rsidRDefault="004B53F5" w:rsidP="00ED165A">
      <w:pPr>
        <w:spacing w:line="360" w:lineRule="auto"/>
        <w:ind w:firstLine="708"/>
        <w:rPr>
          <w:sz w:val="28"/>
          <w:szCs w:val="28"/>
          <w:lang w:val="uk-UA"/>
        </w:rPr>
      </w:pPr>
      <w:r>
        <w:rPr>
          <w:noProof/>
          <w:sz w:val="28"/>
          <w:szCs w:val="28"/>
          <w:lang w:val="en-US" w:eastAsia="en-US"/>
        </w:rPr>
        <w:drawing>
          <wp:inline distT="0" distB="0" distL="0" distR="0" wp14:anchorId="4322C505" wp14:editId="27ED1EAB">
            <wp:extent cx="5934075" cy="1933575"/>
            <wp:effectExtent l="0" t="0" r="9525" b="9525"/>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5934075" cy="1933575"/>
                    </a:xfrm>
                    <a:prstGeom prst="rect">
                      <a:avLst/>
                    </a:prstGeom>
                    <a:noFill/>
                    <a:ln>
                      <a:noFill/>
                    </a:ln>
                  </pic:spPr>
                </pic:pic>
              </a:graphicData>
            </a:graphic>
          </wp:inline>
        </w:drawing>
      </w:r>
    </w:p>
    <w:p w:rsidR="00ED165A" w:rsidRPr="008D0FFE" w:rsidRDefault="00ED165A" w:rsidP="00ED165A">
      <w:pPr>
        <w:spacing w:line="360" w:lineRule="auto"/>
        <w:jc w:val="center"/>
        <w:rPr>
          <w:lang w:val="uk-UA"/>
        </w:rPr>
      </w:pPr>
      <w:r w:rsidRPr="008D0FFE">
        <w:rPr>
          <w:lang w:val="uk-UA"/>
        </w:rPr>
        <w:t>Рис. 4.54. Параметри апроксимованої функції по каналу «витрата хлору на вході – концентрація хлорбензолу на виході»</w:t>
      </w: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ind w:firstLine="708"/>
        <w:rPr>
          <w:sz w:val="28"/>
          <w:szCs w:val="28"/>
          <w:lang w:val="uk-UA"/>
        </w:rPr>
      </w:pPr>
      <w:r>
        <w:rPr>
          <w:sz w:val="28"/>
          <w:szCs w:val="28"/>
          <w:lang w:val="uk-UA"/>
        </w:rPr>
        <w:t xml:space="preserve">Порівняння результатів апроксимації різних передатних функцій для каналу «витрата хлору на вході </w:t>
      </w:r>
      <w:r w:rsidRPr="000C0E06">
        <w:rPr>
          <w:sz w:val="28"/>
          <w:szCs w:val="28"/>
          <w:lang w:val="uk-UA"/>
        </w:rPr>
        <w:t>–</w:t>
      </w:r>
      <w:r>
        <w:rPr>
          <w:lang w:val="uk-UA"/>
        </w:rPr>
        <w:t xml:space="preserve"> </w:t>
      </w:r>
      <w:r>
        <w:rPr>
          <w:sz w:val="28"/>
          <w:szCs w:val="28"/>
          <w:lang w:val="uk-UA"/>
        </w:rPr>
        <w:t>концентрація хлороводню на виході» зображено на рисунку 4.55.</w:t>
      </w:r>
    </w:p>
    <w:p w:rsidR="004B53F5" w:rsidRDefault="004B53F5" w:rsidP="00ED165A">
      <w:pPr>
        <w:spacing w:line="360" w:lineRule="auto"/>
        <w:ind w:firstLine="708"/>
        <w:rPr>
          <w:sz w:val="28"/>
          <w:szCs w:val="28"/>
          <w:lang w:val="uk-UA"/>
        </w:rPr>
      </w:pPr>
      <w:r>
        <w:rPr>
          <w:noProof/>
          <w:sz w:val="28"/>
          <w:szCs w:val="28"/>
          <w:lang w:val="en-US" w:eastAsia="en-US"/>
        </w:rPr>
        <w:drawing>
          <wp:inline distT="0" distB="0" distL="0" distR="0" wp14:anchorId="28BE8690" wp14:editId="303D0E37">
            <wp:extent cx="5934075" cy="2943225"/>
            <wp:effectExtent l="0" t="0" r="9525" b="9525"/>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5934075" cy="2943225"/>
                    </a:xfrm>
                    <a:prstGeom prst="rect">
                      <a:avLst/>
                    </a:prstGeom>
                    <a:noFill/>
                    <a:ln>
                      <a:noFill/>
                    </a:ln>
                  </pic:spPr>
                </pic:pic>
              </a:graphicData>
            </a:graphic>
          </wp:inline>
        </w:drawing>
      </w:r>
    </w:p>
    <w:p w:rsidR="00ED165A" w:rsidRPr="008D0FFE" w:rsidRDefault="00ED165A" w:rsidP="00ED165A">
      <w:pPr>
        <w:spacing w:line="360" w:lineRule="auto"/>
        <w:jc w:val="center"/>
        <w:rPr>
          <w:lang w:val="uk-UA"/>
        </w:rPr>
      </w:pPr>
      <w:r w:rsidRPr="008D0FFE">
        <w:rPr>
          <w:lang w:val="uk-UA"/>
        </w:rPr>
        <w:t>Рис 4.55. Порівняння результатів апроксимації різних передатних функцій по каналу «витрата хлору на вході – концентрація хлороводню на виході»</w:t>
      </w:r>
    </w:p>
    <w:p w:rsidR="00ED165A" w:rsidRDefault="00ED165A" w:rsidP="00ED165A">
      <w:pPr>
        <w:spacing w:line="360" w:lineRule="auto"/>
        <w:ind w:firstLine="708"/>
        <w:rPr>
          <w:sz w:val="28"/>
          <w:szCs w:val="28"/>
          <w:lang w:val="uk-UA"/>
        </w:rPr>
      </w:pPr>
      <w:r>
        <w:rPr>
          <w:sz w:val="28"/>
          <w:szCs w:val="28"/>
          <w:lang w:val="uk-UA"/>
        </w:rPr>
        <w:t>Параметри моделі, що мають найкращі параметри апроксимації зображено на рисунку 4.56:</w:t>
      </w:r>
    </w:p>
    <w:p w:rsidR="004B53F5" w:rsidRDefault="004B53F5" w:rsidP="00ED165A">
      <w:pPr>
        <w:spacing w:line="360" w:lineRule="auto"/>
        <w:ind w:firstLine="708"/>
        <w:rPr>
          <w:sz w:val="28"/>
          <w:szCs w:val="28"/>
          <w:lang w:val="uk-UA"/>
        </w:rPr>
      </w:pPr>
      <w:r>
        <w:rPr>
          <w:noProof/>
          <w:sz w:val="28"/>
          <w:szCs w:val="28"/>
          <w:lang w:val="en-US" w:eastAsia="en-US"/>
        </w:rPr>
        <w:drawing>
          <wp:inline distT="0" distB="0" distL="0" distR="0" wp14:anchorId="02D15BC1" wp14:editId="34B9B303">
            <wp:extent cx="5934075" cy="2362200"/>
            <wp:effectExtent l="0" t="0" r="9525" b="0"/>
            <wp:docPr id="357" name="Рисунок 3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5934075" cy="2362200"/>
                    </a:xfrm>
                    <a:prstGeom prst="rect">
                      <a:avLst/>
                    </a:prstGeom>
                    <a:noFill/>
                    <a:ln>
                      <a:noFill/>
                    </a:ln>
                  </pic:spPr>
                </pic:pic>
              </a:graphicData>
            </a:graphic>
          </wp:inline>
        </w:drawing>
      </w:r>
    </w:p>
    <w:p w:rsidR="00ED165A" w:rsidRPr="008D0FFE" w:rsidRDefault="00ED165A" w:rsidP="00ED165A">
      <w:pPr>
        <w:spacing w:line="360" w:lineRule="auto"/>
        <w:jc w:val="center"/>
        <w:rPr>
          <w:lang w:val="uk-UA"/>
        </w:rPr>
      </w:pPr>
      <w:r w:rsidRPr="008D0FFE">
        <w:rPr>
          <w:lang w:val="uk-UA"/>
        </w:rPr>
        <w:t>Рис. 4.56. Параметри апроксимованої функції по каналу «витрата хлору на вході – концентрація хлороводню на виході»</w:t>
      </w: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ind w:firstLine="708"/>
        <w:rPr>
          <w:sz w:val="28"/>
          <w:szCs w:val="28"/>
          <w:lang w:val="uk-UA"/>
        </w:rPr>
      </w:pPr>
      <w:r>
        <w:rPr>
          <w:sz w:val="28"/>
          <w:szCs w:val="28"/>
          <w:lang w:val="uk-UA"/>
        </w:rPr>
        <w:t xml:space="preserve">Порівняння результатів апроксимації різних передатних функцій для каналу «витрата хлору на вході </w:t>
      </w:r>
      <w:r w:rsidRPr="000C0E06">
        <w:rPr>
          <w:sz w:val="28"/>
          <w:szCs w:val="28"/>
          <w:lang w:val="uk-UA"/>
        </w:rPr>
        <w:t>–</w:t>
      </w:r>
      <w:r>
        <w:rPr>
          <w:lang w:val="uk-UA"/>
        </w:rPr>
        <w:t xml:space="preserve"> </w:t>
      </w:r>
      <w:r>
        <w:rPr>
          <w:sz w:val="28"/>
          <w:szCs w:val="28"/>
          <w:lang w:val="uk-UA"/>
        </w:rPr>
        <w:t>концентрація дихлорбензолу на виході» зображено на рисунку 4.57.</w:t>
      </w:r>
    </w:p>
    <w:p w:rsidR="004B53F5" w:rsidRDefault="004B53F5" w:rsidP="00ED165A">
      <w:pPr>
        <w:spacing w:line="360" w:lineRule="auto"/>
        <w:ind w:firstLine="708"/>
        <w:rPr>
          <w:sz w:val="28"/>
          <w:szCs w:val="28"/>
          <w:lang w:val="uk-UA"/>
        </w:rPr>
      </w:pPr>
      <w:r>
        <w:rPr>
          <w:noProof/>
          <w:sz w:val="28"/>
          <w:szCs w:val="28"/>
          <w:lang w:val="en-US" w:eastAsia="en-US"/>
        </w:rPr>
        <w:drawing>
          <wp:inline distT="0" distB="0" distL="0" distR="0" wp14:anchorId="3D00A15B" wp14:editId="5C3AFC4B">
            <wp:extent cx="5934075" cy="2914650"/>
            <wp:effectExtent l="0" t="0" r="9525"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5934075" cy="2914650"/>
                    </a:xfrm>
                    <a:prstGeom prst="rect">
                      <a:avLst/>
                    </a:prstGeom>
                    <a:noFill/>
                    <a:ln>
                      <a:noFill/>
                    </a:ln>
                  </pic:spPr>
                </pic:pic>
              </a:graphicData>
            </a:graphic>
          </wp:inline>
        </w:drawing>
      </w:r>
    </w:p>
    <w:p w:rsidR="00ED165A" w:rsidRPr="008D0FFE" w:rsidRDefault="00ED165A" w:rsidP="00ED165A">
      <w:pPr>
        <w:spacing w:line="360" w:lineRule="auto"/>
        <w:jc w:val="center"/>
        <w:rPr>
          <w:lang w:val="uk-UA"/>
        </w:rPr>
      </w:pPr>
      <w:r w:rsidRPr="008D0FFE">
        <w:rPr>
          <w:lang w:val="uk-UA"/>
        </w:rPr>
        <w:t>Рис 4.57. Порівняння результатів апроксимації різних передатних функцій по каналу «витрата хлору на вході – концентрація дихлорбензолу на виході»</w:t>
      </w:r>
    </w:p>
    <w:p w:rsidR="00ED165A" w:rsidRDefault="00ED165A" w:rsidP="00ED165A">
      <w:pPr>
        <w:spacing w:line="360" w:lineRule="auto"/>
        <w:ind w:firstLine="708"/>
        <w:rPr>
          <w:sz w:val="28"/>
          <w:szCs w:val="28"/>
          <w:lang w:val="uk-UA"/>
        </w:rPr>
      </w:pPr>
      <w:r>
        <w:rPr>
          <w:sz w:val="28"/>
          <w:szCs w:val="28"/>
          <w:lang w:val="uk-UA"/>
        </w:rPr>
        <w:t>Параметри моделі, що мають найкращі параметри апроксимації зображено на рисунку 4.58:</w:t>
      </w:r>
    </w:p>
    <w:p w:rsidR="004B53F5" w:rsidRDefault="004B53F5" w:rsidP="00ED165A">
      <w:pPr>
        <w:spacing w:line="360" w:lineRule="auto"/>
        <w:ind w:firstLine="708"/>
        <w:rPr>
          <w:sz w:val="28"/>
          <w:szCs w:val="28"/>
          <w:lang w:val="uk-UA"/>
        </w:rPr>
      </w:pPr>
      <w:r>
        <w:rPr>
          <w:noProof/>
          <w:sz w:val="28"/>
          <w:szCs w:val="28"/>
          <w:lang w:val="en-US" w:eastAsia="en-US"/>
        </w:rPr>
        <w:drawing>
          <wp:inline distT="0" distB="0" distL="0" distR="0" wp14:anchorId="31A99803" wp14:editId="52397E56">
            <wp:extent cx="5934075" cy="1990725"/>
            <wp:effectExtent l="0" t="0" r="9525" b="9525"/>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5934075" cy="1990725"/>
                    </a:xfrm>
                    <a:prstGeom prst="rect">
                      <a:avLst/>
                    </a:prstGeom>
                    <a:noFill/>
                    <a:ln>
                      <a:noFill/>
                    </a:ln>
                  </pic:spPr>
                </pic:pic>
              </a:graphicData>
            </a:graphic>
          </wp:inline>
        </w:drawing>
      </w:r>
    </w:p>
    <w:p w:rsidR="00ED165A" w:rsidRPr="008D0FFE" w:rsidRDefault="00ED165A" w:rsidP="00ED165A">
      <w:pPr>
        <w:spacing w:line="360" w:lineRule="auto"/>
        <w:jc w:val="center"/>
        <w:rPr>
          <w:lang w:val="uk-UA"/>
        </w:rPr>
      </w:pPr>
      <w:r w:rsidRPr="008D0FFE">
        <w:rPr>
          <w:lang w:val="uk-UA"/>
        </w:rPr>
        <w:t>Рис. 4.58. Параметри апроксимованої функції по каналу «витрата хлору на вході – концентрація дихлорбензолу на виході»</w:t>
      </w: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ind w:firstLine="708"/>
        <w:rPr>
          <w:sz w:val="28"/>
          <w:szCs w:val="28"/>
          <w:lang w:val="uk-UA"/>
        </w:rPr>
      </w:pPr>
      <w:r>
        <w:rPr>
          <w:sz w:val="28"/>
          <w:szCs w:val="28"/>
          <w:lang w:val="uk-UA"/>
        </w:rPr>
        <w:t xml:space="preserve">Порівняння результатів апроксимації різних передатних функцій для каналу «витрата хлору на вході </w:t>
      </w:r>
      <w:r w:rsidRPr="000C0E06">
        <w:rPr>
          <w:sz w:val="28"/>
          <w:szCs w:val="28"/>
          <w:lang w:val="uk-UA"/>
        </w:rPr>
        <w:t>–</w:t>
      </w:r>
      <w:r>
        <w:rPr>
          <w:lang w:val="uk-UA"/>
        </w:rPr>
        <w:t xml:space="preserve"> </w:t>
      </w:r>
      <w:r>
        <w:rPr>
          <w:sz w:val="28"/>
          <w:szCs w:val="28"/>
          <w:lang w:val="uk-UA"/>
        </w:rPr>
        <w:t>концентрація трихлорбензолу на виході» зображено на рисунку 4.59.</w:t>
      </w:r>
    </w:p>
    <w:p w:rsidR="004B53F5" w:rsidRDefault="004B53F5" w:rsidP="00ED165A">
      <w:pPr>
        <w:spacing w:line="360" w:lineRule="auto"/>
        <w:ind w:firstLine="708"/>
        <w:rPr>
          <w:sz w:val="28"/>
          <w:szCs w:val="28"/>
          <w:lang w:val="uk-UA"/>
        </w:rPr>
      </w:pPr>
      <w:r>
        <w:rPr>
          <w:noProof/>
          <w:sz w:val="28"/>
          <w:szCs w:val="28"/>
          <w:lang w:val="en-US" w:eastAsia="en-US"/>
        </w:rPr>
        <w:drawing>
          <wp:inline distT="0" distB="0" distL="0" distR="0" wp14:anchorId="7444D148" wp14:editId="0F1DBD5B">
            <wp:extent cx="5924550" cy="2933700"/>
            <wp:effectExtent l="0" t="0" r="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5924550" cy="2933700"/>
                    </a:xfrm>
                    <a:prstGeom prst="rect">
                      <a:avLst/>
                    </a:prstGeom>
                    <a:noFill/>
                    <a:ln>
                      <a:noFill/>
                    </a:ln>
                  </pic:spPr>
                </pic:pic>
              </a:graphicData>
            </a:graphic>
          </wp:inline>
        </w:drawing>
      </w:r>
    </w:p>
    <w:p w:rsidR="00ED165A" w:rsidRPr="008D0FFE" w:rsidRDefault="00ED165A" w:rsidP="00ED165A">
      <w:pPr>
        <w:spacing w:line="360" w:lineRule="auto"/>
        <w:jc w:val="center"/>
        <w:rPr>
          <w:lang w:val="uk-UA"/>
        </w:rPr>
      </w:pPr>
      <w:r w:rsidRPr="008D0FFE">
        <w:rPr>
          <w:lang w:val="uk-UA"/>
        </w:rPr>
        <w:t>Рис 4.59. Порівняння результатів апроксимації різних передатних функцій по каналу «витрата хлору на вході – концентрація трихлорбензолу на виході»</w:t>
      </w:r>
    </w:p>
    <w:p w:rsidR="00ED165A" w:rsidRDefault="00ED165A" w:rsidP="00ED165A">
      <w:pPr>
        <w:spacing w:line="360" w:lineRule="auto"/>
        <w:ind w:firstLine="708"/>
        <w:rPr>
          <w:sz w:val="28"/>
          <w:szCs w:val="28"/>
          <w:lang w:val="uk-UA"/>
        </w:rPr>
      </w:pPr>
      <w:r>
        <w:rPr>
          <w:sz w:val="28"/>
          <w:szCs w:val="28"/>
          <w:lang w:val="uk-UA"/>
        </w:rPr>
        <w:t>Параметри моделі, що мають найкращі параметри апроксимації зображено на рисунку 4.60:</w:t>
      </w:r>
    </w:p>
    <w:p w:rsidR="004B53F5" w:rsidRDefault="004B53F5" w:rsidP="00ED165A">
      <w:pPr>
        <w:spacing w:line="360" w:lineRule="auto"/>
        <w:ind w:firstLine="708"/>
        <w:rPr>
          <w:sz w:val="28"/>
          <w:szCs w:val="28"/>
          <w:lang w:val="uk-UA"/>
        </w:rPr>
      </w:pPr>
      <w:r>
        <w:rPr>
          <w:noProof/>
          <w:sz w:val="28"/>
          <w:szCs w:val="28"/>
          <w:lang w:val="en-US" w:eastAsia="en-US"/>
        </w:rPr>
        <w:drawing>
          <wp:inline distT="0" distB="0" distL="0" distR="0" wp14:anchorId="2E449AAB" wp14:editId="18EE52A3">
            <wp:extent cx="5943600" cy="2266950"/>
            <wp:effectExtent l="0" t="0" r="0"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5943600" cy="2266950"/>
                    </a:xfrm>
                    <a:prstGeom prst="rect">
                      <a:avLst/>
                    </a:prstGeom>
                    <a:noFill/>
                    <a:ln>
                      <a:noFill/>
                    </a:ln>
                  </pic:spPr>
                </pic:pic>
              </a:graphicData>
            </a:graphic>
          </wp:inline>
        </w:drawing>
      </w:r>
    </w:p>
    <w:p w:rsidR="00ED165A" w:rsidRPr="008D0FFE" w:rsidRDefault="00ED165A" w:rsidP="00ED165A">
      <w:pPr>
        <w:spacing w:line="360" w:lineRule="auto"/>
        <w:jc w:val="center"/>
        <w:rPr>
          <w:lang w:val="uk-UA"/>
        </w:rPr>
      </w:pPr>
      <w:r w:rsidRPr="008D0FFE">
        <w:rPr>
          <w:lang w:val="uk-UA"/>
        </w:rPr>
        <w:t>Рис. 4.60. Параметри апроксимованої функції по каналу «витрата хлору на вході – концентрація трихлорбензолу на виході»</w:t>
      </w: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rPr>
          <w:sz w:val="28"/>
          <w:szCs w:val="28"/>
          <w:lang w:val="uk-UA"/>
        </w:rPr>
      </w:pPr>
    </w:p>
    <w:p w:rsidR="00ED165A" w:rsidRDefault="00ED165A" w:rsidP="00ED165A">
      <w:pPr>
        <w:spacing w:line="360" w:lineRule="auto"/>
        <w:ind w:firstLine="708"/>
        <w:rPr>
          <w:sz w:val="28"/>
          <w:szCs w:val="28"/>
          <w:lang w:val="uk-UA"/>
        </w:rPr>
      </w:pPr>
      <w:r>
        <w:rPr>
          <w:sz w:val="28"/>
          <w:szCs w:val="28"/>
          <w:lang w:val="uk-UA"/>
        </w:rPr>
        <w:t>В таблиці 4.1. наведено апроксимовані передатні функції для входу «витрата бензолу».</w:t>
      </w:r>
    </w:p>
    <w:p w:rsidR="00ED165A" w:rsidRPr="008D0FFE" w:rsidRDefault="00ED165A" w:rsidP="00ED165A">
      <w:pPr>
        <w:spacing w:line="360" w:lineRule="auto"/>
        <w:jc w:val="right"/>
        <w:rPr>
          <w:lang w:val="uk-UA"/>
        </w:rPr>
      </w:pPr>
      <w:r w:rsidRPr="008D0FFE">
        <w:rPr>
          <w:lang w:val="uk-UA"/>
        </w:rPr>
        <w:t>Таблиця 4.1. Апроксимовані передатні функції для першого входу</w:t>
      </w:r>
    </w:p>
    <w:tbl>
      <w:tblPr>
        <w:tblStyle w:val="af"/>
        <w:tblW w:w="9781" w:type="dxa"/>
        <w:tblInd w:w="279" w:type="dxa"/>
        <w:tblLook w:val="04A0" w:firstRow="1" w:lastRow="0" w:firstColumn="1" w:lastColumn="0" w:noHBand="0" w:noVBand="1"/>
      </w:tblPr>
      <w:tblGrid>
        <w:gridCol w:w="1906"/>
        <w:gridCol w:w="7875"/>
      </w:tblGrid>
      <w:tr w:rsidR="00ED165A" w:rsidTr="004B53F5">
        <w:trPr>
          <w:trHeight w:val="759"/>
        </w:trPr>
        <w:tc>
          <w:tcPr>
            <w:tcW w:w="1906" w:type="dxa"/>
            <w:vAlign w:val="center"/>
          </w:tcPr>
          <w:p w:rsidR="00ED165A" w:rsidRPr="004B53F5" w:rsidRDefault="00ED165A" w:rsidP="00ED165A">
            <w:pPr>
              <w:spacing w:line="360" w:lineRule="auto"/>
              <w:jc w:val="center"/>
              <w:rPr>
                <w:rFonts w:ascii="Times New Roman" w:hAnsi="Times New Roman" w:cs="Times New Roman"/>
                <w:lang w:val="uk-UA"/>
              </w:rPr>
            </w:pPr>
            <w:r w:rsidRPr="004B53F5">
              <w:rPr>
                <w:rFonts w:ascii="Times New Roman" w:hAnsi="Times New Roman" w:cs="Times New Roman"/>
                <w:lang w:val="uk-UA"/>
              </w:rPr>
              <w:t>Вихід</w:t>
            </w:r>
          </w:p>
        </w:tc>
        <w:tc>
          <w:tcPr>
            <w:tcW w:w="7875" w:type="dxa"/>
            <w:vAlign w:val="center"/>
          </w:tcPr>
          <w:p w:rsidR="00ED165A" w:rsidRPr="004B53F5" w:rsidRDefault="00ED165A" w:rsidP="00ED165A">
            <w:pPr>
              <w:spacing w:line="360" w:lineRule="auto"/>
              <w:jc w:val="center"/>
              <w:rPr>
                <w:rFonts w:ascii="Times New Roman" w:hAnsi="Times New Roman" w:cs="Times New Roman"/>
                <w:lang w:val="uk-UA"/>
              </w:rPr>
            </w:pPr>
            <w:r w:rsidRPr="004B53F5">
              <w:rPr>
                <w:rFonts w:ascii="Times New Roman" w:hAnsi="Times New Roman" w:cs="Times New Roman"/>
                <w:lang w:val="uk-UA"/>
              </w:rPr>
              <w:t>Передатна функція</w:t>
            </w:r>
          </w:p>
        </w:tc>
      </w:tr>
      <w:tr w:rsidR="00ED165A" w:rsidTr="004B53F5">
        <w:trPr>
          <w:trHeight w:val="1124"/>
        </w:trPr>
        <w:tc>
          <w:tcPr>
            <w:tcW w:w="1906" w:type="dxa"/>
            <w:vAlign w:val="center"/>
          </w:tcPr>
          <w:p w:rsidR="00ED165A" w:rsidRPr="004B53F5" w:rsidRDefault="00ED165A" w:rsidP="00ED165A">
            <w:pPr>
              <w:spacing w:line="360" w:lineRule="auto"/>
              <w:jc w:val="center"/>
              <w:rPr>
                <w:rFonts w:ascii="Times New Roman" w:hAnsi="Times New Roman" w:cs="Times New Roman"/>
                <w:lang w:val="uk-UA"/>
              </w:rPr>
            </w:pPr>
            <w:r w:rsidRPr="004B53F5">
              <w:rPr>
                <w:rFonts w:ascii="Times New Roman" w:hAnsi="Times New Roman" w:cs="Times New Roman"/>
                <w:lang w:val="uk-UA"/>
              </w:rPr>
              <w:t>Концентрація бензолу</w:t>
            </w:r>
          </w:p>
        </w:tc>
        <w:tc>
          <w:tcPr>
            <w:tcW w:w="7875" w:type="dxa"/>
            <w:vAlign w:val="center"/>
          </w:tcPr>
          <w:p w:rsidR="00ED165A" w:rsidRPr="004B53F5" w:rsidRDefault="003F00F3" w:rsidP="00ED165A">
            <w:pPr>
              <w:spacing w:line="360" w:lineRule="auto"/>
              <w:jc w:val="center"/>
              <w:rPr>
                <w:rFonts w:ascii="Times New Roman" w:hAnsi="Times New Roman" w:cs="Times New Roman"/>
                <w:i/>
                <w:lang w:val="en-US"/>
              </w:rPr>
            </w:pPr>
            <m:oMathPara>
              <m:oMath>
                <m:f>
                  <m:fPr>
                    <m:ctrlPr>
                      <w:rPr>
                        <w:rFonts w:ascii="Cambria Math" w:hAnsi="Cambria Math" w:cs="Times New Roman"/>
                        <w:i/>
                        <w:lang w:val="uk-UA"/>
                      </w:rPr>
                    </m:ctrlPr>
                  </m:fPr>
                  <m:num>
                    <m:r>
                      <w:rPr>
                        <w:rFonts w:ascii="Cambria Math" w:hAnsi="Cambria Math" w:cs="Times New Roman"/>
                        <w:lang w:val="uk-UA"/>
                      </w:rPr>
                      <m:t>0</m:t>
                    </m:r>
                    <m:r>
                      <w:rPr>
                        <w:rFonts w:ascii="Cambria Math" w:hAnsi="Cambria Math" w:cs="Times New Roman"/>
                        <w:lang w:val="en-US"/>
                      </w:rPr>
                      <m:t>.002868</m:t>
                    </m:r>
                    <m:sSup>
                      <m:sSupPr>
                        <m:ctrlPr>
                          <w:rPr>
                            <w:rFonts w:ascii="Cambria Math" w:hAnsi="Cambria Math" w:cs="Times New Roman"/>
                            <w:i/>
                            <w:lang w:val="en-US"/>
                          </w:rPr>
                        </m:ctrlPr>
                      </m:sSupPr>
                      <m:e>
                        <m:r>
                          <w:rPr>
                            <w:rFonts w:ascii="Cambria Math" w:hAnsi="Cambria Math" w:cs="Times New Roman"/>
                            <w:lang w:val="en-US"/>
                          </w:rPr>
                          <m:t>s</m:t>
                        </m:r>
                      </m:e>
                      <m:sup>
                        <m:r>
                          <w:rPr>
                            <w:rFonts w:ascii="Cambria Math" w:hAnsi="Cambria Math" w:cs="Times New Roman"/>
                            <w:lang w:val="en-US"/>
                          </w:rPr>
                          <m:t>2</m:t>
                        </m:r>
                      </m:sup>
                    </m:sSup>
                    <m:r>
                      <w:rPr>
                        <w:rFonts w:ascii="Cambria Math" w:hAnsi="Cambria Math" w:cs="Times New Roman"/>
                        <w:lang w:val="en-US"/>
                      </w:rPr>
                      <m:t>+</m:t>
                    </m:r>
                    <m:sSup>
                      <m:sSupPr>
                        <m:ctrlPr>
                          <w:rPr>
                            <w:rFonts w:ascii="Cambria Math" w:hAnsi="Cambria Math" w:cs="Times New Roman"/>
                            <w:i/>
                            <w:lang w:val="en-US"/>
                          </w:rPr>
                        </m:ctrlPr>
                      </m:sSupPr>
                      <m:e>
                        <m:r>
                          <w:rPr>
                            <w:rFonts w:ascii="Cambria Math" w:hAnsi="Cambria Math" w:cs="Times New Roman"/>
                            <w:lang w:val="en-US"/>
                          </w:rPr>
                          <m:t>9.362</m:t>
                        </m:r>
                        <m:r>
                          <w:rPr>
                            <w:rFonts w:ascii="Cambria Math" w:hAnsi="Cambria Math" w:cs="Times New Roman"/>
                            <w:lang w:val="uk-UA"/>
                          </w:rPr>
                          <m:t>·</m:t>
                        </m:r>
                        <m:r>
                          <w:rPr>
                            <w:rFonts w:ascii="Cambria Math" w:hAnsi="Cambria Math" w:cs="Times New Roman"/>
                            <w:lang w:val="en-US"/>
                          </w:rPr>
                          <m:t>10</m:t>
                        </m:r>
                      </m:e>
                      <m:sup>
                        <m:r>
                          <w:rPr>
                            <w:rFonts w:ascii="Cambria Math" w:hAnsi="Cambria Math" w:cs="Times New Roman"/>
                            <w:lang w:val="en-US"/>
                          </w:rPr>
                          <m:t>-6</m:t>
                        </m:r>
                      </m:sup>
                    </m:sSup>
                    <m:r>
                      <w:rPr>
                        <w:rFonts w:ascii="Cambria Math" w:hAnsi="Cambria Math" w:cs="Times New Roman"/>
                        <w:lang w:val="uk-UA"/>
                      </w:rPr>
                      <m:t>·</m:t>
                    </m:r>
                    <m:r>
                      <w:rPr>
                        <w:rFonts w:ascii="Cambria Math" w:hAnsi="Cambria Math" w:cs="Times New Roman"/>
                        <w:lang w:val="en-US"/>
                      </w:rPr>
                      <m:t>s+3.242</m:t>
                    </m:r>
                    <m:r>
                      <w:rPr>
                        <w:rFonts w:ascii="Cambria Math" w:hAnsi="Cambria Math" w:cs="Times New Roman"/>
                        <w:lang w:val="uk-UA"/>
                      </w:rPr>
                      <m:t>·</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-8</m:t>
                        </m:r>
                      </m:sup>
                    </m:sSup>
                  </m:num>
                  <m:den>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3</m:t>
                        </m:r>
                      </m:sup>
                    </m:sSup>
                    <m:r>
                      <w:rPr>
                        <w:rFonts w:ascii="Cambria Math" w:hAnsi="Cambria Math" w:cs="Times New Roman"/>
                        <w:lang w:val="uk-UA"/>
                      </w:rPr>
                      <m:t>+0.004798</m:t>
                    </m:r>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2</m:t>
                        </m:r>
                      </m:sup>
                    </m:sSup>
                    <m:r>
                      <w:rPr>
                        <w:rFonts w:ascii="Cambria Math" w:hAnsi="Cambria Math" w:cs="Times New Roman"/>
                        <w:lang w:val="uk-UA"/>
                      </w:rPr>
                      <m:t>+1.556·</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-5</m:t>
                        </m:r>
                      </m:sup>
                    </m:sSup>
                    <m:r>
                      <w:rPr>
                        <w:rFonts w:ascii="Cambria Math" w:hAnsi="Cambria Math" w:cs="Times New Roman"/>
                        <w:lang w:val="uk-UA"/>
                      </w:rPr>
                      <m:t>·</m:t>
                    </m:r>
                    <m:r>
                      <w:rPr>
                        <w:rFonts w:ascii="Cambria Math" w:hAnsi="Cambria Math" w:cs="Times New Roman"/>
                        <w:lang w:val="en-US"/>
                      </w:rPr>
                      <m:t>s</m:t>
                    </m:r>
                    <m:r>
                      <w:rPr>
                        <w:rFonts w:ascii="Cambria Math" w:hAnsi="Cambria Math" w:cs="Times New Roman"/>
                        <w:lang w:val="uk-UA"/>
                      </w:rPr>
                      <m:t>+1.949·</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-8</m:t>
                        </m:r>
                      </m:sup>
                    </m:sSup>
                  </m:den>
                </m:f>
              </m:oMath>
            </m:oMathPara>
          </w:p>
          <w:p w:rsidR="00ED165A" w:rsidRPr="004B53F5" w:rsidRDefault="00ED165A" w:rsidP="00ED165A">
            <w:pPr>
              <w:spacing w:line="360" w:lineRule="auto"/>
              <w:jc w:val="center"/>
              <w:rPr>
                <w:rFonts w:ascii="Times New Roman" w:hAnsi="Times New Roman" w:cs="Times New Roman"/>
                <w:lang w:val="uk-UA"/>
              </w:rPr>
            </w:pPr>
          </w:p>
        </w:tc>
      </w:tr>
      <w:tr w:rsidR="00ED165A" w:rsidTr="004B53F5">
        <w:trPr>
          <w:trHeight w:val="1112"/>
        </w:trPr>
        <w:tc>
          <w:tcPr>
            <w:tcW w:w="1906" w:type="dxa"/>
            <w:vAlign w:val="center"/>
          </w:tcPr>
          <w:p w:rsidR="00ED165A" w:rsidRPr="004B53F5" w:rsidRDefault="00ED165A" w:rsidP="00ED165A">
            <w:pPr>
              <w:spacing w:line="360" w:lineRule="auto"/>
              <w:jc w:val="center"/>
              <w:rPr>
                <w:rFonts w:ascii="Times New Roman" w:hAnsi="Times New Roman" w:cs="Times New Roman"/>
                <w:lang w:val="en-US"/>
              </w:rPr>
            </w:pPr>
            <w:r w:rsidRPr="004B53F5">
              <w:rPr>
                <w:rFonts w:ascii="Times New Roman" w:hAnsi="Times New Roman" w:cs="Times New Roman"/>
                <w:lang w:val="uk-UA"/>
              </w:rPr>
              <w:t>Концентрація хлору</w:t>
            </w:r>
          </w:p>
        </w:tc>
        <w:tc>
          <w:tcPr>
            <w:tcW w:w="7875" w:type="dxa"/>
            <w:vAlign w:val="center"/>
          </w:tcPr>
          <w:p w:rsidR="00ED165A" w:rsidRPr="004B53F5" w:rsidRDefault="003F00F3" w:rsidP="00ED165A">
            <w:pPr>
              <w:spacing w:line="360" w:lineRule="auto"/>
              <w:jc w:val="center"/>
              <w:rPr>
                <w:rFonts w:ascii="Times New Roman" w:hAnsi="Times New Roman" w:cs="Times New Roman"/>
                <w:i/>
                <w:lang w:val="en-US"/>
              </w:rPr>
            </w:pPr>
            <m:oMathPara>
              <m:oMath>
                <m:f>
                  <m:fPr>
                    <m:ctrlPr>
                      <w:rPr>
                        <w:rFonts w:ascii="Cambria Math" w:hAnsi="Cambria Math" w:cs="Times New Roman"/>
                        <w:i/>
                        <w:lang w:val="uk-UA"/>
                      </w:rPr>
                    </m:ctrlPr>
                  </m:fPr>
                  <m:num>
                    <m:r>
                      <w:rPr>
                        <w:rFonts w:ascii="Cambria Math" w:hAnsi="Cambria Math" w:cs="Times New Roman"/>
                        <w:lang w:val="uk-UA"/>
                      </w:rPr>
                      <m:t>-1</m:t>
                    </m:r>
                    <m:r>
                      <w:rPr>
                        <w:rFonts w:ascii="Cambria Math" w:hAnsi="Cambria Math" w:cs="Times New Roman"/>
                        <w:lang w:val="en-US"/>
                      </w:rPr>
                      <m:t>.033</m:t>
                    </m:r>
                    <m:r>
                      <w:rPr>
                        <w:rFonts w:ascii="Cambria Math" w:hAnsi="Cambria Math" w:cs="Times New Roman"/>
                        <w:lang w:val="uk-UA"/>
                      </w:rPr>
                      <m:t>·</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-6</m:t>
                        </m:r>
                      </m:sup>
                    </m:sSup>
                    <m:r>
                      <w:rPr>
                        <w:rFonts w:ascii="Cambria Math" w:hAnsi="Cambria Math" w:cs="Times New Roman"/>
                        <w:lang w:val="uk-UA"/>
                      </w:rPr>
                      <m:t>·</m:t>
                    </m:r>
                    <m:r>
                      <w:rPr>
                        <w:rFonts w:ascii="Cambria Math" w:hAnsi="Cambria Math" w:cs="Times New Roman"/>
                        <w:lang w:val="en-US"/>
                      </w:rPr>
                      <m:t>s+</m:t>
                    </m:r>
                    <m:sSup>
                      <m:sSupPr>
                        <m:ctrlPr>
                          <w:rPr>
                            <w:rFonts w:ascii="Cambria Math" w:hAnsi="Cambria Math" w:cs="Times New Roman"/>
                            <w:i/>
                            <w:lang w:val="en-US"/>
                          </w:rPr>
                        </m:ctrlPr>
                      </m:sSupPr>
                      <m:e>
                        <m:r>
                          <w:rPr>
                            <w:rFonts w:ascii="Cambria Math" w:hAnsi="Cambria Math" w:cs="Times New Roman"/>
                            <w:lang w:val="en-US"/>
                          </w:rPr>
                          <m:t>2.994</m:t>
                        </m:r>
                        <m:r>
                          <w:rPr>
                            <w:rFonts w:ascii="Cambria Math" w:hAnsi="Cambria Math" w:cs="Times New Roman"/>
                            <w:lang w:val="uk-UA"/>
                          </w:rPr>
                          <m:t>·</m:t>
                        </m:r>
                        <m:r>
                          <w:rPr>
                            <w:rFonts w:ascii="Cambria Math" w:hAnsi="Cambria Math" w:cs="Times New Roman"/>
                            <w:lang w:val="en-US"/>
                          </w:rPr>
                          <m:t>10</m:t>
                        </m:r>
                      </m:e>
                      <m:sup>
                        <m:r>
                          <w:rPr>
                            <w:rFonts w:ascii="Cambria Math" w:hAnsi="Cambria Math" w:cs="Times New Roman"/>
                            <w:lang w:val="en-US"/>
                          </w:rPr>
                          <m:t>-9</m:t>
                        </m:r>
                      </m:sup>
                    </m:sSup>
                  </m:num>
                  <m:den>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3</m:t>
                        </m:r>
                      </m:sup>
                    </m:sSup>
                    <m:r>
                      <w:rPr>
                        <w:rFonts w:ascii="Cambria Math" w:hAnsi="Cambria Math" w:cs="Times New Roman"/>
                        <w:lang w:val="uk-UA"/>
                      </w:rPr>
                      <m:t>+0.004798</m:t>
                    </m:r>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2</m:t>
                        </m:r>
                      </m:sup>
                    </m:sSup>
                    <m:r>
                      <w:rPr>
                        <w:rFonts w:ascii="Cambria Math" w:hAnsi="Cambria Math" w:cs="Times New Roman"/>
                        <w:lang w:val="uk-UA"/>
                      </w:rPr>
                      <m:t>+1.556·</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-5</m:t>
                        </m:r>
                      </m:sup>
                    </m:sSup>
                    <m:r>
                      <w:rPr>
                        <w:rFonts w:ascii="Cambria Math" w:hAnsi="Cambria Math" w:cs="Times New Roman"/>
                        <w:lang w:val="uk-UA"/>
                      </w:rPr>
                      <m:t>·</m:t>
                    </m:r>
                    <m:r>
                      <w:rPr>
                        <w:rFonts w:ascii="Cambria Math" w:hAnsi="Cambria Math" w:cs="Times New Roman"/>
                        <w:lang w:val="en-US"/>
                      </w:rPr>
                      <m:t>s</m:t>
                    </m:r>
                    <m:r>
                      <w:rPr>
                        <w:rFonts w:ascii="Cambria Math" w:hAnsi="Cambria Math" w:cs="Times New Roman"/>
                        <w:lang w:val="uk-UA"/>
                      </w:rPr>
                      <m:t>+1.949·</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-8</m:t>
                        </m:r>
                      </m:sup>
                    </m:sSup>
                  </m:den>
                </m:f>
              </m:oMath>
            </m:oMathPara>
          </w:p>
          <w:p w:rsidR="00ED165A" w:rsidRPr="004B53F5" w:rsidRDefault="00ED165A" w:rsidP="00ED165A">
            <w:pPr>
              <w:spacing w:line="360" w:lineRule="auto"/>
              <w:jc w:val="center"/>
              <w:rPr>
                <w:rFonts w:ascii="Times New Roman" w:hAnsi="Times New Roman" w:cs="Times New Roman"/>
                <w:lang w:val="uk-UA"/>
              </w:rPr>
            </w:pPr>
          </w:p>
        </w:tc>
      </w:tr>
      <w:tr w:rsidR="00ED165A" w:rsidTr="004B53F5">
        <w:trPr>
          <w:trHeight w:val="1128"/>
        </w:trPr>
        <w:tc>
          <w:tcPr>
            <w:tcW w:w="1906" w:type="dxa"/>
            <w:vAlign w:val="center"/>
          </w:tcPr>
          <w:p w:rsidR="00ED165A" w:rsidRPr="004B53F5" w:rsidRDefault="00ED165A" w:rsidP="00ED165A">
            <w:pPr>
              <w:spacing w:line="360" w:lineRule="auto"/>
              <w:jc w:val="center"/>
              <w:rPr>
                <w:rFonts w:ascii="Times New Roman" w:hAnsi="Times New Roman" w:cs="Times New Roman"/>
                <w:lang w:val="uk-UA"/>
              </w:rPr>
            </w:pPr>
            <w:r w:rsidRPr="004B53F5">
              <w:rPr>
                <w:rFonts w:ascii="Times New Roman" w:hAnsi="Times New Roman" w:cs="Times New Roman"/>
                <w:lang w:val="uk-UA"/>
              </w:rPr>
              <w:t>Концентрація хлорбензолу</w:t>
            </w:r>
          </w:p>
        </w:tc>
        <w:tc>
          <w:tcPr>
            <w:tcW w:w="7875" w:type="dxa"/>
            <w:vAlign w:val="center"/>
          </w:tcPr>
          <w:p w:rsidR="00ED165A" w:rsidRPr="004B53F5" w:rsidRDefault="003F00F3" w:rsidP="00ED165A">
            <w:pPr>
              <w:spacing w:line="360" w:lineRule="auto"/>
              <w:jc w:val="center"/>
              <w:rPr>
                <w:rFonts w:ascii="Times New Roman" w:hAnsi="Times New Roman" w:cs="Times New Roman"/>
                <w:i/>
                <w:lang w:val="en-US"/>
              </w:rPr>
            </w:pPr>
            <m:oMathPara>
              <m:oMath>
                <m:f>
                  <m:fPr>
                    <m:ctrlPr>
                      <w:rPr>
                        <w:rFonts w:ascii="Cambria Math" w:hAnsi="Cambria Math" w:cs="Times New Roman"/>
                        <w:i/>
                        <w:lang w:val="uk-UA"/>
                      </w:rPr>
                    </m:ctrlPr>
                  </m:fPr>
                  <m:num>
                    <m:r>
                      <w:rPr>
                        <w:rFonts w:ascii="Cambria Math" w:hAnsi="Cambria Math" w:cs="Times New Roman"/>
                        <w:lang w:val="uk-UA"/>
                      </w:rPr>
                      <m:t>-1</m:t>
                    </m:r>
                    <m:r>
                      <w:rPr>
                        <w:rFonts w:ascii="Cambria Math" w:hAnsi="Cambria Math" w:cs="Times New Roman"/>
                        <w:lang w:val="en-US"/>
                      </w:rPr>
                      <m:t>.091</m:t>
                    </m:r>
                    <m:r>
                      <w:rPr>
                        <w:rFonts w:ascii="Cambria Math" w:hAnsi="Cambria Math" w:cs="Times New Roman"/>
                        <w:lang w:val="uk-UA"/>
                      </w:rPr>
                      <m:t>·</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-6</m:t>
                        </m:r>
                      </m:sup>
                    </m:sSup>
                    <m:r>
                      <w:rPr>
                        <w:rFonts w:ascii="Cambria Math" w:hAnsi="Cambria Math" w:cs="Times New Roman"/>
                        <w:lang w:val="uk-UA"/>
                      </w:rPr>
                      <m:t>·s</m:t>
                    </m:r>
                    <m:r>
                      <w:rPr>
                        <w:rFonts w:ascii="Cambria Math" w:hAnsi="Cambria Math" w:cs="Times New Roman"/>
                        <w:lang w:val="en-US"/>
                      </w:rPr>
                      <m:t>-</m:t>
                    </m:r>
                    <m:sSup>
                      <m:sSupPr>
                        <m:ctrlPr>
                          <w:rPr>
                            <w:rFonts w:ascii="Cambria Math" w:hAnsi="Cambria Math" w:cs="Times New Roman"/>
                            <w:i/>
                            <w:lang w:val="en-US"/>
                          </w:rPr>
                        </m:ctrlPr>
                      </m:sSupPr>
                      <m:e>
                        <m:r>
                          <w:rPr>
                            <w:rFonts w:ascii="Cambria Math" w:hAnsi="Cambria Math" w:cs="Times New Roman"/>
                            <w:lang w:val="en-US"/>
                          </w:rPr>
                          <m:t>4.942</m:t>
                        </m:r>
                        <m:r>
                          <w:rPr>
                            <w:rFonts w:ascii="Cambria Math" w:hAnsi="Cambria Math" w:cs="Times New Roman"/>
                            <w:lang w:val="uk-UA"/>
                          </w:rPr>
                          <m:t>·</m:t>
                        </m:r>
                        <m:r>
                          <w:rPr>
                            <w:rFonts w:ascii="Cambria Math" w:hAnsi="Cambria Math" w:cs="Times New Roman"/>
                            <w:lang w:val="en-US"/>
                          </w:rPr>
                          <m:t>10</m:t>
                        </m:r>
                      </m:e>
                      <m:sup>
                        <m:r>
                          <w:rPr>
                            <w:rFonts w:ascii="Cambria Math" w:hAnsi="Cambria Math" w:cs="Times New Roman"/>
                            <w:lang w:val="en-US"/>
                          </w:rPr>
                          <m:t>-9</m:t>
                        </m:r>
                      </m:sup>
                    </m:sSup>
                  </m:num>
                  <m:den>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3</m:t>
                        </m:r>
                      </m:sup>
                    </m:sSup>
                    <m:r>
                      <w:rPr>
                        <w:rFonts w:ascii="Cambria Math" w:hAnsi="Cambria Math" w:cs="Times New Roman"/>
                        <w:lang w:val="uk-UA"/>
                      </w:rPr>
                      <m:t>+0.00479</m:t>
                    </m:r>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2</m:t>
                        </m:r>
                      </m:sup>
                    </m:sSup>
                    <m:r>
                      <w:rPr>
                        <w:rFonts w:ascii="Cambria Math" w:hAnsi="Cambria Math" w:cs="Times New Roman"/>
                        <w:lang w:val="uk-UA"/>
                      </w:rPr>
                      <m:t>+1.554·</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-5</m:t>
                        </m:r>
                      </m:sup>
                    </m:sSup>
                    <m:r>
                      <w:rPr>
                        <w:rFonts w:ascii="Cambria Math" w:hAnsi="Cambria Math" w:cs="Times New Roman"/>
                        <w:lang w:val="uk-UA"/>
                      </w:rPr>
                      <m:t>·</m:t>
                    </m:r>
                    <m:r>
                      <w:rPr>
                        <w:rFonts w:ascii="Cambria Math" w:hAnsi="Cambria Math" w:cs="Times New Roman"/>
                        <w:lang w:val="en-US"/>
                      </w:rPr>
                      <m:t>s</m:t>
                    </m:r>
                    <m:r>
                      <w:rPr>
                        <w:rFonts w:ascii="Cambria Math" w:hAnsi="Cambria Math" w:cs="Times New Roman"/>
                        <w:lang w:val="uk-UA"/>
                      </w:rPr>
                      <m:t>+1.943·</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-8</m:t>
                        </m:r>
                      </m:sup>
                    </m:sSup>
                  </m:den>
                </m:f>
              </m:oMath>
            </m:oMathPara>
          </w:p>
          <w:p w:rsidR="00ED165A" w:rsidRPr="004B53F5" w:rsidRDefault="00ED165A" w:rsidP="00ED165A">
            <w:pPr>
              <w:spacing w:line="360" w:lineRule="auto"/>
              <w:jc w:val="center"/>
              <w:rPr>
                <w:rFonts w:ascii="Times New Roman" w:hAnsi="Times New Roman" w:cs="Times New Roman"/>
                <w:lang w:val="uk-UA"/>
              </w:rPr>
            </w:pPr>
          </w:p>
        </w:tc>
      </w:tr>
      <w:tr w:rsidR="00ED165A" w:rsidTr="004B53F5">
        <w:trPr>
          <w:trHeight w:val="1130"/>
        </w:trPr>
        <w:tc>
          <w:tcPr>
            <w:tcW w:w="1906" w:type="dxa"/>
            <w:vAlign w:val="center"/>
          </w:tcPr>
          <w:p w:rsidR="00ED165A" w:rsidRPr="004B53F5" w:rsidRDefault="00ED165A" w:rsidP="00ED165A">
            <w:pPr>
              <w:spacing w:line="360" w:lineRule="auto"/>
              <w:jc w:val="center"/>
              <w:rPr>
                <w:rFonts w:ascii="Times New Roman" w:hAnsi="Times New Roman" w:cs="Times New Roman"/>
                <w:lang w:val="uk-UA"/>
              </w:rPr>
            </w:pPr>
            <w:r w:rsidRPr="004B53F5">
              <w:rPr>
                <w:rFonts w:ascii="Times New Roman" w:hAnsi="Times New Roman" w:cs="Times New Roman"/>
                <w:lang w:val="uk-UA"/>
              </w:rPr>
              <w:t>Концентрація хлороводню</w:t>
            </w:r>
          </w:p>
        </w:tc>
        <w:tc>
          <w:tcPr>
            <w:tcW w:w="7875" w:type="dxa"/>
            <w:vAlign w:val="center"/>
          </w:tcPr>
          <w:p w:rsidR="00ED165A" w:rsidRPr="004B53F5" w:rsidRDefault="003F00F3" w:rsidP="00ED165A">
            <w:pPr>
              <w:spacing w:line="360" w:lineRule="auto"/>
              <w:jc w:val="center"/>
              <w:rPr>
                <w:rFonts w:ascii="Times New Roman" w:hAnsi="Times New Roman" w:cs="Times New Roman"/>
                <w:i/>
                <w:lang w:val="en-US"/>
              </w:rPr>
            </w:pPr>
            <m:oMathPara>
              <m:oMath>
                <m:f>
                  <m:fPr>
                    <m:ctrlPr>
                      <w:rPr>
                        <w:rFonts w:ascii="Cambria Math" w:hAnsi="Cambria Math" w:cs="Times New Roman"/>
                        <w:i/>
                        <w:lang w:val="uk-UA"/>
                      </w:rPr>
                    </m:ctrlPr>
                  </m:fPr>
                  <m:num>
                    <m:sSup>
                      <m:sSupPr>
                        <m:ctrlPr>
                          <w:rPr>
                            <w:rFonts w:ascii="Cambria Math" w:hAnsi="Cambria Math" w:cs="Times New Roman"/>
                            <w:i/>
                            <w:lang w:val="en-US"/>
                          </w:rPr>
                        </m:ctrlPr>
                      </m:sSupPr>
                      <m:e>
                        <m:r>
                          <w:rPr>
                            <w:rFonts w:ascii="Cambria Math" w:hAnsi="Cambria Math" w:cs="Times New Roman"/>
                            <w:lang w:val="en-US"/>
                          </w:rPr>
                          <m:t>4.016</m:t>
                        </m:r>
                        <m:r>
                          <w:rPr>
                            <w:rFonts w:ascii="Cambria Math" w:hAnsi="Cambria Math" w:cs="Times New Roman"/>
                            <w:lang w:val="uk-UA"/>
                          </w:rPr>
                          <m:t>·</m:t>
                        </m:r>
                        <m:r>
                          <w:rPr>
                            <w:rFonts w:ascii="Cambria Math" w:hAnsi="Cambria Math" w:cs="Times New Roman"/>
                            <w:lang w:val="en-US"/>
                          </w:rPr>
                          <m:t>10</m:t>
                        </m:r>
                      </m:e>
                      <m:sup>
                        <m:r>
                          <w:rPr>
                            <w:rFonts w:ascii="Cambria Math" w:hAnsi="Cambria Math" w:cs="Times New Roman"/>
                            <w:lang w:val="en-US"/>
                          </w:rPr>
                          <m:t>-9</m:t>
                        </m:r>
                      </m:sup>
                    </m:sSup>
                  </m:num>
                  <m:den>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3</m:t>
                        </m:r>
                      </m:sup>
                    </m:sSup>
                    <m:r>
                      <w:rPr>
                        <w:rFonts w:ascii="Cambria Math" w:hAnsi="Cambria Math" w:cs="Times New Roman"/>
                        <w:lang w:val="uk-UA"/>
                      </w:rPr>
                      <m:t>+0.003983</m:t>
                    </m:r>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2</m:t>
                        </m:r>
                      </m:sup>
                    </m:sSup>
                    <m:r>
                      <w:rPr>
                        <w:rFonts w:ascii="Cambria Math" w:hAnsi="Cambria Math" w:cs="Times New Roman"/>
                        <w:lang w:val="uk-UA"/>
                      </w:rPr>
                      <m:t>+6.752·</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-6</m:t>
                        </m:r>
                      </m:sup>
                    </m:sSup>
                    <m:r>
                      <w:rPr>
                        <w:rFonts w:ascii="Cambria Math" w:hAnsi="Cambria Math" w:cs="Times New Roman"/>
                        <w:lang w:val="uk-UA"/>
                      </w:rPr>
                      <m:t>·</m:t>
                    </m:r>
                    <m:r>
                      <w:rPr>
                        <w:rFonts w:ascii="Cambria Math" w:hAnsi="Cambria Math" w:cs="Times New Roman"/>
                        <w:lang w:val="en-US"/>
                      </w:rPr>
                      <m:t>s</m:t>
                    </m:r>
                    <m:r>
                      <w:rPr>
                        <w:rFonts w:ascii="Cambria Math" w:hAnsi="Cambria Math" w:cs="Times New Roman"/>
                        <w:lang w:val="uk-UA"/>
                      </w:rPr>
                      <m:t>+2.83·</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-9</m:t>
                        </m:r>
                      </m:sup>
                    </m:sSup>
                  </m:den>
                </m:f>
              </m:oMath>
            </m:oMathPara>
          </w:p>
          <w:p w:rsidR="00ED165A" w:rsidRPr="004B53F5" w:rsidRDefault="00ED165A" w:rsidP="00ED165A">
            <w:pPr>
              <w:spacing w:line="360" w:lineRule="auto"/>
              <w:jc w:val="center"/>
              <w:rPr>
                <w:rFonts w:ascii="Times New Roman" w:hAnsi="Times New Roman" w:cs="Times New Roman"/>
                <w:lang w:val="uk-UA"/>
              </w:rPr>
            </w:pPr>
          </w:p>
        </w:tc>
      </w:tr>
      <w:tr w:rsidR="00ED165A" w:rsidTr="004B53F5">
        <w:tc>
          <w:tcPr>
            <w:tcW w:w="1906" w:type="dxa"/>
            <w:vAlign w:val="center"/>
          </w:tcPr>
          <w:p w:rsidR="00ED165A" w:rsidRPr="004B53F5" w:rsidRDefault="00ED165A" w:rsidP="00ED165A">
            <w:pPr>
              <w:spacing w:line="360" w:lineRule="auto"/>
              <w:jc w:val="center"/>
              <w:rPr>
                <w:rFonts w:ascii="Times New Roman" w:hAnsi="Times New Roman" w:cs="Times New Roman"/>
                <w:lang w:val="uk-UA"/>
              </w:rPr>
            </w:pPr>
            <w:r w:rsidRPr="004B53F5">
              <w:rPr>
                <w:rFonts w:ascii="Times New Roman" w:hAnsi="Times New Roman" w:cs="Times New Roman"/>
                <w:lang w:val="uk-UA"/>
              </w:rPr>
              <w:t>Концентрація дихлорбензолу</w:t>
            </w:r>
          </w:p>
        </w:tc>
        <w:tc>
          <w:tcPr>
            <w:tcW w:w="7875" w:type="dxa"/>
            <w:vAlign w:val="center"/>
          </w:tcPr>
          <w:p w:rsidR="00ED165A" w:rsidRPr="004B53F5" w:rsidRDefault="003F00F3" w:rsidP="00ED165A">
            <w:pPr>
              <w:spacing w:line="360" w:lineRule="auto"/>
              <w:rPr>
                <w:rFonts w:ascii="Times New Roman" w:hAnsi="Times New Roman" w:cs="Times New Roman"/>
                <w:i/>
                <w:lang w:val="en-US"/>
              </w:rPr>
            </w:pPr>
            <m:oMathPara>
              <m:oMath>
                <m:f>
                  <m:fPr>
                    <m:ctrlPr>
                      <w:rPr>
                        <w:rFonts w:ascii="Cambria Math" w:hAnsi="Cambria Math" w:cs="Times New Roman"/>
                        <w:i/>
                        <w:lang w:val="uk-UA"/>
                      </w:rPr>
                    </m:ctrlPr>
                  </m:fPr>
                  <m:num>
                    <m:r>
                      <w:rPr>
                        <w:rFonts w:ascii="Cambria Math" w:hAnsi="Cambria Math" w:cs="Times New Roman"/>
                        <w:lang w:val="uk-UA"/>
                      </w:rPr>
                      <m:t>-7</m:t>
                    </m:r>
                    <m:r>
                      <w:rPr>
                        <w:rFonts w:ascii="Cambria Math" w:hAnsi="Cambria Math" w:cs="Times New Roman"/>
                        <w:lang w:val="en-US"/>
                      </w:rPr>
                      <m:t>.302</m:t>
                    </m:r>
                    <m:r>
                      <w:rPr>
                        <w:rFonts w:ascii="Cambria Math" w:hAnsi="Cambria Math" w:cs="Times New Roman"/>
                        <w:lang w:val="uk-UA"/>
                      </w:rPr>
                      <m:t>·</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-10</m:t>
                        </m:r>
                      </m:sup>
                    </m:sSup>
                  </m:num>
                  <m:den>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3</m:t>
                        </m:r>
                      </m:sup>
                    </m:sSup>
                    <m:r>
                      <w:rPr>
                        <w:rFonts w:ascii="Cambria Math" w:hAnsi="Cambria Math" w:cs="Times New Roman"/>
                        <w:lang w:val="uk-UA"/>
                      </w:rPr>
                      <m:t>+0.005094</m:t>
                    </m:r>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2</m:t>
                        </m:r>
                      </m:sup>
                    </m:sSup>
                    <m:r>
                      <w:rPr>
                        <w:rFonts w:ascii="Cambria Math" w:hAnsi="Cambria Math" w:cs="Times New Roman"/>
                        <w:lang w:val="uk-UA"/>
                      </w:rPr>
                      <m:t>+1.61·</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-5</m:t>
                        </m:r>
                      </m:sup>
                    </m:sSup>
                    <m:r>
                      <w:rPr>
                        <w:rFonts w:ascii="Cambria Math" w:hAnsi="Cambria Math" w:cs="Times New Roman"/>
                        <w:lang w:val="uk-UA"/>
                      </w:rPr>
                      <m:t>·</m:t>
                    </m:r>
                    <m:r>
                      <w:rPr>
                        <w:rFonts w:ascii="Cambria Math" w:hAnsi="Cambria Math" w:cs="Times New Roman"/>
                        <w:lang w:val="en-US"/>
                      </w:rPr>
                      <m:t>s</m:t>
                    </m:r>
                    <m:r>
                      <w:rPr>
                        <w:rFonts w:ascii="Cambria Math" w:hAnsi="Cambria Math" w:cs="Times New Roman"/>
                        <w:lang w:val="uk-UA"/>
                      </w:rPr>
                      <m:t>+2.125·</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-8</m:t>
                        </m:r>
                      </m:sup>
                    </m:sSup>
                  </m:den>
                </m:f>
              </m:oMath>
            </m:oMathPara>
          </w:p>
          <w:p w:rsidR="00ED165A" w:rsidRPr="004B53F5" w:rsidRDefault="00ED165A" w:rsidP="00ED165A">
            <w:pPr>
              <w:spacing w:line="360" w:lineRule="auto"/>
              <w:jc w:val="center"/>
              <w:rPr>
                <w:rFonts w:ascii="Times New Roman" w:hAnsi="Times New Roman" w:cs="Times New Roman"/>
                <w:lang w:val="uk-UA"/>
              </w:rPr>
            </w:pPr>
          </w:p>
        </w:tc>
      </w:tr>
      <w:tr w:rsidR="00ED165A" w:rsidTr="004B53F5">
        <w:trPr>
          <w:trHeight w:val="1529"/>
        </w:trPr>
        <w:tc>
          <w:tcPr>
            <w:tcW w:w="1906" w:type="dxa"/>
            <w:vAlign w:val="center"/>
          </w:tcPr>
          <w:p w:rsidR="00ED165A" w:rsidRPr="004B53F5" w:rsidRDefault="00ED165A" w:rsidP="00ED165A">
            <w:pPr>
              <w:spacing w:line="360" w:lineRule="auto"/>
              <w:jc w:val="center"/>
              <w:rPr>
                <w:rFonts w:ascii="Times New Roman" w:hAnsi="Times New Roman" w:cs="Times New Roman"/>
                <w:lang w:val="uk-UA"/>
              </w:rPr>
            </w:pPr>
            <w:r w:rsidRPr="004B53F5">
              <w:rPr>
                <w:rFonts w:ascii="Times New Roman" w:hAnsi="Times New Roman" w:cs="Times New Roman"/>
                <w:lang w:val="uk-UA"/>
              </w:rPr>
              <w:t>Концентрація трихлорбензолу</w:t>
            </w:r>
          </w:p>
        </w:tc>
        <w:tc>
          <w:tcPr>
            <w:tcW w:w="7875" w:type="dxa"/>
            <w:vAlign w:val="center"/>
          </w:tcPr>
          <w:p w:rsidR="00ED165A" w:rsidRPr="004B53F5" w:rsidRDefault="003F00F3" w:rsidP="00ED165A">
            <w:pPr>
              <w:spacing w:line="360" w:lineRule="auto"/>
              <w:rPr>
                <w:rFonts w:ascii="Times New Roman" w:hAnsi="Times New Roman" w:cs="Times New Roman"/>
                <w:i/>
                <w:lang w:val="en-US"/>
              </w:rPr>
            </w:pPr>
            <m:oMathPara>
              <m:oMath>
                <m:f>
                  <m:fPr>
                    <m:ctrlPr>
                      <w:rPr>
                        <w:rFonts w:ascii="Cambria Math" w:hAnsi="Cambria Math" w:cs="Times New Roman"/>
                        <w:i/>
                        <w:lang w:val="uk-UA"/>
                      </w:rPr>
                    </m:ctrlPr>
                  </m:fPr>
                  <m:num>
                    <m:r>
                      <w:rPr>
                        <w:rFonts w:ascii="Cambria Math" w:hAnsi="Cambria Math" w:cs="Times New Roman"/>
                        <w:lang w:val="uk-UA"/>
                      </w:rPr>
                      <m:t>5.021·</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-8</m:t>
                        </m:r>
                      </m:sup>
                    </m:sSup>
                    <m:r>
                      <w:rPr>
                        <w:rFonts w:ascii="Cambria Math" w:hAnsi="Cambria Math" w:cs="Times New Roman"/>
                        <w:lang w:val="uk-UA"/>
                      </w:rPr>
                      <m:t>·</m:t>
                    </m:r>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3</m:t>
                        </m:r>
                      </m:sup>
                    </m:sSup>
                    <m:r>
                      <w:rPr>
                        <w:rFonts w:ascii="Cambria Math" w:hAnsi="Cambria Math" w:cs="Times New Roman"/>
                        <w:lang w:val="en-US"/>
                      </w:rPr>
                      <m:t>-</m:t>
                    </m:r>
                    <m:sSup>
                      <m:sSupPr>
                        <m:ctrlPr>
                          <w:rPr>
                            <w:rFonts w:ascii="Cambria Math" w:hAnsi="Cambria Math" w:cs="Times New Roman"/>
                            <w:i/>
                            <w:lang w:val="en-US"/>
                          </w:rPr>
                        </m:ctrlPr>
                      </m:sSupPr>
                      <m:e>
                        <m:r>
                          <w:rPr>
                            <w:rFonts w:ascii="Cambria Math" w:hAnsi="Cambria Math" w:cs="Times New Roman"/>
                            <w:lang w:val="en-US"/>
                          </w:rPr>
                          <m:t>4.753</m:t>
                        </m:r>
                        <m:r>
                          <w:rPr>
                            <w:rFonts w:ascii="Cambria Math" w:hAnsi="Cambria Math" w:cs="Times New Roman"/>
                            <w:lang w:val="uk-UA"/>
                          </w:rPr>
                          <m:t>·</m:t>
                        </m:r>
                        <m:r>
                          <w:rPr>
                            <w:rFonts w:ascii="Cambria Math" w:hAnsi="Cambria Math" w:cs="Times New Roman"/>
                            <w:lang w:val="en-US"/>
                          </w:rPr>
                          <m:t>10</m:t>
                        </m:r>
                      </m:e>
                      <m:sup>
                        <m:r>
                          <w:rPr>
                            <w:rFonts w:ascii="Cambria Math" w:hAnsi="Cambria Math" w:cs="Times New Roman"/>
                            <w:lang w:val="en-US"/>
                          </w:rPr>
                          <m:t>-9</m:t>
                        </m:r>
                      </m:sup>
                    </m:sSup>
                    <m:r>
                      <w:rPr>
                        <w:rFonts w:ascii="Cambria Math" w:hAnsi="Cambria Math" w:cs="Times New Roman"/>
                        <w:lang w:val="uk-UA"/>
                      </w:rPr>
                      <m:t>·</m:t>
                    </m:r>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2</m:t>
                        </m:r>
                      </m:sup>
                    </m:sSup>
                    <m:r>
                      <w:rPr>
                        <w:rFonts w:ascii="Cambria Math" w:hAnsi="Cambria Math" w:cs="Times New Roman"/>
                        <w:lang w:val="uk-UA"/>
                      </w:rPr>
                      <m:t>-7.993</m:t>
                    </m:r>
                    <m:sSup>
                      <m:sSupPr>
                        <m:ctrlPr>
                          <w:rPr>
                            <w:rFonts w:ascii="Cambria Math" w:hAnsi="Cambria Math" w:cs="Times New Roman"/>
                            <w:i/>
                            <w:lang w:val="en-US"/>
                          </w:rPr>
                        </m:ctrlPr>
                      </m:sSupPr>
                      <m:e>
                        <m:r>
                          <w:rPr>
                            <w:rFonts w:ascii="Cambria Math" w:hAnsi="Cambria Math" w:cs="Times New Roman"/>
                            <w:lang w:val="uk-UA"/>
                          </w:rPr>
                          <m:t>·</m:t>
                        </m:r>
                        <m:r>
                          <w:rPr>
                            <w:rFonts w:ascii="Cambria Math" w:hAnsi="Cambria Math" w:cs="Times New Roman"/>
                            <w:lang w:val="en-US"/>
                          </w:rPr>
                          <m:t>10</m:t>
                        </m:r>
                      </m:e>
                      <m:sup>
                        <m:r>
                          <w:rPr>
                            <w:rFonts w:ascii="Cambria Math" w:hAnsi="Cambria Math" w:cs="Times New Roman"/>
                            <w:lang w:val="en-US"/>
                          </w:rPr>
                          <m:t>-11</m:t>
                        </m:r>
                      </m:sup>
                    </m:sSup>
                    <m:r>
                      <w:rPr>
                        <w:rFonts w:ascii="Cambria Math" w:hAnsi="Cambria Math" w:cs="Times New Roman"/>
                        <w:lang w:val="uk-UA"/>
                      </w:rPr>
                      <m:t>·s-1.456</m:t>
                    </m:r>
                    <m:sSup>
                      <m:sSupPr>
                        <m:ctrlPr>
                          <w:rPr>
                            <w:rFonts w:ascii="Cambria Math" w:hAnsi="Cambria Math" w:cs="Times New Roman"/>
                            <w:i/>
                            <w:lang w:val="en-US"/>
                          </w:rPr>
                        </m:ctrlPr>
                      </m:sSupPr>
                      <m:e>
                        <m:r>
                          <w:rPr>
                            <w:rFonts w:ascii="Cambria Math" w:hAnsi="Cambria Math" w:cs="Times New Roman"/>
                            <w:lang w:val="uk-UA"/>
                          </w:rPr>
                          <m:t>·</m:t>
                        </m:r>
                        <m:r>
                          <w:rPr>
                            <w:rFonts w:ascii="Cambria Math" w:hAnsi="Cambria Math" w:cs="Times New Roman"/>
                            <w:lang w:val="en-US"/>
                          </w:rPr>
                          <m:t>10</m:t>
                        </m:r>
                      </m:e>
                      <m:sup>
                        <m:r>
                          <w:rPr>
                            <w:rFonts w:ascii="Cambria Math" w:hAnsi="Cambria Math" w:cs="Times New Roman"/>
                            <w:lang w:val="en-US"/>
                          </w:rPr>
                          <m:t>-14</m:t>
                        </m:r>
                      </m:sup>
                    </m:sSup>
                  </m:num>
                  <m:den>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4</m:t>
                        </m:r>
                      </m:sup>
                    </m:sSup>
                    <m:r>
                      <w:rPr>
                        <w:rFonts w:ascii="Cambria Math" w:hAnsi="Cambria Math" w:cs="Times New Roman"/>
                        <w:lang w:val="uk-UA"/>
                      </w:rPr>
                      <m:t>+0.005128</m:t>
                    </m:r>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3</m:t>
                        </m:r>
                      </m:sup>
                    </m:sSup>
                    <m:r>
                      <w:rPr>
                        <w:rFonts w:ascii="Cambria Math" w:hAnsi="Cambria Math" w:cs="Times New Roman"/>
                        <w:lang w:val="uk-UA"/>
                      </w:rPr>
                      <m:t>+1.765·</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-5</m:t>
                        </m:r>
                      </m:sup>
                    </m:sSup>
                    <m:r>
                      <w:rPr>
                        <w:rFonts w:ascii="Cambria Math" w:hAnsi="Cambria Math" w:cs="Times New Roman"/>
                        <w:lang w:val="uk-UA"/>
                      </w:rPr>
                      <m:t>·</m:t>
                    </m:r>
                    <m:sSup>
                      <m:sSupPr>
                        <m:ctrlPr>
                          <w:rPr>
                            <w:rFonts w:ascii="Cambria Math" w:hAnsi="Cambria Math" w:cs="Times New Roman"/>
                            <w:i/>
                            <w:lang w:val="en-US"/>
                          </w:rPr>
                        </m:ctrlPr>
                      </m:sSupPr>
                      <m:e>
                        <m:r>
                          <w:rPr>
                            <w:rFonts w:ascii="Cambria Math" w:hAnsi="Cambria Math" w:cs="Times New Roman"/>
                            <w:lang w:val="en-US"/>
                          </w:rPr>
                          <m:t>s</m:t>
                        </m:r>
                      </m:e>
                      <m:sup>
                        <m:r>
                          <w:rPr>
                            <w:rFonts w:ascii="Cambria Math" w:hAnsi="Cambria Math" w:cs="Times New Roman"/>
                            <w:lang w:val="en-US"/>
                          </w:rPr>
                          <m:t>2</m:t>
                        </m:r>
                      </m:sup>
                    </m:sSup>
                    <m:r>
                      <w:rPr>
                        <w:rFonts w:ascii="Cambria Math" w:hAnsi="Cambria Math" w:cs="Times New Roman"/>
                        <w:lang w:val="uk-UA"/>
                      </w:rPr>
                      <m:t>+2.629·</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-8</m:t>
                        </m:r>
                      </m:sup>
                    </m:sSup>
                    <m:r>
                      <w:rPr>
                        <w:rFonts w:ascii="Cambria Math" w:hAnsi="Cambria Math" w:cs="Times New Roman"/>
                        <w:lang w:val="uk-UA"/>
                      </w:rPr>
                      <m:t>·s+1.082·</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-11</m:t>
                        </m:r>
                      </m:sup>
                    </m:sSup>
                  </m:den>
                </m:f>
              </m:oMath>
            </m:oMathPara>
          </w:p>
          <w:p w:rsidR="00ED165A" w:rsidRPr="004B53F5" w:rsidRDefault="00ED165A" w:rsidP="00ED165A">
            <w:pPr>
              <w:spacing w:line="360" w:lineRule="auto"/>
              <w:jc w:val="center"/>
              <w:rPr>
                <w:rFonts w:ascii="Times New Roman" w:hAnsi="Times New Roman" w:cs="Times New Roman"/>
                <w:lang w:val="uk-UA"/>
              </w:rPr>
            </w:pPr>
          </w:p>
        </w:tc>
      </w:tr>
    </w:tbl>
    <w:p w:rsidR="00ED165A" w:rsidRDefault="00ED165A" w:rsidP="00ED165A">
      <w:pPr>
        <w:spacing w:line="360" w:lineRule="auto"/>
        <w:ind w:firstLine="708"/>
        <w:rPr>
          <w:sz w:val="28"/>
          <w:szCs w:val="28"/>
          <w:lang w:val="uk-UA"/>
        </w:rPr>
      </w:pPr>
    </w:p>
    <w:p w:rsidR="00ED165A" w:rsidRDefault="00ED165A" w:rsidP="00ED165A">
      <w:pPr>
        <w:spacing w:line="360" w:lineRule="auto"/>
        <w:ind w:firstLine="708"/>
        <w:rPr>
          <w:sz w:val="28"/>
          <w:szCs w:val="28"/>
          <w:lang w:val="uk-UA"/>
        </w:rPr>
      </w:pPr>
      <w:r>
        <w:rPr>
          <w:sz w:val="28"/>
          <w:szCs w:val="28"/>
          <w:lang w:val="uk-UA"/>
        </w:rPr>
        <w:t xml:space="preserve">В таблиці </w:t>
      </w:r>
      <w:r w:rsidR="00E5426B">
        <w:rPr>
          <w:sz w:val="28"/>
          <w:szCs w:val="28"/>
          <w:lang w:val="uk-UA"/>
        </w:rPr>
        <w:t>4</w:t>
      </w:r>
      <w:r>
        <w:rPr>
          <w:sz w:val="28"/>
          <w:szCs w:val="28"/>
          <w:lang w:val="uk-UA"/>
        </w:rPr>
        <w:t>.2. наведено апроксимовані передатні функції для входу «витрата рідких продуктів реакції на виході».</w:t>
      </w:r>
    </w:p>
    <w:p w:rsidR="00ED165A" w:rsidRPr="008D0FFE" w:rsidRDefault="00ED165A" w:rsidP="00ED165A">
      <w:pPr>
        <w:spacing w:line="360" w:lineRule="auto"/>
        <w:jc w:val="right"/>
        <w:rPr>
          <w:lang w:val="uk-UA"/>
        </w:rPr>
      </w:pPr>
      <w:r w:rsidRPr="008D0FFE">
        <w:rPr>
          <w:lang w:val="uk-UA"/>
        </w:rPr>
        <w:t xml:space="preserve">Таблиця </w:t>
      </w:r>
      <w:r w:rsidR="00E5426B">
        <w:rPr>
          <w:lang w:val="uk-UA"/>
        </w:rPr>
        <w:t>4</w:t>
      </w:r>
      <w:r w:rsidRPr="008D0FFE">
        <w:rPr>
          <w:lang w:val="uk-UA"/>
        </w:rPr>
        <w:t>.2. Апроксимовані передатні функції для другого входу</w:t>
      </w:r>
    </w:p>
    <w:tbl>
      <w:tblPr>
        <w:tblStyle w:val="af"/>
        <w:tblW w:w="9781" w:type="dxa"/>
        <w:tblInd w:w="279" w:type="dxa"/>
        <w:tblLook w:val="04A0" w:firstRow="1" w:lastRow="0" w:firstColumn="1" w:lastColumn="0" w:noHBand="0" w:noVBand="1"/>
      </w:tblPr>
      <w:tblGrid>
        <w:gridCol w:w="1906"/>
        <w:gridCol w:w="7875"/>
      </w:tblGrid>
      <w:tr w:rsidR="00ED165A" w:rsidTr="004B53F5">
        <w:trPr>
          <w:trHeight w:val="759"/>
        </w:trPr>
        <w:tc>
          <w:tcPr>
            <w:tcW w:w="1906" w:type="dxa"/>
            <w:vAlign w:val="center"/>
          </w:tcPr>
          <w:p w:rsidR="00ED165A" w:rsidRPr="004B53F5" w:rsidRDefault="00ED165A" w:rsidP="00ED165A">
            <w:pPr>
              <w:spacing w:line="360" w:lineRule="auto"/>
              <w:jc w:val="center"/>
              <w:rPr>
                <w:rFonts w:ascii="Times New Roman" w:hAnsi="Times New Roman" w:cs="Times New Roman"/>
                <w:lang w:val="uk-UA"/>
              </w:rPr>
            </w:pPr>
            <w:r w:rsidRPr="004B53F5">
              <w:rPr>
                <w:rFonts w:ascii="Times New Roman" w:hAnsi="Times New Roman" w:cs="Times New Roman"/>
                <w:lang w:val="uk-UA"/>
              </w:rPr>
              <w:t>Вихід</w:t>
            </w:r>
          </w:p>
        </w:tc>
        <w:tc>
          <w:tcPr>
            <w:tcW w:w="7875" w:type="dxa"/>
            <w:vAlign w:val="center"/>
          </w:tcPr>
          <w:p w:rsidR="00ED165A" w:rsidRPr="004B53F5" w:rsidRDefault="00ED165A" w:rsidP="00ED165A">
            <w:pPr>
              <w:spacing w:line="360" w:lineRule="auto"/>
              <w:jc w:val="center"/>
              <w:rPr>
                <w:rFonts w:ascii="Times New Roman" w:hAnsi="Times New Roman" w:cs="Times New Roman"/>
                <w:lang w:val="uk-UA"/>
              </w:rPr>
            </w:pPr>
            <w:r w:rsidRPr="004B53F5">
              <w:rPr>
                <w:rFonts w:ascii="Times New Roman" w:hAnsi="Times New Roman" w:cs="Times New Roman"/>
                <w:lang w:val="uk-UA"/>
              </w:rPr>
              <w:t>Передатна функція</w:t>
            </w:r>
          </w:p>
        </w:tc>
      </w:tr>
      <w:tr w:rsidR="00ED165A" w:rsidTr="004B53F5">
        <w:trPr>
          <w:trHeight w:val="1124"/>
        </w:trPr>
        <w:tc>
          <w:tcPr>
            <w:tcW w:w="1906" w:type="dxa"/>
            <w:vAlign w:val="center"/>
          </w:tcPr>
          <w:p w:rsidR="00ED165A" w:rsidRPr="004B53F5" w:rsidRDefault="00ED165A" w:rsidP="00ED165A">
            <w:pPr>
              <w:spacing w:line="360" w:lineRule="auto"/>
              <w:jc w:val="center"/>
              <w:rPr>
                <w:rFonts w:ascii="Times New Roman" w:hAnsi="Times New Roman" w:cs="Times New Roman"/>
                <w:lang w:val="uk-UA"/>
              </w:rPr>
            </w:pPr>
            <w:r w:rsidRPr="004B53F5">
              <w:rPr>
                <w:rFonts w:ascii="Times New Roman" w:hAnsi="Times New Roman" w:cs="Times New Roman"/>
                <w:lang w:val="uk-UA"/>
              </w:rPr>
              <w:t>Концентрація бензолу</w:t>
            </w:r>
          </w:p>
        </w:tc>
        <w:tc>
          <w:tcPr>
            <w:tcW w:w="7875" w:type="dxa"/>
            <w:vAlign w:val="center"/>
          </w:tcPr>
          <w:p w:rsidR="00ED165A" w:rsidRPr="004B53F5" w:rsidRDefault="003F00F3" w:rsidP="00ED165A">
            <w:pPr>
              <w:spacing w:line="360" w:lineRule="auto"/>
              <w:rPr>
                <w:rFonts w:ascii="Times New Roman" w:hAnsi="Times New Roman" w:cs="Times New Roman"/>
                <w:i/>
                <w:lang w:val="en-US"/>
              </w:rPr>
            </w:pPr>
            <m:oMathPara>
              <m:oMath>
                <m:f>
                  <m:fPr>
                    <m:ctrlPr>
                      <w:rPr>
                        <w:rFonts w:ascii="Cambria Math" w:hAnsi="Cambria Math" w:cs="Times New Roman"/>
                        <w:i/>
                        <w:lang w:val="uk-UA"/>
                      </w:rPr>
                    </m:ctrlPr>
                  </m:fPr>
                  <m:num>
                    <m:r>
                      <w:rPr>
                        <w:rFonts w:ascii="Cambria Math" w:hAnsi="Cambria Math" w:cs="Times New Roman"/>
                        <w:lang w:val="uk-UA"/>
                      </w:rPr>
                      <m:t>-0</m:t>
                    </m:r>
                    <m:r>
                      <w:rPr>
                        <w:rFonts w:ascii="Cambria Math" w:hAnsi="Cambria Math" w:cs="Times New Roman"/>
                        <w:lang w:val="en-US"/>
                      </w:rPr>
                      <m:t>.001123</m:t>
                    </m:r>
                    <m:sSup>
                      <m:sSupPr>
                        <m:ctrlPr>
                          <w:rPr>
                            <w:rFonts w:ascii="Cambria Math" w:hAnsi="Cambria Math" w:cs="Times New Roman"/>
                            <w:i/>
                            <w:lang w:val="en-US"/>
                          </w:rPr>
                        </m:ctrlPr>
                      </m:sSupPr>
                      <m:e>
                        <m:r>
                          <w:rPr>
                            <w:rFonts w:ascii="Cambria Math" w:hAnsi="Cambria Math" w:cs="Times New Roman"/>
                            <w:lang w:val="en-US"/>
                          </w:rPr>
                          <m:t>s</m:t>
                        </m:r>
                      </m:e>
                      <m:sup>
                        <m:r>
                          <w:rPr>
                            <w:rFonts w:ascii="Cambria Math" w:hAnsi="Cambria Math" w:cs="Times New Roman"/>
                            <w:lang w:val="en-US"/>
                          </w:rPr>
                          <m:t>2</m:t>
                        </m:r>
                      </m:sup>
                    </m:sSup>
                    <m:r>
                      <w:rPr>
                        <w:rFonts w:ascii="Cambria Math" w:hAnsi="Cambria Math" w:cs="Times New Roman"/>
                        <w:lang w:val="en-US"/>
                      </w:rPr>
                      <m:t>-</m:t>
                    </m:r>
                    <m:sSup>
                      <m:sSupPr>
                        <m:ctrlPr>
                          <w:rPr>
                            <w:rFonts w:ascii="Cambria Math" w:hAnsi="Cambria Math" w:cs="Times New Roman"/>
                            <w:i/>
                            <w:lang w:val="en-US"/>
                          </w:rPr>
                        </m:ctrlPr>
                      </m:sSupPr>
                      <m:e>
                        <m:r>
                          <w:rPr>
                            <w:rFonts w:ascii="Cambria Math" w:hAnsi="Cambria Math" w:cs="Times New Roman"/>
                            <w:lang w:val="en-US"/>
                          </w:rPr>
                          <m:t>3.668</m:t>
                        </m:r>
                        <m:r>
                          <w:rPr>
                            <w:rFonts w:ascii="Cambria Math" w:hAnsi="Cambria Math" w:cs="Times New Roman"/>
                            <w:lang w:val="uk-UA"/>
                          </w:rPr>
                          <m:t>·</m:t>
                        </m:r>
                        <m:r>
                          <w:rPr>
                            <w:rFonts w:ascii="Cambria Math" w:hAnsi="Cambria Math" w:cs="Times New Roman"/>
                            <w:lang w:val="en-US"/>
                          </w:rPr>
                          <m:t>10</m:t>
                        </m:r>
                      </m:e>
                      <m:sup>
                        <m:r>
                          <w:rPr>
                            <w:rFonts w:ascii="Cambria Math" w:hAnsi="Cambria Math" w:cs="Times New Roman"/>
                            <w:lang w:val="en-US"/>
                          </w:rPr>
                          <m:t>-6</m:t>
                        </m:r>
                      </m:sup>
                    </m:sSup>
                    <m:r>
                      <w:rPr>
                        <w:rFonts w:ascii="Cambria Math" w:hAnsi="Cambria Math" w:cs="Times New Roman"/>
                        <w:lang w:val="uk-UA"/>
                      </w:rPr>
                      <m:t>·</m:t>
                    </m:r>
                    <m:r>
                      <w:rPr>
                        <w:rFonts w:ascii="Cambria Math" w:hAnsi="Cambria Math" w:cs="Times New Roman"/>
                        <w:lang w:val="en-US"/>
                      </w:rPr>
                      <m:t>s-3.895</m:t>
                    </m:r>
                    <m:r>
                      <w:rPr>
                        <w:rFonts w:ascii="Cambria Math" w:hAnsi="Cambria Math" w:cs="Times New Roman"/>
                        <w:lang w:val="uk-UA"/>
                      </w:rPr>
                      <m:t>·</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-8</m:t>
                        </m:r>
                      </m:sup>
                    </m:sSup>
                  </m:num>
                  <m:den>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3</m:t>
                        </m:r>
                      </m:sup>
                    </m:sSup>
                    <m:r>
                      <w:rPr>
                        <w:rFonts w:ascii="Cambria Math" w:hAnsi="Cambria Math" w:cs="Times New Roman"/>
                        <w:lang w:val="uk-UA"/>
                      </w:rPr>
                      <m:t>+0.004796</m:t>
                    </m:r>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2</m:t>
                        </m:r>
                      </m:sup>
                    </m:sSup>
                    <m:r>
                      <w:rPr>
                        <w:rFonts w:ascii="Cambria Math" w:hAnsi="Cambria Math" w:cs="Times New Roman"/>
                        <w:lang w:val="uk-UA"/>
                      </w:rPr>
                      <m:t>+1.556·</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-5</m:t>
                        </m:r>
                      </m:sup>
                    </m:sSup>
                    <m:r>
                      <w:rPr>
                        <w:rFonts w:ascii="Cambria Math" w:hAnsi="Cambria Math" w:cs="Times New Roman"/>
                        <w:lang w:val="uk-UA"/>
                      </w:rPr>
                      <m:t>·</m:t>
                    </m:r>
                    <m:r>
                      <w:rPr>
                        <w:rFonts w:ascii="Cambria Math" w:hAnsi="Cambria Math" w:cs="Times New Roman"/>
                        <w:lang w:val="en-US"/>
                      </w:rPr>
                      <m:t>s</m:t>
                    </m:r>
                    <m:r>
                      <w:rPr>
                        <w:rFonts w:ascii="Cambria Math" w:hAnsi="Cambria Math" w:cs="Times New Roman"/>
                        <w:lang w:val="uk-UA"/>
                      </w:rPr>
                      <m:t>+1.948·</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-8</m:t>
                        </m:r>
                      </m:sup>
                    </m:sSup>
                  </m:den>
                </m:f>
              </m:oMath>
            </m:oMathPara>
          </w:p>
          <w:p w:rsidR="00ED165A" w:rsidRPr="004B53F5" w:rsidRDefault="00ED165A" w:rsidP="00ED165A">
            <w:pPr>
              <w:spacing w:line="360" w:lineRule="auto"/>
              <w:jc w:val="center"/>
              <w:rPr>
                <w:rFonts w:ascii="Times New Roman" w:hAnsi="Times New Roman" w:cs="Times New Roman"/>
                <w:lang w:val="en-US"/>
              </w:rPr>
            </w:pPr>
          </w:p>
        </w:tc>
      </w:tr>
      <w:tr w:rsidR="00ED165A" w:rsidTr="004B53F5">
        <w:trPr>
          <w:trHeight w:val="1112"/>
        </w:trPr>
        <w:tc>
          <w:tcPr>
            <w:tcW w:w="1906" w:type="dxa"/>
            <w:vAlign w:val="center"/>
          </w:tcPr>
          <w:p w:rsidR="00ED165A" w:rsidRPr="004B53F5" w:rsidRDefault="00ED165A" w:rsidP="00ED165A">
            <w:pPr>
              <w:spacing w:line="360" w:lineRule="auto"/>
              <w:jc w:val="center"/>
              <w:rPr>
                <w:rFonts w:ascii="Times New Roman" w:hAnsi="Times New Roman" w:cs="Times New Roman"/>
                <w:lang w:val="en-US"/>
              </w:rPr>
            </w:pPr>
            <w:r w:rsidRPr="004B53F5">
              <w:rPr>
                <w:rFonts w:ascii="Times New Roman" w:hAnsi="Times New Roman" w:cs="Times New Roman"/>
                <w:lang w:val="uk-UA"/>
              </w:rPr>
              <w:lastRenderedPageBreak/>
              <w:t>Концентрація хлору</w:t>
            </w:r>
          </w:p>
        </w:tc>
        <w:tc>
          <w:tcPr>
            <w:tcW w:w="7875" w:type="dxa"/>
            <w:vAlign w:val="center"/>
          </w:tcPr>
          <w:p w:rsidR="00ED165A" w:rsidRPr="004B53F5" w:rsidRDefault="003F00F3" w:rsidP="00ED165A">
            <w:pPr>
              <w:spacing w:line="360" w:lineRule="auto"/>
              <w:rPr>
                <w:rFonts w:ascii="Times New Roman" w:hAnsi="Times New Roman" w:cs="Times New Roman"/>
                <w:i/>
                <w:lang w:val="en-US"/>
              </w:rPr>
            </w:pPr>
            <m:oMathPara>
              <m:oMath>
                <m:f>
                  <m:fPr>
                    <m:ctrlPr>
                      <w:rPr>
                        <w:rFonts w:ascii="Cambria Math" w:hAnsi="Cambria Math" w:cs="Times New Roman"/>
                        <w:i/>
                        <w:lang w:val="uk-UA"/>
                      </w:rPr>
                    </m:ctrlPr>
                  </m:fPr>
                  <m:num>
                    <m:sSup>
                      <m:sSupPr>
                        <m:ctrlPr>
                          <w:rPr>
                            <w:rFonts w:ascii="Cambria Math" w:hAnsi="Cambria Math" w:cs="Times New Roman"/>
                            <w:i/>
                            <w:lang w:val="en-US"/>
                          </w:rPr>
                        </m:ctrlPr>
                      </m:sSupPr>
                      <m:e>
                        <m:r>
                          <w:rPr>
                            <w:rFonts w:ascii="Cambria Math" w:hAnsi="Cambria Math" w:cs="Times New Roman"/>
                            <w:lang w:val="en-US"/>
                          </w:rPr>
                          <m:t>1.311</m:t>
                        </m:r>
                        <m:r>
                          <w:rPr>
                            <w:rFonts w:ascii="Cambria Math" w:hAnsi="Cambria Math" w:cs="Times New Roman"/>
                            <w:lang w:val="uk-UA"/>
                          </w:rPr>
                          <m:t>·</m:t>
                        </m:r>
                        <m:r>
                          <w:rPr>
                            <w:rFonts w:ascii="Cambria Math" w:hAnsi="Cambria Math" w:cs="Times New Roman"/>
                            <w:lang w:val="en-US"/>
                          </w:rPr>
                          <m:t>10</m:t>
                        </m:r>
                      </m:e>
                      <m:sup>
                        <m:r>
                          <w:rPr>
                            <w:rFonts w:ascii="Cambria Math" w:hAnsi="Cambria Math" w:cs="Times New Roman"/>
                            <w:lang w:val="en-US"/>
                          </w:rPr>
                          <m:t>-5</m:t>
                        </m:r>
                      </m:sup>
                    </m:sSup>
                    <m:r>
                      <w:rPr>
                        <w:rFonts w:ascii="Cambria Math" w:hAnsi="Cambria Math" w:cs="Times New Roman"/>
                        <w:lang w:val="uk-UA"/>
                      </w:rPr>
                      <m:t>·</m:t>
                    </m:r>
                    <m:r>
                      <w:rPr>
                        <w:rFonts w:ascii="Cambria Math" w:hAnsi="Cambria Math" w:cs="Times New Roman"/>
                        <w:lang w:val="en-US"/>
                      </w:rPr>
                      <m:t>s+1.834</m:t>
                    </m:r>
                    <m:r>
                      <w:rPr>
                        <w:rFonts w:ascii="Cambria Math" w:hAnsi="Cambria Math" w:cs="Times New Roman"/>
                        <w:lang w:val="uk-UA"/>
                      </w:rPr>
                      <m:t>·</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-8</m:t>
                        </m:r>
                      </m:sup>
                    </m:sSup>
                  </m:num>
                  <m:den>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3</m:t>
                        </m:r>
                      </m:sup>
                    </m:sSup>
                    <m:r>
                      <w:rPr>
                        <w:rFonts w:ascii="Cambria Math" w:hAnsi="Cambria Math" w:cs="Times New Roman"/>
                        <w:lang w:val="uk-UA"/>
                      </w:rPr>
                      <m:t>+0.004799</m:t>
                    </m:r>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2</m:t>
                        </m:r>
                      </m:sup>
                    </m:sSup>
                    <m:r>
                      <w:rPr>
                        <w:rFonts w:ascii="Cambria Math" w:hAnsi="Cambria Math" w:cs="Times New Roman"/>
                        <w:lang w:val="uk-UA"/>
                      </w:rPr>
                      <m:t>+1.557·</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-5</m:t>
                        </m:r>
                      </m:sup>
                    </m:sSup>
                    <m:r>
                      <w:rPr>
                        <w:rFonts w:ascii="Cambria Math" w:hAnsi="Cambria Math" w:cs="Times New Roman"/>
                        <w:lang w:val="uk-UA"/>
                      </w:rPr>
                      <m:t>·</m:t>
                    </m:r>
                    <m:r>
                      <w:rPr>
                        <w:rFonts w:ascii="Cambria Math" w:hAnsi="Cambria Math" w:cs="Times New Roman"/>
                        <w:lang w:val="en-US"/>
                      </w:rPr>
                      <m:t>s</m:t>
                    </m:r>
                    <m:r>
                      <w:rPr>
                        <w:rFonts w:ascii="Cambria Math" w:hAnsi="Cambria Math" w:cs="Times New Roman"/>
                        <w:lang w:val="uk-UA"/>
                      </w:rPr>
                      <m:t>+1.95·</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-8</m:t>
                        </m:r>
                      </m:sup>
                    </m:sSup>
                  </m:den>
                </m:f>
              </m:oMath>
            </m:oMathPara>
          </w:p>
          <w:p w:rsidR="00ED165A" w:rsidRPr="004B53F5" w:rsidRDefault="00ED165A" w:rsidP="00ED165A">
            <w:pPr>
              <w:spacing w:line="360" w:lineRule="auto"/>
              <w:jc w:val="center"/>
              <w:rPr>
                <w:rFonts w:ascii="Times New Roman" w:hAnsi="Times New Roman" w:cs="Times New Roman"/>
                <w:lang w:val="uk-UA"/>
              </w:rPr>
            </w:pPr>
          </w:p>
        </w:tc>
      </w:tr>
      <w:tr w:rsidR="00ED165A" w:rsidTr="004B53F5">
        <w:trPr>
          <w:trHeight w:val="1128"/>
        </w:trPr>
        <w:tc>
          <w:tcPr>
            <w:tcW w:w="1906" w:type="dxa"/>
            <w:vAlign w:val="center"/>
          </w:tcPr>
          <w:p w:rsidR="00ED165A" w:rsidRPr="004B53F5" w:rsidRDefault="00ED165A" w:rsidP="00ED165A">
            <w:pPr>
              <w:spacing w:line="360" w:lineRule="auto"/>
              <w:jc w:val="center"/>
              <w:rPr>
                <w:rFonts w:ascii="Times New Roman" w:hAnsi="Times New Roman" w:cs="Times New Roman"/>
                <w:lang w:val="uk-UA"/>
              </w:rPr>
            </w:pPr>
            <w:r w:rsidRPr="004B53F5">
              <w:rPr>
                <w:rFonts w:ascii="Times New Roman" w:hAnsi="Times New Roman" w:cs="Times New Roman"/>
                <w:lang w:val="uk-UA"/>
              </w:rPr>
              <w:t>Концентрація хлорбензолу</w:t>
            </w:r>
          </w:p>
        </w:tc>
        <w:tc>
          <w:tcPr>
            <w:tcW w:w="7875" w:type="dxa"/>
            <w:vAlign w:val="center"/>
          </w:tcPr>
          <w:p w:rsidR="00ED165A" w:rsidRPr="004B53F5" w:rsidRDefault="003F00F3" w:rsidP="00ED165A">
            <w:pPr>
              <w:spacing w:line="360" w:lineRule="auto"/>
              <w:rPr>
                <w:rFonts w:ascii="Times New Roman" w:hAnsi="Times New Roman" w:cs="Times New Roman"/>
                <w:i/>
                <w:lang w:val="en-US"/>
              </w:rPr>
            </w:pPr>
            <m:oMathPara>
              <m:oMath>
                <m:f>
                  <m:fPr>
                    <m:ctrlPr>
                      <w:rPr>
                        <w:rFonts w:ascii="Cambria Math" w:hAnsi="Cambria Math" w:cs="Times New Roman"/>
                        <w:i/>
                        <w:lang w:val="uk-UA"/>
                      </w:rPr>
                    </m:ctrlPr>
                  </m:fPr>
                  <m:num>
                    <m:r>
                      <w:rPr>
                        <w:rFonts w:ascii="Cambria Math" w:hAnsi="Cambria Math" w:cs="Times New Roman"/>
                        <w:lang w:val="uk-UA"/>
                      </w:rPr>
                      <m:t>-0</m:t>
                    </m:r>
                    <m:r>
                      <w:rPr>
                        <w:rFonts w:ascii="Cambria Math" w:hAnsi="Cambria Math" w:cs="Times New Roman"/>
                        <w:lang w:val="en-US"/>
                      </w:rPr>
                      <m:t>.003433</m:t>
                    </m:r>
                    <m:sSup>
                      <m:sSupPr>
                        <m:ctrlPr>
                          <w:rPr>
                            <w:rFonts w:ascii="Cambria Math" w:hAnsi="Cambria Math" w:cs="Times New Roman"/>
                            <w:i/>
                            <w:lang w:val="en-US"/>
                          </w:rPr>
                        </m:ctrlPr>
                      </m:sSupPr>
                      <m:e>
                        <m:r>
                          <w:rPr>
                            <w:rFonts w:ascii="Cambria Math" w:hAnsi="Cambria Math" w:cs="Times New Roman"/>
                            <w:lang w:val="en-US"/>
                          </w:rPr>
                          <m:t>s</m:t>
                        </m:r>
                      </m:e>
                      <m:sup>
                        <m:r>
                          <w:rPr>
                            <w:rFonts w:ascii="Cambria Math" w:hAnsi="Cambria Math" w:cs="Times New Roman"/>
                            <w:lang w:val="en-US"/>
                          </w:rPr>
                          <m:t>2</m:t>
                        </m:r>
                      </m:sup>
                    </m:sSup>
                    <m:r>
                      <w:rPr>
                        <w:rFonts w:ascii="Cambria Math" w:hAnsi="Cambria Math" w:cs="Times New Roman"/>
                        <w:lang w:val="en-US"/>
                      </w:rPr>
                      <m:t>-</m:t>
                    </m:r>
                    <m:sSup>
                      <m:sSupPr>
                        <m:ctrlPr>
                          <w:rPr>
                            <w:rFonts w:ascii="Cambria Math" w:hAnsi="Cambria Math" w:cs="Times New Roman"/>
                            <w:i/>
                            <w:lang w:val="en-US"/>
                          </w:rPr>
                        </m:ctrlPr>
                      </m:sSupPr>
                      <m:e>
                        <m:r>
                          <w:rPr>
                            <w:rFonts w:ascii="Cambria Math" w:hAnsi="Cambria Math" w:cs="Times New Roman"/>
                            <w:lang w:val="en-US"/>
                          </w:rPr>
                          <m:t>1.311</m:t>
                        </m:r>
                        <m:r>
                          <w:rPr>
                            <w:rFonts w:ascii="Cambria Math" w:hAnsi="Cambria Math" w:cs="Times New Roman"/>
                            <w:lang w:val="uk-UA"/>
                          </w:rPr>
                          <m:t>·</m:t>
                        </m:r>
                        <m:r>
                          <w:rPr>
                            <w:rFonts w:ascii="Cambria Math" w:hAnsi="Cambria Math" w:cs="Times New Roman"/>
                            <w:lang w:val="en-US"/>
                          </w:rPr>
                          <m:t>10</m:t>
                        </m:r>
                      </m:e>
                      <m:sup>
                        <m:r>
                          <w:rPr>
                            <w:rFonts w:ascii="Cambria Math" w:hAnsi="Cambria Math" w:cs="Times New Roman"/>
                            <w:lang w:val="en-US"/>
                          </w:rPr>
                          <m:t>-5</m:t>
                        </m:r>
                      </m:sup>
                    </m:sSup>
                    <m:r>
                      <w:rPr>
                        <w:rFonts w:ascii="Cambria Math" w:hAnsi="Cambria Math" w:cs="Times New Roman"/>
                        <w:lang w:val="uk-UA"/>
                      </w:rPr>
                      <m:t>·</m:t>
                    </m:r>
                    <m:r>
                      <w:rPr>
                        <w:rFonts w:ascii="Cambria Math" w:hAnsi="Cambria Math" w:cs="Times New Roman"/>
                        <w:lang w:val="en-US"/>
                      </w:rPr>
                      <m:t>s-8.119</m:t>
                    </m:r>
                    <m:r>
                      <w:rPr>
                        <w:rFonts w:ascii="Cambria Math" w:hAnsi="Cambria Math" w:cs="Times New Roman"/>
                        <w:lang w:val="uk-UA"/>
                      </w:rPr>
                      <m:t>·</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-9</m:t>
                        </m:r>
                      </m:sup>
                    </m:sSup>
                  </m:num>
                  <m:den>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3</m:t>
                        </m:r>
                      </m:sup>
                    </m:sSup>
                    <m:r>
                      <w:rPr>
                        <w:rFonts w:ascii="Cambria Math" w:hAnsi="Cambria Math" w:cs="Times New Roman"/>
                        <w:lang w:val="uk-UA"/>
                      </w:rPr>
                      <m:t>+0.004995</m:t>
                    </m:r>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2</m:t>
                        </m:r>
                      </m:sup>
                    </m:sSup>
                    <m:r>
                      <w:rPr>
                        <w:rFonts w:ascii="Cambria Math" w:hAnsi="Cambria Math" w:cs="Times New Roman"/>
                        <w:lang w:val="uk-UA"/>
                      </w:rPr>
                      <m:t>+1.598·</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-5</m:t>
                        </m:r>
                      </m:sup>
                    </m:sSup>
                    <m:r>
                      <w:rPr>
                        <w:rFonts w:ascii="Cambria Math" w:hAnsi="Cambria Math" w:cs="Times New Roman"/>
                        <w:lang w:val="uk-UA"/>
                      </w:rPr>
                      <m:t>·</m:t>
                    </m:r>
                    <m:r>
                      <w:rPr>
                        <w:rFonts w:ascii="Cambria Math" w:hAnsi="Cambria Math" w:cs="Times New Roman"/>
                        <w:lang w:val="en-US"/>
                      </w:rPr>
                      <m:t>s</m:t>
                    </m:r>
                    <m:r>
                      <w:rPr>
                        <w:rFonts w:ascii="Cambria Math" w:hAnsi="Cambria Math" w:cs="Times New Roman"/>
                        <w:lang w:val="uk-UA"/>
                      </w:rPr>
                      <m:t>+2.089·</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-8</m:t>
                        </m:r>
                      </m:sup>
                    </m:sSup>
                  </m:den>
                </m:f>
              </m:oMath>
            </m:oMathPara>
          </w:p>
          <w:p w:rsidR="00ED165A" w:rsidRPr="004B53F5" w:rsidRDefault="00ED165A" w:rsidP="00ED165A">
            <w:pPr>
              <w:spacing w:line="360" w:lineRule="auto"/>
              <w:jc w:val="center"/>
              <w:rPr>
                <w:rFonts w:ascii="Times New Roman" w:hAnsi="Times New Roman" w:cs="Times New Roman"/>
                <w:lang w:val="uk-UA"/>
              </w:rPr>
            </w:pPr>
          </w:p>
        </w:tc>
      </w:tr>
      <w:tr w:rsidR="00ED165A" w:rsidTr="004B53F5">
        <w:trPr>
          <w:trHeight w:val="1130"/>
        </w:trPr>
        <w:tc>
          <w:tcPr>
            <w:tcW w:w="1906" w:type="dxa"/>
            <w:vAlign w:val="center"/>
          </w:tcPr>
          <w:p w:rsidR="00ED165A" w:rsidRPr="004B53F5" w:rsidRDefault="00ED165A" w:rsidP="00ED165A">
            <w:pPr>
              <w:spacing w:line="360" w:lineRule="auto"/>
              <w:jc w:val="center"/>
              <w:rPr>
                <w:rFonts w:ascii="Times New Roman" w:hAnsi="Times New Roman" w:cs="Times New Roman"/>
                <w:lang w:val="uk-UA"/>
              </w:rPr>
            </w:pPr>
            <w:r w:rsidRPr="004B53F5">
              <w:rPr>
                <w:rFonts w:ascii="Times New Roman" w:hAnsi="Times New Roman" w:cs="Times New Roman"/>
                <w:lang w:val="uk-UA"/>
              </w:rPr>
              <w:t>Концентрація хлороводню</w:t>
            </w:r>
          </w:p>
        </w:tc>
        <w:tc>
          <w:tcPr>
            <w:tcW w:w="7875" w:type="dxa"/>
            <w:vAlign w:val="center"/>
          </w:tcPr>
          <w:p w:rsidR="00ED165A" w:rsidRPr="004B53F5" w:rsidRDefault="003F00F3" w:rsidP="00ED165A">
            <w:pPr>
              <w:spacing w:line="360" w:lineRule="auto"/>
              <w:rPr>
                <w:rFonts w:ascii="Times New Roman" w:hAnsi="Times New Roman" w:cs="Times New Roman"/>
                <w:i/>
                <w:lang w:val="en-US"/>
              </w:rPr>
            </w:pPr>
            <m:oMathPara>
              <m:oMath>
                <m:f>
                  <m:fPr>
                    <m:ctrlPr>
                      <w:rPr>
                        <w:rFonts w:ascii="Cambria Math" w:hAnsi="Cambria Math" w:cs="Times New Roman"/>
                        <w:i/>
                        <w:lang w:val="uk-UA"/>
                      </w:rPr>
                    </m:ctrlPr>
                  </m:fPr>
                  <m:num>
                    <m:r>
                      <w:rPr>
                        <w:rFonts w:ascii="Cambria Math" w:hAnsi="Cambria Math" w:cs="Times New Roman"/>
                        <w:lang w:val="uk-UA"/>
                      </w:rPr>
                      <m:t>-0</m:t>
                    </m:r>
                    <m:r>
                      <w:rPr>
                        <w:rFonts w:ascii="Cambria Math" w:hAnsi="Cambria Math" w:cs="Times New Roman"/>
                        <w:lang w:val="en-US"/>
                      </w:rPr>
                      <m:t>.0006513</m:t>
                    </m:r>
                    <m:sSup>
                      <m:sSupPr>
                        <m:ctrlPr>
                          <w:rPr>
                            <w:rFonts w:ascii="Cambria Math" w:hAnsi="Cambria Math" w:cs="Times New Roman"/>
                            <w:i/>
                            <w:lang w:val="en-US"/>
                          </w:rPr>
                        </m:ctrlPr>
                      </m:sSupPr>
                      <m:e>
                        <m:r>
                          <w:rPr>
                            <w:rFonts w:ascii="Cambria Math" w:hAnsi="Cambria Math" w:cs="Times New Roman"/>
                            <w:lang w:val="en-US"/>
                          </w:rPr>
                          <m:t>s</m:t>
                        </m:r>
                      </m:e>
                      <m:sup>
                        <m:r>
                          <w:rPr>
                            <w:rFonts w:ascii="Cambria Math" w:hAnsi="Cambria Math" w:cs="Times New Roman"/>
                            <w:lang w:val="en-US"/>
                          </w:rPr>
                          <m:t>2</m:t>
                        </m:r>
                      </m:sup>
                    </m:sSup>
                    <m:r>
                      <w:rPr>
                        <w:rFonts w:ascii="Cambria Math" w:hAnsi="Cambria Math" w:cs="Times New Roman"/>
                        <w:lang w:val="en-US"/>
                      </w:rPr>
                      <m:t>+</m:t>
                    </m:r>
                    <m:sSup>
                      <m:sSupPr>
                        <m:ctrlPr>
                          <w:rPr>
                            <w:rFonts w:ascii="Cambria Math" w:hAnsi="Cambria Math" w:cs="Times New Roman"/>
                            <w:i/>
                            <w:lang w:val="en-US"/>
                          </w:rPr>
                        </m:ctrlPr>
                      </m:sSupPr>
                      <m:e>
                        <m:r>
                          <w:rPr>
                            <w:rFonts w:ascii="Cambria Math" w:hAnsi="Cambria Math" w:cs="Times New Roman"/>
                            <w:lang w:val="en-US"/>
                          </w:rPr>
                          <m:t>2.462</m:t>
                        </m:r>
                        <m:r>
                          <w:rPr>
                            <w:rFonts w:ascii="Cambria Math" w:hAnsi="Cambria Math" w:cs="Times New Roman"/>
                            <w:lang w:val="uk-UA"/>
                          </w:rPr>
                          <m:t>·</m:t>
                        </m:r>
                        <m:r>
                          <w:rPr>
                            <w:rFonts w:ascii="Cambria Math" w:hAnsi="Cambria Math" w:cs="Times New Roman"/>
                            <w:lang w:val="en-US"/>
                          </w:rPr>
                          <m:t>10</m:t>
                        </m:r>
                      </m:e>
                      <m:sup>
                        <m:r>
                          <w:rPr>
                            <w:rFonts w:ascii="Cambria Math" w:hAnsi="Cambria Math" w:cs="Times New Roman"/>
                            <w:lang w:val="en-US"/>
                          </w:rPr>
                          <m:t>-6</m:t>
                        </m:r>
                      </m:sup>
                    </m:sSup>
                    <m:r>
                      <w:rPr>
                        <w:rFonts w:ascii="Cambria Math" w:hAnsi="Cambria Math" w:cs="Times New Roman"/>
                        <w:lang w:val="uk-UA"/>
                      </w:rPr>
                      <m:t>·</m:t>
                    </m:r>
                    <m:r>
                      <w:rPr>
                        <w:rFonts w:ascii="Cambria Math" w:hAnsi="Cambria Math" w:cs="Times New Roman"/>
                        <w:lang w:val="en-US"/>
                      </w:rPr>
                      <m:t>s+1.388</m:t>
                    </m:r>
                    <m:r>
                      <w:rPr>
                        <w:rFonts w:ascii="Cambria Math" w:hAnsi="Cambria Math" w:cs="Times New Roman"/>
                        <w:lang w:val="uk-UA"/>
                      </w:rPr>
                      <m:t>·</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-8</m:t>
                        </m:r>
                      </m:sup>
                    </m:sSup>
                  </m:num>
                  <m:den>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3</m:t>
                        </m:r>
                      </m:sup>
                    </m:sSup>
                    <m:r>
                      <w:rPr>
                        <w:rFonts w:ascii="Cambria Math" w:hAnsi="Cambria Math" w:cs="Times New Roman"/>
                        <w:lang w:val="uk-UA"/>
                      </w:rPr>
                      <m:t>+0.003004</m:t>
                    </m:r>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2</m:t>
                        </m:r>
                      </m:sup>
                    </m:sSup>
                    <m:r>
                      <w:rPr>
                        <w:rFonts w:ascii="Cambria Math" w:hAnsi="Cambria Math" w:cs="Times New Roman"/>
                        <w:lang w:val="uk-UA"/>
                      </w:rPr>
                      <m:t>+9.3·</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-6</m:t>
                        </m:r>
                      </m:sup>
                    </m:sSup>
                    <m:r>
                      <w:rPr>
                        <w:rFonts w:ascii="Cambria Math" w:hAnsi="Cambria Math" w:cs="Times New Roman"/>
                        <w:lang w:val="uk-UA"/>
                      </w:rPr>
                      <m:t>·</m:t>
                    </m:r>
                    <m:r>
                      <w:rPr>
                        <w:rFonts w:ascii="Cambria Math" w:hAnsi="Cambria Math" w:cs="Times New Roman"/>
                        <w:lang w:val="en-US"/>
                      </w:rPr>
                      <m:t>s</m:t>
                    </m:r>
                    <m:r>
                      <w:rPr>
                        <w:rFonts w:ascii="Cambria Math" w:hAnsi="Cambria Math" w:cs="Times New Roman"/>
                        <w:lang w:val="uk-UA"/>
                      </w:rPr>
                      <m:t>+5.624·</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-9</m:t>
                        </m:r>
                      </m:sup>
                    </m:sSup>
                  </m:den>
                </m:f>
              </m:oMath>
            </m:oMathPara>
          </w:p>
          <w:p w:rsidR="00ED165A" w:rsidRPr="004B53F5" w:rsidRDefault="00ED165A" w:rsidP="00ED165A">
            <w:pPr>
              <w:spacing w:line="360" w:lineRule="auto"/>
              <w:jc w:val="center"/>
              <w:rPr>
                <w:rFonts w:ascii="Times New Roman" w:hAnsi="Times New Roman" w:cs="Times New Roman"/>
                <w:lang w:val="uk-UA"/>
              </w:rPr>
            </w:pPr>
          </w:p>
        </w:tc>
      </w:tr>
      <w:tr w:rsidR="00ED165A" w:rsidTr="004B53F5">
        <w:trPr>
          <w:trHeight w:val="1254"/>
        </w:trPr>
        <w:tc>
          <w:tcPr>
            <w:tcW w:w="1906" w:type="dxa"/>
            <w:vAlign w:val="center"/>
          </w:tcPr>
          <w:p w:rsidR="00ED165A" w:rsidRPr="004B53F5" w:rsidRDefault="00ED165A" w:rsidP="00ED165A">
            <w:pPr>
              <w:spacing w:line="360" w:lineRule="auto"/>
              <w:jc w:val="center"/>
              <w:rPr>
                <w:rFonts w:ascii="Times New Roman" w:hAnsi="Times New Roman" w:cs="Times New Roman"/>
                <w:lang w:val="uk-UA"/>
              </w:rPr>
            </w:pPr>
            <w:r w:rsidRPr="004B53F5">
              <w:rPr>
                <w:rFonts w:ascii="Times New Roman" w:hAnsi="Times New Roman" w:cs="Times New Roman"/>
                <w:lang w:val="uk-UA"/>
              </w:rPr>
              <w:t>Концентрація дихлорбензолу</w:t>
            </w:r>
          </w:p>
        </w:tc>
        <w:tc>
          <w:tcPr>
            <w:tcW w:w="7875" w:type="dxa"/>
            <w:vAlign w:val="center"/>
          </w:tcPr>
          <w:p w:rsidR="00ED165A" w:rsidRPr="004B53F5" w:rsidRDefault="00ED165A" w:rsidP="00ED165A">
            <w:pPr>
              <w:spacing w:line="360" w:lineRule="auto"/>
              <w:rPr>
                <w:rFonts w:ascii="Times New Roman" w:hAnsi="Times New Roman" w:cs="Times New Roman"/>
                <w:lang w:val="uk-UA"/>
              </w:rPr>
            </w:pPr>
          </w:p>
          <w:p w:rsidR="00ED165A" w:rsidRPr="004B53F5" w:rsidRDefault="003F00F3" w:rsidP="00ED165A">
            <w:pPr>
              <w:spacing w:line="360" w:lineRule="auto"/>
              <w:rPr>
                <w:rFonts w:ascii="Times New Roman" w:hAnsi="Times New Roman" w:cs="Times New Roman"/>
                <w:i/>
                <w:lang w:val="en-US"/>
              </w:rPr>
            </w:pPr>
            <m:oMathPara>
              <m:oMath>
                <m:f>
                  <m:fPr>
                    <m:ctrlPr>
                      <w:rPr>
                        <w:rFonts w:ascii="Cambria Math" w:hAnsi="Cambria Math" w:cs="Times New Roman"/>
                        <w:i/>
                        <w:lang w:val="uk-UA"/>
                      </w:rPr>
                    </m:ctrlPr>
                  </m:fPr>
                  <m:num>
                    <m:r>
                      <w:rPr>
                        <w:rFonts w:ascii="Cambria Math" w:hAnsi="Cambria Math" w:cs="Times New Roman"/>
                        <w:lang w:val="uk-UA"/>
                      </w:rPr>
                      <m:t>-0</m:t>
                    </m:r>
                    <m:r>
                      <w:rPr>
                        <w:rFonts w:ascii="Cambria Math" w:hAnsi="Cambria Math" w:cs="Times New Roman"/>
                        <w:lang w:val="en-US"/>
                      </w:rPr>
                      <m:t>.0001606</m:t>
                    </m:r>
                    <m:sSup>
                      <m:sSupPr>
                        <m:ctrlPr>
                          <w:rPr>
                            <w:rFonts w:ascii="Cambria Math" w:hAnsi="Cambria Math" w:cs="Times New Roman"/>
                            <w:i/>
                            <w:lang w:val="en-US"/>
                          </w:rPr>
                        </m:ctrlPr>
                      </m:sSupPr>
                      <m:e>
                        <m:r>
                          <w:rPr>
                            <w:rFonts w:ascii="Cambria Math" w:hAnsi="Cambria Math" w:cs="Times New Roman"/>
                            <w:lang w:val="en-US"/>
                          </w:rPr>
                          <m:t>s</m:t>
                        </m:r>
                      </m:e>
                      <m:sup>
                        <m:r>
                          <w:rPr>
                            <w:rFonts w:ascii="Cambria Math" w:hAnsi="Cambria Math" w:cs="Times New Roman"/>
                            <w:lang w:val="en-US"/>
                          </w:rPr>
                          <m:t>2</m:t>
                        </m:r>
                      </m:sup>
                    </m:sSup>
                    <m:r>
                      <w:rPr>
                        <w:rFonts w:ascii="Cambria Math" w:hAnsi="Cambria Math" w:cs="Times New Roman"/>
                        <w:lang w:val="en-US"/>
                      </w:rPr>
                      <m:t>-</m:t>
                    </m:r>
                    <m:sSup>
                      <m:sSupPr>
                        <m:ctrlPr>
                          <w:rPr>
                            <w:rFonts w:ascii="Cambria Math" w:hAnsi="Cambria Math" w:cs="Times New Roman"/>
                            <w:i/>
                            <w:lang w:val="en-US"/>
                          </w:rPr>
                        </m:ctrlPr>
                      </m:sSupPr>
                      <m:e>
                        <m:r>
                          <w:rPr>
                            <w:rFonts w:ascii="Cambria Math" w:hAnsi="Cambria Math" w:cs="Times New Roman"/>
                            <w:lang w:val="en-US"/>
                          </w:rPr>
                          <m:t>1.573</m:t>
                        </m:r>
                        <m:r>
                          <w:rPr>
                            <w:rFonts w:ascii="Cambria Math" w:hAnsi="Cambria Math" w:cs="Times New Roman"/>
                            <w:lang w:val="uk-UA"/>
                          </w:rPr>
                          <m:t>·</m:t>
                        </m:r>
                        <m:r>
                          <w:rPr>
                            <w:rFonts w:ascii="Cambria Math" w:hAnsi="Cambria Math" w:cs="Times New Roman"/>
                            <w:lang w:val="en-US"/>
                          </w:rPr>
                          <m:t>10</m:t>
                        </m:r>
                      </m:e>
                      <m:sup>
                        <m:r>
                          <w:rPr>
                            <w:rFonts w:ascii="Cambria Math" w:hAnsi="Cambria Math" w:cs="Times New Roman"/>
                            <w:lang w:val="en-US"/>
                          </w:rPr>
                          <m:t>-6</m:t>
                        </m:r>
                      </m:sup>
                    </m:sSup>
                    <m:r>
                      <w:rPr>
                        <w:rFonts w:ascii="Cambria Math" w:hAnsi="Cambria Math" w:cs="Times New Roman"/>
                        <w:lang w:val="uk-UA"/>
                      </w:rPr>
                      <m:t>·</m:t>
                    </m:r>
                    <m:r>
                      <w:rPr>
                        <w:rFonts w:ascii="Cambria Math" w:hAnsi="Cambria Math" w:cs="Times New Roman"/>
                        <w:lang w:val="en-US"/>
                      </w:rPr>
                      <m:t>s+2.407</m:t>
                    </m:r>
                    <m:r>
                      <w:rPr>
                        <w:rFonts w:ascii="Cambria Math" w:hAnsi="Cambria Math" w:cs="Times New Roman"/>
                        <w:lang w:val="uk-UA"/>
                      </w:rPr>
                      <m:t>·</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-10</m:t>
                        </m:r>
                      </m:sup>
                    </m:sSup>
                  </m:num>
                  <m:den>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3</m:t>
                        </m:r>
                      </m:sup>
                    </m:sSup>
                    <m:r>
                      <w:rPr>
                        <w:rFonts w:ascii="Cambria Math" w:hAnsi="Cambria Math" w:cs="Times New Roman"/>
                        <w:lang w:val="uk-UA"/>
                      </w:rPr>
                      <m:t>+0.003996</m:t>
                    </m:r>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2</m:t>
                        </m:r>
                      </m:sup>
                    </m:sSup>
                    <m:r>
                      <w:rPr>
                        <w:rFonts w:ascii="Cambria Math" w:hAnsi="Cambria Math" w:cs="Times New Roman"/>
                        <w:lang w:val="uk-UA"/>
                      </w:rPr>
                      <m:t>+1.346·</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-5</m:t>
                        </m:r>
                      </m:sup>
                    </m:sSup>
                    <m:r>
                      <w:rPr>
                        <w:rFonts w:ascii="Cambria Math" w:hAnsi="Cambria Math" w:cs="Times New Roman"/>
                        <w:lang w:val="uk-UA"/>
                      </w:rPr>
                      <m:t>·</m:t>
                    </m:r>
                    <m:r>
                      <w:rPr>
                        <w:rFonts w:ascii="Cambria Math" w:hAnsi="Cambria Math" w:cs="Times New Roman"/>
                        <w:lang w:val="en-US"/>
                      </w:rPr>
                      <m:t>s</m:t>
                    </m:r>
                    <m:r>
                      <w:rPr>
                        <w:rFonts w:ascii="Cambria Math" w:hAnsi="Cambria Math" w:cs="Times New Roman"/>
                        <w:lang w:val="uk-UA"/>
                      </w:rPr>
                      <m:t>+1.232·</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-8</m:t>
                        </m:r>
                      </m:sup>
                    </m:sSup>
                  </m:den>
                </m:f>
              </m:oMath>
            </m:oMathPara>
          </w:p>
          <w:p w:rsidR="00ED165A" w:rsidRPr="004B53F5" w:rsidRDefault="00ED165A" w:rsidP="00ED165A">
            <w:pPr>
              <w:spacing w:line="360" w:lineRule="auto"/>
              <w:rPr>
                <w:rFonts w:ascii="Times New Roman" w:hAnsi="Times New Roman" w:cs="Times New Roman"/>
                <w:lang w:val="uk-UA"/>
              </w:rPr>
            </w:pPr>
          </w:p>
        </w:tc>
      </w:tr>
      <w:tr w:rsidR="00ED165A" w:rsidTr="004B53F5">
        <w:trPr>
          <w:trHeight w:val="1529"/>
        </w:trPr>
        <w:tc>
          <w:tcPr>
            <w:tcW w:w="1906" w:type="dxa"/>
            <w:vAlign w:val="center"/>
          </w:tcPr>
          <w:p w:rsidR="00ED165A" w:rsidRPr="004B53F5" w:rsidRDefault="00ED165A" w:rsidP="00ED165A">
            <w:pPr>
              <w:spacing w:line="360" w:lineRule="auto"/>
              <w:jc w:val="center"/>
              <w:rPr>
                <w:rFonts w:ascii="Times New Roman" w:hAnsi="Times New Roman" w:cs="Times New Roman"/>
                <w:lang w:val="uk-UA"/>
              </w:rPr>
            </w:pPr>
            <w:r w:rsidRPr="004B53F5">
              <w:rPr>
                <w:rFonts w:ascii="Times New Roman" w:hAnsi="Times New Roman" w:cs="Times New Roman"/>
                <w:lang w:val="uk-UA"/>
              </w:rPr>
              <w:t>Концентрація трихлорбензолу</w:t>
            </w:r>
          </w:p>
        </w:tc>
        <w:tc>
          <w:tcPr>
            <w:tcW w:w="7875" w:type="dxa"/>
            <w:vAlign w:val="center"/>
          </w:tcPr>
          <w:p w:rsidR="00ED165A" w:rsidRPr="004B53F5" w:rsidRDefault="003F00F3" w:rsidP="00ED165A">
            <w:pPr>
              <w:spacing w:line="360" w:lineRule="auto"/>
              <w:rPr>
                <w:rFonts w:ascii="Times New Roman" w:hAnsi="Times New Roman" w:cs="Times New Roman"/>
                <w:i/>
                <w:lang w:val="en-US"/>
              </w:rPr>
            </w:pPr>
            <m:oMathPara>
              <m:oMath>
                <m:f>
                  <m:fPr>
                    <m:ctrlPr>
                      <w:rPr>
                        <w:rFonts w:ascii="Cambria Math" w:hAnsi="Cambria Math" w:cs="Times New Roman"/>
                        <w:i/>
                        <w:lang w:val="uk-UA"/>
                      </w:rPr>
                    </m:ctrlPr>
                  </m:fPr>
                  <m:num>
                    <m:r>
                      <w:rPr>
                        <w:rFonts w:ascii="Cambria Math" w:hAnsi="Cambria Math" w:cs="Times New Roman"/>
                        <w:lang w:val="uk-UA"/>
                      </w:rPr>
                      <m:t>-5.764·</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-5</m:t>
                        </m:r>
                      </m:sup>
                    </m:sSup>
                    <m:r>
                      <w:rPr>
                        <w:rFonts w:ascii="Cambria Math" w:hAnsi="Cambria Math" w:cs="Times New Roman"/>
                        <w:lang w:val="uk-UA"/>
                      </w:rPr>
                      <m:t>·</m:t>
                    </m:r>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3</m:t>
                        </m:r>
                      </m:sup>
                    </m:sSup>
                    <m:r>
                      <w:rPr>
                        <w:rFonts w:ascii="Cambria Math" w:hAnsi="Cambria Math" w:cs="Times New Roman"/>
                        <w:lang w:val="en-US"/>
                      </w:rPr>
                      <m:t>-</m:t>
                    </m:r>
                    <m:sSup>
                      <m:sSupPr>
                        <m:ctrlPr>
                          <w:rPr>
                            <w:rFonts w:ascii="Cambria Math" w:hAnsi="Cambria Math" w:cs="Times New Roman"/>
                            <w:i/>
                            <w:lang w:val="en-US"/>
                          </w:rPr>
                        </m:ctrlPr>
                      </m:sSupPr>
                      <m:e>
                        <m:r>
                          <w:rPr>
                            <w:rFonts w:ascii="Cambria Math" w:hAnsi="Cambria Math" w:cs="Times New Roman"/>
                            <w:lang w:val="en-US"/>
                          </w:rPr>
                          <m:t>2.771</m:t>
                        </m:r>
                        <m:r>
                          <w:rPr>
                            <w:rFonts w:ascii="Cambria Math" w:hAnsi="Cambria Math" w:cs="Times New Roman"/>
                            <w:lang w:val="uk-UA"/>
                          </w:rPr>
                          <m:t>·</m:t>
                        </m:r>
                        <m:r>
                          <w:rPr>
                            <w:rFonts w:ascii="Cambria Math" w:hAnsi="Cambria Math" w:cs="Times New Roman"/>
                            <w:lang w:val="en-US"/>
                          </w:rPr>
                          <m:t>10</m:t>
                        </m:r>
                      </m:e>
                      <m:sup>
                        <m:r>
                          <w:rPr>
                            <w:rFonts w:ascii="Cambria Math" w:hAnsi="Cambria Math" w:cs="Times New Roman"/>
                            <w:lang w:val="en-US"/>
                          </w:rPr>
                          <m:t>-7</m:t>
                        </m:r>
                      </m:sup>
                    </m:sSup>
                    <m:r>
                      <w:rPr>
                        <w:rFonts w:ascii="Cambria Math" w:hAnsi="Cambria Math" w:cs="Times New Roman"/>
                        <w:lang w:val="uk-UA"/>
                      </w:rPr>
                      <m:t>·</m:t>
                    </m:r>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2</m:t>
                        </m:r>
                      </m:sup>
                    </m:sSup>
                    <m:r>
                      <w:rPr>
                        <w:rFonts w:ascii="Cambria Math" w:hAnsi="Cambria Math" w:cs="Times New Roman"/>
                        <w:lang w:val="uk-UA"/>
                      </w:rPr>
                      <m:t>-3.22</m:t>
                    </m:r>
                    <m:sSup>
                      <m:sSupPr>
                        <m:ctrlPr>
                          <w:rPr>
                            <w:rFonts w:ascii="Cambria Math" w:hAnsi="Cambria Math" w:cs="Times New Roman"/>
                            <w:i/>
                            <w:lang w:val="en-US"/>
                          </w:rPr>
                        </m:ctrlPr>
                      </m:sSupPr>
                      <m:e>
                        <m:r>
                          <w:rPr>
                            <w:rFonts w:ascii="Cambria Math" w:hAnsi="Cambria Math" w:cs="Times New Roman"/>
                            <w:lang w:val="uk-UA"/>
                          </w:rPr>
                          <m:t>·</m:t>
                        </m:r>
                        <m:r>
                          <w:rPr>
                            <w:rFonts w:ascii="Cambria Math" w:hAnsi="Cambria Math" w:cs="Times New Roman"/>
                            <w:lang w:val="en-US"/>
                          </w:rPr>
                          <m:t>10</m:t>
                        </m:r>
                      </m:e>
                      <m:sup>
                        <m:r>
                          <w:rPr>
                            <w:rFonts w:ascii="Cambria Math" w:hAnsi="Cambria Math" w:cs="Times New Roman"/>
                            <w:lang w:val="en-US"/>
                          </w:rPr>
                          <m:t>-10</m:t>
                        </m:r>
                      </m:sup>
                    </m:sSup>
                    <m:r>
                      <w:rPr>
                        <w:rFonts w:ascii="Cambria Math" w:hAnsi="Cambria Math" w:cs="Times New Roman"/>
                        <w:lang w:val="uk-UA"/>
                      </w:rPr>
                      <m:t>·s+2.669</m:t>
                    </m:r>
                    <m:sSup>
                      <m:sSupPr>
                        <m:ctrlPr>
                          <w:rPr>
                            <w:rFonts w:ascii="Cambria Math" w:hAnsi="Cambria Math" w:cs="Times New Roman"/>
                            <w:i/>
                            <w:lang w:val="en-US"/>
                          </w:rPr>
                        </m:ctrlPr>
                      </m:sSupPr>
                      <m:e>
                        <m:r>
                          <w:rPr>
                            <w:rFonts w:ascii="Cambria Math" w:hAnsi="Cambria Math" w:cs="Times New Roman"/>
                            <w:lang w:val="uk-UA"/>
                          </w:rPr>
                          <m:t>·</m:t>
                        </m:r>
                        <m:r>
                          <w:rPr>
                            <w:rFonts w:ascii="Cambria Math" w:hAnsi="Cambria Math" w:cs="Times New Roman"/>
                            <w:lang w:val="en-US"/>
                          </w:rPr>
                          <m:t>10</m:t>
                        </m:r>
                      </m:e>
                      <m:sup>
                        <m:r>
                          <w:rPr>
                            <w:rFonts w:ascii="Cambria Math" w:hAnsi="Cambria Math" w:cs="Times New Roman"/>
                            <w:lang w:val="en-US"/>
                          </w:rPr>
                          <m:t>-13</m:t>
                        </m:r>
                      </m:sup>
                    </m:sSup>
                  </m:num>
                  <m:den>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4</m:t>
                        </m:r>
                      </m:sup>
                    </m:sSup>
                    <m:r>
                      <w:rPr>
                        <w:rFonts w:ascii="Cambria Math" w:hAnsi="Cambria Math" w:cs="Times New Roman"/>
                        <w:lang w:val="uk-UA"/>
                      </w:rPr>
                      <m:t>+0.004543</m:t>
                    </m:r>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3</m:t>
                        </m:r>
                      </m:sup>
                    </m:sSup>
                    <m:r>
                      <w:rPr>
                        <w:rFonts w:ascii="Cambria Math" w:hAnsi="Cambria Math" w:cs="Times New Roman"/>
                        <w:lang w:val="uk-UA"/>
                      </w:rPr>
                      <m:t>+1.564·</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-5</m:t>
                        </m:r>
                      </m:sup>
                    </m:sSup>
                    <m:r>
                      <w:rPr>
                        <w:rFonts w:ascii="Cambria Math" w:hAnsi="Cambria Math" w:cs="Times New Roman"/>
                        <w:lang w:val="uk-UA"/>
                      </w:rPr>
                      <m:t>·</m:t>
                    </m:r>
                    <m:sSup>
                      <m:sSupPr>
                        <m:ctrlPr>
                          <w:rPr>
                            <w:rFonts w:ascii="Cambria Math" w:hAnsi="Cambria Math" w:cs="Times New Roman"/>
                            <w:i/>
                            <w:lang w:val="en-US"/>
                          </w:rPr>
                        </m:ctrlPr>
                      </m:sSupPr>
                      <m:e>
                        <m:r>
                          <w:rPr>
                            <w:rFonts w:ascii="Cambria Math" w:hAnsi="Cambria Math" w:cs="Times New Roman"/>
                            <w:lang w:val="en-US"/>
                          </w:rPr>
                          <m:t>s</m:t>
                        </m:r>
                      </m:e>
                      <m:sup>
                        <m:r>
                          <w:rPr>
                            <w:rFonts w:ascii="Cambria Math" w:hAnsi="Cambria Math" w:cs="Times New Roman"/>
                            <w:lang w:val="en-US"/>
                          </w:rPr>
                          <m:t>2</m:t>
                        </m:r>
                      </m:sup>
                    </m:sSup>
                    <m:r>
                      <w:rPr>
                        <w:rFonts w:ascii="Cambria Math" w:hAnsi="Cambria Math" w:cs="Times New Roman"/>
                        <w:lang w:val="uk-UA"/>
                      </w:rPr>
                      <m:t>+1.916·</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-8</m:t>
                        </m:r>
                      </m:sup>
                    </m:sSup>
                    <m:r>
                      <w:rPr>
                        <w:rFonts w:ascii="Cambria Math" w:hAnsi="Cambria Math" w:cs="Times New Roman"/>
                        <w:lang w:val="uk-UA"/>
                      </w:rPr>
                      <m:t>·s+7.07·</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-12</m:t>
                        </m:r>
                      </m:sup>
                    </m:sSup>
                  </m:den>
                </m:f>
              </m:oMath>
            </m:oMathPara>
          </w:p>
          <w:p w:rsidR="00ED165A" w:rsidRPr="004B53F5" w:rsidRDefault="00ED165A" w:rsidP="00ED165A">
            <w:pPr>
              <w:spacing w:line="360" w:lineRule="auto"/>
              <w:rPr>
                <w:rFonts w:ascii="Times New Roman" w:hAnsi="Times New Roman" w:cs="Times New Roman"/>
                <w:lang w:val="uk-UA"/>
              </w:rPr>
            </w:pPr>
          </w:p>
        </w:tc>
      </w:tr>
    </w:tbl>
    <w:p w:rsidR="00ED165A" w:rsidRDefault="00ED165A" w:rsidP="00ED165A">
      <w:pPr>
        <w:spacing w:line="360" w:lineRule="auto"/>
        <w:rPr>
          <w:sz w:val="28"/>
          <w:szCs w:val="28"/>
          <w:lang w:val="uk-UA"/>
        </w:rPr>
      </w:pPr>
    </w:p>
    <w:p w:rsidR="00ED165A" w:rsidRDefault="00ED165A" w:rsidP="00ED165A">
      <w:pPr>
        <w:spacing w:line="360" w:lineRule="auto"/>
        <w:ind w:firstLine="708"/>
        <w:rPr>
          <w:sz w:val="28"/>
          <w:szCs w:val="28"/>
          <w:lang w:val="uk-UA"/>
        </w:rPr>
      </w:pPr>
      <w:r>
        <w:rPr>
          <w:sz w:val="28"/>
          <w:szCs w:val="28"/>
          <w:lang w:val="uk-UA"/>
        </w:rPr>
        <w:t>В таблиці 4.3. наведено апроксимовані передатні функції для входу «витрата газоподібних продуктів реакції на виході».</w:t>
      </w:r>
    </w:p>
    <w:p w:rsidR="00ED165A" w:rsidRPr="008D0FFE" w:rsidRDefault="00ED165A" w:rsidP="00ED165A">
      <w:pPr>
        <w:spacing w:line="360" w:lineRule="auto"/>
        <w:jc w:val="right"/>
        <w:rPr>
          <w:lang w:val="uk-UA"/>
        </w:rPr>
      </w:pPr>
      <w:r w:rsidRPr="008D0FFE">
        <w:rPr>
          <w:lang w:val="uk-UA"/>
        </w:rPr>
        <w:t>Таблиця 4.3. Апроксимовані передатні функції для другого входу</w:t>
      </w:r>
    </w:p>
    <w:tbl>
      <w:tblPr>
        <w:tblStyle w:val="af"/>
        <w:tblW w:w="0" w:type="auto"/>
        <w:tblInd w:w="279" w:type="dxa"/>
        <w:tblLook w:val="04A0" w:firstRow="1" w:lastRow="0" w:firstColumn="1" w:lastColumn="0" w:noHBand="0" w:noVBand="1"/>
      </w:tblPr>
      <w:tblGrid>
        <w:gridCol w:w="1861"/>
        <w:gridCol w:w="7920"/>
      </w:tblGrid>
      <w:tr w:rsidR="00ED165A" w:rsidTr="004B53F5">
        <w:trPr>
          <w:trHeight w:val="759"/>
        </w:trPr>
        <w:tc>
          <w:tcPr>
            <w:tcW w:w="1861" w:type="dxa"/>
            <w:vAlign w:val="center"/>
          </w:tcPr>
          <w:p w:rsidR="00ED165A" w:rsidRPr="004B53F5" w:rsidRDefault="00ED165A" w:rsidP="00ED165A">
            <w:pPr>
              <w:spacing w:line="360" w:lineRule="auto"/>
              <w:jc w:val="center"/>
              <w:rPr>
                <w:rFonts w:ascii="Times New Roman" w:hAnsi="Times New Roman" w:cs="Times New Roman"/>
                <w:lang w:val="uk-UA"/>
              </w:rPr>
            </w:pPr>
            <w:r w:rsidRPr="004B53F5">
              <w:rPr>
                <w:rFonts w:ascii="Times New Roman" w:hAnsi="Times New Roman" w:cs="Times New Roman"/>
                <w:lang w:val="uk-UA"/>
              </w:rPr>
              <w:t>Вихід</w:t>
            </w:r>
          </w:p>
        </w:tc>
        <w:tc>
          <w:tcPr>
            <w:tcW w:w="7920" w:type="dxa"/>
            <w:vAlign w:val="center"/>
          </w:tcPr>
          <w:p w:rsidR="00ED165A" w:rsidRPr="004B53F5" w:rsidRDefault="00ED165A" w:rsidP="00ED165A">
            <w:pPr>
              <w:spacing w:line="360" w:lineRule="auto"/>
              <w:jc w:val="center"/>
              <w:rPr>
                <w:rFonts w:ascii="Times New Roman" w:hAnsi="Times New Roman" w:cs="Times New Roman"/>
                <w:lang w:val="uk-UA"/>
              </w:rPr>
            </w:pPr>
            <w:r w:rsidRPr="004B53F5">
              <w:rPr>
                <w:rFonts w:ascii="Times New Roman" w:hAnsi="Times New Roman" w:cs="Times New Roman"/>
                <w:lang w:val="uk-UA"/>
              </w:rPr>
              <w:t>Передатна функція</w:t>
            </w:r>
          </w:p>
        </w:tc>
      </w:tr>
      <w:tr w:rsidR="00ED165A" w:rsidTr="004B53F5">
        <w:trPr>
          <w:trHeight w:val="1124"/>
        </w:trPr>
        <w:tc>
          <w:tcPr>
            <w:tcW w:w="1861" w:type="dxa"/>
            <w:vAlign w:val="center"/>
          </w:tcPr>
          <w:p w:rsidR="00ED165A" w:rsidRPr="004B53F5" w:rsidRDefault="00ED165A" w:rsidP="00ED165A">
            <w:pPr>
              <w:spacing w:line="360" w:lineRule="auto"/>
              <w:jc w:val="center"/>
              <w:rPr>
                <w:rFonts w:ascii="Times New Roman" w:hAnsi="Times New Roman" w:cs="Times New Roman"/>
                <w:lang w:val="uk-UA"/>
              </w:rPr>
            </w:pPr>
            <w:r w:rsidRPr="004B53F5">
              <w:rPr>
                <w:rFonts w:ascii="Times New Roman" w:hAnsi="Times New Roman" w:cs="Times New Roman"/>
                <w:lang w:val="uk-UA"/>
              </w:rPr>
              <w:t>Концентрація бензолу</w:t>
            </w:r>
          </w:p>
        </w:tc>
        <w:tc>
          <w:tcPr>
            <w:tcW w:w="7920" w:type="dxa"/>
            <w:vAlign w:val="center"/>
          </w:tcPr>
          <w:p w:rsidR="00ED165A" w:rsidRPr="004B53F5" w:rsidRDefault="003F00F3" w:rsidP="00ED165A">
            <w:pPr>
              <w:spacing w:line="360" w:lineRule="auto"/>
              <w:rPr>
                <w:rFonts w:ascii="Times New Roman" w:hAnsi="Times New Roman" w:cs="Times New Roman"/>
                <w:i/>
                <w:lang w:val="en-US"/>
              </w:rPr>
            </w:pPr>
            <m:oMathPara>
              <m:oMath>
                <m:f>
                  <m:fPr>
                    <m:ctrlPr>
                      <w:rPr>
                        <w:rFonts w:ascii="Cambria Math" w:hAnsi="Cambria Math" w:cs="Times New Roman"/>
                        <w:i/>
                        <w:lang w:val="uk-UA"/>
                      </w:rPr>
                    </m:ctrlPr>
                  </m:fPr>
                  <m:num>
                    <m:r>
                      <w:rPr>
                        <w:rFonts w:ascii="Cambria Math" w:hAnsi="Cambria Math" w:cs="Times New Roman"/>
                        <w:lang w:val="uk-UA"/>
                      </w:rPr>
                      <m:t>-0</m:t>
                    </m:r>
                    <m:r>
                      <w:rPr>
                        <w:rFonts w:ascii="Cambria Math" w:hAnsi="Cambria Math" w:cs="Times New Roman"/>
                        <w:lang w:val="en-US"/>
                      </w:rPr>
                      <m:t>.002229</m:t>
                    </m:r>
                    <m:sSup>
                      <m:sSupPr>
                        <m:ctrlPr>
                          <w:rPr>
                            <w:rFonts w:ascii="Cambria Math" w:hAnsi="Cambria Math" w:cs="Times New Roman"/>
                            <w:i/>
                            <w:lang w:val="en-US"/>
                          </w:rPr>
                        </m:ctrlPr>
                      </m:sSupPr>
                      <m:e>
                        <m:r>
                          <w:rPr>
                            <w:rFonts w:ascii="Cambria Math" w:hAnsi="Cambria Math" w:cs="Times New Roman"/>
                            <w:lang w:val="en-US"/>
                          </w:rPr>
                          <m:t>s</m:t>
                        </m:r>
                      </m:e>
                      <m:sup>
                        <m:r>
                          <w:rPr>
                            <w:rFonts w:ascii="Cambria Math" w:hAnsi="Cambria Math" w:cs="Times New Roman"/>
                            <w:lang w:val="en-US"/>
                          </w:rPr>
                          <m:t>2</m:t>
                        </m:r>
                      </m:sup>
                    </m:sSup>
                    <m:r>
                      <w:rPr>
                        <w:rFonts w:ascii="Cambria Math" w:hAnsi="Cambria Math" w:cs="Times New Roman"/>
                        <w:lang w:val="en-US"/>
                      </w:rPr>
                      <m:t>-</m:t>
                    </m:r>
                    <m:sSup>
                      <m:sSupPr>
                        <m:ctrlPr>
                          <w:rPr>
                            <w:rFonts w:ascii="Cambria Math" w:hAnsi="Cambria Math" w:cs="Times New Roman"/>
                            <w:i/>
                            <w:lang w:val="en-US"/>
                          </w:rPr>
                        </m:ctrlPr>
                      </m:sSupPr>
                      <m:e>
                        <m:r>
                          <w:rPr>
                            <w:rFonts w:ascii="Cambria Math" w:hAnsi="Cambria Math" w:cs="Times New Roman"/>
                            <w:lang w:val="en-US"/>
                          </w:rPr>
                          <m:t>7.275</m:t>
                        </m:r>
                        <m:r>
                          <w:rPr>
                            <w:rFonts w:ascii="Cambria Math" w:hAnsi="Cambria Math" w:cs="Times New Roman"/>
                            <w:lang w:val="uk-UA"/>
                          </w:rPr>
                          <m:t>·</m:t>
                        </m:r>
                        <m:r>
                          <w:rPr>
                            <w:rFonts w:ascii="Cambria Math" w:hAnsi="Cambria Math" w:cs="Times New Roman"/>
                            <w:lang w:val="en-US"/>
                          </w:rPr>
                          <m:t>10</m:t>
                        </m:r>
                      </m:e>
                      <m:sup>
                        <m:r>
                          <w:rPr>
                            <w:rFonts w:ascii="Cambria Math" w:hAnsi="Cambria Math" w:cs="Times New Roman"/>
                            <w:lang w:val="en-US"/>
                          </w:rPr>
                          <m:t>-6</m:t>
                        </m:r>
                      </m:sup>
                    </m:sSup>
                    <m:r>
                      <w:rPr>
                        <w:rFonts w:ascii="Cambria Math" w:hAnsi="Cambria Math" w:cs="Times New Roman"/>
                        <w:lang w:val="uk-UA"/>
                      </w:rPr>
                      <m:t>·</m:t>
                    </m:r>
                    <m:r>
                      <w:rPr>
                        <w:rFonts w:ascii="Cambria Math" w:hAnsi="Cambria Math" w:cs="Times New Roman"/>
                        <w:lang w:val="en-US"/>
                      </w:rPr>
                      <m:t>s-2.519</m:t>
                    </m:r>
                    <m:r>
                      <w:rPr>
                        <w:rFonts w:ascii="Cambria Math" w:hAnsi="Cambria Math" w:cs="Times New Roman"/>
                        <w:lang w:val="uk-UA"/>
                      </w:rPr>
                      <m:t>·</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-8</m:t>
                        </m:r>
                      </m:sup>
                    </m:sSup>
                  </m:num>
                  <m:den>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3</m:t>
                        </m:r>
                      </m:sup>
                    </m:sSup>
                    <m:r>
                      <w:rPr>
                        <w:rFonts w:ascii="Cambria Math" w:hAnsi="Cambria Math" w:cs="Times New Roman"/>
                        <w:lang w:val="uk-UA"/>
                      </w:rPr>
                      <m:t>+0.004798</m:t>
                    </m:r>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2</m:t>
                        </m:r>
                      </m:sup>
                    </m:sSup>
                    <m:r>
                      <w:rPr>
                        <w:rFonts w:ascii="Cambria Math" w:hAnsi="Cambria Math" w:cs="Times New Roman"/>
                        <w:lang w:val="uk-UA"/>
                      </w:rPr>
                      <m:t>+1.556·</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-5</m:t>
                        </m:r>
                      </m:sup>
                    </m:sSup>
                    <m:r>
                      <w:rPr>
                        <w:rFonts w:ascii="Cambria Math" w:hAnsi="Cambria Math" w:cs="Times New Roman"/>
                        <w:lang w:val="uk-UA"/>
                      </w:rPr>
                      <m:t>·</m:t>
                    </m:r>
                    <m:r>
                      <w:rPr>
                        <w:rFonts w:ascii="Cambria Math" w:hAnsi="Cambria Math" w:cs="Times New Roman"/>
                        <w:lang w:val="en-US"/>
                      </w:rPr>
                      <m:t>s</m:t>
                    </m:r>
                    <m:r>
                      <w:rPr>
                        <w:rFonts w:ascii="Cambria Math" w:hAnsi="Cambria Math" w:cs="Times New Roman"/>
                        <w:lang w:val="uk-UA"/>
                      </w:rPr>
                      <m:t>+1.949·</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-8</m:t>
                        </m:r>
                      </m:sup>
                    </m:sSup>
                  </m:den>
                </m:f>
              </m:oMath>
            </m:oMathPara>
          </w:p>
          <w:p w:rsidR="00ED165A" w:rsidRPr="004B53F5" w:rsidRDefault="00ED165A" w:rsidP="00ED165A">
            <w:pPr>
              <w:spacing w:line="360" w:lineRule="auto"/>
              <w:rPr>
                <w:rFonts w:ascii="Times New Roman" w:hAnsi="Times New Roman" w:cs="Times New Roman"/>
                <w:lang w:val="en-US"/>
              </w:rPr>
            </w:pPr>
          </w:p>
        </w:tc>
      </w:tr>
      <w:tr w:rsidR="00ED165A" w:rsidTr="004B53F5">
        <w:trPr>
          <w:trHeight w:val="1112"/>
        </w:trPr>
        <w:tc>
          <w:tcPr>
            <w:tcW w:w="1861" w:type="dxa"/>
            <w:vAlign w:val="center"/>
          </w:tcPr>
          <w:p w:rsidR="00ED165A" w:rsidRPr="004B53F5" w:rsidRDefault="00ED165A" w:rsidP="00ED165A">
            <w:pPr>
              <w:spacing w:line="360" w:lineRule="auto"/>
              <w:jc w:val="center"/>
              <w:rPr>
                <w:rFonts w:ascii="Times New Roman" w:hAnsi="Times New Roman" w:cs="Times New Roman"/>
                <w:lang w:val="en-US"/>
              </w:rPr>
            </w:pPr>
            <w:r w:rsidRPr="004B53F5">
              <w:rPr>
                <w:rFonts w:ascii="Times New Roman" w:hAnsi="Times New Roman" w:cs="Times New Roman"/>
                <w:lang w:val="uk-UA"/>
              </w:rPr>
              <w:t>Концентрація хлору</w:t>
            </w:r>
          </w:p>
        </w:tc>
        <w:tc>
          <w:tcPr>
            <w:tcW w:w="7920" w:type="dxa"/>
            <w:vAlign w:val="center"/>
          </w:tcPr>
          <w:p w:rsidR="00ED165A" w:rsidRPr="004B53F5" w:rsidRDefault="003F00F3" w:rsidP="00ED165A">
            <w:pPr>
              <w:spacing w:line="360" w:lineRule="auto"/>
              <w:rPr>
                <w:rFonts w:ascii="Times New Roman" w:hAnsi="Times New Roman" w:cs="Times New Roman"/>
                <w:i/>
                <w:lang w:val="en-US"/>
              </w:rPr>
            </w:pPr>
            <m:oMathPara>
              <m:oMath>
                <m:f>
                  <m:fPr>
                    <m:ctrlPr>
                      <w:rPr>
                        <w:rFonts w:ascii="Cambria Math" w:hAnsi="Cambria Math" w:cs="Times New Roman"/>
                        <w:i/>
                        <w:lang w:val="uk-UA"/>
                      </w:rPr>
                    </m:ctrlPr>
                  </m:fPr>
                  <m:num>
                    <m:sSup>
                      <m:sSupPr>
                        <m:ctrlPr>
                          <w:rPr>
                            <w:rFonts w:ascii="Cambria Math" w:hAnsi="Cambria Math" w:cs="Times New Roman"/>
                            <w:i/>
                            <w:lang w:val="en-US"/>
                          </w:rPr>
                        </m:ctrlPr>
                      </m:sSupPr>
                      <m:e>
                        <m:r>
                          <w:rPr>
                            <w:rFonts w:ascii="Cambria Math" w:hAnsi="Cambria Math" w:cs="Times New Roman"/>
                            <w:lang w:val="en-US"/>
                          </w:rPr>
                          <m:t>8.028</m:t>
                        </m:r>
                        <m:r>
                          <w:rPr>
                            <w:rFonts w:ascii="Cambria Math" w:hAnsi="Cambria Math" w:cs="Times New Roman"/>
                            <w:lang w:val="uk-UA"/>
                          </w:rPr>
                          <m:t>·</m:t>
                        </m:r>
                        <m:r>
                          <w:rPr>
                            <w:rFonts w:ascii="Cambria Math" w:hAnsi="Cambria Math" w:cs="Times New Roman"/>
                            <w:lang w:val="en-US"/>
                          </w:rPr>
                          <m:t>10</m:t>
                        </m:r>
                      </m:e>
                      <m:sup>
                        <m:r>
                          <w:rPr>
                            <w:rFonts w:ascii="Cambria Math" w:hAnsi="Cambria Math" w:cs="Times New Roman"/>
                            <w:lang w:val="en-US"/>
                          </w:rPr>
                          <m:t>-7</m:t>
                        </m:r>
                      </m:sup>
                    </m:sSup>
                    <m:r>
                      <w:rPr>
                        <w:rFonts w:ascii="Cambria Math" w:hAnsi="Cambria Math" w:cs="Times New Roman"/>
                        <w:lang w:val="uk-UA"/>
                      </w:rPr>
                      <m:t>·</m:t>
                    </m:r>
                    <m:r>
                      <w:rPr>
                        <w:rFonts w:ascii="Cambria Math" w:hAnsi="Cambria Math" w:cs="Times New Roman"/>
                        <w:lang w:val="en-US"/>
                      </w:rPr>
                      <m:t>s-2.326</m:t>
                    </m:r>
                    <m:r>
                      <w:rPr>
                        <w:rFonts w:ascii="Cambria Math" w:hAnsi="Cambria Math" w:cs="Times New Roman"/>
                        <w:lang w:val="uk-UA"/>
                      </w:rPr>
                      <m:t>·</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-9</m:t>
                        </m:r>
                      </m:sup>
                    </m:sSup>
                  </m:num>
                  <m:den>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3</m:t>
                        </m:r>
                      </m:sup>
                    </m:sSup>
                    <m:r>
                      <w:rPr>
                        <w:rFonts w:ascii="Cambria Math" w:hAnsi="Cambria Math" w:cs="Times New Roman"/>
                        <w:lang w:val="uk-UA"/>
                      </w:rPr>
                      <m:t>+0.004798</m:t>
                    </m:r>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2</m:t>
                        </m:r>
                      </m:sup>
                    </m:sSup>
                    <m:r>
                      <w:rPr>
                        <w:rFonts w:ascii="Cambria Math" w:hAnsi="Cambria Math" w:cs="Times New Roman"/>
                        <w:lang w:val="uk-UA"/>
                      </w:rPr>
                      <m:t>+1.556·</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-5</m:t>
                        </m:r>
                      </m:sup>
                    </m:sSup>
                    <m:r>
                      <w:rPr>
                        <w:rFonts w:ascii="Cambria Math" w:hAnsi="Cambria Math" w:cs="Times New Roman"/>
                        <w:lang w:val="uk-UA"/>
                      </w:rPr>
                      <m:t>·</m:t>
                    </m:r>
                    <m:r>
                      <w:rPr>
                        <w:rFonts w:ascii="Cambria Math" w:hAnsi="Cambria Math" w:cs="Times New Roman"/>
                        <w:lang w:val="en-US"/>
                      </w:rPr>
                      <m:t>s</m:t>
                    </m:r>
                    <m:r>
                      <w:rPr>
                        <w:rFonts w:ascii="Cambria Math" w:hAnsi="Cambria Math" w:cs="Times New Roman"/>
                        <w:lang w:val="uk-UA"/>
                      </w:rPr>
                      <m:t>+1.949·</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-8</m:t>
                        </m:r>
                      </m:sup>
                    </m:sSup>
                  </m:den>
                </m:f>
              </m:oMath>
            </m:oMathPara>
          </w:p>
          <w:p w:rsidR="00ED165A" w:rsidRPr="004B53F5" w:rsidRDefault="00ED165A" w:rsidP="00ED165A">
            <w:pPr>
              <w:spacing w:line="360" w:lineRule="auto"/>
              <w:rPr>
                <w:rFonts w:ascii="Times New Roman" w:hAnsi="Times New Roman" w:cs="Times New Roman"/>
                <w:lang w:val="uk-UA"/>
              </w:rPr>
            </w:pPr>
          </w:p>
        </w:tc>
      </w:tr>
      <w:tr w:rsidR="00ED165A" w:rsidTr="004B53F5">
        <w:trPr>
          <w:trHeight w:val="1128"/>
        </w:trPr>
        <w:tc>
          <w:tcPr>
            <w:tcW w:w="1861" w:type="dxa"/>
            <w:vAlign w:val="center"/>
          </w:tcPr>
          <w:p w:rsidR="00ED165A" w:rsidRPr="004B53F5" w:rsidRDefault="00ED165A" w:rsidP="00ED165A">
            <w:pPr>
              <w:spacing w:line="360" w:lineRule="auto"/>
              <w:jc w:val="center"/>
              <w:rPr>
                <w:rFonts w:ascii="Times New Roman" w:hAnsi="Times New Roman" w:cs="Times New Roman"/>
                <w:lang w:val="uk-UA"/>
              </w:rPr>
            </w:pPr>
            <w:r w:rsidRPr="004B53F5">
              <w:rPr>
                <w:rFonts w:ascii="Times New Roman" w:hAnsi="Times New Roman" w:cs="Times New Roman"/>
                <w:lang w:val="uk-UA"/>
              </w:rPr>
              <w:t>Концентрація хлорбензолу</w:t>
            </w:r>
          </w:p>
        </w:tc>
        <w:tc>
          <w:tcPr>
            <w:tcW w:w="7920" w:type="dxa"/>
            <w:vAlign w:val="center"/>
          </w:tcPr>
          <w:p w:rsidR="00ED165A" w:rsidRPr="004B53F5" w:rsidRDefault="003F00F3" w:rsidP="00ED165A">
            <w:pPr>
              <w:spacing w:line="360" w:lineRule="auto"/>
              <w:rPr>
                <w:rFonts w:ascii="Times New Roman" w:hAnsi="Times New Roman" w:cs="Times New Roman"/>
                <w:i/>
                <w:lang w:val="en-US"/>
              </w:rPr>
            </w:pPr>
            <m:oMathPara>
              <m:oMath>
                <m:f>
                  <m:fPr>
                    <m:ctrlPr>
                      <w:rPr>
                        <w:rFonts w:ascii="Cambria Math" w:hAnsi="Cambria Math" w:cs="Times New Roman"/>
                        <w:i/>
                        <w:lang w:val="uk-UA"/>
                      </w:rPr>
                    </m:ctrlPr>
                  </m:fPr>
                  <m:num>
                    <m:sSup>
                      <m:sSupPr>
                        <m:ctrlPr>
                          <w:rPr>
                            <w:rFonts w:ascii="Cambria Math" w:hAnsi="Cambria Math" w:cs="Times New Roman"/>
                            <w:i/>
                            <w:lang w:val="en-US"/>
                          </w:rPr>
                        </m:ctrlPr>
                      </m:sSupPr>
                      <m:e>
                        <m:r>
                          <w:rPr>
                            <w:rFonts w:ascii="Cambria Math" w:hAnsi="Cambria Math" w:cs="Times New Roman"/>
                            <w:lang w:val="en-US"/>
                          </w:rPr>
                          <m:t>8.474</m:t>
                        </m:r>
                        <m:r>
                          <w:rPr>
                            <w:rFonts w:ascii="Cambria Math" w:hAnsi="Cambria Math" w:cs="Times New Roman"/>
                            <w:lang w:val="uk-UA"/>
                          </w:rPr>
                          <m:t>·</m:t>
                        </m:r>
                        <m:r>
                          <w:rPr>
                            <w:rFonts w:ascii="Cambria Math" w:hAnsi="Cambria Math" w:cs="Times New Roman"/>
                            <w:lang w:val="en-US"/>
                          </w:rPr>
                          <m:t>10</m:t>
                        </m:r>
                      </m:e>
                      <m:sup>
                        <m:r>
                          <w:rPr>
                            <w:rFonts w:ascii="Cambria Math" w:hAnsi="Cambria Math" w:cs="Times New Roman"/>
                            <w:lang w:val="en-US"/>
                          </w:rPr>
                          <m:t>-7</m:t>
                        </m:r>
                      </m:sup>
                    </m:sSup>
                    <m:r>
                      <w:rPr>
                        <w:rFonts w:ascii="Cambria Math" w:hAnsi="Cambria Math" w:cs="Times New Roman"/>
                        <w:lang w:val="uk-UA"/>
                      </w:rPr>
                      <m:t>·</m:t>
                    </m:r>
                    <m:r>
                      <w:rPr>
                        <w:rFonts w:ascii="Cambria Math" w:hAnsi="Cambria Math" w:cs="Times New Roman"/>
                        <w:lang w:val="en-US"/>
                      </w:rPr>
                      <m:t>s+3.84</m:t>
                    </m:r>
                    <m:r>
                      <w:rPr>
                        <w:rFonts w:ascii="Cambria Math" w:hAnsi="Cambria Math" w:cs="Times New Roman"/>
                        <w:lang w:val="uk-UA"/>
                      </w:rPr>
                      <m:t>·</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-9</m:t>
                        </m:r>
                      </m:sup>
                    </m:sSup>
                  </m:num>
                  <m:den>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3</m:t>
                        </m:r>
                      </m:sup>
                    </m:sSup>
                    <m:r>
                      <w:rPr>
                        <w:rFonts w:ascii="Cambria Math" w:hAnsi="Cambria Math" w:cs="Times New Roman"/>
                        <w:lang w:val="uk-UA"/>
                      </w:rPr>
                      <m:t>+0.00479</m:t>
                    </m:r>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2</m:t>
                        </m:r>
                      </m:sup>
                    </m:sSup>
                    <m:r>
                      <w:rPr>
                        <w:rFonts w:ascii="Cambria Math" w:hAnsi="Cambria Math" w:cs="Times New Roman"/>
                        <w:lang w:val="uk-UA"/>
                      </w:rPr>
                      <m:t>+1.554·</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-5</m:t>
                        </m:r>
                      </m:sup>
                    </m:sSup>
                    <m:r>
                      <w:rPr>
                        <w:rFonts w:ascii="Cambria Math" w:hAnsi="Cambria Math" w:cs="Times New Roman"/>
                        <w:lang w:val="uk-UA"/>
                      </w:rPr>
                      <m:t>·</m:t>
                    </m:r>
                    <m:r>
                      <w:rPr>
                        <w:rFonts w:ascii="Cambria Math" w:hAnsi="Cambria Math" w:cs="Times New Roman"/>
                        <w:lang w:val="en-US"/>
                      </w:rPr>
                      <m:t>s</m:t>
                    </m:r>
                    <m:r>
                      <w:rPr>
                        <w:rFonts w:ascii="Cambria Math" w:hAnsi="Cambria Math" w:cs="Times New Roman"/>
                        <w:lang w:val="uk-UA"/>
                      </w:rPr>
                      <m:t>+1.943·</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-8</m:t>
                        </m:r>
                      </m:sup>
                    </m:sSup>
                  </m:den>
                </m:f>
              </m:oMath>
            </m:oMathPara>
          </w:p>
          <w:p w:rsidR="00ED165A" w:rsidRPr="004B53F5" w:rsidRDefault="00ED165A" w:rsidP="00ED165A">
            <w:pPr>
              <w:spacing w:line="360" w:lineRule="auto"/>
              <w:rPr>
                <w:rFonts w:ascii="Times New Roman" w:hAnsi="Times New Roman" w:cs="Times New Roman"/>
                <w:lang w:val="uk-UA"/>
              </w:rPr>
            </w:pPr>
          </w:p>
        </w:tc>
      </w:tr>
      <w:tr w:rsidR="00ED165A" w:rsidTr="004B53F5">
        <w:trPr>
          <w:trHeight w:val="1130"/>
        </w:trPr>
        <w:tc>
          <w:tcPr>
            <w:tcW w:w="1861" w:type="dxa"/>
            <w:vAlign w:val="center"/>
          </w:tcPr>
          <w:p w:rsidR="00ED165A" w:rsidRPr="004B53F5" w:rsidRDefault="00ED165A" w:rsidP="00ED165A">
            <w:pPr>
              <w:spacing w:line="360" w:lineRule="auto"/>
              <w:jc w:val="center"/>
              <w:rPr>
                <w:rFonts w:ascii="Times New Roman" w:hAnsi="Times New Roman" w:cs="Times New Roman"/>
                <w:lang w:val="uk-UA"/>
              </w:rPr>
            </w:pPr>
            <w:r w:rsidRPr="004B53F5">
              <w:rPr>
                <w:rFonts w:ascii="Times New Roman" w:hAnsi="Times New Roman" w:cs="Times New Roman"/>
                <w:lang w:val="uk-UA"/>
              </w:rPr>
              <w:t>Концентрація хлороводню</w:t>
            </w:r>
          </w:p>
        </w:tc>
        <w:tc>
          <w:tcPr>
            <w:tcW w:w="7920" w:type="dxa"/>
            <w:vAlign w:val="center"/>
          </w:tcPr>
          <w:p w:rsidR="00ED165A" w:rsidRPr="004B53F5" w:rsidRDefault="003F00F3" w:rsidP="00ED165A">
            <w:pPr>
              <w:spacing w:line="360" w:lineRule="auto"/>
              <w:rPr>
                <w:rFonts w:ascii="Times New Roman" w:hAnsi="Times New Roman" w:cs="Times New Roman"/>
                <w:i/>
                <w:lang w:val="en-US"/>
              </w:rPr>
            </w:pPr>
            <m:oMathPara>
              <m:oMath>
                <m:f>
                  <m:fPr>
                    <m:ctrlPr>
                      <w:rPr>
                        <w:rFonts w:ascii="Cambria Math" w:hAnsi="Cambria Math" w:cs="Times New Roman"/>
                        <w:i/>
                        <w:lang w:val="uk-UA"/>
                      </w:rPr>
                    </m:ctrlPr>
                  </m:fPr>
                  <m:num>
                    <m:r>
                      <w:rPr>
                        <w:rFonts w:ascii="Cambria Math" w:hAnsi="Cambria Math" w:cs="Times New Roman"/>
                        <w:lang w:val="uk-UA"/>
                      </w:rPr>
                      <m:t>-</m:t>
                    </m:r>
                    <m:r>
                      <w:rPr>
                        <w:rFonts w:ascii="Cambria Math" w:hAnsi="Cambria Math" w:cs="Times New Roman"/>
                        <w:lang w:val="en-US"/>
                      </w:rPr>
                      <m:t>0.001546</m:t>
                    </m:r>
                    <m:r>
                      <w:rPr>
                        <w:rFonts w:ascii="Cambria Math" w:hAnsi="Cambria Math" w:cs="Times New Roman"/>
                        <w:lang w:val="uk-UA"/>
                      </w:rPr>
                      <m:t>·</m:t>
                    </m:r>
                    <m:r>
                      <w:rPr>
                        <w:rFonts w:ascii="Cambria Math" w:hAnsi="Cambria Math" w:cs="Times New Roman"/>
                        <w:lang w:val="en-US"/>
                      </w:rPr>
                      <m:t>s-3.732</m:t>
                    </m:r>
                    <m:r>
                      <w:rPr>
                        <w:rFonts w:ascii="Cambria Math" w:hAnsi="Cambria Math" w:cs="Times New Roman"/>
                        <w:lang w:val="uk-UA"/>
                      </w:rPr>
                      <m:t>·</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-6</m:t>
                        </m:r>
                      </m:sup>
                    </m:sSup>
                  </m:num>
                  <m:den>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2</m:t>
                        </m:r>
                      </m:sup>
                    </m:sSup>
                    <m:r>
                      <w:rPr>
                        <w:rFonts w:ascii="Cambria Math" w:hAnsi="Cambria Math" w:cs="Times New Roman"/>
                        <w:lang w:val="uk-UA"/>
                      </w:rPr>
                      <m:t>+0.002105·</m:t>
                    </m:r>
                    <m:r>
                      <w:rPr>
                        <w:rFonts w:ascii="Cambria Math" w:hAnsi="Cambria Math" w:cs="Times New Roman"/>
                        <w:lang w:val="en-US"/>
                      </w:rPr>
                      <m:t>s</m:t>
                    </m:r>
                    <m:r>
                      <w:rPr>
                        <w:rFonts w:ascii="Cambria Math" w:hAnsi="Cambria Math" w:cs="Times New Roman"/>
                        <w:lang w:val="uk-UA"/>
                      </w:rPr>
                      <m:t>+9.484·</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-7</m:t>
                        </m:r>
                      </m:sup>
                    </m:sSup>
                  </m:den>
                </m:f>
              </m:oMath>
            </m:oMathPara>
          </w:p>
          <w:p w:rsidR="00ED165A" w:rsidRPr="004B53F5" w:rsidRDefault="00ED165A" w:rsidP="00ED165A">
            <w:pPr>
              <w:spacing w:line="360" w:lineRule="auto"/>
              <w:rPr>
                <w:rFonts w:ascii="Times New Roman" w:hAnsi="Times New Roman" w:cs="Times New Roman"/>
                <w:lang w:val="en-US"/>
              </w:rPr>
            </w:pPr>
          </w:p>
        </w:tc>
      </w:tr>
      <w:tr w:rsidR="00ED165A" w:rsidTr="004B53F5">
        <w:trPr>
          <w:trHeight w:val="1254"/>
        </w:trPr>
        <w:tc>
          <w:tcPr>
            <w:tcW w:w="1861" w:type="dxa"/>
            <w:vAlign w:val="center"/>
          </w:tcPr>
          <w:p w:rsidR="00ED165A" w:rsidRPr="004B53F5" w:rsidRDefault="00ED165A" w:rsidP="00ED165A">
            <w:pPr>
              <w:spacing w:line="360" w:lineRule="auto"/>
              <w:jc w:val="center"/>
              <w:rPr>
                <w:rFonts w:ascii="Times New Roman" w:hAnsi="Times New Roman" w:cs="Times New Roman"/>
                <w:lang w:val="uk-UA"/>
              </w:rPr>
            </w:pPr>
            <w:r w:rsidRPr="004B53F5">
              <w:rPr>
                <w:rFonts w:ascii="Times New Roman" w:hAnsi="Times New Roman" w:cs="Times New Roman"/>
                <w:lang w:val="uk-UA"/>
              </w:rPr>
              <w:lastRenderedPageBreak/>
              <w:t>Концентрація дихлорбензолу</w:t>
            </w:r>
          </w:p>
        </w:tc>
        <w:tc>
          <w:tcPr>
            <w:tcW w:w="7920" w:type="dxa"/>
            <w:vAlign w:val="center"/>
          </w:tcPr>
          <w:p w:rsidR="00ED165A" w:rsidRPr="004B53F5" w:rsidRDefault="00ED165A" w:rsidP="00ED165A">
            <w:pPr>
              <w:spacing w:line="360" w:lineRule="auto"/>
              <w:rPr>
                <w:rFonts w:ascii="Times New Roman" w:hAnsi="Times New Roman" w:cs="Times New Roman"/>
                <w:lang w:val="uk-UA"/>
              </w:rPr>
            </w:pPr>
          </w:p>
          <w:p w:rsidR="00ED165A" w:rsidRPr="004B53F5" w:rsidRDefault="003F00F3" w:rsidP="00ED165A">
            <w:pPr>
              <w:spacing w:line="360" w:lineRule="auto"/>
              <w:rPr>
                <w:rFonts w:ascii="Times New Roman" w:hAnsi="Times New Roman" w:cs="Times New Roman"/>
                <w:i/>
                <w:lang w:val="en-US"/>
              </w:rPr>
            </w:pPr>
            <m:oMathPara>
              <m:oMath>
                <m:f>
                  <m:fPr>
                    <m:ctrlPr>
                      <w:rPr>
                        <w:rFonts w:ascii="Cambria Math" w:hAnsi="Cambria Math" w:cs="Times New Roman"/>
                        <w:i/>
                        <w:lang w:val="uk-UA"/>
                      </w:rPr>
                    </m:ctrlPr>
                  </m:fPr>
                  <m:num>
                    <m:r>
                      <w:rPr>
                        <w:rFonts w:ascii="Cambria Math" w:hAnsi="Cambria Math" w:cs="Times New Roman"/>
                        <w:lang w:val="en-US"/>
                      </w:rPr>
                      <m:t>5.674</m:t>
                    </m:r>
                    <m:r>
                      <w:rPr>
                        <w:rFonts w:ascii="Cambria Math" w:hAnsi="Cambria Math" w:cs="Times New Roman"/>
                        <w:lang w:val="uk-UA"/>
                      </w:rPr>
                      <m:t>·</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-10</m:t>
                        </m:r>
                      </m:sup>
                    </m:sSup>
                  </m:num>
                  <m:den>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3</m:t>
                        </m:r>
                      </m:sup>
                    </m:sSup>
                    <m:r>
                      <w:rPr>
                        <w:rFonts w:ascii="Cambria Math" w:hAnsi="Cambria Math" w:cs="Times New Roman"/>
                        <w:lang w:val="uk-UA"/>
                      </w:rPr>
                      <m:t>+0.005094</m:t>
                    </m:r>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2</m:t>
                        </m:r>
                      </m:sup>
                    </m:sSup>
                    <m:r>
                      <w:rPr>
                        <w:rFonts w:ascii="Cambria Math" w:hAnsi="Cambria Math" w:cs="Times New Roman"/>
                        <w:lang w:val="uk-UA"/>
                      </w:rPr>
                      <m:t>+1.61·</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-5</m:t>
                        </m:r>
                      </m:sup>
                    </m:sSup>
                    <m:r>
                      <w:rPr>
                        <w:rFonts w:ascii="Cambria Math" w:hAnsi="Cambria Math" w:cs="Times New Roman"/>
                        <w:lang w:val="uk-UA"/>
                      </w:rPr>
                      <m:t>·</m:t>
                    </m:r>
                    <m:r>
                      <w:rPr>
                        <w:rFonts w:ascii="Cambria Math" w:hAnsi="Cambria Math" w:cs="Times New Roman"/>
                        <w:lang w:val="en-US"/>
                      </w:rPr>
                      <m:t>s</m:t>
                    </m:r>
                    <m:r>
                      <w:rPr>
                        <w:rFonts w:ascii="Cambria Math" w:hAnsi="Cambria Math" w:cs="Times New Roman"/>
                        <w:lang w:val="uk-UA"/>
                      </w:rPr>
                      <m:t>+2.125·</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-8</m:t>
                        </m:r>
                      </m:sup>
                    </m:sSup>
                  </m:den>
                </m:f>
              </m:oMath>
            </m:oMathPara>
          </w:p>
          <w:p w:rsidR="00ED165A" w:rsidRPr="004B53F5" w:rsidRDefault="00ED165A" w:rsidP="00ED165A">
            <w:pPr>
              <w:spacing w:line="360" w:lineRule="auto"/>
              <w:rPr>
                <w:rFonts w:ascii="Times New Roman" w:hAnsi="Times New Roman" w:cs="Times New Roman"/>
                <w:lang w:val="uk-UA"/>
              </w:rPr>
            </w:pPr>
          </w:p>
        </w:tc>
      </w:tr>
      <w:tr w:rsidR="00ED165A" w:rsidTr="004B53F5">
        <w:trPr>
          <w:trHeight w:val="1529"/>
        </w:trPr>
        <w:tc>
          <w:tcPr>
            <w:tcW w:w="1861" w:type="dxa"/>
            <w:vAlign w:val="center"/>
          </w:tcPr>
          <w:p w:rsidR="00ED165A" w:rsidRPr="004B53F5" w:rsidRDefault="00ED165A" w:rsidP="00ED165A">
            <w:pPr>
              <w:spacing w:line="360" w:lineRule="auto"/>
              <w:jc w:val="center"/>
              <w:rPr>
                <w:rFonts w:ascii="Times New Roman" w:hAnsi="Times New Roman" w:cs="Times New Roman"/>
                <w:lang w:val="uk-UA"/>
              </w:rPr>
            </w:pPr>
            <w:r w:rsidRPr="004B53F5">
              <w:rPr>
                <w:rFonts w:ascii="Times New Roman" w:hAnsi="Times New Roman" w:cs="Times New Roman"/>
                <w:lang w:val="uk-UA"/>
              </w:rPr>
              <w:t>Концентрація трихлорбензолу</w:t>
            </w:r>
          </w:p>
        </w:tc>
        <w:tc>
          <w:tcPr>
            <w:tcW w:w="7920" w:type="dxa"/>
            <w:vAlign w:val="center"/>
          </w:tcPr>
          <w:p w:rsidR="00ED165A" w:rsidRPr="004B53F5" w:rsidRDefault="003F00F3" w:rsidP="00ED165A">
            <w:pPr>
              <w:spacing w:line="360" w:lineRule="auto"/>
              <w:rPr>
                <w:rFonts w:ascii="Times New Roman" w:hAnsi="Times New Roman" w:cs="Times New Roman"/>
                <w:i/>
                <w:lang w:val="en-US"/>
              </w:rPr>
            </w:pPr>
            <m:oMathPara>
              <m:oMath>
                <m:f>
                  <m:fPr>
                    <m:ctrlPr>
                      <w:rPr>
                        <w:rFonts w:ascii="Cambria Math" w:hAnsi="Cambria Math" w:cs="Times New Roman"/>
                        <w:i/>
                        <w:lang w:val="uk-UA"/>
                      </w:rPr>
                    </m:ctrlPr>
                  </m:fPr>
                  <m:num>
                    <m:r>
                      <w:rPr>
                        <w:rFonts w:ascii="Cambria Math" w:hAnsi="Cambria Math" w:cs="Times New Roman"/>
                        <w:lang w:val="uk-UA"/>
                      </w:rPr>
                      <m:t>-3.901·</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-8</m:t>
                        </m:r>
                      </m:sup>
                    </m:sSup>
                    <m:r>
                      <w:rPr>
                        <w:rFonts w:ascii="Cambria Math" w:hAnsi="Cambria Math" w:cs="Times New Roman"/>
                        <w:lang w:val="uk-UA"/>
                      </w:rPr>
                      <m:t>·</m:t>
                    </m:r>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3</m:t>
                        </m:r>
                      </m:sup>
                    </m:sSup>
                    <m:r>
                      <w:rPr>
                        <w:rFonts w:ascii="Cambria Math" w:hAnsi="Cambria Math" w:cs="Times New Roman"/>
                        <w:lang w:val="en-US"/>
                      </w:rPr>
                      <m:t>+</m:t>
                    </m:r>
                    <m:sSup>
                      <m:sSupPr>
                        <m:ctrlPr>
                          <w:rPr>
                            <w:rFonts w:ascii="Cambria Math" w:hAnsi="Cambria Math" w:cs="Times New Roman"/>
                            <w:i/>
                            <w:lang w:val="en-US"/>
                          </w:rPr>
                        </m:ctrlPr>
                      </m:sSupPr>
                      <m:e>
                        <m:r>
                          <w:rPr>
                            <w:rFonts w:ascii="Cambria Math" w:hAnsi="Cambria Math" w:cs="Times New Roman"/>
                            <w:lang w:val="en-US"/>
                          </w:rPr>
                          <m:t>3.693</m:t>
                        </m:r>
                        <m:r>
                          <w:rPr>
                            <w:rFonts w:ascii="Cambria Math" w:hAnsi="Cambria Math" w:cs="Times New Roman"/>
                            <w:lang w:val="uk-UA"/>
                          </w:rPr>
                          <m:t>·</m:t>
                        </m:r>
                        <m:r>
                          <w:rPr>
                            <w:rFonts w:ascii="Cambria Math" w:hAnsi="Cambria Math" w:cs="Times New Roman"/>
                            <w:lang w:val="en-US"/>
                          </w:rPr>
                          <m:t>10</m:t>
                        </m:r>
                      </m:e>
                      <m:sup>
                        <m:r>
                          <w:rPr>
                            <w:rFonts w:ascii="Cambria Math" w:hAnsi="Cambria Math" w:cs="Times New Roman"/>
                            <w:lang w:val="en-US"/>
                          </w:rPr>
                          <m:t>-10</m:t>
                        </m:r>
                      </m:sup>
                    </m:sSup>
                    <m:r>
                      <w:rPr>
                        <w:rFonts w:ascii="Cambria Math" w:hAnsi="Cambria Math" w:cs="Times New Roman"/>
                        <w:lang w:val="uk-UA"/>
                      </w:rPr>
                      <m:t>·</m:t>
                    </m:r>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2</m:t>
                        </m:r>
                      </m:sup>
                    </m:sSup>
                    <m:r>
                      <w:rPr>
                        <w:rFonts w:ascii="Cambria Math" w:hAnsi="Cambria Math" w:cs="Times New Roman"/>
                        <w:lang w:val="uk-UA"/>
                      </w:rPr>
                      <m:t>+6.211</m:t>
                    </m:r>
                    <m:sSup>
                      <m:sSupPr>
                        <m:ctrlPr>
                          <w:rPr>
                            <w:rFonts w:ascii="Cambria Math" w:hAnsi="Cambria Math" w:cs="Times New Roman"/>
                            <w:i/>
                            <w:lang w:val="en-US"/>
                          </w:rPr>
                        </m:ctrlPr>
                      </m:sSupPr>
                      <m:e>
                        <m:r>
                          <w:rPr>
                            <w:rFonts w:ascii="Cambria Math" w:hAnsi="Cambria Math" w:cs="Times New Roman"/>
                            <w:lang w:val="uk-UA"/>
                          </w:rPr>
                          <m:t>·</m:t>
                        </m:r>
                        <m:r>
                          <w:rPr>
                            <w:rFonts w:ascii="Cambria Math" w:hAnsi="Cambria Math" w:cs="Times New Roman"/>
                            <w:lang w:val="en-US"/>
                          </w:rPr>
                          <m:t>10</m:t>
                        </m:r>
                      </m:e>
                      <m:sup>
                        <m:r>
                          <w:rPr>
                            <w:rFonts w:ascii="Cambria Math" w:hAnsi="Cambria Math" w:cs="Times New Roman"/>
                            <w:lang w:val="en-US"/>
                          </w:rPr>
                          <m:t>-11</m:t>
                        </m:r>
                      </m:sup>
                    </m:sSup>
                    <m:r>
                      <w:rPr>
                        <w:rFonts w:ascii="Cambria Math" w:hAnsi="Cambria Math" w:cs="Times New Roman"/>
                        <w:lang w:val="uk-UA"/>
                      </w:rPr>
                      <m:t>·s+1.131</m:t>
                    </m:r>
                    <m:sSup>
                      <m:sSupPr>
                        <m:ctrlPr>
                          <w:rPr>
                            <w:rFonts w:ascii="Cambria Math" w:hAnsi="Cambria Math" w:cs="Times New Roman"/>
                            <w:i/>
                            <w:lang w:val="en-US"/>
                          </w:rPr>
                        </m:ctrlPr>
                      </m:sSupPr>
                      <m:e>
                        <m:r>
                          <w:rPr>
                            <w:rFonts w:ascii="Cambria Math" w:hAnsi="Cambria Math" w:cs="Times New Roman"/>
                            <w:lang w:val="uk-UA"/>
                          </w:rPr>
                          <m:t>·</m:t>
                        </m:r>
                        <m:r>
                          <w:rPr>
                            <w:rFonts w:ascii="Cambria Math" w:hAnsi="Cambria Math" w:cs="Times New Roman"/>
                            <w:lang w:val="en-US"/>
                          </w:rPr>
                          <m:t>10</m:t>
                        </m:r>
                      </m:e>
                      <m:sup>
                        <m:r>
                          <w:rPr>
                            <w:rFonts w:ascii="Cambria Math" w:hAnsi="Cambria Math" w:cs="Times New Roman"/>
                            <w:lang w:val="en-US"/>
                          </w:rPr>
                          <m:t>-14</m:t>
                        </m:r>
                      </m:sup>
                    </m:sSup>
                  </m:num>
                  <m:den>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4</m:t>
                        </m:r>
                      </m:sup>
                    </m:sSup>
                    <m:r>
                      <w:rPr>
                        <w:rFonts w:ascii="Cambria Math" w:hAnsi="Cambria Math" w:cs="Times New Roman"/>
                        <w:lang w:val="uk-UA"/>
                      </w:rPr>
                      <m:t>+0.005128</m:t>
                    </m:r>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3</m:t>
                        </m:r>
                      </m:sup>
                    </m:sSup>
                    <m:r>
                      <w:rPr>
                        <w:rFonts w:ascii="Cambria Math" w:hAnsi="Cambria Math" w:cs="Times New Roman"/>
                        <w:lang w:val="uk-UA"/>
                      </w:rPr>
                      <m:t>+1.765·</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-5</m:t>
                        </m:r>
                      </m:sup>
                    </m:sSup>
                    <m:r>
                      <w:rPr>
                        <w:rFonts w:ascii="Cambria Math" w:hAnsi="Cambria Math" w:cs="Times New Roman"/>
                        <w:lang w:val="uk-UA"/>
                      </w:rPr>
                      <m:t>·</m:t>
                    </m:r>
                    <m:sSup>
                      <m:sSupPr>
                        <m:ctrlPr>
                          <w:rPr>
                            <w:rFonts w:ascii="Cambria Math" w:hAnsi="Cambria Math" w:cs="Times New Roman"/>
                            <w:i/>
                            <w:lang w:val="en-US"/>
                          </w:rPr>
                        </m:ctrlPr>
                      </m:sSupPr>
                      <m:e>
                        <m:r>
                          <w:rPr>
                            <w:rFonts w:ascii="Cambria Math" w:hAnsi="Cambria Math" w:cs="Times New Roman"/>
                            <w:lang w:val="en-US"/>
                          </w:rPr>
                          <m:t>s</m:t>
                        </m:r>
                      </m:e>
                      <m:sup>
                        <m:r>
                          <w:rPr>
                            <w:rFonts w:ascii="Cambria Math" w:hAnsi="Cambria Math" w:cs="Times New Roman"/>
                            <w:lang w:val="en-US"/>
                          </w:rPr>
                          <m:t>2</m:t>
                        </m:r>
                      </m:sup>
                    </m:sSup>
                    <m:r>
                      <w:rPr>
                        <w:rFonts w:ascii="Cambria Math" w:hAnsi="Cambria Math" w:cs="Times New Roman"/>
                        <w:lang w:val="uk-UA"/>
                      </w:rPr>
                      <m:t>+2.629·</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-8</m:t>
                        </m:r>
                      </m:sup>
                    </m:sSup>
                    <m:r>
                      <w:rPr>
                        <w:rFonts w:ascii="Cambria Math" w:hAnsi="Cambria Math" w:cs="Times New Roman"/>
                        <w:lang w:val="uk-UA"/>
                      </w:rPr>
                      <m:t>·s+1.082·</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-11</m:t>
                        </m:r>
                      </m:sup>
                    </m:sSup>
                  </m:den>
                </m:f>
              </m:oMath>
            </m:oMathPara>
          </w:p>
          <w:p w:rsidR="00ED165A" w:rsidRPr="004B53F5" w:rsidRDefault="00ED165A" w:rsidP="00ED165A">
            <w:pPr>
              <w:spacing w:line="360" w:lineRule="auto"/>
              <w:rPr>
                <w:rFonts w:ascii="Times New Roman" w:hAnsi="Times New Roman" w:cs="Times New Roman"/>
                <w:lang w:val="uk-UA"/>
              </w:rPr>
            </w:pPr>
          </w:p>
        </w:tc>
      </w:tr>
    </w:tbl>
    <w:p w:rsidR="00ED165A" w:rsidRDefault="00ED165A" w:rsidP="00ED165A">
      <w:pPr>
        <w:spacing w:line="360" w:lineRule="auto"/>
        <w:ind w:firstLine="708"/>
        <w:rPr>
          <w:sz w:val="28"/>
          <w:szCs w:val="28"/>
          <w:lang w:val="uk-UA"/>
        </w:rPr>
      </w:pPr>
    </w:p>
    <w:p w:rsidR="00ED165A" w:rsidRDefault="00ED165A" w:rsidP="00ED165A">
      <w:pPr>
        <w:spacing w:line="360" w:lineRule="auto"/>
        <w:ind w:firstLine="708"/>
        <w:rPr>
          <w:sz w:val="28"/>
          <w:szCs w:val="28"/>
          <w:lang w:val="uk-UA"/>
        </w:rPr>
      </w:pPr>
      <w:r>
        <w:rPr>
          <w:sz w:val="28"/>
          <w:szCs w:val="28"/>
          <w:lang w:val="uk-UA"/>
        </w:rPr>
        <w:t>В таблиці 4.4. наведено апроксимовані передатні функції для входу «концентрація бензолу на вході».</w:t>
      </w:r>
    </w:p>
    <w:p w:rsidR="00ED165A" w:rsidRPr="008D0FFE" w:rsidRDefault="00ED165A" w:rsidP="00ED165A">
      <w:pPr>
        <w:spacing w:line="360" w:lineRule="auto"/>
        <w:jc w:val="right"/>
        <w:rPr>
          <w:lang w:val="uk-UA"/>
        </w:rPr>
      </w:pPr>
      <w:r w:rsidRPr="008D0FFE">
        <w:rPr>
          <w:lang w:val="uk-UA"/>
        </w:rPr>
        <w:t>Таблиця 4.4. Апроксимовані передатні функції для четвертого входу</w:t>
      </w:r>
    </w:p>
    <w:tbl>
      <w:tblPr>
        <w:tblStyle w:val="af"/>
        <w:tblW w:w="0" w:type="auto"/>
        <w:tblInd w:w="279" w:type="dxa"/>
        <w:tblLook w:val="04A0" w:firstRow="1" w:lastRow="0" w:firstColumn="1" w:lastColumn="0" w:noHBand="0" w:noVBand="1"/>
      </w:tblPr>
      <w:tblGrid>
        <w:gridCol w:w="1906"/>
        <w:gridCol w:w="7875"/>
      </w:tblGrid>
      <w:tr w:rsidR="00ED165A" w:rsidTr="004B53F5">
        <w:trPr>
          <w:trHeight w:val="759"/>
        </w:trPr>
        <w:tc>
          <w:tcPr>
            <w:tcW w:w="1906" w:type="dxa"/>
            <w:vAlign w:val="center"/>
          </w:tcPr>
          <w:p w:rsidR="00ED165A" w:rsidRPr="004B53F5" w:rsidRDefault="00ED165A" w:rsidP="00ED165A">
            <w:pPr>
              <w:spacing w:line="360" w:lineRule="auto"/>
              <w:jc w:val="center"/>
              <w:rPr>
                <w:rFonts w:ascii="Times New Roman" w:hAnsi="Times New Roman" w:cs="Times New Roman"/>
                <w:lang w:val="uk-UA"/>
              </w:rPr>
            </w:pPr>
            <w:r w:rsidRPr="004B53F5">
              <w:rPr>
                <w:rFonts w:ascii="Times New Roman" w:hAnsi="Times New Roman" w:cs="Times New Roman"/>
                <w:lang w:val="uk-UA"/>
              </w:rPr>
              <w:t>Вихід</w:t>
            </w:r>
          </w:p>
        </w:tc>
        <w:tc>
          <w:tcPr>
            <w:tcW w:w="7875" w:type="dxa"/>
            <w:vAlign w:val="center"/>
          </w:tcPr>
          <w:p w:rsidR="00ED165A" w:rsidRPr="004B53F5" w:rsidRDefault="00ED165A" w:rsidP="00ED165A">
            <w:pPr>
              <w:spacing w:line="360" w:lineRule="auto"/>
              <w:jc w:val="center"/>
              <w:rPr>
                <w:rFonts w:ascii="Times New Roman" w:hAnsi="Times New Roman" w:cs="Times New Roman"/>
                <w:lang w:val="uk-UA"/>
              </w:rPr>
            </w:pPr>
            <w:r w:rsidRPr="004B53F5">
              <w:rPr>
                <w:rFonts w:ascii="Times New Roman" w:hAnsi="Times New Roman" w:cs="Times New Roman"/>
                <w:lang w:val="uk-UA"/>
              </w:rPr>
              <w:t>Передатна функція</w:t>
            </w:r>
          </w:p>
        </w:tc>
      </w:tr>
      <w:tr w:rsidR="00ED165A" w:rsidTr="004B53F5">
        <w:trPr>
          <w:trHeight w:val="1124"/>
        </w:trPr>
        <w:tc>
          <w:tcPr>
            <w:tcW w:w="1906" w:type="dxa"/>
            <w:vAlign w:val="center"/>
          </w:tcPr>
          <w:p w:rsidR="00ED165A" w:rsidRPr="004B53F5" w:rsidRDefault="00ED165A" w:rsidP="00ED165A">
            <w:pPr>
              <w:spacing w:line="360" w:lineRule="auto"/>
              <w:jc w:val="center"/>
              <w:rPr>
                <w:rFonts w:ascii="Times New Roman" w:hAnsi="Times New Roman" w:cs="Times New Roman"/>
                <w:lang w:val="uk-UA"/>
              </w:rPr>
            </w:pPr>
            <w:r w:rsidRPr="004B53F5">
              <w:rPr>
                <w:rFonts w:ascii="Times New Roman" w:hAnsi="Times New Roman" w:cs="Times New Roman"/>
                <w:lang w:val="uk-UA"/>
              </w:rPr>
              <w:t>Концентрація бензолу</w:t>
            </w:r>
          </w:p>
        </w:tc>
        <w:tc>
          <w:tcPr>
            <w:tcW w:w="7875" w:type="dxa"/>
            <w:vAlign w:val="center"/>
          </w:tcPr>
          <w:p w:rsidR="00ED165A" w:rsidRPr="004B53F5" w:rsidRDefault="00ED165A" w:rsidP="00ED165A">
            <w:pPr>
              <w:spacing w:line="360" w:lineRule="auto"/>
              <w:rPr>
                <w:rFonts w:ascii="Times New Roman" w:hAnsi="Times New Roman" w:cs="Times New Roman"/>
                <w:lang w:val="uk-UA"/>
              </w:rPr>
            </w:pPr>
          </w:p>
          <w:p w:rsidR="00ED165A" w:rsidRPr="004B53F5" w:rsidRDefault="003F00F3" w:rsidP="00ED165A">
            <w:pPr>
              <w:spacing w:line="360" w:lineRule="auto"/>
              <w:rPr>
                <w:rFonts w:ascii="Times New Roman" w:hAnsi="Times New Roman" w:cs="Times New Roman"/>
                <w:i/>
                <w:lang w:val="en-US"/>
              </w:rPr>
            </w:pPr>
            <m:oMathPara>
              <m:oMath>
                <m:f>
                  <m:fPr>
                    <m:ctrlPr>
                      <w:rPr>
                        <w:rFonts w:ascii="Cambria Math" w:hAnsi="Cambria Math" w:cs="Times New Roman"/>
                        <w:i/>
                        <w:lang w:val="uk-UA"/>
                      </w:rPr>
                    </m:ctrlPr>
                  </m:fPr>
                  <m:num>
                    <m:r>
                      <w:rPr>
                        <w:rFonts w:ascii="Cambria Math" w:hAnsi="Cambria Math" w:cs="Times New Roman"/>
                        <w:lang w:val="uk-UA"/>
                      </w:rPr>
                      <m:t>0</m:t>
                    </m:r>
                    <m:r>
                      <w:rPr>
                        <w:rFonts w:ascii="Cambria Math" w:hAnsi="Cambria Math" w:cs="Times New Roman"/>
                        <w:lang w:val="en-US"/>
                      </w:rPr>
                      <m:t>.002883</m:t>
                    </m:r>
                    <m:sSup>
                      <m:sSupPr>
                        <m:ctrlPr>
                          <w:rPr>
                            <w:rFonts w:ascii="Cambria Math" w:hAnsi="Cambria Math" w:cs="Times New Roman"/>
                            <w:i/>
                            <w:lang w:val="en-US"/>
                          </w:rPr>
                        </m:ctrlPr>
                      </m:sSupPr>
                      <m:e>
                        <m:r>
                          <w:rPr>
                            <w:rFonts w:ascii="Cambria Math" w:hAnsi="Cambria Math" w:cs="Times New Roman"/>
                            <w:lang w:val="en-US"/>
                          </w:rPr>
                          <m:t>s</m:t>
                        </m:r>
                      </m:e>
                      <m:sup>
                        <m:r>
                          <w:rPr>
                            <w:rFonts w:ascii="Cambria Math" w:hAnsi="Cambria Math" w:cs="Times New Roman"/>
                            <w:lang w:val="en-US"/>
                          </w:rPr>
                          <m:t>2</m:t>
                        </m:r>
                      </m:sup>
                    </m:sSup>
                    <m:r>
                      <w:rPr>
                        <w:rFonts w:ascii="Cambria Math" w:hAnsi="Cambria Math" w:cs="Times New Roman"/>
                        <w:lang w:val="en-US"/>
                      </w:rPr>
                      <m:t>+</m:t>
                    </m:r>
                    <m:sSup>
                      <m:sSupPr>
                        <m:ctrlPr>
                          <w:rPr>
                            <w:rFonts w:ascii="Cambria Math" w:hAnsi="Cambria Math" w:cs="Times New Roman"/>
                            <w:i/>
                            <w:lang w:val="en-US"/>
                          </w:rPr>
                        </m:ctrlPr>
                      </m:sSupPr>
                      <m:e>
                        <m:r>
                          <w:rPr>
                            <w:rFonts w:ascii="Cambria Math" w:hAnsi="Cambria Math" w:cs="Times New Roman"/>
                            <w:lang w:val="en-US"/>
                          </w:rPr>
                          <m:t>9.412</m:t>
                        </m:r>
                        <m:r>
                          <w:rPr>
                            <w:rFonts w:ascii="Cambria Math" w:hAnsi="Cambria Math" w:cs="Times New Roman"/>
                            <w:lang w:val="uk-UA"/>
                          </w:rPr>
                          <m:t>·</m:t>
                        </m:r>
                        <m:r>
                          <w:rPr>
                            <w:rFonts w:ascii="Cambria Math" w:hAnsi="Cambria Math" w:cs="Times New Roman"/>
                            <w:lang w:val="en-US"/>
                          </w:rPr>
                          <m:t>10</m:t>
                        </m:r>
                      </m:e>
                      <m:sup>
                        <m:r>
                          <w:rPr>
                            <w:rFonts w:ascii="Cambria Math" w:hAnsi="Cambria Math" w:cs="Times New Roman"/>
                            <w:lang w:val="en-US"/>
                          </w:rPr>
                          <m:t>-6</m:t>
                        </m:r>
                      </m:sup>
                    </m:sSup>
                    <m:r>
                      <w:rPr>
                        <w:rFonts w:ascii="Cambria Math" w:hAnsi="Cambria Math" w:cs="Times New Roman"/>
                        <w:lang w:val="uk-UA"/>
                      </w:rPr>
                      <m:t>·</m:t>
                    </m:r>
                    <m:r>
                      <w:rPr>
                        <w:rFonts w:ascii="Cambria Math" w:hAnsi="Cambria Math" w:cs="Times New Roman"/>
                        <w:lang w:val="en-US"/>
                      </w:rPr>
                      <m:t>s+3.259</m:t>
                    </m:r>
                    <m:r>
                      <w:rPr>
                        <w:rFonts w:ascii="Cambria Math" w:hAnsi="Cambria Math" w:cs="Times New Roman"/>
                        <w:lang w:val="uk-UA"/>
                      </w:rPr>
                      <m:t>·</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-8</m:t>
                        </m:r>
                      </m:sup>
                    </m:sSup>
                  </m:num>
                  <m:den>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3</m:t>
                        </m:r>
                      </m:sup>
                    </m:sSup>
                    <m:r>
                      <w:rPr>
                        <w:rFonts w:ascii="Cambria Math" w:hAnsi="Cambria Math" w:cs="Times New Roman"/>
                        <w:lang w:val="uk-UA"/>
                      </w:rPr>
                      <m:t>+0.004798</m:t>
                    </m:r>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2</m:t>
                        </m:r>
                      </m:sup>
                    </m:sSup>
                    <m:r>
                      <w:rPr>
                        <w:rFonts w:ascii="Cambria Math" w:hAnsi="Cambria Math" w:cs="Times New Roman"/>
                        <w:lang w:val="uk-UA"/>
                      </w:rPr>
                      <m:t>+1.556·</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-5</m:t>
                        </m:r>
                      </m:sup>
                    </m:sSup>
                    <m:r>
                      <w:rPr>
                        <w:rFonts w:ascii="Cambria Math" w:hAnsi="Cambria Math" w:cs="Times New Roman"/>
                        <w:lang w:val="uk-UA"/>
                      </w:rPr>
                      <m:t>·</m:t>
                    </m:r>
                    <m:r>
                      <w:rPr>
                        <w:rFonts w:ascii="Cambria Math" w:hAnsi="Cambria Math" w:cs="Times New Roman"/>
                        <w:lang w:val="en-US"/>
                      </w:rPr>
                      <m:t>s</m:t>
                    </m:r>
                    <m:r>
                      <w:rPr>
                        <w:rFonts w:ascii="Cambria Math" w:hAnsi="Cambria Math" w:cs="Times New Roman"/>
                        <w:lang w:val="uk-UA"/>
                      </w:rPr>
                      <m:t>+1.949·</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-8</m:t>
                        </m:r>
                      </m:sup>
                    </m:sSup>
                  </m:den>
                </m:f>
              </m:oMath>
            </m:oMathPara>
          </w:p>
          <w:p w:rsidR="00ED165A" w:rsidRPr="004B53F5" w:rsidRDefault="00ED165A" w:rsidP="00ED165A">
            <w:pPr>
              <w:spacing w:line="360" w:lineRule="auto"/>
              <w:rPr>
                <w:rFonts w:ascii="Times New Roman" w:hAnsi="Times New Roman" w:cs="Times New Roman"/>
                <w:lang w:val="en-US"/>
              </w:rPr>
            </w:pPr>
          </w:p>
        </w:tc>
      </w:tr>
      <w:tr w:rsidR="00ED165A" w:rsidTr="004B53F5">
        <w:trPr>
          <w:trHeight w:val="1112"/>
        </w:trPr>
        <w:tc>
          <w:tcPr>
            <w:tcW w:w="1906" w:type="dxa"/>
            <w:vAlign w:val="center"/>
          </w:tcPr>
          <w:p w:rsidR="00ED165A" w:rsidRPr="004B53F5" w:rsidRDefault="00ED165A" w:rsidP="00ED165A">
            <w:pPr>
              <w:spacing w:line="360" w:lineRule="auto"/>
              <w:jc w:val="center"/>
              <w:rPr>
                <w:rFonts w:ascii="Times New Roman" w:hAnsi="Times New Roman" w:cs="Times New Roman"/>
                <w:lang w:val="en-US"/>
              </w:rPr>
            </w:pPr>
            <w:r w:rsidRPr="004B53F5">
              <w:rPr>
                <w:rFonts w:ascii="Times New Roman" w:hAnsi="Times New Roman" w:cs="Times New Roman"/>
                <w:lang w:val="uk-UA"/>
              </w:rPr>
              <w:t>Концентрація хлору</w:t>
            </w:r>
          </w:p>
        </w:tc>
        <w:tc>
          <w:tcPr>
            <w:tcW w:w="7875" w:type="dxa"/>
            <w:vAlign w:val="center"/>
          </w:tcPr>
          <w:p w:rsidR="00ED165A" w:rsidRPr="004B53F5" w:rsidRDefault="003F00F3" w:rsidP="00ED165A">
            <w:pPr>
              <w:spacing w:line="360" w:lineRule="auto"/>
              <w:rPr>
                <w:rFonts w:ascii="Times New Roman" w:hAnsi="Times New Roman" w:cs="Times New Roman"/>
                <w:i/>
                <w:lang w:val="en-US"/>
              </w:rPr>
            </w:pPr>
            <m:oMathPara>
              <m:oMath>
                <m:f>
                  <m:fPr>
                    <m:ctrlPr>
                      <w:rPr>
                        <w:rFonts w:ascii="Cambria Math" w:hAnsi="Cambria Math" w:cs="Times New Roman"/>
                        <w:i/>
                        <w:lang w:val="uk-UA"/>
                      </w:rPr>
                    </m:ctrlPr>
                  </m:fPr>
                  <m:num>
                    <m:r>
                      <w:rPr>
                        <w:rFonts w:ascii="Cambria Math" w:hAnsi="Cambria Math" w:cs="Times New Roman"/>
                        <w:lang w:val="uk-UA"/>
                      </w:rPr>
                      <m:t>-</m:t>
                    </m:r>
                    <m:sSup>
                      <m:sSupPr>
                        <m:ctrlPr>
                          <w:rPr>
                            <w:rFonts w:ascii="Cambria Math" w:hAnsi="Cambria Math" w:cs="Times New Roman"/>
                            <w:i/>
                            <w:lang w:val="en-US"/>
                          </w:rPr>
                        </m:ctrlPr>
                      </m:sSupPr>
                      <m:e>
                        <m:r>
                          <w:rPr>
                            <w:rFonts w:ascii="Cambria Math" w:hAnsi="Cambria Math" w:cs="Times New Roman"/>
                            <w:lang w:val="en-US"/>
                          </w:rPr>
                          <m:t>1.039</m:t>
                        </m:r>
                        <m:r>
                          <w:rPr>
                            <w:rFonts w:ascii="Cambria Math" w:hAnsi="Cambria Math" w:cs="Times New Roman"/>
                            <w:lang w:val="uk-UA"/>
                          </w:rPr>
                          <m:t>·</m:t>
                        </m:r>
                        <m:r>
                          <w:rPr>
                            <w:rFonts w:ascii="Cambria Math" w:hAnsi="Cambria Math" w:cs="Times New Roman"/>
                            <w:lang w:val="en-US"/>
                          </w:rPr>
                          <m:t>10</m:t>
                        </m:r>
                      </m:e>
                      <m:sup>
                        <m:r>
                          <w:rPr>
                            <w:rFonts w:ascii="Cambria Math" w:hAnsi="Cambria Math" w:cs="Times New Roman"/>
                            <w:lang w:val="en-US"/>
                          </w:rPr>
                          <m:t>-6</m:t>
                        </m:r>
                      </m:sup>
                    </m:sSup>
                    <m:r>
                      <w:rPr>
                        <w:rFonts w:ascii="Cambria Math" w:hAnsi="Cambria Math" w:cs="Times New Roman"/>
                        <w:lang w:val="uk-UA"/>
                      </w:rPr>
                      <m:t>·</m:t>
                    </m:r>
                    <m:r>
                      <w:rPr>
                        <w:rFonts w:ascii="Cambria Math" w:hAnsi="Cambria Math" w:cs="Times New Roman"/>
                        <w:lang w:val="en-US"/>
                      </w:rPr>
                      <m:t>s+3.01</m:t>
                    </m:r>
                    <m:r>
                      <w:rPr>
                        <w:rFonts w:ascii="Cambria Math" w:hAnsi="Cambria Math" w:cs="Times New Roman"/>
                        <w:lang w:val="uk-UA"/>
                      </w:rPr>
                      <m:t>·</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-9</m:t>
                        </m:r>
                      </m:sup>
                    </m:sSup>
                  </m:num>
                  <m:den>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3</m:t>
                        </m:r>
                      </m:sup>
                    </m:sSup>
                    <m:r>
                      <w:rPr>
                        <w:rFonts w:ascii="Cambria Math" w:hAnsi="Cambria Math" w:cs="Times New Roman"/>
                        <w:lang w:val="uk-UA"/>
                      </w:rPr>
                      <m:t>+0.004798</m:t>
                    </m:r>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2</m:t>
                        </m:r>
                      </m:sup>
                    </m:sSup>
                    <m:r>
                      <w:rPr>
                        <w:rFonts w:ascii="Cambria Math" w:hAnsi="Cambria Math" w:cs="Times New Roman"/>
                        <w:lang w:val="uk-UA"/>
                      </w:rPr>
                      <m:t>+1.556·</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-5</m:t>
                        </m:r>
                      </m:sup>
                    </m:sSup>
                    <m:r>
                      <w:rPr>
                        <w:rFonts w:ascii="Cambria Math" w:hAnsi="Cambria Math" w:cs="Times New Roman"/>
                        <w:lang w:val="uk-UA"/>
                      </w:rPr>
                      <m:t>·</m:t>
                    </m:r>
                    <m:r>
                      <w:rPr>
                        <w:rFonts w:ascii="Cambria Math" w:hAnsi="Cambria Math" w:cs="Times New Roman"/>
                        <w:lang w:val="en-US"/>
                      </w:rPr>
                      <m:t>s</m:t>
                    </m:r>
                    <m:r>
                      <w:rPr>
                        <w:rFonts w:ascii="Cambria Math" w:hAnsi="Cambria Math" w:cs="Times New Roman"/>
                        <w:lang w:val="uk-UA"/>
                      </w:rPr>
                      <m:t>+1.949·</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-8</m:t>
                        </m:r>
                      </m:sup>
                    </m:sSup>
                  </m:den>
                </m:f>
              </m:oMath>
            </m:oMathPara>
          </w:p>
          <w:p w:rsidR="00ED165A" w:rsidRPr="004B53F5" w:rsidRDefault="00ED165A" w:rsidP="00ED165A">
            <w:pPr>
              <w:spacing w:line="360" w:lineRule="auto"/>
              <w:rPr>
                <w:rFonts w:ascii="Times New Roman" w:hAnsi="Times New Roman" w:cs="Times New Roman"/>
                <w:lang w:val="uk-UA"/>
              </w:rPr>
            </w:pPr>
          </w:p>
        </w:tc>
      </w:tr>
      <w:tr w:rsidR="00ED165A" w:rsidTr="004B53F5">
        <w:trPr>
          <w:trHeight w:val="1128"/>
        </w:trPr>
        <w:tc>
          <w:tcPr>
            <w:tcW w:w="1906" w:type="dxa"/>
            <w:vAlign w:val="center"/>
          </w:tcPr>
          <w:p w:rsidR="00ED165A" w:rsidRPr="004B53F5" w:rsidRDefault="00ED165A" w:rsidP="00ED165A">
            <w:pPr>
              <w:spacing w:line="360" w:lineRule="auto"/>
              <w:jc w:val="center"/>
              <w:rPr>
                <w:rFonts w:ascii="Times New Roman" w:hAnsi="Times New Roman" w:cs="Times New Roman"/>
                <w:lang w:val="uk-UA"/>
              </w:rPr>
            </w:pPr>
            <w:r w:rsidRPr="004B53F5">
              <w:rPr>
                <w:rFonts w:ascii="Times New Roman" w:hAnsi="Times New Roman" w:cs="Times New Roman"/>
                <w:lang w:val="uk-UA"/>
              </w:rPr>
              <w:t>Концентрація хлорбензолу</w:t>
            </w:r>
          </w:p>
        </w:tc>
        <w:tc>
          <w:tcPr>
            <w:tcW w:w="7875" w:type="dxa"/>
            <w:vAlign w:val="center"/>
          </w:tcPr>
          <w:p w:rsidR="00ED165A" w:rsidRPr="004B53F5" w:rsidRDefault="00ED165A" w:rsidP="00ED165A">
            <w:pPr>
              <w:spacing w:line="360" w:lineRule="auto"/>
              <w:rPr>
                <w:rFonts w:ascii="Times New Roman" w:hAnsi="Times New Roman" w:cs="Times New Roman"/>
                <w:lang w:val="uk-UA"/>
              </w:rPr>
            </w:pPr>
          </w:p>
          <w:p w:rsidR="00ED165A" w:rsidRPr="004B53F5" w:rsidRDefault="003F00F3" w:rsidP="00ED165A">
            <w:pPr>
              <w:spacing w:line="360" w:lineRule="auto"/>
              <w:rPr>
                <w:rFonts w:ascii="Times New Roman" w:hAnsi="Times New Roman" w:cs="Times New Roman"/>
                <w:i/>
                <w:lang w:val="en-US"/>
              </w:rPr>
            </w:pPr>
            <m:oMathPara>
              <m:oMath>
                <m:f>
                  <m:fPr>
                    <m:ctrlPr>
                      <w:rPr>
                        <w:rFonts w:ascii="Cambria Math" w:hAnsi="Cambria Math" w:cs="Times New Roman"/>
                        <w:i/>
                        <w:lang w:val="uk-UA"/>
                      </w:rPr>
                    </m:ctrlPr>
                  </m:fPr>
                  <m:num>
                    <m:r>
                      <w:rPr>
                        <w:rFonts w:ascii="Cambria Math" w:hAnsi="Cambria Math" w:cs="Times New Roman"/>
                        <w:lang w:val="uk-UA"/>
                      </w:rPr>
                      <m:t>-</m:t>
                    </m:r>
                    <m:sSup>
                      <m:sSupPr>
                        <m:ctrlPr>
                          <w:rPr>
                            <w:rFonts w:ascii="Cambria Math" w:hAnsi="Cambria Math" w:cs="Times New Roman"/>
                            <w:i/>
                            <w:lang w:val="en-US"/>
                          </w:rPr>
                        </m:ctrlPr>
                      </m:sSupPr>
                      <m:e>
                        <m:r>
                          <w:rPr>
                            <w:rFonts w:ascii="Cambria Math" w:hAnsi="Cambria Math" w:cs="Times New Roman"/>
                            <w:lang w:val="en-US"/>
                          </w:rPr>
                          <m:t>1.096</m:t>
                        </m:r>
                        <m:r>
                          <w:rPr>
                            <w:rFonts w:ascii="Cambria Math" w:hAnsi="Cambria Math" w:cs="Times New Roman"/>
                            <w:lang w:val="uk-UA"/>
                          </w:rPr>
                          <m:t>·</m:t>
                        </m:r>
                        <m:r>
                          <w:rPr>
                            <w:rFonts w:ascii="Cambria Math" w:hAnsi="Cambria Math" w:cs="Times New Roman"/>
                            <w:lang w:val="en-US"/>
                          </w:rPr>
                          <m:t>10</m:t>
                        </m:r>
                      </m:e>
                      <m:sup>
                        <m:r>
                          <w:rPr>
                            <w:rFonts w:ascii="Cambria Math" w:hAnsi="Cambria Math" w:cs="Times New Roman"/>
                            <w:lang w:val="en-US"/>
                          </w:rPr>
                          <m:t>-6</m:t>
                        </m:r>
                      </m:sup>
                    </m:sSup>
                    <m:r>
                      <w:rPr>
                        <w:rFonts w:ascii="Cambria Math" w:hAnsi="Cambria Math" w:cs="Times New Roman"/>
                        <w:lang w:val="uk-UA"/>
                      </w:rPr>
                      <m:t>·</m:t>
                    </m:r>
                    <m:r>
                      <w:rPr>
                        <w:rFonts w:ascii="Cambria Math" w:hAnsi="Cambria Math" w:cs="Times New Roman"/>
                        <w:lang w:val="en-US"/>
                      </w:rPr>
                      <m:t>s-4.968</m:t>
                    </m:r>
                    <m:r>
                      <w:rPr>
                        <w:rFonts w:ascii="Cambria Math" w:hAnsi="Cambria Math" w:cs="Times New Roman"/>
                        <w:lang w:val="uk-UA"/>
                      </w:rPr>
                      <m:t>·</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-9</m:t>
                        </m:r>
                      </m:sup>
                    </m:sSup>
                  </m:num>
                  <m:den>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3</m:t>
                        </m:r>
                      </m:sup>
                    </m:sSup>
                    <m:r>
                      <w:rPr>
                        <w:rFonts w:ascii="Cambria Math" w:hAnsi="Cambria Math" w:cs="Times New Roman"/>
                        <w:lang w:val="uk-UA"/>
                      </w:rPr>
                      <m:t>+0.00479</m:t>
                    </m:r>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2</m:t>
                        </m:r>
                      </m:sup>
                    </m:sSup>
                    <m:r>
                      <w:rPr>
                        <w:rFonts w:ascii="Cambria Math" w:hAnsi="Cambria Math" w:cs="Times New Roman"/>
                        <w:lang w:val="uk-UA"/>
                      </w:rPr>
                      <m:t>+1.554·</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-5</m:t>
                        </m:r>
                      </m:sup>
                    </m:sSup>
                    <m:r>
                      <w:rPr>
                        <w:rFonts w:ascii="Cambria Math" w:hAnsi="Cambria Math" w:cs="Times New Roman"/>
                        <w:lang w:val="uk-UA"/>
                      </w:rPr>
                      <m:t>·</m:t>
                    </m:r>
                    <m:r>
                      <w:rPr>
                        <w:rFonts w:ascii="Cambria Math" w:hAnsi="Cambria Math" w:cs="Times New Roman"/>
                        <w:lang w:val="en-US"/>
                      </w:rPr>
                      <m:t>s</m:t>
                    </m:r>
                    <m:r>
                      <w:rPr>
                        <w:rFonts w:ascii="Cambria Math" w:hAnsi="Cambria Math" w:cs="Times New Roman"/>
                        <w:lang w:val="uk-UA"/>
                      </w:rPr>
                      <m:t>+1.943·</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-8</m:t>
                        </m:r>
                      </m:sup>
                    </m:sSup>
                  </m:den>
                </m:f>
              </m:oMath>
            </m:oMathPara>
          </w:p>
          <w:p w:rsidR="00ED165A" w:rsidRPr="004B53F5" w:rsidRDefault="00ED165A" w:rsidP="00ED165A">
            <w:pPr>
              <w:spacing w:line="360" w:lineRule="auto"/>
              <w:rPr>
                <w:rFonts w:ascii="Times New Roman" w:hAnsi="Times New Roman" w:cs="Times New Roman"/>
                <w:lang w:val="uk-UA"/>
              </w:rPr>
            </w:pPr>
          </w:p>
        </w:tc>
      </w:tr>
      <w:tr w:rsidR="00ED165A" w:rsidTr="004B53F5">
        <w:trPr>
          <w:trHeight w:val="1130"/>
        </w:trPr>
        <w:tc>
          <w:tcPr>
            <w:tcW w:w="1906" w:type="dxa"/>
            <w:vAlign w:val="center"/>
          </w:tcPr>
          <w:p w:rsidR="00ED165A" w:rsidRPr="004B53F5" w:rsidRDefault="00ED165A" w:rsidP="00ED165A">
            <w:pPr>
              <w:spacing w:line="360" w:lineRule="auto"/>
              <w:jc w:val="center"/>
              <w:rPr>
                <w:rFonts w:ascii="Times New Roman" w:hAnsi="Times New Roman" w:cs="Times New Roman"/>
                <w:lang w:val="uk-UA"/>
              </w:rPr>
            </w:pPr>
            <w:r w:rsidRPr="004B53F5">
              <w:rPr>
                <w:rFonts w:ascii="Times New Roman" w:hAnsi="Times New Roman" w:cs="Times New Roman"/>
                <w:lang w:val="uk-UA"/>
              </w:rPr>
              <w:t>Концентрація хлороводню</w:t>
            </w:r>
          </w:p>
        </w:tc>
        <w:tc>
          <w:tcPr>
            <w:tcW w:w="7875" w:type="dxa"/>
            <w:vAlign w:val="center"/>
          </w:tcPr>
          <w:p w:rsidR="00ED165A" w:rsidRPr="004B53F5" w:rsidRDefault="00ED165A" w:rsidP="00ED165A">
            <w:pPr>
              <w:spacing w:line="360" w:lineRule="auto"/>
              <w:rPr>
                <w:rFonts w:ascii="Times New Roman" w:hAnsi="Times New Roman" w:cs="Times New Roman"/>
                <w:lang w:val="uk-UA"/>
              </w:rPr>
            </w:pPr>
          </w:p>
          <w:p w:rsidR="00ED165A" w:rsidRPr="004B53F5" w:rsidRDefault="003F00F3" w:rsidP="00ED165A">
            <w:pPr>
              <w:spacing w:line="360" w:lineRule="auto"/>
              <w:rPr>
                <w:rFonts w:ascii="Times New Roman" w:hAnsi="Times New Roman" w:cs="Times New Roman"/>
                <w:i/>
                <w:lang w:val="en-US"/>
              </w:rPr>
            </w:pPr>
            <m:oMathPara>
              <m:oMath>
                <m:f>
                  <m:fPr>
                    <m:ctrlPr>
                      <w:rPr>
                        <w:rFonts w:ascii="Cambria Math" w:hAnsi="Cambria Math" w:cs="Times New Roman"/>
                        <w:i/>
                        <w:lang w:val="uk-UA"/>
                      </w:rPr>
                    </m:ctrlPr>
                  </m:fPr>
                  <m:num>
                    <m:r>
                      <w:rPr>
                        <w:rFonts w:ascii="Cambria Math" w:hAnsi="Cambria Math" w:cs="Times New Roman"/>
                        <w:lang w:val="en-US"/>
                      </w:rPr>
                      <m:t>4.037</m:t>
                    </m:r>
                    <m:r>
                      <w:rPr>
                        <w:rFonts w:ascii="Cambria Math" w:hAnsi="Cambria Math" w:cs="Times New Roman"/>
                        <w:lang w:val="uk-UA"/>
                      </w:rPr>
                      <m:t>·</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-9</m:t>
                        </m:r>
                      </m:sup>
                    </m:sSup>
                  </m:num>
                  <m:den>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3</m:t>
                        </m:r>
                      </m:sup>
                    </m:sSup>
                    <m:r>
                      <w:rPr>
                        <w:rFonts w:ascii="Cambria Math" w:hAnsi="Cambria Math" w:cs="Times New Roman"/>
                        <w:lang w:val="uk-UA"/>
                      </w:rPr>
                      <m:t>+0.003983</m:t>
                    </m:r>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2</m:t>
                        </m:r>
                      </m:sup>
                    </m:sSup>
                    <m:r>
                      <w:rPr>
                        <w:rFonts w:ascii="Cambria Math" w:hAnsi="Cambria Math" w:cs="Times New Roman"/>
                        <w:lang w:val="uk-UA"/>
                      </w:rPr>
                      <m:t>+6.752·</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-6</m:t>
                        </m:r>
                      </m:sup>
                    </m:sSup>
                    <m:r>
                      <w:rPr>
                        <w:rFonts w:ascii="Cambria Math" w:hAnsi="Cambria Math" w:cs="Times New Roman"/>
                        <w:lang w:val="uk-UA"/>
                      </w:rPr>
                      <m:t>·</m:t>
                    </m:r>
                    <m:r>
                      <w:rPr>
                        <w:rFonts w:ascii="Cambria Math" w:hAnsi="Cambria Math" w:cs="Times New Roman"/>
                        <w:lang w:val="en-US"/>
                      </w:rPr>
                      <m:t>s</m:t>
                    </m:r>
                    <m:r>
                      <w:rPr>
                        <w:rFonts w:ascii="Cambria Math" w:hAnsi="Cambria Math" w:cs="Times New Roman"/>
                        <w:lang w:val="uk-UA"/>
                      </w:rPr>
                      <m:t>+2.83·</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-9</m:t>
                        </m:r>
                      </m:sup>
                    </m:sSup>
                  </m:den>
                </m:f>
              </m:oMath>
            </m:oMathPara>
          </w:p>
          <w:p w:rsidR="00ED165A" w:rsidRPr="004B53F5" w:rsidRDefault="00ED165A" w:rsidP="00ED165A">
            <w:pPr>
              <w:spacing w:line="360" w:lineRule="auto"/>
              <w:rPr>
                <w:rFonts w:ascii="Times New Roman" w:hAnsi="Times New Roman" w:cs="Times New Roman"/>
                <w:lang w:val="en-US"/>
              </w:rPr>
            </w:pPr>
          </w:p>
        </w:tc>
      </w:tr>
      <w:tr w:rsidR="00ED165A" w:rsidTr="004B53F5">
        <w:trPr>
          <w:trHeight w:val="1254"/>
        </w:trPr>
        <w:tc>
          <w:tcPr>
            <w:tcW w:w="1906" w:type="dxa"/>
            <w:vAlign w:val="center"/>
          </w:tcPr>
          <w:p w:rsidR="00ED165A" w:rsidRPr="004B53F5" w:rsidRDefault="00ED165A" w:rsidP="00ED165A">
            <w:pPr>
              <w:spacing w:line="360" w:lineRule="auto"/>
              <w:jc w:val="center"/>
              <w:rPr>
                <w:rFonts w:ascii="Times New Roman" w:hAnsi="Times New Roman" w:cs="Times New Roman"/>
                <w:lang w:val="uk-UA"/>
              </w:rPr>
            </w:pPr>
            <w:r w:rsidRPr="004B53F5">
              <w:rPr>
                <w:rFonts w:ascii="Times New Roman" w:hAnsi="Times New Roman" w:cs="Times New Roman"/>
                <w:lang w:val="uk-UA"/>
              </w:rPr>
              <w:t>Концентрація дихлорбензолу</w:t>
            </w:r>
          </w:p>
        </w:tc>
        <w:tc>
          <w:tcPr>
            <w:tcW w:w="7875" w:type="dxa"/>
            <w:vAlign w:val="center"/>
          </w:tcPr>
          <w:p w:rsidR="00ED165A" w:rsidRPr="004B53F5" w:rsidRDefault="00ED165A" w:rsidP="00ED165A">
            <w:pPr>
              <w:spacing w:line="360" w:lineRule="auto"/>
              <w:rPr>
                <w:rFonts w:ascii="Times New Roman" w:hAnsi="Times New Roman" w:cs="Times New Roman"/>
                <w:lang w:val="uk-UA"/>
              </w:rPr>
            </w:pPr>
          </w:p>
          <w:p w:rsidR="00ED165A" w:rsidRPr="004B53F5" w:rsidRDefault="003F00F3" w:rsidP="00ED165A">
            <w:pPr>
              <w:spacing w:line="360" w:lineRule="auto"/>
              <w:rPr>
                <w:rFonts w:ascii="Times New Roman" w:hAnsi="Times New Roman" w:cs="Times New Roman"/>
                <w:i/>
                <w:lang w:val="en-US"/>
              </w:rPr>
            </w:pPr>
            <m:oMathPara>
              <m:oMath>
                <m:f>
                  <m:fPr>
                    <m:ctrlPr>
                      <w:rPr>
                        <w:rFonts w:ascii="Cambria Math" w:hAnsi="Cambria Math" w:cs="Times New Roman"/>
                        <w:i/>
                        <w:lang w:val="uk-UA"/>
                      </w:rPr>
                    </m:ctrlPr>
                  </m:fPr>
                  <m:num>
                    <m:r>
                      <w:rPr>
                        <w:rFonts w:ascii="Cambria Math" w:hAnsi="Cambria Math" w:cs="Times New Roman"/>
                        <w:lang w:val="en-US"/>
                      </w:rPr>
                      <m:t>-7.342</m:t>
                    </m:r>
                    <m:r>
                      <w:rPr>
                        <w:rFonts w:ascii="Cambria Math" w:hAnsi="Cambria Math" w:cs="Times New Roman"/>
                        <w:lang w:val="uk-UA"/>
                      </w:rPr>
                      <m:t>·</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-10</m:t>
                        </m:r>
                      </m:sup>
                    </m:sSup>
                  </m:num>
                  <m:den>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3</m:t>
                        </m:r>
                      </m:sup>
                    </m:sSup>
                    <m:r>
                      <w:rPr>
                        <w:rFonts w:ascii="Cambria Math" w:hAnsi="Cambria Math" w:cs="Times New Roman"/>
                        <w:lang w:val="uk-UA"/>
                      </w:rPr>
                      <m:t>+0.005094</m:t>
                    </m:r>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2</m:t>
                        </m:r>
                      </m:sup>
                    </m:sSup>
                    <m:r>
                      <w:rPr>
                        <w:rFonts w:ascii="Cambria Math" w:hAnsi="Cambria Math" w:cs="Times New Roman"/>
                        <w:lang w:val="uk-UA"/>
                      </w:rPr>
                      <m:t>+1.61·</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-5</m:t>
                        </m:r>
                      </m:sup>
                    </m:sSup>
                    <m:r>
                      <w:rPr>
                        <w:rFonts w:ascii="Cambria Math" w:hAnsi="Cambria Math" w:cs="Times New Roman"/>
                        <w:lang w:val="uk-UA"/>
                      </w:rPr>
                      <m:t>·</m:t>
                    </m:r>
                    <m:r>
                      <w:rPr>
                        <w:rFonts w:ascii="Cambria Math" w:hAnsi="Cambria Math" w:cs="Times New Roman"/>
                        <w:lang w:val="en-US"/>
                      </w:rPr>
                      <m:t>s</m:t>
                    </m:r>
                    <m:r>
                      <w:rPr>
                        <w:rFonts w:ascii="Cambria Math" w:hAnsi="Cambria Math" w:cs="Times New Roman"/>
                        <w:lang w:val="uk-UA"/>
                      </w:rPr>
                      <m:t>+2.125·</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-8</m:t>
                        </m:r>
                      </m:sup>
                    </m:sSup>
                  </m:den>
                </m:f>
              </m:oMath>
            </m:oMathPara>
          </w:p>
          <w:p w:rsidR="00ED165A" w:rsidRPr="004B53F5" w:rsidRDefault="00ED165A" w:rsidP="00ED165A">
            <w:pPr>
              <w:spacing w:line="360" w:lineRule="auto"/>
              <w:rPr>
                <w:rFonts w:ascii="Times New Roman" w:hAnsi="Times New Roman" w:cs="Times New Roman"/>
                <w:lang w:val="uk-UA"/>
              </w:rPr>
            </w:pPr>
          </w:p>
        </w:tc>
      </w:tr>
      <w:tr w:rsidR="00ED165A" w:rsidTr="00FC4306">
        <w:trPr>
          <w:trHeight w:val="1347"/>
        </w:trPr>
        <w:tc>
          <w:tcPr>
            <w:tcW w:w="1906" w:type="dxa"/>
            <w:vAlign w:val="center"/>
          </w:tcPr>
          <w:p w:rsidR="00ED165A" w:rsidRPr="004B53F5" w:rsidRDefault="00ED165A" w:rsidP="00ED165A">
            <w:pPr>
              <w:spacing w:line="360" w:lineRule="auto"/>
              <w:jc w:val="center"/>
              <w:rPr>
                <w:rFonts w:ascii="Times New Roman" w:hAnsi="Times New Roman" w:cs="Times New Roman"/>
                <w:lang w:val="uk-UA"/>
              </w:rPr>
            </w:pPr>
            <w:r w:rsidRPr="004B53F5">
              <w:rPr>
                <w:rFonts w:ascii="Times New Roman" w:hAnsi="Times New Roman" w:cs="Times New Roman"/>
                <w:lang w:val="uk-UA"/>
              </w:rPr>
              <w:t>Концентрація трихлорбензолу</w:t>
            </w:r>
          </w:p>
        </w:tc>
        <w:tc>
          <w:tcPr>
            <w:tcW w:w="7875" w:type="dxa"/>
            <w:vAlign w:val="center"/>
          </w:tcPr>
          <w:p w:rsidR="00ED165A" w:rsidRPr="004B53F5" w:rsidRDefault="003F00F3" w:rsidP="00ED165A">
            <w:pPr>
              <w:spacing w:line="360" w:lineRule="auto"/>
              <w:rPr>
                <w:rFonts w:ascii="Times New Roman" w:hAnsi="Times New Roman" w:cs="Times New Roman"/>
                <w:i/>
                <w:lang w:val="en-US"/>
              </w:rPr>
            </w:pPr>
            <m:oMathPara>
              <m:oMath>
                <m:f>
                  <m:fPr>
                    <m:ctrlPr>
                      <w:rPr>
                        <w:rFonts w:ascii="Cambria Math" w:hAnsi="Cambria Math" w:cs="Times New Roman"/>
                        <w:i/>
                        <w:lang w:val="uk-UA"/>
                      </w:rPr>
                    </m:ctrlPr>
                  </m:fPr>
                  <m:num>
                    <m:r>
                      <w:rPr>
                        <w:rFonts w:ascii="Cambria Math" w:hAnsi="Cambria Math" w:cs="Times New Roman"/>
                        <w:lang w:val="uk-UA"/>
                      </w:rPr>
                      <m:t>-8.252</m:t>
                    </m:r>
                    <m:sSup>
                      <m:sSupPr>
                        <m:ctrlPr>
                          <w:rPr>
                            <w:rFonts w:ascii="Cambria Math" w:hAnsi="Cambria Math" w:cs="Times New Roman"/>
                            <w:i/>
                            <w:lang w:val="en-US"/>
                          </w:rPr>
                        </m:ctrlPr>
                      </m:sSupPr>
                      <m:e>
                        <m:r>
                          <w:rPr>
                            <w:rFonts w:ascii="Cambria Math" w:hAnsi="Cambria Math" w:cs="Times New Roman"/>
                            <w:lang w:val="uk-UA"/>
                          </w:rPr>
                          <m:t>·</m:t>
                        </m:r>
                        <m:r>
                          <w:rPr>
                            <w:rFonts w:ascii="Cambria Math" w:hAnsi="Cambria Math" w:cs="Times New Roman"/>
                            <w:lang w:val="en-US"/>
                          </w:rPr>
                          <m:t>10</m:t>
                        </m:r>
                      </m:e>
                      <m:sup>
                        <m:r>
                          <w:rPr>
                            <w:rFonts w:ascii="Cambria Math" w:hAnsi="Cambria Math" w:cs="Times New Roman"/>
                            <w:lang w:val="en-US"/>
                          </w:rPr>
                          <m:t>-11</m:t>
                        </m:r>
                      </m:sup>
                    </m:sSup>
                    <m:r>
                      <w:rPr>
                        <w:rFonts w:ascii="Cambria Math" w:hAnsi="Cambria Math" w:cs="Times New Roman"/>
                        <w:lang w:val="uk-UA"/>
                      </w:rPr>
                      <m:t>·s-1.501</m:t>
                    </m:r>
                    <m:sSup>
                      <m:sSupPr>
                        <m:ctrlPr>
                          <w:rPr>
                            <w:rFonts w:ascii="Cambria Math" w:hAnsi="Cambria Math" w:cs="Times New Roman"/>
                            <w:i/>
                            <w:lang w:val="en-US"/>
                          </w:rPr>
                        </m:ctrlPr>
                      </m:sSupPr>
                      <m:e>
                        <m:r>
                          <w:rPr>
                            <w:rFonts w:ascii="Cambria Math" w:hAnsi="Cambria Math" w:cs="Times New Roman"/>
                            <w:lang w:val="uk-UA"/>
                          </w:rPr>
                          <m:t>·</m:t>
                        </m:r>
                        <m:r>
                          <w:rPr>
                            <w:rFonts w:ascii="Cambria Math" w:hAnsi="Cambria Math" w:cs="Times New Roman"/>
                            <w:lang w:val="en-US"/>
                          </w:rPr>
                          <m:t>10</m:t>
                        </m:r>
                      </m:e>
                      <m:sup>
                        <m:r>
                          <w:rPr>
                            <w:rFonts w:ascii="Cambria Math" w:hAnsi="Cambria Math" w:cs="Times New Roman"/>
                            <w:lang w:val="en-US"/>
                          </w:rPr>
                          <m:t>-14</m:t>
                        </m:r>
                      </m:sup>
                    </m:sSup>
                  </m:num>
                  <m:den>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4</m:t>
                        </m:r>
                      </m:sup>
                    </m:sSup>
                    <m:r>
                      <w:rPr>
                        <w:rFonts w:ascii="Cambria Math" w:hAnsi="Cambria Math" w:cs="Times New Roman"/>
                        <w:lang w:val="uk-UA"/>
                      </w:rPr>
                      <m:t>+0.005204</m:t>
                    </m:r>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3</m:t>
                        </m:r>
                      </m:sup>
                    </m:sSup>
                    <m:r>
                      <w:rPr>
                        <w:rFonts w:ascii="Cambria Math" w:hAnsi="Cambria Math" w:cs="Times New Roman"/>
                        <w:lang w:val="uk-UA"/>
                      </w:rPr>
                      <m:t>+1.796·</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-5</m:t>
                        </m:r>
                      </m:sup>
                    </m:sSup>
                    <m:r>
                      <w:rPr>
                        <w:rFonts w:ascii="Cambria Math" w:hAnsi="Cambria Math" w:cs="Times New Roman"/>
                        <w:lang w:val="uk-UA"/>
                      </w:rPr>
                      <m:t>·</m:t>
                    </m:r>
                    <m:sSup>
                      <m:sSupPr>
                        <m:ctrlPr>
                          <w:rPr>
                            <w:rFonts w:ascii="Cambria Math" w:hAnsi="Cambria Math" w:cs="Times New Roman"/>
                            <w:i/>
                            <w:lang w:val="en-US"/>
                          </w:rPr>
                        </m:ctrlPr>
                      </m:sSupPr>
                      <m:e>
                        <m:r>
                          <w:rPr>
                            <w:rFonts w:ascii="Cambria Math" w:hAnsi="Cambria Math" w:cs="Times New Roman"/>
                            <w:lang w:val="en-US"/>
                          </w:rPr>
                          <m:t>s</m:t>
                        </m:r>
                      </m:e>
                      <m:sup>
                        <m:r>
                          <w:rPr>
                            <w:rFonts w:ascii="Cambria Math" w:hAnsi="Cambria Math" w:cs="Times New Roman"/>
                            <w:lang w:val="en-US"/>
                          </w:rPr>
                          <m:t>2</m:t>
                        </m:r>
                      </m:sup>
                    </m:sSup>
                    <m:r>
                      <w:rPr>
                        <w:rFonts w:ascii="Cambria Math" w:hAnsi="Cambria Math" w:cs="Times New Roman"/>
                        <w:lang w:val="uk-UA"/>
                      </w:rPr>
                      <m:t>+2.698·</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-8</m:t>
                        </m:r>
                      </m:sup>
                    </m:sSup>
                    <m:r>
                      <w:rPr>
                        <w:rFonts w:ascii="Cambria Math" w:hAnsi="Cambria Math" w:cs="Times New Roman"/>
                        <w:lang w:val="uk-UA"/>
                      </w:rPr>
                      <m:t>·s+1.111·</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-11</m:t>
                        </m:r>
                      </m:sup>
                    </m:sSup>
                  </m:den>
                </m:f>
              </m:oMath>
            </m:oMathPara>
          </w:p>
          <w:p w:rsidR="00ED165A" w:rsidRPr="004B53F5" w:rsidRDefault="00ED165A" w:rsidP="00ED165A">
            <w:pPr>
              <w:spacing w:line="360" w:lineRule="auto"/>
              <w:rPr>
                <w:rFonts w:ascii="Times New Roman" w:hAnsi="Times New Roman" w:cs="Times New Roman"/>
                <w:lang w:val="uk-UA"/>
              </w:rPr>
            </w:pPr>
          </w:p>
        </w:tc>
      </w:tr>
    </w:tbl>
    <w:p w:rsidR="00ED165A" w:rsidRDefault="00ED165A" w:rsidP="004B53F5">
      <w:pPr>
        <w:spacing w:line="360" w:lineRule="auto"/>
        <w:ind w:firstLine="567"/>
        <w:rPr>
          <w:sz w:val="28"/>
          <w:szCs w:val="28"/>
          <w:lang w:val="uk-UA"/>
        </w:rPr>
      </w:pPr>
      <w:r>
        <w:rPr>
          <w:sz w:val="28"/>
          <w:szCs w:val="28"/>
          <w:lang w:val="uk-UA"/>
        </w:rPr>
        <w:lastRenderedPageBreak/>
        <w:t>В таблиці 4.5. наведено апроксимовані передатні функції для входу «витрата хлору на вході».</w:t>
      </w:r>
    </w:p>
    <w:p w:rsidR="00ED165A" w:rsidRPr="008D0FFE" w:rsidRDefault="00ED165A" w:rsidP="00ED165A">
      <w:pPr>
        <w:spacing w:line="360" w:lineRule="auto"/>
        <w:jc w:val="right"/>
        <w:rPr>
          <w:lang w:val="uk-UA"/>
        </w:rPr>
      </w:pPr>
      <w:r w:rsidRPr="008D0FFE">
        <w:rPr>
          <w:lang w:val="uk-UA"/>
        </w:rPr>
        <w:t>Таблиця 4.5. Апроксимовані передатні функції для п’ятого входу</w:t>
      </w:r>
    </w:p>
    <w:tbl>
      <w:tblPr>
        <w:tblStyle w:val="af"/>
        <w:tblW w:w="0" w:type="auto"/>
        <w:tblInd w:w="279" w:type="dxa"/>
        <w:tblLook w:val="04A0" w:firstRow="1" w:lastRow="0" w:firstColumn="1" w:lastColumn="0" w:noHBand="0" w:noVBand="1"/>
      </w:tblPr>
      <w:tblGrid>
        <w:gridCol w:w="1906"/>
        <w:gridCol w:w="7875"/>
      </w:tblGrid>
      <w:tr w:rsidR="00ED165A" w:rsidTr="00FC4306">
        <w:trPr>
          <w:trHeight w:val="759"/>
        </w:trPr>
        <w:tc>
          <w:tcPr>
            <w:tcW w:w="1906" w:type="dxa"/>
            <w:vAlign w:val="center"/>
          </w:tcPr>
          <w:p w:rsidR="00ED165A" w:rsidRPr="004B53F5" w:rsidRDefault="00ED165A" w:rsidP="00ED165A">
            <w:pPr>
              <w:spacing w:line="360" w:lineRule="auto"/>
              <w:jc w:val="center"/>
              <w:rPr>
                <w:rFonts w:ascii="Times New Roman" w:hAnsi="Times New Roman" w:cs="Times New Roman"/>
                <w:lang w:val="uk-UA"/>
              </w:rPr>
            </w:pPr>
            <w:r w:rsidRPr="004B53F5">
              <w:rPr>
                <w:rFonts w:ascii="Times New Roman" w:hAnsi="Times New Roman" w:cs="Times New Roman"/>
                <w:lang w:val="uk-UA"/>
              </w:rPr>
              <w:t>Вихід</w:t>
            </w:r>
          </w:p>
        </w:tc>
        <w:tc>
          <w:tcPr>
            <w:tcW w:w="7875" w:type="dxa"/>
            <w:vAlign w:val="center"/>
          </w:tcPr>
          <w:p w:rsidR="00ED165A" w:rsidRPr="004B53F5" w:rsidRDefault="00ED165A" w:rsidP="00ED165A">
            <w:pPr>
              <w:spacing w:line="360" w:lineRule="auto"/>
              <w:jc w:val="center"/>
              <w:rPr>
                <w:rFonts w:ascii="Times New Roman" w:hAnsi="Times New Roman" w:cs="Times New Roman"/>
                <w:lang w:val="uk-UA"/>
              </w:rPr>
            </w:pPr>
            <w:r w:rsidRPr="004B53F5">
              <w:rPr>
                <w:rFonts w:ascii="Times New Roman" w:hAnsi="Times New Roman" w:cs="Times New Roman"/>
                <w:lang w:val="uk-UA"/>
              </w:rPr>
              <w:t>Передатна функція</w:t>
            </w:r>
          </w:p>
        </w:tc>
      </w:tr>
      <w:tr w:rsidR="00ED165A" w:rsidTr="00FC4306">
        <w:trPr>
          <w:trHeight w:val="1124"/>
        </w:trPr>
        <w:tc>
          <w:tcPr>
            <w:tcW w:w="1906" w:type="dxa"/>
            <w:vAlign w:val="center"/>
          </w:tcPr>
          <w:p w:rsidR="00ED165A" w:rsidRPr="004B53F5" w:rsidRDefault="00ED165A" w:rsidP="00ED165A">
            <w:pPr>
              <w:spacing w:line="360" w:lineRule="auto"/>
              <w:jc w:val="center"/>
              <w:rPr>
                <w:rFonts w:ascii="Times New Roman" w:hAnsi="Times New Roman" w:cs="Times New Roman"/>
                <w:lang w:val="uk-UA"/>
              </w:rPr>
            </w:pPr>
            <w:r w:rsidRPr="004B53F5">
              <w:rPr>
                <w:rFonts w:ascii="Times New Roman" w:hAnsi="Times New Roman" w:cs="Times New Roman"/>
                <w:lang w:val="uk-UA"/>
              </w:rPr>
              <w:t>Концентрація бензолу</w:t>
            </w:r>
          </w:p>
        </w:tc>
        <w:tc>
          <w:tcPr>
            <w:tcW w:w="7875" w:type="dxa"/>
            <w:vAlign w:val="center"/>
          </w:tcPr>
          <w:p w:rsidR="00ED165A" w:rsidRPr="004B53F5" w:rsidRDefault="00ED165A" w:rsidP="00ED165A">
            <w:pPr>
              <w:spacing w:line="360" w:lineRule="auto"/>
              <w:rPr>
                <w:rFonts w:ascii="Times New Roman" w:hAnsi="Times New Roman" w:cs="Times New Roman"/>
                <w:lang w:val="uk-UA"/>
              </w:rPr>
            </w:pPr>
          </w:p>
          <w:p w:rsidR="00ED165A" w:rsidRPr="004B53F5" w:rsidRDefault="003F00F3" w:rsidP="00ED165A">
            <w:pPr>
              <w:spacing w:line="360" w:lineRule="auto"/>
              <w:rPr>
                <w:rFonts w:ascii="Times New Roman" w:hAnsi="Times New Roman" w:cs="Times New Roman"/>
                <w:i/>
                <w:lang w:val="en-US"/>
              </w:rPr>
            </w:pPr>
            <m:oMathPara>
              <m:oMath>
                <m:f>
                  <m:fPr>
                    <m:ctrlPr>
                      <w:rPr>
                        <w:rFonts w:ascii="Cambria Math" w:hAnsi="Cambria Math" w:cs="Times New Roman"/>
                        <w:i/>
                        <w:lang w:val="uk-UA"/>
                      </w:rPr>
                    </m:ctrlPr>
                  </m:fPr>
                  <m:num>
                    <m:r>
                      <w:rPr>
                        <w:rFonts w:ascii="Cambria Math" w:hAnsi="Cambria Math" w:cs="Times New Roman"/>
                        <w:lang w:val="uk-UA"/>
                      </w:rPr>
                      <m:t>-</m:t>
                    </m:r>
                    <m:sSup>
                      <m:sSupPr>
                        <m:ctrlPr>
                          <w:rPr>
                            <w:rFonts w:ascii="Cambria Math" w:hAnsi="Cambria Math" w:cs="Times New Roman"/>
                            <w:i/>
                            <w:lang w:val="en-US"/>
                          </w:rPr>
                        </m:ctrlPr>
                      </m:sSupPr>
                      <m:e>
                        <m:r>
                          <w:rPr>
                            <w:rFonts w:ascii="Cambria Math" w:hAnsi="Cambria Math" w:cs="Times New Roman"/>
                            <w:lang w:val="en-US"/>
                          </w:rPr>
                          <m:t>6.623</m:t>
                        </m:r>
                        <m:r>
                          <w:rPr>
                            <w:rFonts w:ascii="Cambria Math" w:hAnsi="Cambria Math" w:cs="Times New Roman"/>
                            <w:lang w:val="uk-UA"/>
                          </w:rPr>
                          <m:t>·</m:t>
                        </m:r>
                        <m:r>
                          <w:rPr>
                            <w:rFonts w:ascii="Cambria Math" w:hAnsi="Cambria Math" w:cs="Times New Roman"/>
                            <w:lang w:val="en-US"/>
                          </w:rPr>
                          <m:t>10</m:t>
                        </m:r>
                      </m:e>
                      <m:sup>
                        <m:r>
                          <w:rPr>
                            <w:rFonts w:ascii="Cambria Math" w:hAnsi="Cambria Math" w:cs="Times New Roman"/>
                            <w:lang w:val="en-US"/>
                          </w:rPr>
                          <m:t>-6</m:t>
                        </m:r>
                      </m:sup>
                    </m:sSup>
                    <m:r>
                      <w:rPr>
                        <w:rFonts w:ascii="Cambria Math" w:hAnsi="Cambria Math" w:cs="Times New Roman"/>
                        <w:lang w:val="uk-UA"/>
                      </w:rPr>
                      <m:t>·</m:t>
                    </m:r>
                    <m:r>
                      <w:rPr>
                        <w:rFonts w:ascii="Cambria Math" w:hAnsi="Cambria Math" w:cs="Times New Roman"/>
                        <w:lang w:val="en-US"/>
                      </w:rPr>
                      <m:t>s-6.569</m:t>
                    </m:r>
                    <m:r>
                      <w:rPr>
                        <w:rFonts w:ascii="Cambria Math" w:hAnsi="Cambria Math" w:cs="Times New Roman"/>
                        <w:lang w:val="uk-UA"/>
                      </w:rPr>
                      <m:t>·</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-9</m:t>
                        </m:r>
                      </m:sup>
                    </m:sSup>
                  </m:num>
                  <m:den>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3</m:t>
                        </m:r>
                      </m:sup>
                    </m:sSup>
                    <m:r>
                      <w:rPr>
                        <w:rFonts w:ascii="Cambria Math" w:hAnsi="Cambria Math" w:cs="Times New Roman"/>
                        <w:lang w:val="uk-UA"/>
                      </w:rPr>
                      <m:t>+0.00481</m:t>
                    </m:r>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2</m:t>
                        </m:r>
                      </m:sup>
                    </m:sSup>
                    <m:r>
                      <w:rPr>
                        <w:rFonts w:ascii="Cambria Math" w:hAnsi="Cambria Math" w:cs="Times New Roman"/>
                        <w:lang w:val="uk-UA"/>
                      </w:rPr>
                      <m:t>+1.556·</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-5</m:t>
                        </m:r>
                      </m:sup>
                    </m:sSup>
                    <m:r>
                      <w:rPr>
                        <w:rFonts w:ascii="Cambria Math" w:hAnsi="Cambria Math" w:cs="Times New Roman"/>
                        <w:lang w:val="uk-UA"/>
                      </w:rPr>
                      <m:t>·</m:t>
                    </m:r>
                    <m:r>
                      <w:rPr>
                        <w:rFonts w:ascii="Cambria Math" w:hAnsi="Cambria Math" w:cs="Times New Roman"/>
                        <w:lang w:val="en-US"/>
                      </w:rPr>
                      <m:t>s</m:t>
                    </m:r>
                    <m:r>
                      <w:rPr>
                        <w:rFonts w:ascii="Cambria Math" w:hAnsi="Cambria Math" w:cs="Times New Roman"/>
                        <w:lang w:val="uk-UA"/>
                      </w:rPr>
                      <m:t>+1.961·</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-8</m:t>
                        </m:r>
                      </m:sup>
                    </m:sSup>
                  </m:den>
                </m:f>
              </m:oMath>
            </m:oMathPara>
          </w:p>
          <w:p w:rsidR="00ED165A" w:rsidRPr="004B53F5" w:rsidRDefault="00ED165A" w:rsidP="00ED165A">
            <w:pPr>
              <w:spacing w:line="360" w:lineRule="auto"/>
              <w:rPr>
                <w:rFonts w:ascii="Times New Roman" w:hAnsi="Times New Roman" w:cs="Times New Roman"/>
                <w:lang w:val="en-US"/>
              </w:rPr>
            </w:pPr>
          </w:p>
        </w:tc>
      </w:tr>
      <w:tr w:rsidR="00ED165A" w:rsidTr="00FC4306">
        <w:trPr>
          <w:trHeight w:val="1112"/>
        </w:trPr>
        <w:tc>
          <w:tcPr>
            <w:tcW w:w="1906" w:type="dxa"/>
            <w:vAlign w:val="center"/>
          </w:tcPr>
          <w:p w:rsidR="00ED165A" w:rsidRPr="004B53F5" w:rsidRDefault="00ED165A" w:rsidP="00ED165A">
            <w:pPr>
              <w:spacing w:line="360" w:lineRule="auto"/>
              <w:jc w:val="center"/>
              <w:rPr>
                <w:rFonts w:ascii="Times New Roman" w:hAnsi="Times New Roman" w:cs="Times New Roman"/>
                <w:lang w:val="en-US"/>
              </w:rPr>
            </w:pPr>
            <w:r w:rsidRPr="004B53F5">
              <w:rPr>
                <w:rFonts w:ascii="Times New Roman" w:hAnsi="Times New Roman" w:cs="Times New Roman"/>
                <w:lang w:val="uk-UA"/>
              </w:rPr>
              <w:t>Концентрація хлору</w:t>
            </w:r>
          </w:p>
        </w:tc>
        <w:tc>
          <w:tcPr>
            <w:tcW w:w="7875" w:type="dxa"/>
            <w:vAlign w:val="center"/>
          </w:tcPr>
          <w:p w:rsidR="00ED165A" w:rsidRPr="004B53F5" w:rsidRDefault="003F00F3" w:rsidP="00ED165A">
            <w:pPr>
              <w:spacing w:line="360" w:lineRule="auto"/>
              <w:rPr>
                <w:rFonts w:ascii="Times New Roman" w:hAnsi="Times New Roman" w:cs="Times New Roman"/>
                <w:i/>
                <w:lang w:val="en-US"/>
              </w:rPr>
            </w:pPr>
            <m:oMathPara>
              <m:oMath>
                <m:f>
                  <m:fPr>
                    <m:ctrlPr>
                      <w:rPr>
                        <w:rFonts w:ascii="Cambria Math" w:hAnsi="Cambria Math" w:cs="Times New Roman"/>
                        <w:i/>
                        <w:lang w:val="uk-UA"/>
                      </w:rPr>
                    </m:ctrlPr>
                  </m:fPr>
                  <m:num>
                    <m:r>
                      <w:rPr>
                        <w:rFonts w:ascii="Cambria Math" w:hAnsi="Cambria Math" w:cs="Times New Roman"/>
                        <w:lang w:val="uk-UA"/>
                      </w:rPr>
                      <m:t>0</m:t>
                    </m:r>
                    <m:r>
                      <w:rPr>
                        <w:rFonts w:ascii="Cambria Math" w:hAnsi="Cambria Math" w:cs="Times New Roman"/>
                        <w:lang w:val="en-US"/>
                      </w:rPr>
                      <m:t>.003201</m:t>
                    </m:r>
                    <m:sSup>
                      <m:sSupPr>
                        <m:ctrlPr>
                          <w:rPr>
                            <w:rFonts w:ascii="Cambria Math" w:hAnsi="Cambria Math" w:cs="Times New Roman"/>
                            <w:i/>
                            <w:lang w:val="en-US"/>
                          </w:rPr>
                        </m:ctrlPr>
                      </m:sSupPr>
                      <m:e>
                        <m:r>
                          <w:rPr>
                            <w:rFonts w:ascii="Cambria Math" w:hAnsi="Cambria Math" w:cs="Times New Roman"/>
                            <w:lang w:val="en-US"/>
                          </w:rPr>
                          <m:t>s</m:t>
                        </m:r>
                      </m:e>
                      <m:sup>
                        <m:r>
                          <w:rPr>
                            <w:rFonts w:ascii="Cambria Math" w:hAnsi="Cambria Math" w:cs="Times New Roman"/>
                            <w:lang w:val="en-US"/>
                          </w:rPr>
                          <m:t>2</m:t>
                        </m:r>
                      </m:sup>
                    </m:sSup>
                    <m:r>
                      <w:rPr>
                        <w:rFonts w:ascii="Cambria Math" w:hAnsi="Cambria Math" w:cs="Times New Roman"/>
                        <w:lang w:val="en-US"/>
                      </w:rPr>
                      <m:t>+</m:t>
                    </m:r>
                    <m:sSup>
                      <m:sSupPr>
                        <m:ctrlPr>
                          <w:rPr>
                            <w:rFonts w:ascii="Cambria Math" w:hAnsi="Cambria Math" w:cs="Times New Roman"/>
                            <w:i/>
                            <w:lang w:val="en-US"/>
                          </w:rPr>
                        </m:ctrlPr>
                      </m:sSupPr>
                      <m:e>
                        <m:r>
                          <w:rPr>
                            <w:rFonts w:ascii="Cambria Math" w:hAnsi="Cambria Math" w:cs="Times New Roman"/>
                            <w:lang w:val="en-US"/>
                          </w:rPr>
                          <m:t>8.016</m:t>
                        </m:r>
                        <m:r>
                          <w:rPr>
                            <w:rFonts w:ascii="Cambria Math" w:hAnsi="Cambria Math" w:cs="Times New Roman"/>
                            <w:lang w:val="uk-UA"/>
                          </w:rPr>
                          <m:t>·</m:t>
                        </m:r>
                        <m:r>
                          <w:rPr>
                            <w:rFonts w:ascii="Cambria Math" w:hAnsi="Cambria Math" w:cs="Times New Roman"/>
                            <w:lang w:val="en-US"/>
                          </w:rPr>
                          <m:t>10</m:t>
                        </m:r>
                      </m:e>
                      <m:sup>
                        <m:r>
                          <w:rPr>
                            <w:rFonts w:ascii="Cambria Math" w:hAnsi="Cambria Math" w:cs="Times New Roman"/>
                            <w:lang w:val="en-US"/>
                          </w:rPr>
                          <m:t>-6</m:t>
                        </m:r>
                      </m:sup>
                    </m:sSup>
                    <m:r>
                      <w:rPr>
                        <w:rFonts w:ascii="Cambria Math" w:hAnsi="Cambria Math" w:cs="Times New Roman"/>
                        <w:lang w:val="uk-UA"/>
                      </w:rPr>
                      <m:t>·</m:t>
                    </m:r>
                    <m:r>
                      <w:rPr>
                        <w:rFonts w:ascii="Cambria Math" w:hAnsi="Cambria Math" w:cs="Times New Roman"/>
                        <w:lang w:val="en-US"/>
                      </w:rPr>
                      <m:t>s+4.809</m:t>
                    </m:r>
                    <m:r>
                      <w:rPr>
                        <w:rFonts w:ascii="Cambria Math" w:hAnsi="Cambria Math" w:cs="Times New Roman"/>
                        <w:lang w:val="uk-UA"/>
                      </w:rPr>
                      <m:t>·</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-8</m:t>
                        </m:r>
                      </m:sup>
                    </m:sSup>
                  </m:num>
                  <m:den>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3</m:t>
                        </m:r>
                      </m:sup>
                    </m:sSup>
                    <m:r>
                      <w:rPr>
                        <w:rFonts w:ascii="Cambria Math" w:hAnsi="Cambria Math" w:cs="Times New Roman"/>
                        <w:lang w:val="uk-UA"/>
                      </w:rPr>
                      <m:t>+0.004784</m:t>
                    </m:r>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2</m:t>
                        </m:r>
                      </m:sup>
                    </m:sSup>
                    <m:r>
                      <w:rPr>
                        <w:rFonts w:ascii="Cambria Math" w:hAnsi="Cambria Math" w:cs="Times New Roman"/>
                        <w:lang w:val="uk-UA"/>
                      </w:rPr>
                      <m:t>+1.552·</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-5</m:t>
                        </m:r>
                      </m:sup>
                    </m:sSup>
                    <m:r>
                      <w:rPr>
                        <w:rFonts w:ascii="Cambria Math" w:hAnsi="Cambria Math" w:cs="Times New Roman"/>
                        <w:lang w:val="uk-UA"/>
                      </w:rPr>
                      <m:t>·</m:t>
                    </m:r>
                    <m:r>
                      <w:rPr>
                        <w:rFonts w:ascii="Cambria Math" w:hAnsi="Cambria Math" w:cs="Times New Roman"/>
                        <w:lang w:val="en-US"/>
                      </w:rPr>
                      <m:t>s</m:t>
                    </m:r>
                    <m:r>
                      <w:rPr>
                        <w:rFonts w:ascii="Cambria Math" w:hAnsi="Cambria Math" w:cs="Times New Roman"/>
                        <w:lang w:val="uk-UA"/>
                      </w:rPr>
                      <m:t>+1.935·</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-8</m:t>
                        </m:r>
                      </m:sup>
                    </m:sSup>
                  </m:den>
                </m:f>
              </m:oMath>
            </m:oMathPara>
          </w:p>
        </w:tc>
      </w:tr>
      <w:tr w:rsidR="00ED165A" w:rsidTr="00FC4306">
        <w:trPr>
          <w:trHeight w:val="1128"/>
        </w:trPr>
        <w:tc>
          <w:tcPr>
            <w:tcW w:w="1906" w:type="dxa"/>
            <w:vAlign w:val="center"/>
          </w:tcPr>
          <w:p w:rsidR="00ED165A" w:rsidRPr="004B53F5" w:rsidRDefault="00ED165A" w:rsidP="00ED165A">
            <w:pPr>
              <w:spacing w:line="360" w:lineRule="auto"/>
              <w:jc w:val="center"/>
              <w:rPr>
                <w:rFonts w:ascii="Times New Roman" w:hAnsi="Times New Roman" w:cs="Times New Roman"/>
                <w:lang w:val="uk-UA"/>
              </w:rPr>
            </w:pPr>
            <w:r w:rsidRPr="004B53F5">
              <w:rPr>
                <w:rFonts w:ascii="Times New Roman" w:hAnsi="Times New Roman" w:cs="Times New Roman"/>
                <w:lang w:val="uk-UA"/>
              </w:rPr>
              <w:t>Концентрація хлорбензолу</w:t>
            </w:r>
          </w:p>
        </w:tc>
        <w:tc>
          <w:tcPr>
            <w:tcW w:w="7875" w:type="dxa"/>
            <w:vAlign w:val="center"/>
          </w:tcPr>
          <w:p w:rsidR="00ED165A" w:rsidRPr="004B53F5" w:rsidRDefault="00ED165A" w:rsidP="00ED165A">
            <w:pPr>
              <w:spacing w:line="360" w:lineRule="auto"/>
              <w:rPr>
                <w:rFonts w:ascii="Times New Roman" w:hAnsi="Times New Roman" w:cs="Times New Roman"/>
                <w:lang w:val="uk-UA"/>
              </w:rPr>
            </w:pPr>
          </w:p>
          <w:p w:rsidR="00ED165A" w:rsidRPr="004B53F5" w:rsidRDefault="003F00F3" w:rsidP="00ED165A">
            <w:pPr>
              <w:spacing w:line="360" w:lineRule="auto"/>
              <w:rPr>
                <w:rFonts w:ascii="Times New Roman" w:hAnsi="Times New Roman" w:cs="Times New Roman"/>
                <w:i/>
                <w:lang w:val="en-US"/>
              </w:rPr>
            </w:pPr>
            <m:oMathPara>
              <m:oMath>
                <m:f>
                  <m:fPr>
                    <m:ctrlPr>
                      <w:rPr>
                        <w:rFonts w:ascii="Cambria Math" w:hAnsi="Cambria Math" w:cs="Times New Roman"/>
                        <w:i/>
                        <w:lang w:val="uk-UA"/>
                      </w:rPr>
                    </m:ctrlPr>
                  </m:fPr>
                  <m:num>
                    <m:sSup>
                      <m:sSupPr>
                        <m:ctrlPr>
                          <w:rPr>
                            <w:rFonts w:ascii="Cambria Math" w:hAnsi="Cambria Math" w:cs="Times New Roman"/>
                            <w:i/>
                            <w:lang w:val="en-US"/>
                          </w:rPr>
                        </m:ctrlPr>
                      </m:sSupPr>
                      <m:e>
                        <m:r>
                          <w:rPr>
                            <w:rFonts w:ascii="Cambria Math" w:hAnsi="Cambria Math" w:cs="Times New Roman"/>
                            <w:lang w:val="en-US"/>
                          </w:rPr>
                          <m:t>7.748</m:t>
                        </m:r>
                        <m:r>
                          <w:rPr>
                            <w:rFonts w:ascii="Cambria Math" w:hAnsi="Cambria Math" w:cs="Times New Roman"/>
                            <w:lang w:val="uk-UA"/>
                          </w:rPr>
                          <m:t>·</m:t>
                        </m:r>
                        <m:r>
                          <w:rPr>
                            <w:rFonts w:ascii="Cambria Math" w:hAnsi="Cambria Math" w:cs="Times New Roman"/>
                            <w:lang w:val="en-US"/>
                          </w:rPr>
                          <m:t>10</m:t>
                        </m:r>
                      </m:e>
                      <m:sup>
                        <m:r>
                          <w:rPr>
                            <w:rFonts w:ascii="Cambria Math" w:hAnsi="Cambria Math" w:cs="Times New Roman"/>
                            <w:lang w:val="en-US"/>
                          </w:rPr>
                          <m:t>-6</m:t>
                        </m:r>
                      </m:sup>
                    </m:sSup>
                    <m:r>
                      <w:rPr>
                        <w:rFonts w:ascii="Cambria Math" w:hAnsi="Cambria Math" w:cs="Times New Roman"/>
                        <w:lang w:val="uk-UA"/>
                      </w:rPr>
                      <m:t>·</m:t>
                    </m:r>
                    <m:r>
                      <w:rPr>
                        <w:rFonts w:ascii="Cambria Math" w:hAnsi="Cambria Math" w:cs="Times New Roman"/>
                        <w:lang w:val="en-US"/>
                      </w:rPr>
                      <m:t>s+1.031</m:t>
                    </m:r>
                    <m:r>
                      <w:rPr>
                        <w:rFonts w:ascii="Cambria Math" w:hAnsi="Cambria Math" w:cs="Times New Roman"/>
                        <w:lang w:val="uk-UA"/>
                      </w:rPr>
                      <m:t>·</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-8</m:t>
                        </m:r>
                      </m:sup>
                    </m:sSup>
                  </m:num>
                  <m:den>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3</m:t>
                        </m:r>
                      </m:sup>
                    </m:sSup>
                    <m:r>
                      <w:rPr>
                        <w:rFonts w:ascii="Cambria Math" w:hAnsi="Cambria Math" w:cs="Times New Roman"/>
                        <w:lang w:val="uk-UA"/>
                      </w:rPr>
                      <m:t>+0.004286</m:t>
                    </m:r>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2</m:t>
                        </m:r>
                      </m:sup>
                    </m:sSup>
                    <m:r>
                      <w:rPr>
                        <w:rFonts w:ascii="Cambria Math" w:hAnsi="Cambria Math" w:cs="Times New Roman"/>
                        <w:lang w:val="uk-UA"/>
                      </w:rPr>
                      <m:t>+1.413·</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-5</m:t>
                        </m:r>
                      </m:sup>
                    </m:sSup>
                    <m:r>
                      <w:rPr>
                        <w:rFonts w:ascii="Cambria Math" w:hAnsi="Cambria Math" w:cs="Times New Roman"/>
                        <w:lang w:val="uk-UA"/>
                      </w:rPr>
                      <m:t>·</m:t>
                    </m:r>
                    <m:r>
                      <w:rPr>
                        <w:rFonts w:ascii="Cambria Math" w:hAnsi="Cambria Math" w:cs="Times New Roman"/>
                        <w:lang w:val="en-US"/>
                      </w:rPr>
                      <m:t>s</m:t>
                    </m:r>
                    <m:r>
                      <w:rPr>
                        <w:rFonts w:ascii="Cambria Math" w:hAnsi="Cambria Math" w:cs="Times New Roman"/>
                        <w:lang w:val="uk-UA"/>
                      </w:rPr>
                      <m:t>+1.438·</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-8</m:t>
                        </m:r>
                      </m:sup>
                    </m:sSup>
                  </m:den>
                </m:f>
              </m:oMath>
            </m:oMathPara>
          </w:p>
          <w:p w:rsidR="00ED165A" w:rsidRPr="004B53F5" w:rsidRDefault="00ED165A" w:rsidP="00ED165A">
            <w:pPr>
              <w:spacing w:line="360" w:lineRule="auto"/>
              <w:rPr>
                <w:rFonts w:ascii="Times New Roman" w:hAnsi="Times New Roman" w:cs="Times New Roman"/>
                <w:lang w:val="uk-UA"/>
              </w:rPr>
            </w:pPr>
          </w:p>
        </w:tc>
      </w:tr>
      <w:tr w:rsidR="00ED165A" w:rsidTr="00FC4306">
        <w:trPr>
          <w:trHeight w:val="1130"/>
        </w:trPr>
        <w:tc>
          <w:tcPr>
            <w:tcW w:w="1906" w:type="dxa"/>
            <w:vAlign w:val="center"/>
          </w:tcPr>
          <w:p w:rsidR="00ED165A" w:rsidRPr="004B53F5" w:rsidRDefault="00ED165A" w:rsidP="00ED165A">
            <w:pPr>
              <w:spacing w:line="360" w:lineRule="auto"/>
              <w:jc w:val="center"/>
              <w:rPr>
                <w:rFonts w:ascii="Times New Roman" w:hAnsi="Times New Roman" w:cs="Times New Roman"/>
                <w:lang w:val="uk-UA"/>
              </w:rPr>
            </w:pPr>
            <w:r w:rsidRPr="004B53F5">
              <w:rPr>
                <w:rFonts w:ascii="Times New Roman" w:hAnsi="Times New Roman" w:cs="Times New Roman"/>
                <w:lang w:val="uk-UA"/>
              </w:rPr>
              <w:t>Концентрація хлороводню</w:t>
            </w:r>
          </w:p>
        </w:tc>
        <w:tc>
          <w:tcPr>
            <w:tcW w:w="7875" w:type="dxa"/>
            <w:vAlign w:val="center"/>
          </w:tcPr>
          <w:p w:rsidR="00ED165A" w:rsidRPr="004B53F5" w:rsidRDefault="00ED165A" w:rsidP="00ED165A">
            <w:pPr>
              <w:spacing w:line="360" w:lineRule="auto"/>
              <w:rPr>
                <w:rFonts w:ascii="Times New Roman" w:hAnsi="Times New Roman" w:cs="Times New Roman"/>
                <w:i/>
                <w:lang w:val="en-US"/>
              </w:rPr>
            </w:pPr>
          </w:p>
          <w:p w:rsidR="00ED165A" w:rsidRPr="004B53F5" w:rsidRDefault="003F00F3" w:rsidP="00ED165A">
            <w:pPr>
              <w:spacing w:line="360" w:lineRule="auto"/>
              <w:rPr>
                <w:rFonts w:ascii="Times New Roman" w:hAnsi="Times New Roman" w:cs="Times New Roman"/>
                <w:i/>
                <w:lang w:val="en-US"/>
              </w:rPr>
            </w:pPr>
            <m:oMathPara>
              <m:oMath>
                <m:f>
                  <m:fPr>
                    <m:ctrlPr>
                      <w:rPr>
                        <w:rFonts w:ascii="Cambria Math" w:hAnsi="Cambria Math" w:cs="Times New Roman"/>
                        <w:i/>
                        <w:lang w:val="uk-UA"/>
                      </w:rPr>
                    </m:ctrlPr>
                  </m:fPr>
                  <m:num>
                    <m:sSup>
                      <m:sSupPr>
                        <m:ctrlPr>
                          <w:rPr>
                            <w:rFonts w:ascii="Cambria Math" w:hAnsi="Cambria Math" w:cs="Times New Roman"/>
                            <w:i/>
                            <w:lang w:val="en-US"/>
                          </w:rPr>
                        </m:ctrlPr>
                      </m:sSupPr>
                      <m:e>
                        <m:r>
                          <w:rPr>
                            <w:rFonts w:ascii="Cambria Math" w:hAnsi="Cambria Math" w:cs="Times New Roman"/>
                            <w:lang w:val="en-US"/>
                          </w:rPr>
                          <m:t>8.152</m:t>
                        </m:r>
                        <m:r>
                          <w:rPr>
                            <w:rFonts w:ascii="Cambria Math" w:hAnsi="Cambria Math" w:cs="Times New Roman"/>
                            <w:lang w:val="uk-UA"/>
                          </w:rPr>
                          <m:t>·</m:t>
                        </m:r>
                        <m:r>
                          <w:rPr>
                            <w:rFonts w:ascii="Cambria Math" w:hAnsi="Cambria Math" w:cs="Times New Roman"/>
                            <w:lang w:val="en-US"/>
                          </w:rPr>
                          <m:t>10</m:t>
                        </m:r>
                      </m:e>
                      <m:sup>
                        <m:r>
                          <w:rPr>
                            <w:rFonts w:ascii="Cambria Math" w:hAnsi="Cambria Math" w:cs="Times New Roman"/>
                            <w:lang w:val="en-US"/>
                          </w:rPr>
                          <m:t>-6</m:t>
                        </m:r>
                      </m:sup>
                    </m:sSup>
                    <m:r>
                      <w:rPr>
                        <w:rFonts w:ascii="Cambria Math" w:hAnsi="Cambria Math" w:cs="Times New Roman"/>
                        <w:lang w:val="uk-UA"/>
                      </w:rPr>
                      <m:t>·</m:t>
                    </m:r>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2</m:t>
                        </m:r>
                      </m:sup>
                    </m:sSup>
                    <m:r>
                      <w:rPr>
                        <w:rFonts w:ascii="Cambria Math" w:hAnsi="Cambria Math" w:cs="Times New Roman"/>
                        <w:lang w:val="uk-UA"/>
                      </w:rPr>
                      <m:t>+1.904</m:t>
                    </m:r>
                    <m:sSup>
                      <m:sSupPr>
                        <m:ctrlPr>
                          <w:rPr>
                            <w:rFonts w:ascii="Cambria Math" w:hAnsi="Cambria Math" w:cs="Times New Roman"/>
                            <w:i/>
                            <w:lang w:val="en-US"/>
                          </w:rPr>
                        </m:ctrlPr>
                      </m:sSupPr>
                      <m:e>
                        <m:r>
                          <w:rPr>
                            <w:rFonts w:ascii="Cambria Math" w:hAnsi="Cambria Math" w:cs="Times New Roman"/>
                            <w:lang w:val="uk-UA"/>
                          </w:rPr>
                          <m:t>·</m:t>
                        </m:r>
                        <m:r>
                          <w:rPr>
                            <w:rFonts w:ascii="Cambria Math" w:hAnsi="Cambria Math" w:cs="Times New Roman"/>
                            <w:lang w:val="en-US"/>
                          </w:rPr>
                          <m:t>10</m:t>
                        </m:r>
                      </m:e>
                      <m:sup>
                        <m:r>
                          <w:rPr>
                            <w:rFonts w:ascii="Cambria Math" w:hAnsi="Cambria Math" w:cs="Times New Roman"/>
                            <w:lang w:val="en-US"/>
                          </w:rPr>
                          <m:t>-8</m:t>
                        </m:r>
                      </m:sup>
                    </m:sSup>
                    <m:r>
                      <w:rPr>
                        <w:rFonts w:ascii="Cambria Math" w:hAnsi="Cambria Math" w:cs="Times New Roman"/>
                        <w:lang w:val="uk-UA"/>
                      </w:rPr>
                      <m:t>·s+1.44</m:t>
                    </m:r>
                    <m:sSup>
                      <m:sSupPr>
                        <m:ctrlPr>
                          <w:rPr>
                            <w:rFonts w:ascii="Cambria Math" w:hAnsi="Cambria Math" w:cs="Times New Roman"/>
                            <w:i/>
                            <w:lang w:val="en-US"/>
                          </w:rPr>
                        </m:ctrlPr>
                      </m:sSupPr>
                      <m:e>
                        <m:r>
                          <w:rPr>
                            <w:rFonts w:ascii="Cambria Math" w:hAnsi="Cambria Math" w:cs="Times New Roman"/>
                            <w:lang w:val="uk-UA"/>
                          </w:rPr>
                          <m:t>·</m:t>
                        </m:r>
                        <m:r>
                          <w:rPr>
                            <w:rFonts w:ascii="Cambria Math" w:hAnsi="Cambria Math" w:cs="Times New Roman"/>
                            <w:lang w:val="en-US"/>
                          </w:rPr>
                          <m:t>10</m:t>
                        </m:r>
                      </m:e>
                      <m:sup>
                        <m:r>
                          <w:rPr>
                            <w:rFonts w:ascii="Cambria Math" w:hAnsi="Cambria Math" w:cs="Times New Roman"/>
                            <w:lang w:val="en-US"/>
                          </w:rPr>
                          <m:t>-11</m:t>
                        </m:r>
                      </m:sup>
                    </m:sSup>
                  </m:num>
                  <m:den>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4</m:t>
                        </m:r>
                      </m:sup>
                    </m:sSup>
                    <m:r>
                      <w:rPr>
                        <w:rFonts w:ascii="Cambria Math" w:hAnsi="Cambria Math" w:cs="Times New Roman"/>
                        <w:lang w:val="uk-UA"/>
                      </w:rPr>
                      <m:t>+0.005147</m:t>
                    </m:r>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3</m:t>
                        </m:r>
                      </m:sup>
                    </m:sSup>
                    <m:r>
                      <w:rPr>
                        <w:rFonts w:ascii="Cambria Math" w:hAnsi="Cambria Math" w:cs="Times New Roman"/>
                        <w:lang w:val="uk-UA"/>
                      </w:rPr>
                      <m:t>+1.76·</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-5</m:t>
                        </m:r>
                      </m:sup>
                    </m:sSup>
                    <m:r>
                      <w:rPr>
                        <w:rFonts w:ascii="Cambria Math" w:hAnsi="Cambria Math" w:cs="Times New Roman"/>
                        <w:lang w:val="uk-UA"/>
                      </w:rPr>
                      <m:t>·</m:t>
                    </m:r>
                    <m:sSup>
                      <m:sSupPr>
                        <m:ctrlPr>
                          <w:rPr>
                            <w:rFonts w:ascii="Cambria Math" w:hAnsi="Cambria Math" w:cs="Times New Roman"/>
                            <w:i/>
                            <w:lang w:val="en-US"/>
                          </w:rPr>
                        </m:ctrlPr>
                      </m:sSupPr>
                      <m:e>
                        <m:r>
                          <w:rPr>
                            <w:rFonts w:ascii="Cambria Math" w:hAnsi="Cambria Math" w:cs="Times New Roman"/>
                            <w:lang w:val="en-US"/>
                          </w:rPr>
                          <m:t>s</m:t>
                        </m:r>
                      </m:e>
                      <m:sup>
                        <m:r>
                          <w:rPr>
                            <w:rFonts w:ascii="Cambria Math" w:hAnsi="Cambria Math" w:cs="Times New Roman"/>
                            <w:lang w:val="en-US"/>
                          </w:rPr>
                          <m:t>2</m:t>
                        </m:r>
                      </m:sup>
                    </m:sSup>
                    <m:r>
                      <w:rPr>
                        <w:rFonts w:ascii="Cambria Math" w:hAnsi="Cambria Math" w:cs="Times New Roman"/>
                        <w:lang w:val="uk-UA"/>
                      </w:rPr>
                      <m:t>+2.589·</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-8</m:t>
                        </m:r>
                      </m:sup>
                    </m:sSup>
                    <m:r>
                      <w:rPr>
                        <w:rFonts w:ascii="Cambria Math" w:hAnsi="Cambria Math" w:cs="Times New Roman"/>
                        <w:lang w:val="uk-UA"/>
                      </w:rPr>
                      <m:t>·s+1.034·</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-11</m:t>
                        </m:r>
                      </m:sup>
                    </m:sSup>
                  </m:den>
                </m:f>
              </m:oMath>
            </m:oMathPara>
          </w:p>
          <w:p w:rsidR="00ED165A" w:rsidRPr="004B53F5" w:rsidRDefault="00ED165A" w:rsidP="00ED165A">
            <w:pPr>
              <w:spacing w:line="360" w:lineRule="auto"/>
              <w:rPr>
                <w:rFonts w:ascii="Times New Roman" w:hAnsi="Times New Roman" w:cs="Times New Roman"/>
                <w:lang w:val="en-US"/>
              </w:rPr>
            </w:pPr>
          </w:p>
        </w:tc>
      </w:tr>
      <w:tr w:rsidR="00ED165A" w:rsidTr="00FC4306">
        <w:trPr>
          <w:trHeight w:val="1254"/>
        </w:trPr>
        <w:tc>
          <w:tcPr>
            <w:tcW w:w="1906" w:type="dxa"/>
            <w:vAlign w:val="center"/>
          </w:tcPr>
          <w:p w:rsidR="00ED165A" w:rsidRPr="004B53F5" w:rsidRDefault="00ED165A" w:rsidP="00ED165A">
            <w:pPr>
              <w:spacing w:line="360" w:lineRule="auto"/>
              <w:jc w:val="center"/>
              <w:rPr>
                <w:rFonts w:ascii="Times New Roman" w:hAnsi="Times New Roman" w:cs="Times New Roman"/>
                <w:lang w:val="uk-UA"/>
              </w:rPr>
            </w:pPr>
            <w:r w:rsidRPr="004B53F5">
              <w:rPr>
                <w:rFonts w:ascii="Times New Roman" w:hAnsi="Times New Roman" w:cs="Times New Roman"/>
                <w:lang w:val="uk-UA"/>
              </w:rPr>
              <w:t>Концентрація дихлорбензолу</w:t>
            </w:r>
          </w:p>
        </w:tc>
        <w:tc>
          <w:tcPr>
            <w:tcW w:w="7875" w:type="dxa"/>
            <w:vAlign w:val="center"/>
          </w:tcPr>
          <w:p w:rsidR="00ED165A" w:rsidRPr="004B53F5" w:rsidRDefault="003F00F3" w:rsidP="00ED165A">
            <w:pPr>
              <w:spacing w:line="360" w:lineRule="auto"/>
              <w:rPr>
                <w:rFonts w:ascii="Times New Roman" w:hAnsi="Times New Roman" w:cs="Times New Roman"/>
                <w:i/>
                <w:lang w:val="en-US"/>
              </w:rPr>
            </w:pPr>
            <m:oMathPara>
              <m:oMath>
                <m:f>
                  <m:fPr>
                    <m:ctrlPr>
                      <w:rPr>
                        <w:rFonts w:ascii="Cambria Math" w:hAnsi="Cambria Math" w:cs="Times New Roman"/>
                        <w:i/>
                        <w:lang w:val="uk-UA"/>
                      </w:rPr>
                    </m:ctrlPr>
                  </m:fPr>
                  <m:num>
                    <m:sSup>
                      <m:sSupPr>
                        <m:ctrlPr>
                          <w:rPr>
                            <w:rFonts w:ascii="Cambria Math" w:hAnsi="Cambria Math" w:cs="Times New Roman"/>
                            <w:i/>
                            <w:lang w:val="en-US"/>
                          </w:rPr>
                        </m:ctrlPr>
                      </m:sSupPr>
                      <m:e>
                        <m:r>
                          <w:rPr>
                            <w:rFonts w:ascii="Cambria Math" w:hAnsi="Cambria Math" w:cs="Times New Roman"/>
                            <w:lang w:val="en-US"/>
                          </w:rPr>
                          <m:t>1.026</m:t>
                        </m:r>
                        <m:r>
                          <w:rPr>
                            <w:rFonts w:ascii="Cambria Math" w:hAnsi="Cambria Math" w:cs="Times New Roman"/>
                            <w:lang w:val="uk-UA"/>
                          </w:rPr>
                          <m:t>·</m:t>
                        </m:r>
                        <m:r>
                          <w:rPr>
                            <w:rFonts w:ascii="Cambria Math" w:hAnsi="Cambria Math" w:cs="Times New Roman"/>
                            <w:lang w:val="en-US"/>
                          </w:rPr>
                          <m:t>10</m:t>
                        </m:r>
                      </m:e>
                      <m:sup>
                        <m:r>
                          <w:rPr>
                            <w:rFonts w:ascii="Cambria Math" w:hAnsi="Cambria Math" w:cs="Times New Roman"/>
                            <w:lang w:val="en-US"/>
                          </w:rPr>
                          <m:t>-6</m:t>
                        </m:r>
                      </m:sup>
                    </m:sSup>
                    <m:r>
                      <w:rPr>
                        <w:rFonts w:ascii="Cambria Math" w:hAnsi="Cambria Math" w:cs="Times New Roman"/>
                        <w:lang w:val="uk-UA"/>
                      </w:rPr>
                      <m:t>·</m:t>
                    </m:r>
                    <m:r>
                      <w:rPr>
                        <w:rFonts w:ascii="Cambria Math" w:hAnsi="Cambria Math" w:cs="Times New Roman"/>
                        <w:lang w:val="en-US"/>
                      </w:rPr>
                      <m:t>s+3.33</m:t>
                    </m:r>
                    <m:r>
                      <w:rPr>
                        <w:rFonts w:ascii="Cambria Math" w:hAnsi="Cambria Math" w:cs="Times New Roman"/>
                        <w:lang w:val="uk-UA"/>
                      </w:rPr>
                      <m:t>·</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-9</m:t>
                        </m:r>
                      </m:sup>
                    </m:sSup>
                  </m:num>
                  <m:den>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3</m:t>
                        </m:r>
                      </m:sup>
                    </m:sSup>
                    <m:r>
                      <w:rPr>
                        <w:rFonts w:ascii="Cambria Math" w:hAnsi="Cambria Math" w:cs="Times New Roman"/>
                        <w:lang w:val="uk-UA"/>
                      </w:rPr>
                      <m:t>+0.003964</m:t>
                    </m:r>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2</m:t>
                        </m:r>
                      </m:sup>
                    </m:sSup>
                    <m:r>
                      <w:rPr>
                        <w:rFonts w:ascii="Cambria Math" w:hAnsi="Cambria Math" w:cs="Times New Roman"/>
                        <w:lang w:val="uk-UA"/>
                      </w:rPr>
                      <m:t>+1.323·</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-5</m:t>
                        </m:r>
                      </m:sup>
                    </m:sSup>
                    <m:r>
                      <w:rPr>
                        <w:rFonts w:ascii="Cambria Math" w:hAnsi="Cambria Math" w:cs="Times New Roman"/>
                        <w:lang w:val="uk-UA"/>
                      </w:rPr>
                      <m:t>·</m:t>
                    </m:r>
                    <m:r>
                      <w:rPr>
                        <w:rFonts w:ascii="Cambria Math" w:hAnsi="Cambria Math" w:cs="Times New Roman"/>
                        <w:lang w:val="en-US"/>
                      </w:rPr>
                      <m:t>s</m:t>
                    </m:r>
                    <m:r>
                      <w:rPr>
                        <w:rFonts w:ascii="Cambria Math" w:hAnsi="Cambria Math" w:cs="Times New Roman"/>
                        <w:lang w:val="uk-UA"/>
                      </w:rPr>
                      <m:t>+1.098·</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-8</m:t>
                        </m:r>
                      </m:sup>
                    </m:sSup>
                  </m:den>
                </m:f>
              </m:oMath>
            </m:oMathPara>
          </w:p>
        </w:tc>
      </w:tr>
      <w:tr w:rsidR="00ED165A" w:rsidTr="00FC4306">
        <w:trPr>
          <w:trHeight w:val="1529"/>
        </w:trPr>
        <w:tc>
          <w:tcPr>
            <w:tcW w:w="1906" w:type="dxa"/>
            <w:vAlign w:val="center"/>
          </w:tcPr>
          <w:p w:rsidR="00ED165A" w:rsidRPr="004B53F5" w:rsidRDefault="00ED165A" w:rsidP="00ED165A">
            <w:pPr>
              <w:spacing w:line="360" w:lineRule="auto"/>
              <w:jc w:val="center"/>
              <w:rPr>
                <w:rFonts w:ascii="Times New Roman" w:hAnsi="Times New Roman" w:cs="Times New Roman"/>
                <w:lang w:val="uk-UA"/>
              </w:rPr>
            </w:pPr>
            <w:r w:rsidRPr="004B53F5">
              <w:rPr>
                <w:rFonts w:ascii="Times New Roman" w:hAnsi="Times New Roman" w:cs="Times New Roman"/>
                <w:lang w:val="uk-UA"/>
              </w:rPr>
              <w:t>Концентрація трихлорбензолу</w:t>
            </w:r>
          </w:p>
        </w:tc>
        <w:tc>
          <w:tcPr>
            <w:tcW w:w="7875" w:type="dxa"/>
            <w:vAlign w:val="center"/>
          </w:tcPr>
          <w:p w:rsidR="00ED165A" w:rsidRPr="004B53F5" w:rsidRDefault="003F00F3" w:rsidP="00ED165A">
            <w:pPr>
              <w:spacing w:line="360" w:lineRule="auto"/>
              <w:rPr>
                <w:rFonts w:ascii="Times New Roman" w:hAnsi="Times New Roman" w:cs="Times New Roman"/>
                <w:i/>
                <w:lang w:val="en-US"/>
              </w:rPr>
            </w:pPr>
            <m:oMathPara>
              <m:oMath>
                <m:f>
                  <m:fPr>
                    <m:ctrlPr>
                      <w:rPr>
                        <w:rFonts w:ascii="Cambria Math" w:hAnsi="Cambria Math" w:cs="Times New Roman"/>
                        <w:i/>
                        <w:lang w:val="uk-UA"/>
                      </w:rPr>
                    </m:ctrlPr>
                  </m:fPr>
                  <m:num>
                    <m:r>
                      <w:rPr>
                        <w:rFonts w:ascii="Cambria Math" w:hAnsi="Cambria Math" w:cs="Times New Roman"/>
                        <w:lang w:val="uk-UA"/>
                      </w:rPr>
                      <m:t>-</m:t>
                    </m:r>
                    <m:sSup>
                      <m:sSupPr>
                        <m:ctrlPr>
                          <w:rPr>
                            <w:rFonts w:ascii="Cambria Math" w:hAnsi="Cambria Math" w:cs="Times New Roman"/>
                            <w:i/>
                            <w:lang w:val="en-US"/>
                          </w:rPr>
                        </m:ctrlPr>
                      </m:sSupPr>
                      <m:e>
                        <m:r>
                          <w:rPr>
                            <w:rFonts w:ascii="Cambria Math" w:hAnsi="Cambria Math" w:cs="Times New Roman"/>
                            <w:lang w:val="en-US"/>
                          </w:rPr>
                          <m:t>3.274</m:t>
                        </m:r>
                        <m:r>
                          <w:rPr>
                            <w:rFonts w:ascii="Cambria Math" w:hAnsi="Cambria Math" w:cs="Times New Roman"/>
                            <w:lang w:val="uk-UA"/>
                          </w:rPr>
                          <m:t>·</m:t>
                        </m:r>
                        <m:r>
                          <w:rPr>
                            <w:rFonts w:ascii="Cambria Math" w:hAnsi="Cambria Math" w:cs="Times New Roman"/>
                            <w:lang w:val="en-US"/>
                          </w:rPr>
                          <m:t>10</m:t>
                        </m:r>
                      </m:e>
                      <m:sup>
                        <m:r>
                          <w:rPr>
                            <w:rFonts w:ascii="Cambria Math" w:hAnsi="Cambria Math" w:cs="Times New Roman"/>
                            <w:lang w:val="en-US"/>
                          </w:rPr>
                          <m:t>-5</m:t>
                        </m:r>
                      </m:sup>
                    </m:sSup>
                    <m:r>
                      <w:rPr>
                        <w:rFonts w:ascii="Cambria Math" w:hAnsi="Cambria Math" w:cs="Times New Roman"/>
                        <w:lang w:val="uk-UA"/>
                      </w:rPr>
                      <m:t>·</m:t>
                    </m:r>
                    <m:sSup>
                      <m:sSupPr>
                        <m:ctrlPr>
                          <w:rPr>
                            <w:rFonts w:ascii="Cambria Math" w:hAnsi="Cambria Math" w:cs="Times New Roman"/>
                            <w:i/>
                            <w:lang w:val="en-US"/>
                          </w:rPr>
                        </m:ctrlPr>
                      </m:sSupPr>
                      <m:e>
                        <m:r>
                          <w:rPr>
                            <w:rFonts w:ascii="Cambria Math" w:hAnsi="Cambria Math" w:cs="Times New Roman"/>
                            <w:lang w:val="en-US"/>
                          </w:rPr>
                          <m:t>s</m:t>
                        </m:r>
                      </m:e>
                      <m:sup>
                        <m:r>
                          <w:rPr>
                            <w:rFonts w:ascii="Cambria Math" w:hAnsi="Cambria Math" w:cs="Times New Roman"/>
                            <w:lang w:val="en-US"/>
                          </w:rPr>
                          <m:t>2</m:t>
                        </m:r>
                      </m:sup>
                    </m:sSup>
                    <m:r>
                      <w:rPr>
                        <w:rFonts w:ascii="Cambria Math" w:hAnsi="Cambria Math" w:cs="Times New Roman"/>
                        <w:lang w:val="en-US"/>
                      </w:rPr>
                      <m:t>+</m:t>
                    </m:r>
                    <m:sSup>
                      <m:sSupPr>
                        <m:ctrlPr>
                          <w:rPr>
                            <w:rFonts w:ascii="Cambria Math" w:hAnsi="Cambria Math" w:cs="Times New Roman"/>
                            <w:i/>
                            <w:lang w:val="en-US"/>
                          </w:rPr>
                        </m:ctrlPr>
                      </m:sSupPr>
                      <m:e>
                        <m:r>
                          <w:rPr>
                            <w:rFonts w:ascii="Cambria Math" w:hAnsi="Cambria Math" w:cs="Times New Roman"/>
                            <w:lang w:val="en-US"/>
                          </w:rPr>
                          <m:t>5.217</m:t>
                        </m:r>
                        <m:r>
                          <w:rPr>
                            <w:rFonts w:ascii="Cambria Math" w:hAnsi="Cambria Math" w:cs="Times New Roman"/>
                            <w:lang w:val="uk-UA"/>
                          </w:rPr>
                          <m:t>·</m:t>
                        </m:r>
                        <m:r>
                          <w:rPr>
                            <w:rFonts w:ascii="Cambria Math" w:hAnsi="Cambria Math" w:cs="Times New Roman"/>
                            <w:lang w:val="en-US"/>
                          </w:rPr>
                          <m:t>10</m:t>
                        </m:r>
                      </m:e>
                      <m:sup>
                        <m:r>
                          <w:rPr>
                            <w:rFonts w:ascii="Cambria Math" w:hAnsi="Cambria Math" w:cs="Times New Roman"/>
                            <w:lang w:val="en-US"/>
                          </w:rPr>
                          <m:t>-6</m:t>
                        </m:r>
                      </m:sup>
                    </m:sSup>
                    <m:r>
                      <w:rPr>
                        <w:rFonts w:ascii="Cambria Math" w:hAnsi="Cambria Math" w:cs="Times New Roman"/>
                        <w:lang w:val="uk-UA"/>
                      </w:rPr>
                      <m:t>·</m:t>
                    </m:r>
                    <m:r>
                      <w:rPr>
                        <w:rFonts w:ascii="Cambria Math" w:hAnsi="Cambria Math" w:cs="Times New Roman"/>
                        <w:lang w:val="en-US"/>
                      </w:rPr>
                      <m:t>s+4.279</m:t>
                    </m:r>
                    <m:r>
                      <w:rPr>
                        <w:rFonts w:ascii="Cambria Math" w:hAnsi="Cambria Math" w:cs="Times New Roman"/>
                        <w:lang w:val="uk-UA"/>
                      </w:rPr>
                      <m:t>·</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-10</m:t>
                        </m:r>
                      </m:sup>
                    </m:sSup>
                  </m:num>
                  <m:den>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3</m:t>
                        </m:r>
                      </m:sup>
                    </m:sSup>
                    <m:r>
                      <w:rPr>
                        <w:rFonts w:ascii="Cambria Math" w:hAnsi="Cambria Math" w:cs="Times New Roman"/>
                        <w:lang w:val="uk-UA"/>
                      </w:rPr>
                      <m:t>+0.007167</m:t>
                    </m:r>
                    <m:sSup>
                      <m:sSupPr>
                        <m:ctrlPr>
                          <w:rPr>
                            <w:rFonts w:ascii="Cambria Math" w:hAnsi="Cambria Math" w:cs="Times New Roman"/>
                            <w:i/>
                            <w:lang w:val="uk-UA"/>
                          </w:rPr>
                        </m:ctrlPr>
                      </m:sSupPr>
                      <m:e>
                        <m:r>
                          <w:rPr>
                            <w:rFonts w:ascii="Cambria Math" w:hAnsi="Cambria Math" w:cs="Times New Roman"/>
                            <w:lang w:val="uk-UA"/>
                          </w:rPr>
                          <m:t>s</m:t>
                        </m:r>
                      </m:e>
                      <m:sup>
                        <m:r>
                          <w:rPr>
                            <w:rFonts w:ascii="Cambria Math" w:hAnsi="Cambria Math" w:cs="Times New Roman"/>
                            <w:lang w:val="uk-UA"/>
                          </w:rPr>
                          <m:t>2</m:t>
                        </m:r>
                      </m:sup>
                    </m:sSup>
                    <m:r>
                      <w:rPr>
                        <w:rFonts w:ascii="Cambria Math" w:hAnsi="Cambria Math" w:cs="Times New Roman"/>
                        <w:lang w:val="uk-UA"/>
                      </w:rPr>
                      <m:t>+7.014·</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-6</m:t>
                        </m:r>
                      </m:sup>
                    </m:sSup>
                    <m:r>
                      <w:rPr>
                        <w:rFonts w:ascii="Cambria Math" w:hAnsi="Cambria Math" w:cs="Times New Roman"/>
                        <w:lang w:val="uk-UA"/>
                      </w:rPr>
                      <m:t>·</m:t>
                    </m:r>
                    <m:r>
                      <w:rPr>
                        <w:rFonts w:ascii="Cambria Math" w:hAnsi="Cambria Math" w:cs="Times New Roman"/>
                        <w:lang w:val="en-US"/>
                      </w:rPr>
                      <m:t>s</m:t>
                    </m:r>
                    <m:r>
                      <w:rPr>
                        <w:rFonts w:ascii="Cambria Math" w:hAnsi="Cambria Math" w:cs="Times New Roman"/>
                        <w:lang w:val="uk-UA"/>
                      </w:rPr>
                      <m:t>+2.137·</m:t>
                    </m:r>
                    <m:sSup>
                      <m:sSupPr>
                        <m:ctrlPr>
                          <w:rPr>
                            <w:rFonts w:ascii="Cambria Math" w:hAnsi="Cambria Math" w:cs="Times New Roman"/>
                            <w:i/>
                            <w:lang w:val="uk-UA"/>
                          </w:rPr>
                        </m:ctrlPr>
                      </m:sSupPr>
                      <m:e>
                        <m:r>
                          <w:rPr>
                            <w:rFonts w:ascii="Cambria Math" w:hAnsi="Cambria Math" w:cs="Times New Roman"/>
                            <w:lang w:val="uk-UA"/>
                          </w:rPr>
                          <m:t>10</m:t>
                        </m:r>
                      </m:e>
                      <m:sup>
                        <m:r>
                          <w:rPr>
                            <w:rFonts w:ascii="Cambria Math" w:hAnsi="Cambria Math" w:cs="Times New Roman"/>
                            <w:lang w:val="uk-UA"/>
                          </w:rPr>
                          <m:t>-9</m:t>
                        </m:r>
                      </m:sup>
                    </m:sSup>
                  </m:den>
                </m:f>
              </m:oMath>
            </m:oMathPara>
          </w:p>
          <w:p w:rsidR="00ED165A" w:rsidRPr="004B53F5" w:rsidRDefault="00ED165A" w:rsidP="00ED165A">
            <w:pPr>
              <w:spacing w:line="360" w:lineRule="auto"/>
              <w:rPr>
                <w:rFonts w:ascii="Times New Roman" w:hAnsi="Times New Roman" w:cs="Times New Roman"/>
                <w:lang w:val="uk-UA"/>
              </w:rPr>
            </w:pPr>
          </w:p>
        </w:tc>
      </w:tr>
    </w:tbl>
    <w:p w:rsidR="00ED165A" w:rsidRDefault="00ED165A" w:rsidP="00ED165A">
      <w:pPr>
        <w:spacing w:line="360" w:lineRule="auto"/>
        <w:rPr>
          <w:sz w:val="28"/>
          <w:szCs w:val="28"/>
          <w:lang w:val="uk-UA"/>
        </w:rPr>
      </w:pPr>
    </w:p>
    <w:p w:rsidR="00ED165A" w:rsidRPr="00563DF2" w:rsidRDefault="00ED165A" w:rsidP="00ED165A">
      <w:pPr>
        <w:spacing w:line="360" w:lineRule="auto"/>
        <w:rPr>
          <w:sz w:val="28"/>
          <w:szCs w:val="28"/>
          <w:lang w:val="uk-UA"/>
        </w:rPr>
      </w:pPr>
      <w:r>
        <w:rPr>
          <w:sz w:val="28"/>
          <w:szCs w:val="28"/>
          <w:lang w:val="uk-UA"/>
        </w:rPr>
        <w:tab/>
        <w:t>Порівняльну характеристику оригінальної та еквівалентної моделі у вигляді графіків абсолютної похибки по всім каналам зображено на рисунках 4.6</w:t>
      </w:r>
      <w:r w:rsidRPr="00563DF2">
        <w:rPr>
          <w:sz w:val="28"/>
          <w:szCs w:val="28"/>
        </w:rPr>
        <w:t>1</w:t>
      </w:r>
      <w:r>
        <w:rPr>
          <w:sz w:val="28"/>
          <w:szCs w:val="28"/>
          <w:lang w:val="uk-UA"/>
        </w:rPr>
        <w:t xml:space="preserve"> </w:t>
      </w:r>
      <w:r w:rsidRPr="00563DF2">
        <w:rPr>
          <w:sz w:val="28"/>
          <w:szCs w:val="28"/>
        </w:rPr>
        <w:t>– 4.6</w:t>
      </w:r>
      <w:r>
        <w:rPr>
          <w:sz w:val="28"/>
          <w:szCs w:val="28"/>
          <w:lang w:val="uk-UA"/>
        </w:rPr>
        <w:t>5</w:t>
      </w:r>
      <w:r w:rsidRPr="00563DF2">
        <w:rPr>
          <w:sz w:val="28"/>
          <w:szCs w:val="28"/>
        </w:rPr>
        <w:t>.</w:t>
      </w:r>
    </w:p>
    <w:p w:rsidR="00ED165A" w:rsidRPr="008D0FFE" w:rsidRDefault="00ED165A" w:rsidP="00ED165A">
      <w:pPr>
        <w:spacing w:line="360" w:lineRule="auto"/>
        <w:jc w:val="center"/>
        <w:rPr>
          <w:lang w:val="uk-UA"/>
        </w:rPr>
      </w:pPr>
      <w:r w:rsidRPr="008D0FFE">
        <w:rPr>
          <w:noProof/>
          <w:lang w:val="en-US" w:eastAsia="en-US"/>
        </w:rPr>
        <w:lastRenderedPageBreak/>
        <w:drawing>
          <wp:inline distT="0" distB="0" distL="0" distR="0">
            <wp:extent cx="6402707" cy="7421880"/>
            <wp:effectExtent l="0" t="0" r="0" b="762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6402707" cy="7421880"/>
                    </a:xfrm>
                    <a:prstGeom prst="rect">
                      <a:avLst/>
                    </a:prstGeom>
                    <a:noFill/>
                    <a:ln>
                      <a:noFill/>
                    </a:ln>
                  </pic:spPr>
                </pic:pic>
              </a:graphicData>
            </a:graphic>
          </wp:inline>
        </w:drawing>
      </w:r>
      <w:r w:rsidRPr="008D0FFE">
        <w:rPr>
          <w:lang w:val="uk-UA"/>
        </w:rPr>
        <w:t>Рис. 4.61. Абсолютні похибки по входу «витрата бензолу на вході»</w:t>
      </w:r>
    </w:p>
    <w:p w:rsidR="00ED165A" w:rsidRPr="008D0FFE" w:rsidRDefault="00ED165A" w:rsidP="00ED165A">
      <w:pPr>
        <w:spacing w:line="360" w:lineRule="auto"/>
        <w:jc w:val="center"/>
        <w:rPr>
          <w:lang w:val="uk-UA"/>
        </w:rPr>
      </w:pPr>
      <w:r w:rsidRPr="008D0FFE">
        <w:rPr>
          <w:noProof/>
          <w:lang w:val="en-US" w:eastAsia="en-US"/>
        </w:rPr>
        <w:lastRenderedPageBreak/>
        <w:drawing>
          <wp:inline distT="0" distB="0" distL="0" distR="0">
            <wp:extent cx="6522720" cy="7534275"/>
            <wp:effectExtent l="0" t="0" r="0" b="9525"/>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6522720" cy="7534275"/>
                    </a:xfrm>
                    <a:prstGeom prst="rect">
                      <a:avLst/>
                    </a:prstGeom>
                    <a:noFill/>
                    <a:ln>
                      <a:noFill/>
                    </a:ln>
                  </pic:spPr>
                </pic:pic>
              </a:graphicData>
            </a:graphic>
          </wp:inline>
        </w:drawing>
      </w:r>
      <w:r w:rsidRPr="008D0FFE">
        <w:rPr>
          <w:lang w:val="uk-UA"/>
        </w:rPr>
        <w:t>Рис. 4.62. Абсолютні похибки по входу «витрата рідких продуктів реакції на виході»</w:t>
      </w:r>
    </w:p>
    <w:p w:rsidR="00ED165A" w:rsidRPr="008D0FFE" w:rsidRDefault="00ED165A" w:rsidP="00FC4306">
      <w:pPr>
        <w:spacing w:line="360" w:lineRule="auto"/>
        <w:jc w:val="center"/>
        <w:rPr>
          <w:lang w:val="uk-UA"/>
        </w:rPr>
      </w:pPr>
      <w:r w:rsidRPr="008D0FFE">
        <w:rPr>
          <w:noProof/>
          <w:lang w:val="en-US" w:eastAsia="en-US"/>
        </w:rPr>
        <w:lastRenderedPageBreak/>
        <w:drawing>
          <wp:inline distT="0" distB="0" distL="0" distR="0">
            <wp:extent cx="6400800" cy="7294245"/>
            <wp:effectExtent l="0" t="0" r="0" b="1905"/>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6400800" cy="7294245"/>
                    </a:xfrm>
                    <a:prstGeom prst="rect">
                      <a:avLst/>
                    </a:prstGeom>
                    <a:noFill/>
                    <a:ln>
                      <a:noFill/>
                    </a:ln>
                  </pic:spPr>
                </pic:pic>
              </a:graphicData>
            </a:graphic>
          </wp:inline>
        </w:drawing>
      </w:r>
      <w:r w:rsidRPr="008D0FFE">
        <w:rPr>
          <w:lang w:val="uk-UA"/>
        </w:rPr>
        <w:t>Рис. 4.63. Абсолютні похибки по входу «витрата газоподібних продуктів реакції на виході»</w:t>
      </w:r>
    </w:p>
    <w:p w:rsidR="00ED165A" w:rsidRPr="008D0FFE" w:rsidRDefault="00ED165A" w:rsidP="00ED165A">
      <w:pPr>
        <w:spacing w:line="360" w:lineRule="auto"/>
        <w:rPr>
          <w:lang w:val="uk-UA"/>
        </w:rPr>
      </w:pPr>
    </w:p>
    <w:p w:rsidR="00ED165A" w:rsidRPr="008D0FFE" w:rsidRDefault="00ED165A" w:rsidP="00ED165A">
      <w:pPr>
        <w:spacing w:line="360" w:lineRule="auto"/>
        <w:rPr>
          <w:lang w:val="uk-UA"/>
        </w:rPr>
      </w:pPr>
      <w:r w:rsidRPr="008D0FFE">
        <w:rPr>
          <w:noProof/>
          <w:lang w:val="en-US" w:eastAsia="en-US"/>
        </w:rPr>
        <w:lastRenderedPageBreak/>
        <w:drawing>
          <wp:inline distT="0" distB="0" distL="0" distR="0">
            <wp:extent cx="6510655" cy="7355205"/>
            <wp:effectExtent l="0" t="0" r="4445" b="0"/>
            <wp:docPr id="358" name="Рисунок 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6510655" cy="7355205"/>
                    </a:xfrm>
                    <a:prstGeom prst="rect">
                      <a:avLst/>
                    </a:prstGeom>
                    <a:noFill/>
                    <a:ln>
                      <a:noFill/>
                    </a:ln>
                  </pic:spPr>
                </pic:pic>
              </a:graphicData>
            </a:graphic>
          </wp:inline>
        </w:drawing>
      </w:r>
    </w:p>
    <w:p w:rsidR="00ED165A" w:rsidRPr="008D0FFE" w:rsidRDefault="00ED165A" w:rsidP="00ED165A">
      <w:pPr>
        <w:spacing w:line="360" w:lineRule="auto"/>
        <w:jc w:val="center"/>
        <w:rPr>
          <w:lang w:val="uk-UA"/>
        </w:rPr>
      </w:pPr>
      <w:r w:rsidRPr="008D0FFE">
        <w:rPr>
          <w:lang w:val="uk-UA"/>
        </w:rPr>
        <w:t>Рис. 4.64. Абсолютні похибки по входу «концентрація бензолу на вході»</w:t>
      </w:r>
    </w:p>
    <w:p w:rsidR="00ED165A" w:rsidRPr="008D0FFE" w:rsidRDefault="00ED165A" w:rsidP="00ED165A">
      <w:pPr>
        <w:spacing w:line="360" w:lineRule="auto"/>
        <w:rPr>
          <w:lang w:val="uk-UA"/>
        </w:rPr>
      </w:pPr>
    </w:p>
    <w:p w:rsidR="00ED165A" w:rsidRPr="00FC4306" w:rsidRDefault="00FC4306" w:rsidP="00FC4306">
      <w:pPr>
        <w:spacing w:line="360" w:lineRule="auto"/>
        <w:jc w:val="center"/>
        <w:rPr>
          <w:lang w:val="uk-UA"/>
        </w:rPr>
      </w:pPr>
      <w:r w:rsidRPr="008D0FFE">
        <w:rPr>
          <w:noProof/>
          <w:lang w:val="en-US" w:eastAsia="en-US"/>
        </w:rPr>
        <w:lastRenderedPageBreak/>
        <w:drawing>
          <wp:inline distT="0" distB="0" distL="0" distR="0" wp14:anchorId="789E2898" wp14:editId="668848AD">
            <wp:extent cx="6480175" cy="7330515"/>
            <wp:effectExtent l="0" t="0" r="0" b="3810"/>
            <wp:docPr id="359" name="Рисунок 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6480175" cy="7330515"/>
                    </a:xfrm>
                    <a:prstGeom prst="rect">
                      <a:avLst/>
                    </a:prstGeom>
                    <a:noFill/>
                    <a:ln>
                      <a:noFill/>
                    </a:ln>
                  </pic:spPr>
                </pic:pic>
              </a:graphicData>
            </a:graphic>
          </wp:inline>
        </w:drawing>
      </w:r>
      <w:r w:rsidR="00ED165A" w:rsidRPr="008D0FFE">
        <w:rPr>
          <w:lang w:val="uk-UA"/>
        </w:rPr>
        <w:t>Рис. 4.65. Абсолютні похибки по входу «витрата хлору на вході»</w:t>
      </w:r>
    </w:p>
    <w:p w:rsidR="00FC4306" w:rsidRDefault="00FC4306" w:rsidP="00ED165A">
      <w:pPr>
        <w:spacing w:line="360" w:lineRule="auto"/>
        <w:jc w:val="center"/>
        <w:rPr>
          <w:b/>
          <w:sz w:val="28"/>
          <w:szCs w:val="28"/>
          <w:lang w:val="uk-UA"/>
        </w:rPr>
      </w:pPr>
    </w:p>
    <w:p w:rsidR="00ED165A" w:rsidRPr="00325A2A" w:rsidRDefault="00ED165A" w:rsidP="00325A2A">
      <w:pPr>
        <w:pStyle w:val="2"/>
        <w:rPr>
          <w:b/>
          <w:sz w:val="28"/>
          <w:szCs w:val="28"/>
        </w:rPr>
      </w:pPr>
      <w:bookmarkStart w:id="53" w:name="_Toc73556214"/>
      <w:bookmarkStart w:id="54" w:name="_Toc73559292"/>
      <w:r w:rsidRPr="00325A2A">
        <w:rPr>
          <w:b/>
          <w:sz w:val="28"/>
          <w:szCs w:val="28"/>
        </w:rPr>
        <w:t>Висновки до розділу 4:</w:t>
      </w:r>
      <w:bookmarkEnd w:id="53"/>
      <w:bookmarkEnd w:id="54"/>
    </w:p>
    <w:p w:rsidR="00ED165A" w:rsidRDefault="00ED165A" w:rsidP="00FC4306">
      <w:pPr>
        <w:spacing w:line="360" w:lineRule="auto"/>
        <w:ind w:firstLine="708"/>
        <w:jc w:val="both"/>
        <w:rPr>
          <w:sz w:val="28"/>
          <w:szCs w:val="28"/>
          <w:lang w:val="uk-UA"/>
        </w:rPr>
      </w:pPr>
      <w:r>
        <w:rPr>
          <w:sz w:val="28"/>
          <w:szCs w:val="28"/>
          <w:lang w:val="uk-UA"/>
        </w:rPr>
        <w:t xml:space="preserve">В даному розділі було проведено апроксимацію передатних функція оригінальної моделі для отримання еквівалентної моделі. Це було зроблено для усунення перехресних зв’язків між входами і виходами. Як видно з графіків </w:t>
      </w:r>
      <w:r>
        <w:rPr>
          <w:sz w:val="28"/>
          <w:szCs w:val="28"/>
          <w:lang w:val="uk-UA"/>
        </w:rPr>
        <w:lastRenderedPageBreak/>
        <w:t>порівняння, отримана еквівалентна модель маже повність ідентична оригінальній моделі, тому можемо проводити подальші дослідження на еквівалентній моделі.</w:t>
      </w:r>
    </w:p>
    <w:p w:rsidR="00591FD1" w:rsidRDefault="00591FD1">
      <w:pPr>
        <w:rPr>
          <w:sz w:val="28"/>
          <w:szCs w:val="28"/>
          <w:lang w:val="uk-UA"/>
        </w:rPr>
      </w:pPr>
      <w:r>
        <w:rPr>
          <w:sz w:val="28"/>
          <w:szCs w:val="28"/>
          <w:lang w:val="uk-UA"/>
        </w:rPr>
        <w:br w:type="page"/>
      </w:r>
    </w:p>
    <w:p w:rsidR="00591FD1" w:rsidRPr="00325A2A" w:rsidRDefault="00591FD1" w:rsidP="00325A2A">
      <w:pPr>
        <w:pStyle w:val="1"/>
        <w:numPr>
          <w:ilvl w:val="0"/>
          <w:numId w:val="13"/>
        </w:numPr>
        <w:jc w:val="center"/>
        <w:rPr>
          <w:sz w:val="28"/>
          <w:szCs w:val="28"/>
        </w:rPr>
      </w:pPr>
      <w:bookmarkStart w:id="55" w:name="_Toc73556215"/>
      <w:bookmarkStart w:id="56" w:name="_Toc73559293"/>
      <w:r w:rsidRPr="00325A2A">
        <w:rPr>
          <w:sz w:val="28"/>
          <w:szCs w:val="28"/>
        </w:rPr>
        <w:lastRenderedPageBreak/>
        <w:t>СИНТЕЗ СИСТЕМИ КЕРУВАННЯ</w:t>
      </w:r>
      <w:bookmarkEnd w:id="55"/>
      <w:bookmarkEnd w:id="56"/>
    </w:p>
    <w:p w:rsidR="00591FD1" w:rsidRDefault="00591FD1" w:rsidP="00591FD1">
      <w:pPr>
        <w:jc w:val="center"/>
        <w:rPr>
          <w:b/>
          <w:sz w:val="28"/>
          <w:szCs w:val="28"/>
          <w:lang w:val="uk-UA"/>
        </w:rPr>
      </w:pPr>
    </w:p>
    <w:p w:rsidR="00591FD1" w:rsidRDefault="00591FD1" w:rsidP="00591FD1">
      <w:pPr>
        <w:spacing w:line="360" w:lineRule="auto"/>
        <w:ind w:firstLine="720"/>
        <w:jc w:val="both"/>
        <w:rPr>
          <w:sz w:val="28"/>
          <w:szCs w:val="28"/>
          <w:lang w:val="uk-UA"/>
        </w:rPr>
      </w:pPr>
      <w:r>
        <w:rPr>
          <w:sz w:val="28"/>
          <w:szCs w:val="28"/>
          <w:lang w:val="uk-UA"/>
        </w:rPr>
        <w:t>Нелінійність та зворотні зв’язки у оригінальній моделі можуть зумовити дуже великі проблеми у налаштуванні регулятора. Тому, для налаштування регулятора буде використано спрощену модель, в якій відсутні зворотні зв’язки між входами і виходами. Основною метою задачі синтезу системи керування буде підбір найкращих налаштувань регулятора та застосування отриманих налаштувань на оригінальній моделі. Виходячи з порівняння перехідних характеристик обох моделей, можна буде судити про адекватність використання еквівалентної моделі для синтезу системи керування і подальшого її використання на оригінальній моделі.</w:t>
      </w:r>
    </w:p>
    <w:p w:rsidR="00591FD1" w:rsidRDefault="00591FD1" w:rsidP="00591FD1">
      <w:pPr>
        <w:spacing w:line="360" w:lineRule="auto"/>
        <w:jc w:val="both"/>
        <w:rPr>
          <w:sz w:val="28"/>
          <w:szCs w:val="28"/>
          <w:lang w:val="uk-UA"/>
        </w:rPr>
      </w:pPr>
      <w:r>
        <w:rPr>
          <w:noProof/>
          <w:lang w:val="en-US" w:eastAsia="en-US"/>
        </w:rPr>
        <w:drawing>
          <wp:anchor distT="0" distB="0" distL="114300" distR="114300" simplePos="0" relativeHeight="251699200" behindDoc="0" locked="0" layoutInCell="1" allowOverlap="1" wp14:anchorId="7E41CFFD" wp14:editId="3DD5237B">
            <wp:simplePos x="0" y="0"/>
            <wp:positionH relativeFrom="margin">
              <wp:posOffset>670560</wp:posOffset>
            </wp:positionH>
            <wp:positionV relativeFrom="paragraph">
              <wp:posOffset>2063115</wp:posOffset>
            </wp:positionV>
            <wp:extent cx="4606290" cy="3820160"/>
            <wp:effectExtent l="0" t="0" r="3810" b="8890"/>
            <wp:wrapTopAndBottom/>
            <wp:docPr id="360" name="Рисунок 3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4">
                      <a:extLst>
                        <a:ext uri="{28A0092B-C50C-407E-A947-70E740481C1C}">
                          <a14:useLocalDpi xmlns:a14="http://schemas.microsoft.com/office/drawing/2010/main" val="0"/>
                        </a:ext>
                      </a:extLst>
                    </a:blip>
                    <a:stretch>
                      <a:fillRect/>
                    </a:stretch>
                  </pic:blipFill>
                  <pic:spPr>
                    <a:xfrm>
                      <a:off x="0" y="0"/>
                      <a:ext cx="4606290" cy="3820160"/>
                    </a:xfrm>
                    <a:prstGeom prst="rect">
                      <a:avLst/>
                    </a:prstGeom>
                  </pic:spPr>
                </pic:pic>
              </a:graphicData>
            </a:graphic>
            <wp14:sizeRelH relativeFrom="margin">
              <wp14:pctWidth>0</wp14:pctWidth>
            </wp14:sizeRelH>
            <wp14:sizeRelV relativeFrom="margin">
              <wp14:pctHeight>0</wp14:pctHeight>
            </wp14:sizeRelV>
          </wp:anchor>
        </w:drawing>
      </w:r>
      <w:r>
        <w:rPr>
          <w:sz w:val="28"/>
          <w:szCs w:val="28"/>
          <w:lang w:val="uk-UA"/>
        </w:rPr>
        <w:tab/>
        <w:t xml:space="preserve">Оскільки модель є </w:t>
      </w:r>
      <w:r>
        <w:rPr>
          <w:sz w:val="28"/>
          <w:szCs w:val="28"/>
        </w:rPr>
        <w:t>MIMO</w:t>
      </w:r>
      <w:r>
        <w:rPr>
          <w:sz w:val="28"/>
          <w:szCs w:val="28"/>
          <w:lang w:val="uk-UA"/>
        </w:rPr>
        <w:t xml:space="preserve"> </w:t>
      </w:r>
      <w:r>
        <w:rPr>
          <w:sz w:val="28"/>
          <w:szCs w:val="28"/>
        </w:rPr>
        <w:t>об'єктом з 5 входами та 6 виходами, найкращим вибором в такому випадку буде використання MPC</w:t>
      </w:r>
      <w:r w:rsidRPr="00AD52ED">
        <w:rPr>
          <w:sz w:val="28"/>
          <w:szCs w:val="28"/>
        </w:rPr>
        <w:t>-</w:t>
      </w:r>
      <w:r>
        <w:rPr>
          <w:sz w:val="28"/>
          <w:szCs w:val="28"/>
          <w:lang w:val="uk-UA"/>
        </w:rPr>
        <w:t>регулятора. Значними перевагами даного регулятора є хороша здатність роботи з МІМО-об’єктами, а також вбудований метод оптимізації, який регулятор обирає автоматично, виходячи із заданої моделі. Замкнену систему керування з МРС регулятором зображено на рисунку 5.1. На вхід регулятора подається модель об’єкту та необхідні константи, яких потрібно досягти за кожним каналом.</w:t>
      </w:r>
    </w:p>
    <w:p w:rsidR="00591FD1" w:rsidRPr="00A34B28" w:rsidRDefault="00591FD1" w:rsidP="00591FD1">
      <w:pPr>
        <w:spacing w:line="360" w:lineRule="auto"/>
        <w:jc w:val="center"/>
        <w:rPr>
          <w:lang w:val="uk-UA"/>
        </w:rPr>
      </w:pPr>
      <w:r w:rsidRPr="00A34B28">
        <w:rPr>
          <w:lang w:val="uk-UA"/>
        </w:rPr>
        <w:t>Рис. 5.1. Структура замкнутої системи керування з МРС-регулятором.</w:t>
      </w:r>
    </w:p>
    <w:p w:rsidR="00591FD1" w:rsidRDefault="00591FD1" w:rsidP="00591FD1">
      <w:pPr>
        <w:spacing w:line="360" w:lineRule="auto"/>
        <w:ind w:firstLine="720"/>
        <w:rPr>
          <w:sz w:val="28"/>
          <w:szCs w:val="28"/>
          <w:lang w:val="uk-UA"/>
        </w:rPr>
      </w:pPr>
    </w:p>
    <w:p w:rsidR="00591FD1" w:rsidRDefault="00591FD1" w:rsidP="00591FD1">
      <w:pPr>
        <w:spacing w:line="360" w:lineRule="auto"/>
        <w:ind w:firstLine="567"/>
        <w:rPr>
          <w:sz w:val="28"/>
          <w:szCs w:val="28"/>
          <w:lang w:val="uk-UA"/>
        </w:rPr>
      </w:pPr>
      <w:r>
        <w:rPr>
          <w:sz w:val="28"/>
          <w:szCs w:val="28"/>
          <w:lang w:val="uk-UA"/>
        </w:rPr>
        <w:lastRenderedPageBreak/>
        <w:t>Вікно конструювання регулятору зображено на рисунку 5.2.</w:t>
      </w:r>
    </w:p>
    <w:p w:rsidR="00591FD1" w:rsidRDefault="00591FD1" w:rsidP="00591FD1">
      <w:pPr>
        <w:spacing w:line="360" w:lineRule="auto"/>
        <w:ind w:firstLine="720"/>
        <w:jc w:val="center"/>
        <w:rPr>
          <w:sz w:val="28"/>
          <w:szCs w:val="28"/>
          <w:lang w:val="uk-UA"/>
        </w:rPr>
      </w:pPr>
      <w:r>
        <w:rPr>
          <w:noProof/>
          <w:sz w:val="28"/>
          <w:szCs w:val="28"/>
          <w:lang w:val="en-US" w:eastAsia="en-US"/>
        </w:rPr>
        <w:drawing>
          <wp:inline distT="0" distB="0" distL="0" distR="0" wp14:anchorId="6887BA56" wp14:editId="3A0462CA">
            <wp:extent cx="4203700" cy="4279137"/>
            <wp:effectExtent l="0" t="0" r="6350" b="7620"/>
            <wp:docPr id="361" name="Рисунок 3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4203700" cy="4279137"/>
                    </a:xfrm>
                    <a:prstGeom prst="rect">
                      <a:avLst/>
                    </a:prstGeom>
                    <a:noFill/>
                    <a:ln>
                      <a:noFill/>
                    </a:ln>
                  </pic:spPr>
                </pic:pic>
              </a:graphicData>
            </a:graphic>
          </wp:inline>
        </w:drawing>
      </w:r>
    </w:p>
    <w:p w:rsidR="00591FD1" w:rsidRPr="00A34B28" w:rsidRDefault="00591FD1" w:rsidP="00591FD1">
      <w:pPr>
        <w:spacing w:line="360" w:lineRule="auto"/>
        <w:jc w:val="center"/>
        <w:rPr>
          <w:lang w:val="uk-UA"/>
        </w:rPr>
      </w:pPr>
      <w:r w:rsidRPr="00A34B28">
        <w:rPr>
          <w:lang w:val="uk-UA"/>
        </w:rPr>
        <w:t>Рис. 5.2. Вікно структури регулятору</w:t>
      </w:r>
    </w:p>
    <w:p w:rsidR="00591FD1" w:rsidRDefault="00591FD1" w:rsidP="00591FD1">
      <w:pPr>
        <w:spacing w:line="360" w:lineRule="auto"/>
        <w:rPr>
          <w:sz w:val="28"/>
          <w:szCs w:val="28"/>
          <w:lang w:val="uk-UA"/>
        </w:rPr>
      </w:pPr>
    </w:p>
    <w:p w:rsidR="00591FD1" w:rsidRPr="00910A27" w:rsidRDefault="00591FD1" w:rsidP="00591FD1">
      <w:pPr>
        <w:spacing w:line="360" w:lineRule="auto"/>
        <w:ind w:firstLine="720"/>
        <w:jc w:val="both"/>
        <w:rPr>
          <w:sz w:val="28"/>
          <w:szCs w:val="28"/>
          <w:lang w:val="uk-UA"/>
        </w:rPr>
      </w:pPr>
      <w:r>
        <w:rPr>
          <w:sz w:val="28"/>
          <w:szCs w:val="28"/>
          <w:lang w:val="uk-UA"/>
        </w:rPr>
        <w:t>Вікно лінеаризації моделі прогнозу регулятора зображено на рисунку 5.3.</w:t>
      </w:r>
    </w:p>
    <w:p w:rsidR="00591FD1" w:rsidRDefault="00591FD1" w:rsidP="00591FD1">
      <w:pPr>
        <w:spacing w:line="360" w:lineRule="auto"/>
        <w:jc w:val="center"/>
        <w:rPr>
          <w:sz w:val="28"/>
          <w:szCs w:val="28"/>
          <w:lang w:val="uk-UA"/>
        </w:rPr>
      </w:pPr>
      <w:r>
        <w:rPr>
          <w:noProof/>
          <w:lang w:val="en-US" w:eastAsia="en-US"/>
        </w:rPr>
        <w:drawing>
          <wp:inline distT="0" distB="0" distL="0" distR="0" wp14:anchorId="7D531666" wp14:editId="778F40BC">
            <wp:extent cx="4338955" cy="3357245"/>
            <wp:effectExtent l="0" t="0" r="4445" b="0"/>
            <wp:docPr id="362" name="Рисунок 3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6">
                      <a:extLst>
                        <a:ext uri="{28A0092B-C50C-407E-A947-70E740481C1C}">
                          <a14:useLocalDpi xmlns:a14="http://schemas.microsoft.com/office/drawing/2010/main" val="0"/>
                        </a:ext>
                      </a:extLst>
                    </a:blip>
                    <a:stretch>
                      <a:fillRect/>
                    </a:stretch>
                  </pic:blipFill>
                  <pic:spPr>
                    <a:xfrm>
                      <a:off x="0" y="0"/>
                      <a:ext cx="4338955" cy="3357245"/>
                    </a:xfrm>
                    <a:prstGeom prst="rect">
                      <a:avLst/>
                    </a:prstGeom>
                  </pic:spPr>
                </pic:pic>
              </a:graphicData>
            </a:graphic>
          </wp:inline>
        </w:drawing>
      </w:r>
    </w:p>
    <w:p w:rsidR="00591FD1" w:rsidRPr="00591FD1" w:rsidRDefault="00591FD1" w:rsidP="00591FD1">
      <w:pPr>
        <w:spacing w:line="360" w:lineRule="auto"/>
        <w:jc w:val="center"/>
        <w:rPr>
          <w:lang w:val="uk-UA"/>
        </w:rPr>
      </w:pPr>
      <w:r w:rsidRPr="00A34B28">
        <w:rPr>
          <w:lang w:val="uk-UA"/>
        </w:rPr>
        <w:t>Рис. 5.3. Вікно лінеаризації моделі прогнозу регулятора</w:t>
      </w:r>
    </w:p>
    <w:p w:rsidR="00591FD1" w:rsidRDefault="00591FD1" w:rsidP="00591FD1">
      <w:pPr>
        <w:spacing w:line="360" w:lineRule="auto"/>
        <w:ind w:firstLine="720"/>
        <w:rPr>
          <w:sz w:val="28"/>
          <w:szCs w:val="28"/>
          <w:lang w:val="uk-UA"/>
        </w:rPr>
      </w:pPr>
      <w:r>
        <w:rPr>
          <w:sz w:val="28"/>
          <w:szCs w:val="28"/>
          <w:lang w:val="uk-UA"/>
        </w:rPr>
        <w:lastRenderedPageBreak/>
        <w:t>Оціночні значення похибки лінеаризації зображено нижче:</w:t>
      </w:r>
    </w:p>
    <w:p w:rsidR="00591FD1" w:rsidRDefault="00591FD1" w:rsidP="00591FD1">
      <w:pPr>
        <w:spacing w:line="360" w:lineRule="auto"/>
        <w:jc w:val="center"/>
        <w:rPr>
          <w:sz w:val="28"/>
          <w:szCs w:val="28"/>
          <w:lang w:val="uk-UA"/>
        </w:rPr>
      </w:pPr>
      <w:r>
        <w:rPr>
          <w:noProof/>
          <w:lang w:val="en-US" w:eastAsia="en-US"/>
        </w:rPr>
        <w:drawing>
          <wp:inline distT="0" distB="0" distL="0" distR="0">
            <wp:extent cx="5677535" cy="3095625"/>
            <wp:effectExtent l="0" t="0" r="0" b="9525"/>
            <wp:docPr id="363" name="Рисунок 3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a:extLst>
                        <a:ext uri="{28A0092B-C50C-407E-A947-70E740481C1C}">
                          <a14:useLocalDpi xmlns:a14="http://schemas.microsoft.com/office/drawing/2010/main" val="0"/>
                        </a:ext>
                      </a:extLst>
                    </a:blip>
                    <a:stretch>
                      <a:fillRect/>
                    </a:stretch>
                  </pic:blipFill>
                  <pic:spPr>
                    <a:xfrm>
                      <a:off x="0" y="0"/>
                      <a:ext cx="5677535" cy="3095625"/>
                    </a:xfrm>
                    <a:prstGeom prst="rect">
                      <a:avLst/>
                    </a:prstGeom>
                  </pic:spPr>
                </pic:pic>
              </a:graphicData>
            </a:graphic>
          </wp:inline>
        </w:drawing>
      </w:r>
    </w:p>
    <w:p w:rsidR="00591FD1" w:rsidRPr="00A34B28" w:rsidRDefault="00591FD1" w:rsidP="00591FD1">
      <w:pPr>
        <w:spacing w:line="360" w:lineRule="auto"/>
        <w:ind w:firstLine="720"/>
        <w:jc w:val="both"/>
        <w:rPr>
          <w:sz w:val="28"/>
          <w:szCs w:val="28"/>
        </w:rPr>
      </w:pPr>
      <w:r>
        <w:rPr>
          <w:sz w:val="28"/>
          <w:szCs w:val="28"/>
          <w:lang w:val="uk-UA"/>
        </w:rPr>
        <w:t>Вікно параметрів налаштування регулятора з прогнозуючою моделлю зображено на рисунку 5.4.</w:t>
      </w:r>
      <w:r w:rsidRPr="00A34B28">
        <w:rPr>
          <w:noProof/>
        </w:rPr>
        <w:t xml:space="preserve"> </w:t>
      </w:r>
    </w:p>
    <w:p w:rsidR="00591FD1" w:rsidRDefault="00591FD1" w:rsidP="00591FD1">
      <w:pPr>
        <w:spacing w:line="360" w:lineRule="auto"/>
        <w:jc w:val="center"/>
        <w:rPr>
          <w:sz w:val="28"/>
          <w:szCs w:val="28"/>
          <w:lang w:val="uk-UA"/>
        </w:rPr>
      </w:pPr>
      <w:r>
        <w:rPr>
          <w:noProof/>
          <w:lang w:val="en-US" w:eastAsia="en-US"/>
        </w:rPr>
        <w:drawing>
          <wp:inline distT="0" distB="0" distL="0" distR="0" wp14:anchorId="501ECE1E" wp14:editId="48D64285">
            <wp:extent cx="5424170" cy="4011295"/>
            <wp:effectExtent l="0" t="0" r="5080" b="8255"/>
            <wp:docPr id="364" name="Рисунок 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a:extLst>
                        <a:ext uri="{28A0092B-C50C-407E-A947-70E740481C1C}">
                          <a14:useLocalDpi xmlns:a14="http://schemas.microsoft.com/office/drawing/2010/main" val="0"/>
                        </a:ext>
                      </a:extLst>
                    </a:blip>
                    <a:stretch>
                      <a:fillRect/>
                    </a:stretch>
                  </pic:blipFill>
                  <pic:spPr>
                    <a:xfrm>
                      <a:off x="0" y="0"/>
                      <a:ext cx="5424170" cy="4011295"/>
                    </a:xfrm>
                    <a:prstGeom prst="rect">
                      <a:avLst/>
                    </a:prstGeom>
                  </pic:spPr>
                </pic:pic>
              </a:graphicData>
            </a:graphic>
          </wp:inline>
        </w:drawing>
      </w:r>
    </w:p>
    <w:p w:rsidR="00591FD1" w:rsidRPr="00A34B28" w:rsidRDefault="00591FD1" w:rsidP="00591FD1">
      <w:pPr>
        <w:spacing w:line="360" w:lineRule="auto"/>
        <w:jc w:val="center"/>
        <w:rPr>
          <w:lang w:val="uk-UA"/>
        </w:rPr>
      </w:pPr>
      <w:r w:rsidRPr="00A34B28">
        <w:rPr>
          <w:lang w:val="uk-UA"/>
        </w:rPr>
        <w:t>Рис. 5.4. Вікно параметрів налаштування регулятора з прогнозуючою моделлю</w:t>
      </w:r>
    </w:p>
    <w:p w:rsidR="00591FD1" w:rsidRDefault="00591FD1" w:rsidP="00591FD1">
      <w:pPr>
        <w:spacing w:line="360" w:lineRule="auto"/>
        <w:ind w:firstLine="720"/>
        <w:rPr>
          <w:sz w:val="28"/>
          <w:szCs w:val="28"/>
          <w:lang w:val="uk-UA"/>
        </w:rPr>
      </w:pPr>
    </w:p>
    <w:p w:rsidR="00591FD1" w:rsidRDefault="00591FD1" w:rsidP="00591FD1">
      <w:pPr>
        <w:spacing w:line="360" w:lineRule="auto"/>
        <w:ind w:firstLine="720"/>
        <w:rPr>
          <w:sz w:val="28"/>
          <w:szCs w:val="28"/>
          <w:lang w:val="uk-UA"/>
        </w:rPr>
      </w:pPr>
    </w:p>
    <w:p w:rsidR="00591FD1" w:rsidRDefault="00591FD1" w:rsidP="00591FD1">
      <w:pPr>
        <w:spacing w:line="360" w:lineRule="auto"/>
        <w:ind w:firstLine="720"/>
        <w:rPr>
          <w:sz w:val="28"/>
          <w:szCs w:val="28"/>
          <w:lang w:val="uk-UA"/>
        </w:rPr>
      </w:pPr>
    </w:p>
    <w:p w:rsidR="00591FD1" w:rsidRDefault="00591FD1" w:rsidP="00591FD1">
      <w:pPr>
        <w:spacing w:line="360" w:lineRule="auto"/>
        <w:ind w:left="720" w:firstLine="720"/>
        <w:rPr>
          <w:noProof/>
          <w:sz w:val="28"/>
          <w:szCs w:val="28"/>
        </w:rPr>
      </w:pPr>
      <w:r>
        <w:rPr>
          <w:sz w:val="28"/>
          <w:szCs w:val="28"/>
          <w:lang w:val="uk-UA"/>
        </w:rPr>
        <w:lastRenderedPageBreak/>
        <w:t>Вихід об’єкту керування в результаті дії налаштованого регулятора з прогнозуючою моделлю зображено на рисунках 5.5 – 5.10.</w:t>
      </w:r>
    </w:p>
    <w:p w:rsidR="00591FD1" w:rsidRDefault="00591FD1" w:rsidP="00591FD1">
      <w:pPr>
        <w:spacing w:line="360" w:lineRule="auto"/>
        <w:jc w:val="center"/>
        <w:rPr>
          <w:sz w:val="28"/>
          <w:szCs w:val="28"/>
          <w:lang w:val="uk-UA"/>
        </w:rPr>
      </w:pPr>
      <w:r>
        <w:rPr>
          <w:noProof/>
          <w:sz w:val="28"/>
          <w:szCs w:val="28"/>
          <w:lang w:val="en-US" w:eastAsia="en-US"/>
        </w:rPr>
        <w:drawing>
          <wp:inline distT="0" distB="0" distL="0" distR="0" wp14:anchorId="5EC2B830" wp14:editId="6F20FB67">
            <wp:extent cx="3617619" cy="2540000"/>
            <wp:effectExtent l="0" t="0" r="1905" b="0"/>
            <wp:docPr id="365" name="Рисунок 3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3631316" cy="2549617"/>
                    </a:xfrm>
                    <a:prstGeom prst="rect">
                      <a:avLst/>
                    </a:prstGeom>
                    <a:noFill/>
                    <a:ln>
                      <a:noFill/>
                    </a:ln>
                  </pic:spPr>
                </pic:pic>
              </a:graphicData>
            </a:graphic>
          </wp:inline>
        </w:drawing>
      </w:r>
    </w:p>
    <w:p w:rsidR="00591FD1" w:rsidRPr="00A34B28" w:rsidRDefault="00591FD1" w:rsidP="00591FD1">
      <w:pPr>
        <w:spacing w:line="360" w:lineRule="auto"/>
        <w:jc w:val="center"/>
        <w:rPr>
          <w:sz w:val="28"/>
          <w:szCs w:val="28"/>
        </w:rPr>
      </w:pPr>
      <w:r w:rsidRPr="00A34B28">
        <w:rPr>
          <w:lang w:val="uk-UA"/>
        </w:rPr>
        <w:t>Рис. 5.5. Зміна концентрації бензолу при керуванні МРС-регулятором</w:t>
      </w:r>
      <w:r>
        <w:rPr>
          <w:noProof/>
          <w:sz w:val="28"/>
          <w:szCs w:val="28"/>
          <w:lang w:val="en-US" w:eastAsia="en-US"/>
        </w:rPr>
        <w:drawing>
          <wp:inline distT="0" distB="0" distL="0" distR="0" wp14:anchorId="5F5982D2" wp14:editId="07FC9B6B">
            <wp:extent cx="3619500" cy="2522033"/>
            <wp:effectExtent l="0" t="0" r="0" b="0"/>
            <wp:docPr id="366" name="Рисунок 3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3640003" cy="2536320"/>
                    </a:xfrm>
                    <a:prstGeom prst="rect">
                      <a:avLst/>
                    </a:prstGeom>
                    <a:noFill/>
                    <a:ln>
                      <a:noFill/>
                    </a:ln>
                  </pic:spPr>
                </pic:pic>
              </a:graphicData>
            </a:graphic>
          </wp:inline>
        </w:drawing>
      </w:r>
    </w:p>
    <w:p w:rsidR="00591FD1" w:rsidRPr="00A34B28" w:rsidRDefault="00591FD1" w:rsidP="00591FD1">
      <w:pPr>
        <w:spacing w:line="360" w:lineRule="auto"/>
        <w:jc w:val="center"/>
        <w:rPr>
          <w:sz w:val="28"/>
          <w:szCs w:val="28"/>
        </w:rPr>
      </w:pPr>
      <w:r w:rsidRPr="00A34B28">
        <w:rPr>
          <w:lang w:val="uk-UA"/>
        </w:rPr>
        <w:t>Рис. 5.</w:t>
      </w:r>
      <w:r>
        <w:rPr>
          <w:lang w:val="uk-UA"/>
        </w:rPr>
        <w:t>6</w:t>
      </w:r>
      <w:r w:rsidRPr="00A34B28">
        <w:rPr>
          <w:lang w:val="uk-UA"/>
        </w:rPr>
        <w:t xml:space="preserve">. Зміна концентрації </w:t>
      </w:r>
      <w:r>
        <w:rPr>
          <w:lang w:val="uk-UA"/>
        </w:rPr>
        <w:t>хлору</w:t>
      </w:r>
      <w:r w:rsidRPr="00A34B28">
        <w:rPr>
          <w:lang w:val="uk-UA"/>
        </w:rPr>
        <w:t xml:space="preserve"> при керуванні МРС-регулятором</w:t>
      </w:r>
    </w:p>
    <w:p w:rsidR="00591FD1" w:rsidRDefault="00591FD1" w:rsidP="00591FD1">
      <w:pPr>
        <w:spacing w:line="360" w:lineRule="auto"/>
        <w:jc w:val="center"/>
        <w:rPr>
          <w:sz w:val="28"/>
          <w:szCs w:val="28"/>
          <w:lang w:val="uk-UA"/>
        </w:rPr>
      </w:pPr>
      <w:r>
        <w:rPr>
          <w:noProof/>
          <w:sz w:val="28"/>
          <w:szCs w:val="28"/>
          <w:lang w:val="en-US" w:eastAsia="en-US"/>
        </w:rPr>
        <w:drawing>
          <wp:inline distT="0" distB="0" distL="0" distR="0" wp14:anchorId="00E30548" wp14:editId="204E517B">
            <wp:extent cx="3686938" cy="2546350"/>
            <wp:effectExtent l="0" t="0" r="8890" b="6350"/>
            <wp:docPr id="367" name="Рисунок 3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3721127" cy="2569962"/>
                    </a:xfrm>
                    <a:prstGeom prst="rect">
                      <a:avLst/>
                    </a:prstGeom>
                    <a:noFill/>
                    <a:ln>
                      <a:noFill/>
                    </a:ln>
                  </pic:spPr>
                </pic:pic>
              </a:graphicData>
            </a:graphic>
          </wp:inline>
        </w:drawing>
      </w:r>
    </w:p>
    <w:p w:rsidR="00591FD1" w:rsidRPr="00591FD1" w:rsidRDefault="00591FD1" w:rsidP="00591FD1">
      <w:pPr>
        <w:spacing w:line="360" w:lineRule="auto"/>
        <w:jc w:val="center"/>
        <w:rPr>
          <w:sz w:val="28"/>
          <w:szCs w:val="28"/>
          <w:lang w:val="uk-UA"/>
        </w:rPr>
      </w:pPr>
      <w:r w:rsidRPr="00A34B28">
        <w:rPr>
          <w:lang w:val="uk-UA"/>
        </w:rPr>
        <w:t>Рис. 5.</w:t>
      </w:r>
      <w:r>
        <w:rPr>
          <w:lang w:val="uk-UA"/>
        </w:rPr>
        <w:t>7</w:t>
      </w:r>
      <w:r w:rsidRPr="00A34B28">
        <w:rPr>
          <w:lang w:val="uk-UA"/>
        </w:rPr>
        <w:t xml:space="preserve">. Зміна концентрації </w:t>
      </w:r>
      <w:r>
        <w:rPr>
          <w:lang w:val="uk-UA"/>
        </w:rPr>
        <w:t>хлорбензолу</w:t>
      </w:r>
      <w:r w:rsidRPr="00A34B28">
        <w:rPr>
          <w:lang w:val="uk-UA"/>
        </w:rPr>
        <w:t xml:space="preserve"> при керуванні МРС-регулятором</w:t>
      </w:r>
    </w:p>
    <w:p w:rsidR="00591FD1" w:rsidRDefault="00591FD1" w:rsidP="00591FD1">
      <w:pPr>
        <w:spacing w:line="360" w:lineRule="auto"/>
        <w:jc w:val="center"/>
        <w:rPr>
          <w:sz w:val="28"/>
          <w:szCs w:val="28"/>
          <w:lang w:val="uk-UA"/>
        </w:rPr>
      </w:pPr>
      <w:r>
        <w:rPr>
          <w:noProof/>
          <w:sz w:val="28"/>
          <w:szCs w:val="28"/>
          <w:lang w:val="en-US" w:eastAsia="en-US"/>
        </w:rPr>
        <w:lastRenderedPageBreak/>
        <w:drawing>
          <wp:inline distT="0" distB="0" distL="0" distR="0" wp14:anchorId="7798A99B" wp14:editId="36AFA76B">
            <wp:extent cx="3917517" cy="2752090"/>
            <wp:effectExtent l="0" t="0" r="6985" b="0"/>
            <wp:docPr id="368" name="Рисунок 3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3941017" cy="2768599"/>
                    </a:xfrm>
                    <a:prstGeom prst="rect">
                      <a:avLst/>
                    </a:prstGeom>
                    <a:noFill/>
                    <a:ln>
                      <a:noFill/>
                    </a:ln>
                  </pic:spPr>
                </pic:pic>
              </a:graphicData>
            </a:graphic>
          </wp:inline>
        </w:drawing>
      </w:r>
    </w:p>
    <w:p w:rsidR="00591FD1" w:rsidRPr="00A34B28" w:rsidRDefault="00591FD1" w:rsidP="00591FD1">
      <w:pPr>
        <w:spacing w:line="360" w:lineRule="auto"/>
        <w:jc w:val="center"/>
        <w:rPr>
          <w:sz w:val="28"/>
          <w:szCs w:val="28"/>
        </w:rPr>
      </w:pPr>
      <w:r w:rsidRPr="00A34B28">
        <w:rPr>
          <w:lang w:val="uk-UA"/>
        </w:rPr>
        <w:t>Рис. 5.</w:t>
      </w:r>
      <w:r>
        <w:rPr>
          <w:lang w:val="uk-UA"/>
        </w:rPr>
        <w:t>8</w:t>
      </w:r>
      <w:r w:rsidRPr="00A34B28">
        <w:rPr>
          <w:lang w:val="uk-UA"/>
        </w:rPr>
        <w:t xml:space="preserve">. Зміна концентрації </w:t>
      </w:r>
      <w:r>
        <w:rPr>
          <w:lang w:val="uk-UA"/>
        </w:rPr>
        <w:t>хлороводню</w:t>
      </w:r>
      <w:r w:rsidRPr="00A34B28">
        <w:rPr>
          <w:lang w:val="uk-UA"/>
        </w:rPr>
        <w:t xml:space="preserve"> при керуванні МРС-регулятором</w:t>
      </w:r>
    </w:p>
    <w:p w:rsidR="00591FD1" w:rsidRDefault="00591FD1" w:rsidP="00591FD1">
      <w:pPr>
        <w:spacing w:line="360" w:lineRule="auto"/>
        <w:jc w:val="center"/>
        <w:rPr>
          <w:sz w:val="28"/>
          <w:szCs w:val="28"/>
          <w:lang w:val="uk-UA"/>
        </w:rPr>
      </w:pPr>
      <w:r>
        <w:rPr>
          <w:noProof/>
          <w:sz w:val="28"/>
          <w:szCs w:val="28"/>
          <w:lang w:val="en-US" w:eastAsia="en-US"/>
        </w:rPr>
        <w:drawing>
          <wp:inline distT="0" distB="0" distL="0" distR="0" wp14:anchorId="0BB678BC" wp14:editId="724274FF">
            <wp:extent cx="3949700" cy="2762328"/>
            <wp:effectExtent l="0" t="0" r="0" b="0"/>
            <wp:docPr id="369" name="Рисунок 3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3974742" cy="2779841"/>
                    </a:xfrm>
                    <a:prstGeom prst="rect">
                      <a:avLst/>
                    </a:prstGeom>
                    <a:noFill/>
                    <a:ln>
                      <a:noFill/>
                    </a:ln>
                  </pic:spPr>
                </pic:pic>
              </a:graphicData>
            </a:graphic>
          </wp:inline>
        </w:drawing>
      </w:r>
    </w:p>
    <w:p w:rsidR="00591FD1" w:rsidRPr="009D36D9" w:rsidRDefault="00591FD1" w:rsidP="00591FD1">
      <w:pPr>
        <w:spacing w:line="360" w:lineRule="auto"/>
        <w:jc w:val="center"/>
        <w:rPr>
          <w:sz w:val="28"/>
          <w:szCs w:val="28"/>
          <w:lang w:val="uk-UA"/>
        </w:rPr>
      </w:pPr>
      <w:r w:rsidRPr="00A34B28">
        <w:rPr>
          <w:lang w:val="uk-UA"/>
        </w:rPr>
        <w:t>Рис. 5.</w:t>
      </w:r>
      <w:r>
        <w:rPr>
          <w:lang w:val="uk-UA"/>
        </w:rPr>
        <w:t>9</w:t>
      </w:r>
      <w:r w:rsidRPr="00A34B28">
        <w:rPr>
          <w:lang w:val="uk-UA"/>
        </w:rPr>
        <w:t xml:space="preserve">. Зміна концентрації </w:t>
      </w:r>
      <w:r>
        <w:rPr>
          <w:lang w:val="uk-UA"/>
        </w:rPr>
        <w:t>дихлорбензолу</w:t>
      </w:r>
      <w:r w:rsidRPr="00A34B28">
        <w:rPr>
          <w:lang w:val="uk-UA"/>
        </w:rPr>
        <w:t xml:space="preserve"> при керуванні МРС-регулятором</w:t>
      </w:r>
    </w:p>
    <w:p w:rsidR="00591FD1" w:rsidRDefault="00591FD1" w:rsidP="00591FD1">
      <w:pPr>
        <w:spacing w:line="360" w:lineRule="auto"/>
        <w:jc w:val="center"/>
        <w:rPr>
          <w:sz w:val="28"/>
          <w:szCs w:val="28"/>
          <w:lang w:val="uk-UA"/>
        </w:rPr>
      </w:pPr>
      <w:r>
        <w:rPr>
          <w:noProof/>
          <w:sz w:val="28"/>
          <w:szCs w:val="28"/>
          <w:lang w:val="en-US" w:eastAsia="en-US"/>
        </w:rPr>
        <w:drawing>
          <wp:inline distT="0" distB="0" distL="0" distR="0" wp14:anchorId="7A8F5D62" wp14:editId="68FE7774">
            <wp:extent cx="3931200" cy="2724073"/>
            <wp:effectExtent l="0" t="0" r="0" b="635"/>
            <wp:docPr id="370" name="Рисунок 3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3963370" cy="2746365"/>
                    </a:xfrm>
                    <a:prstGeom prst="rect">
                      <a:avLst/>
                    </a:prstGeom>
                    <a:noFill/>
                    <a:ln>
                      <a:noFill/>
                    </a:ln>
                  </pic:spPr>
                </pic:pic>
              </a:graphicData>
            </a:graphic>
          </wp:inline>
        </w:drawing>
      </w:r>
    </w:p>
    <w:p w:rsidR="00591FD1" w:rsidRDefault="00591FD1" w:rsidP="00591FD1">
      <w:pPr>
        <w:spacing w:line="360" w:lineRule="auto"/>
        <w:jc w:val="center"/>
        <w:rPr>
          <w:sz w:val="28"/>
          <w:szCs w:val="28"/>
          <w:lang w:val="uk-UA"/>
        </w:rPr>
      </w:pPr>
      <w:r w:rsidRPr="00A34B28">
        <w:rPr>
          <w:lang w:val="uk-UA"/>
        </w:rPr>
        <w:t>Рис. 5.</w:t>
      </w:r>
      <w:r>
        <w:rPr>
          <w:lang w:val="uk-UA"/>
        </w:rPr>
        <w:t>10</w:t>
      </w:r>
      <w:r w:rsidRPr="00A34B28">
        <w:rPr>
          <w:lang w:val="uk-UA"/>
        </w:rPr>
        <w:t xml:space="preserve">. Зміна концентрації </w:t>
      </w:r>
      <w:r>
        <w:rPr>
          <w:lang w:val="uk-UA"/>
        </w:rPr>
        <w:t>трихлорбензолу</w:t>
      </w:r>
      <w:r w:rsidRPr="00A34B28">
        <w:rPr>
          <w:lang w:val="uk-UA"/>
        </w:rPr>
        <w:t xml:space="preserve"> при керуванні МРС-регулятором</w:t>
      </w:r>
    </w:p>
    <w:p w:rsidR="00591FD1" w:rsidRDefault="00591FD1" w:rsidP="00591FD1">
      <w:pPr>
        <w:spacing w:line="360" w:lineRule="auto"/>
        <w:ind w:firstLine="720"/>
        <w:rPr>
          <w:sz w:val="28"/>
          <w:szCs w:val="28"/>
          <w:lang w:val="uk-UA"/>
        </w:rPr>
      </w:pPr>
      <w:r>
        <w:rPr>
          <w:sz w:val="28"/>
          <w:szCs w:val="28"/>
          <w:lang w:val="uk-UA"/>
        </w:rPr>
        <w:lastRenderedPageBreak/>
        <w:t>При веденні максимально агресивного керування отримаємо такі параметри регулятора, зображені на рисунку 5.11.</w:t>
      </w:r>
    </w:p>
    <w:p w:rsidR="00591FD1" w:rsidRDefault="00591FD1" w:rsidP="00591FD1">
      <w:pPr>
        <w:spacing w:line="360" w:lineRule="auto"/>
        <w:ind w:firstLine="720"/>
        <w:jc w:val="center"/>
        <w:rPr>
          <w:sz w:val="28"/>
          <w:szCs w:val="28"/>
          <w:lang w:val="uk-UA"/>
        </w:rPr>
      </w:pPr>
      <w:r>
        <w:rPr>
          <w:noProof/>
          <w:lang w:val="en-US" w:eastAsia="en-US"/>
        </w:rPr>
        <w:drawing>
          <wp:inline distT="0" distB="0" distL="0" distR="0" wp14:anchorId="05398AEA" wp14:editId="0B92EA75">
            <wp:extent cx="5940425" cy="4263390"/>
            <wp:effectExtent l="0" t="0" r="3175" b="381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5">
                      <a:extLst>
                        <a:ext uri="{28A0092B-C50C-407E-A947-70E740481C1C}">
                          <a14:useLocalDpi xmlns:a14="http://schemas.microsoft.com/office/drawing/2010/main" val="0"/>
                        </a:ext>
                      </a:extLst>
                    </a:blip>
                    <a:stretch>
                      <a:fillRect/>
                    </a:stretch>
                  </pic:blipFill>
                  <pic:spPr>
                    <a:xfrm>
                      <a:off x="0" y="0"/>
                      <a:ext cx="5940425" cy="4263390"/>
                    </a:xfrm>
                    <a:prstGeom prst="rect">
                      <a:avLst/>
                    </a:prstGeom>
                  </pic:spPr>
                </pic:pic>
              </a:graphicData>
            </a:graphic>
          </wp:inline>
        </w:drawing>
      </w:r>
    </w:p>
    <w:p w:rsidR="00591FD1" w:rsidRPr="009D36D9" w:rsidRDefault="00591FD1" w:rsidP="00591FD1">
      <w:pPr>
        <w:spacing w:line="360" w:lineRule="auto"/>
        <w:jc w:val="center"/>
        <w:rPr>
          <w:lang w:val="uk-UA"/>
        </w:rPr>
      </w:pPr>
      <w:r w:rsidRPr="009D36D9">
        <w:rPr>
          <w:lang w:val="uk-UA"/>
        </w:rPr>
        <w:t>Рис. 5.11. Параметри максимально агресивного МРС-регулятора</w:t>
      </w:r>
    </w:p>
    <w:p w:rsidR="00591FD1" w:rsidRDefault="00591FD1" w:rsidP="00591FD1">
      <w:pPr>
        <w:spacing w:line="360" w:lineRule="auto"/>
        <w:ind w:firstLine="720"/>
        <w:rPr>
          <w:sz w:val="28"/>
          <w:szCs w:val="28"/>
          <w:lang w:val="uk-UA"/>
        </w:rPr>
      </w:pPr>
      <w:r>
        <w:rPr>
          <w:sz w:val="28"/>
          <w:szCs w:val="28"/>
          <w:lang w:val="uk-UA"/>
        </w:rPr>
        <w:t>В результаті дії регулятора отримаємо вихідні параметри об’єкту, зображені на рисунках 5.11 – 5.16.</w:t>
      </w:r>
    </w:p>
    <w:p w:rsidR="00591FD1" w:rsidRDefault="00591FD1" w:rsidP="00591FD1">
      <w:pPr>
        <w:spacing w:line="360" w:lineRule="auto"/>
        <w:jc w:val="center"/>
        <w:rPr>
          <w:sz w:val="28"/>
          <w:szCs w:val="28"/>
          <w:lang w:val="uk-UA"/>
        </w:rPr>
      </w:pPr>
      <w:r>
        <w:rPr>
          <w:noProof/>
          <w:sz w:val="28"/>
          <w:szCs w:val="28"/>
          <w:lang w:val="en-US" w:eastAsia="en-US"/>
        </w:rPr>
        <w:drawing>
          <wp:inline distT="0" distB="0" distL="0" distR="0" wp14:anchorId="1E394DDE" wp14:editId="176CFC71">
            <wp:extent cx="3911600" cy="2704495"/>
            <wp:effectExtent l="0" t="0" r="0" b="635"/>
            <wp:docPr id="371" name="Рисунок 3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3916191" cy="2707669"/>
                    </a:xfrm>
                    <a:prstGeom prst="rect">
                      <a:avLst/>
                    </a:prstGeom>
                    <a:noFill/>
                    <a:ln>
                      <a:noFill/>
                    </a:ln>
                  </pic:spPr>
                </pic:pic>
              </a:graphicData>
            </a:graphic>
          </wp:inline>
        </w:drawing>
      </w:r>
    </w:p>
    <w:p w:rsidR="00591FD1" w:rsidRPr="009D36D9" w:rsidRDefault="00591FD1" w:rsidP="00591FD1">
      <w:pPr>
        <w:spacing w:line="360" w:lineRule="auto"/>
        <w:jc w:val="center"/>
      </w:pPr>
      <w:r w:rsidRPr="00A34B28">
        <w:rPr>
          <w:lang w:val="uk-UA"/>
        </w:rPr>
        <w:t>Рис. 5.</w:t>
      </w:r>
      <w:r>
        <w:rPr>
          <w:lang w:val="uk-UA"/>
        </w:rPr>
        <w:t>11</w:t>
      </w:r>
      <w:r w:rsidRPr="00A34B28">
        <w:rPr>
          <w:lang w:val="uk-UA"/>
        </w:rPr>
        <w:t>. Зміна концентрації бензолу при керуванні МРС-регулятором</w:t>
      </w:r>
    </w:p>
    <w:p w:rsidR="00591FD1" w:rsidRDefault="00591FD1" w:rsidP="00591FD1">
      <w:pPr>
        <w:spacing w:line="360" w:lineRule="auto"/>
        <w:jc w:val="center"/>
        <w:rPr>
          <w:lang w:val="uk-UA"/>
        </w:rPr>
      </w:pPr>
    </w:p>
    <w:p w:rsidR="00591FD1" w:rsidRDefault="00591FD1" w:rsidP="00591FD1">
      <w:pPr>
        <w:spacing w:line="360" w:lineRule="auto"/>
        <w:jc w:val="center"/>
        <w:rPr>
          <w:lang w:val="uk-UA"/>
        </w:rPr>
      </w:pPr>
      <w:r>
        <w:rPr>
          <w:noProof/>
          <w:sz w:val="28"/>
          <w:szCs w:val="28"/>
          <w:lang w:val="en-US" w:eastAsia="en-US"/>
        </w:rPr>
        <w:lastRenderedPageBreak/>
        <w:drawing>
          <wp:inline distT="0" distB="0" distL="0" distR="0" wp14:anchorId="4B1D36C5" wp14:editId="3ACAF47D">
            <wp:extent cx="5833708" cy="4064000"/>
            <wp:effectExtent l="0" t="0" r="0" b="0"/>
            <wp:docPr id="372" name="Рисунок 3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5878939" cy="4095510"/>
                    </a:xfrm>
                    <a:prstGeom prst="rect">
                      <a:avLst/>
                    </a:prstGeom>
                    <a:noFill/>
                    <a:ln>
                      <a:noFill/>
                    </a:ln>
                  </pic:spPr>
                </pic:pic>
              </a:graphicData>
            </a:graphic>
          </wp:inline>
        </w:drawing>
      </w:r>
    </w:p>
    <w:p w:rsidR="00591FD1" w:rsidRDefault="00591FD1" w:rsidP="00591FD1">
      <w:pPr>
        <w:spacing w:line="360" w:lineRule="auto"/>
        <w:jc w:val="center"/>
        <w:rPr>
          <w:lang w:val="uk-UA"/>
        </w:rPr>
      </w:pPr>
      <w:r w:rsidRPr="00A34B28">
        <w:rPr>
          <w:lang w:val="uk-UA"/>
        </w:rPr>
        <w:t>Рис. 5.</w:t>
      </w:r>
      <w:r>
        <w:rPr>
          <w:lang w:val="uk-UA"/>
        </w:rPr>
        <w:t>12</w:t>
      </w:r>
      <w:r w:rsidRPr="00A34B28">
        <w:rPr>
          <w:lang w:val="uk-UA"/>
        </w:rPr>
        <w:t xml:space="preserve">. Зміна концентрації </w:t>
      </w:r>
      <w:r>
        <w:rPr>
          <w:lang w:val="uk-UA"/>
        </w:rPr>
        <w:t>хлору</w:t>
      </w:r>
      <w:r w:rsidRPr="00A34B28">
        <w:rPr>
          <w:lang w:val="uk-UA"/>
        </w:rPr>
        <w:t xml:space="preserve"> при керуванні МРС-регулятором</w:t>
      </w:r>
    </w:p>
    <w:p w:rsidR="00591FD1" w:rsidRPr="00A34B28" w:rsidRDefault="00591FD1" w:rsidP="00591FD1">
      <w:pPr>
        <w:spacing w:line="360" w:lineRule="auto"/>
        <w:jc w:val="center"/>
        <w:rPr>
          <w:sz w:val="28"/>
          <w:szCs w:val="28"/>
        </w:rPr>
      </w:pPr>
      <w:r>
        <w:rPr>
          <w:noProof/>
          <w:sz w:val="28"/>
          <w:szCs w:val="28"/>
          <w:lang w:val="en-US" w:eastAsia="en-US"/>
        </w:rPr>
        <w:drawing>
          <wp:inline distT="0" distB="0" distL="0" distR="0" wp14:anchorId="17123FD8" wp14:editId="3228128B">
            <wp:extent cx="5763313" cy="4000500"/>
            <wp:effectExtent l="0" t="0" r="8890" b="0"/>
            <wp:docPr id="373" name="Рисунок 3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5801414" cy="4026947"/>
                    </a:xfrm>
                    <a:prstGeom prst="rect">
                      <a:avLst/>
                    </a:prstGeom>
                    <a:noFill/>
                    <a:ln>
                      <a:noFill/>
                    </a:ln>
                  </pic:spPr>
                </pic:pic>
              </a:graphicData>
            </a:graphic>
          </wp:inline>
        </w:drawing>
      </w:r>
    </w:p>
    <w:p w:rsidR="00591FD1" w:rsidRDefault="00591FD1" w:rsidP="00591FD1">
      <w:pPr>
        <w:spacing w:line="360" w:lineRule="auto"/>
        <w:jc w:val="center"/>
        <w:rPr>
          <w:lang w:val="uk-UA"/>
        </w:rPr>
      </w:pPr>
      <w:r w:rsidRPr="00A34B28">
        <w:rPr>
          <w:lang w:val="uk-UA"/>
        </w:rPr>
        <w:t>Рис. 5.</w:t>
      </w:r>
      <w:r>
        <w:rPr>
          <w:lang w:val="uk-UA"/>
        </w:rPr>
        <w:t>13</w:t>
      </w:r>
      <w:r w:rsidRPr="00A34B28">
        <w:rPr>
          <w:lang w:val="uk-UA"/>
        </w:rPr>
        <w:t xml:space="preserve">. Зміна концентрації </w:t>
      </w:r>
      <w:r>
        <w:rPr>
          <w:lang w:val="uk-UA"/>
        </w:rPr>
        <w:t>хлорбензолу</w:t>
      </w:r>
      <w:r w:rsidRPr="00A34B28">
        <w:rPr>
          <w:lang w:val="uk-UA"/>
        </w:rPr>
        <w:t xml:space="preserve"> при керуванні МРС-регулятором</w:t>
      </w:r>
    </w:p>
    <w:p w:rsidR="00591FD1" w:rsidRPr="00A34B28" w:rsidRDefault="00591FD1" w:rsidP="00591FD1">
      <w:pPr>
        <w:spacing w:line="360" w:lineRule="auto"/>
        <w:jc w:val="center"/>
        <w:rPr>
          <w:sz w:val="28"/>
          <w:szCs w:val="28"/>
        </w:rPr>
      </w:pPr>
      <w:r>
        <w:rPr>
          <w:noProof/>
          <w:sz w:val="28"/>
          <w:szCs w:val="28"/>
          <w:lang w:val="en-US" w:eastAsia="en-US"/>
        </w:rPr>
        <w:lastRenderedPageBreak/>
        <w:drawing>
          <wp:inline distT="0" distB="0" distL="0" distR="0" wp14:anchorId="465C2681" wp14:editId="583DEBB1">
            <wp:extent cx="3924000" cy="2723774"/>
            <wp:effectExtent l="0" t="0" r="635" b="635"/>
            <wp:docPr id="374" name="Рисунок 3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3954084" cy="2744656"/>
                    </a:xfrm>
                    <a:prstGeom prst="rect">
                      <a:avLst/>
                    </a:prstGeom>
                    <a:noFill/>
                    <a:ln>
                      <a:noFill/>
                    </a:ln>
                  </pic:spPr>
                </pic:pic>
              </a:graphicData>
            </a:graphic>
          </wp:inline>
        </w:drawing>
      </w:r>
    </w:p>
    <w:p w:rsidR="00591FD1" w:rsidRPr="002E52E0" w:rsidRDefault="00591FD1" w:rsidP="00591FD1">
      <w:pPr>
        <w:spacing w:line="360" w:lineRule="auto"/>
        <w:jc w:val="center"/>
        <w:rPr>
          <w:lang w:val="uk-UA"/>
        </w:rPr>
      </w:pPr>
      <w:r w:rsidRPr="00A34B28">
        <w:rPr>
          <w:lang w:val="uk-UA"/>
        </w:rPr>
        <w:t>Рис. 5.</w:t>
      </w:r>
      <w:r>
        <w:rPr>
          <w:lang w:val="uk-UA"/>
        </w:rPr>
        <w:t>14</w:t>
      </w:r>
      <w:r w:rsidRPr="00A34B28">
        <w:rPr>
          <w:lang w:val="uk-UA"/>
        </w:rPr>
        <w:t xml:space="preserve">. Зміна концентрації </w:t>
      </w:r>
      <w:r>
        <w:rPr>
          <w:lang w:val="uk-UA"/>
        </w:rPr>
        <w:t>хлороводню</w:t>
      </w:r>
      <w:r w:rsidRPr="00A34B28">
        <w:rPr>
          <w:lang w:val="uk-UA"/>
        </w:rPr>
        <w:t xml:space="preserve"> при керуванні МРС-регулятором</w:t>
      </w:r>
    </w:p>
    <w:p w:rsidR="00591FD1" w:rsidRDefault="00591FD1" w:rsidP="00591FD1">
      <w:pPr>
        <w:spacing w:line="360" w:lineRule="auto"/>
        <w:jc w:val="center"/>
        <w:rPr>
          <w:lang w:val="uk-UA"/>
        </w:rPr>
      </w:pPr>
      <w:r>
        <w:rPr>
          <w:noProof/>
          <w:sz w:val="28"/>
          <w:szCs w:val="28"/>
          <w:lang w:val="en-US" w:eastAsia="en-US"/>
        </w:rPr>
        <w:drawing>
          <wp:inline distT="0" distB="0" distL="0" distR="0" wp14:anchorId="5A87D46B" wp14:editId="27ECF506">
            <wp:extent cx="3913608" cy="2714400"/>
            <wp:effectExtent l="0" t="0" r="0" b="0"/>
            <wp:docPr id="375" name="Рисунок 3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3947726" cy="2738064"/>
                    </a:xfrm>
                    <a:prstGeom prst="rect">
                      <a:avLst/>
                    </a:prstGeom>
                    <a:noFill/>
                    <a:ln>
                      <a:noFill/>
                    </a:ln>
                  </pic:spPr>
                </pic:pic>
              </a:graphicData>
            </a:graphic>
          </wp:inline>
        </w:drawing>
      </w:r>
    </w:p>
    <w:p w:rsidR="00591FD1" w:rsidRDefault="00591FD1" w:rsidP="00591FD1">
      <w:pPr>
        <w:spacing w:line="360" w:lineRule="auto"/>
        <w:jc w:val="center"/>
        <w:rPr>
          <w:lang w:val="uk-UA"/>
        </w:rPr>
      </w:pPr>
      <w:r w:rsidRPr="00A34B28">
        <w:rPr>
          <w:lang w:val="uk-UA"/>
        </w:rPr>
        <w:t>Рис. 5.</w:t>
      </w:r>
      <w:r>
        <w:rPr>
          <w:lang w:val="uk-UA"/>
        </w:rPr>
        <w:t>15</w:t>
      </w:r>
      <w:r w:rsidRPr="00A34B28">
        <w:rPr>
          <w:lang w:val="uk-UA"/>
        </w:rPr>
        <w:t xml:space="preserve">. Зміна концентрації </w:t>
      </w:r>
      <w:r>
        <w:rPr>
          <w:lang w:val="uk-UA"/>
        </w:rPr>
        <w:t>дихлорбензолу</w:t>
      </w:r>
      <w:r w:rsidRPr="00A34B28">
        <w:rPr>
          <w:lang w:val="uk-UA"/>
        </w:rPr>
        <w:t xml:space="preserve"> при керуванні МРС-регулятором</w:t>
      </w:r>
    </w:p>
    <w:p w:rsidR="00591FD1" w:rsidRPr="009D36D9" w:rsidRDefault="00591FD1" w:rsidP="00591FD1">
      <w:pPr>
        <w:spacing w:line="360" w:lineRule="auto"/>
        <w:jc w:val="center"/>
        <w:rPr>
          <w:sz w:val="28"/>
          <w:szCs w:val="28"/>
          <w:lang w:val="uk-UA"/>
        </w:rPr>
      </w:pPr>
      <w:r>
        <w:rPr>
          <w:noProof/>
          <w:sz w:val="28"/>
          <w:szCs w:val="28"/>
          <w:lang w:val="en-US" w:eastAsia="en-US"/>
        </w:rPr>
        <w:drawing>
          <wp:inline distT="0" distB="0" distL="0" distR="0" wp14:anchorId="4880AD16" wp14:editId="0B7D10E4">
            <wp:extent cx="4046400" cy="2781255"/>
            <wp:effectExtent l="0" t="0" r="0" b="635"/>
            <wp:docPr id="376" name="Рисунок 3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4072818" cy="2799413"/>
                    </a:xfrm>
                    <a:prstGeom prst="rect">
                      <a:avLst/>
                    </a:prstGeom>
                    <a:noFill/>
                    <a:ln>
                      <a:noFill/>
                    </a:ln>
                  </pic:spPr>
                </pic:pic>
              </a:graphicData>
            </a:graphic>
          </wp:inline>
        </w:drawing>
      </w:r>
    </w:p>
    <w:p w:rsidR="00591FD1" w:rsidRDefault="00591FD1" w:rsidP="00591FD1">
      <w:pPr>
        <w:spacing w:line="360" w:lineRule="auto"/>
        <w:jc w:val="center"/>
        <w:rPr>
          <w:sz w:val="28"/>
          <w:szCs w:val="28"/>
          <w:lang w:val="uk-UA"/>
        </w:rPr>
      </w:pPr>
      <w:r w:rsidRPr="00A34B28">
        <w:rPr>
          <w:lang w:val="uk-UA"/>
        </w:rPr>
        <w:t>Рис. 5.</w:t>
      </w:r>
      <w:r>
        <w:rPr>
          <w:lang w:val="uk-UA"/>
        </w:rPr>
        <w:t>16</w:t>
      </w:r>
      <w:r w:rsidRPr="00A34B28">
        <w:rPr>
          <w:lang w:val="uk-UA"/>
        </w:rPr>
        <w:t xml:space="preserve">. Зміна концентрації </w:t>
      </w:r>
      <w:r>
        <w:rPr>
          <w:lang w:val="uk-UA"/>
        </w:rPr>
        <w:t>трихлорбензолу</w:t>
      </w:r>
      <w:r w:rsidRPr="00A34B28">
        <w:rPr>
          <w:lang w:val="uk-UA"/>
        </w:rPr>
        <w:t xml:space="preserve"> при керуванні МРС-регулятором</w:t>
      </w:r>
    </w:p>
    <w:p w:rsidR="00591FD1" w:rsidRDefault="00591FD1" w:rsidP="00591FD1">
      <w:pPr>
        <w:spacing w:line="360" w:lineRule="auto"/>
        <w:ind w:firstLine="720"/>
        <w:rPr>
          <w:noProof/>
        </w:rPr>
      </w:pPr>
      <w:r>
        <w:rPr>
          <w:sz w:val="28"/>
          <w:szCs w:val="28"/>
          <w:lang w:val="uk-UA"/>
        </w:rPr>
        <w:lastRenderedPageBreak/>
        <w:t>При веденні максимально робастного керування отримаємо такі параметри регулятора, зображені на рисунку 5.17.</w:t>
      </w:r>
      <w:r w:rsidRPr="00430750">
        <w:rPr>
          <w:noProof/>
        </w:rPr>
        <w:t xml:space="preserve"> </w:t>
      </w:r>
    </w:p>
    <w:p w:rsidR="00591FD1" w:rsidRDefault="00591FD1" w:rsidP="00591FD1">
      <w:pPr>
        <w:spacing w:line="360" w:lineRule="auto"/>
        <w:ind w:firstLine="720"/>
        <w:jc w:val="center"/>
        <w:rPr>
          <w:noProof/>
        </w:rPr>
      </w:pPr>
      <w:r>
        <w:rPr>
          <w:noProof/>
          <w:lang w:val="en-US" w:eastAsia="en-US"/>
        </w:rPr>
        <w:drawing>
          <wp:inline distT="0" distB="0" distL="0" distR="0" wp14:anchorId="57FDC3E2" wp14:editId="3D5092C3">
            <wp:extent cx="5940425" cy="4180205"/>
            <wp:effectExtent l="0" t="0" r="3175" b="0"/>
            <wp:docPr id="377" name="Рисунок 3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2"/>
                    <a:stretch>
                      <a:fillRect/>
                    </a:stretch>
                  </pic:blipFill>
                  <pic:spPr>
                    <a:xfrm>
                      <a:off x="0" y="0"/>
                      <a:ext cx="5940425" cy="4180205"/>
                    </a:xfrm>
                    <a:prstGeom prst="rect">
                      <a:avLst/>
                    </a:prstGeom>
                  </pic:spPr>
                </pic:pic>
              </a:graphicData>
            </a:graphic>
          </wp:inline>
        </w:drawing>
      </w:r>
    </w:p>
    <w:p w:rsidR="00591FD1" w:rsidRPr="00430750" w:rsidRDefault="00591FD1" w:rsidP="00591FD1">
      <w:pPr>
        <w:spacing w:line="360" w:lineRule="auto"/>
        <w:jc w:val="center"/>
        <w:rPr>
          <w:lang w:val="uk-UA"/>
        </w:rPr>
      </w:pPr>
      <w:r w:rsidRPr="009D36D9">
        <w:rPr>
          <w:lang w:val="uk-UA"/>
        </w:rPr>
        <w:t>Рис. 5.1</w:t>
      </w:r>
      <w:r>
        <w:rPr>
          <w:lang w:val="uk-UA"/>
        </w:rPr>
        <w:t>7</w:t>
      </w:r>
      <w:r w:rsidRPr="009D36D9">
        <w:rPr>
          <w:lang w:val="uk-UA"/>
        </w:rPr>
        <w:t xml:space="preserve">. Параметри максимально </w:t>
      </w:r>
      <w:r>
        <w:rPr>
          <w:lang w:val="uk-UA"/>
        </w:rPr>
        <w:t>робастного</w:t>
      </w:r>
      <w:r w:rsidRPr="009D36D9">
        <w:rPr>
          <w:lang w:val="uk-UA"/>
        </w:rPr>
        <w:t xml:space="preserve"> МРС-регулятора</w:t>
      </w:r>
    </w:p>
    <w:p w:rsidR="00591FD1" w:rsidRDefault="00591FD1" w:rsidP="00591FD1">
      <w:pPr>
        <w:spacing w:line="360" w:lineRule="auto"/>
        <w:ind w:firstLine="720"/>
        <w:rPr>
          <w:sz w:val="28"/>
          <w:szCs w:val="28"/>
          <w:lang w:val="uk-UA"/>
        </w:rPr>
      </w:pPr>
      <w:r>
        <w:rPr>
          <w:sz w:val="28"/>
          <w:szCs w:val="28"/>
          <w:lang w:val="uk-UA"/>
        </w:rPr>
        <w:t>В результаті дії регулятора отримаємо вихідні параметри об’єкту, зображені на рисунках 5.18 – 5.23.</w:t>
      </w:r>
    </w:p>
    <w:p w:rsidR="00591FD1" w:rsidRDefault="00591FD1" w:rsidP="00591FD1">
      <w:pPr>
        <w:spacing w:line="360" w:lineRule="auto"/>
        <w:jc w:val="center"/>
        <w:rPr>
          <w:sz w:val="28"/>
          <w:szCs w:val="28"/>
          <w:lang w:val="uk-UA"/>
        </w:rPr>
      </w:pPr>
      <w:r>
        <w:rPr>
          <w:noProof/>
          <w:sz w:val="28"/>
          <w:szCs w:val="28"/>
          <w:lang w:val="en-US" w:eastAsia="en-US"/>
        </w:rPr>
        <w:drawing>
          <wp:inline distT="0" distB="0" distL="0" distR="0" wp14:anchorId="571B1EA0" wp14:editId="4672CD85">
            <wp:extent cx="4089400" cy="2853312"/>
            <wp:effectExtent l="0" t="0" r="6350" b="444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4129988" cy="2881632"/>
                    </a:xfrm>
                    <a:prstGeom prst="rect">
                      <a:avLst/>
                    </a:prstGeom>
                    <a:noFill/>
                    <a:ln>
                      <a:noFill/>
                    </a:ln>
                  </pic:spPr>
                </pic:pic>
              </a:graphicData>
            </a:graphic>
          </wp:inline>
        </w:drawing>
      </w:r>
    </w:p>
    <w:p w:rsidR="00591FD1" w:rsidRDefault="00591FD1" w:rsidP="00591FD1">
      <w:pPr>
        <w:spacing w:line="360" w:lineRule="auto"/>
        <w:jc w:val="center"/>
        <w:rPr>
          <w:lang w:val="uk-UA"/>
        </w:rPr>
      </w:pPr>
      <w:r w:rsidRPr="00A34B28">
        <w:rPr>
          <w:lang w:val="uk-UA"/>
        </w:rPr>
        <w:t>Рис. 5.</w:t>
      </w:r>
      <w:r>
        <w:rPr>
          <w:lang w:val="uk-UA"/>
        </w:rPr>
        <w:t>18</w:t>
      </w:r>
      <w:r w:rsidRPr="00A34B28">
        <w:rPr>
          <w:lang w:val="uk-UA"/>
        </w:rPr>
        <w:t>. Зміна концентрації бензолу при керуванні МРС-регулятором</w:t>
      </w:r>
    </w:p>
    <w:p w:rsidR="00591FD1" w:rsidRPr="009D36D9" w:rsidRDefault="00591FD1" w:rsidP="00591FD1">
      <w:pPr>
        <w:spacing w:line="360" w:lineRule="auto"/>
        <w:jc w:val="center"/>
      </w:pPr>
    </w:p>
    <w:p w:rsidR="00591FD1" w:rsidRDefault="00591FD1" w:rsidP="00591FD1">
      <w:pPr>
        <w:spacing w:line="360" w:lineRule="auto"/>
        <w:jc w:val="center"/>
        <w:rPr>
          <w:lang w:val="uk-UA"/>
        </w:rPr>
      </w:pPr>
      <w:r>
        <w:rPr>
          <w:noProof/>
          <w:sz w:val="28"/>
          <w:szCs w:val="28"/>
          <w:lang w:val="en-US" w:eastAsia="en-US"/>
        </w:rPr>
        <w:lastRenderedPageBreak/>
        <w:drawing>
          <wp:inline distT="0" distB="0" distL="0" distR="0" wp14:anchorId="3D4348A6" wp14:editId="5946E045">
            <wp:extent cx="3843104" cy="2679700"/>
            <wp:effectExtent l="0" t="0" r="5080" b="6350"/>
            <wp:docPr id="378" name="Рисунок 3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3897119" cy="2717363"/>
                    </a:xfrm>
                    <a:prstGeom prst="rect">
                      <a:avLst/>
                    </a:prstGeom>
                    <a:noFill/>
                    <a:ln>
                      <a:noFill/>
                    </a:ln>
                  </pic:spPr>
                </pic:pic>
              </a:graphicData>
            </a:graphic>
          </wp:inline>
        </w:drawing>
      </w:r>
    </w:p>
    <w:p w:rsidR="00591FD1" w:rsidRDefault="00591FD1" w:rsidP="00591FD1">
      <w:pPr>
        <w:spacing w:line="360" w:lineRule="auto"/>
        <w:jc w:val="center"/>
        <w:rPr>
          <w:lang w:val="uk-UA"/>
        </w:rPr>
      </w:pPr>
      <w:r w:rsidRPr="00A34B28">
        <w:rPr>
          <w:lang w:val="uk-UA"/>
        </w:rPr>
        <w:t>Рис. 5.</w:t>
      </w:r>
      <w:r>
        <w:rPr>
          <w:lang w:val="uk-UA"/>
        </w:rPr>
        <w:t>19</w:t>
      </w:r>
      <w:r w:rsidRPr="00A34B28">
        <w:rPr>
          <w:lang w:val="uk-UA"/>
        </w:rPr>
        <w:t xml:space="preserve">. Зміна концентрації </w:t>
      </w:r>
      <w:r>
        <w:rPr>
          <w:lang w:val="uk-UA"/>
        </w:rPr>
        <w:t>хлору</w:t>
      </w:r>
      <w:r w:rsidRPr="00A34B28">
        <w:rPr>
          <w:lang w:val="uk-UA"/>
        </w:rPr>
        <w:t xml:space="preserve"> при керуванні МРС-регулятором</w:t>
      </w:r>
    </w:p>
    <w:p w:rsidR="00591FD1" w:rsidRDefault="00591FD1" w:rsidP="00591FD1">
      <w:pPr>
        <w:spacing w:line="360" w:lineRule="auto"/>
        <w:jc w:val="center"/>
        <w:rPr>
          <w:lang w:val="uk-UA"/>
        </w:rPr>
      </w:pPr>
      <w:r>
        <w:rPr>
          <w:noProof/>
          <w:sz w:val="28"/>
          <w:szCs w:val="28"/>
          <w:lang w:val="en-US" w:eastAsia="en-US"/>
        </w:rPr>
        <w:drawing>
          <wp:inline distT="0" distB="0" distL="0" distR="0" wp14:anchorId="0F169A5A" wp14:editId="712C15A8">
            <wp:extent cx="3905250" cy="2747136"/>
            <wp:effectExtent l="0" t="0" r="0" b="0"/>
            <wp:docPr id="379" name="Рисунок 3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3943469" cy="2774021"/>
                    </a:xfrm>
                    <a:prstGeom prst="rect">
                      <a:avLst/>
                    </a:prstGeom>
                    <a:noFill/>
                    <a:ln>
                      <a:noFill/>
                    </a:ln>
                  </pic:spPr>
                </pic:pic>
              </a:graphicData>
            </a:graphic>
          </wp:inline>
        </w:drawing>
      </w:r>
    </w:p>
    <w:p w:rsidR="00591FD1" w:rsidRDefault="00591FD1" w:rsidP="00591FD1">
      <w:pPr>
        <w:spacing w:line="360" w:lineRule="auto"/>
        <w:jc w:val="center"/>
        <w:rPr>
          <w:lang w:val="uk-UA"/>
        </w:rPr>
      </w:pPr>
      <w:r w:rsidRPr="00A34B28">
        <w:rPr>
          <w:lang w:val="uk-UA"/>
        </w:rPr>
        <w:t>Рис. 5.</w:t>
      </w:r>
      <w:r>
        <w:rPr>
          <w:lang w:val="uk-UA"/>
        </w:rPr>
        <w:t>20</w:t>
      </w:r>
      <w:r w:rsidRPr="00A34B28">
        <w:rPr>
          <w:lang w:val="uk-UA"/>
        </w:rPr>
        <w:t xml:space="preserve">. Зміна концентрації </w:t>
      </w:r>
      <w:r>
        <w:rPr>
          <w:lang w:val="uk-UA"/>
        </w:rPr>
        <w:t>хлорбензолу</w:t>
      </w:r>
      <w:r w:rsidRPr="00A34B28">
        <w:rPr>
          <w:lang w:val="uk-UA"/>
        </w:rPr>
        <w:t xml:space="preserve"> при керуванні МРС-регулятором</w:t>
      </w:r>
    </w:p>
    <w:p w:rsidR="00591FD1" w:rsidRDefault="00591FD1" w:rsidP="00591FD1">
      <w:pPr>
        <w:spacing w:line="360" w:lineRule="auto"/>
        <w:jc w:val="center"/>
        <w:rPr>
          <w:lang w:val="uk-UA"/>
        </w:rPr>
      </w:pPr>
      <w:r>
        <w:rPr>
          <w:noProof/>
          <w:sz w:val="28"/>
          <w:szCs w:val="28"/>
          <w:lang w:val="en-US" w:eastAsia="en-US"/>
        </w:rPr>
        <w:drawing>
          <wp:inline distT="0" distB="0" distL="0" distR="0" wp14:anchorId="4347B941" wp14:editId="319AC9C2">
            <wp:extent cx="3994150" cy="2770916"/>
            <wp:effectExtent l="0" t="0" r="6350" b="0"/>
            <wp:docPr id="380" name="Рисунок 3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4013336" cy="2784226"/>
                    </a:xfrm>
                    <a:prstGeom prst="rect">
                      <a:avLst/>
                    </a:prstGeom>
                    <a:noFill/>
                    <a:ln>
                      <a:noFill/>
                    </a:ln>
                  </pic:spPr>
                </pic:pic>
              </a:graphicData>
            </a:graphic>
          </wp:inline>
        </w:drawing>
      </w:r>
    </w:p>
    <w:p w:rsidR="00591FD1" w:rsidRDefault="00591FD1" w:rsidP="00591FD1">
      <w:pPr>
        <w:spacing w:line="360" w:lineRule="auto"/>
        <w:jc w:val="center"/>
        <w:rPr>
          <w:lang w:val="uk-UA"/>
        </w:rPr>
      </w:pPr>
      <w:r w:rsidRPr="00A34B28">
        <w:rPr>
          <w:lang w:val="uk-UA"/>
        </w:rPr>
        <w:t>Рис. 5.</w:t>
      </w:r>
      <w:r>
        <w:rPr>
          <w:lang w:val="uk-UA"/>
        </w:rPr>
        <w:t>21</w:t>
      </w:r>
      <w:r w:rsidRPr="00A34B28">
        <w:rPr>
          <w:lang w:val="uk-UA"/>
        </w:rPr>
        <w:t xml:space="preserve">. Зміна концентрації </w:t>
      </w:r>
      <w:r>
        <w:rPr>
          <w:lang w:val="uk-UA"/>
        </w:rPr>
        <w:t>хлороводню</w:t>
      </w:r>
      <w:r w:rsidRPr="00A34B28">
        <w:rPr>
          <w:lang w:val="uk-UA"/>
        </w:rPr>
        <w:t xml:space="preserve"> при керуванні МРС-регулятором</w:t>
      </w:r>
    </w:p>
    <w:p w:rsidR="00591FD1" w:rsidRDefault="00591FD1" w:rsidP="00591FD1">
      <w:pPr>
        <w:spacing w:line="360" w:lineRule="auto"/>
        <w:jc w:val="center"/>
        <w:rPr>
          <w:lang w:val="uk-UA"/>
        </w:rPr>
      </w:pPr>
      <w:r>
        <w:rPr>
          <w:noProof/>
          <w:sz w:val="28"/>
          <w:szCs w:val="28"/>
          <w:lang w:val="en-US" w:eastAsia="en-US"/>
        </w:rPr>
        <w:lastRenderedPageBreak/>
        <w:drawing>
          <wp:inline distT="0" distB="0" distL="0" distR="0" wp14:anchorId="1A3AD479" wp14:editId="5DF5D3E3">
            <wp:extent cx="5556151" cy="3835400"/>
            <wp:effectExtent l="0" t="0" r="6985" b="0"/>
            <wp:docPr id="381" name="Рисунок 3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5615085" cy="3876082"/>
                    </a:xfrm>
                    <a:prstGeom prst="rect">
                      <a:avLst/>
                    </a:prstGeom>
                    <a:noFill/>
                    <a:ln>
                      <a:noFill/>
                    </a:ln>
                  </pic:spPr>
                </pic:pic>
              </a:graphicData>
            </a:graphic>
          </wp:inline>
        </w:drawing>
      </w:r>
    </w:p>
    <w:p w:rsidR="00591FD1" w:rsidRDefault="00591FD1" w:rsidP="00591FD1">
      <w:pPr>
        <w:spacing w:line="360" w:lineRule="auto"/>
        <w:jc w:val="center"/>
        <w:rPr>
          <w:lang w:val="uk-UA"/>
        </w:rPr>
      </w:pPr>
      <w:r w:rsidRPr="00A34B28">
        <w:rPr>
          <w:lang w:val="uk-UA"/>
        </w:rPr>
        <w:t>Рис. 5.</w:t>
      </w:r>
      <w:r>
        <w:rPr>
          <w:lang w:val="uk-UA"/>
        </w:rPr>
        <w:t>22</w:t>
      </w:r>
      <w:r w:rsidRPr="00A34B28">
        <w:rPr>
          <w:lang w:val="uk-UA"/>
        </w:rPr>
        <w:t xml:space="preserve">. Зміна концентрації </w:t>
      </w:r>
      <w:r>
        <w:rPr>
          <w:lang w:val="uk-UA"/>
        </w:rPr>
        <w:t>дихлорбензолу</w:t>
      </w:r>
      <w:r w:rsidRPr="00A34B28">
        <w:rPr>
          <w:lang w:val="uk-UA"/>
        </w:rPr>
        <w:t xml:space="preserve"> при керуванні МРС-регулятором</w:t>
      </w:r>
    </w:p>
    <w:p w:rsidR="00591FD1" w:rsidRDefault="00591FD1" w:rsidP="00591FD1">
      <w:pPr>
        <w:spacing w:line="360" w:lineRule="auto"/>
        <w:jc w:val="center"/>
        <w:rPr>
          <w:lang w:val="uk-UA"/>
        </w:rPr>
      </w:pPr>
      <w:r>
        <w:rPr>
          <w:noProof/>
          <w:sz w:val="28"/>
          <w:szCs w:val="28"/>
          <w:lang w:val="en-US" w:eastAsia="en-US"/>
        </w:rPr>
        <w:drawing>
          <wp:inline distT="0" distB="0" distL="0" distR="0" wp14:anchorId="3ACE9291" wp14:editId="21D99C1F">
            <wp:extent cx="5353050" cy="3688598"/>
            <wp:effectExtent l="0" t="0" r="0" b="7620"/>
            <wp:docPr id="382" name="Рисунок 3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5434733" cy="3744883"/>
                    </a:xfrm>
                    <a:prstGeom prst="rect">
                      <a:avLst/>
                    </a:prstGeom>
                    <a:noFill/>
                    <a:ln>
                      <a:noFill/>
                    </a:ln>
                  </pic:spPr>
                </pic:pic>
              </a:graphicData>
            </a:graphic>
          </wp:inline>
        </w:drawing>
      </w:r>
    </w:p>
    <w:p w:rsidR="00591FD1" w:rsidRDefault="00591FD1" w:rsidP="00591FD1">
      <w:pPr>
        <w:spacing w:line="360" w:lineRule="auto"/>
        <w:jc w:val="center"/>
        <w:rPr>
          <w:sz w:val="28"/>
          <w:szCs w:val="28"/>
          <w:lang w:val="uk-UA"/>
        </w:rPr>
      </w:pPr>
      <w:r w:rsidRPr="00A34B28">
        <w:rPr>
          <w:lang w:val="uk-UA"/>
        </w:rPr>
        <w:t>Рис. 5.</w:t>
      </w:r>
      <w:r>
        <w:rPr>
          <w:lang w:val="uk-UA"/>
        </w:rPr>
        <w:t>23</w:t>
      </w:r>
      <w:r w:rsidRPr="00A34B28">
        <w:rPr>
          <w:lang w:val="uk-UA"/>
        </w:rPr>
        <w:t xml:space="preserve">. Зміна концентрації </w:t>
      </w:r>
      <w:r>
        <w:rPr>
          <w:lang w:val="uk-UA"/>
        </w:rPr>
        <w:t>трихлорбензолу</w:t>
      </w:r>
      <w:r w:rsidRPr="00A34B28">
        <w:rPr>
          <w:lang w:val="uk-UA"/>
        </w:rPr>
        <w:t xml:space="preserve"> при керуванні МРС-регулятором</w:t>
      </w:r>
    </w:p>
    <w:p w:rsidR="00591FD1" w:rsidRDefault="00591FD1" w:rsidP="00591FD1">
      <w:pPr>
        <w:spacing w:line="360" w:lineRule="auto"/>
        <w:ind w:firstLine="720"/>
        <w:rPr>
          <w:sz w:val="28"/>
          <w:szCs w:val="28"/>
          <w:lang w:val="uk-UA"/>
        </w:rPr>
      </w:pPr>
      <w:r>
        <w:rPr>
          <w:sz w:val="28"/>
          <w:szCs w:val="28"/>
          <w:lang w:val="uk-UA"/>
        </w:rPr>
        <w:t>Як видно з наведених вище графіків, при даних налаштуваннях регулятор не справляється з поставленою задачею і виходить в коливний режим.</w:t>
      </w:r>
    </w:p>
    <w:p w:rsidR="00591FD1" w:rsidRDefault="00591FD1" w:rsidP="00591FD1">
      <w:pPr>
        <w:spacing w:line="360" w:lineRule="auto"/>
        <w:rPr>
          <w:sz w:val="28"/>
          <w:szCs w:val="28"/>
          <w:lang w:val="uk-UA"/>
        </w:rPr>
      </w:pPr>
    </w:p>
    <w:p w:rsidR="00591FD1" w:rsidRDefault="00591FD1" w:rsidP="00591FD1">
      <w:pPr>
        <w:spacing w:line="360" w:lineRule="auto"/>
        <w:ind w:firstLine="720"/>
        <w:rPr>
          <w:noProof/>
          <w:lang w:val="uk-UA"/>
        </w:rPr>
      </w:pPr>
      <w:r>
        <w:rPr>
          <w:sz w:val="28"/>
          <w:szCs w:val="28"/>
          <w:lang w:val="uk-UA"/>
        </w:rPr>
        <w:lastRenderedPageBreak/>
        <w:t>При веденні максимальної швидкодії отримаємо такі параметри регулятора, зображені на рисунку 5.24.</w:t>
      </w:r>
    </w:p>
    <w:p w:rsidR="00591FD1" w:rsidRPr="00DB090C" w:rsidRDefault="00591FD1" w:rsidP="00591FD1">
      <w:pPr>
        <w:spacing w:line="360" w:lineRule="auto"/>
        <w:jc w:val="center"/>
        <w:rPr>
          <w:noProof/>
          <w:lang w:val="uk-UA"/>
        </w:rPr>
      </w:pPr>
      <w:r>
        <w:rPr>
          <w:noProof/>
          <w:lang w:val="en-US" w:eastAsia="en-US"/>
        </w:rPr>
        <w:drawing>
          <wp:inline distT="0" distB="0" distL="0" distR="0" wp14:anchorId="344703C4" wp14:editId="23683A04">
            <wp:extent cx="6393600" cy="4523020"/>
            <wp:effectExtent l="0" t="0" r="7620" b="0"/>
            <wp:docPr id="383" name="Рисунок 3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9"/>
                    <a:stretch>
                      <a:fillRect/>
                    </a:stretch>
                  </pic:blipFill>
                  <pic:spPr>
                    <a:xfrm>
                      <a:off x="0" y="0"/>
                      <a:ext cx="6425080" cy="4545290"/>
                    </a:xfrm>
                    <a:prstGeom prst="rect">
                      <a:avLst/>
                    </a:prstGeom>
                  </pic:spPr>
                </pic:pic>
              </a:graphicData>
            </a:graphic>
          </wp:inline>
        </w:drawing>
      </w:r>
    </w:p>
    <w:p w:rsidR="00591FD1" w:rsidRPr="00430750" w:rsidRDefault="00591FD1" w:rsidP="00591FD1">
      <w:pPr>
        <w:spacing w:line="360" w:lineRule="auto"/>
        <w:jc w:val="center"/>
        <w:rPr>
          <w:lang w:val="uk-UA"/>
        </w:rPr>
      </w:pPr>
      <w:r w:rsidRPr="009D36D9">
        <w:rPr>
          <w:lang w:val="uk-UA"/>
        </w:rPr>
        <w:t>Рис. 5.</w:t>
      </w:r>
      <w:r>
        <w:rPr>
          <w:lang w:val="uk-UA"/>
        </w:rPr>
        <w:t>24</w:t>
      </w:r>
      <w:r w:rsidRPr="009D36D9">
        <w:rPr>
          <w:lang w:val="uk-UA"/>
        </w:rPr>
        <w:t xml:space="preserve">. Параметри </w:t>
      </w:r>
      <w:r>
        <w:rPr>
          <w:lang w:val="uk-UA"/>
        </w:rPr>
        <w:t>налаштованого на максимальну швидкодію</w:t>
      </w:r>
      <w:r w:rsidRPr="009D36D9">
        <w:rPr>
          <w:lang w:val="uk-UA"/>
        </w:rPr>
        <w:t xml:space="preserve"> МРС-регулятора</w:t>
      </w:r>
    </w:p>
    <w:p w:rsidR="00591FD1" w:rsidRDefault="00591FD1" w:rsidP="00591FD1">
      <w:pPr>
        <w:spacing w:line="360" w:lineRule="auto"/>
        <w:ind w:firstLine="720"/>
        <w:rPr>
          <w:sz w:val="28"/>
          <w:szCs w:val="28"/>
          <w:lang w:val="uk-UA"/>
        </w:rPr>
      </w:pPr>
      <w:r>
        <w:rPr>
          <w:sz w:val="28"/>
          <w:szCs w:val="28"/>
          <w:lang w:val="uk-UA"/>
        </w:rPr>
        <w:t>В результаті дії регулятора отримаємо вихідні параметри об’єкту, зображені на рисунках 5.25 – 5.30.</w:t>
      </w:r>
    </w:p>
    <w:p w:rsidR="00591FD1" w:rsidRDefault="00591FD1" w:rsidP="00591FD1">
      <w:pPr>
        <w:spacing w:line="360" w:lineRule="auto"/>
        <w:ind w:firstLine="720"/>
        <w:jc w:val="center"/>
        <w:rPr>
          <w:sz w:val="28"/>
          <w:szCs w:val="28"/>
          <w:lang w:val="uk-UA"/>
        </w:rPr>
      </w:pPr>
      <w:r>
        <w:rPr>
          <w:noProof/>
          <w:sz w:val="28"/>
          <w:szCs w:val="28"/>
          <w:lang w:val="en-US" w:eastAsia="en-US"/>
        </w:rPr>
        <w:drawing>
          <wp:inline distT="0" distB="0" distL="0" distR="0" wp14:anchorId="70866DB0" wp14:editId="702AE8A7">
            <wp:extent cx="4154749" cy="2882900"/>
            <wp:effectExtent l="0" t="0" r="0"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30">
                      <a:extLst>
                        <a:ext uri="{28A0092B-C50C-407E-A947-70E740481C1C}">
                          <a14:useLocalDpi xmlns:a14="http://schemas.microsoft.com/office/drawing/2010/main" val="0"/>
                        </a:ext>
                      </a:extLst>
                    </a:blip>
                    <a:srcRect/>
                    <a:stretch>
                      <a:fillRect/>
                    </a:stretch>
                  </pic:blipFill>
                  <pic:spPr bwMode="auto">
                    <a:xfrm>
                      <a:off x="0" y="0"/>
                      <a:ext cx="4175246" cy="2897122"/>
                    </a:xfrm>
                    <a:prstGeom prst="rect">
                      <a:avLst/>
                    </a:prstGeom>
                    <a:noFill/>
                    <a:ln>
                      <a:noFill/>
                    </a:ln>
                  </pic:spPr>
                </pic:pic>
              </a:graphicData>
            </a:graphic>
          </wp:inline>
        </w:drawing>
      </w:r>
    </w:p>
    <w:p w:rsidR="00591FD1" w:rsidRDefault="00591FD1" w:rsidP="00591FD1">
      <w:pPr>
        <w:spacing w:line="360" w:lineRule="auto"/>
        <w:jc w:val="center"/>
        <w:rPr>
          <w:lang w:val="uk-UA"/>
        </w:rPr>
      </w:pPr>
      <w:r w:rsidRPr="00A34B28">
        <w:rPr>
          <w:lang w:val="uk-UA"/>
        </w:rPr>
        <w:t>Рис. 5.</w:t>
      </w:r>
      <w:r>
        <w:rPr>
          <w:lang w:val="uk-UA"/>
        </w:rPr>
        <w:t>25</w:t>
      </w:r>
      <w:r w:rsidRPr="00A34B28">
        <w:rPr>
          <w:lang w:val="uk-UA"/>
        </w:rPr>
        <w:t>. Зміна концентрації бензолу при керуванні МРС-регулятором</w:t>
      </w:r>
    </w:p>
    <w:p w:rsidR="00591FD1" w:rsidRDefault="00591FD1" w:rsidP="00591FD1">
      <w:pPr>
        <w:spacing w:line="360" w:lineRule="auto"/>
        <w:jc w:val="center"/>
        <w:rPr>
          <w:lang w:val="uk-UA"/>
        </w:rPr>
      </w:pPr>
      <w:r>
        <w:rPr>
          <w:noProof/>
          <w:sz w:val="28"/>
          <w:szCs w:val="28"/>
          <w:lang w:val="en-US" w:eastAsia="en-US"/>
        </w:rPr>
        <w:lastRenderedPageBreak/>
        <w:drawing>
          <wp:inline distT="0" distB="0" distL="0" distR="0" wp14:anchorId="392C4847" wp14:editId="72DD9E23">
            <wp:extent cx="6165850" cy="4264550"/>
            <wp:effectExtent l="0" t="0" r="6350" b="3175"/>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0" y="0"/>
                      <a:ext cx="6220855" cy="4302594"/>
                    </a:xfrm>
                    <a:prstGeom prst="rect">
                      <a:avLst/>
                    </a:prstGeom>
                    <a:noFill/>
                    <a:ln>
                      <a:noFill/>
                    </a:ln>
                  </pic:spPr>
                </pic:pic>
              </a:graphicData>
            </a:graphic>
          </wp:inline>
        </w:drawing>
      </w:r>
    </w:p>
    <w:p w:rsidR="00591FD1" w:rsidRDefault="00591FD1" w:rsidP="00591FD1">
      <w:pPr>
        <w:spacing w:line="360" w:lineRule="auto"/>
        <w:jc w:val="center"/>
        <w:rPr>
          <w:lang w:val="uk-UA"/>
        </w:rPr>
      </w:pPr>
      <w:r w:rsidRPr="00A34B28">
        <w:rPr>
          <w:lang w:val="uk-UA"/>
        </w:rPr>
        <w:t>Рис. 5.</w:t>
      </w:r>
      <w:r>
        <w:rPr>
          <w:lang w:val="uk-UA"/>
        </w:rPr>
        <w:t>26</w:t>
      </w:r>
      <w:r w:rsidRPr="00A34B28">
        <w:rPr>
          <w:lang w:val="uk-UA"/>
        </w:rPr>
        <w:t xml:space="preserve">. Зміна концентрації </w:t>
      </w:r>
      <w:r>
        <w:rPr>
          <w:lang w:val="uk-UA"/>
        </w:rPr>
        <w:t>хлору</w:t>
      </w:r>
      <w:r w:rsidRPr="00A34B28">
        <w:rPr>
          <w:lang w:val="uk-UA"/>
        </w:rPr>
        <w:t xml:space="preserve"> при керуванні МРС-регулятором</w:t>
      </w:r>
    </w:p>
    <w:p w:rsidR="00591FD1" w:rsidRDefault="00591FD1" w:rsidP="00591FD1">
      <w:pPr>
        <w:spacing w:line="360" w:lineRule="auto"/>
        <w:jc w:val="center"/>
        <w:rPr>
          <w:lang w:val="uk-UA"/>
        </w:rPr>
      </w:pPr>
      <w:r>
        <w:rPr>
          <w:noProof/>
          <w:sz w:val="28"/>
          <w:szCs w:val="28"/>
          <w:lang w:val="en-US" w:eastAsia="en-US"/>
        </w:rPr>
        <w:drawing>
          <wp:inline distT="0" distB="0" distL="0" distR="0" wp14:anchorId="3B089675" wp14:editId="5380D627">
            <wp:extent cx="6146800" cy="4264305"/>
            <wp:effectExtent l="0" t="0" r="6350" b="3175"/>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a:off x="0" y="0"/>
                      <a:ext cx="6226608" cy="4319672"/>
                    </a:xfrm>
                    <a:prstGeom prst="rect">
                      <a:avLst/>
                    </a:prstGeom>
                    <a:noFill/>
                    <a:ln>
                      <a:noFill/>
                    </a:ln>
                  </pic:spPr>
                </pic:pic>
              </a:graphicData>
            </a:graphic>
          </wp:inline>
        </w:drawing>
      </w:r>
    </w:p>
    <w:p w:rsidR="00591FD1" w:rsidRDefault="00591FD1" w:rsidP="00591FD1">
      <w:pPr>
        <w:spacing w:line="360" w:lineRule="auto"/>
        <w:jc w:val="center"/>
        <w:rPr>
          <w:lang w:val="uk-UA"/>
        </w:rPr>
      </w:pPr>
      <w:r w:rsidRPr="00A34B28">
        <w:rPr>
          <w:lang w:val="uk-UA"/>
        </w:rPr>
        <w:t>Рис. 5.</w:t>
      </w:r>
      <w:r>
        <w:rPr>
          <w:lang w:val="uk-UA"/>
        </w:rPr>
        <w:t>27</w:t>
      </w:r>
      <w:r w:rsidRPr="00A34B28">
        <w:rPr>
          <w:lang w:val="uk-UA"/>
        </w:rPr>
        <w:t xml:space="preserve">. Зміна концентрації </w:t>
      </w:r>
      <w:r>
        <w:rPr>
          <w:lang w:val="uk-UA"/>
        </w:rPr>
        <w:t>хлорбензолу</w:t>
      </w:r>
      <w:r w:rsidRPr="00A34B28">
        <w:rPr>
          <w:lang w:val="uk-UA"/>
        </w:rPr>
        <w:t xml:space="preserve"> при керуванні МРС-регулятором</w:t>
      </w:r>
    </w:p>
    <w:p w:rsidR="00591FD1" w:rsidRDefault="00591FD1" w:rsidP="00591FD1">
      <w:pPr>
        <w:spacing w:line="360" w:lineRule="auto"/>
        <w:jc w:val="center"/>
        <w:rPr>
          <w:lang w:val="uk-UA"/>
        </w:rPr>
      </w:pPr>
      <w:r>
        <w:rPr>
          <w:noProof/>
          <w:sz w:val="28"/>
          <w:szCs w:val="28"/>
          <w:lang w:val="en-US" w:eastAsia="en-US"/>
        </w:rPr>
        <w:lastRenderedPageBreak/>
        <w:drawing>
          <wp:inline distT="0" distB="0" distL="0" distR="0" wp14:anchorId="10A4733B" wp14:editId="0FE568D7">
            <wp:extent cx="3888000" cy="2702519"/>
            <wp:effectExtent l="0" t="0" r="0" b="3175"/>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33">
                      <a:extLst>
                        <a:ext uri="{28A0092B-C50C-407E-A947-70E740481C1C}">
                          <a14:useLocalDpi xmlns:a14="http://schemas.microsoft.com/office/drawing/2010/main" val="0"/>
                        </a:ext>
                      </a:extLst>
                    </a:blip>
                    <a:srcRect/>
                    <a:stretch>
                      <a:fillRect/>
                    </a:stretch>
                  </pic:blipFill>
                  <pic:spPr bwMode="auto">
                    <a:xfrm>
                      <a:off x="0" y="0"/>
                      <a:ext cx="3926172" cy="2729052"/>
                    </a:xfrm>
                    <a:prstGeom prst="rect">
                      <a:avLst/>
                    </a:prstGeom>
                    <a:noFill/>
                    <a:ln>
                      <a:noFill/>
                    </a:ln>
                  </pic:spPr>
                </pic:pic>
              </a:graphicData>
            </a:graphic>
          </wp:inline>
        </w:drawing>
      </w:r>
    </w:p>
    <w:p w:rsidR="00591FD1" w:rsidRDefault="00591FD1" w:rsidP="00591FD1">
      <w:pPr>
        <w:spacing w:line="360" w:lineRule="auto"/>
        <w:jc w:val="center"/>
        <w:rPr>
          <w:lang w:val="uk-UA"/>
        </w:rPr>
      </w:pPr>
      <w:r w:rsidRPr="00A34B28">
        <w:rPr>
          <w:lang w:val="uk-UA"/>
        </w:rPr>
        <w:t>Рис. 5.</w:t>
      </w:r>
      <w:r>
        <w:rPr>
          <w:lang w:val="uk-UA"/>
        </w:rPr>
        <w:t>28</w:t>
      </w:r>
      <w:r w:rsidRPr="00A34B28">
        <w:rPr>
          <w:lang w:val="uk-UA"/>
        </w:rPr>
        <w:t xml:space="preserve">. Зміна концентрації </w:t>
      </w:r>
      <w:r>
        <w:rPr>
          <w:lang w:val="uk-UA"/>
        </w:rPr>
        <w:t>хлороводню</w:t>
      </w:r>
      <w:r w:rsidRPr="00A34B28">
        <w:rPr>
          <w:lang w:val="uk-UA"/>
        </w:rPr>
        <w:t xml:space="preserve"> при керуванні МРС-регулятором</w:t>
      </w:r>
    </w:p>
    <w:p w:rsidR="00591FD1" w:rsidRDefault="00591FD1" w:rsidP="00591FD1">
      <w:pPr>
        <w:spacing w:line="360" w:lineRule="auto"/>
        <w:jc w:val="center"/>
        <w:rPr>
          <w:lang w:val="uk-UA"/>
        </w:rPr>
      </w:pPr>
      <w:r>
        <w:rPr>
          <w:noProof/>
          <w:sz w:val="28"/>
          <w:szCs w:val="28"/>
          <w:lang w:val="en-US" w:eastAsia="en-US"/>
        </w:rPr>
        <w:drawing>
          <wp:inline distT="0" distB="0" distL="0" distR="0" wp14:anchorId="6EF3C1BD" wp14:editId="185C745C">
            <wp:extent cx="3945600" cy="2726749"/>
            <wp:effectExtent l="0" t="0" r="0" b="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0" y="0"/>
                      <a:ext cx="3984594" cy="2753697"/>
                    </a:xfrm>
                    <a:prstGeom prst="rect">
                      <a:avLst/>
                    </a:prstGeom>
                    <a:noFill/>
                    <a:ln>
                      <a:noFill/>
                    </a:ln>
                  </pic:spPr>
                </pic:pic>
              </a:graphicData>
            </a:graphic>
          </wp:inline>
        </w:drawing>
      </w:r>
    </w:p>
    <w:p w:rsidR="00591FD1" w:rsidRDefault="00591FD1" w:rsidP="00591FD1">
      <w:pPr>
        <w:spacing w:line="360" w:lineRule="auto"/>
        <w:jc w:val="center"/>
        <w:rPr>
          <w:lang w:val="uk-UA"/>
        </w:rPr>
      </w:pPr>
      <w:r w:rsidRPr="00A34B28">
        <w:rPr>
          <w:lang w:val="uk-UA"/>
        </w:rPr>
        <w:t>Рис. 5.</w:t>
      </w:r>
      <w:r>
        <w:rPr>
          <w:lang w:val="uk-UA"/>
        </w:rPr>
        <w:t>29</w:t>
      </w:r>
      <w:r w:rsidRPr="00A34B28">
        <w:rPr>
          <w:lang w:val="uk-UA"/>
        </w:rPr>
        <w:t xml:space="preserve">. Зміна концентрації </w:t>
      </w:r>
      <w:r>
        <w:rPr>
          <w:lang w:val="uk-UA"/>
        </w:rPr>
        <w:t>дихлорбензолу</w:t>
      </w:r>
      <w:r w:rsidRPr="00A34B28">
        <w:rPr>
          <w:lang w:val="uk-UA"/>
        </w:rPr>
        <w:t xml:space="preserve"> при керуванні МРС-регулятором</w:t>
      </w:r>
    </w:p>
    <w:p w:rsidR="00591FD1" w:rsidRDefault="00591FD1" w:rsidP="00591FD1">
      <w:pPr>
        <w:spacing w:line="360" w:lineRule="auto"/>
        <w:jc w:val="center"/>
        <w:rPr>
          <w:lang w:val="uk-UA"/>
        </w:rPr>
      </w:pPr>
      <w:r>
        <w:rPr>
          <w:noProof/>
          <w:sz w:val="28"/>
          <w:szCs w:val="28"/>
          <w:lang w:val="en-US" w:eastAsia="en-US"/>
        </w:rPr>
        <w:drawing>
          <wp:inline distT="0" distB="0" distL="0" distR="0" wp14:anchorId="2DE8BB46" wp14:editId="54653BB4">
            <wp:extent cx="4046400" cy="2787052"/>
            <wp:effectExtent l="0" t="0" r="0" b="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35">
                      <a:extLst>
                        <a:ext uri="{28A0092B-C50C-407E-A947-70E740481C1C}">
                          <a14:useLocalDpi xmlns:a14="http://schemas.microsoft.com/office/drawing/2010/main" val="0"/>
                        </a:ext>
                      </a:extLst>
                    </a:blip>
                    <a:srcRect/>
                    <a:stretch>
                      <a:fillRect/>
                    </a:stretch>
                  </pic:blipFill>
                  <pic:spPr bwMode="auto">
                    <a:xfrm>
                      <a:off x="0" y="0"/>
                      <a:ext cx="4081772" cy="2811415"/>
                    </a:xfrm>
                    <a:prstGeom prst="rect">
                      <a:avLst/>
                    </a:prstGeom>
                    <a:noFill/>
                    <a:ln>
                      <a:noFill/>
                    </a:ln>
                  </pic:spPr>
                </pic:pic>
              </a:graphicData>
            </a:graphic>
          </wp:inline>
        </w:drawing>
      </w:r>
    </w:p>
    <w:p w:rsidR="00591FD1" w:rsidRDefault="00591FD1" w:rsidP="00591FD1">
      <w:pPr>
        <w:spacing w:line="360" w:lineRule="auto"/>
        <w:jc w:val="center"/>
        <w:rPr>
          <w:sz w:val="28"/>
          <w:szCs w:val="28"/>
          <w:lang w:val="uk-UA"/>
        </w:rPr>
      </w:pPr>
      <w:r w:rsidRPr="00A34B28">
        <w:rPr>
          <w:lang w:val="uk-UA"/>
        </w:rPr>
        <w:t>Рис. 5.</w:t>
      </w:r>
      <w:r>
        <w:rPr>
          <w:lang w:val="uk-UA"/>
        </w:rPr>
        <w:t>30</w:t>
      </w:r>
      <w:r w:rsidRPr="00A34B28">
        <w:rPr>
          <w:lang w:val="uk-UA"/>
        </w:rPr>
        <w:t xml:space="preserve">. Зміна концентрації </w:t>
      </w:r>
      <w:r>
        <w:rPr>
          <w:lang w:val="uk-UA"/>
        </w:rPr>
        <w:t>трихлорбензолу</w:t>
      </w:r>
      <w:r w:rsidRPr="00A34B28">
        <w:rPr>
          <w:lang w:val="uk-UA"/>
        </w:rPr>
        <w:t xml:space="preserve"> при керуванні МРС-регулятором</w:t>
      </w:r>
    </w:p>
    <w:p w:rsidR="00591FD1" w:rsidRDefault="00591FD1" w:rsidP="00591FD1">
      <w:pPr>
        <w:spacing w:line="360" w:lineRule="auto"/>
        <w:ind w:firstLine="720"/>
        <w:rPr>
          <w:noProof/>
        </w:rPr>
      </w:pPr>
      <w:r>
        <w:rPr>
          <w:sz w:val="28"/>
          <w:szCs w:val="28"/>
          <w:lang w:val="uk-UA"/>
        </w:rPr>
        <w:lastRenderedPageBreak/>
        <w:t>При веденні мінімальної швидкодії отримаємо такі параметри регулятора, зображені на рисунку 5.31.</w:t>
      </w:r>
    </w:p>
    <w:p w:rsidR="00591FD1" w:rsidRDefault="00591FD1" w:rsidP="00591FD1">
      <w:pPr>
        <w:spacing w:line="360" w:lineRule="auto"/>
        <w:jc w:val="center"/>
        <w:rPr>
          <w:noProof/>
        </w:rPr>
      </w:pPr>
      <w:r>
        <w:rPr>
          <w:noProof/>
          <w:lang w:val="en-US" w:eastAsia="en-US"/>
        </w:rPr>
        <w:drawing>
          <wp:inline distT="0" distB="0" distL="0" distR="0" wp14:anchorId="4AB048F9" wp14:editId="67EC5777">
            <wp:extent cx="6257368" cy="4387850"/>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6"/>
                    <a:stretch>
                      <a:fillRect/>
                    </a:stretch>
                  </pic:blipFill>
                  <pic:spPr>
                    <a:xfrm>
                      <a:off x="0" y="0"/>
                      <a:ext cx="6259911" cy="4389633"/>
                    </a:xfrm>
                    <a:prstGeom prst="rect">
                      <a:avLst/>
                    </a:prstGeom>
                  </pic:spPr>
                </pic:pic>
              </a:graphicData>
            </a:graphic>
          </wp:inline>
        </w:drawing>
      </w:r>
    </w:p>
    <w:p w:rsidR="00591FD1" w:rsidRPr="00430750" w:rsidRDefault="00591FD1" w:rsidP="00591FD1">
      <w:pPr>
        <w:spacing w:line="360" w:lineRule="auto"/>
        <w:jc w:val="center"/>
        <w:rPr>
          <w:lang w:val="uk-UA"/>
        </w:rPr>
      </w:pPr>
      <w:r w:rsidRPr="009D36D9">
        <w:rPr>
          <w:lang w:val="uk-UA"/>
        </w:rPr>
        <w:t>Рис. 5.</w:t>
      </w:r>
      <w:r>
        <w:rPr>
          <w:lang w:val="uk-UA"/>
        </w:rPr>
        <w:t>31</w:t>
      </w:r>
      <w:r w:rsidRPr="009D36D9">
        <w:rPr>
          <w:lang w:val="uk-UA"/>
        </w:rPr>
        <w:t xml:space="preserve">. Параметри максимально </w:t>
      </w:r>
      <w:r>
        <w:rPr>
          <w:lang w:val="uk-UA"/>
        </w:rPr>
        <w:t>робастного</w:t>
      </w:r>
      <w:r w:rsidRPr="009D36D9">
        <w:rPr>
          <w:lang w:val="uk-UA"/>
        </w:rPr>
        <w:t xml:space="preserve"> МРС-регулятора</w:t>
      </w:r>
    </w:p>
    <w:p w:rsidR="00591FD1" w:rsidRDefault="00591FD1" w:rsidP="00591FD1">
      <w:pPr>
        <w:spacing w:line="360" w:lineRule="auto"/>
        <w:ind w:firstLine="720"/>
        <w:rPr>
          <w:sz w:val="28"/>
          <w:szCs w:val="28"/>
          <w:lang w:val="uk-UA"/>
        </w:rPr>
      </w:pPr>
      <w:r>
        <w:rPr>
          <w:sz w:val="28"/>
          <w:szCs w:val="28"/>
          <w:lang w:val="uk-UA"/>
        </w:rPr>
        <w:t>В результаті дії регулятора отримаємо вихідні параметри об’єкту, зображені на рисунках 5.32 – 5.37.</w:t>
      </w:r>
    </w:p>
    <w:p w:rsidR="00591FD1" w:rsidRDefault="00591FD1" w:rsidP="00591FD1">
      <w:pPr>
        <w:spacing w:line="360" w:lineRule="auto"/>
        <w:jc w:val="center"/>
        <w:rPr>
          <w:sz w:val="28"/>
          <w:szCs w:val="28"/>
          <w:lang w:val="uk-UA"/>
        </w:rPr>
      </w:pPr>
      <w:r>
        <w:rPr>
          <w:noProof/>
          <w:sz w:val="28"/>
          <w:szCs w:val="28"/>
          <w:lang w:val="en-US" w:eastAsia="en-US"/>
        </w:rPr>
        <w:drawing>
          <wp:inline distT="0" distB="0" distL="0" distR="0" wp14:anchorId="70E4565B" wp14:editId="02D1D101">
            <wp:extent cx="4324287" cy="3003550"/>
            <wp:effectExtent l="0" t="0" r="635" b="635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37">
                      <a:extLst>
                        <a:ext uri="{28A0092B-C50C-407E-A947-70E740481C1C}">
                          <a14:useLocalDpi xmlns:a14="http://schemas.microsoft.com/office/drawing/2010/main" val="0"/>
                        </a:ext>
                      </a:extLst>
                    </a:blip>
                    <a:srcRect/>
                    <a:stretch>
                      <a:fillRect/>
                    </a:stretch>
                  </pic:blipFill>
                  <pic:spPr bwMode="auto">
                    <a:xfrm>
                      <a:off x="0" y="0"/>
                      <a:ext cx="4338522" cy="3013437"/>
                    </a:xfrm>
                    <a:prstGeom prst="rect">
                      <a:avLst/>
                    </a:prstGeom>
                    <a:noFill/>
                    <a:ln>
                      <a:noFill/>
                    </a:ln>
                  </pic:spPr>
                </pic:pic>
              </a:graphicData>
            </a:graphic>
          </wp:inline>
        </w:drawing>
      </w:r>
    </w:p>
    <w:p w:rsidR="00591FD1" w:rsidRDefault="00591FD1" w:rsidP="00591FD1">
      <w:pPr>
        <w:spacing w:line="360" w:lineRule="auto"/>
        <w:jc w:val="center"/>
        <w:rPr>
          <w:lang w:val="uk-UA"/>
        </w:rPr>
      </w:pPr>
      <w:r w:rsidRPr="00A34B28">
        <w:rPr>
          <w:lang w:val="uk-UA"/>
        </w:rPr>
        <w:t>Рис. 5.</w:t>
      </w:r>
      <w:r>
        <w:rPr>
          <w:lang w:val="uk-UA"/>
        </w:rPr>
        <w:t>32</w:t>
      </w:r>
      <w:r w:rsidRPr="00A34B28">
        <w:rPr>
          <w:lang w:val="uk-UA"/>
        </w:rPr>
        <w:t>. Зміна концентрації бензолу при керуванні МРС-регулятором</w:t>
      </w:r>
    </w:p>
    <w:p w:rsidR="00591FD1" w:rsidRDefault="00591FD1" w:rsidP="00591FD1">
      <w:pPr>
        <w:spacing w:line="360" w:lineRule="auto"/>
        <w:jc w:val="center"/>
        <w:rPr>
          <w:lang w:val="uk-UA"/>
        </w:rPr>
      </w:pPr>
    </w:p>
    <w:p w:rsidR="00591FD1" w:rsidRDefault="00591FD1" w:rsidP="00591FD1">
      <w:pPr>
        <w:spacing w:line="360" w:lineRule="auto"/>
        <w:jc w:val="center"/>
        <w:rPr>
          <w:lang w:val="uk-UA"/>
        </w:rPr>
      </w:pPr>
      <w:r>
        <w:rPr>
          <w:noProof/>
          <w:sz w:val="28"/>
          <w:szCs w:val="28"/>
          <w:lang w:val="en-US" w:eastAsia="en-US"/>
        </w:rPr>
        <w:drawing>
          <wp:inline distT="0" distB="0" distL="0" distR="0" wp14:anchorId="464BD53A" wp14:editId="663FDEF2">
            <wp:extent cx="5860628" cy="4089400"/>
            <wp:effectExtent l="0" t="0" r="6985" b="635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38">
                      <a:extLst>
                        <a:ext uri="{28A0092B-C50C-407E-A947-70E740481C1C}">
                          <a14:useLocalDpi xmlns:a14="http://schemas.microsoft.com/office/drawing/2010/main" val="0"/>
                        </a:ext>
                      </a:extLst>
                    </a:blip>
                    <a:srcRect/>
                    <a:stretch>
                      <a:fillRect/>
                    </a:stretch>
                  </pic:blipFill>
                  <pic:spPr bwMode="auto">
                    <a:xfrm>
                      <a:off x="0" y="0"/>
                      <a:ext cx="5921989" cy="4132216"/>
                    </a:xfrm>
                    <a:prstGeom prst="rect">
                      <a:avLst/>
                    </a:prstGeom>
                    <a:noFill/>
                    <a:ln>
                      <a:noFill/>
                    </a:ln>
                  </pic:spPr>
                </pic:pic>
              </a:graphicData>
            </a:graphic>
          </wp:inline>
        </w:drawing>
      </w:r>
    </w:p>
    <w:p w:rsidR="00591FD1" w:rsidRDefault="00591FD1" w:rsidP="00591FD1">
      <w:pPr>
        <w:spacing w:line="360" w:lineRule="auto"/>
        <w:jc w:val="center"/>
        <w:rPr>
          <w:lang w:val="uk-UA"/>
        </w:rPr>
      </w:pPr>
      <w:r w:rsidRPr="00A34B28">
        <w:rPr>
          <w:lang w:val="uk-UA"/>
        </w:rPr>
        <w:t>Рис. 5.</w:t>
      </w:r>
      <w:r>
        <w:rPr>
          <w:lang w:val="uk-UA"/>
        </w:rPr>
        <w:t>33</w:t>
      </w:r>
      <w:r w:rsidRPr="00A34B28">
        <w:rPr>
          <w:lang w:val="uk-UA"/>
        </w:rPr>
        <w:t xml:space="preserve">. Зміна концентрації </w:t>
      </w:r>
      <w:r>
        <w:rPr>
          <w:lang w:val="uk-UA"/>
        </w:rPr>
        <w:t>хлору</w:t>
      </w:r>
      <w:r w:rsidRPr="00A34B28">
        <w:rPr>
          <w:lang w:val="uk-UA"/>
        </w:rPr>
        <w:t xml:space="preserve"> при керуванні МРС-регулятором</w:t>
      </w:r>
    </w:p>
    <w:p w:rsidR="00591FD1" w:rsidRDefault="00591FD1" w:rsidP="00591FD1">
      <w:pPr>
        <w:spacing w:line="360" w:lineRule="auto"/>
        <w:jc w:val="center"/>
        <w:rPr>
          <w:lang w:val="uk-UA"/>
        </w:rPr>
      </w:pPr>
      <w:r>
        <w:rPr>
          <w:noProof/>
          <w:sz w:val="28"/>
          <w:szCs w:val="28"/>
          <w:lang w:val="en-US" w:eastAsia="en-US"/>
        </w:rPr>
        <w:drawing>
          <wp:inline distT="0" distB="0" distL="0" distR="0" wp14:anchorId="3B58E8B1" wp14:editId="5CE3B507">
            <wp:extent cx="5817129" cy="4023360"/>
            <wp:effectExtent l="0" t="0" r="0" b="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39">
                      <a:extLst>
                        <a:ext uri="{28A0092B-C50C-407E-A947-70E740481C1C}">
                          <a14:useLocalDpi xmlns:a14="http://schemas.microsoft.com/office/drawing/2010/main" val="0"/>
                        </a:ext>
                      </a:extLst>
                    </a:blip>
                    <a:srcRect/>
                    <a:stretch>
                      <a:fillRect/>
                    </a:stretch>
                  </pic:blipFill>
                  <pic:spPr bwMode="auto">
                    <a:xfrm>
                      <a:off x="0" y="0"/>
                      <a:ext cx="5870484" cy="4060262"/>
                    </a:xfrm>
                    <a:prstGeom prst="rect">
                      <a:avLst/>
                    </a:prstGeom>
                    <a:noFill/>
                    <a:ln>
                      <a:noFill/>
                    </a:ln>
                  </pic:spPr>
                </pic:pic>
              </a:graphicData>
            </a:graphic>
          </wp:inline>
        </w:drawing>
      </w:r>
    </w:p>
    <w:p w:rsidR="00591FD1" w:rsidRDefault="00591FD1" w:rsidP="00591FD1">
      <w:pPr>
        <w:spacing w:line="360" w:lineRule="auto"/>
        <w:jc w:val="center"/>
        <w:rPr>
          <w:lang w:val="uk-UA"/>
        </w:rPr>
      </w:pPr>
      <w:r w:rsidRPr="00A34B28">
        <w:rPr>
          <w:lang w:val="uk-UA"/>
        </w:rPr>
        <w:t>Рис. 5.</w:t>
      </w:r>
      <w:r>
        <w:rPr>
          <w:lang w:val="uk-UA"/>
        </w:rPr>
        <w:t>34</w:t>
      </w:r>
      <w:r w:rsidRPr="00A34B28">
        <w:rPr>
          <w:lang w:val="uk-UA"/>
        </w:rPr>
        <w:t xml:space="preserve">. Зміна концентрації </w:t>
      </w:r>
      <w:r>
        <w:rPr>
          <w:lang w:val="uk-UA"/>
        </w:rPr>
        <w:t>хлорбензолу</w:t>
      </w:r>
      <w:r w:rsidRPr="00A34B28">
        <w:rPr>
          <w:lang w:val="uk-UA"/>
        </w:rPr>
        <w:t xml:space="preserve"> при керуванні МРС-регулятором</w:t>
      </w:r>
    </w:p>
    <w:p w:rsidR="00591FD1" w:rsidRDefault="00591FD1" w:rsidP="00591FD1">
      <w:pPr>
        <w:spacing w:line="360" w:lineRule="auto"/>
        <w:jc w:val="center"/>
        <w:rPr>
          <w:lang w:val="uk-UA"/>
        </w:rPr>
      </w:pPr>
      <w:r>
        <w:rPr>
          <w:noProof/>
          <w:sz w:val="28"/>
          <w:szCs w:val="28"/>
          <w:lang w:val="en-US" w:eastAsia="en-US"/>
        </w:rPr>
        <w:lastRenderedPageBreak/>
        <w:drawing>
          <wp:inline distT="0" distB="0" distL="0" distR="0" wp14:anchorId="26A4A882" wp14:editId="15E14A56">
            <wp:extent cx="3854412" cy="2679700"/>
            <wp:effectExtent l="0" t="0" r="0" b="635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40">
                      <a:extLst>
                        <a:ext uri="{28A0092B-C50C-407E-A947-70E740481C1C}">
                          <a14:useLocalDpi xmlns:a14="http://schemas.microsoft.com/office/drawing/2010/main" val="0"/>
                        </a:ext>
                      </a:extLst>
                    </a:blip>
                    <a:srcRect/>
                    <a:stretch>
                      <a:fillRect/>
                    </a:stretch>
                  </pic:blipFill>
                  <pic:spPr bwMode="auto">
                    <a:xfrm>
                      <a:off x="0" y="0"/>
                      <a:ext cx="3886114" cy="2701740"/>
                    </a:xfrm>
                    <a:prstGeom prst="rect">
                      <a:avLst/>
                    </a:prstGeom>
                    <a:noFill/>
                    <a:ln>
                      <a:noFill/>
                    </a:ln>
                  </pic:spPr>
                </pic:pic>
              </a:graphicData>
            </a:graphic>
          </wp:inline>
        </w:drawing>
      </w:r>
    </w:p>
    <w:p w:rsidR="00591FD1" w:rsidRDefault="00591FD1" w:rsidP="00591FD1">
      <w:pPr>
        <w:spacing w:line="360" w:lineRule="auto"/>
        <w:jc w:val="center"/>
        <w:rPr>
          <w:lang w:val="uk-UA"/>
        </w:rPr>
      </w:pPr>
      <w:r w:rsidRPr="00A34B28">
        <w:rPr>
          <w:lang w:val="uk-UA"/>
        </w:rPr>
        <w:t>Рис. 5.</w:t>
      </w:r>
      <w:r>
        <w:rPr>
          <w:lang w:val="uk-UA"/>
        </w:rPr>
        <w:t>35</w:t>
      </w:r>
      <w:r w:rsidRPr="00A34B28">
        <w:rPr>
          <w:lang w:val="uk-UA"/>
        </w:rPr>
        <w:t xml:space="preserve">. Зміна концентрації </w:t>
      </w:r>
      <w:r>
        <w:rPr>
          <w:lang w:val="uk-UA"/>
        </w:rPr>
        <w:t>хлороводню</w:t>
      </w:r>
      <w:r w:rsidRPr="00A34B28">
        <w:rPr>
          <w:lang w:val="uk-UA"/>
        </w:rPr>
        <w:t xml:space="preserve"> при керуванні МРС-регулятором</w:t>
      </w:r>
    </w:p>
    <w:p w:rsidR="00591FD1" w:rsidRDefault="00591FD1" w:rsidP="00591FD1">
      <w:pPr>
        <w:spacing w:line="360" w:lineRule="auto"/>
        <w:jc w:val="center"/>
        <w:rPr>
          <w:lang w:val="uk-UA"/>
        </w:rPr>
      </w:pPr>
    </w:p>
    <w:p w:rsidR="00591FD1" w:rsidRDefault="00591FD1" w:rsidP="00591FD1">
      <w:pPr>
        <w:spacing w:line="360" w:lineRule="auto"/>
        <w:jc w:val="center"/>
        <w:rPr>
          <w:lang w:val="uk-UA"/>
        </w:rPr>
      </w:pPr>
      <w:r>
        <w:rPr>
          <w:noProof/>
          <w:sz w:val="28"/>
          <w:szCs w:val="28"/>
          <w:lang w:val="en-US" w:eastAsia="en-US"/>
        </w:rPr>
        <w:drawing>
          <wp:inline distT="0" distB="0" distL="0" distR="0" wp14:anchorId="7EED872D" wp14:editId="7967C38D">
            <wp:extent cx="3764204" cy="2590800"/>
            <wp:effectExtent l="0" t="0" r="8255" b="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41">
                      <a:extLst>
                        <a:ext uri="{28A0092B-C50C-407E-A947-70E740481C1C}">
                          <a14:useLocalDpi xmlns:a14="http://schemas.microsoft.com/office/drawing/2010/main" val="0"/>
                        </a:ext>
                      </a:extLst>
                    </a:blip>
                    <a:srcRect/>
                    <a:stretch>
                      <a:fillRect/>
                    </a:stretch>
                  </pic:blipFill>
                  <pic:spPr bwMode="auto">
                    <a:xfrm>
                      <a:off x="0" y="0"/>
                      <a:ext cx="3792732" cy="2610435"/>
                    </a:xfrm>
                    <a:prstGeom prst="rect">
                      <a:avLst/>
                    </a:prstGeom>
                    <a:noFill/>
                    <a:ln>
                      <a:noFill/>
                    </a:ln>
                  </pic:spPr>
                </pic:pic>
              </a:graphicData>
            </a:graphic>
          </wp:inline>
        </w:drawing>
      </w:r>
    </w:p>
    <w:p w:rsidR="00591FD1" w:rsidRDefault="00591FD1" w:rsidP="00591FD1">
      <w:pPr>
        <w:spacing w:line="360" w:lineRule="auto"/>
        <w:jc w:val="center"/>
        <w:rPr>
          <w:lang w:val="uk-UA"/>
        </w:rPr>
      </w:pPr>
      <w:r w:rsidRPr="00A34B28">
        <w:rPr>
          <w:lang w:val="uk-UA"/>
        </w:rPr>
        <w:t>Рис. 5.</w:t>
      </w:r>
      <w:r>
        <w:rPr>
          <w:lang w:val="uk-UA"/>
        </w:rPr>
        <w:t>36</w:t>
      </w:r>
      <w:r w:rsidRPr="00A34B28">
        <w:rPr>
          <w:lang w:val="uk-UA"/>
        </w:rPr>
        <w:t xml:space="preserve">. Зміна концентрації </w:t>
      </w:r>
      <w:r>
        <w:rPr>
          <w:lang w:val="uk-UA"/>
        </w:rPr>
        <w:t>дихлорбензолу</w:t>
      </w:r>
      <w:r w:rsidRPr="00A34B28">
        <w:rPr>
          <w:lang w:val="uk-UA"/>
        </w:rPr>
        <w:t xml:space="preserve"> при керуванні МРС-регулятором</w:t>
      </w:r>
    </w:p>
    <w:p w:rsidR="00591FD1" w:rsidRDefault="00591FD1" w:rsidP="00591FD1">
      <w:pPr>
        <w:spacing w:line="360" w:lineRule="auto"/>
        <w:jc w:val="center"/>
        <w:rPr>
          <w:lang w:val="uk-UA"/>
        </w:rPr>
      </w:pPr>
      <w:r>
        <w:rPr>
          <w:noProof/>
          <w:sz w:val="28"/>
          <w:szCs w:val="28"/>
          <w:lang w:val="en-US" w:eastAsia="en-US"/>
        </w:rPr>
        <w:drawing>
          <wp:inline distT="0" distB="0" distL="0" distR="0" wp14:anchorId="1CC60251" wp14:editId="7353AE45">
            <wp:extent cx="3854450" cy="2655964"/>
            <wp:effectExtent l="0" t="0" r="0" b="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42">
                      <a:extLst>
                        <a:ext uri="{28A0092B-C50C-407E-A947-70E740481C1C}">
                          <a14:useLocalDpi xmlns:a14="http://schemas.microsoft.com/office/drawing/2010/main" val="0"/>
                        </a:ext>
                      </a:extLst>
                    </a:blip>
                    <a:srcRect/>
                    <a:stretch>
                      <a:fillRect/>
                    </a:stretch>
                  </pic:blipFill>
                  <pic:spPr bwMode="auto">
                    <a:xfrm>
                      <a:off x="0" y="0"/>
                      <a:ext cx="3892218" cy="2681989"/>
                    </a:xfrm>
                    <a:prstGeom prst="rect">
                      <a:avLst/>
                    </a:prstGeom>
                    <a:noFill/>
                    <a:ln>
                      <a:noFill/>
                    </a:ln>
                  </pic:spPr>
                </pic:pic>
              </a:graphicData>
            </a:graphic>
          </wp:inline>
        </w:drawing>
      </w:r>
    </w:p>
    <w:p w:rsidR="00591FD1" w:rsidRDefault="00591FD1" w:rsidP="00591FD1">
      <w:pPr>
        <w:spacing w:line="360" w:lineRule="auto"/>
        <w:jc w:val="center"/>
        <w:rPr>
          <w:sz w:val="28"/>
          <w:szCs w:val="28"/>
          <w:lang w:val="uk-UA"/>
        </w:rPr>
      </w:pPr>
      <w:r w:rsidRPr="00A34B28">
        <w:rPr>
          <w:lang w:val="uk-UA"/>
        </w:rPr>
        <w:t>Рис. 5.</w:t>
      </w:r>
      <w:r>
        <w:rPr>
          <w:lang w:val="uk-UA"/>
        </w:rPr>
        <w:t>37</w:t>
      </w:r>
      <w:r w:rsidRPr="00A34B28">
        <w:rPr>
          <w:lang w:val="uk-UA"/>
        </w:rPr>
        <w:t xml:space="preserve">. Зміна концентрації </w:t>
      </w:r>
      <w:r>
        <w:rPr>
          <w:lang w:val="uk-UA"/>
        </w:rPr>
        <w:t>трихлорбензолу</w:t>
      </w:r>
      <w:r w:rsidRPr="00A34B28">
        <w:rPr>
          <w:lang w:val="uk-UA"/>
        </w:rPr>
        <w:t xml:space="preserve"> при керуванні МРС-регулятором</w:t>
      </w:r>
    </w:p>
    <w:p w:rsidR="00591FD1" w:rsidRDefault="00591FD1" w:rsidP="00591FD1">
      <w:pPr>
        <w:spacing w:line="360" w:lineRule="auto"/>
        <w:ind w:firstLine="720"/>
        <w:rPr>
          <w:sz w:val="28"/>
          <w:szCs w:val="28"/>
          <w:lang w:val="uk-UA"/>
        </w:rPr>
      </w:pPr>
      <w:r>
        <w:rPr>
          <w:sz w:val="28"/>
          <w:szCs w:val="28"/>
          <w:lang w:val="uk-UA"/>
        </w:rPr>
        <w:lastRenderedPageBreak/>
        <w:t>Порівняння дії синтезованого МРС-регулятора для спрощеного і оригінального об’єкта зображено на рисунках 5.38 – 5.43.</w:t>
      </w:r>
    </w:p>
    <w:p w:rsidR="00591FD1" w:rsidRDefault="00591FD1" w:rsidP="00591FD1">
      <w:pPr>
        <w:spacing w:line="360" w:lineRule="auto"/>
        <w:jc w:val="center"/>
        <w:rPr>
          <w:sz w:val="28"/>
          <w:szCs w:val="28"/>
          <w:lang w:val="uk-UA"/>
        </w:rPr>
      </w:pPr>
      <w:r>
        <w:rPr>
          <w:noProof/>
          <w:lang w:val="en-US" w:eastAsia="en-US"/>
        </w:rPr>
        <w:drawing>
          <wp:inline distT="0" distB="0" distL="0" distR="0" wp14:anchorId="6C518CE4" wp14:editId="0F97028A">
            <wp:extent cx="5168900" cy="3654166"/>
            <wp:effectExtent l="0" t="0" r="0" b="381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3">
                      <a:extLst>
                        <a:ext uri="{28A0092B-C50C-407E-A947-70E740481C1C}">
                          <a14:useLocalDpi xmlns:a14="http://schemas.microsoft.com/office/drawing/2010/main" val="0"/>
                        </a:ext>
                      </a:extLst>
                    </a:blip>
                    <a:stretch>
                      <a:fillRect/>
                    </a:stretch>
                  </pic:blipFill>
                  <pic:spPr>
                    <a:xfrm>
                      <a:off x="0" y="0"/>
                      <a:ext cx="5197598" cy="3674454"/>
                    </a:xfrm>
                    <a:prstGeom prst="rect">
                      <a:avLst/>
                    </a:prstGeom>
                  </pic:spPr>
                </pic:pic>
              </a:graphicData>
            </a:graphic>
          </wp:inline>
        </w:drawing>
      </w:r>
    </w:p>
    <w:p w:rsidR="00591FD1" w:rsidRPr="002E52E0" w:rsidRDefault="00591FD1" w:rsidP="00591FD1">
      <w:pPr>
        <w:spacing w:line="360" w:lineRule="auto"/>
        <w:jc w:val="center"/>
        <w:rPr>
          <w:lang w:val="uk-UA"/>
        </w:rPr>
      </w:pPr>
      <w:r w:rsidRPr="002E52E0">
        <w:rPr>
          <w:lang w:val="uk-UA"/>
        </w:rPr>
        <w:t>5.38. Порівняння керування концентрацією бензолу на виході для спрощеного і оригінального об’єкта</w:t>
      </w:r>
    </w:p>
    <w:p w:rsidR="00591FD1" w:rsidRDefault="00591FD1" w:rsidP="00591FD1">
      <w:pPr>
        <w:spacing w:line="360" w:lineRule="auto"/>
        <w:jc w:val="center"/>
        <w:rPr>
          <w:sz w:val="28"/>
          <w:szCs w:val="28"/>
          <w:lang w:val="uk-UA"/>
        </w:rPr>
      </w:pPr>
      <w:r>
        <w:rPr>
          <w:noProof/>
          <w:lang w:val="en-US" w:eastAsia="en-US"/>
        </w:rPr>
        <w:drawing>
          <wp:inline distT="0" distB="0" distL="0" distR="0" wp14:anchorId="2F49176A" wp14:editId="22140897">
            <wp:extent cx="5162550" cy="3650662"/>
            <wp:effectExtent l="0" t="0" r="0" b="6985"/>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4"/>
                    <a:stretch>
                      <a:fillRect/>
                    </a:stretch>
                  </pic:blipFill>
                  <pic:spPr>
                    <a:xfrm>
                      <a:off x="0" y="0"/>
                      <a:ext cx="5250820" cy="3713082"/>
                    </a:xfrm>
                    <a:prstGeom prst="rect">
                      <a:avLst/>
                    </a:prstGeom>
                  </pic:spPr>
                </pic:pic>
              </a:graphicData>
            </a:graphic>
          </wp:inline>
        </w:drawing>
      </w:r>
    </w:p>
    <w:p w:rsidR="00591FD1" w:rsidRPr="002E52E0" w:rsidRDefault="00591FD1" w:rsidP="00591FD1">
      <w:pPr>
        <w:spacing w:line="360" w:lineRule="auto"/>
        <w:jc w:val="center"/>
        <w:rPr>
          <w:lang w:val="uk-UA"/>
        </w:rPr>
      </w:pPr>
      <w:r w:rsidRPr="002E52E0">
        <w:rPr>
          <w:lang w:val="uk-UA"/>
        </w:rPr>
        <w:t>5.3</w:t>
      </w:r>
      <w:r>
        <w:rPr>
          <w:lang w:val="uk-UA"/>
        </w:rPr>
        <w:t>9</w:t>
      </w:r>
      <w:r w:rsidRPr="002E52E0">
        <w:rPr>
          <w:lang w:val="uk-UA"/>
        </w:rPr>
        <w:t xml:space="preserve">. Порівняння керування концентрацією </w:t>
      </w:r>
      <w:r>
        <w:rPr>
          <w:lang w:val="uk-UA"/>
        </w:rPr>
        <w:t>хлору</w:t>
      </w:r>
      <w:r w:rsidRPr="002E52E0">
        <w:rPr>
          <w:lang w:val="uk-UA"/>
        </w:rPr>
        <w:t xml:space="preserve"> на виході для спрощеного і оригінального об’єкта</w:t>
      </w:r>
    </w:p>
    <w:p w:rsidR="00591FD1" w:rsidRDefault="00591FD1" w:rsidP="00591FD1">
      <w:pPr>
        <w:spacing w:line="360" w:lineRule="auto"/>
        <w:jc w:val="center"/>
        <w:rPr>
          <w:sz w:val="28"/>
          <w:szCs w:val="28"/>
          <w:lang w:val="uk-UA"/>
        </w:rPr>
      </w:pPr>
      <w:r>
        <w:rPr>
          <w:noProof/>
          <w:lang w:val="en-US" w:eastAsia="en-US"/>
        </w:rPr>
        <w:lastRenderedPageBreak/>
        <w:drawing>
          <wp:inline distT="0" distB="0" distL="0" distR="0" wp14:anchorId="759A3C7A" wp14:editId="390F1A4B">
            <wp:extent cx="5657270" cy="4000500"/>
            <wp:effectExtent l="0" t="0" r="635" b="0"/>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5"/>
                    <a:stretch>
                      <a:fillRect/>
                    </a:stretch>
                  </pic:blipFill>
                  <pic:spPr>
                    <a:xfrm>
                      <a:off x="0" y="0"/>
                      <a:ext cx="5673201" cy="4011766"/>
                    </a:xfrm>
                    <a:prstGeom prst="rect">
                      <a:avLst/>
                    </a:prstGeom>
                  </pic:spPr>
                </pic:pic>
              </a:graphicData>
            </a:graphic>
          </wp:inline>
        </w:drawing>
      </w:r>
    </w:p>
    <w:p w:rsidR="00591FD1" w:rsidRDefault="00591FD1" w:rsidP="00591FD1">
      <w:pPr>
        <w:spacing w:line="360" w:lineRule="auto"/>
        <w:jc w:val="center"/>
        <w:rPr>
          <w:lang w:val="uk-UA"/>
        </w:rPr>
      </w:pPr>
      <w:r w:rsidRPr="002E52E0">
        <w:rPr>
          <w:lang w:val="uk-UA"/>
        </w:rPr>
        <w:t>5.</w:t>
      </w:r>
      <w:r>
        <w:rPr>
          <w:lang w:val="uk-UA"/>
        </w:rPr>
        <w:t>40</w:t>
      </w:r>
      <w:r w:rsidRPr="002E52E0">
        <w:rPr>
          <w:lang w:val="uk-UA"/>
        </w:rPr>
        <w:t xml:space="preserve">. Порівняння керування концентрацією </w:t>
      </w:r>
      <w:r>
        <w:rPr>
          <w:lang w:val="uk-UA"/>
        </w:rPr>
        <w:t>хлорбензолу</w:t>
      </w:r>
      <w:r w:rsidRPr="002E52E0">
        <w:rPr>
          <w:lang w:val="uk-UA"/>
        </w:rPr>
        <w:t xml:space="preserve"> на виході для спрощеного і оригінального об’єкта</w:t>
      </w:r>
    </w:p>
    <w:p w:rsidR="00591FD1" w:rsidRPr="002E52E0" w:rsidRDefault="00591FD1" w:rsidP="00591FD1">
      <w:pPr>
        <w:spacing w:line="360" w:lineRule="auto"/>
        <w:jc w:val="center"/>
        <w:rPr>
          <w:lang w:val="uk-UA"/>
        </w:rPr>
      </w:pPr>
      <w:r>
        <w:rPr>
          <w:noProof/>
          <w:lang w:val="en-US" w:eastAsia="en-US"/>
        </w:rPr>
        <w:drawing>
          <wp:inline distT="0" distB="0" distL="0" distR="0" wp14:anchorId="13708065" wp14:editId="5DFA71AA">
            <wp:extent cx="5772150" cy="4081736"/>
            <wp:effectExtent l="0" t="0" r="0" b="0"/>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6"/>
                    <a:stretch>
                      <a:fillRect/>
                    </a:stretch>
                  </pic:blipFill>
                  <pic:spPr>
                    <a:xfrm>
                      <a:off x="0" y="0"/>
                      <a:ext cx="5817501" cy="4113806"/>
                    </a:xfrm>
                    <a:prstGeom prst="rect">
                      <a:avLst/>
                    </a:prstGeom>
                  </pic:spPr>
                </pic:pic>
              </a:graphicData>
            </a:graphic>
          </wp:inline>
        </w:drawing>
      </w:r>
    </w:p>
    <w:p w:rsidR="00591FD1" w:rsidRPr="002E52E0" w:rsidRDefault="00591FD1" w:rsidP="00591FD1">
      <w:pPr>
        <w:spacing w:line="360" w:lineRule="auto"/>
        <w:jc w:val="center"/>
        <w:rPr>
          <w:lang w:val="uk-UA"/>
        </w:rPr>
      </w:pPr>
      <w:r w:rsidRPr="002E52E0">
        <w:rPr>
          <w:lang w:val="uk-UA"/>
        </w:rPr>
        <w:t>5.</w:t>
      </w:r>
      <w:r>
        <w:rPr>
          <w:lang w:val="uk-UA"/>
        </w:rPr>
        <w:t>41</w:t>
      </w:r>
      <w:r w:rsidRPr="002E52E0">
        <w:rPr>
          <w:lang w:val="uk-UA"/>
        </w:rPr>
        <w:t xml:space="preserve">. Порівняння керування концентрацією </w:t>
      </w:r>
      <w:r>
        <w:rPr>
          <w:lang w:val="uk-UA"/>
        </w:rPr>
        <w:t>хлороводню</w:t>
      </w:r>
      <w:r w:rsidRPr="002E52E0">
        <w:rPr>
          <w:lang w:val="uk-UA"/>
        </w:rPr>
        <w:t xml:space="preserve"> на виході для спрощеного і оригінального об’єкта</w:t>
      </w:r>
    </w:p>
    <w:p w:rsidR="00591FD1" w:rsidRDefault="00591FD1" w:rsidP="00591FD1">
      <w:pPr>
        <w:spacing w:line="360" w:lineRule="auto"/>
        <w:jc w:val="center"/>
        <w:rPr>
          <w:sz w:val="28"/>
          <w:szCs w:val="28"/>
          <w:lang w:val="uk-UA"/>
        </w:rPr>
      </w:pPr>
    </w:p>
    <w:p w:rsidR="00591FD1" w:rsidRDefault="00591FD1" w:rsidP="00591FD1">
      <w:pPr>
        <w:spacing w:line="360" w:lineRule="auto"/>
        <w:jc w:val="center"/>
        <w:rPr>
          <w:lang w:val="uk-UA"/>
        </w:rPr>
      </w:pPr>
      <w:r>
        <w:rPr>
          <w:noProof/>
          <w:lang w:val="en-US" w:eastAsia="en-US"/>
        </w:rPr>
        <w:drawing>
          <wp:inline distT="0" distB="0" distL="0" distR="0" wp14:anchorId="6BE771D4" wp14:editId="2906C183">
            <wp:extent cx="4561733" cy="3225800"/>
            <wp:effectExtent l="0" t="0" r="0" b="0"/>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7">
                      <a:extLst>
                        <a:ext uri="{28A0092B-C50C-407E-A947-70E740481C1C}">
                          <a14:useLocalDpi xmlns:a14="http://schemas.microsoft.com/office/drawing/2010/main" val="0"/>
                        </a:ext>
                      </a:extLst>
                    </a:blip>
                    <a:stretch>
                      <a:fillRect/>
                    </a:stretch>
                  </pic:blipFill>
                  <pic:spPr>
                    <a:xfrm>
                      <a:off x="0" y="0"/>
                      <a:ext cx="4584903" cy="3242184"/>
                    </a:xfrm>
                    <a:prstGeom prst="rect">
                      <a:avLst/>
                    </a:prstGeom>
                  </pic:spPr>
                </pic:pic>
              </a:graphicData>
            </a:graphic>
          </wp:inline>
        </w:drawing>
      </w:r>
    </w:p>
    <w:p w:rsidR="00591FD1" w:rsidRPr="00710B6F" w:rsidRDefault="00591FD1" w:rsidP="00591FD1">
      <w:pPr>
        <w:spacing w:line="360" w:lineRule="auto"/>
        <w:jc w:val="center"/>
        <w:rPr>
          <w:lang w:val="uk-UA"/>
        </w:rPr>
      </w:pPr>
      <w:r w:rsidRPr="002E52E0">
        <w:rPr>
          <w:lang w:val="uk-UA"/>
        </w:rPr>
        <w:t>5.</w:t>
      </w:r>
      <w:r>
        <w:rPr>
          <w:lang w:val="uk-UA"/>
        </w:rPr>
        <w:t>42</w:t>
      </w:r>
      <w:r w:rsidRPr="002E52E0">
        <w:rPr>
          <w:lang w:val="uk-UA"/>
        </w:rPr>
        <w:t xml:space="preserve">. Порівняння керування концентрацією </w:t>
      </w:r>
      <w:r>
        <w:rPr>
          <w:lang w:val="uk-UA"/>
        </w:rPr>
        <w:t>дихлорбензолу</w:t>
      </w:r>
      <w:r w:rsidRPr="002E52E0">
        <w:rPr>
          <w:lang w:val="uk-UA"/>
        </w:rPr>
        <w:t xml:space="preserve"> на виході для спрощеного і оригінального об’єкта</w:t>
      </w:r>
    </w:p>
    <w:p w:rsidR="00591FD1" w:rsidRDefault="00591FD1" w:rsidP="00591FD1">
      <w:pPr>
        <w:spacing w:line="360" w:lineRule="auto"/>
        <w:jc w:val="center"/>
        <w:rPr>
          <w:sz w:val="28"/>
          <w:szCs w:val="28"/>
          <w:lang w:val="uk-UA"/>
        </w:rPr>
      </w:pPr>
      <w:r>
        <w:rPr>
          <w:noProof/>
          <w:lang w:val="en-US" w:eastAsia="en-US"/>
        </w:rPr>
        <w:drawing>
          <wp:inline distT="0" distB="0" distL="0" distR="0" wp14:anchorId="033A7CDC" wp14:editId="75D4B539">
            <wp:extent cx="4588674" cy="3244850"/>
            <wp:effectExtent l="0" t="0" r="2540" b="0"/>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8"/>
                    <a:stretch>
                      <a:fillRect/>
                    </a:stretch>
                  </pic:blipFill>
                  <pic:spPr>
                    <a:xfrm>
                      <a:off x="0" y="0"/>
                      <a:ext cx="4611404" cy="3260923"/>
                    </a:xfrm>
                    <a:prstGeom prst="rect">
                      <a:avLst/>
                    </a:prstGeom>
                  </pic:spPr>
                </pic:pic>
              </a:graphicData>
            </a:graphic>
          </wp:inline>
        </w:drawing>
      </w:r>
    </w:p>
    <w:p w:rsidR="00591FD1" w:rsidRDefault="00591FD1" w:rsidP="00591FD1">
      <w:pPr>
        <w:spacing w:line="360" w:lineRule="auto"/>
        <w:jc w:val="center"/>
        <w:rPr>
          <w:lang w:val="uk-UA"/>
        </w:rPr>
      </w:pPr>
      <w:r w:rsidRPr="002E52E0">
        <w:rPr>
          <w:lang w:val="uk-UA"/>
        </w:rPr>
        <w:t>5.</w:t>
      </w:r>
      <w:r>
        <w:rPr>
          <w:lang w:val="uk-UA"/>
        </w:rPr>
        <w:t>43</w:t>
      </w:r>
      <w:r w:rsidRPr="002E52E0">
        <w:rPr>
          <w:lang w:val="uk-UA"/>
        </w:rPr>
        <w:t xml:space="preserve">. Порівняння керування концентрацією </w:t>
      </w:r>
      <w:r>
        <w:rPr>
          <w:lang w:val="uk-UA"/>
        </w:rPr>
        <w:t>трихлорбензолу</w:t>
      </w:r>
      <w:r w:rsidRPr="002E52E0">
        <w:rPr>
          <w:lang w:val="uk-UA"/>
        </w:rPr>
        <w:t xml:space="preserve"> на виході для спрощеного і оригінального об’єкта</w:t>
      </w:r>
    </w:p>
    <w:p w:rsidR="00591FD1" w:rsidRDefault="00591FD1" w:rsidP="00591FD1">
      <w:pPr>
        <w:spacing w:line="360" w:lineRule="auto"/>
        <w:rPr>
          <w:sz w:val="28"/>
          <w:szCs w:val="28"/>
          <w:lang w:val="uk-UA"/>
        </w:rPr>
      </w:pPr>
      <w:r w:rsidRPr="00710B6F">
        <w:rPr>
          <w:sz w:val="28"/>
          <w:szCs w:val="28"/>
          <w:lang w:val="uk-UA"/>
        </w:rPr>
        <w:tab/>
        <w:t>Як видно з графіків 5.38 , 5.39, 5.40, 5.42, МРС регулятор однаково справляється як зі спрощеною, так і з оригінальною моделлю.</w:t>
      </w:r>
      <w:r>
        <w:rPr>
          <w:sz w:val="28"/>
          <w:szCs w:val="28"/>
          <w:lang w:val="uk-UA"/>
        </w:rPr>
        <w:t xml:space="preserve"> </w:t>
      </w:r>
      <w:r w:rsidRPr="00710B6F">
        <w:rPr>
          <w:sz w:val="28"/>
          <w:szCs w:val="28"/>
          <w:lang w:val="uk-UA"/>
        </w:rPr>
        <w:t>З графік</w:t>
      </w:r>
      <w:r>
        <w:rPr>
          <w:sz w:val="28"/>
          <w:szCs w:val="28"/>
          <w:lang w:val="uk-UA"/>
        </w:rPr>
        <w:t>ів</w:t>
      </w:r>
      <w:r w:rsidRPr="00710B6F">
        <w:rPr>
          <w:sz w:val="28"/>
          <w:szCs w:val="28"/>
          <w:lang w:val="uk-UA"/>
        </w:rPr>
        <w:t xml:space="preserve"> 5.41</w:t>
      </w:r>
      <w:r>
        <w:rPr>
          <w:sz w:val="28"/>
          <w:szCs w:val="28"/>
          <w:lang w:val="uk-UA"/>
        </w:rPr>
        <w:t>, 5.43</w:t>
      </w:r>
      <w:r w:rsidRPr="00710B6F">
        <w:rPr>
          <w:sz w:val="28"/>
          <w:szCs w:val="28"/>
          <w:lang w:val="uk-UA"/>
        </w:rPr>
        <w:t xml:space="preserve"> видно, що </w:t>
      </w:r>
      <w:r>
        <w:rPr>
          <w:sz w:val="28"/>
          <w:szCs w:val="28"/>
          <w:lang w:val="uk-UA"/>
        </w:rPr>
        <w:t xml:space="preserve">є невелика розбіжність між двома моделями. З цього можна зробити </w:t>
      </w:r>
      <w:r>
        <w:rPr>
          <w:sz w:val="28"/>
          <w:szCs w:val="28"/>
          <w:lang w:val="uk-UA"/>
        </w:rPr>
        <w:lastRenderedPageBreak/>
        <w:t>висновок, що синтезований на спрощеній системі регулятор можна успішно використовувати для оригінальної моделі.</w:t>
      </w:r>
    </w:p>
    <w:p w:rsidR="00591FD1" w:rsidRDefault="00591FD1" w:rsidP="00325A2A">
      <w:pPr>
        <w:pStyle w:val="2"/>
        <w:rPr>
          <w:b/>
          <w:sz w:val="28"/>
          <w:szCs w:val="28"/>
        </w:rPr>
      </w:pPr>
      <w:bookmarkStart w:id="57" w:name="_Toc73556216"/>
      <w:bookmarkStart w:id="58" w:name="_Toc73559294"/>
      <w:r w:rsidRPr="00325A2A">
        <w:rPr>
          <w:b/>
          <w:sz w:val="28"/>
          <w:szCs w:val="28"/>
        </w:rPr>
        <w:t>Висновок до розділу 5:</w:t>
      </w:r>
      <w:bookmarkEnd w:id="57"/>
      <w:bookmarkEnd w:id="58"/>
    </w:p>
    <w:p w:rsidR="001227EA" w:rsidRPr="001227EA" w:rsidRDefault="001227EA" w:rsidP="001227EA">
      <w:pPr>
        <w:rPr>
          <w:lang w:val="uk-UA"/>
        </w:rPr>
      </w:pPr>
    </w:p>
    <w:p w:rsidR="00591FD1" w:rsidRDefault="00591FD1" w:rsidP="00591FD1">
      <w:pPr>
        <w:spacing w:line="360" w:lineRule="auto"/>
        <w:jc w:val="both"/>
        <w:rPr>
          <w:sz w:val="28"/>
          <w:szCs w:val="28"/>
          <w:lang w:val="uk-UA"/>
        </w:rPr>
      </w:pPr>
      <w:r>
        <w:rPr>
          <w:sz w:val="28"/>
          <w:szCs w:val="28"/>
          <w:lang w:val="uk-UA"/>
        </w:rPr>
        <w:tab/>
        <w:t>В даному розділі було синтезовано систему управління з використанням МРС регулятора. Було досліджено застосування різних налаштувань для спрощеної моделі. Проаналізувавши результати дослідження, можна зробити висновок, що регулятор гарно справився не за всіма каналами керування і потребує додаткового доопрацювання. В результаті порівняння дії синтезованого МРС-регулятора для спрощеного і оригінального об’єкта, було зроблено висновки щодо адекватності застосування налаштованого для спрощеної моделі регулятора на оригінальній моделі.</w:t>
      </w:r>
    </w:p>
    <w:p w:rsidR="00591FD1" w:rsidRDefault="00591FD1">
      <w:pPr>
        <w:rPr>
          <w:sz w:val="28"/>
          <w:szCs w:val="28"/>
          <w:lang w:val="uk-UA"/>
        </w:rPr>
      </w:pPr>
      <w:r>
        <w:rPr>
          <w:sz w:val="28"/>
          <w:szCs w:val="28"/>
          <w:lang w:val="uk-UA"/>
        </w:rPr>
        <w:br w:type="page"/>
      </w:r>
    </w:p>
    <w:p w:rsidR="00591FD1" w:rsidRPr="00325A2A" w:rsidRDefault="00591FD1" w:rsidP="00325A2A">
      <w:pPr>
        <w:pStyle w:val="1"/>
        <w:numPr>
          <w:ilvl w:val="0"/>
          <w:numId w:val="13"/>
        </w:numPr>
        <w:spacing w:before="160" w:after="160"/>
        <w:jc w:val="center"/>
        <w:rPr>
          <w:sz w:val="28"/>
          <w:szCs w:val="28"/>
        </w:rPr>
      </w:pPr>
      <w:bookmarkStart w:id="59" w:name="_Toc73556217"/>
      <w:bookmarkStart w:id="60" w:name="_Toc73559295"/>
      <w:r w:rsidRPr="00325A2A">
        <w:rPr>
          <w:sz w:val="28"/>
          <w:szCs w:val="28"/>
        </w:rPr>
        <w:lastRenderedPageBreak/>
        <w:t>ОХОРОНА ПРАЦІ</w:t>
      </w:r>
      <w:bookmarkEnd w:id="59"/>
      <w:bookmarkEnd w:id="60"/>
    </w:p>
    <w:p w:rsidR="00591FD1" w:rsidRPr="00591FD1" w:rsidRDefault="00591FD1" w:rsidP="00591FD1">
      <w:pPr>
        <w:spacing w:line="360" w:lineRule="auto"/>
        <w:ind w:firstLine="708"/>
        <w:jc w:val="both"/>
        <w:rPr>
          <w:color w:val="FF0000"/>
          <w:sz w:val="28"/>
          <w:szCs w:val="28"/>
        </w:rPr>
      </w:pPr>
      <w:r w:rsidRPr="00591FD1">
        <w:rPr>
          <w:rStyle w:val="FontStyle39"/>
          <w:sz w:val="28"/>
          <w:szCs w:val="28"/>
        </w:rPr>
        <w:t>Відповідно до теми дипломного проекту “</w:t>
      </w:r>
      <w:r w:rsidRPr="00591FD1">
        <w:rPr>
          <w:sz w:val="28"/>
          <w:szCs w:val="28"/>
        </w:rPr>
        <w:t xml:space="preserve">Автоматизація </w:t>
      </w:r>
      <w:r w:rsidRPr="00591FD1">
        <w:rPr>
          <w:sz w:val="28"/>
          <w:szCs w:val="28"/>
          <w:lang w:val="uk-UA"/>
        </w:rPr>
        <w:t>процесу неперервного хлорування бензолу</w:t>
      </w:r>
      <w:r w:rsidRPr="00591FD1">
        <w:rPr>
          <w:rStyle w:val="FontStyle39"/>
          <w:sz w:val="28"/>
          <w:szCs w:val="28"/>
        </w:rPr>
        <w:t xml:space="preserve">” </w:t>
      </w:r>
      <w:r w:rsidRPr="00591FD1">
        <w:rPr>
          <w:rStyle w:val="FontStyle39"/>
          <w:sz w:val="28"/>
          <w:szCs w:val="28"/>
          <w:lang w:val="uk-UA"/>
        </w:rPr>
        <w:t xml:space="preserve">будемо розглядати </w:t>
      </w:r>
      <w:r w:rsidRPr="00591FD1">
        <w:rPr>
          <w:rStyle w:val="FontStyle39"/>
          <w:sz w:val="28"/>
          <w:szCs w:val="28"/>
        </w:rPr>
        <w:t xml:space="preserve">виробництво </w:t>
      </w:r>
      <w:r w:rsidRPr="00591FD1">
        <w:rPr>
          <w:rStyle w:val="FontStyle39"/>
          <w:sz w:val="28"/>
          <w:szCs w:val="28"/>
          <w:lang w:val="uk-UA"/>
        </w:rPr>
        <w:t>хлорбензолу та монохлорбензолів</w:t>
      </w:r>
      <w:r w:rsidRPr="00591FD1">
        <w:rPr>
          <w:rStyle w:val="FontStyle39"/>
          <w:sz w:val="28"/>
          <w:szCs w:val="28"/>
        </w:rPr>
        <w:t>. Воно є максимально автоматизованим. Це дозволяє знизити кількість працюючих робітників безпосередньо в цеху (</w:t>
      </w:r>
      <w:r w:rsidRPr="00591FD1">
        <w:rPr>
          <w:rStyle w:val="FontStyle39"/>
          <w:i/>
          <w:sz w:val="28"/>
          <w:szCs w:val="28"/>
          <w:lang w:val="en-US"/>
        </w:rPr>
        <w:t>h</w:t>
      </w:r>
      <w:r w:rsidRPr="00591FD1">
        <w:rPr>
          <w:rStyle w:val="FontStyle39"/>
          <w:sz w:val="28"/>
          <w:szCs w:val="28"/>
        </w:rPr>
        <w:t xml:space="preserve"> = 5 м, </w:t>
      </w:r>
      <w:r w:rsidRPr="00591FD1">
        <w:rPr>
          <w:i/>
          <w:sz w:val="28"/>
          <w:szCs w:val="28"/>
        </w:rPr>
        <w:t>S</w:t>
      </w:r>
      <w:r w:rsidRPr="00591FD1">
        <w:rPr>
          <w:sz w:val="28"/>
          <w:szCs w:val="28"/>
        </w:rPr>
        <w:t xml:space="preserve"> = 1500 м</w:t>
      </w:r>
      <w:r w:rsidRPr="00591FD1">
        <w:rPr>
          <w:sz w:val="28"/>
          <w:szCs w:val="28"/>
          <w:vertAlign w:val="superscript"/>
        </w:rPr>
        <w:t>2</w:t>
      </w:r>
      <w:r w:rsidRPr="00591FD1">
        <w:rPr>
          <w:rStyle w:val="FontStyle39"/>
          <w:sz w:val="28"/>
          <w:szCs w:val="28"/>
        </w:rPr>
        <w:t xml:space="preserve"> ,</w:t>
      </w:r>
      <w:r w:rsidRPr="00591FD1">
        <w:rPr>
          <w:rStyle w:val="FontStyle39"/>
          <w:sz w:val="28"/>
          <w:szCs w:val="28"/>
          <w:lang w:val="uk-UA"/>
        </w:rPr>
        <w:t xml:space="preserve"> </w:t>
      </w:r>
      <w:r w:rsidRPr="00591FD1">
        <w:rPr>
          <w:i/>
          <w:sz w:val="28"/>
          <w:szCs w:val="28"/>
        </w:rPr>
        <w:t xml:space="preserve"> V</w:t>
      </w:r>
      <w:r w:rsidRPr="00591FD1">
        <w:rPr>
          <w:sz w:val="28"/>
          <w:szCs w:val="28"/>
        </w:rPr>
        <w:t xml:space="preserve"> = </w:t>
      </w:r>
      <w:r w:rsidRPr="00591FD1">
        <w:rPr>
          <w:sz w:val="28"/>
          <w:szCs w:val="28"/>
          <w:lang w:val="uk-UA"/>
        </w:rPr>
        <w:t>75</w:t>
      </w:r>
      <w:r w:rsidRPr="00591FD1">
        <w:rPr>
          <w:sz w:val="28"/>
          <w:szCs w:val="28"/>
        </w:rPr>
        <w:t>00 м</w:t>
      </w:r>
      <w:r w:rsidRPr="00591FD1">
        <w:rPr>
          <w:sz w:val="28"/>
          <w:szCs w:val="28"/>
          <w:vertAlign w:val="superscript"/>
        </w:rPr>
        <w:t>3</w:t>
      </w:r>
      <w:r w:rsidRPr="00591FD1">
        <w:rPr>
          <w:rStyle w:val="FontStyle39"/>
          <w:sz w:val="28"/>
          <w:szCs w:val="28"/>
        </w:rPr>
        <w:t>),</w:t>
      </w:r>
      <w:r w:rsidRPr="00591FD1">
        <w:rPr>
          <w:sz w:val="28"/>
          <w:szCs w:val="28"/>
          <w:vertAlign w:val="superscript"/>
        </w:rPr>
        <w:t xml:space="preserve">  </w:t>
      </w:r>
      <w:r w:rsidRPr="00591FD1">
        <w:rPr>
          <w:rStyle w:val="FontStyle39"/>
          <w:sz w:val="28"/>
          <w:szCs w:val="28"/>
        </w:rPr>
        <w:t xml:space="preserve">що, в свою чергу, знижує робочий травматизм. </w:t>
      </w:r>
      <w:r w:rsidRPr="00591FD1">
        <w:rPr>
          <w:sz w:val="28"/>
          <w:szCs w:val="28"/>
        </w:rPr>
        <w:t xml:space="preserve">Контроль параметрів технологічного процесу здійснює оператор, який знаходиться в приміщенні, яке містить одне робоче місце та має розміри: </w:t>
      </w:r>
      <w:r w:rsidRPr="00591FD1">
        <w:rPr>
          <w:i/>
          <w:sz w:val="28"/>
          <w:szCs w:val="28"/>
        </w:rPr>
        <w:t>S</w:t>
      </w:r>
      <w:r w:rsidRPr="00591FD1">
        <w:rPr>
          <w:sz w:val="28"/>
          <w:szCs w:val="28"/>
        </w:rPr>
        <w:t xml:space="preserve"> = 40 м</w:t>
      </w:r>
      <w:r w:rsidRPr="00591FD1">
        <w:rPr>
          <w:sz w:val="28"/>
          <w:szCs w:val="28"/>
          <w:vertAlign w:val="superscript"/>
        </w:rPr>
        <w:t>2</w:t>
      </w:r>
      <w:r w:rsidRPr="00591FD1">
        <w:rPr>
          <w:sz w:val="28"/>
          <w:szCs w:val="28"/>
          <w:lang w:val="uk-UA"/>
        </w:rPr>
        <w:t xml:space="preserve">, </w:t>
      </w:r>
      <w:r w:rsidRPr="00591FD1">
        <w:rPr>
          <w:i/>
          <w:sz w:val="28"/>
          <w:szCs w:val="28"/>
          <w:lang w:val="en-US"/>
        </w:rPr>
        <w:t>h</w:t>
      </w:r>
      <w:r w:rsidRPr="00591FD1">
        <w:rPr>
          <w:sz w:val="28"/>
          <w:szCs w:val="28"/>
        </w:rPr>
        <w:t xml:space="preserve"> = 3</w:t>
      </w:r>
      <w:r w:rsidRPr="00591FD1">
        <w:rPr>
          <w:sz w:val="28"/>
          <w:szCs w:val="28"/>
          <w:lang w:val="uk-UA"/>
        </w:rPr>
        <w:t xml:space="preserve"> м</w:t>
      </w:r>
      <w:r w:rsidRPr="00591FD1">
        <w:rPr>
          <w:sz w:val="28"/>
          <w:szCs w:val="28"/>
        </w:rPr>
        <w:t xml:space="preserve"> та об'ємом </w:t>
      </w:r>
      <w:r w:rsidRPr="00591FD1">
        <w:rPr>
          <w:i/>
          <w:sz w:val="28"/>
          <w:szCs w:val="28"/>
        </w:rPr>
        <w:t>V</w:t>
      </w:r>
      <w:r w:rsidRPr="00591FD1">
        <w:rPr>
          <w:sz w:val="28"/>
          <w:szCs w:val="28"/>
        </w:rPr>
        <w:t xml:space="preserve"> = 120 м</w:t>
      </w:r>
      <w:r w:rsidRPr="00591FD1">
        <w:rPr>
          <w:sz w:val="28"/>
          <w:szCs w:val="28"/>
          <w:vertAlign w:val="superscript"/>
        </w:rPr>
        <w:t>3</w:t>
      </w:r>
      <w:r w:rsidRPr="00591FD1">
        <w:rPr>
          <w:sz w:val="28"/>
          <w:szCs w:val="28"/>
          <w:lang w:val="uk-UA"/>
        </w:rPr>
        <w:t>.</w:t>
      </w:r>
    </w:p>
    <w:p w:rsidR="00591FD1" w:rsidRPr="00591FD1" w:rsidRDefault="00591FD1" w:rsidP="00591FD1">
      <w:pPr>
        <w:spacing w:line="360" w:lineRule="auto"/>
        <w:ind w:firstLine="708"/>
        <w:jc w:val="both"/>
        <w:rPr>
          <w:color w:val="FF0000"/>
          <w:sz w:val="28"/>
          <w:szCs w:val="28"/>
        </w:rPr>
      </w:pPr>
      <w:r w:rsidRPr="00591FD1">
        <w:rPr>
          <w:sz w:val="28"/>
          <w:szCs w:val="28"/>
          <w:lang w:val="uk-UA"/>
        </w:rPr>
        <w:t>На робочому місці оператора наявні наступні шкідливі та небезпечні виробничі фактори:</w:t>
      </w:r>
    </w:p>
    <w:p w:rsidR="00591FD1" w:rsidRPr="00591FD1" w:rsidRDefault="00591FD1" w:rsidP="00591FD1">
      <w:pPr>
        <w:pStyle w:val="ae"/>
        <w:numPr>
          <w:ilvl w:val="0"/>
          <w:numId w:val="11"/>
        </w:numPr>
        <w:spacing w:after="0" w:line="360" w:lineRule="auto"/>
        <w:ind w:left="709" w:hanging="142"/>
        <w:jc w:val="both"/>
        <w:rPr>
          <w:rFonts w:ascii="Times New Roman" w:hAnsi="Times New Roman" w:cs="Times New Roman"/>
          <w:sz w:val="28"/>
          <w:szCs w:val="28"/>
        </w:rPr>
      </w:pPr>
      <w:r w:rsidRPr="00591FD1">
        <w:rPr>
          <w:rFonts w:ascii="Times New Roman" w:hAnsi="Times New Roman" w:cs="Times New Roman"/>
          <w:sz w:val="28"/>
          <w:szCs w:val="28"/>
          <w:lang w:val="uk-UA"/>
        </w:rPr>
        <w:t>повітря робочої зони;</w:t>
      </w:r>
    </w:p>
    <w:p w:rsidR="00591FD1" w:rsidRPr="00591FD1" w:rsidRDefault="00591FD1" w:rsidP="00591FD1">
      <w:pPr>
        <w:pStyle w:val="ae"/>
        <w:numPr>
          <w:ilvl w:val="0"/>
          <w:numId w:val="11"/>
        </w:numPr>
        <w:spacing w:after="0" w:line="360" w:lineRule="auto"/>
        <w:ind w:left="709" w:hanging="142"/>
        <w:jc w:val="both"/>
        <w:rPr>
          <w:rFonts w:ascii="Times New Roman" w:hAnsi="Times New Roman" w:cs="Times New Roman"/>
          <w:sz w:val="28"/>
          <w:szCs w:val="28"/>
        </w:rPr>
      </w:pPr>
      <w:r w:rsidRPr="00591FD1">
        <w:rPr>
          <w:rFonts w:ascii="Times New Roman" w:hAnsi="Times New Roman" w:cs="Times New Roman"/>
          <w:sz w:val="28"/>
          <w:szCs w:val="28"/>
          <w:lang w:val="uk-UA"/>
        </w:rPr>
        <w:t>виробниче освітлення;</w:t>
      </w:r>
    </w:p>
    <w:p w:rsidR="00591FD1" w:rsidRPr="00591FD1" w:rsidRDefault="00591FD1" w:rsidP="00591FD1">
      <w:pPr>
        <w:pStyle w:val="ae"/>
        <w:numPr>
          <w:ilvl w:val="0"/>
          <w:numId w:val="11"/>
        </w:numPr>
        <w:spacing w:after="0" w:line="360" w:lineRule="auto"/>
        <w:ind w:left="709" w:hanging="142"/>
        <w:jc w:val="both"/>
        <w:rPr>
          <w:rFonts w:ascii="Times New Roman" w:hAnsi="Times New Roman" w:cs="Times New Roman"/>
          <w:sz w:val="28"/>
          <w:szCs w:val="28"/>
        </w:rPr>
      </w:pPr>
      <w:r w:rsidRPr="00591FD1">
        <w:rPr>
          <w:rFonts w:ascii="Times New Roman" w:hAnsi="Times New Roman" w:cs="Times New Roman"/>
          <w:sz w:val="28"/>
          <w:szCs w:val="28"/>
          <w:lang w:val="uk-UA"/>
        </w:rPr>
        <w:t>виробничий шум та вібрації;</w:t>
      </w:r>
    </w:p>
    <w:p w:rsidR="00591FD1" w:rsidRPr="00591FD1" w:rsidRDefault="00591FD1" w:rsidP="00591FD1">
      <w:pPr>
        <w:pStyle w:val="ae"/>
        <w:numPr>
          <w:ilvl w:val="0"/>
          <w:numId w:val="11"/>
        </w:numPr>
        <w:spacing w:after="0" w:line="360" w:lineRule="auto"/>
        <w:ind w:left="709" w:hanging="142"/>
        <w:jc w:val="both"/>
        <w:rPr>
          <w:rFonts w:ascii="Times New Roman" w:hAnsi="Times New Roman" w:cs="Times New Roman"/>
          <w:sz w:val="28"/>
          <w:szCs w:val="28"/>
        </w:rPr>
      </w:pPr>
      <w:r w:rsidRPr="00591FD1">
        <w:rPr>
          <w:rFonts w:ascii="Times New Roman" w:hAnsi="Times New Roman" w:cs="Times New Roman"/>
          <w:sz w:val="28"/>
          <w:szCs w:val="28"/>
        </w:rPr>
        <w:t>вибухопожежонебезпека;</w:t>
      </w:r>
    </w:p>
    <w:p w:rsidR="00591FD1" w:rsidRPr="00591FD1" w:rsidRDefault="00591FD1" w:rsidP="00591FD1">
      <w:pPr>
        <w:pStyle w:val="ae"/>
        <w:numPr>
          <w:ilvl w:val="0"/>
          <w:numId w:val="11"/>
        </w:numPr>
        <w:spacing w:after="0" w:line="360" w:lineRule="auto"/>
        <w:ind w:left="709" w:hanging="142"/>
        <w:jc w:val="both"/>
        <w:rPr>
          <w:rFonts w:ascii="Times New Roman" w:hAnsi="Times New Roman" w:cs="Times New Roman"/>
          <w:sz w:val="28"/>
          <w:szCs w:val="28"/>
        </w:rPr>
      </w:pPr>
      <w:r w:rsidRPr="00591FD1">
        <w:rPr>
          <w:rFonts w:ascii="Times New Roman" w:hAnsi="Times New Roman" w:cs="Times New Roman"/>
          <w:sz w:val="28"/>
          <w:szCs w:val="28"/>
        </w:rPr>
        <w:t>електронебезпека.</w:t>
      </w:r>
    </w:p>
    <w:p w:rsidR="00591FD1" w:rsidRPr="00591FD1" w:rsidRDefault="00591FD1" w:rsidP="00591FD1">
      <w:pPr>
        <w:spacing w:line="360" w:lineRule="auto"/>
        <w:jc w:val="center"/>
        <w:rPr>
          <w:b/>
          <w:sz w:val="28"/>
          <w:szCs w:val="28"/>
          <w:lang w:val="uk-UA"/>
        </w:rPr>
      </w:pPr>
    </w:p>
    <w:p w:rsidR="00591FD1" w:rsidRPr="00325A2A" w:rsidRDefault="00591FD1" w:rsidP="00325A2A">
      <w:pPr>
        <w:pStyle w:val="2"/>
        <w:numPr>
          <w:ilvl w:val="1"/>
          <w:numId w:val="13"/>
        </w:numPr>
        <w:spacing w:before="160" w:after="160"/>
        <w:rPr>
          <w:b/>
          <w:sz w:val="28"/>
          <w:szCs w:val="28"/>
        </w:rPr>
      </w:pPr>
      <w:bookmarkStart w:id="61" w:name="_Toc73556218"/>
      <w:bookmarkStart w:id="62" w:name="_Toc73559296"/>
      <w:r w:rsidRPr="00325A2A">
        <w:rPr>
          <w:b/>
          <w:sz w:val="28"/>
          <w:szCs w:val="28"/>
        </w:rPr>
        <w:t>Повітря робочої зони</w:t>
      </w:r>
      <w:bookmarkEnd w:id="61"/>
      <w:bookmarkEnd w:id="62"/>
    </w:p>
    <w:p w:rsidR="00591FD1" w:rsidRPr="00591FD1" w:rsidRDefault="00591FD1" w:rsidP="00591FD1">
      <w:pPr>
        <w:spacing w:line="360" w:lineRule="auto"/>
        <w:ind w:firstLine="708"/>
        <w:jc w:val="both"/>
        <w:rPr>
          <w:b/>
          <w:sz w:val="28"/>
          <w:szCs w:val="28"/>
        </w:rPr>
      </w:pPr>
      <w:r w:rsidRPr="00591FD1">
        <w:rPr>
          <w:sz w:val="28"/>
          <w:szCs w:val="28"/>
          <w:lang w:val="uk-UA"/>
        </w:rPr>
        <w:t>За енерговитратами організму, проведення дослідницької роботи належить до категорії легких робіт</w:t>
      </w:r>
      <w:r w:rsidRPr="00591FD1">
        <w:rPr>
          <w:sz w:val="28"/>
          <w:szCs w:val="28"/>
        </w:rPr>
        <w:t xml:space="preserve"> </w:t>
      </w:r>
      <w:r w:rsidRPr="00591FD1">
        <w:rPr>
          <w:sz w:val="28"/>
          <w:szCs w:val="28"/>
          <w:lang w:val="uk-UA"/>
        </w:rPr>
        <w:t xml:space="preserve"> </w:t>
      </w:r>
      <w:r w:rsidRPr="00591FD1">
        <w:rPr>
          <w:sz w:val="28"/>
          <w:szCs w:val="28"/>
        </w:rPr>
        <w:t>“</w:t>
      </w:r>
      <w:r w:rsidRPr="00591FD1">
        <w:rPr>
          <w:sz w:val="28"/>
          <w:szCs w:val="28"/>
          <w:lang w:val="uk-UA"/>
        </w:rPr>
        <w:t>І</w:t>
      </w:r>
      <w:r w:rsidRPr="00591FD1">
        <w:rPr>
          <w:sz w:val="28"/>
          <w:szCs w:val="28"/>
        </w:rPr>
        <w:t xml:space="preserve"> </w:t>
      </w:r>
      <w:r w:rsidRPr="00591FD1">
        <w:rPr>
          <w:sz w:val="28"/>
          <w:szCs w:val="28"/>
          <w:lang w:val="uk-UA"/>
        </w:rPr>
        <w:t>а</w:t>
      </w:r>
      <w:r w:rsidRPr="00591FD1">
        <w:rPr>
          <w:sz w:val="28"/>
          <w:szCs w:val="28"/>
        </w:rPr>
        <w:t>”</w:t>
      </w:r>
      <w:r w:rsidRPr="00591FD1">
        <w:rPr>
          <w:sz w:val="28"/>
          <w:szCs w:val="28"/>
          <w:lang w:val="uk-UA"/>
        </w:rPr>
        <w:t>, тому що робота проводиться сидячи і супроводжується незначними фізичними напруженнями (витрати енергії при виконанні роботи не перевищують 90</w:t>
      </w:r>
      <w:r w:rsidRPr="00591FD1">
        <w:rPr>
          <w:sz w:val="28"/>
          <w:szCs w:val="28"/>
        </w:rPr>
        <w:t>…</w:t>
      </w:r>
      <w:r w:rsidRPr="00591FD1">
        <w:rPr>
          <w:sz w:val="28"/>
          <w:szCs w:val="28"/>
          <w:lang w:val="uk-UA"/>
        </w:rPr>
        <w:t xml:space="preserve">120 ккал/год). </w:t>
      </w:r>
      <w:r w:rsidRPr="00591FD1">
        <w:rPr>
          <w:sz w:val="28"/>
          <w:szCs w:val="28"/>
        </w:rPr>
        <w:t xml:space="preserve">Для цієї категорії встановлюється оптимальний температурний режим, вологість, швидкість повітря для даного приміщення згідно з хімічним складом </w:t>
      </w:r>
      <w:r w:rsidRPr="00591FD1">
        <w:rPr>
          <w:sz w:val="28"/>
          <w:szCs w:val="28"/>
          <w:lang w:val="uk-UA"/>
        </w:rPr>
        <w:t>хлору</w:t>
      </w:r>
      <w:r w:rsidRPr="00591FD1">
        <w:rPr>
          <w:sz w:val="28"/>
          <w:szCs w:val="28"/>
        </w:rPr>
        <w:t xml:space="preserve"> в повітрі ГДК= 4 </w:t>
      </w:r>
      <w:r w:rsidRPr="00591FD1">
        <w:rPr>
          <w:sz w:val="28"/>
          <w:szCs w:val="28"/>
          <w:lang w:val="uk-UA"/>
        </w:rPr>
        <w:t>мг</w:t>
      </w:r>
      <w:r w:rsidRPr="00591FD1">
        <w:rPr>
          <w:sz w:val="28"/>
          <w:szCs w:val="28"/>
        </w:rPr>
        <w:t xml:space="preserve"> / м</w:t>
      </w:r>
      <w:r w:rsidRPr="00591FD1">
        <w:rPr>
          <w:sz w:val="28"/>
          <w:szCs w:val="28"/>
          <w:vertAlign w:val="superscript"/>
          <w:lang w:val="uk-UA"/>
        </w:rPr>
        <w:t>3</w:t>
      </w:r>
      <w:r w:rsidRPr="00591FD1">
        <w:rPr>
          <w:sz w:val="28"/>
          <w:szCs w:val="28"/>
          <w:lang w:val="uk-UA"/>
        </w:rPr>
        <w:t>.</w:t>
      </w:r>
    </w:p>
    <w:p w:rsidR="00591FD1" w:rsidRPr="00591FD1" w:rsidRDefault="00591FD1" w:rsidP="00591FD1">
      <w:pPr>
        <w:spacing w:line="360" w:lineRule="auto"/>
        <w:ind w:firstLine="708"/>
        <w:jc w:val="both"/>
        <w:rPr>
          <w:b/>
          <w:sz w:val="28"/>
          <w:szCs w:val="28"/>
        </w:rPr>
      </w:pPr>
      <w:r w:rsidRPr="00591FD1">
        <w:rPr>
          <w:sz w:val="28"/>
          <w:szCs w:val="28"/>
        </w:rPr>
        <w:t>Параметри мікроклімату окремо й у комплексі впливають на організм людини і його працездатність.</w:t>
      </w:r>
    </w:p>
    <w:p w:rsidR="00591FD1" w:rsidRPr="00591FD1" w:rsidRDefault="00591FD1" w:rsidP="00591FD1">
      <w:pPr>
        <w:spacing w:line="360" w:lineRule="auto"/>
        <w:ind w:firstLine="708"/>
        <w:jc w:val="both"/>
        <w:rPr>
          <w:b/>
          <w:sz w:val="28"/>
          <w:szCs w:val="28"/>
        </w:rPr>
      </w:pPr>
      <w:r w:rsidRPr="00591FD1">
        <w:rPr>
          <w:sz w:val="28"/>
          <w:szCs w:val="28"/>
          <w:lang w:val="uk-UA"/>
        </w:rPr>
        <w:t>Згідно по ДСН 3.3.6.042-99 фізичні параметри умов відповідають нормам:</w:t>
      </w:r>
    </w:p>
    <w:p w:rsidR="00591FD1" w:rsidRPr="00591FD1" w:rsidRDefault="00591FD1" w:rsidP="00591FD1">
      <w:pPr>
        <w:pStyle w:val="ae"/>
        <w:numPr>
          <w:ilvl w:val="0"/>
          <w:numId w:val="10"/>
        </w:numPr>
        <w:spacing w:after="0" w:line="360" w:lineRule="auto"/>
        <w:ind w:left="851" w:hanging="284"/>
        <w:jc w:val="both"/>
        <w:rPr>
          <w:rFonts w:ascii="Times New Roman" w:hAnsi="Times New Roman" w:cs="Times New Roman"/>
          <w:b/>
          <w:sz w:val="28"/>
          <w:szCs w:val="28"/>
          <w:lang w:val="uk-UA"/>
        </w:rPr>
      </w:pPr>
      <w:r w:rsidRPr="00591FD1">
        <w:rPr>
          <w:rFonts w:ascii="Times New Roman" w:hAnsi="Times New Roman" w:cs="Times New Roman"/>
          <w:sz w:val="28"/>
          <w:szCs w:val="28"/>
          <w:lang w:val="uk-UA"/>
        </w:rPr>
        <w:t>Температура оптимальна – 20</w:t>
      </w:r>
      <w:r w:rsidRPr="00591FD1">
        <w:rPr>
          <w:rFonts w:ascii="Times New Roman" w:hAnsi="Times New Roman" w:cs="Times New Roman"/>
          <w:sz w:val="28"/>
          <w:szCs w:val="28"/>
        </w:rPr>
        <w:t>…</w:t>
      </w:r>
      <w:r w:rsidRPr="00591FD1">
        <w:rPr>
          <w:rFonts w:ascii="Times New Roman" w:hAnsi="Times New Roman" w:cs="Times New Roman"/>
          <w:sz w:val="28"/>
          <w:szCs w:val="28"/>
          <w:lang w:val="uk-UA"/>
        </w:rPr>
        <w:t>23</w:t>
      </w:r>
      <w:r w:rsidRPr="00591FD1">
        <w:rPr>
          <w:rFonts w:ascii="Times New Roman" w:hAnsi="Times New Roman" w:cs="Times New Roman"/>
          <w:sz w:val="28"/>
          <w:szCs w:val="28"/>
        </w:rPr>
        <w:t xml:space="preserve"> </w:t>
      </w:r>
      <w:r w:rsidRPr="00591FD1">
        <w:rPr>
          <w:rFonts w:ascii="Times New Roman" w:hAnsi="Times New Roman" w:cs="Times New Roman"/>
          <w:sz w:val="28"/>
          <w:szCs w:val="28"/>
          <w:lang w:val="uk-UA"/>
        </w:rPr>
        <w:t>°С;</w:t>
      </w:r>
    </w:p>
    <w:p w:rsidR="00591FD1" w:rsidRPr="00591FD1" w:rsidRDefault="00591FD1" w:rsidP="00591FD1">
      <w:pPr>
        <w:pStyle w:val="ae"/>
        <w:numPr>
          <w:ilvl w:val="0"/>
          <w:numId w:val="10"/>
        </w:numPr>
        <w:spacing w:after="0" w:line="360" w:lineRule="auto"/>
        <w:ind w:left="851" w:hanging="284"/>
        <w:jc w:val="both"/>
        <w:rPr>
          <w:rFonts w:ascii="Times New Roman" w:hAnsi="Times New Roman" w:cs="Times New Roman"/>
          <w:b/>
          <w:sz w:val="28"/>
          <w:szCs w:val="28"/>
          <w:lang w:val="uk-UA"/>
        </w:rPr>
      </w:pPr>
      <w:r w:rsidRPr="00591FD1">
        <w:rPr>
          <w:rFonts w:ascii="Times New Roman" w:hAnsi="Times New Roman" w:cs="Times New Roman"/>
          <w:sz w:val="28"/>
          <w:szCs w:val="28"/>
          <w:lang w:val="uk-UA"/>
        </w:rPr>
        <w:t>відносна вологість – 40</w:t>
      </w:r>
      <w:r w:rsidRPr="00591FD1">
        <w:rPr>
          <w:rFonts w:ascii="Times New Roman" w:hAnsi="Times New Roman" w:cs="Times New Roman"/>
          <w:sz w:val="28"/>
          <w:szCs w:val="28"/>
        </w:rPr>
        <w:t>…</w:t>
      </w:r>
      <w:r w:rsidRPr="00591FD1">
        <w:rPr>
          <w:rFonts w:ascii="Times New Roman" w:hAnsi="Times New Roman" w:cs="Times New Roman"/>
          <w:sz w:val="28"/>
          <w:szCs w:val="28"/>
          <w:lang w:val="uk-UA"/>
        </w:rPr>
        <w:t>62</w:t>
      </w:r>
      <w:r w:rsidRPr="00591FD1">
        <w:rPr>
          <w:rFonts w:ascii="Times New Roman" w:hAnsi="Times New Roman" w:cs="Times New Roman"/>
          <w:sz w:val="28"/>
          <w:szCs w:val="28"/>
        </w:rPr>
        <w:t xml:space="preserve"> </w:t>
      </w:r>
      <w:r w:rsidRPr="00591FD1">
        <w:rPr>
          <w:rFonts w:ascii="Times New Roman" w:hAnsi="Times New Roman" w:cs="Times New Roman"/>
          <w:sz w:val="28"/>
          <w:szCs w:val="28"/>
          <w:lang w:val="uk-UA"/>
        </w:rPr>
        <w:t>%;</w:t>
      </w:r>
    </w:p>
    <w:p w:rsidR="00591FD1" w:rsidRPr="00591FD1" w:rsidRDefault="00591FD1" w:rsidP="00591FD1">
      <w:pPr>
        <w:pStyle w:val="ae"/>
        <w:numPr>
          <w:ilvl w:val="0"/>
          <w:numId w:val="10"/>
        </w:numPr>
        <w:spacing w:after="0" w:line="360" w:lineRule="auto"/>
        <w:ind w:left="851" w:hanging="284"/>
        <w:jc w:val="both"/>
        <w:rPr>
          <w:rFonts w:ascii="Times New Roman" w:hAnsi="Times New Roman" w:cs="Times New Roman"/>
          <w:b/>
          <w:sz w:val="28"/>
          <w:szCs w:val="28"/>
          <w:lang w:val="uk-UA"/>
        </w:rPr>
      </w:pPr>
      <w:r w:rsidRPr="00591FD1">
        <w:rPr>
          <w:rFonts w:ascii="Times New Roman" w:hAnsi="Times New Roman" w:cs="Times New Roman"/>
          <w:sz w:val="28"/>
          <w:szCs w:val="28"/>
          <w:lang w:val="uk-UA"/>
        </w:rPr>
        <w:t>швидкість руху повітря – 0.2</w:t>
      </w:r>
      <w:r w:rsidRPr="00591FD1">
        <w:rPr>
          <w:rFonts w:ascii="Times New Roman" w:hAnsi="Times New Roman" w:cs="Times New Roman"/>
          <w:sz w:val="28"/>
          <w:szCs w:val="28"/>
          <w:lang w:val="ru-RU"/>
        </w:rPr>
        <w:t xml:space="preserve"> </w:t>
      </w:r>
      <w:r w:rsidRPr="00591FD1">
        <w:rPr>
          <w:rFonts w:ascii="Times New Roman" w:hAnsi="Times New Roman" w:cs="Times New Roman"/>
          <w:sz w:val="28"/>
          <w:szCs w:val="28"/>
          <w:lang w:val="uk-UA"/>
        </w:rPr>
        <w:t xml:space="preserve">≤ </w:t>
      </w:r>
      <w:r w:rsidRPr="00591FD1">
        <w:rPr>
          <w:rFonts w:ascii="Times New Roman" w:hAnsi="Times New Roman" w:cs="Times New Roman"/>
          <w:sz w:val="28"/>
          <w:szCs w:val="28"/>
          <w:lang w:val="ru-RU"/>
        </w:rPr>
        <w:t xml:space="preserve"> </w:t>
      </w:r>
      <w:r w:rsidRPr="00591FD1">
        <w:rPr>
          <w:rFonts w:ascii="Times New Roman" w:hAnsi="Times New Roman" w:cs="Times New Roman"/>
          <w:sz w:val="28"/>
          <w:szCs w:val="28"/>
          <w:lang w:val="uk-UA"/>
        </w:rPr>
        <w:t>м/с;</w:t>
      </w:r>
    </w:p>
    <w:p w:rsidR="00591FD1" w:rsidRPr="00591FD1" w:rsidRDefault="00591FD1" w:rsidP="00591FD1">
      <w:pPr>
        <w:pStyle w:val="ae"/>
        <w:numPr>
          <w:ilvl w:val="0"/>
          <w:numId w:val="10"/>
        </w:numPr>
        <w:spacing w:after="0" w:line="360" w:lineRule="auto"/>
        <w:ind w:left="851" w:hanging="284"/>
        <w:jc w:val="both"/>
        <w:rPr>
          <w:rFonts w:ascii="Times New Roman" w:hAnsi="Times New Roman" w:cs="Times New Roman"/>
          <w:b/>
          <w:sz w:val="28"/>
          <w:szCs w:val="28"/>
          <w:lang w:val="uk-UA"/>
        </w:rPr>
      </w:pPr>
      <w:r w:rsidRPr="00591FD1">
        <w:rPr>
          <w:rFonts w:ascii="Times New Roman" w:hAnsi="Times New Roman" w:cs="Times New Roman"/>
          <w:sz w:val="28"/>
          <w:szCs w:val="28"/>
          <w:lang w:val="uk-UA"/>
        </w:rPr>
        <w:lastRenderedPageBreak/>
        <w:t>холодний час року, нагрівши помешкання батареями з теплоносієм</w:t>
      </w:r>
      <w:r w:rsidRPr="00591FD1">
        <w:rPr>
          <w:rFonts w:ascii="Times New Roman" w:hAnsi="Times New Roman" w:cs="Times New Roman"/>
          <w:sz w:val="28"/>
          <w:szCs w:val="28"/>
          <w:lang w:val="ru-RU"/>
        </w:rPr>
        <w:t xml:space="preserve"> </w:t>
      </w:r>
      <w:r w:rsidRPr="00591FD1">
        <w:rPr>
          <w:rFonts w:ascii="Times New Roman" w:hAnsi="Times New Roman" w:cs="Times New Roman"/>
          <w:sz w:val="28"/>
          <w:szCs w:val="28"/>
          <w:lang w:val="uk-UA"/>
        </w:rPr>
        <w:t>водою, нагрітою до температури 50</w:t>
      </w:r>
      <w:r w:rsidRPr="00591FD1">
        <w:rPr>
          <w:rFonts w:ascii="Times New Roman" w:hAnsi="Times New Roman" w:cs="Times New Roman"/>
          <w:sz w:val="28"/>
          <w:szCs w:val="28"/>
          <w:lang w:val="ru-RU"/>
        </w:rPr>
        <w:t>…</w:t>
      </w:r>
      <w:r w:rsidRPr="00591FD1">
        <w:rPr>
          <w:rFonts w:ascii="Times New Roman" w:hAnsi="Times New Roman" w:cs="Times New Roman"/>
          <w:sz w:val="28"/>
          <w:szCs w:val="28"/>
          <w:lang w:val="uk-UA"/>
        </w:rPr>
        <w:t>60</w:t>
      </w:r>
      <w:r w:rsidRPr="00591FD1">
        <w:rPr>
          <w:rFonts w:ascii="Times New Roman" w:hAnsi="Times New Roman" w:cs="Times New Roman"/>
          <w:sz w:val="28"/>
          <w:szCs w:val="28"/>
          <w:lang w:val="ru-RU"/>
        </w:rPr>
        <w:t xml:space="preserve"> </w:t>
      </w:r>
      <w:r w:rsidRPr="00591FD1">
        <w:rPr>
          <w:rFonts w:ascii="Times New Roman" w:hAnsi="Times New Roman" w:cs="Times New Roman"/>
          <w:sz w:val="28"/>
          <w:szCs w:val="28"/>
          <w:lang w:val="uk-UA"/>
        </w:rPr>
        <w:t>°С;</w:t>
      </w:r>
      <w:r w:rsidRPr="00591FD1">
        <w:rPr>
          <w:rFonts w:ascii="Times New Roman" w:hAnsi="Times New Roman" w:cs="Times New Roman"/>
          <w:sz w:val="28"/>
          <w:szCs w:val="28"/>
          <w:lang w:val="ru-RU"/>
        </w:rPr>
        <w:t xml:space="preserve"> </w:t>
      </w:r>
      <w:r w:rsidRPr="00591FD1">
        <w:rPr>
          <w:rFonts w:ascii="Times New Roman" w:hAnsi="Times New Roman" w:cs="Times New Roman"/>
          <w:sz w:val="28"/>
          <w:szCs w:val="28"/>
          <w:lang w:val="uk-UA"/>
        </w:rPr>
        <w:t>у теплий час року вентиляцією</w:t>
      </w:r>
      <w:r w:rsidRPr="00591FD1">
        <w:rPr>
          <w:rFonts w:ascii="Times New Roman" w:hAnsi="Times New Roman" w:cs="Times New Roman"/>
          <w:sz w:val="28"/>
          <w:szCs w:val="28"/>
          <w:lang w:val="ru-RU"/>
        </w:rPr>
        <w:t xml:space="preserve">. </w:t>
      </w:r>
    </w:p>
    <w:p w:rsidR="00591FD1" w:rsidRPr="00591FD1" w:rsidRDefault="00591FD1" w:rsidP="00591FD1">
      <w:pPr>
        <w:spacing w:line="360" w:lineRule="auto"/>
        <w:ind w:firstLine="708"/>
        <w:jc w:val="both"/>
        <w:rPr>
          <w:sz w:val="28"/>
          <w:szCs w:val="28"/>
          <w:lang w:val="uk-UA"/>
        </w:rPr>
      </w:pPr>
      <w:r w:rsidRPr="00591FD1">
        <w:rPr>
          <w:sz w:val="28"/>
          <w:szCs w:val="28"/>
          <w:lang w:val="uk-UA"/>
        </w:rPr>
        <w:t xml:space="preserve">Місце роботи оператора обладнано замкнутою системою вентиляції і кондиціонування, для яких використовуються </w:t>
      </w:r>
      <w:r w:rsidRPr="00591FD1">
        <w:rPr>
          <w:color w:val="000000" w:themeColor="text1"/>
          <w:sz w:val="28"/>
          <w:szCs w:val="28"/>
          <w:lang w:val="uk-UA"/>
        </w:rPr>
        <w:t>осьові вентилятори Турбовент WB-V 100.</w:t>
      </w:r>
    </w:p>
    <w:p w:rsidR="00591FD1" w:rsidRPr="00591FD1" w:rsidRDefault="00591FD1" w:rsidP="00591FD1">
      <w:pPr>
        <w:spacing w:line="360" w:lineRule="auto"/>
        <w:ind w:firstLine="708"/>
        <w:jc w:val="both"/>
        <w:rPr>
          <w:sz w:val="28"/>
          <w:szCs w:val="28"/>
          <w:lang w:val="uk-UA"/>
        </w:rPr>
      </w:pPr>
      <w:r w:rsidRPr="00591FD1">
        <w:rPr>
          <w:sz w:val="28"/>
          <w:szCs w:val="28"/>
          <w:lang w:val="uk-UA"/>
        </w:rPr>
        <w:t>Технічні засоби, що забезпечують безпеку органів дихання: респіратор газопилозахисний “Тополь Е1Р1”, та респіратор ШБ – 1 “Лепесток – 200”.</w:t>
      </w:r>
    </w:p>
    <w:p w:rsidR="00591FD1" w:rsidRPr="00591FD1" w:rsidRDefault="00591FD1" w:rsidP="00325A2A">
      <w:pPr>
        <w:spacing w:line="360" w:lineRule="auto"/>
        <w:ind w:firstLine="708"/>
        <w:jc w:val="both"/>
        <w:rPr>
          <w:sz w:val="28"/>
          <w:szCs w:val="28"/>
        </w:rPr>
      </w:pPr>
      <w:r w:rsidRPr="00591FD1">
        <w:rPr>
          <w:sz w:val="28"/>
          <w:szCs w:val="28"/>
          <w:lang w:val="uk-UA"/>
        </w:rPr>
        <w:t>Умови повітря робочої зони забезпечуються завдяки вище перерахованим технічним заходам, що відповідає ДСН 3.3.6.042-99.</w:t>
      </w:r>
    </w:p>
    <w:p w:rsidR="00591FD1" w:rsidRPr="00325A2A" w:rsidRDefault="00591FD1" w:rsidP="00325A2A">
      <w:pPr>
        <w:pStyle w:val="2"/>
        <w:numPr>
          <w:ilvl w:val="1"/>
          <w:numId w:val="13"/>
        </w:numPr>
        <w:spacing w:before="160" w:after="160"/>
        <w:ind w:left="1151"/>
        <w:rPr>
          <w:b/>
          <w:sz w:val="28"/>
          <w:szCs w:val="28"/>
        </w:rPr>
      </w:pPr>
      <w:bookmarkStart w:id="63" w:name="_Toc73556219"/>
      <w:bookmarkStart w:id="64" w:name="_Toc73559297"/>
      <w:r w:rsidRPr="00325A2A">
        <w:rPr>
          <w:b/>
          <w:sz w:val="28"/>
          <w:szCs w:val="28"/>
        </w:rPr>
        <w:t>Виробниче освітлення</w:t>
      </w:r>
      <w:bookmarkEnd w:id="63"/>
      <w:bookmarkEnd w:id="64"/>
    </w:p>
    <w:p w:rsidR="00591FD1" w:rsidRPr="00591FD1" w:rsidRDefault="00591FD1" w:rsidP="00591FD1">
      <w:pPr>
        <w:spacing w:line="360" w:lineRule="auto"/>
        <w:ind w:firstLine="708"/>
        <w:jc w:val="both"/>
        <w:rPr>
          <w:sz w:val="28"/>
          <w:szCs w:val="28"/>
          <w:lang w:val="uk-UA"/>
        </w:rPr>
      </w:pPr>
      <w:r w:rsidRPr="00591FD1">
        <w:rPr>
          <w:sz w:val="28"/>
          <w:szCs w:val="28"/>
        </w:rPr>
        <w:t xml:space="preserve">Шкідливим для оператора є недостатня освітленість робочого місця, це проявляється в погіршенні зору та зниженні продуктивності праці самого оператора. </w:t>
      </w:r>
    </w:p>
    <w:p w:rsidR="00591FD1" w:rsidRPr="00591FD1" w:rsidRDefault="00591FD1" w:rsidP="00591FD1">
      <w:pPr>
        <w:spacing w:line="360" w:lineRule="auto"/>
        <w:ind w:firstLine="708"/>
        <w:jc w:val="both"/>
        <w:rPr>
          <w:sz w:val="28"/>
          <w:szCs w:val="28"/>
          <w:lang w:val="uk-UA"/>
        </w:rPr>
      </w:pPr>
      <w:r w:rsidRPr="00591FD1">
        <w:rPr>
          <w:sz w:val="28"/>
          <w:szCs w:val="28"/>
        </w:rPr>
        <w:t>Для створення світлового комфорту на підприємствах хімічного виробництва використовують: природне освітлення, штучне освітлення, суміщене освітлення.</w:t>
      </w:r>
    </w:p>
    <w:p w:rsidR="00591FD1" w:rsidRPr="00591FD1" w:rsidRDefault="00591FD1" w:rsidP="00591FD1">
      <w:pPr>
        <w:spacing w:line="360" w:lineRule="auto"/>
        <w:jc w:val="both"/>
        <w:rPr>
          <w:sz w:val="28"/>
          <w:szCs w:val="28"/>
          <w:lang w:val="uk-UA"/>
        </w:rPr>
      </w:pPr>
      <w:r w:rsidRPr="00591FD1">
        <w:rPr>
          <w:sz w:val="28"/>
          <w:szCs w:val="28"/>
        </w:rPr>
        <w:t xml:space="preserve"> </w:t>
      </w:r>
      <w:r>
        <w:rPr>
          <w:sz w:val="28"/>
          <w:szCs w:val="28"/>
        </w:rPr>
        <w:tab/>
      </w:r>
      <w:r w:rsidRPr="00591FD1">
        <w:rPr>
          <w:sz w:val="28"/>
          <w:szCs w:val="28"/>
        </w:rPr>
        <w:t xml:space="preserve">Згідно ДБН В.2.5-28:2018, </w:t>
      </w:r>
      <w:r w:rsidRPr="00591FD1">
        <w:rPr>
          <w:sz w:val="28"/>
          <w:szCs w:val="28"/>
          <w:lang w:val="uk-UA"/>
        </w:rPr>
        <w:t>зорова робота</w:t>
      </w:r>
      <w:r w:rsidRPr="00591FD1">
        <w:rPr>
          <w:sz w:val="28"/>
          <w:szCs w:val="28"/>
        </w:rPr>
        <w:t xml:space="preserve"> відноситься до</w:t>
      </w:r>
      <w:r w:rsidRPr="00591FD1">
        <w:rPr>
          <w:color w:val="FF0000"/>
          <w:sz w:val="28"/>
          <w:szCs w:val="28"/>
          <w:lang w:val="uk-UA"/>
        </w:rPr>
        <w:t xml:space="preserve"> </w:t>
      </w:r>
      <w:r w:rsidRPr="00591FD1">
        <w:rPr>
          <w:color w:val="000000" w:themeColor="text1"/>
          <w:sz w:val="28"/>
          <w:szCs w:val="28"/>
          <w:lang w:val="uk-UA"/>
        </w:rPr>
        <w:t xml:space="preserve">розряду </w:t>
      </w:r>
      <w:r w:rsidRPr="00591FD1">
        <w:rPr>
          <w:color w:val="000000" w:themeColor="text1"/>
          <w:sz w:val="28"/>
          <w:szCs w:val="28"/>
          <w:lang w:val="en-US"/>
        </w:rPr>
        <w:t>VIII</w:t>
      </w:r>
      <w:r w:rsidRPr="00591FD1">
        <w:rPr>
          <w:color w:val="000000" w:themeColor="text1"/>
          <w:sz w:val="28"/>
          <w:szCs w:val="28"/>
          <w:lang w:val="uk-UA"/>
        </w:rPr>
        <w:t>а,</w:t>
      </w:r>
      <w:r w:rsidRPr="00591FD1">
        <w:rPr>
          <w:sz w:val="28"/>
          <w:szCs w:val="28"/>
        </w:rPr>
        <w:t xml:space="preserve"> тобто загальне спостереження за </w:t>
      </w:r>
      <w:r w:rsidRPr="00591FD1">
        <w:rPr>
          <w:sz w:val="28"/>
          <w:szCs w:val="28"/>
          <w:lang w:val="uk-UA"/>
        </w:rPr>
        <w:t>ходом технологічного процесу</w:t>
      </w:r>
      <w:r w:rsidRPr="00591FD1">
        <w:rPr>
          <w:sz w:val="28"/>
          <w:szCs w:val="28"/>
        </w:rPr>
        <w:t xml:space="preserve">. При цьому робоче місце оператора повинно мати освітленість робочої зони Енор=200 лк. </w:t>
      </w:r>
    </w:p>
    <w:p w:rsidR="00591FD1" w:rsidRPr="00591FD1" w:rsidRDefault="00591FD1" w:rsidP="00591FD1">
      <w:pPr>
        <w:spacing w:line="360" w:lineRule="auto"/>
        <w:ind w:firstLine="708"/>
        <w:jc w:val="both"/>
        <w:rPr>
          <w:sz w:val="28"/>
          <w:szCs w:val="28"/>
          <w:lang w:val="uk-UA"/>
        </w:rPr>
      </w:pPr>
      <w:r w:rsidRPr="00591FD1">
        <w:rPr>
          <w:sz w:val="28"/>
          <w:szCs w:val="28"/>
          <w:lang w:val="uk-UA"/>
        </w:rPr>
        <w:t xml:space="preserve">Щоб робоче місце відповідало нормам освітленості вибираємо лампи </w:t>
      </w:r>
      <w:r w:rsidRPr="00591FD1">
        <w:rPr>
          <w:sz w:val="28"/>
          <w:szCs w:val="28"/>
          <w:lang w:val="en-US"/>
        </w:rPr>
        <w:t>Ledvance</w:t>
      </w:r>
      <w:r w:rsidRPr="00591FD1">
        <w:rPr>
          <w:sz w:val="28"/>
          <w:szCs w:val="28"/>
          <w:lang w:val="uk-UA"/>
        </w:rPr>
        <w:t xml:space="preserve"> </w:t>
      </w:r>
      <w:r w:rsidRPr="00591FD1">
        <w:rPr>
          <w:sz w:val="28"/>
          <w:szCs w:val="28"/>
          <w:lang w:val="en-US"/>
        </w:rPr>
        <w:t>DampProofLED</w:t>
      </w:r>
      <w:r w:rsidRPr="00591FD1">
        <w:rPr>
          <w:sz w:val="28"/>
          <w:szCs w:val="28"/>
          <w:lang w:val="uk-UA"/>
        </w:rPr>
        <w:t xml:space="preserve"> 1500, світловим потоком </w:t>
      </w:r>
      <w:r w:rsidRPr="00591FD1">
        <w:rPr>
          <w:sz w:val="28"/>
          <w:szCs w:val="28"/>
        </w:rPr>
        <w:t>F</w:t>
      </w:r>
      <w:r w:rsidRPr="00591FD1">
        <w:rPr>
          <w:sz w:val="28"/>
          <w:szCs w:val="28"/>
          <w:lang w:val="uk-UA"/>
        </w:rPr>
        <w:t xml:space="preserve"> = 6400 лм, фактична освітленість буде Еф = 250 лк. </w:t>
      </w:r>
      <w:r w:rsidRPr="00591FD1">
        <w:rPr>
          <w:sz w:val="28"/>
          <w:szCs w:val="28"/>
        </w:rPr>
        <w:t>Встановлені лампи дають освітленість Еф=250 лк, тобто задовольняють вимоги</w:t>
      </w:r>
      <w:r w:rsidRPr="00591FD1">
        <w:rPr>
          <w:color w:val="FF0000"/>
          <w:sz w:val="28"/>
          <w:szCs w:val="28"/>
          <w:lang w:val="uk-UA"/>
        </w:rPr>
        <w:t xml:space="preserve"> </w:t>
      </w:r>
      <w:r w:rsidRPr="00591FD1">
        <w:rPr>
          <w:sz w:val="28"/>
          <w:szCs w:val="28"/>
        </w:rPr>
        <w:t>ДБН В.2.5-28:2018,</w:t>
      </w:r>
      <w:r w:rsidRPr="00591FD1">
        <w:rPr>
          <w:color w:val="FF0000"/>
          <w:sz w:val="28"/>
          <w:szCs w:val="28"/>
        </w:rPr>
        <w:t xml:space="preserve"> </w:t>
      </w:r>
      <w:r w:rsidRPr="00591FD1">
        <w:rPr>
          <w:sz w:val="28"/>
          <w:szCs w:val="28"/>
        </w:rPr>
        <w:t>Енор = 200 лк</w:t>
      </w:r>
      <w:r w:rsidRPr="00591FD1">
        <w:rPr>
          <w:sz w:val="28"/>
          <w:szCs w:val="28"/>
          <w:lang w:val="uk-UA"/>
        </w:rPr>
        <w:t>.</w:t>
      </w:r>
    </w:p>
    <w:p w:rsidR="00591FD1" w:rsidRPr="00591FD1" w:rsidRDefault="00591FD1" w:rsidP="00591FD1">
      <w:pPr>
        <w:rPr>
          <w:sz w:val="28"/>
          <w:szCs w:val="28"/>
        </w:rPr>
      </w:pPr>
      <w:r w:rsidRPr="00591FD1">
        <w:rPr>
          <w:sz w:val="28"/>
          <w:szCs w:val="28"/>
          <w:lang w:val="uk-UA"/>
        </w:rPr>
        <w:br w:type="page"/>
      </w:r>
    </w:p>
    <w:p w:rsidR="00591FD1" w:rsidRPr="00325A2A" w:rsidRDefault="00591FD1" w:rsidP="00325A2A">
      <w:pPr>
        <w:pStyle w:val="2"/>
        <w:numPr>
          <w:ilvl w:val="1"/>
          <w:numId w:val="13"/>
        </w:numPr>
        <w:spacing w:before="160" w:after="160"/>
        <w:ind w:left="1151"/>
        <w:rPr>
          <w:b/>
          <w:sz w:val="28"/>
          <w:szCs w:val="28"/>
        </w:rPr>
      </w:pPr>
      <w:bookmarkStart w:id="65" w:name="_Toc73556220"/>
      <w:bookmarkStart w:id="66" w:name="_Toc73559298"/>
      <w:r w:rsidRPr="00325A2A">
        <w:rPr>
          <w:b/>
          <w:sz w:val="28"/>
          <w:szCs w:val="28"/>
        </w:rPr>
        <w:lastRenderedPageBreak/>
        <w:t>Виробничий шум та вібрації</w:t>
      </w:r>
      <w:bookmarkEnd w:id="65"/>
      <w:bookmarkEnd w:id="66"/>
    </w:p>
    <w:p w:rsidR="00591FD1" w:rsidRPr="00591FD1" w:rsidRDefault="00591FD1" w:rsidP="00591FD1">
      <w:pPr>
        <w:spacing w:line="360" w:lineRule="auto"/>
        <w:ind w:firstLine="708"/>
        <w:jc w:val="both"/>
        <w:rPr>
          <w:b/>
          <w:sz w:val="28"/>
          <w:szCs w:val="28"/>
          <w:lang w:val="uk-UA"/>
        </w:rPr>
      </w:pPr>
      <w:r w:rsidRPr="00591FD1">
        <w:rPr>
          <w:sz w:val="28"/>
          <w:szCs w:val="28"/>
          <w:lang w:val="uk-UA"/>
        </w:rPr>
        <w:t xml:space="preserve">Джерелом шуму при роботі обладнання є електродвигуни (загальна потужність яких </w:t>
      </w:r>
      <w:r w:rsidRPr="00591FD1">
        <w:rPr>
          <w:sz w:val="28"/>
          <w:szCs w:val="28"/>
          <w:lang w:val="en-US"/>
        </w:rPr>
        <w:t>N</w:t>
      </w:r>
      <w:r w:rsidRPr="00591FD1">
        <w:rPr>
          <w:sz w:val="28"/>
          <w:szCs w:val="28"/>
        </w:rPr>
        <w:t xml:space="preserve"> </w:t>
      </w:r>
      <w:r w:rsidRPr="00591FD1">
        <w:rPr>
          <w:sz w:val="28"/>
          <w:szCs w:val="28"/>
          <w:lang w:val="uk-UA"/>
        </w:rPr>
        <w:t>=</w:t>
      </w:r>
      <w:r w:rsidRPr="00591FD1">
        <w:rPr>
          <w:sz w:val="28"/>
          <w:szCs w:val="28"/>
        </w:rPr>
        <w:t xml:space="preserve"> </w:t>
      </w:r>
      <w:r w:rsidRPr="00591FD1">
        <w:rPr>
          <w:sz w:val="28"/>
          <w:szCs w:val="28"/>
          <w:lang w:val="uk-UA"/>
        </w:rPr>
        <w:t>24</w:t>
      </w:r>
      <w:r w:rsidRPr="00591FD1">
        <w:rPr>
          <w:sz w:val="28"/>
          <w:szCs w:val="28"/>
        </w:rPr>
        <w:t xml:space="preserve"> </w:t>
      </w:r>
      <w:r w:rsidRPr="00591FD1">
        <w:rPr>
          <w:sz w:val="28"/>
          <w:szCs w:val="28"/>
          <w:lang w:val="uk-UA"/>
        </w:rPr>
        <w:t>кВт) та насоси.</w:t>
      </w:r>
    </w:p>
    <w:p w:rsidR="00591FD1" w:rsidRPr="00591FD1" w:rsidRDefault="00591FD1" w:rsidP="00591FD1">
      <w:pPr>
        <w:spacing w:line="360" w:lineRule="auto"/>
        <w:ind w:firstLine="567"/>
        <w:jc w:val="both"/>
        <w:rPr>
          <w:sz w:val="28"/>
          <w:szCs w:val="28"/>
        </w:rPr>
      </w:pPr>
      <w:r w:rsidRPr="00591FD1">
        <w:rPr>
          <w:sz w:val="28"/>
          <w:szCs w:val="28"/>
          <w:lang w:val="uk-UA"/>
        </w:rPr>
        <w:t>Для зменшення виробничого шуму передбачено проведення наступних заходів:</w:t>
      </w:r>
    </w:p>
    <w:p w:rsidR="00591FD1" w:rsidRPr="00591FD1" w:rsidRDefault="00591FD1" w:rsidP="00591FD1">
      <w:pPr>
        <w:pStyle w:val="ae"/>
        <w:numPr>
          <w:ilvl w:val="0"/>
          <w:numId w:val="8"/>
        </w:numPr>
        <w:spacing w:after="0" w:line="360" w:lineRule="auto"/>
        <w:ind w:left="851" w:hanging="284"/>
        <w:jc w:val="both"/>
        <w:rPr>
          <w:rFonts w:ascii="Times New Roman" w:hAnsi="Times New Roman" w:cs="Times New Roman"/>
          <w:sz w:val="28"/>
          <w:szCs w:val="28"/>
          <w:lang w:val="uk-UA"/>
        </w:rPr>
      </w:pPr>
      <w:r w:rsidRPr="00591FD1">
        <w:rPr>
          <w:rFonts w:ascii="Times New Roman" w:hAnsi="Times New Roman" w:cs="Times New Roman"/>
          <w:sz w:val="28"/>
          <w:szCs w:val="28"/>
          <w:lang w:val="uk-UA"/>
        </w:rPr>
        <w:t>встановлення екранів, за допомогою футіровки корпусів двигунів і насосів (</w:t>
      </w:r>
      <w:r w:rsidRPr="00591FD1">
        <w:rPr>
          <w:rFonts w:ascii="Times New Roman" w:hAnsi="Times New Roman" w:cs="Times New Roman"/>
          <w:sz w:val="28"/>
          <w:szCs w:val="28"/>
        </w:rPr>
        <w:t>ΔL</w:t>
      </w:r>
      <w:r w:rsidRPr="00591FD1">
        <w:rPr>
          <w:rFonts w:ascii="Times New Roman" w:hAnsi="Times New Roman" w:cs="Times New Roman"/>
          <w:sz w:val="28"/>
          <w:szCs w:val="28"/>
          <w:lang w:val="uk-UA"/>
        </w:rPr>
        <w:t xml:space="preserve"> =</w:t>
      </w:r>
      <w:r w:rsidRPr="00591FD1">
        <w:rPr>
          <w:rFonts w:ascii="Times New Roman" w:hAnsi="Times New Roman" w:cs="Times New Roman"/>
          <w:sz w:val="28"/>
          <w:szCs w:val="28"/>
          <w:lang w:val="ru-RU"/>
        </w:rPr>
        <w:t xml:space="preserve"> 15</w:t>
      </w:r>
      <w:r w:rsidRPr="00591FD1">
        <w:rPr>
          <w:rFonts w:ascii="Times New Roman" w:hAnsi="Times New Roman" w:cs="Times New Roman"/>
          <w:sz w:val="28"/>
          <w:szCs w:val="28"/>
          <w:lang w:val="uk-UA"/>
        </w:rPr>
        <w:t xml:space="preserve"> дБА);</w:t>
      </w:r>
    </w:p>
    <w:p w:rsidR="00591FD1" w:rsidRPr="00591FD1" w:rsidRDefault="00591FD1" w:rsidP="00591FD1">
      <w:pPr>
        <w:pStyle w:val="ae"/>
        <w:numPr>
          <w:ilvl w:val="0"/>
          <w:numId w:val="8"/>
        </w:numPr>
        <w:spacing w:after="0" w:line="360" w:lineRule="auto"/>
        <w:ind w:left="851" w:hanging="284"/>
        <w:jc w:val="both"/>
        <w:rPr>
          <w:rFonts w:ascii="Times New Roman" w:hAnsi="Times New Roman" w:cs="Times New Roman"/>
          <w:sz w:val="28"/>
          <w:szCs w:val="28"/>
          <w:lang w:val="uk-UA"/>
        </w:rPr>
      </w:pPr>
      <w:r w:rsidRPr="00591FD1">
        <w:rPr>
          <w:rFonts w:ascii="Times New Roman" w:hAnsi="Times New Roman" w:cs="Times New Roman"/>
          <w:sz w:val="28"/>
          <w:szCs w:val="28"/>
          <w:lang w:val="uk-UA"/>
        </w:rPr>
        <w:t>своєчасне змащування всіх поверхонь, що труться(</w:t>
      </w:r>
      <w:r w:rsidRPr="00591FD1">
        <w:rPr>
          <w:rFonts w:ascii="Times New Roman" w:hAnsi="Times New Roman" w:cs="Times New Roman"/>
          <w:sz w:val="28"/>
          <w:szCs w:val="28"/>
        </w:rPr>
        <w:t>ΔL</w:t>
      </w:r>
      <w:r w:rsidRPr="00591FD1">
        <w:rPr>
          <w:rFonts w:ascii="Times New Roman" w:hAnsi="Times New Roman" w:cs="Times New Roman"/>
          <w:sz w:val="28"/>
          <w:szCs w:val="28"/>
          <w:lang w:val="uk-UA"/>
        </w:rPr>
        <w:t xml:space="preserve"> =</w:t>
      </w:r>
      <w:r w:rsidRPr="00591FD1">
        <w:rPr>
          <w:rFonts w:ascii="Times New Roman" w:hAnsi="Times New Roman" w:cs="Times New Roman"/>
          <w:sz w:val="28"/>
          <w:szCs w:val="28"/>
          <w:lang w:val="ru-RU"/>
        </w:rPr>
        <w:t xml:space="preserve"> 6</w:t>
      </w:r>
      <w:r w:rsidRPr="00591FD1">
        <w:rPr>
          <w:rFonts w:ascii="Times New Roman" w:hAnsi="Times New Roman" w:cs="Times New Roman"/>
          <w:sz w:val="28"/>
          <w:szCs w:val="28"/>
          <w:lang w:val="uk-UA"/>
        </w:rPr>
        <w:t xml:space="preserve"> дБА);</w:t>
      </w:r>
    </w:p>
    <w:p w:rsidR="00591FD1" w:rsidRPr="00591FD1" w:rsidRDefault="00591FD1" w:rsidP="00591FD1">
      <w:pPr>
        <w:pStyle w:val="ae"/>
        <w:numPr>
          <w:ilvl w:val="0"/>
          <w:numId w:val="8"/>
        </w:numPr>
        <w:spacing w:after="0" w:line="360" w:lineRule="auto"/>
        <w:ind w:left="851" w:hanging="284"/>
        <w:jc w:val="both"/>
        <w:rPr>
          <w:rFonts w:ascii="Times New Roman" w:hAnsi="Times New Roman" w:cs="Times New Roman"/>
          <w:sz w:val="28"/>
          <w:szCs w:val="28"/>
          <w:lang w:val="uk-UA"/>
        </w:rPr>
      </w:pPr>
      <w:r w:rsidRPr="00591FD1">
        <w:rPr>
          <w:rFonts w:ascii="Times New Roman" w:hAnsi="Times New Roman" w:cs="Times New Roman"/>
          <w:sz w:val="28"/>
          <w:szCs w:val="28"/>
          <w:lang w:val="uk-UA"/>
        </w:rPr>
        <w:t>своєчасний ремонт всіх механічних вузлів за регламентом(</w:t>
      </w:r>
      <w:r w:rsidRPr="00591FD1">
        <w:rPr>
          <w:rFonts w:ascii="Times New Roman" w:hAnsi="Times New Roman" w:cs="Times New Roman"/>
          <w:sz w:val="28"/>
          <w:szCs w:val="28"/>
        </w:rPr>
        <w:t>ΔL</w:t>
      </w:r>
      <w:r w:rsidRPr="00591FD1">
        <w:rPr>
          <w:rFonts w:ascii="Times New Roman" w:hAnsi="Times New Roman" w:cs="Times New Roman"/>
          <w:sz w:val="28"/>
          <w:szCs w:val="28"/>
          <w:lang w:val="uk-UA"/>
        </w:rPr>
        <w:t xml:space="preserve"> =</w:t>
      </w:r>
      <w:r w:rsidRPr="00591FD1">
        <w:rPr>
          <w:rFonts w:ascii="Times New Roman" w:hAnsi="Times New Roman" w:cs="Times New Roman"/>
          <w:sz w:val="28"/>
          <w:szCs w:val="28"/>
          <w:lang w:val="ru-RU"/>
        </w:rPr>
        <w:t xml:space="preserve"> 8</w:t>
      </w:r>
      <w:r w:rsidRPr="00591FD1">
        <w:rPr>
          <w:rFonts w:ascii="Times New Roman" w:hAnsi="Times New Roman" w:cs="Times New Roman"/>
          <w:sz w:val="28"/>
          <w:szCs w:val="28"/>
          <w:lang w:val="uk-UA"/>
        </w:rPr>
        <w:t xml:space="preserve"> дБА). </w:t>
      </w:r>
    </w:p>
    <w:p w:rsidR="00591FD1" w:rsidRPr="00591FD1" w:rsidRDefault="00591FD1" w:rsidP="00591FD1">
      <w:pPr>
        <w:spacing w:line="360" w:lineRule="auto"/>
        <w:ind w:firstLine="567"/>
        <w:jc w:val="both"/>
        <w:rPr>
          <w:sz w:val="28"/>
          <w:szCs w:val="28"/>
          <w:lang w:val="uk-UA"/>
        </w:rPr>
      </w:pPr>
      <w:r w:rsidRPr="00591FD1">
        <w:rPr>
          <w:sz w:val="28"/>
          <w:szCs w:val="28"/>
          <w:lang w:val="uk-UA"/>
        </w:rPr>
        <w:t>Джерелом вібрації являються електродвигуни і обертаючі частини лінії. Вібрації виникають внаслідок неточності установки обертаючих частин, нещільного з’єднання корпусів обертаючих частин до фундаменту.</w:t>
      </w:r>
    </w:p>
    <w:p w:rsidR="00591FD1" w:rsidRPr="00591FD1" w:rsidRDefault="00591FD1" w:rsidP="00591FD1">
      <w:pPr>
        <w:spacing w:line="360" w:lineRule="auto"/>
        <w:ind w:firstLine="567"/>
        <w:jc w:val="both"/>
        <w:rPr>
          <w:sz w:val="28"/>
          <w:szCs w:val="28"/>
        </w:rPr>
      </w:pPr>
      <w:r w:rsidRPr="00591FD1">
        <w:rPr>
          <w:sz w:val="28"/>
          <w:szCs w:val="28"/>
          <w:lang w:val="uk-UA"/>
        </w:rPr>
        <w:t xml:space="preserve">Фактичні показники шуму </w:t>
      </w:r>
      <w:r w:rsidRPr="00591FD1">
        <w:rPr>
          <w:sz w:val="28"/>
          <w:szCs w:val="28"/>
        </w:rPr>
        <w:t xml:space="preserve">- </w:t>
      </w:r>
      <w:r w:rsidRPr="00591FD1">
        <w:rPr>
          <w:sz w:val="28"/>
          <w:szCs w:val="28"/>
          <w:lang w:val="en-US"/>
        </w:rPr>
        <w:t>L</w:t>
      </w:r>
      <w:r w:rsidRPr="00591FD1">
        <w:rPr>
          <w:sz w:val="28"/>
          <w:szCs w:val="28"/>
        </w:rPr>
        <w:t xml:space="preserve"> = 85…90</w:t>
      </w:r>
      <w:r w:rsidRPr="00591FD1">
        <w:rPr>
          <w:sz w:val="28"/>
          <w:szCs w:val="28"/>
          <w:lang w:val="uk-UA"/>
        </w:rPr>
        <w:t xml:space="preserve"> дБА, що відповідає ДСН 3.36.037-99. Заходи проти вібрацій:</w:t>
      </w:r>
    </w:p>
    <w:p w:rsidR="00591FD1" w:rsidRPr="00591FD1" w:rsidRDefault="00591FD1" w:rsidP="00591FD1">
      <w:pPr>
        <w:pStyle w:val="ae"/>
        <w:numPr>
          <w:ilvl w:val="0"/>
          <w:numId w:val="9"/>
        </w:numPr>
        <w:spacing w:after="0" w:line="360" w:lineRule="auto"/>
        <w:ind w:left="851" w:hanging="284"/>
        <w:jc w:val="both"/>
        <w:rPr>
          <w:rFonts w:ascii="Times New Roman" w:hAnsi="Times New Roman" w:cs="Times New Roman"/>
          <w:sz w:val="28"/>
          <w:szCs w:val="28"/>
          <w:lang w:val="ru-RU"/>
        </w:rPr>
      </w:pPr>
      <w:r w:rsidRPr="00591FD1">
        <w:rPr>
          <w:rFonts w:ascii="Times New Roman" w:hAnsi="Times New Roman" w:cs="Times New Roman"/>
          <w:sz w:val="28"/>
          <w:szCs w:val="28"/>
          <w:lang w:val="uk-UA"/>
        </w:rPr>
        <w:t>обладнання лінії встановлено на фундаменти, маса яких набагато перевищує масу встановленого обладнання;</w:t>
      </w:r>
    </w:p>
    <w:p w:rsidR="00591FD1" w:rsidRPr="00591FD1" w:rsidRDefault="00591FD1" w:rsidP="00591FD1">
      <w:pPr>
        <w:pStyle w:val="ae"/>
        <w:numPr>
          <w:ilvl w:val="0"/>
          <w:numId w:val="9"/>
        </w:numPr>
        <w:spacing w:after="0" w:line="360" w:lineRule="auto"/>
        <w:ind w:left="851" w:hanging="284"/>
        <w:jc w:val="both"/>
        <w:rPr>
          <w:rFonts w:ascii="Times New Roman" w:hAnsi="Times New Roman" w:cs="Times New Roman"/>
          <w:sz w:val="28"/>
          <w:szCs w:val="28"/>
          <w:lang w:val="ru-RU"/>
        </w:rPr>
      </w:pPr>
      <w:r w:rsidRPr="00591FD1">
        <w:rPr>
          <w:rFonts w:ascii="Times New Roman" w:hAnsi="Times New Roman" w:cs="Times New Roman"/>
          <w:sz w:val="28"/>
          <w:szCs w:val="28"/>
          <w:lang w:val="uk-UA"/>
        </w:rPr>
        <w:t>використання гумових прокладок в якості амортизаторів;</w:t>
      </w:r>
    </w:p>
    <w:p w:rsidR="00591FD1" w:rsidRPr="00591FD1" w:rsidRDefault="00591FD1" w:rsidP="00591FD1">
      <w:pPr>
        <w:pStyle w:val="ae"/>
        <w:numPr>
          <w:ilvl w:val="0"/>
          <w:numId w:val="9"/>
        </w:numPr>
        <w:spacing w:after="0" w:line="360" w:lineRule="auto"/>
        <w:ind w:left="851" w:hanging="284"/>
        <w:jc w:val="both"/>
        <w:rPr>
          <w:rFonts w:ascii="Times New Roman" w:hAnsi="Times New Roman" w:cs="Times New Roman"/>
          <w:sz w:val="28"/>
          <w:szCs w:val="28"/>
        </w:rPr>
      </w:pPr>
      <w:r w:rsidRPr="00591FD1">
        <w:rPr>
          <w:rFonts w:ascii="Times New Roman" w:hAnsi="Times New Roman" w:cs="Times New Roman"/>
          <w:sz w:val="28"/>
          <w:szCs w:val="28"/>
          <w:lang w:val="uk-UA"/>
        </w:rPr>
        <w:t>проектування додаткових ребер жорсткості.</w:t>
      </w:r>
    </w:p>
    <w:p w:rsidR="00591FD1" w:rsidRPr="00591FD1" w:rsidRDefault="00591FD1" w:rsidP="00591FD1">
      <w:pPr>
        <w:spacing w:line="360" w:lineRule="auto"/>
        <w:ind w:firstLine="567"/>
        <w:jc w:val="both"/>
        <w:rPr>
          <w:sz w:val="28"/>
          <w:szCs w:val="28"/>
          <w:lang w:val="uk-UA"/>
        </w:rPr>
      </w:pPr>
      <w:r w:rsidRPr="00591FD1">
        <w:rPr>
          <w:sz w:val="28"/>
          <w:szCs w:val="28"/>
        </w:rPr>
        <w:t xml:space="preserve">Рівень технологічної вібрації у приміщенні не перевищує 90 дБ при частоті 4 Гц, що відповідає ДСН 3.3.6.039–99. </w:t>
      </w:r>
    </w:p>
    <w:p w:rsidR="00591FD1" w:rsidRPr="00591FD1" w:rsidRDefault="00591FD1" w:rsidP="00591FD1">
      <w:pPr>
        <w:spacing w:line="360" w:lineRule="auto"/>
        <w:ind w:firstLine="567"/>
        <w:rPr>
          <w:color w:val="FF0000"/>
          <w:sz w:val="28"/>
          <w:szCs w:val="28"/>
        </w:rPr>
      </w:pPr>
      <w:r w:rsidRPr="00591FD1">
        <w:rPr>
          <w:sz w:val="28"/>
          <w:szCs w:val="28"/>
          <w:lang w:val="uk-UA"/>
        </w:rPr>
        <w:t>Для захисту рук від впливу загальних вібрацій передбачені прокладки та вкладиші, а також спеціалізовані рукавички</w:t>
      </w:r>
      <w:r w:rsidRPr="00591FD1">
        <w:rPr>
          <w:sz w:val="28"/>
          <w:szCs w:val="28"/>
        </w:rPr>
        <w:t>.</w:t>
      </w:r>
    </w:p>
    <w:p w:rsidR="00591FD1" w:rsidRPr="00591FD1" w:rsidRDefault="00591FD1" w:rsidP="00591FD1">
      <w:pPr>
        <w:spacing w:line="360" w:lineRule="auto"/>
        <w:ind w:firstLine="567"/>
        <w:rPr>
          <w:sz w:val="28"/>
          <w:szCs w:val="28"/>
          <w:lang w:val="uk-UA"/>
        </w:rPr>
      </w:pPr>
      <w:r w:rsidRPr="00591FD1">
        <w:rPr>
          <w:sz w:val="28"/>
          <w:szCs w:val="28"/>
          <w:lang w:val="uk-UA"/>
        </w:rPr>
        <w:t>Загальний час роботи в контакті з вібрацією не повинен перевищувати 2/3 робочої зміни. Тривалість безперервної вібрації не повинна перевищувати 15 - 20 хвилин. У такому режимі обідня перерва становить не менше 40 хвилин.</w:t>
      </w:r>
    </w:p>
    <w:p w:rsidR="00591FD1" w:rsidRPr="00591FD1" w:rsidRDefault="00591FD1" w:rsidP="00591FD1">
      <w:pPr>
        <w:rPr>
          <w:b/>
          <w:sz w:val="28"/>
          <w:szCs w:val="28"/>
          <w:lang w:val="uk-UA"/>
        </w:rPr>
      </w:pPr>
      <w:r w:rsidRPr="00591FD1">
        <w:rPr>
          <w:b/>
          <w:sz w:val="28"/>
          <w:szCs w:val="28"/>
          <w:lang w:val="uk-UA"/>
        </w:rPr>
        <w:br w:type="page"/>
      </w:r>
    </w:p>
    <w:p w:rsidR="00591FD1" w:rsidRPr="00325A2A" w:rsidRDefault="00591FD1" w:rsidP="00325A2A">
      <w:pPr>
        <w:pStyle w:val="2"/>
        <w:numPr>
          <w:ilvl w:val="1"/>
          <w:numId w:val="13"/>
        </w:numPr>
        <w:spacing w:before="160" w:after="160"/>
        <w:rPr>
          <w:b/>
          <w:sz w:val="28"/>
          <w:szCs w:val="28"/>
        </w:rPr>
      </w:pPr>
      <w:bookmarkStart w:id="67" w:name="_Toc73556221"/>
      <w:bookmarkStart w:id="68" w:name="_Toc73559299"/>
      <w:r w:rsidRPr="00325A2A">
        <w:rPr>
          <w:b/>
          <w:sz w:val="28"/>
          <w:szCs w:val="28"/>
        </w:rPr>
        <w:lastRenderedPageBreak/>
        <w:t>Вибухопожежонебезпека</w:t>
      </w:r>
      <w:bookmarkEnd w:id="67"/>
      <w:bookmarkEnd w:id="68"/>
    </w:p>
    <w:p w:rsidR="00591FD1" w:rsidRPr="00591FD1" w:rsidRDefault="00591FD1" w:rsidP="00591FD1">
      <w:pPr>
        <w:spacing w:line="360" w:lineRule="auto"/>
        <w:ind w:firstLine="708"/>
        <w:jc w:val="both"/>
        <w:rPr>
          <w:sz w:val="28"/>
          <w:szCs w:val="28"/>
          <w:lang w:val="uk-UA"/>
        </w:rPr>
      </w:pPr>
      <w:r w:rsidRPr="00591FD1">
        <w:rPr>
          <w:sz w:val="28"/>
          <w:szCs w:val="28"/>
          <w:lang w:val="uk-UA"/>
        </w:rPr>
        <w:t>На проектованій схемі в приміщенні використовуються вибухопожежонебезпечні речовини – хлор та пари бензолу, що можуть утворювати вибухонебезпечні паро-газоповітряні суміші, при спалахуванні яких розвивається розрахунковий надлишковий тиск вибуху в приміщенні.</w:t>
      </w:r>
    </w:p>
    <w:p w:rsidR="00591FD1" w:rsidRPr="00591FD1" w:rsidRDefault="00591FD1" w:rsidP="00591FD1">
      <w:pPr>
        <w:spacing w:line="360" w:lineRule="auto"/>
        <w:jc w:val="both"/>
        <w:rPr>
          <w:sz w:val="28"/>
          <w:szCs w:val="28"/>
          <w:lang w:val="uk-UA"/>
        </w:rPr>
      </w:pPr>
      <w:r w:rsidRPr="00591FD1">
        <w:rPr>
          <w:sz w:val="28"/>
          <w:szCs w:val="28"/>
          <w:lang w:val="uk-UA"/>
        </w:rPr>
        <w:t>Виробництво належить до категорії вибухонебезпечності ІІА (за величиною БЕМЩ) та до групи Т1(за температурою самозаймання), згідно з НПАОП 0.00-7.12-13 «Вимоги до роботодавців стосовно забезпечення безпечного виконання робіт у потенційно вибухонебезпечних середовищах».</w:t>
      </w:r>
    </w:p>
    <w:p w:rsidR="00591FD1" w:rsidRPr="00591FD1" w:rsidRDefault="00591FD1" w:rsidP="00591FD1">
      <w:pPr>
        <w:spacing w:line="360" w:lineRule="auto"/>
        <w:ind w:firstLine="708"/>
        <w:jc w:val="both"/>
        <w:rPr>
          <w:sz w:val="28"/>
          <w:szCs w:val="28"/>
          <w:lang w:val="uk-UA"/>
        </w:rPr>
      </w:pPr>
      <w:r w:rsidRPr="00591FD1">
        <w:rPr>
          <w:sz w:val="28"/>
          <w:szCs w:val="28"/>
        </w:rPr>
        <w:t>На проектованій установці пожежі і вибухи можливі на наступних ділянках: приміщення де встановлені насоси</w:t>
      </w:r>
      <w:r w:rsidRPr="00591FD1">
        <w:rPr>
          <w:sz w:val="28"/>
          <w:szCs w:val="28"/>
          <w:lang w:val="uk-UA"/>
        </w:rPr>
        <w:t>, хлоратор бензолу</w:t>
      </w:r>
      <w:r w:rsidRPr="00591FD1">
        <w:rPr>
          <w:sz w:val="28"/>
          <w:szCs w:val="28"/>
        </w:rPr>
        <w:t xml:space="preserve"> та приміщення</w:t>
      </w:r>
      <w:r w:rsidRPr="00591FD1">
        <w:rPr>
          <w:sz w:val="28"/>
          <w:szCs w:val="28"/>
          <w:lang w:val="uk-UA"/>
        </w:rPr>
        <w:t xml:space="preserve"> оператора</w:t>
      </w:r>
      <w:r w:rsidRPr="00591FD1">
        <w:rPr>
          <w:sz w:val="28"/>
          <w:szCs w:val="28"/>
        </w:rPr>
        <w:t>. Можливі причини загоряння: розгерметизація фланців трубопроводів, арматури</w:t>
      </w:r>
      <w:r w:rsidRPr="00591FD1">
        <w:rPr>
          <w:sz w:val="28"/>
          <w:szCs w:val="28"/>
          <w:lang w:val="uk-UA"/>
        </w:rPr>
        <w:t xml:space="preserve">, </w:t>
      </w:r>
      <w:r w:rsidRPr="00591FD1">
        <w:rPr>
          <w:sz w:val="28"/>
          <w:szCs w:val="28"/>
        </w:rPr>
        <w:t xml:space="preserve">що може призвести до потрапляння </w:t>
      </w:r>
      <w:r w:rsidRPr="00591FD1">
        <w:rPr>
          <w:sz w:val="28"/>
          <w:szCs w:val="28"/>
          <w:lang w:val="uk-UA"/>
        </w:rPr>
        <w:t>шкідливих речовин</w:t>
      </w:r>
      <w:r w:rsidRPr="00591FD1">
        <w:rPr>
          <w:sz w:val="28"/>
          <w:szCs w:val="28"/>
        </w:rPr>
        <w:t xml:space="preserve"> в робочу зону, коротке замикання електроустаткування з ушкодженою ізоляцією.</w:t>
      </w:r>
    </w:p>
    <w:p w:rsidR="00591FD1" w:rsidRPr="00591FD1" w:rsidRDefault="00591FD1" w:rsidP="00591FD1">
      <w:pPr>
        <w:spacing w:line="360" w:lineRule="auto"/>
        <w:ind w:firstLine="708"/>
        <w:jc w:val="both"/>
        <w:rPr>
          <w:sz w:val="28"/>
          <w:szCs w:val="28"/>
          <w:lang w:val="uk-UA"/>
        </w:rPr>
      </w:pPr>
      <w:r w:rsidRPr="00591FD1">
        <w:rPr>
          <w:sz w:val="28"/>
          <w:szCs w:val="28"/>
        </w:rPr>
        <w:t>На проектованій</w:t>
      </w:r>
      <w:r w:rsidRPr="00591FD1">
        <w:rPr>
          <w:sz w:val="28"/>
          <w:szCs w:val="28"/>
          <w:lang w:val="uk-UA"/>
        </w:rPr>
        <w:t xml:space="preserve"> </w:t>
      </w:r>
      <w:r w:rsidRPr="00591FD1">
        <w:rPr>
          <w:sz w:val="28"/>
          <w:szCs w:val="28"/>
        </w:rPr>
        <w:t>схемі можливі наступні джерела загоряння: електричні іскри, розряди зарядів статичної електрики, прямий удар блискавки</w:t>
      </w:r>
      <w:r w:rsidRPr="00591FD1">
        <w:rPr>
          <w:sz w:val="28"/>
          <w:szCs w:val="28"/>
          <w:lang w:val="uk-UA"/>
        </w:rPr>
        <w:t>.</w:t>
      </w:r>
    </w:p>
    <w:p w:rsidR="00591FD1" w:rsidRPr="00591FD1" w:rsidRDefault="00591FD1" w:rsidP="00591FD1">
      <w:pPr>
        <w:spacing w:line="360" w:lineRule="auto"/>
        <w:ind w:firstLine="708"/>
        <w:jc w:val="both"/>
        <w:rPr>
          <w:sz w:val="28"/>
          <w:szCs w:val="28"/>
          <w:lang w:val="uk-UA"/>
        </w:rPr>
      </w:pPr>
      <w:r w:rsidRPr="00591FD1">
        <w:rPr>
          <w:sz w:val="28"/>
          <w:szCs w:val="28"/>
        </w:rPr>
        <w:t>Для забезпечення вибухопожежної безпеки проектом передбачена система зв'язка й оповіщення, системипорошкового та пінного пожежогасіння, система протипожежного водопроводу, а також первинні засоби пожежогасіння</w:t>
      </w:r>
      <w:r w:rsidRPr="00591FD1">
        <w:rPr>
          <w:sz w:val="28"/>
          <w:szCs w:val="28"/>
          <w:lang w:val="uk-UA"/>
        </w:rPr>
        <w:t>.</w:t>
      </w:r>
    </w:p>
    <w:p w:rsidR="00591FD1" w:rsidRPr="00591FD1" w:rsidRDefault="00591FD1" w:rsidP="00591FD1">
      <w:pPr>
        <w:spacing w:line="360" w:lineRule="auto"/>
        <w:ind w:firstLine="708"/>
        <w:jc w:val="both"/>
        <w:rPr>
          <w:sz w:val="28"/>
          <w:szCs w:val="28"/>
          <w:lang w:val="uk-UA"/>
        </w:rPr>
      </w:pPr>
      <w:r w:rsidRPr="00591FD1">
        <w:rPr>
          <w:sz w:val="28"/>
          <w:szCs w:val="28"/>
          <w:lang w:val="uk-UA"/>
        </w:rPr>
        <w:t>До первинних засобів пожежогасіння відносяться: вогнегасники, пожежний інвентар (бочки з водою, пожежні відра, ящики з піском, совкові лопати, протипожежні покривала) та пожежний інструмент (гаки, ломи, сокири).</w:t>
      </w:r>
    </w:p>
    <w:p w:rsidR="00591FD1" w:rsidRPr="00591FD1" w:rsidRDefault="00591FD1" w:rsidP="00591FD1">
      <w:pPr>
        <w:spacing w:line="360" w:lineRule="auto"/>
        <w:jc w:val="both"/>
        <w:rPr>
          <w:color w:val="000000" w:themeColor="text1"/>
          <w:sz w:val="28"/>
          <w:szCs w:val="28"/>
          <w:lang w:val="uk-UA"/>
        </w:rPr>
      </w:pPr>
      <w:r w:rsidRPr="00591FD1">
        <w:rPr>
          <w:color w:val="000000" w:themeColor="text1"/>
          <w:sz w:val="28"/>
          <w:szCs w:val="28"/>
          <w:lang w:val="uk-UA"/>
        </w:rPr>
        <w:t>Для гасіння пожежі служать вуглекислотні вогнегасники типу ВП-3(3) у кількості 6 штук, що розташовуються біля насосів та основних апаратів виробництва, що представляють загрозу вибуху.</w:t>
      </w:r>
    </w:p>
    <w:p w:rsidR="00591FD1" w:rsidRPr="00591FD1" w:rsidRDefault="00591FD1" w:rsidP="00591FD1">
      <w:pPr>
        <w:spacing w:line="360" w:lineRule="auto"/>
        <w:ind w:firstLine="708"/>
        <w:jc w:val="both"/>
        <w:rPr>
          <w:color w:val="FF0000"/>
          <w:sz w:val="28"/>
          <w:szCs w:val="28"/>
          <w:lang w:val="uk-UA"/>
        </w:rPr>
      </w:pPr>
      <w:r w:rsidRPr="00591FD1">
        <w:rPr>
          <w:color w:val="000000" w:themeColor="text1"/>
          <w:sz w:val="28"/>
          <w:szCs w:val="28"/>
          <w:lang w:val="uk-UA"/>
        </w:rPr>
        <w:t xml:space="preserve">Приміщення оператору відноситься до категорії Д </w:t>
      </w:r>
      <w:r w:rsidRPr="00591FD1">
        <w:rPr>
          <w:sz w:val="28"/>
          <w:szCs w:val="28"/>
        </w:rPr>
        <w:t xml:space="preserve">згідно </w:t>
      </w:r>
      <w:r w:rsidRPr="00591FD1">
        <w:rPr>
          <w:sz w:val="28"/>
          <w:szCs w:val="28"/>
          <w:lang w:val="uk-UA"/>
        </w:rPr>
        <w:t>з</w:t>
      </w:r>
      <w:r w:rsidRPr="00591FD1">
        <w:rPr>
          <w:sz w:val="28"/>
          <w:szCs w:val="28"/>
        </w:rPr>
        <w:t xml:space="preserve"> НАПБ Б.03.002-2007</w:t>
      </w:r>
      <w:r w:rsidRPr="00591FD1">
        <w:rPr>
          <w:sz w:val="28"/>
          <w:szCs w:val="28"/>
          <w:lang w:val="uk-UA"/>
        </w:rPr>
        <w:t>. В такому приміщенні площею до 50 м</w:t>
      </w:r>
      <w:r w:rsidRPr="00591FD1">
        <w:rPr>
          <w:sz w:val="28"/>
          <w:szCs w:val="28"/>
          <w:vertAlign w:val="superscript"/>
          <w:lang w:val="uk-UA"/>
        </w:rPr>
        <w:t>2</w:t>
      </w:r>
      <w:r w:rsidRPr="00591FD1">
        <w:rPr>
          <w:sz w:val="28"/>
          <w:szCs w:val="28"/>
          <w:lang w:val="uk-UA"/>
        </w:rPr>
        <w:t xml:space="preserve"> необхідно передбачити 2 переносних вогнегасника із зарядом вогнегасної речовини 5 кг.</w:t>
      </w:r>
    </w:p>
    <w:p w:rsidR="00591FD1" w:rsidRPr="00591FD1" w:rsidRDefault="00591FD1" w:rsidP="00591FD1">
      <w:pPr>
        <w:spacing w:line="360" w:lineRule="auto"/>
        <w:ind w:firstLine="708"/>
        <w:jc w:val="both"/>
        <w:rPr>
          <w:sz w:val="28"/>
          <w:szCs w:val="28"/>
          <w:lang w:val="uk-UA"/>
        </w:rPr>
      </w:pPr>
      <w:r w:rsidRPr="00591FD1">
        <w:rPr>
          <w:sz w:val="28"/>
          <w:szCs w:val="28"/>
        </w:rPr>
        <w:t>Перша умова проти вибухового захисту - це недопускання утворення такої кількості вибухової суміші, що може спричинити вибух.</w:t>
      </w:r>
    </w:p>
    <w:p w:rsidR="00591FD1" w:rsidRPr="00591FD1" w:rsidRDefault="00591FD1" w:rsidP="00591FD1">
      <w:pPr>
        <w:spacing w:line="360" w:lineRule="auto"/>
        <w:jc w:val="both"/>
        <w:rPr>
          <w:sz w:val="28"/>
          <w:szCs w:val="28"/>
          <w:lang w:val="uk-UA"/>
        </w:rPr>
      </w:pPr>
      <w:r w:rsidRPr="00591FD1">
        <w:rPr>
          <w:sz w:val="28"/>
          <w:szCs w:val="28"/>
          <w:lang w:val="uk-UA"/>
        </w:rPr>
        <w:lastRenderedPageBreak/>
        <w:t>Вогнегасники та пожежний інвентар мають червоне пофарбування, а бочки з водою та ящики з піском ще й відповідні написи білою фарбою.</w:t>
      </w:r>
    </w:p>
    <w:p w:rsidR="00591FD1" w:rsidRPr="00591FD1" w:rsidRDefault="00591FD1" w:rsidP="00591FD1">
      <w:pPr>
        <w:spacing w:line="360" w:lineRule="auto"/>
        <w:ind w:firstLine="708"/>
        <w:jc w:val="both"/>
        <w:rPr>
          <w:sz w:val="28"/>
          <w:szCs w:val="28"/>
          <w:lang w:val="uk-UA"/>
        </w:rPr>
      </w:pPr>
      <w:r w:rsidRPr="00591FD1">
        <w:rPr>
          <w:sz w:val="28"/>
          <w:szCs w:val="28"/>
          <w:lang w:val="uk-UA"/>
        </w:rPr>
        <w:t xml:space="preserve">Пожежний інструмент фарбується в чорний колір. </w:t>
      </w:r>
      <w:r w:rsidRPr="00591FD1">
        <w:rPr>
          <w:sz w:val="28"/>
          <w:szCs w:val="28"/>
        </w:rPr>
        <w:t>Бочки для зберігання води з метою пожежогасіння встановлюються підвальному приміщенні. Такі бочки повинні бути укомплектовані пожежним відром місткістю не менше 8 л. Ящики з піском місткістю 0,5, 1,0 та 3,0 м</w:t>
      </w:r>
      <w:r w:rsidRPr="00591FD1">
        <w:rPr>
          <w:sz w:val="28"/>
          <w:szCs w:val="28"/>
          <w:vertAlign w:val="superscript"/>
          <w:lang w:val="uk-UA"/>
        </w:rPr>
        <w:t>3</w:t>
      </w:r>
      <w:r w:rsidRPr="00591FD1">
        <w:rPr>
          <w:sz w:val="28"/>
          <w:szCs w:val="28"/>
        </w:rPr>
        <w:t xml:space="preserve"> та повинні бути укомплектовані совковою лопатою. Протипожежні покривала, виготовлені з негорючого теплоізоляційного полотна, грубо бавовняної тканини повинні мати не менш як 2х1 м та 2х2 м.</w:t>
      </w:r>
    </w:p>
    <w:p w:rsidR="00591FD1" w:rsidRPr="00591FD1" w:rsidRDefault="00591FD1" w:rsidP="00591FD1">
      <w:pPr>
        <w:spacing w:line="360" w:lineRule="auto"/>
        <w:ind w:firstLine="708"/>
        <w:jc w:val="both"/>
        <w:rPr>
          <w:sz w:val="28"/>
          <w:szCs w:val="28"/>
          <w:lang w:val="uk-UA"/>
        </w:rPr>
      </w:pPr>
      <w:r w:rsidRPr="00591FD1">
        <w:rPr>
          <w:sz w:val="28"/>
          <w:szCs w:val="28"/>
        </w:rPr>
        <w:t xml:space="preserve">При пожежі в приміщенні знаходяться два еваковиходи (двері) розміром 2,5х1,3 м, що розташовані на відстані </w:t>
      </w:r>
      <w:r w:rsidRPr="00591FD1">
        <w:rPr>
          <w:sz w:val="28"/>
          <w:szCs w:val="28"/>
          <w:lang w:val="uk-UA"/>
        </w:rPr>
        <w:t>9</w:t>
      </w:r>
      <w:r w:rsidRPr="00591FD1">
        <w:rPr>
          <w:sz w:val="28"/>
          <w:szCs w:val="28"/>
        </w:rPr>
        <w:t xml:space="preserve"> м від установок. Протипожежний водопровід забезпечує роботу зрошувальних систем колонних апаратів і резервуарів з підключенням для пересувної пожежної техніки.</w:t>
      </w:r>
    </w:p>
    <w:p w:rsidR="00591FD1" w:rsidRDefault="00591FD1" w:rsidP="00591FD1">
      <w:pPr>
        <w:spacing w:line="360" w:lineRule="auto"/>
        <w:ind w:firstLine="708"/>
        <w:jc w:val="both"/>
        <w:rPr>
          <w:sz w:val="28"/>
          <w:szCs w:val="28"/>
        </w:rPr>
      </w:pPr>
      <w:r w:rsidRPr="00591FD1">
        <w:rPr>
          <w:sz w:val="28"/>
          <w:szCs w:val="28"/>
        </w:rPr>
        <w:t xml:space="preserve">Для протипожежного котельного обладнання передбачені стаціонарні установки пінного підшарового пожежогасіння та зрошувальні системи на усю висоту обладнання. </w:t>
      </w:r>
    </w:p>
    <w:p w:rsidR="00591FD1" w:rsidRPr="00591FD1" w:rsidRDefault="00591FD1" w:rsidP="00591FD1">
      <w:pPr>
        <w:spacing w:line="360" w:lineRule="auto"/>
        <w:ind w:firstLine="708"/>
        <w:jc w:val="both"/>
        <w:rPr>
          <w:sz w:val="28"/>
          <w:szCs w:val="28"/>
          <w:lang w:val="uk-UA"/>
        </w:rPr>
      </w:pPr>
      <w:r w:rsidRPr="00591FD1">
        <w:rPr>
          <w:sz w:val="28"/>
          <w:szCs w:val="28"/>
        </w:rPr>
        <w:t>Для охолодження при пожежі резервуарів, що знаходяться поруч з місцем пожежі передбачені стаціонарні зрошувальні системи на усю висоту резервуарів і які складаються з двох полукілець, що дає змогу охолоджувати тільки ту частину резервуарів, яка нагрівається. Пожежогасіння в резервуарах здійснюється за допомогою стаціонарної установки пінного підшарового пожежогасіння</w:t>
      </w:r>
      <w:r w:rsidRPr="00591FD1">
        <w:rPr>
          <w:sz w:val="28"/>
          <w:szCs w:val="28"/>
          <w:lang w:val="uk-UA"/>
        </w:rPr>
        <w:t>.</w:t>
      </w:r>
    </w:p>
    <w:p w:rsidR="00591FD1" w:rsidRPr="00591FD1" w:rsidRDefault="00591FD1" w:rsidP="00591FD1">
      <w:pPr>
        <w:spacing w:line="360" w:lineRule="auto"/>
        <w:ind w:firstLine="708"/>
        <w:jc w:val="both"/>
        <w:rPr>
          <w:sz w:val="28"/>
          <w:szCs w:val="28"/>
          <w:lang w:val="uk-UA"/>
        </w:rPr>
      </w:pPr>
      <w:r w:rsidRPr="00591FD1">
        <w:rPr>
          <w:sz w:val="28"/>
          <w:szCs w:val="28"/>
        </w:rPr>
        <w:t>Для протипожежного захисту насосної використовується система порошкового пожежегасіння – модулі порошкового пожежегасіння у вибухозахищеному виконанні, згідно ДБН В.2.5-56:201</w:t>
      </w:r>
      <w:r w:rsidRPr="00591FD1">
        <w:rPr>
          <w:sz w:val="28"/>
          <w:szCs w:val="28"/>
          <w:lang w:val="uk-UA"/>
        </w:rPr>
        <w:t>4.</w:t>
      </w:r>
    </w:p>
    <w:p w:rsidR="00591FD1" w:rsidRPr="00591FD1" w:rsidRDefault="00591FD1" w:rsidP="00591FD1">
      <w:pPr>
        <w:spacing w:line="360" w:lineRule="auto"/>
        <w:jc w:val="both"/>
        <w:rPr>
          <w:sz w:val="28"/>
          <w:szCs w:val="28"/>
          <w:lang w:val="uk-UA"/>
        </w:rPr>
      </w:pPr>
      <w:r w:rsidRPr="00591FD1">
        <w:rPr>
          <w:sz w:val="28"/>
          <w:szCs w:val="28"/>
          <w:lang w:val="uk-UA"/>
        </w:rPr>
        <w:t>Зовнішнє пожежогасіння виробничого будинку здійснюється від пожежних гідрантів існуючої кільцевої протипожежної мережі.</w:t>
      </w:r>
    </w:p>
    <w:p w:rsidR="00591FD1" w:rsidRPr="00591FD1" w:rsidRDefault="00591FD1" w:rsidP="00591FD1">
      <w:pPr>
        <w:spacing w:line="360" w:lineRule="auto"/>
        <w:ind w:firstLine="708"/>
        <w:jc w:val="both"/>
        <w:rPr>
          <w:sz w:val="28"/>
          <w:szCs w:val="28"/>
          <w:lang w:val="uk-UA"/>
        </w:rPr>
      </w:pPr>
      <w:r w:rsidRPr="00591FD1">
        <w:rPr>
          <w:sz w:val="28"/>
          <w:szCs w:val="28"/>
        </w:rPr>
        <w:t>Для</w:t>
      </w:r>
      <w:r w:rsidRPr="00591FD1">
        <w:rPr>
          <w:sz w:val="28"/>
          <w:szCs w:val="28"/>
          <w:lang w:val="uk-UA"/>
        </w:rPr>
        <w:t xml:space="preserve"> </w:t>
      </w:r>
      <w:r w:rsidRPr="00591FD1">
        <w:rPr>
          <w:sz w:val="28"/>
          <w:szCs w:val="28"/>
        </w:rPr>
        <w:t>гасіння невеликих вогнищ запалень при вимкненому</w:t>
      </w:r>
      <w:r w:rsidRPr="00591FD1">
        <w:rPr>
          <w:sz w:val="28"/>
          <w:szCs w:val="28"/>
          <w:lang w:val="uk-UA"/>
        </w:rPr>
        <w:t xml:space="preserve"> </w:t>
      </w:r>
      <w:r w:rsidRPr="00591FD1">
        <w:rPr>
          <w:sz w:val="28"/>
          <w:szCs w:val="28"/>
        </w:rPr>
        <w:t>електроустаткуванні застосовують вуглекислотні вогнегасники ОУ-5 та пінні ОХП-10. Для гасіння ввімкнених електромереж застосовують порошкові вогнегасники з речовинами ОПС-10 і ОППС-100. В приміщенні встановлений пожежний гідрант з рукавом 10 м</w:t>
      </w:r>
      <w:r w:rsidRPr="00591FD1">
        <w:rPr>
          <w:sz w:val="28"/>
          <w:szCs w:val="28"/>
          <w:lang w:val="uk-UA"/>
        </w:rPr>
        <w:t>.</w:t>
      </w:r>
    </w:p>
    <w:p w:rsidR="00591FD1" w:rsidRPr="00591FD1" w:rsidRDefault="00591FD1" w:rsidP="00325A2A">
      <w:pPr>
        <w:spacing w:line="360" w:lineRule="auto"/>
        <w:jc w:val="both"/>
        <w:rPr>
          <w:sz w:val="28"/>
          <w:szCs w:val="28"/>
          <w:lang w:val="uk-UA"/>
        </w:rPr>
      </w:pPr>
      <w:r w:rsidRPr="00591FD1">
        <w:rPr>
          <w:sz w:val="28"/>
          <w:szCs w:val="28"/>
        </w:rPr>
        <w:lastRenderedPageBreak/>
        <w:t>Відстані до пожежних еваковиходів – 15 м, кількість виходів – 3.</w:t>
      </w:r>
      <w:r w:rsidRPr="00591FD1">
        <w:rPr>
          <w:sz w:val="28"/>
          <w:szCs w:val="28"/>
          <w:lang w:val="uk-UA"/>
        </w:rPr>
        <w:t xml:space="preserve"> Ширина прихожих евакуаційних виходів - 2,4 м. згідно ДБН В.2.5-56:2014.</w:t>
      </w:r>
    </w:p>
    <w:p w:rsidR="00591FD1" w:rsidRPr="00325A2A" w:rsidRDefault="00591FD1" w:rsidP="00325A2A">
      <w:pPr>
        <w:pStyle w:val="2"/>
        <w:numPr>
          <w:ilvl w:val="1"/>
          <w:numId w:val="13"/>
        </w:numPr>
        <w:spacing w:before="160" w:after="160"/>
        <w:rPr>
          <w:b/>
          <w:sz w:val="28"/>
          <w:szCs w:val="28"/>
        </w:rPr>
      </w:pPr>
      <w:bookmarkStart w:id="69" w:name="_Toc73556222"/>
      <w:bookmarkStart w:id="70" w:name="_Toc73559300"/>
      <w:r w:rsidRPr="00325A2A">
        <w:rPr>
          <w:b/>
          <w:sz w:val="28"/>
          <w:szCs w:val="28"/>
        </w:rPr>
        <w:t>Електронебезпека</w:t>
      </w:r>
      <w:bookmarkEnd w:id="69"/>
      <w:bookmarkEnd w:id="70"/>
    </w:p>
    <w:p w:rsidR="00591FD1" w:rsidRPr="00591FD1" w:rsidRDefault="00591FD1" w:rsidP="00591FD1">
      <w:pPr>
        <w:spacing w:line="360" w:lineRule="auto"/>
        <w:ind w:firstLine="708"/>
        <w:jc w:val="both"/>
        <w:rPr>
          <w:sz w:val="28"/>
          <w:szCs w:val="28"/>
          <w:lang w:val="uk-UA"/>
        </w:rPr>
      </w:pPr>
      <w:r w:rsidRPr="00591FD1">
        <w:rPr>
          <w:sz w:val="28"/>
          <w:szCs w:val="28"/>
          <w:lang w:val="uk-UA"/>
        </w:rPr>
        <w:t xml:space="preserve">Устаткування лінії, що розробляється в проекті буде знаходитись в сухому приміщенні з нормальною температурою і вологістю повітря. </w:t>
      </w:r>
      <w:r w:rsidRPr="00591FD1">
        <w:rPr>
          <w:sz w:val="28"/>
          <w:szCs w:val="28"/>
        </w:rPr>
        <w:t>Підлога</w:t>
      </w:r>
      <w:r w:rsidRPr="00591FD1">
        <w:rPr>
          <w:sz w:val="28"/>
          <w:szCs w:val="28"/>
          <w:lang w:val="uk-UA"/>
        </w:rPr>
        <w:t xml:space="preserve"> </w:t>
      </w:r>
      <w:r w:rsidRPr="00591FD1">
        <w:rPr>
          <w:sz w:val="28"/>
          <w:szCs w:val="28"/>
        </w:rPr>
        <w:t>приміщення керамічний кафель. Згідно П</w:t>
      </w:r>
      <w:r w:rsidRPr="00591FD1">
        <w:rPr>
          <w:sz w:val="28"/>
          <w:szCs w:val="28"/>
          <w:lang w:val="uk-UA"/>
        </w:rPr>
        <w:t>ЕУ-2017</w:t>
      </w:r>
      <w:r w:rsidRPr="00591FD1">
        <w:rPr>
          <w:sz w:val="28"/>
          <w:szCs w:val="28"/>
        </w:rPr>
        <w:t xml:space="preserve"> воно відноситься до приміщень</w:t>
      </w:r>
      <w:r w:rsidRPr="00591FD1">
        <w:rPr>
          <w:sz w:val="28"/>
          <w:szCs w:val="28"/>
          <w:lang w:val="uk-UA"/>
        </w:rPr>
        <w:t xml:space="preserve"> </w:t>
      </w:r>
      <w:r w:rsidRPr="00591FD1">
        <w:rPr>
          <w:sz w:val="28"/>
          <w:szCs w:val="28"/>
        </w:rPr>
        <w:t>без підвищеної небезпеки. На контролері та електоустаткуванні напруга U = 220 В, частота f = 50 Гц. Тип електромережі - із глухо заземленою нейтралю.</w:t>
      </w:r>
    </w:p>
    <w:p w:rsidR="00591FD1" w:rsidRPr="00591FD1" w:rsidRDefault="00591FD1" w:rsidP="00591FD1">
      <w:pPr>
        <w:spacing w:line="360" w:lineRule="auto"/>
        <w:jc w:val="both"/>
        <w:rPr>
          <w:sz w:val="28"/>
          <w:szCs w:val="28"/>
          <w:lang w:val="uk-UA"/>
        </w:rPr>
      </w:pPr>
      <w:r w:rsidRPr="00591FD1">
        <w:rPr>
          <w:sz w:val="28"/>
          <w:szCs w:val="28"/>
          <w:lang w:val="uk-UA"/>
        </w:rPr>
        <w:t>Для забезпечення електробезпечності передбачені організаційні і технічні заходи:</w:t>
      </w:r>
    </w:p>
    <w:p w:rsidR="00591FD1" w:rsidRPr="00591FD1" w:rsidRDefault="00591FD1" w:rsidP="00591FD1">
      <w:pPr>
        <w:pStyle w:val="ae"/>
        <w:numPr>
          <w:ilvl w:val="0"/>
          <w:numId w:val="7"/>
        </w:numPr>
        <w:spacing w:line="360" w:lineRule="auto"/>
        <w:ind w:left="851" w:hanging="284"/>
        <w:jc w:val="both"/>
        <w:rPr>
          <w:rFonts w:ascii="Times New Roman" w:hAnsi="Times New Roman" w:cs="Times New Roman"/>
          <w:sz w:val="28"/>
          <w:szCs w:val="28"/>
          <w:lang w:val="uk-UA"/>
        </w:rPr>
      </w:pPr>
      <w:r w:rsidRPr="00591FD1">
        <w:rPr>
          <w:rFonts w:ascii="Times New Roman" w:hAnsi="Times New Roman" w:cs="Times New Roman"/>
          <w:sz w:val="28"/>
          <w:szCs w:val="28"/>
          <w:lang w:val="uk-UA"/>
        </w:rPr>
        <w:t>інструктаж з техніки безпеки;</w:t>
      </w:r>
    </w:p>
    <w:p w:rsidR="00591FD1" w:rsidRPr="00591FD1" w:rsidRDefault="00591FD1" w:rsidP="00591FD1">
      <w:pPr>
        <w:pStyle w:val="ae"/>
        <w:numPr>
          <w:ilvl w:val="0"/>
          <w:numId w:val="7"/>
        </w:numPr>
        <w:spacing w:after="0" w:line="360" w:lineRule="auto"/>
        <w:ind w:left="851" w:hanging="284"/>
        <w:jc w:val="both"/>
        <w:rPr>
          <w:rFonts w:ascii="Times New Roman" w:hAnsi="Times New Roman" w:cs="Times New Roman"/>
          <w:sz w:val="28"/>
          <w:szCs w:val="28"/>
          <w:lang w:val="uk-UA"/>
        </w:rPr>
      </w:pPr>
      <w:r w:rsidRPr="00591FD1">
        <w:rPr>
          <w:rFonts w:ascii="Times New Roman" w:hAnsi="Times New Roman" w:cs="Times New Roman"/>
          <w:sz w:val="28"/>
          <w:szCs w:val="28"/>
          <w:lang w:val="uk-UA"/>
        </w:rPr>
        <w:t>встановлення блокувань та пластикового корпусу;</w:t>
      </w:r>
    </w:p>
    <w:p w:rsidR="00591FD1" w:rsidRPr="00591FD1" w:rsidRDefault="00591FD1" w:rsidP="00591FD1">
      <w:pPr>
        <w:pStyle w:val="ae"/>
        <w:numPr>
          <w:ilvl w:val="0"/>
          <w:numId w:val="7"/>
        </w:numPr>
        <w:spacing w:after="0" w:line="360" w:lineRule="auto"/>
        <w:ind w:left="851" w:hanging="284"/>
        <w:jc w:val="both"/>
        <w:rPr>
          <w:rFonts w:ascii="Times New Roman" w:hAnsi="Times New Roman" w:cs="Times New Roman"/>
          <w:sz w:val="28"/>
          <w:szCs w:val="28"/>
          <w:lang w:val="uk-UA"/>
        </w:rPr>
      </w:pPr>
      <w:r w:rsidRPr="00591FD1">
        <w:rPr>
          <w:rFonts w:ascii="Times New Roman" w:hAnsi="Times New Roman" w:cs="Times New Roman"/>
          <w:sz w:val="28"/>
          <w:szCs w:val="28"/>
          <w:lang w:val="uk-UA"/>
        </w:rPr>
        <w:t>установлення плакатів і знаків безпеки;</w:t>
      </w:r>
    </w:p>
    <w:p w:rsidR="00591FD1" w:rsidRPr="00591FD1" w:rsidRDefault="00591FD1" w:rsidP="00591FD1">
      <w:pPr>
        <w:pStyle w:val="ae"/>
        <w:numPr>
          <w:ilvl w:val="0"/>
          <w:numId w:val="7"/>
        </w:numPr>
        <w:spacing w:after="0" w:line="360" w:lineRule="auto"/>
        <w:ind w:left="851" w:hanging="284"/>
        <w:jc w:val="both"/>
        <w:rPr>
          <w:rFonts w:ascii="Times New Roman" w:hAnsi="Times New Roman" w:cs="Times New Roman"/>
          <w:sz w:val="28"/>
          <w:szCs w:val="28"/>
          <w:lang w:val="uk-UA"/>
        </w:rPr>
      </w:pPr>
      <w:r w:rsidRPr="00591FD1">
        <w:rPr>
          <w:rFonts w:ascii="Times New Roman" w:hAnsi="Times New Roman" w:cs="Times New Roman"/>
          <w:sz w:val="28"/>
          <w:szCs w:val="28"/>
          <w:lang w:val="uk-UA"/>
        </w:rPr>
        <w:t xml:space="preserve">недоступність елементів установки, що знаходяться під напругою(кабелі вкладаємо в полівінілхлоридові труби, піддати захисту: недоступність кабелів на висоті </w:t>
      </w:r>
      <w:r w:rsidRPr="00591FD1">
        <w:rPr>
          <w:rFonts w:ascii="Times New Roman" w:hAnsi="Times New Roman" w:cs="Times New Roman"/>
          <w:sz w:val="28"/>
          <w:szCs w:val="28"/>
        </w:rPr>
        <w:t>hmin</w:t>
      </w:r>
      <w:r w:rsidRPr="00591FD1">
        <w:rPr>
          <w:rFonts w:ascii="Times New Roman" w:hAnsi="Times New Roman" w:cs="Times New Roman"/>
          <w:sz w:val="28"/>
          <w:szCs w:val="28"/>
          <w:lang w:val="uk-UA"/>
        </w:rPr>
        <w:t xml:space="preserve"> = 2,7 м, застосування огороджувальних пристроїв);</w:t>
      </w:r>
    </w:p>
    <w:p w:rsidR="00591FD1" w:rsidRPr="00591FD1" w:rsidRDefault="00591FD1" w:rsidP="00591FD1">
      <w:pPr>
        <w:pStyle w:val="ae"/>
        <w:numPr>
          <w:ilvl w:val="0"/>
          <w:numId w:val="6"/>
        </w:numPr>
        <w:spacing w:after="0" w:line="360" w:lineRule="auto"/>
        <w:ind w:left="851" w:hanging="284"/>
        <w:jc w:val="both"/>
        <w:rPr>
          <w:rFonts w:ascii="Times New Roman" w:hAnsi="Times New Roman" w:cs="Times New Roman"/>
          <w:sz w:val="28"/>
          <w:szCs w:val="28"/>
          <w:lang w:val="uk-UA"/>
        </w:rPr>
      </w:pPr>
      <w:r w:rsidRPr="00591FD1">
        <w:rPr>
          <w:rFonts w:ascii="Times New Roman" w:hAnsi="Times New Roman" w:cs="Times New Roman"/>
          <w:sz w:val="28"/>
          <w:szCs w:val="28"/>
          <w:lang w:val="uk-UA"/>
        </w:rPr>
        <w:t xml:space="preserve">ізоляція струмопровідних частин контролера ( </w:t>
      </w:r>
      <w:r w:rsidRPr="00591FD1">
        <w:rPr>
          <w:rFonts w:ascii="Times New Roman" w:hAnsi="Times New Roman" w:cs="Times New Roman"/>
          <w:sz w:val="28"/>
          <w:szCs w:val="28"/>
        </w:rPr>
        <w:t>R</w:t>
      </w:r>
      <w:r w:rsidRPr="00591FD1">
        <w:rPr>
          <w:rFonts w:ascii="Times New Roman" w:hAnsi="Times New Roman" w:cs="Times New Roman"/>
          <w:sz w:val="28"/>
          <w:szCs w:val="28"/>
          <w:lang w:val="ru-RU"/>
        </w:rPr>
        <w:t xml:space="preserve"> </w:t>
      </w:r>
      <w:r w:rsidRPr="00591FD1">
        <w:rPr>
          <w:rFonts w:ascii="Times New Roman" w:hAnsi="Times New Roman" w:cs="Times New Roman"/>
          <w:sz w:val="28"/>
          <w:szCs w:val="28"/>
          <w:lang w:val="uk-UA"/>
        </w:rPr>
        <w:t>≥ 0,5 МОм);</w:t>
      </w:r>
    </w:p>
    <w:p w:rsidR="00591FD1" w:rsidRPr="00591FD1" w:rsidRDefault="00591FD1" w:rsidP="00591FD1">
      <w:pPr>
        <w:pStyle w:val="ae"/>
        <w:numPr>
          <w:ilvl w:val="0"/>
          <w:numId w:val="6"/>
        </w:numPr>
        <w:spacing w:after="0" w:line="360" w:lineRule="auto"/>
        <w:ind w:left="851" w:hanging="284"/>
        <w:jc w:val="both"/>
        <w:rPr>
          <w:rFonts w:ascii="Times New Roman" w:hAnsi="Times New Roman" w:cs="Times New Roman"/>
          <w:sz w:val="28"/>
          <w:szCs w:val="28"/>
          <w:lang w:val="uk-UA"/>
        </w:rPr>
      </w:pPr>
      <w:r w:rsidRPr="00591FD1">
        <w:rPr>
          <w:rFonts w:ascii="Times New Roman" w:hAnsi="Times New Roman" w:cs="Times New Roman"/>
          <w:sz w:val="28"/>
          <w:szCs w:val="28"/>
          <w:lang w:val="uk-UA"/>
        </w:rPr>
        <w:t>електророзділення мережі за допомогою спеціальних розділяючих трансформаторів;</w:t>
      </w:r>
    </w:p>
    <w:p w:rsidR="00591FD1" w:rsidRPr="00591FD1" w:rsidRDefault="00591FD1" w:rsidP="00591FD1">
      <w:pPr>
        <w:pStyle w:val="ae"/>
        <w:numPr>
          <w:ilvl w:val="0"/>
          <w:numId w:val="6"/>
        </w:numPr>
        <w:spacing w:after="0" w:line="360" w:lineRule="auto"/>
        <w:ind w:left="851" w:hanging="284"/>
        <w:jc w:val="both"/>
        <w:rPr>
          <w:rFonts w:ascii="Times New Roman" w:hAnsi="Times New Roman" w:cs="Times New Roman"/>
          <w:sz w:val="28"/>
          <w:szCs w:val="28"/>
          <w:lang w:val="uk-UA"/>
        </w:rPr>
      </w:pPr>
      <w:r w:rsidRPr="00591FD1">
        <w:rPr>
          <w:rFonts w:ascii="Times New Roman" w:hAnsi="Times New Roman" w:cs="Times New Roman"/>
          <w:sz w:val="28"/>
          <w:szCs w:val="28"/>
          <w:lang w:val="uk-UA"/>
        </w:rPr>
        <w:t>рубильники включення замкнені в спеціальних шафах, різні кольори пускового та робочого обладнання;</w:t>
      </w:r>
    </w:p>
    <w:p w:rsidR="00591FD1" w:rsidRPr="00591FD1" w:rsidRDefault="00591FD1" w:rsidP="00591FD1">
      <w:pPr>
        <w:pStyle w:val="ae"/>
        <w:numPr>
          <w:ilvl w:val="0"/>
          <w:numId w:val="6"/>
        </w:numPr>
        <w:spacing w:after="0" w:line="360" w:lineRule="auto"/>
        <w:ind w:left="851" w:hanging="284"/>
        <w:jc w:val="both"/>
        <w:rPr>
          <w:rFonts w:ascii="Times New Roman" w:hAnsi="Times New Roman" w:cs="Times New Roman"/>
          <w:sz w:val="28"/>
          <w:szCs w:val="28"/>
          <w:lang w:val="uk-UA"/>
        </w:rPr>
      </w:pPr>
      <w:r w:rsidRPr="00591FD1">
        <w:rPr>
          <w:rFonts w:ascii="Times New Roman" w:hAnsi="Times New Roman" w:cs="Times New Roman"/>
          <w:sz w:val="28"/>
          <w:szCs w:val="28"/>
          <w:lang w:val="uk-UA"/>
        </w:rPr>
        <w:t>при роботі з електроінструментом(</w:t>
      </w:r>
      <w:r w:rsidRPr="00591FD1">
        <w:rPr>
          <w:rFonts w:ascii="Times New Roman" w:hAnsi="Times New Roman" w:cs="Times New Roman"/>
          <w:sz w:val="28"/>
          <w:szCs w:val="28"/>
        </w:rPr>
        <w:t>u</w:t>
      </w:r>
      <w:r w:rsidRPr="00591FD1">
        <w:rPr>
          <w:rFonts w:ascii="Times New Roman" w:hAnsi="Times New Roman" w:cs="Times New Roman"/>
          <w:sz w:val="28"/>
          <w:szCs w:val="28"/>
          <w:lang w:val="uk-UA"/>
        </w:rPr>
        <w:t xml:space="preserve"> ≤ 42 В), застосовуються індивідуальні захисні засоби, такі як діелектричні рукавички і калоші, гумові килимки, ізольовані підставки (</w:t>
      </w:r>
      <w:r w:rsidRPr="00591FD1">
        <w:rPr>
          <w:rFonts w:ascii="Times New Roman" w:hAnsi="Times New Roman" w:cs="Times New Roman"/>
          <w:sz w:val="28"/>
          <w:szCs w:val="28"/>
        </w:rPr>
        <w:t>I</w:t>
      </w:r>
      <w:r w:rsidRPr="00591FD1">
        <w:rPr>
          <w:rFonts w:ascii="Times New Roman" w:hAnsi="Times New Roman" w:cs="Times New Roman"/>
          <w:sz w:val="28"/>
          <w:szCs w:val="28"/>
          <w:lang w:val="uk-UA"/>
        </w:rPr>
        <w:t xml:space="preserve">к.з. = 100 А. Що до 1,25…1,4 </w:t>
      </w:r>
      <w:r w:rsidRPr="00591FD1">
        <w:rPr>
          <w:rFonts w:ascii="Times New Roman" w:hAnsi="Times New Roman" w:cs="Times New Roman"/>
          <w:sz w:val="28"/>
          <w:szCs w:val="28"/>
        </w:rPr>
        <w:t>I</w:t>
      </w:r>
      <w:r w:rsidRPr="00591FD1">
        <w:rPr>
          <w:rFonts w:ascii="Times New Roman" w:hAnsi="Times New Roman" w:cs="Times New Roman"/>
          <w:sz w:val="28"/>
          <w:szCs w:val="28"/>
          <w:lang w:val="uk-UA"/>
        </w:rPr>
        <w:t xml:space="preserve">ном). </w:t>
      </w:r>
    </w:p>
    <w:p w:rsidR="00591FD1" w:rsidRPr="00591FD1" w:rsidRDefault="00591FD1" w:rsidP="00591FD1">
      <w:pPr>
        <w:spacing w:line="360" w:lineRule="auto"/>
        <w:jc w:val="both"/>
        <w:rPr>
          <w:sz w:val="28"/>
          <w:szCs w:val="28"/>
        </w:rPr>
      </w:pPr>
      <w:r w:rsidRPr="00591FD1">
        <w:rPr>
          <w:sz w:val="28"/>
          <w:szCs w:val="28"/>
        </w:rPr>
        <w:t>В аварійному режимі застосовується пристрій занулення і захисне автовідключення.</w:t>
      </w:r>
    </w:p>
    <w:p w:rsidR="00591FD1" w:rsidRPr="00591FD1" w:rsidRDefault="00591FD1" w:rsidP="00591FD1">
      <w:pPr>
        <w:spacing w:line="360" w:lineRule="auto"/>
        <w:jc w:val="both"/>
        <w:rPr>
          <w:sz w:val="28"/>
          <w:szCs w:val="28"/>
        </w:rPr>
      </w:pPr>
    </w:p>
    <w:p w:rsidR="00591FD1" w:rsidRPr="00710B6F" w:rsidRDefault="00591FD1" w:rsidP="00591FD1">
      <w:pPr>
        <w:spacing w:line="360" w:lineRule="auto"/>
        <w:rPr>
          <w:sz w:val="28"/>
          <w:szCs w:val="28"/>
          <w:lang w:val="uk-UA"/>
        </w:rPr>
      </w:pPr>
    </w:p>
    <w:p w:rsidR="00591FD1" w:rsidRPr="00710B6F" w:rsidRDefault="00591FD1" w:rsidP="00591FD1">
      <w:pPr>
        <w:spacing w:line="360" w:lineRule="auto"/>
        <w:rPr>
          <w:sz w:val="28"/>
          <w:szCs w:val="28"/>
          <w:lang w:val="uk-UA"/>
        </w:rPr>
      </w:pPr>
    </w:p>
    <w:p w:rsidR="00591FD1" w:rsidRDefault="00591FD1" w:rsidP="00591FD1">
      <w:pPr>
        <w:spacing w:line="360" w:lineRule="auto"/>
        <w:rPr>
          <w:sz w:val="28"/>
          <w:szCs w:val="28"/>
          <w:lang w:val="uk-UA"/>
        </w:rPr>
      </w:pPr>
    </w:p>
    <w:p w:rsidR="007D394A" w:rsidRPr="00591FD1" w:rsidRDefault="007D394A" w:rsidP="00591FD1">
      <w:pPr>
        <w:spacing w:line="360" w:lineRule="auto"/>
        <w:rPr>
          <w:sz w:val="28"/>
          <w:szCs w:val="28"/>
          <w:lang w:val="uk-UA"/>
        </w:rPr>
      </w:pPr>
    </w:p>
    <w:p w:rsidR="00EE6A0D" w:rsidRDefault="00EE6A0D" w:rsidP="00745CBB">
      <w:pPr>
        <w:rPr>
          <w:sz w:val="28"/>
          <w:szCs w:val="28"/>
          <w:lang w:val="uk-UA"/>
        </w:rPr>
      </w:pPr>
    </w:p>
    <w:p w:rsidR="00C77EBA" w:rsidRPr="00325A2A" w:rsidRDefault="00C77EBA" w:rsidP="00325A2A">
      <w:pPr>
        <w:pStyle w:val="1"/>
        <w:jc w:val="center"/>
        <w:rPr>
          <w:sz w:val="28"/>
          <w:szCs w:val="28"/>
        </w:rPr>
      </w:pPr>
      <w:bookmarkStart w:id="71" w:name="_Toc73556223"/>
      <w:bookmarkStart w:id="72" w:name="_Toc73559301"/>
      <w:r w:rsidRPr="00325A2A">
        <w:rPr>
          <w:sz w:val="28"/>
          <w:szCs w:val="28"/>
        </w:rPr>
        <w:lastRenderedPageBreak/>
        <w:t>ВИСНОВ</w:t>
      </w:r>
      <w:r w:rsidR="00325A2A" w:rsidRPr="00325A2A">
        <w:rPr>
          <w:sz w:val="28"/>
          <w:szCs w:val="28"/>
        </w:rPr>
        <w:t>КИ</w:t>
      </w:r>
      <w:bookmarkEnd w:id="71"/>
      <w:bookmarkEnd w:id="72"/>
    </w:p>
    <w:p w:rsidR="00C77EBA" w:rsidRDefault="00C77EBA" w:rsidP="00C77EBA">
      <w:pPr>
        <w:rPr>
          <w:b/>
          <w:sz w:val="28"/>
          <w:szCs w:val="28"/>
          <w:lang w:val="uk-UA"/>
        </w:rPr>
      </w:pPr>
    </w:p>
    <w:p w:rsidR="00C77EBA" w:rsidRDefault="00C77EBA" w:rsidP="00C77EBA">
      <w:pPr>
        <w:spacing w:line="360" w:lineRule="auto"/>
        <w:ind w:firstLine="720"/>
        <w:jc w:val="both"/>
        <w:rPr>
          <w:sz w:val="28"/>
          <w:szCs w:val="28"/>
          <w:lang w:val="uk-UA"/>
        </w:rPr>
      </w:pPr>
      <w:r>
        <w:rPr>
          <w:sz w:val="28"/>
          <w:szCs w:val="28"/>
          <w:lang w:val="uk-UA"/>
        </w:rPr>
        <w:t>В дипломному проекті було проаналізовано технологічний процес безперервного хлорування бензолу та виконано комплекс завдань по автоматизації виробництва.</w:t>
      </w:r>
    </w:p>
    <w:p w:rsidR="00C77EBA" w:rsidRDefault="00C77EBA" w:rsidP="00C77EBA">
      <w:pPr>
        <w:spacing w:line="360" w:lineRule="auto"/>
        <w:jc w:val="both"/>
        <w:rPr>
          <w:sz w:val="28"/>
          <w:szCs w:val="28"/>
          <w:lang w:val="uk-UA"/>
        </w:rPr>
      </w:pPr>
      <w:r>
        <w:rPr>
          <w:sz w:val="28"/>
          <w:szCs w:val="28"/>
          <w:lang w:val="uk-UA"/>
        </w:rPr>
        <w:tab/>
        <w:t>Було проведено аналіз основних параметрів виробництва, відповідно до цього розроблено схему автоматизації технологічного процесу безперервного хлорування бензолу, проведене опис контурів автоматизації. Розроблено принципову електричну схему технологічної сигналізації та аварійного захисту двигунів.</w:t>
      </w:r>
    </w:p>
    <w:p w:rsidR="00C77EBA" w:rsidRDefault="00C77EBA" w:rsidP="00C77EBA">
      <w:pPr>
        <w:spacing w:line="360" w:lineRule="auto"/>
        <w:jc w:val="both"/>
        <w:rPr>
          <w:sz w:val="28"/>
          <w:szCs w:val="28"/>
          <w:lang w:val="uk-UA"/>
        </w:rPr>
      </w:pPr>
      <w:r>
        <w:rPr>
          <w:sz w:val="28"/>
          <w:szCs w:val="28"/>
          <w:lang w:val="uk-UA"/>
        </w:rPr>
        <w:tab/>
        <w:t>Було проведено аналіз хлоратору бензолу як об’єкту керування, розроблено математичну модель реактору неперервного типу, спираючись на баланси (хімічна кінетика та масоперенос). Було розроблено структурно-параметричну схему об’єкту, отримано передатні функції по всім каналам відповідно до рівнянь динаміки. Побудовано перехідні характеристики по всім каналам.</w:t>
      </w:r>
    </w:p>
    <w:p w:rsidR="00C77EBA" w:rsidRDefault="00C77EBA" w:rsidP="00C77EBA">
      <w:pPr>
        <w:spacing w:line="360" w:lineRule="auto"/>
        <w:jc w:val="both"/>
        <w:rPr>
          <w:sz w:val="28"/>
          <w:szCs w:val="28"/>
          <w:lang w:val="uk-UA"/>
        </w:rPr>
      </w:pPr>
      <w:r>
        <w:rPr>
          <w:sz w:val="28"/>
          <w:szCs w:val="28"/>
          <w:lang w:val="uk-UA"/>
        </w:rPr>
        <w:tab/>
      </w:r>
      <w:r w:rsidRPr="006B02D1">
        <w:rPr>
          <w:sz w:val="28"/>
          <w:szCs w:val="28"/>
          <w:lang w:val="uk-UA"/>
        </w:rPr>
        <w:t xml:space="preserve">Було вирішено синтезувати МРС-регулятор як один із найкращих варіантів регуляторів </w:t>
      </w:r>
      <w:r>
        <w:rPr>
          <w:sz w:val="28"/>
          <w:szCs w:val="28"/>
          <w:lang w:val="uk-UA"/>
        </w:rPr>
        <w:t xml:space="preserve">для </w:t>
      </w:r>
      <w:r w:rsidRPr="006B02D1">
        <w:rPr>
          <w:sz w:val="28"/>
          <w:szCs w:val="28"/>
          <w:lang w:val="uk-UA"/>
        </w:rPr>
        <w:t>МІМО-об’єктів. Проведено порівняльний аналіз роботи МРС-регулятора при різних параметрах налаштування. Також було проаналізовано вплив структури об’єкту на якість перебігу перехідного процесу керування.</w:t>
      </w:r>
      <w:r w:rsidRPr="003B5A57">
        <w:rPr>
          <w:sz w:val="28"/>
          <w:szCs w:val="28"/>
        </w:rPr>
        <w:t xml:space="preserve"> </w:t>
      </w:r>
      <w:r>
        <w:rPr>
          <w:sz w:val="28"/>
          <w:szCs w:val="28"/>
          <w:lang w:val="uk-UA"/>
        </w:rPr>
        <w:t>В результаті дослідження було виявлено, що регулятор в нормальній мірі справився не з усіма каналами керування, тому потребує додаткового доопрацювання.</w:t>
      </w:r>
    </w:p>
    <w:p w:rsidR="00325A2A" w:rsidRDefault="00C77EBA" w:rsidP="00C77EBA">
      <w:pPr>
        <w:spacing w:line="360" w:lineRule="auto"/>
        <w:jc w:val="both"/>
        <w:rPr>
          <w:sz w:val="28"/>
          <w:szCs w:val="28"/>
          <w:lang w:val="uk-UA"/>
        </w:rPr>
      </w:pPr>
      <w:r>
        <w:rPr>
          <w:sz w:val="28"/>
          <w:szCs w:val="28"/>
          <w:lang w:val="uk-UA"/>
        </w:rPr>
        <w:tab/>
        <w:t>Розроблено спеціальні заходи для забезпечення безпечних умов на виробництві.</w:t>
      </w:r>
    </w:p>
    <w:p w:rsidR="00325A2A" w:rsidRDefault="00325A2A" w:rsidP="00325A2A">
      <w:pPr>
        <w:rPr>
          <w:lang w:val="uk-UA"/>
        </w:rPr>
      </w:pPr>
      <w:r>
        <w:rPr>
          <w:lang w:val="uk-UA"/>
        </w:rPr>
        <w:br w:type="page"/>
      </w:r>
    </w:p>
    <w:p w:rsidR="00C77EBA" w:rsidRPr="00325A2A" w:rsidRDefault="00325A2A" w:rsidP="007940D6">
      <w:pPr>
        <w:pStyle w:val="1"/>
        <w:numPr>
          <w:ilvl w:val="0"/>
          <w:numId w:val="13"/>
        </w:numPr>
        <w:spacing w:before="160" w:after="160"/>
        <w:ind w:left="788" w:hanging="357"/>
        <w:jc w:val="center"/>
        <w:rPr>
          <w:sz w:val="28"/>
          <w:szCs w:val="28"/>
        </w:rPr>
      </w:pPr>
      <w:bookmarkStart w:id="73" w:name="_Toc73559302"/>
      <w:r w:rsidRPr="00325A2A">
        <w:rPr>
          <w:sz w:val="28"/>
          <w:szCs w:val="28"/>
        </w:rPr>
        <w:lastRenderedPageBreak/>
        <w:t>Література</w:t>
      </w:r>
      <w:bookmarkEnd w:id="73"/>
    </w:p>
    <w:p w:rsidR="007940D6" w:rsidRPr="006E5B50" w:rsidRDefault="006E5B50" w:rsidP="006E5B50">
      <w:pPr>
        <w:spacing w:line="360" w:lineRule="auto"/>
        <w:ind w:left="567"/>
        <w:rPr>
          <w:sz w:val="28"/>
          <w:szCs w:val="28"/>
          <w:lang w:val="uk-UA"/>
        </w:rPr>
      </w:pPr>
      <w:r>
        <w:rPr>
          <w:sz w:val="28"/>
          <w:szCs w:val="28"/>
          <w:lang w:val="uk-UA"/>
        </w:rPr>
        <w:t xml:space="preserve">1. </w:t>
      </w:r>
      <w:r w:rsidR="007940D6" w:rsidRPr="006E5B50">
        <w:rPr>
          <w:sz w:val="28"/>
          <w:szCs w:val="28"/>
          <w:lang w:val="uk-UA"/>
        </w:rPr>
        <w:t>Селевцов Л. И., Селевцов А. Л. – Автоматизация технологических процессов: учебник для вузов. – М.: Издательський центр «Академия», 2014. – 352 с.</w:t>
      </w:r>
    </w:p>
    <w:p w:rsidR="006E5B50" w:rsidRPr="006E5B50" w:rsidRDefault="006E5B50" w:rsidP="006E5B50">
      <w:pPr>
        <w:spacing w:line="360" w:lineRule="auto"/>
        <w:ind w:left="567"/>
        <w:rPr>
          <w:sz w:val="28"/>
          <w:szCs w:val="28"/>
          <w:lang w:val="uk-UA"/>
        </w:rPr>
      </w:pPr>
      <w:r>
        <w:rPr>
          <w:sz w:val="28"/>
          <w:szCs w:val="28"/>
          <w:lang w:val="uk-UA"/>
        </w:rPr>
        <w:t xml:space="preserve">2. </w:t>
      </w:r>
      <w:r w:rsidRPr="006E5B50">
        <w:rPr>
          <w:sz w:val="28"/>
          <w:szCs w:val="28"/>
          <w:lang w:val="uk-UA"/>
        </w:rPr>
        <w:t>Юкельсон И. И. Технология основного органического синтеза / Илья Исаевич Юкельсон. – Москва: ГХИ, 1959. – 528 с.</w:t>
      </w:r>
    </w:p>
    <w:p w:rsidR="007940D6" w:rsidRPr="007940D6" w:rsidRDefault="006E5B50" w:rsidP="007940D6">
      <w:pPr>
        <w:spacing w:line="360" w:lineRule="auto"/>
        <w:ind w:left="567"/>
        <w:rPr>
          <w:sz w:val="28"/>
          <w:szCs w:val="28"/>
          <w:lang w:val="uk-UA"/>
        </w:rPr>
      </w:pPr>
      <w:r>
        <w:rPr>
          <w:sz w:val="28"/>
          <w:szCs w:val="28"/>
          <w:lang w:val="uk-UA"/>
        </w:rPr>
        <w:t>3</w:t>
      </w:r>
      <w:r w:rsidR="007940D6" w:rsidRPr="007940D6">
        <w:rPr>
          <w:sz w:val="28"/>
          <w:szCs w:val="28"/>
          <w:lang w:val="uk-UA"/>
        </w:rPr>
        <w:t>. Лукiнюк М. В. Автоматизація типових технологічних процесів: технологічні об’єкти керування та схеми автоматизації [Текст] : навч. посіб. для студ. вищ. навч. закл., які навч. за напрямом «Автоматизація і комп’ютерно-інтегровані технології» / М. В. Лукінюк; Національний технічний ун-т України «Київський політехнічний ін-т». – К.: НТУУ «КПІ», 2008. – 236 c.</w:t>
      </w:r>
    </w:p>
    <w:p w:rsidR="007940D6" w:rsidRPr="007940D6" w:rsidRDefault="006E5B50" w:rsidP="007940D6">
      <w:pPr>
        <w:spacing w:line="360" w:lineRule="auto"/>
        <w:ind w:left="567"/>
        <w:rPr>
          <w:sz w:val="28"/>
          <w:szCs w:val="28"/>
          <w:lang w:val="uk-UA"/>
        </w:rPr>
      </w:pPr>
      <w:r>
        <w:rPr>
          <w:sz w:val="28"/>
          <w:szCs w:val="28"/>
          <w:lang w:val="uk-UA"/>
        </w:rPr>
        <w:t>4</w:t>
      </w:r>
      <w:r w:rsidR="007940D6" w:rsidRPr="007940D6">
        <w:rPr>
          <w:sz w:val="28"/>
          <w:szCs w:val="28"/>
          <w:lang w:val="uk-UA"/>
        </w:rPr>
        <w:t>. Проектування систем керування: навч. посібн. для студ. вищ. навч. закл., які навчаються за напрямом «Автоматизація і комп’ют.-інтегр. технології»/ М. З. Кваско, Я. Ю. Жураковський, А. І. Жученко, В. В. Миленький – К. : НТУУ «КПІ», 2014. – 342 с.</w:t>
      </w:r>
    </w:p>
    <w:p w:rsidR="007940D6" w:rsidRPr="007940D6" w:rsidRDefault="006E5B50" w:rsidP="007940D6">
      <w:pPr>
        <w:spacing w:line="360" w:lineRule="auto"/>
        <w:ind w:left="567"/>
        <w:rPr>
          <w:sz w:val="28"/>
          <w:szCs w:val="28"/>
          <w:lang w:val="uk-UA"/>
        </w:rPr>
      </w:pPr>
      <w:r>
        <w:rPr>
          <w:sz w:val="28"/>
          <w:szCs w:val="28"/>
          <w:lang w:val="uk-UA"/>
        </w:rPr>
        <w:t>5</w:t>
      </w:r>
      <w:r w:rsidR="007940D6" w:rsidRPr="007940D6">
        <w:rPr>
          <w:sz w:val="28"/>
          <w:szCs w:val="28"/>
          <w:lang w:val="uk-UA"/>
        </w:rPr>
        <w:t>. Автоматизація технологічних процесів галузі – 2. Розрахунок параметрів регуляторів: Метод. вказівки до викон</w:t>
      </w:r>
      <w:r w:rsidR="007940D6">
        <w:rPr>
          <w:sz w:val="28"/>
          <w:szCs w:val="28"/>
          <w:lang w:val="uk-UA"/>
        </w:rPr>
        <w:t xml:space="preserve">. лабор. робіт для студ. напр. </w:t>
      </w:r>
      <w:r w:rsidR="007940D6" w:rsidRPr="007940D6">
        <w:rPr>
          <w:sz w:val="28"/>
          <w:szCs w:val="28"/>
          <w:lang w:val="uk-UA"/>
        </w:rPr>
        <w:t>Автоматизація та комп'ютерно-інтегровані технології” // Уклад.: Д.О. Ковалюк, В.С. Цапар, О.О. Ковалюк – К. : НТУУ ”КПІ“, 2015. – 33 с.</w:t>
      </w:r>
    </w:p>
    <w:p w:rsidR="007940D6" w:rsidRPr="007940D6" w:rsidRDefault="006E5B50" w:rsidP="007940D6">
      <w:pPr>
        <w:spacing w:line="360" w:lineRule="auto"/>
        <w:ind w:left="567"/>
        <w:rPr>
          <w:sz w:val="28"/>
          <w:szCs w:val="28"/>
          <w:lang w:val="uk-UA"/>
        </w:rPr>
      </w:pPr>
      <w:r>
        <w:rPr>
          <w:sz w:val="28"/>
          <w:szCs w:val="28"/>
          <w:lang w:val="uk-UA"/>
        </w:rPr>
        <w:t>6</w:t>
      </w:r>
      <w:r w:rsidR="007940D6" w:rsidRPr="007940D6">
        <w:rPr>
          <w:sz w:val="28"/>
          <w:szCs w:val="28"/>
          <w:lang w:val="uk-UA"/>
        </w:rPr>
        <w:t>. Ладієва Л. Р. Оптимальне керування системами.: Навчальний посібник.- К.:НМЦ ВО, 2000. - 187с. – Библиогр.: с. 7–12. – ISBN 966-622-026-1</w:t>
      </w:r>
    </w:p>
    <w:p w:rsidR="007940D6" w:rsidRPr="007940D6" w:rsidRDefault="006E5B50" w:rsidP="007940D6">
      <w:pPr>
        <w:spacing w:line="360" w:lineRule="auto"/>
        <w:ind w:left="567"/>
        <w:rPr>
          <w:sz w:val="28"/>
          <w:szCs w:val="28"/>
          <w:lang w:val="uk-UA"/>
        </w:rPr>
      </w:pPr>
      <w:r>
        <w:rPr>
          <w:sz w:val="28"/>
          <w:szCs w:val="28"/>
          <w:lang w:val="uk-UA"/>
        </w:rPr>
        <w:t>7</w:t>
      </w:r>
      <w:r w:rsidR="007940D6" w:rsidRPr="007940D6">
        <w:rPr>
          <w:sz w:val="28"/>
          <w:szCs w:val="28"/>
          <w:lang w:val="uk-UA"/>
        </w:rPr>
        <w:t>. УсольцевА.А. – Электрическиемашины/Учебноепособие. СПб: НИУИТМО, 2013, – 416 с.</w:t>
      </w:r>
    </w:p>
    <w:p w:rsidR="00325A2A" w:rsidRPr="007940D6" w:rsidRDefault="006E5B50" w:rsidP="007940D6">
      <w:pPr>
        <w:spacing w:line="360" w:lineRule="auto"/>
        <w:ind w:left="567"/>
        <w:rPr>
          <w:sz w:val="28"/>
          <w:szCs w:val="28"/>
          <w:lang w:val="uk-UA"/>
        </w:rPr>
        <w:sectPr w:rsidR="00325A2A" w:rsidRPr="007940D6" w:rsidSect="008C2A2E">
          <w:headerReference w:type="default" r:id="rId149"/>
          <w:pgSz w:w="11906" w:h="16838"/>
          <w:pgMar w:top="709" w:right="567" w:bottom="1134" w:left="1134" w:header="709" w:footer="709" w:gutter="0"/>
          <w:cols w:space="708"/>
          <w:docGrid w:linePitch="360"/>
        </w:sectPr>
      </w:pPr>
      <w:r>
        <w:rPr>
          <w:sz w:val="28"/>
          <w:szCs w:val="28"/>
          <w:lang w:val="uk-UA"/>
        </w:rPr>
        <w:t>8</w:t>
      </w:r>
      <w:r w:rsidR="007940D6" w:rsidRPr="007940D6">
        <w:rPr>
          <w:sz w:val="28"/>
          <w:szCs w:val="28"/>
          <w:lang w:val="uk-UA"/>
        </w:rPr>
        <w:t>. Гудфеллоу Я., Бенджио И., Курвилль А. – Глубокое обучение / пер. с анг. А. А. Слинкина. – 2-е изд., испр. – М.: ДМК Пресс, 2018. – 652 с.: ISBN 978-5-97060-618-6</w:t>
      </w:r>
    </w:p>
    <w:p w:rsidR="00C77EBA" w:rsidRPr="00D7131D" w:rsidRDefault="00D7131D" w:rsidP="00D7131D">
      <w:pPr>
        <w:pStyle w:val="1"/>
        <w:jc w:val="center"/>
        <w:rPr>
          <w:sz w:val="28"/>
          <w:szCs w:val="28"/>
        </w:rPr>
      </w:pPr>
      <w:bookmarkStart w:id="78" w:name="_Toc73559303"/>
      <w:r w:rsidRPr="00D7131D">
        <w:rPr>
          <w:sz w:val="28"/>
          <w:szCs w:val="28"/>
        </w:rPr>
        <w:lastRenderedPageBreak/>
        <w:t>ДОДАТКИ</w:t>
      </w:r>
      <w:bookmarkEnd w:id="78"/>
    </w:p>
    <w:p w:rsidR="00D7131D" w:rsidRPr="00D7131D" w:rsidRDefault="00D7131D" w:rsidP="00D7131D">
      <w:pPr>
        <w:pStyle w:val="2"/>
        <w:jc w:val="right"/>
        <w:rPr>
          <w:b/>
          <w:sz w:val="28"/>
          <w:szCs w:val="28"/>
        </w:rPr>
      </w:pPr>
      <w:bookmarkStart w:id="79" w:name="_Toc73559304"/>
      <w:r w:rsidRPr="00D7131D">
        <w:rPr>
          <w:b/>
          <w:sz w:val="28"/>
          <w:szCs w:val="28"/>
        </w:rPr>
        <w:t>Д.1. Специфікація устаткування, виробів і матеріалів</w:t>
      </w:r>
      <w:bookmarkEnd w:id="79"/>
    </w:p>
    <w:tbl>
      <w:tblPr>
        <w:tblpPr w:leftFromText="180" w:rightFromText="180" w:vertAnchor="page" w:horzAnchor="margin" w:tblpXSpec="right" w:tblpY="2010"/>
        <w:tblW w:w="15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5"/>
        <w:gridCol w:w="1559"/>
        <w:gridCol w:w="1701"/>
        <w:gridCol w:w="1417"/>
        <w:gridCol w:w="1560"/>
        <w:gridCol w:w="3402"/>
        <w:gridCol w:w="1275"/>
        <w:gridCol w:w="709"/>
        <w:gridCol w:w="2046"/>
      </w:tblGrid>
      <w:tr w:rsidR="00D7131D" w:rsidRPr="008F1E9D" w:rsidTr="00435956">
        <w:tc>
          <w:tcPr>
            <w:tcW w:w="1555" w:type="dxa"/>
            <w:shd w:val="clear" w:color="auto" w:fill="auto"/>
          </w:tcPr>
          <w:p w:rsidR="00D7131D" w:rsidRPr="008F1E9D" w:rsidRDefault="00D7131D" w:rsidP="007940D6">
            <w:pPr>
              <w:jc w:val="center"/>
              <w:rPr>
                <w:lang w:val="uk-UA"/>
              </w:rPr>
            </w:pPr>
            <w:r w:rsidRPr="008F1E9D">
              <w:rPr>
                <w:lang w:val="uk-UA"/>
              </w:rPr>
              <w:t>Позиція на схемі</w:t>
            </w:r>
          </w:p>
        </w:tc>
        <w:tc>
          <w:tcPr>
            <w:tcW w:w="1559" w:type="dxa"/>
            <w:shd w:val="clear" w:color="auto" w:fill="auto"/>
          </w:tcPr>
          <w:p w:rsidR="00D7131D" w:rsidRPr="008F1E9D" w:rsidRDefault="00D7131D" w:rsidP="007940D6">
            <w:pPr>
              <w:jc w:val="both"/>
              <w:rPr>
                <w:lang w:val="uk-UA"/>
              </w:rPr>
            </w:pPr>
            <w:r w:rsidRPr="008F1E9D">
              <w:rPr>
                <w:lang w:val="uk-UA"/>
              </w:rPr>
              <w:t>Назва параметру</w:t>
            </w:r>
          </w:p>
        </w:tc>
        <w:tc>
          <w:tcPr>
            <w:tcW w:w="1701" w:type="dxa"/>
            <w:shd w:val="clear" w:color="auto" w:fill="auto"/>
          </w:tcPr>
          <w:p w:rsidR="00D7131D" w:rsidRPr="008F1E9D" w:rsidRDefault="00D7131D" w:rsidP="007940D6">
            <w:pPr>
              <w:rPr>
                <w:lang w:val="uk-UA"/>
              </w:rPr>
            </w:pPr>
            <w:r w:rsidRPr="008F1E9D">
              <w:rPr>
                <w:lang w:val="uk-UA"/>
              </w:rPr>
              <w:t>Середовище і місце контролю</w:t>
            </w:r>
          </w:p>
        </w:tc>
        <w:tc>
          <w:tcPr>
            <w:tcW w:w="1417" w:type="dxa"/>
            <w:shd w:val="clear" w:color="auto" w:fill="auto"/>
          </w:tcPr>
          <w:p w:rsidR="00D7131D" w:rsidRPr="008F1E9D" w:rsidRDefault="00D7131D" w:rsidP="007940D6">
            <w:pPr>
              <w:jc w:val="both"/>
              <w:rPr>
                <w:lang w:val="uk-UA"/>
              </w:rPr>
            </w:pPr>
            <w:r w:rsidRPr="008F1E9D">
              <w:rPr>
                <w:lang w:val="uk-UA"/>
              </w:rPr>
              <w:t>Граничні значення параметру</w:t>
            </w:r>
          </w:p>
        </w:tc>
        <w:tc>
          <w:tcPr>
            <w:tcW w:w="1560" w:type="dxa"/>
            <w:shd w:val="clear" w:color="auto" w:fill="auto"/>
          </w:tcPr>
          <w:p w:rsidR="00D7131D" w:rsidRPr="008F1E9D" w:rsidRDefault="00D7131D" w:rsidP="007940D6">
            <w:pPr>
              <w:rPr>
                <w:lang w:val="uk-UA"/>
              </w:rPr>
            </w:pPr>
            <w:r w:rsidRPr="008F1E9D">
              <w:rPr>
                <w:lang w:val="uk-UA"/>
              </w:rPr>
              <w:t>Місце монтажу</w:t>
            </w:r>
          </w:p>
        </w:tc>
        <w:tc>
          <w:tcPr>
            <w:tcW w:w="3402" w:type="dxa"/>
            <w:shd w:val="clear" w:color="auto" w:fill="auto"/>
          </w:tcPr>
          <w:p w:rsidR="00D7131D" w:rsidRPr="008F1E9D" w:rsidRDefault="00D7131D" w:rsidP="007940D6">
            <w:pPr>
              <w:rPr>
                <w:lang w:val="uk-UA"/>
              </w:rPr>
            </w:pPr>
            <w:r w:rsidRPr="008F1E9D">
              <w:rPr>
                <w:lang w:val="uk-UA"/>
              </w:rPr>
              <w:t>Назва пристрою і характеристика</w:t>
            </w:r>
          </w:p>
        </w:tc>
        <w:tc>
          <w:tcPr>
            <w:tcW w:w="1275" w:type="dxa"/>
            <w:shd w:val="clear" w:color="auto" w:fill="auto"/>
          </w:tcPr>
          <w:p w:rsidR="00D7131D" w:rsidRPr="008F1E9D" w:rsidRDefault="00D7131D" w:rsidP="007940D6">
            <w:pPr>
              <w:rPr>
                <w:lang w:val="uk-UA"/>
              </w:rPr>
            </w:pPr>
            <w:r w:rsidRPr="008F1E9D">
              <w:rPr>
                <w:lang w:val="uk-UA"/>
              </w:rPr>
              <w:t>Тип моделі</w:t>
            </w:r>
          </w:p>
        </w:tc>
        <w:tc>
          <w:tcPr>
            <w:tcW w:w="709" w:type="dxa"/>
            <w:shd w:val="clear" w:color="auto" w:fill="auto"/>
          </w:tcPr>
          <w:p w:rsidR="00D7131D" w:rsidRPr="008F1E9D" w:rsidRDefault="00D7131D" w:rsidP="007940D6">
            <w:pPr>
              <w:rPr>
                <w:lang w:val="uk-UA"/>
              </w:rPr>
            </w:pPr>
            <w:r w:rsidRPr="008F1E9D">
              <w:rPr>
                <w:lang w:val="uk-UA"/>
              </w:rPr>
              <w:t>Кількість</w:t>
            </w:r>
          </w:p>
        </w:tc>
        <w:tc>
          <w:tcPr>
            <w:tcW w:w="2046" w:type="dxa"/>
            <w:shd w:val="clear" w:color="auto" w:fill="auto"/>
          </w:tcPr>
          <w:p w:rsidR="00D7131D" w:rsidRPr="008F1E9D" w:rsidRDefault="00D7131D" w:rsidP="007940D6">
            <w:pPr>
              <w:rPr>
                <w:lang w:val="uk-UA"/>
              </w:rPr>
            </w:pPr>
            <w:r w:rsidRPr="008F1E9D">
              <w:rPr>
                <w:lang w:val="uk-UA"/>
              </w:rPr>
              <w:t>Виробник і постачальник</w:t>
            </w:r>
          </w:p>
        </w:tc>
      </w:tr>
      <w:tr w:rsidR="00D7131D" w:rsidRPr="008F1E9D" w:rsidTr="00435956">
        <w:tc>
          <w:tcPr>
            <w:tcW w:w="1555" w:type="dxa"/>
            <w:shd w:val="clear" w:color="auto" w:fill="auto"/>
          </w:tcPr>
          <w:p w:rsidR="00D7131D" w:rsidRPr="008F1E9D" w:rsidRDefault="00D7131D" w:rsidP="007940D6">
            <w:pPr>
              <w:jc w:val="center"/>
              <w:rPr>
                <w:lang w:val="uk-UA"/>
              </w:rPr>
            </w:pPr>
            <w:r w:rsidRPr="008F1E9D">
              <w:rPr>
                <w:lang w:val="uk-UA"/>
              </w:rPr>
              <w:t>1</w:t>
            </w:r>
          </w:p>
        </w:tc>
        <w:tc>
          <w:tcPr>
            <w:tcW w:w="1559" w:type="dxa"/>
            <w:shd w:val="clear" w:color="auto" w:fill="auto"/>
          </w:tcPr>
          <w:p w:rsidR="00D7131D" w:rsidRPr="008F1E9D" w:rsidRDefault="00D7131D" w:rsidP="007940D6">
            <w:pPr>
              <w:jc w:val="center"/>
              <w:rPr>
                <w:lang w:val="uk-UA"/>
              </w:rPr>
            </w:pPr>
            <w:r w:rsidRPr="008F1E9D">
              <w:rPr>
                <w:lang w:val="uk-UA"/>
              </w:rPr>
              <w:t>2</w:t>
            </w:r>
          </w:p>
        </w:tc>
        <w:tc>
          <w:tcPr>
            <w:tcW w:w="1701" w:type="dxa"/>
            <w:shd w:val="clear" w:color="auto" w:fill="auto"/>
          </w:tcPr>
          <w:p w:rsidR="00D7131D" w:rsidRPr="008F1E9D" w:rsidRDefault="00D7131D" w:rsidP="007940D6">
            <w:pPr>
              <w:jc w:val="center"/>
              <w:rPr>
                <w:lang w:val="uk-UA"/>
              </w:rPr>
            </w:pPr>
            <w:r w:rsidRPr="008F1E9D">
              <w:rPr>
                <w:lang w:val="uk-UA"/>
              </w:rPr>
              <w:t>3</w:t>
            </w:r>
          </w:p>
        </w:tc>
        <w:tc>
          <w:tcPr>
            <w:tcW w:w="1417" w:type="dxa"/>
            <w:shd w:val="clear" w:color="auto" w:fill="auto"/>
          </w:tcPr>
          <w:p w:rsidR="00D7131D" w:rsidRPr="008F1E9D" w:rsidRDefault="00D7131D" w:rsidP="007940D6">
            <w:pPr>
              <w:jc w:val="center"/>
              <w:rPr>
                <w:lang w:val="uk-UA"/>
              </w:rPr>
            </w:pPr>
            <w:r w:rsidRPr="008F1E9D">
              <w:rPr>
                <w:lang w:val="uk-UA"/>
              </w:rPr>
              <w:t>4</w:t>
            </w:r>
          </w:p>
        </w:tc>
        <w:tc>
          <w:tcPr>
            <w:tcW w:w="1560" w:type="dxa"/>
            <w:shd w:val="clear" w:color="auto" w:fill="auto"/>
          </w:tcPr>
          <w:p w:rsidR="00D7131D" w:rsidRPr="008F1E9D" w:rsidRDefault="00D7131D" w:rsidP="007940D6">
            <w:pPr>
              <w:jc w:val="center"/>
              <w:rPr>
                <w:lang w:val="uk-UA"/>
              </w:rPr>
            </w:pPr>
            <w:r w:rsidRPr="008F1E9D">
              <w:rPr>
                <w:lang w:val="uk-UA"/>
              </w:rPr>
              <w:t>5</w:t>
            </w:r>
          </w:p>
        </w:tc>
        <w:tc>
          <w:tcPr>
            <w:tcW w:w="3402" w:type="dxa"/>
            <w:shd w:val="clear" w:color="auto" w:fill="auto"/>
          </w:tcPr>
          <w:p w:rsidR="00D7131D" w:rsidRPr="008F1E9D" w:rsidRDefault="00D7131D" w:rsidP="007940D6">
            <w:pPr>
              <w:jc w:val="center"/>
              <w:rPr>
                <w:lang w:val="uk-UA"/>
              </w:rPr>
            </w:pPr>
            <w:r w:rsidRPr="008F1E9D">
              <w:rPr>
                <w:lang w:val="uk-UA"/>
              </w:rPr>
              <w:t>6</w:t>
            </w:r>
          </w:p>
        </w:tc>
        <w:tc>
          <w:tcPr>
            <w:tcW w:w="1275" w:type="dxa"/>
            <w:shd w:val="clear" w:color="auto" w:fill="auto"/>
          </w:tcPr>
          <w:p w:rsidR="00D7131D" w:rsidRPr="008F1E9D" w:rsidRDefault="00D7131D" w:rsidP="007940D6">
            <w:pPr>
              <w:jc w:val="center"/>
              <w:rPr>
                <w:lang w:val="uk-UA"/>
              </w:rPr>
            </w:pPr>
            <w:r w:rsidRPr="008F1E9D">
              <w:rPr>
                <w:lang w:val="uk-UA"/>
              </w:rPr>
              <w:t>7</w:t>
            </w:r>
          </w:p>
        </w:tc>
        <w:tc>
          <w:tcPr>
            <w:tcW w:w="709" w:type="dxa"/>
            <w:shd w:val="clear" w:color="auto" w:fill="auto"/>
          </w:tcPr>
          <w:p w:rsidR="00D7131D" w:rsidRPr="008F1E9D" w:rsidRDefault="00D7131D" w:rsidP="007940D6">
            <w:pPr>
              <w:jc w:val="center"/>
              <w:rPr>
                <w:lang w:val="uk-UA"/>
              </w:rPr>
            </w:pPr>
            <w:r w:rsidRPr="008F1E9D">
              <w:rPr>
                <w:lang w:val="uk-UA"/>
              </w:rPr>
              <w:t>8</w:t>
            </w:r>
          </w:p>
        </w:tc>
        <w:tc>
          <w:tcPr>
            <w:tcW w:w="2046" w:type="dxa"/>
            <w:shd w:val="clear" w:color="auto" w:fill="auto"/>
          </w:tcPr>
          <w:p w:rsidR="00D7131D" w:rsidRPr="008F1E9D" w:rsidRDefault="00D7131D" w:rsidP="007940D6">
            <w:pPr>
              <w:jc w:val="center"/>
              <w:rPr>
                <w:lang w:val="uk-UA"/>
              </w:rPr>
            </w:pPr>
            <w:r w:rsidRPr="008F1E9D">
              <w:rPr>
                <w:lang w:val="uk-UA"/>
              </w:rPr>
              <w:t>9</w:t>
            </w:r>
          </w:p>
        </w:tc>
      </w:tr>
      <w:tr w:rsidR="00D7131D" w:rsidRPr="008F1E9D" w:rsidTr="00435956">
        <w:trPr>
          <w:trHeight w:val="572"/>
        </w:trPr>
        <w:tc>
          <w:tcPr>
            <w:tcW w:w="15224" w:type="dxa"/>
            <w:gridSpan w:val="9"/>
            <w:shd w:val="clear" w:color="auto" w:fill="auto"/>
          </w:tcPr>
          <w:p w:rsidR="00D7131D" w:rsidRPr="008F1E9D" w:rsidRDefault="00D7131D" w:rsidP="007940D6">
            <w:pPr>
              <w:jc w:val="center"/>
              <w:rPr>
                <w:b/>
                <w:lang w:val="uk-UA"/>
              </w:rPr>
            </w:pPr>
            <w:r w:rsidRPr="008F1E9D">
              <w:rPr>
                <w:b/>
                <w:sz w:val="32"/>
                <w:lang w:val="uk-UA"/>
              </w:rPr>
              <w:t>Контроль рівня сировини</w:t>
            </w:r>
          </w:p>
        </w:tc>
      </w:tr>
      <w:tr w:rsidR="00D7131D" w:rsidRPr="008F1E9D" w:rsidTr="00435956">
        <w:trPr>
          <w:trHeight w:val="2244"/>
        </w:trPr>
        <w:tc>
          <w:tcPr>
            <w:tcW w:w="1555" w:type="dxa"/>
            <w:shd w:val="clear" w:color="auto" w:fill="auto"/>
            <w:vAlign w:val="center"/>
          </w:tcPr>
          <w:p w:rsidR="00D7131D" w:rsidRPr="008F1E9D" w:rsidRDefault="00D7131D" w:rsidP="007940D6">
            <w:pPr>
              <w:jc w:val="center"/>
              <w:rPr>
                <w:sz w:val="20"/>
                <w:lang w:val="uk-UA"/>
              </w:rPr>
            </w:pPr>
            <w:r>
              <w:rPr>
                <w:sz w:val="20"/>
                <w:lang w:val="uk-UA"/>
              </w:rPr>
              <w:t>Поз. 1</w:t>
            </w:r>
            <w:r w:rsidRPr="008F1E9D">
              <w:rPr>
                <w:sz w:val="20"/>
                <w:lang w:val="uk-UA"/>
              </w:rPr>
              <w:t>-1</w:t>
            </w:r>
          </w:p>
          <w:p w:rsidR="00D7131D" w:rsidRPr="008F1E9D" w:rsidRDefault="00D7131D" w:rsidP="007940D6">
            <w:pPr>
              <w:jc w:val="center"/>
              <w:rPr>
                <w:sz w:val="20"/>
                <w:lang w:val="uk-UA"/>
              </w:rPr>
            </w:pPr>
            <w:r>
              <w:rPr>
                <w:sz w:val="20"/>
                <w:lang w:val="uk-UA"/>
              </w:rPr>
              <w:t>Поз. 8</w:t>
            </w:r>
            <w:r w:rsidRPr="008F1E9D">
              <w:rPr>
                <w:sz w:val="20"/>
                <w:lang w:val="uk-UA"/>
              </w:rPr>
              <w:t>-1</w:t>
            </w:r>
          </w:p>
          <w:p w:rsidR="00D7131D" w:rsidRPr="008F1E9D" w:rsidRDefault="00D7131D" w:rsidP="007940D6">
            <w:pPr>
              <w:jc w:val="center"/>
              <w:rPr>
                <w:sz w:val="20"/>
                <w:lang w:val="uk-UA"/>
              </w:rPr>
            </w:pPr>
            <w:r>
              <w:rPr>
                <w:sz w:val="20"/>
                <w:lang w:val="uk-UA"/>
              </w:rPr>
              <w:t>Поз. 9</w:t>
            </w:r>
            <w:r w:rsidRPr="008F1E9D">
              <w:rPr>
                <w:sz w:val="20"/>
                <w:lang w:val="uk-UA"/>
              </w:rPr>
              <w:t>-1</w:t>
            </w:r>
          </w:p>
          <w:p w:rsidR="00D7131D" w:rsidRPr="008F1E9D" w:rsidRDefault="00D7131D" w:rsidP="007940D6">
            <w:pPr>
              <w:jc w:val="center"/>
              <w:rPr>
                <w:sz w:val="20"/>
                <w:lang w:val="uk-UA"/>
              </w:rPr>
            </w:pPr>
            <w:r>
              <w:rPr>
                <w:sz w:val="20"/>
                <w:lang w:val="uk-UA"/>
              </w:rPr>
              <w:t>Поз. 24</w:t>
            </w:r>
            <w:r w:rsidRPr="008F1E9D">
              <w:rPr>
                <w:sz w:val="20"/>
                <w:lang w:val="uk-UA"/>
              </w:rPr>
              <w:t>-1</w:t>
            </w:r>
          </w:p>
          <w:p w:rsidR="00D7131D" w:rsidRPr="008F1E9D" w:rsidRDefault="00D7131D" w:rsidP="007940D6">
            <w:pPr>
              <w:jc w:val="center"/>
              <w:rPr>
                <w:sz w:val="20"/>
                <w:lang w:val="uk-UA"/>
              </w:rPr>
            </w:pPr>
            <w:r>
              <w:rPr>
                <w:sz w:val="20"/>
                <w:lang w:val="uk-UA"/>
              </w:rPr>
              <w:t>Поз. 26</w:t>
            </w:r>
            <w:r w:rsidRPr="008F1E9D">
              <w:rPr>
                <w:sz w:val="20"/>
                <w:lang w:val="uk-UA"/>
              </w:rPr>
              <w:t>-1</w:t>
            </w:r>
          </w:p>
          <w:p w:rsidR="00D7131D" w:rsidRPr="008F1E9D" w:rsidRDefault="00D7131D" w:rsidP="007940D6">
            <w:pPr>
              <w:jc w:val="center"/>
              <w:rPr>
                <w:sz w:val="20"/>
                <w:lang w:val="uk-UA"/>
              </w:rPr>
            </w:pPr>
            <w:r>
              <w:rPr>
                <w:sz w:val="20"/>
                <w:lang w:val="uk-UA"/>
              </w:rPr>
              <w:t>Поз. 27</w:t>
            </w:r>
            <w:r w:rsidRPr="008F1E9D">
              <w:rPr>
                <w:sz w:val="20"/>
                <w:lang w:val="uk-UA"/>
              </w:rPr>
              <w:t>-1</w:t>
            </w:r>
          </w:p>
          <w:p w:rsidR="00D7131D" w:rsidRPr="00B27EED" w:rsidRDefault="00D7131D" w:rsidP="007940D6">
            <w:pPr>
              <w:jc w:val="center"/>
              <w:rPr>
                <w:sz w:val="20"/>
                <w:lang w:val="uk-UA"/>
              </w:rPr>
            </w:pPr>
            <w:r>
              <w:rPr>
                <w:sz w:val="20"/>
                <w:lang w:val="uk-UA"/>
              </w:rPr>
              <w:t>Поз. 28-1</w:t>
            </w:r>
          </w:p>
        </w:tc>
        <w:tc>
          <w:tcPr>
            <w:tcW w:w="1559"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r w:rsidRPr="008F1E9D">
              <w:rPr>
                <w:lang w:val="uk-UA"/>
              </w:rPr>
              <w:t>Рівень маси</w:t>
            </w:r>
          </w:p>
        </w:tc>
        <w:tc>
          <w:tcPr>
            <w:tcW w:w="1701"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r w:rsidRPr="008F1E9D">
              <w:rPr>
                <w:lang w:val="uk-UA"/>
              </w:rPr>
              <w:t>Об’єм баку</w:t>
            </w:r>
          </w:p>
        </w:tc>
        <w:tc>
          <w:tcPr>
            <w:tcW w:w="1417"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r w:rsidRPr="008F1E9D">
              <w:rPr>
                <w:lang w:val="uk-UA"/>
              </w:rPr>
              <w:t>0,5…4,5 м</w:t>
            </w:r>
          </w:p>
          <w:p w:rsidR="00D7131D" w:rsidRPr="008F1E9D" w:rsidRDefault="00D7131D" w:rsidP="007940D6">
            <w:pPr>
              <w:jc w:val="center"/>
              <w:rPr>
                <w:lang w:val="uk-UA"/>
              </w:rPr>
            </w:pPr>
          </w:p>
        </w:tc>
        <w:tc>
          <w:tcPr>
            <w:tcW w:w="1560"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Default="00D7131D" w:rsidP="007940D6">
            <w:pPr>
              <w:jc w:val="center"/>
              <w:rPr>
                <w:lang w:val="uk-UA"/>
              </w:rPr>
            </w:pPr>
            <w:r>
              <w:rPr>
                <w:lang w:val="uk-UA"/>
              </w:rPr>
              <w:t>На корпусі</w:t>
            </w:r>
          </w:p>
          <w:p w:rsidR="00D7131D" w:rsidRPr="008F1E9D" w:rsidRDefault="00D7131D" w:rsidP="007940D6">
            <w:pPr>
              <w:jc w:val="center"/>
              <w:rPr>
                <w:lang w:val="uk-UA"/>
              </w:rPr>
            </w:pPr>
            <w:r>
              <w:rPr>
                <w:lang w:val="uk-UA"/>
              </w:rPr>
              <w:t>р</w:t>
            </w:r>
            <w:r w:rsidRPr="008F1E9D">
              <w:rPr>
                <w:lang w:val="uk-UA"/>
              </w:rPr>
              <w:t>еактора</w:t>
            </w:r>
          </w:p>
        </w:tc>
        <w:tc>
          <w:tcPr>
            <w:tcW w:w="3402" w:type="dxa"/>
            <w:shd w:val="clear" w:color="auto" w:fill="auto"/>
          </w:tcPr>
          <w:p w:rsidR="00D7131D" w:rsidRDefault="00D7131D" w:rsidP="007940D6">
            <w:pPr>
              <w:rPr>
                <w:lang w:val="uk-UA"/>
              </w:rPr>
            </w:pPr>
          </w:p>
          <w:p w:rsidR="00D7131D" w:rsidRPr="008F1E9D" w:rsidRDefault="00D7131D" w:rsidP="007940D6">
            <w:pPr>
              <w:rPr>
                <w:lang w:val="uk-UA"/>
              </w:rPr>
            </w:pPr>
            <w:r w:rsidRPr="008F1E9D">
              <w:rPr>
                <w:lang w:val="uk-UA"/>
              </w:rPr>
              <w:t>Радарний рівнемір,</w:t>
            </w:r>
          </w:p>
          <w:p w:rsidR="00D7131D" w:rsidRPr="008F1E9D" w:rsidRDefault="00D7131D" w:rsidP="007940D6">
            <w:pPr>
              <w:rPr>
                <w:lang w:val="uk-UA"/>
              </w:rPr>
            </w:pPr>
            <w:r w:rsidRPr="008F1E9D">
              <w:rPr>
                <w:lang w:val="uk-UA"/>
              </w:rPr>
              <w:t>FMCW-радар (8,5-9,9 ГГц), рідина/сипучі матеріали, 0…40м, температура до 250С, тиск до 400 bar</w:t>
            </w:r>
          </w:p>
          <w:p w:rsidR="00D7131D" w:rsidRPr="008F1E9D" w:rsidRDefault="00D7131D" w:rsidP="007940D6">
            <w:pPr>
              <w:rPr>
                <w:lang w:val="uk-UA"/>
              </w:rPr>
            </w:pPr>
          </w:p>
        </w:tc>
        <w:tc>
          <w:tcPr>
            <w:tcW w:w="1275"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r>
              <w:rPr>
                <w:lang w:val="uk-UA"/>
              </w:rPr>
              <w:t xml:space="preserve">BM </w:t>
            </w:r>
            <w:r w:rsidRPr="002E320C">
              <w:rPr>
                <w:lang w:val="uk-UA"/>
              </w:rPr>
              <w:t>70-P</w:t>
            </w:r>
          </w:p>
          <w:p w:rsidR="00D7131D" w:rsidRPr="008F1E9D" w:rsidRDefault="00D7131D" w:rsidP="007940D6">
            <w:pPr>
              <w:jc w:val="center"/>
              <w:rPr>
                <w:lang w:val="uk-UA"/>
              </w:rPr>
            </w:pPr>
          </w:p>
        </w:tc>
        <w:tc>
          <w:tcPr>
            <w:tcW w:w="709"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r>
              <w:rPr>
                <w:lang w:val="uk-UA"/>
              </w:rPr>
              <w:t>7</w:t>
            </w:r>
          </w:p>
        </w:tc>
        <w:tc>
          <w:tcPr>
            <w:tcW w:w="2046" w:type="dxa"/>
            <w:shd w:val="clear" w:color="auto" w:fill="auto"/>
          </w:tcPr>
          <w:p w:rsidR="00D7131D" w:rsidRDefault="00D7131D" w:rsidP="007940D6">
            <w:pPr>
              <w:rPr>
                <w:lang w:val="uk-UA"/>
              </w:rPr>
            </w:pPr>
          </w:p>
          <w:p w:rsidR="00D7131D" w:rsidRPr="008F1E9D" w:rsidRDefault="00D7131D" w:rsidP="007940D6">
            <w:pPr>
              <w:rPr>
                <w:lang w:val="uk-UA"/>
              </w:rPr>
            </w:pPr>
            <w:r w:rsidRPr="008F1E9D">
              <w:rPr>
                <w:lang w:val="uk-UA"/>
              </w:rPr>
              <w:t>м. Київ, вул. Васильківська 1 офіс 210, «КАНЕКС КРОНЕ»</w:t>
            </w:r>
          </w:p>
        </w:tc>
      </w:tr>
      <w:tr w:rsidR="00D7131D" w:rsidRPr="008F1E9D" w:rsidTr="00435956">
        <w:trPr>
          <w:trHeight w:val="1977"/>
        </w:trPr>
        <w:tc>
          <w:tcPr>
            <w:tcW w:w="1555" w:type="dxa"/>
            <w:shd w:val="clear" w:color="auto" w:fill="auto"/>
          </w:tcPr>
          <w:p w:rsidR="00D7131D" w:rsidRDefault="00D7131D" w:rsidP="007940D6">
            <w:pPr>
              <w:jc w:val="center"/>
              <w:rPr>
                <w:sz w:val="20"/>
                <w:lang w:val="uk-UA"/>
              </w:rPr>
            </w:pPr>
          </w:p>
          <w:p w:rsidR="00D7131D" w:rsidRPr="008F1E9D" w:rsidRDefault="00D7131D" w:rsidP="007940D6">
            <w:pPr>
              <w:jc w:val="center"/>
              <w:rPr>
                <w:sz w:val="20"/>
                <w:lang w:val="uk-UA"/>
              </w:rPr>
            </w:pPr>
            <w:r>
              <w:rPr>
                <w:sz w:val="20"/>
                <w:lang w:val="uk-UA"/>
              </w:rPr>
              <w:t>Поз. 1-2</w:t>
            </w:r>
          </w:p>
          <w:p w:rsidR="00D7131D" w:rsidRPr="008F1E9D" w:rsidRDefault="00D7131D" w:rsidP="007940D6">
            <w:pPr>
              <w:jc w:val="center"/>
              <w:rPr>
                <w:sz w:val="20"/>
                <w:lang w:val="uk-UA"/>
              </w:rPr>
            </w:pPr>
            <w:r>
              <w:rPr>
                <w:sz w:val="20"/>
                <w:lang w:val="uk-UA"/>
              </w:rPr>
              <w:t>Поз. 8-2</w:t>
            </w:r>
          </w:p>
          <w:p w:rsidR="00D7131D" w:rsidRPr="008F1E9D" w:rsidRDefault="00D7131D" w:rsidP="007940D6">
            <w:pPr>
              <w:jc w:val="center"/>
              <w:rPr>
                <w:sz w:val="20"/>
                <w:lang w:val="uk-UA"/>
              </w:rPr>
            </w:pPr>
            <w:r>
              <w:rPr>
                <w:sz w:val="20"/>
                <w:lang w:val="uk-UA"/>
              </w:rPr>
              <w:t>Поз. 9-2</w:t>
            </w:r>
          </w:p>
          <w:p w:rsidR="00D7131D" w:rsidRPr="008F1E9D" w:rsidRDefault="00D7131D" w:rsidP="007940D6">
            <w:pPr>
              <w:jc w:val="center"/>
              <w:rPr>
                <w:sz w:val="20"/>
                <w:lang w:val="uk-UA"/>
              </w:rPr>
            </w:pPr>
            <w:r>
              <w:rPr>
                <w:sz w:val="20"/>
                <w:lang w:val="uk-UA"/>
              </w:rPr>
              <w:t>Поз. 24-2</w:t>
            </w:r>
          </w:p>
          <w:p w:rsidR="00D7131D" w:rsidRPr="008F1E9D" w:rsidRDefault="00D7131D" w:rsidP="007940D6">
            <w:pPr>
              <w:jc w:val="center"/>
              <w:rPr>
                <w:sz w:val="20"/>
                <w:lang w:val="uk-UA"/>
              </w:rPr>
            </w:pPr>
            <w:r>
              <w:rPr>
                <w:sz w:val="20"/>
                <w:lang w:val="uk-UA"/>
              </w:rPr>
              <w:t>Поз. 26-2</w:t>
            </w:r>
          </w:p>
          <w:p w:rsidR="00D7131D" w:rsidRPr="008F1E9D" w:rsidRDefault="00D7131D" w:rsidP="007940D6">
            <w:pPr>
              <w:jc w:val="center"/>
              <w:rPr>
                <w:sz w:val="20"/>
                <w:lang w:val="uk-UA"/>
              </w:rPr>
            </w:pPr>
            <w:r>
              <w:rPr>
                <w:sz w:val="20"/>
                <w:lang w:val="uk-UA"/>
              </w:rPr>
              <w:t>Поз. 27-2</w:t>
            </w:r>
          </w:p>
          <w:p w:rsidR="00D7131D" w:rsidRPr="008F1E9D" w:rsidRDefault="00D7131D" w:rsidP="007940D6">
            <w:pPr>
              <w:jc w:val="center"/>
              <w:rPr>
                <w:lang w:val="uk-UA"/>
              </w:rPr>
            </w:pPr>
            <w:r>
              <w:rPr>
                <w:sz w:val="20"/>
                <w:lang w:val="uk-UA"/>
              </w:rPr>
              <w:t>Поз. 28-2</w:t>
            </w:r>
          </w:p>
        </w:tc>
        <w:tc>
          <w:tcPr>
            <w:tcW w:w="1559"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r w:rsidRPr="008F1E9D">
              <w:rPr>
                <w:lang w:val="uk-UA"/>
              </w:rPr>
              <w:t>Рівень маси</w:t>
            </w:r>
          </w:p>
        </w:tc>
        <w:tc>
          <w:tcPr>
            <w:tcW w:w="1701"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r w:rsidRPr="008F1E9D">
              <w:rPr>
                <w:lang w:val="uk-UA"/>
              </w:rPr>
              <w:t>Об’єм баку</w:t>
            </w:r>
          </w:p>
          <w:p w:rsidR="00D7131D" w:rsidRPr="008F1E9D" w:rsidRDefault="00D7131D" w:rsidP="007940D6">
            <w:pPr>
              <w:jc w:val="center"/>
              <w:rPr>
                <w:lang w:val="uk-UA"/>
              </w:rPr>
            </w:pPr>
          </w:p>
        </w:tc>
        <w:tc>
          <w:tcPr>
            <w:tcW w:w="1417"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r w:rsidRPr="008F1E9D">
              <w:rPr>
                <w:lang w:val="uk-UA"/>
              </w:rPr>
              <w:t>0,5…4,5 м</w:t>
            </w:r>
          </w:p>
          <w:p w:rsidR="00D7131D" w:rsidRPr="008F1E9D" w:rsidRDefault="00D7131D" w:rsidP="007940D6">
            <w:pPr>
              <w:jc w:val="center"/>
              <w:rPr>
                <w:lang w:val="uk-UA"/>
              </w:rPr>
            </w:pPr>
          </w:p>
        </w:tc>
        <w:tc>
          <w:tcPr>
            <w:tcW w:w="1560"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r w:rsidRPr="008F1E9D">
              <w:rPr>
                <w:lang w:val="uk-UA"/>
              </w:rPr>
              <w:t>Шкаф приладів</w:t>
            </w:r>
          </w:p>
        </w:tc>
        <w:tc>
          <w:tcPr>
            <w:tcW w:w="3402" w:type="dxa"/>
            <w:shd w:val="clear" w:color="auto" w:fill="auto"/>
          </w:tcPr>
          <w:p w:rsidR="00D7131D" w:rsidRDefault="00D7131D" w:rsidP="007940D6">
            <w:pPr>
              <w:rPr>
                <w:lang w:val="uk-UA"/>
              </w:rPr>
            </w:pPr>
          </w:p>
          <w:p w:rsidR="00D7131D" w:rsidRPr="002E320C" w:rsidRDefault="00D7131D" w:rsidP="007940D6">
            <w:pPr>
              <w:rPr>
                <w:rStyle w:val="af9"/>
                <w:b w:val="0"/>
                <w:color w:val="000000"/>
                <w:shd w:val="clear" w:color="auto" w:fill="FFFFFF"/>
                <w:lang w:val="uk-UA"/>
              </w:rPr>
            </w:pPr>
            <w:r w:rsidRPr="002E320C">
              <w:rPr>
                <w:lang w:val="uk-UA"/>
              </w:rPr>
              <w:t>Блок нормування сигналу радарного вимірювача рівня</w:t>
            </w:r>
            <w:r w:rsidRPr="002E320C">
              <w:rPr>
                <w:rStyle w:val="af9"/>
                <w:color w:val="000000"/>
                <w:shd w:val="clear" w:color="auto" w:fill="FFFFFF"/>
                <w:lang w:val="uk-UA"/>
              </w:rPr>
              <w:t>, плата комутації КБЗ-17-К01, вихід AO1= 4…20мА</w:t>
            </w:r>
          </w:p>
          <w:p w:rsidR="00D7131D" w:rsidRPr="008F1E9D" w:rsidRDefault="00D7131D" w:rsidP="007940D6">
            <w:pPr>
              <w:rPr>
                <w:lang w:val="uk-UA"/>
              </w:rPr>
            </w:pPr>
          </w:p>
        </w:tc>
        <w:tc>
          <w:tcPr>
            <w:tcW w:w="1275"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p>
          <w:p w:rsidR="00D7131D" w:rsidRPr="002E320C" w:rsidRDefault="00D7131D" w:rsidP="007940D6">
            <w:pPr>
              <w:jc w:val="center"/>
              <w:rPr>
                <w:lang w:val="uk-UA"/>
              </w:rPr>
            </w:pPr>
            <w:r w:rsidRPr="002E320C">
              <w:rPr>
                <w:lang w:val="uk-UA"/>
              </w:rPr>
              <w:t>BM 70-P</w:t>
            </w:r>
          </w:p>
        </w:tc>
        <w:tc>
          <w:tcPr>
            <w:tcW w:w="709"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r>
              <w:rPr>
                <w:lang w:val="uk-UA"/>
              </w:rPr>
              <w:t>7</w:t>
            </w:r>
          </w:p>
        </w:tc>
        <w:tc>
          <w:tcPr>
            <w:tcW w:w="2046" w:type="dxa"/>
            <w:shd w:val="clear" w:color="auto" w:fill="auto"/>
          </w:tcPr>
          <w:p w:rsidR="00D7131D" w:rsidRDefault="00D7131D" w:rsidP="007940D6">
            <w:pPr>
              <w:rPr>
                <w:lang w:val="uk-UA"/>
              </w:rPr>
            </w:pPr>
          </w:p>
          <w:p w:rsidR="00D7131D" w:rsidRPr="008F1E9D" w:rsidRDefault="00D7131D" w:rsidP="007940D6">
            <w:pPr>
              <w:rPr>
                <w:lang w:val="uk-UA"/>
              </w:rPr>
            </w:pPr>
            <w:r w:rsidRPr="008F1E9D">
              <w:rPr>
                <w:lang w:val="uk-UA"/>
              </w:rPr>
              <w:t>м. Київ, вул. Васильківська 1 офіс 210, «КАНЕКС КРОНЕ»</w:t>
            </w:r>
          </w:p>
        </w:tc>
      </w:tr>
      <w:tr w:rsidR="00D7131D" w:rsidRPr="008F1E9D" w:rsidTr="00435956">
        <w:trPr>
          <w:trHeight w:val="2163"/>
        </w:trPr>
        <w:tc>
          <w:tcPr>
            <w:tcW w:w="1555" w:type="dxa"/>
            <w:shd w:val="clear" w:color="auto" w:fill="auto"/>
          </w:tcPr>
          <w:p w:rsidR="00D7131D" w:rsidRDefault="00D7131D" w:rsidP="007940D6">
            <w:pPr>
              <w:jc w:val="center"/>
              <w:rPr>
                <w:sz w:val="20"/>
                <w:lang w:val="uk-UA"/>
              </w:rPr>
            </w:pPr>
          </w:p>
          <w:p w:rsidR="00D7131D" w:rsidRPr="008F1E9D" w:rsidRDefault="00D7131D" w:rsidP="007940D6">
            <w:pPr>
              <w:jc w:val="center"/>
              <w:rPr>
                <w:sz w:val="20"/>
                <w:lang w:val="uk-UA"/>
              </w:rPr>
            </w:pPr>
            <w:r>
              <w:rPr>
                <w:sz w:val="20"/>
                <w:lang w:val="uk-UA"/>
              </w:rPr>
              <w:t>Поз. 1-3</w:t>
            </w:r>
          </w:p>
          <w:p w:rsidR="00D7131D" w:rsidRPr="008F1E9D" w:rsidRDefault="00D7131D" w:rsidP="007940D6">
            <w:pPr>
              <w:jc w:val="center"/>
              <w:rPr>
                <w:sz w:val="20"/>
                <w:lang w:val="uk-UA"/>
              </w:rPr>
            </w:pPr>
            <w:r>
              <w:rPr>
                <w:sz w:val="20"/>
                <w:lang w:val="uk-UA"/>
              </w:rPr>
              <w:t>Поз. 8-3</w:t>
            </w:r>
          </w:p>
          <w:p w:rsidR="00D7131D" w:rsidRPr="008F1E9D" w:rsidRDefault="00D7131D" w:rsidP="007940D6">
            <w:pPr>
              <w:jc w:val="center"/>
              <w:rPr>
                <w:sz w:val="20"/>
                <w:lang w:val="uk-UA"/>
              </w:rPr>
            </w:pPr>
            <w:r>
              <w:rPr>
                <w:sz w:val="20"/>
                <w:lang w:val="uk-UA"/>
              </w:rPr>
              <w:t>Поз. 9-3</w:t>
            </w:r>
          </w:p>
          <w:p w:rsidR="00D7131D" w:rsidRPr="008F1E9D" w:rsidRDefault="00D7131D" w:rsidP="007940D6">
            <w:pPr>
              <w:jc w:val="center"/>
              <w:rPr>
                <w:sz w:val="20"/>
                <w:lang w:val="uk-UA"/>
              </w:rPr>
            </w:pPr>
            <w:r>
              <w:rPr>
                <w:sz w:val="20"/>
                <w:lang w:val="uk-UA"/>
              </w:rPr>
              <w:t>Поз. 24-3</w:t>
            </w:r>
          </w:p>
          <w:p w:rsidR="00D7131D" w:rsidRPr="008F1E9D" w:rsidRDefault="00D7131D" w:rsidP="007940D6">
            <w:pPr>
              <w:jc w:val="center"/>
              <w:rPr>
                <w:sz w:val="20"/>
                <w:lang w:val="uk-UA"/>
              </w:rPr>
            </w:pPr>
            <w:r>
              <w:rPr>
                <w:sz w:val="20"/>
                <w:lang w:val="uk-UA"/>
              </w:rPr>
              <w:t>Поз. 26-3</w:t>
            </w:r>
          </w:p>
          <w:p w:rsidR="00D7131D" w:rsidRPr="008F1E9D" w:rsidRDefault="00D7131D" w:rsidP="007940D6">
            <w:pPr>
              <w:jc w:val="center"/>
              <w:rPr>
                <w:sz w:val="20"/>
                <w:lang w:val="uk-UA"/>
              </w:rPr>
            </w:pPr>
            <w:r>
              <w:rPr>
                <w:sz w:val="20"/>
                <w:lang w:val="uk-UA"/>
              </w:rPr>
              <w:t>Поз. 27-3</w:t>
            </w:r>
          </w:p>
          <w:p w:rsidR="00D7131D" w:rsidRPr="008F1E9D" w:rsidRDefault="00D7131D" w:rsidP="007940D6">
            <w:pPr>
              <w:jc w:val="center"/>
              <w:rPr>
                <w:lang w:val="uk-UA"/>
              </w:rPr>
            </w:pPr>
            <w:r>
              <w:rPr>
                <w:sz w:val="20"/>
                <w:lang w:val="uk-UA"/>
              </w:rPr>
              <w:t>Поз. 28-3</w:t>
            </w:r>
          </w:p>
        </w:tc>
        <w:tc>
          <w:tcPr>
            <w:tcW w:w="1559"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r w:rsidRPr="008F1E9D">
              <w:rPr>
                <w:lang w:val="uk-UA"/>
              </w:rPr>
              <w:t>Рівень маси</w:t>
            </w:r>
          </w:p>
        </w:tc>
        <w:tc>
          <w:tcPr>
            <w:tcW w:w="1701"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r w:rsidRPr="008F1E9D">
              <w:rPr>
                <w:lang w:val="uk-UA"/>
              </w:rPr>
              <w:t>Об’єм баку</w:t>
            </w:r>
          </w:p>
          <w:p w:rsidR="00D7131D" w:rsidRPr="008F1E9D" w:rsidRDefault="00D7131D" w:rsidP="007940D6">
            <w:pPr>
              <w:jc w:val="center"/>
              <w:rPr>
                <w:lang w:val="uk-UA"/>
              </w:rPr>
            </w:pPr>
          </w:p>
        </w:tc>
        <w:tc>
          <w:tcPr>
            <w:tcW w:w="1417"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r w:rsidRPr="008F1E9D">
              <w:rPr>
                <w:lang w:val="uk-UA"/>
              </w:rPr>
              <w:t>0,5…4,5 м</w:t>
            </w:r>
          </w:p>
          <w:p w:rsidR="00D7131D" w:rsidRPr="008F1E9D" w:rsidRDefault="00D7131D" w:rsidP="007940D6">
            <w:pPr>
              <w:rPr>
                <w:lang w:val="uk-UA"/>
              </w:rPr>
            </w:pPr>
          </w:p>
        </w:tc>
        <w:tc>
          <w:tcPr>
            <w:tcW w:w="1560"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r w:rsidRPr="008F1E9D">
              <w:rPr>
                <w:lang w:val="uk-UA"/>
              </w:rPr>
              <w:t>На пульті керування</w:t>
            </w:r>
          </w:p>
        </w:tc>
        <w:tc>
          <w:tcPr>
            <w:tcW w:w="3402" w:type="dxa"/>
            <w:shd w:val="clear" w:color="auto" w:fill="auto"/>
          </w:tcPr>
          <w:p w:rsidR="00D7131D" w:rsidRDefault="00D7131D" w:rsidP="007940D6">
            <w:pPr>
              <w:rPr>
                <w:lang w:val="uk-UA"/>
              </w:rPr>
            </w:pPr>
          </w:p>
          <w:p w:rsidR="00D7131D" w:rsidRPr="008F1E9D" w:rsidRDefault="00D7131D" w:rsidP="007940D6">
            <w:pPr>
              <w:rPr>
                <w:lang w:val="uk-UA"/>
              </w:rPr>
            </w:pPr>
            <w:r>
              <w:rPr>
                <w:lang w:val="uk-UA"/>
              </w:rPr>
              <w:t>Мікропроцесорний регулятор</w:t>
            </w:r>
            <w:r w:rsidRPr="008F1E9D">
              <w:rPr>
                <w:lang w:val="uk-UA"/>
              </w:rPr>
              <w:t xml:space="preserve">, плата комутацій КБЗ-28К-11, вихід </w:t>
            </w:r>
            <w:r w:rsidRPr="008F1E9D">
              <w:rPr>
                <w:rStyle w:val="af9"/>
                <w:color w:val="000000"/>
                <w:shd w:val="clear" w:color="auto" w:fill="FFFFFF"/>
                <w:lang w:val="uk-UA"/>
              </w:rPr>
              <w:t>AO1= 4…20мА</w:t>
            </w:r>
          </w:p>
        </w:tc>
        <w:tc>
          <w:tcPr>
            <w:tcW w:w="1275"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r w:rsidRPr="008F1E9D">
              <w:rPr>
                <w:lang w:val="uk-UA"/>
              </w:rPr>
              <w:t>МІК-21</w:t>
            </w:r>
          </w:p>
        </w:tc>
        <w:tc>
          <w:tcPr>
            <w:tcW w:w="709"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r>
              <w:rPr>
                <w:lang w:val="uk-UA"/>
              </w:rPr>
              <w:t>7</w:t>
            </w:r>
          </w:p>
        </w:tc>
        <w:tc>
          <w:tcPr>
            <w:tcW w:w="2046" w:type="dxa"/>
            <w:shd w:val="clear" w:color="auto" w:fill="auto"/>
          </w:tcPr>
          <w:p w:rsidR="00D7131D" w:rsidRDefault="00D7131D" w:rsidP="007940D6">
            <w:pPr>
              <w:rPr>
                <w:lang w:val="uk-UA"/>
              </w:rPr>
            </w:pPr>
          </w:p>
          <w:p w:rsidR="00D7131D" w:rsidRDefault="00D7131D" w:rsidP="007940D6">
            <w:pPr>
              <w:rPr>
                <w:lang w:val="uk-UA"/>
              </w:rPr>
            </w:pPr>
            <w:r>
              <w:rPr>
                <w:lang w:val="uk-UA"/>
              </w:rPr>
              <w:t>ТОВ МІКРОЛ,</w:t>
            </w:r>
          </w:p>
          <w:p w:rsidR="00D7131D" w:rsidRPr="008F1E9D" w:rsidRDefault="00D7131D" w:rsidP="007940D6">
            <w:pPr>
              <w:rPr>
                <w:lang w:val="uk-UA"/>
              </w:rPr>
            </w:pPr>
            <w:r w:rsidRPr="002E320C">
              <w:rPr>
                <w:lang w:val="uk-UA"/>
              </w:rPr>
              <w:t>м. Івано-Франківськ, вул. Автолітмашевсь ка, 5, ООО «МІКРОЛ»</w:t>
            </w:r>
          </w:p>
        </w:tc>
      </w:tr>
      <w:tr w:rsidR="00D7131D" w:rsidRPr="008F1E9D" w:rsidTr="00435956">
        <w:trPr>
          <w:trHeight w:val="1128"/>
        </w:trPr>
        <w:tc>
          <w:tcPr>
            <w:tcW w:w="15224" w:type="dxa"/>
            <w:gridSpan w:val="9"/>
            <w:shd w:val="clear" w:color="auto" w:fill="auto"/>
            <w:vAlign w:val="center"/>
          </w:tcPr>
          <w:p w:rsidR="00D7131D" w:rsidRDefault="00D7131D" w:rsidP="007940D6">
            <w:pPr>
              <w:jc w:val="center"/>
              <w:rPr>
                <w:lang w:val="uk-UA"/>
              </w:rPr>
            </w:pPr>
            <w:r w:rsidRPr="000B6CAC">
              <w:rPr>
                <w:b/>
                <w:sz w:val="32"/>
                <w:lang w:val="uk-UA"/>
              </w:rPr>
              <w:lastRenderedPageBreak/>
              <w:t>Контроль витрати сировини</w:t>
            </w:r>
          </w:p>
        </w:tc>
      </w:tr>
      <w:tr w:rsidR="00D7131D" w:rsidRPr="008F1E9D" w:rsidTr="00435956">
        <w:trPr>
          <w:trHeight w:val="2675"/>
        </w:trPr>
        <w:tc>
          <w:tcPr>
            <w:tcW w:w="1555" w:type="dxa"/>
            <w:shd w:val="clear" w:color="auto" w:fill="auto"/>
            <w:vAlign w:val="center"/>
          </w:tcPr>
          <w:p w:rsidR="00D7131D" w:rsidRDefault="00D7131D" w:rsidP="007940D6">
            <w:pPr>
              <w:jc w:val="center"/>
              <w:rPr>
                <w:sz w:val="20"/>
                <w:lang w:val="uk-UA"/>
              </w:rPr>
            </w:pPr>
          </w:p>
          <w:p w:rsidR="00D7131D" w:rsidRPr="008F1E9D" w:rsidRDefault="00D7131D" w:rsidP="007940D6">
            <w:pPr>
              <w:jc w:val="center"/>
              <w:rPr>
                <w:sz w:val="20"/>
                <w:lang w:val="uk-UA"/>
              </w:rPr>
            </w:pPr>
            <w:r w:rsidRPr="008F1E9D">
              <w:rPr>
                <w:sz w:val="20"/>
                <w:lang w:val="uk-UA"/>
              </w:rPr>
              <w:t>Поз</w:t>
            </w:r>
            <w:r>
              <w:rPr>
                <w:sz w:val="20"/>
                <w:lang w:val="uk-UA"/>
              </w:rPr>
              <w:t>. 2</w:t>
            </w:r>
            <w:r w:rsidRPr="008F1E9D">
              <w:rPr>
                <w:sz w:val="20"/>
                <w:lang w:val="uk-UA"/>
              </w:rPr>
              <w:t>-1</w:t>
            </w:r>
          </w:p>
          <w:p w:rsidR="00D7131D" w:rsidRDefault="00D7131D" w:rsidP="007940D6">
            <w:pPr>
              <w:jc w:val="center"/>
              <w:rPr>
                <w:sz w:val="20"/>
                <w:lang w:val="uk-UA"/>
              </w:rPr>
            </w:pPr>
            <w:r w:rsidRPr="008F1E9D">
              <w:rPr>
                <w:sz w:val="20"/>
                <w:lang w:val="uk-UA"/>
              </w:rPr>
              <w:t>Поз</w:t>
            </w:r>
            <w:r>
              <w:rPr>
                <w:sz w:val="20"/>
                <w:lang w:val="uk-UA"/>
              </w:rPr>
              <w:t>. 3</w:t>
            </w:r>
            <w:r w:rsidRPr="008F1E9D">
              <w:rPr>
                <w:sz w:val="20"/>
                <w:lang w:val="uk-UA"/>
              </w:rPr>
              <w:t>-1</w:t>
            </w:r>
          </w:p>
          <w:p w:rsidR="00D7131D" w:rsidRPr="008F1E9D" w:rsidRDefault="00D7131D" w:rsidP="007940D6">
            <w:pPr>
              <w:jc w:val="center"/>
              <w:rPr>
                <w:sz w:val="20"/>
                <w:lang w:val="uk-UA"/>
              </w:rPr>
            </w:pPr>
            <w:r w:rsidRPr="008F1E9D">
              <w:rPr>
                <w:sz w:val="20"/>
                <w:lang w:val="uk-UA"/>
              </w:rPr>
              <w:t>Поз</w:t>
            </w:r>
            <w:r>
              <w:rPr>
                <w:sz w:val="20"/>
                <w:lang w:val="uk-UA"/>
              </w:rPr>
              <w:t>. 13</w:t>
            </w:r>
            <w:r w:rsidRPr="008F1E9D">
              <w:rPr>
                <w:sz w:val="20"/>
                <w:lang w:val="uk-UA"/>
              </w:rPr>
              <w:t>-1</w:t>
            </w:r>
          </w:p>
          <w:p w:rsidR="00D7131D" w:rsidRPr="008F1E9D" w:rsidRDefault="00D7131D" w:rsidP="007940D6">
            <w:pPr>
              <w:jc w:val="center"/>
              <w:rPr>
                <w:sz w:val="20"/>
                <w:lang w:val="uk-UA"/>
              </w:rPr>
            </w:pPr>
            <w:r w:rsidRPr="008F1E9D">
              <w:rPr>
                <w:sz w:val="20"/>
                <w:lang w:val="uk-UA"/>
              </w:rPr>
              <w:t>Поз</w:t>
            </w:r>
            <w:r>
              <w:rPr>
                <w:sz w:val="20"/>
                <w:lang w:val="uk-UA"/>
              </w:rPr>
              <w:t>. 14-1</w:t>
            </w:r>
          </w:p>
          <w:p w:rsidR="00D7131D" w:rsidRPr="008F1E9D" w:rsidRDefault="00D7131D" w:rsidP="007940D6">
            <w:pPr>
              <w:jc w:val="center"/>
              <w:rPr>
                <w:sz w:val="20"/>
                <w:lang w:val="uk-UA"/>
              </w:rPr>
            </w:pPr>
            <w:r w:rsidRPr="008F1E9D">
              <w:rPr>
                <w:sz w:val="20"/>
                <w:lang w:val="uk-UA"/>
              </w:rPr>
              <w:t>Поз</w:t>
            </w:r>
            <w:r>
              <w:rPr>
                <w:sz w:val="20"/>
                <w:lang w:val="uk-UA"/>
              </w:rPr>
              <w:t>. 20</w:t>
            </w:r>
            <w:r w:rsidRPr="008F1E9D">
              <w:rPr>
                <w:sz w:val="20"/>
                <w:lang w:val="uk-UA"/>
              </w:rPr>
              <w:t>-1</w:t>
            </w:r>
          </w:p>
          <w:p w:rsidR="00D7131D" w:rsidRPr="002E18A5" w:rsidRDefault="00D7131D" w:rsidP="007940D6">
            <w:pPr>
              <w:jc w:val="center"/>
              <w:rPr>
                <w:sz w:val="20"/>
                <w:lang w:val="uk-UA"/>
              </w:rPr>
            </w:pPr>
            <w:r w:rsidRPr="008F1E9D">
              <w:rPr>
                <w:sz w:val="20"/>
                <w:lang w:val="uk-UA"/>
              </w:rPr>
              <w:t>Поз</w:t>
            </w:r>
            <w:r>
              <w:rPr>
                <w:sz w:val="20"/>
                <w:lang w:val="uk-UA"/>
              </w:rPr>
              <w:t>. 21-1</w:t>
            </w:r>
          </w:p>
        </w:tc>
        <w:tc>
          <w:tcPr>
            <w:tcW w:w="1559" w:type="dxa"/>
            <w:shd w:val="clear" w:color="auto" w:fill="auto"/>
            <w:vAlign w:val="center"/>
          </w:tcPr>
          <w:p w:rsidR="00D7131D" w:rsidRDefault="00D7131D" w:rsidP="007940D6">
            <w:pPr>
              <w:jc w:val="center"/>
              <w:rPr>
                <w:lang w:val="uk-UA"/>
              </w:rPr>
            </w:pPr>
          </w:p>
          <w:p w:rsidR="00D7131D" w:rsidRDefault="00D7131D" w:rsidP="007940D6">
            <w:pPr>
              <w:jc w:val="center"/>
              <w:rPr>
                <w:lang w:val="uk-UA"/>
              </w:rPr>
            </w:pPr>
            <w:r>
              <w:rPr>
                <w:lang w:val="uk-UA"/>
              </w:rPr>
              <w:t>Витрата сировини</w:t>
            </w:r>
          </w:p>
        </w:tc>
        <w:tc>
          <w:tcPr>
            <w:tcW w:w="1701" w:type="dxa"/>
            <w:shd w:val="clear" w:color="auto" w:fill="auto"/>
            <w:vAlign w:val="center"/>
          </w:tcPr>
          <w:p w:rsidR="00D7131D" w:rsidRPr="008F1E9D" w:rsidRDefault="00D7131D" w:rsidP="007940D6">
            <w:pPr>
              <w:jc w:val="center"/>
              <w:rPr>
                <w:lang w:val="uk-UA"/>
              </w:rPr>
            </w:pPr>
            <w:r>
              <w:rPr>
                <w:lang w:val="uk-UA"/>
              </w:rPr>
              <w:t>Вхідний трубопровід з потоком сировини</w:t>
            </w:r>
          </w:p>
        </w:tc>
        <w:tc>
          <w:tcPr>
            <w:tcW w:w="1417" w:type="dxa"/>
            <w:shd w:val="clear" w:color="auto" w:fill="auto"/>
            <w:vAlign w:val="center"/>
          </w:tcPr>
          <w:p w:rsidR="00D7131D" w:rsidRPr="008F1E9D" w:rsidRDefault="00D7131D" w:rsidP="007940D6">
            <w:pPr>
              <w:jc w:val="center"/>
              <w:rPr>
                <w:lang w:val="uk-UA"/>
              </w:rPr>
            </w:pPr>
            <w:r w:rsidRPr="00A57172">
              <w:rPr>
                <w:lang w:val="uk-UA"/>
              </w:rPr>
              <w:t>2000…5000 кг/год</w:t>
            </w:r>
          </w:p>
        </w:tc>
        <w:tc>
          <w:tcPr>
            <w:tcW w:w="1560" w:type="dxa"/>
            <w:shd w:val="clear" w:color="auto" w:fill="auto"/>
            <w:vAlign w:val="center"/>
          </w:tcPr>
          <w:p w:rsidR="00D7131D" w:rsidRDefault="00D7131D" w:rsidP="007940D6">
            <w:pPr>
              <w:jc w:val="center"/>
              <w:rPr>
                <w:lang w:val="uk-UA"/>
              </w:rPr>
            </w:pPr>
            <w:r>
              <w:rPr>
                <w:lang w:val="uk-UA"/>
              </w:rPr>
              <w:t>Трубопровід</w:t>
            </w:r>
          </w:p>
        </w:tc>
        <w:tc>
          <w:tcPr>
            <w:tcW w:w="3402" w:type="dxa"/>
            <w:shd w:val="clear" w:color="auto" w:fill="auto"/>
            <w:vAlign w:val="center"/>
          </w:tcPr>
          <w:p w:rsidR="00D7131D" w:rsidRPr="00A57172" w:rsidRDefault="00D7131D" w:rsidP="007940D6">
            <w:pPr>
              <w:jc w:val="center"/>
              <w:rPr>
                <w:lang w:val="uk-UA"/>
              </w:rPr>
            </w:pPr>
            <w:r w:rsidRPr="00A57172">
              <w:rPr>
                <w:lang w:val="uk-UA"/>
              </w:rPr>
              <w:t>Витратомір вихровий ЭМИС ВИХРЬ марки ЭВ200, від 2 до 60 м3/год, 1.6 МПа</w:t>
            </w:r>
          </w:p>
        </w:tc>
        <w:tc>
          <w:tcPr>
            <w:tcW w:w="1275" w:type="dxa"/>
            <w:shd w:val="clear" w:color="auto" w:fill="auto"/>
            <w:vAlign w:val="center"/>
          </w:tcPr>
          <w:p w:rsidR="00D7131D" w:rsidRDefault="00D7131D" w:rsidP="007940D6">
            <w:pPr>
              <w:jc w:val="center"/>
              <w:rPr>
                <w:lang w:val="uk-UA"/>
              </w:rPr>
            </w:pPr>
            <w:r>
              <w:rPr>
                <w:lang w:val="uk-UA"/>
              </w:rPr>
              <w:t>Ду50</w:t>
            </w:r>
          </w:p>
        </w:tc>
        <w:tc>
          <w:tcPr>
            <w:tcW w:w="709" w:type="dxa"/>
            <w:shd w:val="clear" w:color="auto" w:fill="auto"/>
            <w:vAlign w:val="center"/>
          </w:tcPr>
          <w:p w:rsidR="00D7131D" w:rsidRDefault="00D7131D" w:rsidP="007940D6">
            <w:pPr>
              <w:jc w:val="center"/>
              <w:rPr>
                <w:lang w:val="uk-UA"/>
              </w:rPr>
            </w:pPr>
            <w:r>
              <w:rPr>
                <w:lang w:val="uk-UA"/>
              </w:rPr>
              <w:t>6</w:t>
            </w:r>
          </w:p>
        </w:tc>
        <w:tc>
          <w:tcPr>
            <w:tcW w:w="2046" w:type="dxa"/>
            <w:shd w:val="clear" w:color="auto" w:fill="auto"/>
            <w:vAlign w:val="center"/>
          </w:tcPr>
          <w:p w:rsidR="00D7131D" w:rsidRPr="00A57172" w:rsidRDefault="00D7131D" w:rsidP="007940D6">
            <w:pPr>
              <w:jc w:val="center"/>
              <w:rPr>
                <w:lang w:val="uk-UA"/>
              </w:rPr>
            </w:pPr>
            <w:r>
              <w:rPr>
                <w:lang w:val="uk-UA"/>
              </w:rPr>
              <w:t>ООО НПП «ЭЛЕМЕР», www.elemer.ru Постачальник:</w:t>
            </w:r>
          </w:p>
          <w:p w:rsidR="00D7131D" w:rsidRDefault="00D7131D" w:rsidP="007940D6">
            <w:pPr>
              <w:jc w:val="center"/>
              <w:rPr>
                <w:lang w:val="uk-UA"/>
              </w:rPr>
            </w:pPr>
            <w:r w:rsidRPr="00A57172">
              <w:rPr>
                <w:lang w:val="uk-UA"/>
              </w:rPr>
              <w:t>О</w:t>
            </w:r>
            <w:r>
              <w:rPr>
                <w:lang w:val="uk-UA"/>
              </w:rPr>
              <w:t>ОО ЭЛЕМЕР-Украина Киев, а/я 69</w:t>
            </w:r>
          </w:p>
        </w:tc>
      </w:tr>
      <w:tr w:rsidR="00D7131D" w:rsidRPr="008F1E9D" w:rsidTr="00435956">
        <w:trPr>
          <w:trHeight w:val="1267"/>
        </w:trPr>
        <w:tc>
          <w:tcPr>
            <w:tcW w:w="1555" w:type="dxa"/>
            <w:shd w:val="clear" w:color="auto" w:fill="auto"/>
            <w:vAlign w:val="center"/>
          </w:tcPr>
          <w:p w:rsidR="00D7131D" w:rsidRDefault="00D7131D" w:rsidP="007940D6">
            <w:pPr>
              <w:jc w:val="center"/>
              <w:rPr>
                <w:sz w:val="20"/>
                <w:lang w:val="uk-UA"/>
              </w:rPr>
            </w:pPr>
          </w:p>
          <w:p w:rsidR="00D7131D" w:rsidRPr="008F1E9D" w:rsidRDefault="00D7131D" w:rsidP="007940D6">
            <w:pPr>
              <w:jc w:val="center"/>
              <w:rPr>
                <w:sz w:val="20"/>
                <w:lang w:val="uk-UA"/>
              </w:rPr>
            </w:pPr>
            <w:r w:rsidRPr="008F1E9D">
              <w:rPr>
                <w:sz w:val="20"/>
                <w:lang w:val="uk-UA"/>
              </w:rPr>
              <w:t>Поз</w:t>
            </w:r>
            <w:r>
              <w:rPr>
                <w:sz w:val="20"/>
                <w:lang w:val="uk-UA"/>
              </w:rPr>
              <w:t>. 2-2</w:t>
            </w:r>
          </w:p>
          <w:p w:rsidR="00D7131D" w:rsidRDefault="00D7131D" w:rsidP="007940D6">
            <w:pPr>
              <w:jc w:val="center"/>
              <w:rPr>
                <w:sz w:val="20"/>
                <w:lang w:val="uk-UA"/>
              </w:rPr>
            </w:pPr>
            <w:r w:rsidRPr="008F1E9D">
              <w:rPr>
                <w:sz w:val="20"/>
                <w:lang w:val="uk-UA"/>
              </w:rPr>
              <w:t>Поз</w:t>
            </w:r>
            <w:r>
              <w:rPr>
                <w:sz w:val="20"/>
                <w:lang w:val="uk-UA"/>
              </w:rPr>
              <w:t>. 3-2</w:t>
            </w:r>
          </w:p>
          <w:p w:rsidR="00D7131D" w:rsidRPr="008F1E9D" w:rsidRDefault="00D7131D" w:rsidP="007940D6">
            <w:pPr>
              <w:jc w:val="center"/>
              <w:rPr>
                <w:sz w:val="20"/>
                <w:lang w:val="uk-UA"/>
              </w:rPr>
            </w:pPr>
            <w:r w:rsidRPr="008F1E9D">
              <w:rPr>
                <w:sz w:val="20"/>
                <w:lang w:val="uk-UA"/>
              </w:rPr>
              <w:t>Поз</w:t>
            </w:r>
            <w:r>
              <w:rPr>
                <w:sz w:val="20"/>
                <w:lang w:val="uk-UA"/>
              </w:rPr>
              <w:t>. 13-2</w:t>
            </w:r>
          </w:p>
          <w:p w:rsidR="00D7131D" w:rsidRPr="008F1E9D" w:rsidRDefault="00D7131D" w:rsidP="007940D6">
            <w:pPr>
              <w:jc w:val="center"/>
              <w:rPr>
                <w:sz w:val="20"/>
                <w:lang w:val="uk-UA"/>
              </w:rPr>
            </w:pPr>
            <w:r w:rsidRPr="008F1E9D">
              <w:rPr>
                <w:sz w:val="20"/>
                <w:lang w:val="uk-UA"/>
              </w:rPr>
              <w:t>Поз</w:t>
            </w:r>
            <w:r>
              <w:rPr>
                <w:sz w:val="20"/>
                <w:lang w:val="uk-UA"/>
              </w:rPr>
              <w:t>. 14-2</w:t>
            </w:r>
          </w:p>
          <w:p w:rsidR="00D7131D" w:rsidRPr="008F1E9D" w:rsidRDefault="00D7131D" w:rsidP="007940D6">
            <w:pPr>
              <w:jc w:val="center"/>
              <w:rPr>
                <w:sz w:val="20"/>
                <w:lang w:val="uk-UA"/>
              </w:rPr>
            </w:pPr>
            <w:r w:rsidRPr="008F1E9D">
              <w:rPr>
                <w:sz w:val="20"/>
                <w:lang w:val="uk-UA"/>
              </w:rPr>
              <w:t>Поз</w:t>
            </w:r>
            <w:r>
              <w:rPr>
                <w:sz w:val="20"/>
                <w:lang w:val="uk-UA"/>
              </w:rPr>
              <w:t>. 20-2</w:t>
            </w:r>
          </w:p>
          <w:p w:rsidR="00D7131D" w:rsidRPr="00716732" w:rsidRDefault="00D7131D" w:rsidP="007940D6">
            <w:pPr>
              <w:jc w:val="center"/>
              <w:rPr>
                <w:sz w:val="20"/>
                <w:lang w:val="uk-UA"/>
              </w:rPr>
            </w:pPr>
            <w:r w:rsidRPr="008F1E9D">
              <w:rPr>
                <w:sz w:val="20"/>
                <w:lang w:val="uk-UA"/>
              </w:rPr>
              <w:t>Поз</w:t>
            </w:r>
            <w:r>
              <w:rPr>
                <w:sz w:val="20"/>
                <w:lang w:val="uk-UA"/>
              </w:rPr>
              <w:t>. 21-2</w:t>
            </w:r>
          </w:p>
        </w:tc>
        <w:tc>
          <w:tcPr>
            <w:tcW w:w="1559"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Витрата сировини</w:t>
            </w:r>
          </w:p>
        </w:tc>
        <w:tc>
          <w:tcPr>
            <w:tcW w:w="1701"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Вхідний трубопровід з потоком сировини</w:t>
            </w:r>
          </w:p>
        </w:tc>
        <w:tc>
          <w:tcPr>
            <w:tcW w:w="1417"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p>
          <w:p w:rsidR="00D7131D" w:rsidRPr="00A57172" w:rsidRDefault="00D7131D" w:rsidP="007940D6">
            <w:pPr>
              <w:jc w:val="center"/>
              <w:rPr>
                <w:lang w:val="uk-UA"/>
              </w:rPr>
            </w:pPr>
          </w:p>
          <w:p w:rsidR="00D7131D" w:rsidRDefault="00D7131D" w:rsidP="007940D6">
            <w:pPr>
              <w:jc w:val="center"/>
              <w:rPr>
                <w:lang w:val="uk-UA"/>
              </w:rPr>
            </w:pPr>
            <w:r w:rsidRPr="00A57172">
              <w:rPr>
                <w:lang w:val="uk-UA"/>
              </w:rPr>
              <w:t>2000…5000 кг/год</w:t>
            </w:r>
          </w:p>
        </w:tc>
        <w:tc>
          <w:tcPr>
            <w:tcW w:w="1560"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Витрата сировини на вході в апарат</w:t>
            </w:r>
          </w:p>
        </w:tc>
        <w:tc>
          <w:tcPr>
            <w:tcW w:w="3402" w:type="dxa"/>
            <w:shd w:val="clear" w:color="auto" w:fill="auto"/>
          </w:tcPr>
          <w:p w:rsidR="00D7131D" w:rsidRDefault="00D7131D" w:rsidP="007940D6">
            <w:pPr>
              <w:rPr>
                <w:lang w:val="uk-UA"/>
              </w:rPr>
            </w:pPr>
          </w:p>
          <w:p w:rsidR="00D7131D" w:rsidRDefault="00D7131D" w:rsidP="007940D6">
            <w:pPr>
              <w:rPr>
                <w:lang w:val="uk-UA"/>
              </w:rPr>
            </w:pPr>
          </w:p>
          <w:p w:rsidR="00D7131D" w:rsidRDefault="00D7131D" w:rsidP="007940D6">
            <w:pPr>
              <w:rPr>
                <w:lang w:val="uk-UA"/>
              </w:rPr>
            </w:pPr>
          </w:p>
          <w:p w:rsidR="00D7131D" w:rsidRDefault="00D7131D" w:rsidP="007940D6">
            <w:pPr>
              <w:rPr>
                <w:lang w:val="uk-UA"/>
              </w:rPr>
            </w:pPr>
          </w:p>
          <w:p w:rsidR="00D7131D" w:rsidRPr="00A57172" w:rsidRDefault="00D7131D" w:rsidP="007940D6">
            <w:pPr>
              <w:rPr>
                <w:lang w:val="uk-UA"/>
              </w:rPr>
            </w:pPr>
            <w:r w:rsidRPr="00E52CD7">
              <w:rPr>
                <w:lang w:val="uk-UA"/>
              </w:rPr>
              <w:t>Блок з нормалізації вихідного сигналу</w:t>
            </w:r>
            <w:r>
              <w:rPr>
                <w:lang w:val="uk-UA"/>
              </w:rPr>
              <w:t xml:space="preserve">, </w:t>
            </w:r>
            <w:r w:rsidRPr="008F1E9D">
              <w:rPr>
                <w:lang w:val="uk-UA"/>
              </w:rPr>
              <w:t xml:space="preserve">вихід </w:t>
            </w:r>
            <w:r w:rsidRPr="008F1E9D">
              <w:rPr>
                <w:rStyle w:val="af9"/>
                <w:color w:val="000000"/>
                <w:shd w:val="clear" w:color="auto" w:fill="FFFFFF"/>
                <w:lang w:val="uk-UA"/>
              </w:rPr>
              <w:t>AO1= 4…20мА</w:t>
            </w:r>
          </w:p>
        </w:tc>
        <w:tc>
          <w:tcPr>
            <w:tcW w:w="1275"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sidRPr="00E52CD7">
              <w:rPr>
                <w:lang w:val="uk-UA"/>
              </w:rPr>
              <w:t>ЭМИС ЭВ200</w:t>
            </w:r>
          </w:p>
        </w:tc>
        <w:tc>
          <w:tcPr>
            <w:tcW w:w="709"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6</w:t>
            </w:r>
          </w:p>
        </w:tc>
        <w:tc>
          <w:tcPr>
            <w:tcW w:w="2046" w:type="dxa"/>
            <w:shd w:val="clear" w:color="auto" w:fill="auto"/>
          </w:tcPr>
          <w:p w:rsidR="00D7131D" w:rsidRDefault="00D7131D" w:rsidP="007940D6">
            <w:pPr>
              <w:rPr>
                <w:lang w:val="uk-UA"/>
              </w:rPr>
            </w:pPr>
          </w:p>
          <w:p w:rsidR="00D7131D" w:rsidRDefault="00D7131D" w:rsidP="007940D6">
            <w:pPr>
              <w:rPr>
                <w:lang w:val="uk-UA"/>
              </w:rPr>
            </w:pPr>
          </w:p>
          <w:p w:rsidR="00D7131D" w:rsidRDefault="00D7131D" w:rsidP="007940D6">
            <w:pPr>
              <w:rPr>
                <w:lang w:val="uk-UA"/>
              </w:rPr>
            </w:pPr>
          </w:p>
          <w:p w:rsidR="00D7131D" w:rsidRPr="00A57172" w:rsidRDefault="00D7131D" w:rsidP="007940D6">
            <w:pPr>
              <w:rPr>
                <w:lang w:val="uk-UA"/>
              </w:rPr>
            </w:pPr>
            <w:r>
              <w:rPr>
                <w:lang w:val="uk-UA"/>
              </w:rPr>
              <w:t xml:space="preserve">ООО НПП «ЭЛЕМЕР», www.elemer.ru Постачальник: </w:t>
            </w:r>
          </w:p>
          <w:p w:rsidR="00D7131D" w:rsidRDefault="00D7131D" w:rsidP="007940D6">
            <w:pPr>
              <w:rPr>
                <w:lang w:val="uk-UA"/>
              </w:rPr>
            </w:pPr>
            <w:r w:rsidRPr="00A57172">
              <w:rPr>
                <w:lang w:val="uk-UA"/>
              </w:rPr>
              <w:t>О</w:t>
            </w:r>
            <w:r>
              <w:rPr>
                <w:lang w:val="uk-UA"/>
              </w:rPr>
              <w:t>ОО ЭЛЕМЕР-Украина Киев, а/я 69</w:t>
            </w:r>
          </w:p>
        </w:tc>
      </w:tr>
      <w:tr w:rsidR="00D7131D" w:rsidRPr="008F1E9D" w:rsidTr="00435956">
        <w:trPr>
          <w:trHeight w:val="464"/>
        </w:trPr>
        <w:tc>
          <w:tcPr>
            <w:tcW w:w="1555" w:type="dxa"/>
            <w:shd w:val="clear" w:color="auto" w:fill="auto"/>
          </w:tcPr>
          <w:p w:rsidR="00D7131D" w:rsidRDefault="00D7131D" w:rsidP="007940D6">
            <w:pPr>
              <w:jc w:val="center"/>
              <w:rPr>
                <w:sz w:val="20"/>
                <w:lang w:val="uk-UA"/>
              </w:rPr>
            </w:pPr>
          </w:p>
          <w:p w:rsidR="00D7131D" w:rsidRDefault="00D7131D" w:rsidP="007940D6">
            <w:pPr>
              <w:jc w:val="center"/>
              <w:rPr>
                <w:sz w:val="20"/>
                <w:lang w:val="uk-UA"/>
              </w:rPr>
            </w:pPr>
          </w:p>
          <w:p w:rsidR="00D7131D" w:rsidRDefault="00D7131D" w:rsidP="007940D6">
            <w:pPr>
              <w:jc w:val="center"/>
              <w:rPr>
                <w:sz w:val="20"/>
                <w:lang w:val="uk-UA"/>
              </w:rPr>
            </w:pPr>
            <w:r w:rsidRPr="008F1E9D">
              <w:rPr>
                <w:sz w:val="20"/>
                <w:lang w:val="uk-UA"/>
              </w:rPr>
              <w:t>Поз</w:t>
            </w:r>
            <w:r>
              <w:rPr>
                <w:sz w:val="20"/>
                <w:lang w:val="uk-UA"/>
              </w:rPr>
              <w:t>. 2-3</w:t>
            </w:r>
          </w:p>
          <w:p w:rsidR="00D7131D" w:rsidRDefault="00D7131D" w:rsidP="007940D6">
            <w:pPr>
              <w:jc w:val="center"/>
              <w:rPr>
                <w:sz w:val="20"/>
                <w:lang w:val="uk-UA"/>
              </w:rPr>
            </w:pPr>
            <w:r w:rsidRPr="008F1E9D">
              <w:rPr>
                <w:sz w:val="20"/>
                <w:lang w:val="uk-UA"/>
              </w:rPr>
              <w:t>Поз</w:t>
            </w:r>
            <w:r>
              <w:rPr>
                <w:sz w:val="20"/>
                <w:lang w:val="uk-UA"/>
              </w:rPr>
              <w:t>. 13-3</w:t>
            </w:r>
          </w:p>
          <w:p w:rsidR="00D7131D" w:rsidRDefault="00D7131D" w:rsidP="007940D6">
            <w:pPr>
              <w:jc w:val="center"/>
              <w:rPr>
                <w:sz w:val="20"/>
                <w:lang w:val="uk-UA"/>
              </w:rPr>
            </w:pPr>
            <w:r w:rsidRPr="008F1E9D">
              <w:rPr>
                <w:sz w:val="20"/>
                <w:lang w:val="uk-UA"/>
              </w:rPr>
              <w:t>Поз</w:t>
            </w:r>
            <w:r>
              <w:rPr>
                <w:sz w:val="20"/>
                <w:lang w:val="uk-UA"/>
              </w:rPr>
              <w:t>. 20-3</w:t>
            </w:r>
          </w:p>
        </w:tc>
        <w:tc>
          <w:tcPr>
            <w:tcW w:w="1559" w:type="dxa"/>
            <w:shd w:val="clear" w:color="auto" w:fill="auto"/>
          </w:tcPr>
          <w:p w:rsidR="00D7131D" w:rsidRDefault="00D7131D" w:rsidP="007940D6">
            <w:pPr>
              <w:jc w:val="center"/>
              <w:rPr>
                <w:lang w:val="uk-UA"/>
              </w:rPr>
            </w:pPr>
          </w:p>
          <w:p w:rsidR="00D7131D" w:rsidRDefault="00D7131D" w:rsidP="007940D6">
            <w:pPr>
              <w:jc w:val="center"/>
              <w:rPr>
                <w:lang w:val="uk-UA"/>
              </w:rPr>
            </w:pPr>
            <w:r>
              <w:rPr>
                <w:lang w:val="uk-UA"/>
              </w:rPr>
              <w:t>Витрата сировини</w:t>
            </w:r>
          </w:p>
        </w:tc>
        <w:tc>
          <w:tcPr>
            <w:tcW w:w="1701" w:type="dxa"/>
            <w:shd w:val="clear" w:color="auto" w:fill="auto"/>
          </w:tcPr>
          <w:p w:rsidR="00D7131D" w:rsidRDefault="00D7131D" w:rsidP="007940D6">
            <w:pPr>
              <w:jc w:val="center"/>
              <w:rPr>
                <w:lang w:val="uk-UA"/>
              </w:rPr>
            </w:pPr>
          </w:p>
          <w:p w:rsidR="00D7131D" w:rsidRDefault="00D7131D" w:rsidP="007940D6">
            <w:pPr>
              <w:jc w:val="center"/>
              <w:rPr>
                <w:lang w:val="uk-UA"/>
              </w:rPr>
            </w:pPr>
            <w:r>
              <w:rPr>
                <w:lang w:val="uk-UA"/>
              </w:rPr>
              <w:t>На пульті керування</w:t>
            </w:r>
          </w:p>
        </w:tc>
        <w:tc>
          <w:tcPr>
            <w:tcW w:w="1417" w:type="dxa"/>
            <w:shd w:val="clear" w:color="auto" w:fill="auto"/>
          </w:tcPr>
          <w:p w:rsidR="00D7131D" w:rsidRDefault="00D7131D" w:rsidP="007940D6">
            <w:pPr>
              <w:jc w:val="center"/>
              <w:rPr>
                <w:lang w:val="uk-UA"/>
              </w:rPr>
            </w:pPr>
          </w:p>
          <w:p w:rsidR="00D7131D" w:rsidRDefault="00D7131D" w:rsidP="007940D6">
            <w:pPr>
              <w:jc w:val="center"/>
              <w:rPr>
                <w:lang w:val="uk-UA"/>
              </w:rPr>
            </w:pPr>
            <w:r w:rsidRPr="00A57172">
              <w:rPr>
                <w:lang w:val="uk-UA"/>
              </w:rPr>
              <w:t>2000…5000 кг/год</w:t>
            </w:r>
          </w:p>
        </w:tc>
        <w:tc>
          <w:tcPr>
            <w:tcW w:w="1560" w:type="dxa"/>
            <w:shd w:val="clear" w:color="auto" w:fill="auto"/>
          </w:tcPr>
          <w:p w:rsidR="00D7131D" w:rsidRDefault="00D7131D" w:rsidP="007940D6">
            <w:pPr>
              <w:jc w:val="center"/>
              <w:rPr>
                <w:lang w:val="uk-UA"/>
              </w:rPr>
            </w:pPr>
            <w:r>
              <w:rPr>
                <w:lang w:val="uk-UA"/>
              </w:rPr>
              <w:t>Витрата сировини на вході в апарат</w:t>
            </w:r>
          </w:p>
        </w:tc>
        <w:tc>
          <w:tcPr>
            <w:tcW w:w="3402" w:type="dxa"/>
            <w:shd w:val="clear" w:color="auto" w:fill="auto"/>
          </w:tcPr>
          <w:p w:rsidR="00D7131D" w:rsidRDefault="00D7131D" w:rsidP="007940D6">
            <w:pPr>
              <w:rPr>
                <w:lang w:val="uk-UA"/>
              </w:rPr>
            </w:pPr>
            <w:r>
              <w:rPr>
                <w:lang w:val="uk-UA"/>
              </w:rPr>
              <w:t>Мікропроцесорний регулятор</w:t>
            </w:r>
            <w:r w:rsidRPr="00C27B13">
              <w:rPr>
                <w:lang w:val="uk-UA"/>
              </w:rPr>
              <w:t xml:space="preserve"> співвідношення параметрів</w:t>
            </w:r>
          </w:p>
        </w:tc>
        <w:tc>
          <w:tcPr>
            <w:tcW w:w="1275" w:type="dxa"/>
            <w:shd w:val="clear" w:color="auto" w:fill="auto"/>
          </w:tcPr>
          <w:p w:rsidR="00D7131D" w:rsidRDefault="00D7131D" w:rsidP="007940D6">
            <w:pPr>
              <w:jc w:val="center"/>
              <w:rPr>
                <w:lang w:val="uk-UA"/>
              </w:rPr>
            </w:pPr>
          </w:p>
          <w:p w:rsidR="00D7131D" w:rsidRDefault="00D7131D" w:rsidP="007940D6">
            <w:pPr>
              <w:jc w:val="center"/>
              <w:rPr>
                <w:lang w:val="uk-UA"/>
              </w:rPr>
            </w:pPr>
            <w:r>
              <w:rPr>
                <w:lang w:val="uk-UA"/>
              </w:rPr>
              <w:t>МІК-25</w:t>
            </w:r>
          </w:p>
        </w:tc>
        <w:tc>
          <w:tcPr>
            <w:tcW w:w="709" w:type="dxa"/>
            <w:shd w:val="clear" w:color="auto" w:fill="auto"/>
          </w:tcPr>
          <w:p w:rsidR="00D7131D" w:rsidRDefault="00D7131D" w:rsidP="007940D6">
            <w:pPr>
              <w:jc w:val="center"/>
              <w:rPr>
                <w:lang w:val="uk-UA"/>
              </w:rPr>
            </w:pPr>
          </w:p>
          <w:p w:rsidR="00D7131D" w:rsidRDefault="00D7131D" w:rsidP="007940D6">
            <w:pPr>
              <w:jc w:val="center"/>
              <w:rPr>
                <w:lang w:val="uk-UA"/>
              </w:rPr>
            </w:pPr>
            <w:r>
              <w:rPr>
                <w:lang w:val="uk-UA"/>
              </w:rPr>
              <w:t>3</w:t>
            </w:r>
          </w:p>
        </w:tc>
        <w:tc>
          <w:tcPr>
            <w:tcW w:w="2046" w:type="dxa"/>
            <w:shd w:val="clear" w:color="auto" w:fill="auto"/>
          </w:tcPr>
          <w:p w:rsidR="00D7131D" w:rsidRDefault="00D7131D" w:rsidP="007940D6">
            <w:pPr>
              <w:rPr>
                <w:lang w:val="uk-UA"/>
              </w:rPr>
            </w:pPr>
            <w:r>
              <w:rPr>
                <w:lang w:val="uk-UA"/>
              </w:rPr>
              <w:t>ТОВ МІКРОЛ,</w:t>
            </w:r>
          </w:p>
          <w:p w:rsidR="00D7131D" w:rsidRDefault="00D7131D" w:rsidP="007940D6">
            <w:pPr>
              <w:rPr>
                <w:lang w:val="uk-UA"/>
              </w:rPr>
            </w:pPr>
            <w:r w:rsidRPr="002E320C">
              <w:rPr>
                <w:lang w:val="uk-UA"/>
              </w:rPr>
              <w:t>м. Івано-Франківськ, вул. Автолітмашевсь ка, 5, ООО «МІКРОЛ»</w:t>
            </w:r>
          </w:p>
        </w:tc>
      </w:tr>
      <w:tr w:rsidR="00D7131D" w:rsidRPr="008F1E9D" w:rsidTr="00435956">
        <w:trPr>
          <w:trHeight w:val="1267"/>
        </w:trPr>
        <w:tc>
          <w:tcPr>
            <w:tcW w:w="1555" w:type="dxa"/>
            <w:shd w:val="clear" w:color="auto" w:fill="auto"/>
            <w:vAlign w:val="center"/>
          </w:tcPr>
          <w:p w:rsidR="00D7131D" w:rsidRDefault="00D7131D" w:rsidP="007940D6">
            <w:pPr>
              <w:jc w:val="center"/>
              <w:rPr>
                <w:sz w:val="20"/>
                <w:lang w:val="uk-UA"/>
              </w:rPr>
            </w:pPr>
          </w:p>
          <w:p w:rsidR="00D7131D" w:rsidRPr="008F1E9D" w:rsidRDefault="00D7131D" w:rsidP="007940D6">
            <w:pPr>
              <w:jc w:val="center"/>
              <w:rPr>
                <w:sz w:val="20"/>
                <w:lang w:val="uk-UA"/>
              </w:rPr>
            </w:pPr>
            <w:r w:rsidRPr="008F1E9D">
              <w:rPr>
                <w:sz w:val="20"/>
                <w:lang w:val="uk-UA"/>
              </w:rPr>
              <w:t>Поз</w:t>
            </w:r>
            <w:r>
              <w:rPr>
                <w:sz w:val="20"/>
                <w:lang w:val="uk-UA"/>
              </w:rPr>
              <w:t>. 2-4</w:t>
            </w:r>
          </w:p>
          <w:p w:rsidR="00D7131D" w:rsidRDefault="00D7131D" w:rsidP="007940D6">
            <w:pPr>
              <w:jc w:val="center"/>
              <w:rPr>
                <w:sz w:val="20"/>
                <w:lang w:val="uk-UA"/>
              </w:rPr>
            </w:pPr>
            <w:r w:rsidRPr="008F1E9D">
              <w:rPr>
                <w:sz w:val="20"/>
                <w:lang w:val="uk-UA"/>
              </w:rPr>
              <w:t>Поз</w:t>
            </w:r>
            <w:r>
              <w:rPr>
                <w:sz w:val="20"/>
                <w:lang w:val="uk-UA"/>
              </w:rPr>
              <w:t>. 3-4</w:t>
            </w:r>
          </w:p>
          <w:p w:rsidR="00D7131D" w:rsidRPr="008F1E9D" w:rsidRDefault="00D7131D" w:rsidP="007940D6">
            <w:pPr>
              <w:jc w:val="center"/>
              <w:rPr>
                <w:sz w:val="20"/>
                <w:lang w:val="uk-UA"/>
              </w:rPr>
            </w:pPr>
            <w:r w:rsidRPr="008F1E9D">
              <w:rPr>
                <w:sz w:val="20"/>
                <w:lang w:val="uk-UA"/>
              </w:rPr>
              <w:t>Поз</w:t>
            </w:r>
            <w:r>
              <w:rPr>
                <w:sz w:val="20"/>
                <w:lang w:val="uk-UA"/>
              </w:rPr>
              <w:t>. 13-4</w:t>
            </w:r>
          </w:p>
          <w:p w:rsidR="00D7131D" w:rsidRPr="008F1E9D" w:rsidRDefault="00D7131D" w:rsidP="007940D6">
            <w:pPr>
              <w:jc w:val="center"/>
              <w:rPr>
                <w:sz w:val="20"/>
                <w:lang w:val="uk-UA"/>
              </w:rPr>
            </w:pPr>
            <w:r w:rsidRPr="008F1E9D">
              <w:rPr>
                <w:sz w:val="20"/>
                <w:lang w:val="uk-UA"/>
              </w:rPr>
              <w:t>Поз</w:t>
            </w:r>
            <w:r>
              <w:rPr>
                <w:sz w:val="20"/>
                <w:lang w:val="uk-UA"/>
              </w:rPr>
              <w:t>. 14-4</w:t>
            </w:r>
          </w:p>
          <w:p w:rsidR="00D7131D" w:rsidRPr="008F1E9D" w:rsidRDefault="00D7131D" w:rsidP="007940D6">
            <w:pPr>
              <w:jc w:val="center"/>
              <w:rPr>
                <w:sz w:val="20"/>
                <w:lang w:val="uk-UA"/>
              </w:rPr>
            </w:pPr>
            <w:r w:rsidRPr="008F1E9D">
              <w:rPr>
                <w:sz w:val="20"/>
                <w:lang w:val="uk-UA"/>
              </w:rPr>
              <w:t>Поз</w:t>
            </w:r>
            <w:r>
              <w:rPr>
                <w:sz w:val="20"/>
                <w:lang w:val="uk-UA"/>
              </w:rPr>
              <w:t>. 20-4</w:t>
            </w:r>
          </w:p>
          <w:p w:rsidR="00D7131D" w:rsidRDefault="00D7131D" w:rsidP="007940D6">
            <w:pPr>
              <w:jc w:val="center"/>
              <w:rPr>
                <w:sz w:val="20"/>
                <w:lang w:val="uk-UA"/>
              </w:rPr>
            </w:pPr>
            <w:r w:rsidRPr="008F1E9D">
              <w:rPr>
                <w:sz w:val="20"/>
                <w:lang w:val="uk-UA"/>
              </w:rPr>
              <w:t>Поз</w:t>
            </w:r>
            <w:r>
              <w:rPr>
                <w:sz w:val="20"/>
                <w:lang w:val="uk-UA"/>
              </w:rPr>
              <w:t>. 21-4</w:t>
            </w:r>
          </w:p>
        </w:tc>
        <w:tc>
          <w:tcPr>
            <w:tcW w:w="1559"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rPr>
                <w:lang w:val="uk-UA"/>
              </w:rPr>
            </w:pPr>
          </w:p>
          <w:p w:rsidR="00D7131D" w:rsidRDefault="00D7131D" w:rsidP="007940D6">
            <w:pPr>
              <w:jc w:val="center"/>
              <w:rPr>
                <w:lang w:val="uk-UA"/>
              </w:rPr>
            </w:pPr>
          </w:p>
          <w:p w:rsidR="00D7131D" w:rsidRDefault="00D7131D" w:rsidP="007940D6">
            <w:pPr>
              <w:jc w:val="center"/>
              <w:rPr>
                <w:lang w:val="uk-UA"/>
              </w:rPr>
            </w:pPr>
            <w:r>
              <w:rPr>
                <w:lang w:val="uk-UA"/>
              </w:rPr>
              <w:t>Витрата сировини</w:t>
            </w:r>
          </w:p>
        </w:tc>
        <w:tc>
          <w:tcPr>
            <w:tcW w:w="1701"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rPr>
                <w:lang w:val="uk-UA"/>
              </w:rPr>
            </w:pPr>
          </w:p>
          <w:p w:rsidR="00D7131D" w:rsidRDefault="00D7131D" w:rsidP="007940D6">
            <w:pPr>
              <w:jc w:val="center"/>
              <w:rPr>
                <w:lang w:val="uk-UA"/>
              </w:rPr>
            </w:pPr>
          </w:p>
          <w:p w:rsidR="00D7131D" w:rsidRDefault="00D7131D" w:rsidP="007940D6">
            <w:pPr>
              <w:jc w:val="center"/>
              <w:rPr>
                <w:lang w:val="uk-UA"/>
              </w:rPr>
            </w:pPr>
            <w:r>
              <w:rPr>
                <w:lang w:val="uk-UA"/>
              </w:rPr>
              <w:t>На пульті керування</w:t>
            </w:r>
          </w:p>
        </w:tc>
        <w:tc>
          <w:tcPr>
            <w:tcW w:w="1417" w:type="dxa"/>
            <w:shd w:val="clear" w:color="auto" w:fill="auto"/>
          </w:tcPr>
          <w:p w:rsidR="00D7131D" w:rsidRDefault="00D7131D" w:rsidP="007940D6">
            <w:pPr>
              <w:jc w:val="center"/>
              <w:rPr>
                <w:lang w:val="uk-UA"/>
              </w:rPr>
            </w:pPr>
          </w:p>
          <w:p w:rsidR="00D7131D" w:rsidRDefault="00D7131D" w:rsidP="007940D6">
            <w:pPr>
              <w:rPr>
                <w:lang w:val="uk-UA"/>
              </w:rPr>
            </w:pPr>
          </w:p>
          <w:p w:rsidR="00D7131D" w:rsidRDefault="00D7131D" w:rsidP="007940D6">
            <w:pPr>
              <w:jc w:val="center"/>
              <w:rPr>
                <w:lang w:val="uk-UA"/>
              </w:rPr>
            </w:pPr>
          </w:p>
          <w:p w:rsidR="00D7131D" w:rsidRPr="00A57172" w:rsidRDefault="00D7131D" w:rsidP="007940D6">
            <w:pPr>
              <w:jc w:val="center"/>
              <w:rPr>
                <w:lang w:val="uk-UA"/>
              </w:rPr>
            </w:pPr>
          </w:p>
          <w:p w:rsidR="00D7131D" w:rsidRDefault="00D7131D" w:rsidP="007940D6">
            <w:pPr>
              <w:jc w:val="center"/>
              <w:rPr>
                <w:lang w:val="uk-UA"/>
              </w:rPr>
            </w:pPr>
            <w:r w:rsidRPr="00A57172">
              <w:rPr>
                <w:lang w:val="uk-UA"/>
              </w:rPr>
              <w:t>2000…5000 кг/год</w:t>
            </w:r>
          </w:p>
        </w:tc>
        <w:tc>
          <w:tcPr>
            <w:tcW w:w="1560" w:type="dxa"/>
            <w:shd w:val="clear" w:color="auto" w:fill="auto"/>
          </w:tcPr>
          <w:p w:rsidR="00D7131D" w:rsidRDefault="00D7131D" w:rsidP="007940D6">
            <w:pPr>
              <w:jc w:val="center"/>
              <w:rPr>
                <w:lang w:val="uk-UA"/>
              </w:rPr>
            </w:pPr>
          </w:p>
          <w:p w:rsidR="00D7131D" w:rsidRDefault="00D7131D" w:rsidP="007940D6">
            <w:pPr>
              <w:rPr>
                <w:lang w:val="uk-UA"/>
              </w:rPr>
            </w:pPr>
          </w:p>
          <w:p w:rsidR="00D7131D" w:rsidRDefault="00D7131D" w:rsidP="007940D6">
            <w:pPr>
              <w:jc w:val="center"/>
              <w:rPr>
                <w:lang w:val="uk-UA"/>
              </w:rPr>
            </w:pPr>
          </w:p>
          <w:p w:rsidR="00D7131D" w:rsidRDefault="00D7131D" w:rsidP="007940D6">
            <w:pPr>
              <w:jc w:val="center"/>
              <w:rPr>
                <w:lang w:val="uk-UA"/>
              </w:rPr>
            </w:pPr>
            <w:r>
              <w:rPr>
                <w:lang w:val="uk-UA"/>
              </w:rPr>
              <w:t>Витрата сировини на вході в апарат</w:t>
            </w:r>
          </w:p>
        </w:tc>
        <w:tc>
          <w:tcPr>
            <w:tcW w:w="3402" w:type="dxa"/>
            <w:shd w:val="clear" w:color="auto" w:fill="auto"/>
          </w:tcPr>
          <w:p w:rsidR="00D7131D" w:rsidRDefault="00D7131D" w:rsidP="007940D6">
            <w:pPr>
              <w:jc w:val="center"/>
              <w:rPr>
                <w:lang w:val="uk-UA"/>
              </w:rPr>
            </w:pPr>
          </w:p>
          <w:p w:rsidR="00D7131D" w:rsidRDefault="00D7131D" w:rsidP="007940D6">
            <w:pPr>
              <w:rPr>
                <w:lang w:val="uk-UA"/>
              </w:rPr>
            </w:pPr>
          </w:p>
          <w:p w:rsidR="00D7131D" w:rsidRDefault="00D7131D" w:rsidP="007940D6">
            <w:pPr>
              <w:jc w:val="center"/>
              <w:rPr>
                <w:lang w:val="uk-UA"/>
              </w:rPr>
            </w:pPr>
          </w:p>
          <w:p w:rsidR="00D7131D" w:rsidRDefault="00D7131D" w:rsidP="007940D6">
            <w:pPr>
              <w:jc w:val="center"/>
              <w:rPr>
                <w:lang w:val="uk-UA"/>
              </w:rPr>
            </w:pPr>
            <w:r>
              <w:rPr>
                <w:lang w:val="uk-UA"/>
              </w:rPr>
              <w:t xml:space="preserve">Блок ручного управління, </w:t>
            </w:r>
            <w:r w:rsidRPr="008F1E9D">
              <w:rPr>
                <w:lang w:val="uk-UA"/>
              </w:rPr>
              <w:t xml:space="preserve">вихід </w:t>
            </w:r>
            <w:r w:rsidRPr="008F1E9D">
              <w:rPr>
                <w:rStyle w:val="af9"/>
                <w:color w:val="000000"/>
                <w:shd w:val="clear" w:color="auto" w:fill="FFFFFF"/>
                <w:lang w:val="uk-UA"/>
              </w:rPr>
              <w:t>AO1= 4…20мА</w:t>
            </w:r>
          </w:p>
        </w:tc>
        <w:tc>
          <w:tcPr>
            <w:tcW w:w="1275"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rPr>
                <w:lang w:val="uk-UA"/>
              </w:rPr>
            </w:pPr>
          </w:p>
          <w:p w:rsidR="00D7131D" w:rsidRDefault="00D7131D" w:rsidP="007940D6">
            <w:pPr>
              <w:jc w:val="center"/>
              <w:rPr>
                <w:lang w:val="uk-UA"/>
              </w:rPr>
            </w:pPr>
          </w:p>
          <w:p w:rsidR="00D7131D" w:rsidRDefault="00D7131D" w:rsidP="007940D6">
            <w:pPr>
              <w:jc w:val="center"/>
              <w:rPr>
                <w:lang w:val="uk-UA"/>
              </w:rPr>
            </w:pPr>
            <w:r>
              <w:rPr>
                <w:lang w:val="uk-UA"/>
              </w:rPr>
              <w:t>БРУ-7</w:t>
            </w:r>
          </w:p>
        </w:tc>
        <w:tc>
          <w:tcPr>
            <w:tcW w:w="709"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rPr>
                <w:lang w:val="uk-UA"/>
              </w:rPr>
            </w:pPr>
          </w:p>
          <w:p w:rsidR="00D7131D" w:rsidRDefault="00D7131D" w:rsidP="007940D6">
            <w:pPr>
              <w:jc w:val="center"/>
              <w:rPr>
                <w:lang w:val="uk-UA"/>
              </w:rPr>
            </w:pPr>
          </w:p>
          <w:p w:rsidR="00D7131D" w:rsidRDefault="00D7131D" w:rsidP="007940D6">
            <w:pPr>
              <w:jc w:val="center"/>
              <w:rPr>
                <w:lang w:val="uk-UA"/>
              </w:rPr>
            </w:pPr>
            <w:r>
              <w:rPr>
                <w:lang w:val="uk-UA"/>
              </w:rPr>
              <w:t>6</w:t>
            </w:r>
          </w:p>
        </w:tc>
        <w:tc>
          <w:tcPr>
            <w:tcW w:w="2046"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ТОВ МІКРОЛ,</w:t>
            </w:r>
          </w:p>
          <w:p w:rsidR="00D7131D" w:rsidRDefault="00D7131D" w:rsidP="007940D6">
            <w:pPr>
              <w:jc w:val="center"/>
              <w:rPr>
                <w:lang w:val="uk-UA"/>
              </w:rPr>
            </w:pPr>
            <w:r w:rsidRPr="002E320C">
              <w:rPr>
                <w:lang w:val="uk-UA"/>
              </w:rPr>
              <w:t>м. Івано-Франківськ, вул. Автолітмашевсь ка, 5, ООО «МІКРОЛ»</w:t>
            </w:r>
          </w:p>
        </w:tc>
      </w:tr>
      <w:tr w:rsidR="00D7131D" w:rsidRPr="008F1E9D" w:rsidTr="00435956">
        <w:trPr>
          <w:trHeight w:val="565"/>
        </w:trPr>
        <w:tc>
          <w:tcPr>
            <w:tcW w:w="15224" w:type="dxa"/>
            <w:gridSpan w:val="9"/>
            <w:shd w:val="clear" w:color="auto" w:fill="auto"/>
          </w:tcPr>
          <w:p w:rsidR="00D7131D" w:rsidRPr="000B6CAC" w:rsidRDefault="00D7131D" w:rsidP="007940D6">
            <w:pPr>
              <w:jc w:val="center"/>
              <w:rPr>
                <w:b/>
                <w:lang w:val="uk-UA"/>
              </w:rPr>
            </w:pPr>
            <w:r>
              <w:rPr>
                <w:b/>
                <w:sz w:val="32"/>
                <w:lang w:val="uk-UA"/>
              </w:rPr>
              <w:t>Контроль температури</w:t>
            </w:r>
            <w:r w:rsidRPr="000B6CAC">
              <w:rPr>
                <w:b/>
                <w:sz w:val="32"/>
                <w:lang w:val="uk-UA"/>
              </w:rPr>
              <w:t xml:space="preserve"> сировини</w:t>
            </w:r>
          </w:p>
        </w:tc>
      </w:tr>
      <w:tr w:rsidR="00D7131D" w:rsidRPr="008F1E9D" w:rsidTr="00435956">
        <w:trPr>
          <w:trHeight w:val="1267"/>
        </w:trPr>
        <w:tc>
          <w:tcPr>
            <w:tcW w:w="1555" w:type="dxa"/>
            <w:shd w:val="clear" w:color="auto" w:fill="auto"/>
          </w:tcPr>
          <w:p w:rsidR="00D7131D" w:rsidRDefault="00D7131D" w:rsidP="007940D6">
            <w:pPr>
              <w:jc w:val="center"/>
              <w:rPr>
                <w:sz w:val="20"/>
                <w:lang w:val="uk-UA"/>
              </w:rPr>
            </w:pPr>
          </w:p>
          <w:p w:rsidR="00D7131D" w:rsidRPr="008F1E9D" w:rsidRDefault="00D7131D" w:rsidP="007940D6">
            <w:pPr>
              <w:jc w:val="center"/>
              <w:rPr>
                <w:sz w:val="20"/>
                <w:lang w:val="uk-UA"/>
              </w:rPr>
            </w:pPr>
            <w:r w:rsidRPr="008F1E9D">
              <w:rPr>
                <w:sz w:val="20"/>
                <w:lang w:val="uk-UA"/>
              </w:rPr>
              <w:t>Поз</w:t>
            </w:r>
            <w:r>
              <w:rPr>
                <w:sz w:val="20"/>
                <w:lang w:val="uk-UA"/>
              </w:rPr>
              <w:t>. 4</w:t>
            </w:r>
            <w:r w:rsidRPr="008F1E9D">
              <w:rPr>
                <w:sz w:val="20"/>
                <w:lang w:val="uk-UA"/>
              </w:rPr>
              <w:t>-1</w:t>
            </w:r>
          </w:p>
          <w:p w:rsidR="00D7131D" w:rsidRPr="008F1E9D" w:rsidRDefault="00D7131D" w:rsidP="007940D6">
            <w:pPr>
              <w:jc w:val="center"/>
              <w:rPr>
                <w:sz w:val="20"/>
                <w:lang w:val="uk-UA"/>
              </w:rPr>
            </w:pPr>
            <w:r w:rsidRPr="008F1E9D">
              <w:rPr>
                <w:sz w:val="20"/>
                <w:lang w:val="uk-UA"/>
              </w:rPr>
              <w:t>Поз</w:t>
            </w:r>
            <w:r>
              <w:rPr>
                <w:sz w:val="20"/>
                <w:lang w:val="uk-UA"/>
              </w:rPr>
              <w:t>. 6</w:t>
            </w:r>
            <w:r w:rsidRPr="008F1E9D">
              <w:rPr>
                <w:sz w:val="20"/>
                <w:lang w:val="uk-UA"/>
              </w:rPr>
              <w:t>-1</w:t>
            </w:r>
          </w:p>
          <w:p w:rsidR="00D7131D" w:rsidRPr="008F1E9D" w:rsidRDefault="00D7131D" w:rsidP="007940D6">
            <w:pPr>
              <w:jc w:val="center"/>
              <w:rPr>
                <w:sz w:val="20"/>
                <w:lang w:val="uk-UA"/>
              </w:rPr>
            </w:pPr>
            <w:r w:rsidRPr="008F1E9D">
              <w:rPr>
                <w:sz w:val="20"/>
                <w:lang w:val="uk-UA"/>
              </w:rPr>
              <w:t>Поз</w:t>
            </w:r>
            <w:r>
              <w:rPr>
                <w:sz w:val="20"/>
                <w:lang w:val="uk-UA"/>
              </w:rPr>
              <w:t>. 10</w:t>
            </w:r>
            <w:r w:rsidRPr="008F1E9D">
              <w:rPr>
                <w:sz w:val="20"/>
                <w:lang w:val="uk-UA"/>
              </w:rPr>
              <w:t>-1</w:t>
            </w:r>
          </w:p>
          <w:p w:rsidR="00D7131D" w:rsidRPr="008F1E9D" w:rsidRDefault="00D7131D" w:rsidP="007940D6">
            <w:pPr>
              <w:jc w:val="center"/>
              <w:rPr>
                <w:sz w:val="20"/>
                <w:lang w:val="uk-UA"/>
              </w:rPr>
            </w:pPr>
            <w:r w:rsidRPr="008F1E9D">
              <w:rPr>
                <w:sz w:val="20"/>
                <w:lang w:val="uk-UA"/>
              </w:rPr>
              <w:t>Поз</w:t>
            </w:r>
            <w:r>
              <w:rPr>
                <w:sz w:val="20"/>
                <w:lang w:val="uk-UA"/>
              </w:rPr>
              <w:t>. 12</w:t>
            </w:r>
            <w:r w:rsidRPr="008F1E9D">
              <w:rPr>
                <w:sz w:val="20"/>
                <w:lang w:val="uk-UA"/>
              </w:rPr>
              <w:t>-1</w:t>
            </w:r>
          </w:p>
          <w:p w:rsidR="00D7131D" w:rsidRPr="008F1E9D" w:rsidRDefault="00D7131D" w:rsidP="007940D6">
            <w:pPr>
              <w:jc w:val="center"/>
              <w:rPr>
                <w:sz w:val="20"/>
                <w:lang w:val="uk-UA"/>
              </w:rPr>
            </w:pPr>
            <w:r w:rsidRPr="008F1E9D">
              <w:rPr>
                <w:sz w:val="20"/>
                <w:lang w:val="uk-UA"/>
              </w:rPr>
              <w:t>Поз</w:t>
            </w:r>
            <w:r>
              <w:rPr>
                <w:sz w:val="20"/>
                <w:lang w:val="uk-UA"/>
              </w:rPr>
              <w:t>. 16</w:t>
            </w:r>
            <w:r w:rsidRPr="008F1E9D">
              <w:rPr>
                <w:sz w:val="20"/>
                <w:lang w:val="uk-UA"/>
              </w:rPr>
              <w:t>-1</w:t>
            </w:r>
          </w:p>
          <w:p w:rsidR="00D7131D" w:rsidRPr="008F1E9D" w:rsidRDefault="00D7131D" w:rsidP="007940D6">
            <w:pPr>
              <w:jc w:val="center"/>
              <w:rPr>
                <w:sz w:val="20"/>
                <w:lang w:val="uk-UA"/>
              </w:rPr>
            </w:pPr>
            <w:r w:rsidRPr="008F1E9D">
              <w:rPr>
                <w:sz w:val="20"/>
                <w:lang w:val="uk-UA"/>
              </w:rPr>
              <w:t>Поз</w:t>
            </w:r>
            <w:r>
              <w:rPr>
                <w:sz w:val="20"/>
                <w:lang w:val="uk-UA"/>
              </w:rPr>
              <w:t>. 18</w:t>
            </w:r>
            <w:r w:rsidRPr="008F1E9D">
              <w:rPr>
                <w:sz w:val="20"/>
                <w:lang w:val="uk-UA"/>
              </w:rPr>
              <w:t>-1</w:t>
            </w:r>
          </w:p>
          <w:p w:rsidR="00D7131D" w:rsidRDefault="00D7131D" w:rsidP="007940D6">
            <w:pPr>
              <w:jc w:val="center"/>
              <w:rPr>
                <w:sz w:val="20"/>
                <w:lang w:val="uk-UA"/>
              </w:rPr>
            </w:pPr>
            <w:r w:rsidRPr="008F1E9D">
              <w:rPr>
                <w:sz w:val="20"/>
                <w:lang w:val="uk-UA"/>
              </w:rPr>
              <w:t>Поз</w:t>
            </w:r>
            <w:r>
              <w:rPr>
                <w:sz w:val="20"/>
                <w:lang w:val="uk-UA"/>
              </w:rPr>
              <w:t>. 19</w:t>
            </w:r>
            <w:r w:rsidRPr="008F1E9D">
              <w:rPr>
                <w:sz w:val="20"/>
                <w:lang w:val="uk-UA"/>
              </w:rPr>
              <w:t>-1</w:t>
            </w:r>
          </w:p>
          <w:p w:rsidR="00D7131D" w:rsidRPr="008F1E9D" w:rsidRDefault="00D7131D" w:rsidP="007940D6">
            <w:pPr>
              <w:jc w:val="center"/>
              <w:rPr>
                <w:sz w:val="20"/>
                <w:lang w:val="uk-UA"/>
              </w:rPr>
            </w:pPr>
            <w:r w:rsidRPr="008F1E9D">
              <w:rPr>
                <w:sz w:val="20"/>
                <w:lang w:val="uk-UA"/>
              </w:rPr>
              <w:t>Поз</w:t>
            </w:r>
            <w:r>
              <w:rPr>
                <w:sz w:val="20"/>
                <w:lang w:val="uk-UA"/>
              </w:rPr>
              <w:t>. 22</w:t>
            </w:r>
            <w:r w:rsidRPr="008F1E9D">
              <w:rPr>
                <w:sz w:val="20"/>
                <w:lang w:val="uk-UA"/>
              </w:rPr>
              <w:t>-1</w:t>
            </w:r>
          </w:p>
          <w:p w:rsidR="00D7131D" w:rsidRPr="008F1E9D" w:rsidRDefault="00D7131D" w:rsidP="007940D6">
            <w:pPr>
              <w:jc w:val="center"/>
              <w:rPr>
                <w:sz w:val="20"/>
                <w:lang w:val="uk-UA"/>
              </w:rPr>
            </w:pPr>
            <w:r w:rsidRPr="008F1E9D">
              <w:rPr>
                <w:sz w:val="20"/>
                <w:lang w:val="uk-UA"/>
              </w:rPr>
              <w:t>Поз</w:t>
            </w:r>
            <w:r>
              <w:rPr>
                <w:sz w:val="20"/>
                <w:lang w:val="uk-UA"/>
              </w:rPr>
              <w:t>. 23</w:t>
            </w:r>
            <w:r w:rsidRPr="008F1E9D">
              <w:rPr>
                <w:sz w:val="20"/>
                <w:lang w:val="uk-UA"/>
              </w:rPr>
              <w:t>-1</w:t>
            </w:r>
          </w:p>
          <w:p w:rsidR="00D7131D" w:rsidRDefault="00D7131D" w:rsidP="007940D6">
            <w:pPr>
              <w:jc w:val="center"/>
              <w:rPr>
                <w:sz w:val="20"/>
                <w:lang w:val="uk-UA"/>
              </w:rPr>
            </w:pPr>
            <w:r w:rsidRPr="008F1E9D">
              <w:rPr>
                <w:sz w:val="20"/>
                <w:lang w:val="uk-UA"/>
              </w:rPr>
              <w:t>Поз</w:t>
            </w:r>
            <w:r>
              <w:rPr>
                <w:sz w:val="20"/>
                <w:lang w:val="uk-UA"/>
              </w:rPr>
              <w:t>. 25</w:t>
            </w:r>
            <w:r w:rsidRPr="008F1E9D">
              <w:rPr>
                <w:sz w:val="20"/>
                <w:lang w:val="uk-UA"/>
              </w:rPr>
              <w:t>-1</w:t>
            </w:r>
          </w:p>
        </w:tc>
        <w:tc>
          <w:tcPr>
            <w:tcW w:w="1559" w:type="dxa"/>
            <w:shd w:val="clear" w:color="auto" w:fill="auto"/>
          </w:tcPr>
          <w:p w:rsidR="00D7131D" w:rsidRDefault="00D7131D" w:rsidP="007940D6">
            <w:pPr>
              <w:jc w:val="center"/>
              <w:rPr>
                <w:lang w:val="uk-UA"/>
              </w:rPr>
            </w:pPr>
          </w:p>
          <w:p w:rsidR="00D7131D" w:rsidRDefault="00D7131D" w:rsidP="007940D6">
            <w:pPr>
              <w:jc w:val="center"/>
              <w:rPr>
                <w:lang w:val="uk-UA"/>
              </w:rPr>
            </w:pPr>
            <w:r w:rsidRPr="008B46CB">
              <w:rPr>
                <w:lang w:val="uk-UA"/>
              </w:rPr>
              <w:t>Температура потоку сировини</w:t>
            </w:r>
          </w:p>
        </w:tc>
        <w:tc>
          <w:tcPr>
            <w:tcW w:w="1701" w:type="dxa"/>
            <w:shd w:val="clear" w:color="auto" w:fill="auto"/>
          </w:tcPr>
          <w:p w:rsidR="00D7131D" w:rsidRDefault="00D7131D" w:rsidP="007940D6">
            <w:pPr>
              <w:jc w:val="center"/>
              <w:rPr>
                <w:lang w:val="uk-UA"/>
              </w:rPr>
            </w:pPr>
          </w:p>
          <w:p w:rsidR="00D7131D" w:rsidRDefault="00D7131D" w:rsidP="007940D6">
            <w:pPr>
              <w:jc w:val="center"/>
              <w:rPr>
                <w:lang w:val="uk-UA"/>
              </w:rPr>
            </w:pPr>
            <w:r>
              <w:rPr>
                <w:lang w:val="uk-UA"/>
              </w:rPr>
              <w:t>Трубопровід з сировиною</w:t>
            </w:r>
          </w:p>
        </w:tc>
        <w:tc>
          <w:tcPr>
            <w:tcW w:w="1417" w:type="dxa"/>
            <w:shd w:val="clear" w:color="auto" w:fill="auto"/>
          </w:tcPr>
          <w:p w:rsidR="00D7131D" w:rsidRDefault="00D7131D" w:rsidP="007940D6">
            <w:pPr>
              <w:jc w:val="center"/>
              <w:rPr>
                <w:lang w:val="uk-UA"/>
              </w:rPr>
            </w:pPr>
          </w:p>
          <w:p w:rsidR="00D7131D" w:rsidRDefault="00D7131D" w:rsidP="007940D6">
            <w:pPr>
              <w:jc w:val="center"/>
              <w:rPr>
                <w:lang w:val="uk-UA"/>
              </w:rPr>
            </w:pPr>
            <w:r>
              <w:rPr>
                <w:lang w:val="uk-UA"/>
              </w:rPr>
              <w:t>250…300 С</w:t>
            </w:r>
          </w:p>
        </w:tc>
        <w:tc>
          <w:tcPr>
            <w:tcW w:w="1560" w:type="dxa"/>
            <w:shd w:val="clear" w:color="auto" w:fill="auto"/>
          </w:tcPr>
          <w:p w:rsidR="00D7131D" w:rsidRDefault="00D7131D" w:rsidP="007940D6">
            <w:pPr>
              <w:jc w:val="center"/>
              <w:rPr>
                <w:lang w:val="uk-UA"/>
              </w:rPr>
            </w:pPr>
          </w:p>
          <w:p w:rsidR="00D7131D" w:rsidRDefault="00D7131D" w:rsidP="007940D6">
            <w:pPr>
              <w:jc w:val="center"/>
              <w:rPr>
                <w:lang w:val="uk-UA"/>
              </w:rPr>
            </w:pPr>
            <w:r>
              <w:rPr>
                <w:lang w:val="uk-UA"/>
              </w:rPr>
              <w:t>По місцю</w:t>
            </w:r>
          </w:p>
        </w:tc>
        <w:tc>
          <w:tcPr>
            <w:tcW w:w="3402" w:type="dxa"/>
            <w:shd w:val="clear" w:color="auto" w:fill="auto"/>
          </w:tcPr>
          <w:p w:rsidR="00D7131D" w:rsidRDefault="00D7131D" w:rsidP="007940D6">
            <w:pPr>
              <w:rPr>
                <w:lang w:val="uk-UA"/>
              </w:rPr>
            </w:pPr>
            <w:r w:rsidRPr="008B46CB">
              <w:rPr>
                <w:lang w:val="uk-UA"/>
              </w:rPr>
              <w:t>Термопара типу ТП0198 XK(L) ТП0198/1/XK(L)/600/500/ /5м/1/-/Из/ТУ 4211-013-13282997-0</w:t>
            </w:r>
            <w:r>
              <w:rPr>
                <w:lang w:val="uk-UA"/>
              </w:rPr>
              <w:t xml:space="preserve">4, кабель КТМС, гільза захисту </w:t>
            </w:r>
            <w:r w:rsidRPr="008B46CB">
              <w:rPr>
                <w:lang w:val="uk-UA"/>
              </w:rPr>
              <w:t>12X18H10T</w:t>
            </w:r>
          </w:p>
        </w:tc>
        <w:tc>
          <w:tcPr>
            <w:tcW w:w="1275"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sidRPr="008B46CB">
              <w:rPr>
                <w:lang w:val="uk-UA"/>
              </w:rPr>
              <w:t>ТП0198</w:t>
            </w:r>
          </w:p>
        </w:tc>
        <w:tc>
          <w:tcPr>
            <w:tcW w:w="709"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7</w:t>
            </w:r>
          </w:p>
        </w:tc>
        <w:tc>
          <w:tcPr>
            <w:tcW w:w="2046" w:type="dxa"/>
            <w:shd w:val="clear" w:color="auto" w:fill="auto"/>
          </w:tcPr>
          <w:p w:rsidR="00D7131D" w:rsidRPr="00A57172" w:rsidRDefault="00D7131D" w:rsidP="007940D6">
            <w:pPr>
              <w:rPr>
                <w:lang w:val="uk-UA"/>
              </w:rPr>
            </w:pPr>
            <w:r>
              <w:rPr>
                <w:lang w:val="uk-UA"/>
              </w:rPr>
              <w:t xml:space="preserve">ООО НПП «ЭЛЕМЕР», www.elemer.ru Постачальник: </w:t>
            </w:r>
          </w:p>
          <w:p w:rsidR="00D7131D" w:rsidRDefault="00D7131D" w:rsidP="007940D6">
            <w:pPr>
              <w:rPr>
                <w:lang w:val="uk-UA"/>
              </w:rPr>
            </w:pPr>
            <w:r w:rsidRPr="00A57172">
              <w:rPr>
                <w:lang w:val="uk-UA"/>
              </w:rPr>
              <w:t>О</w:t>
            </w:r>
            <w:r>
              <w:rPr>
                <w:lang w:val="uk-UA"/>
              </w:rPr>
              <w:t>ОО ЭЛЕМЕР-Украина Киев, а/я 69</w:t>
            </w:r>
          </w:p>
        </w:tc>
      </w:tr>
      <w:tr w:rsidR="00D7131D" w:rsidRPr="008F1E9D" w:rsidTr="00435956">
        <w:trPr>
          <w:trHeight w:val="1267"/>
        </w:trPr>
        <w:tc>
          <w:tcPr>
            <w:tcW w:w="1555" w:type="dxa"/>
            <w:shd w:val="clear" w:color="auto" w:fill="auto"/>
          </w:tcPr>
          <w:p w:rsidR="00D7131D" w:rsidRPr="008F1E9D" w:rsidRDefault="00D7131D" w:rsidP="007940D6">
            <w:pPr>
              <w:jc w:val="center"/>
              <w:rPr>
                <w:sz w:val="20"/>
                <w:lang w:val="uk-UA"/>
              </w:rPr>
            </w:pPr>
            <w:r w:rsidRPr="008F1E9D">
              <w:rPr>
                <w:sz w:val="20"/>
                <w:lang w:val="uk-UA"/>
              </w:rPr>
              <w:t>Поз</w:t>
            </w:r>
            <w:r>
              <w:rPr>
                <w:sz w:val="20"/>
                <w:lang w:val="uk-UA"/>
              </w:rPr>
              <w:t>. 4-2</w:t>
            </w:r>
          </w:p>
          <w:p w:rsidR="00D7131D" w:rsidRPr="008F1E9D" w:rsidRDefault="00D7131D" w:rsidP="007940D6">
            <w:pPr>
              <w:jc w:val="center"/>
              <w:rPr>
                <w:sz w:val="20"/>
                <w:lang w:val="uk-UA"/>
              </w:rPr>
            </w:pPr>
            <w:r w:rsidRPr="008F1E9D">
              <w:rPr>
                <w:sz w:val="20"/>
                <w:lang w:val="uk-UA"/>
              </w:rPr>
              <w:t>Поз</w:t>
            </w:r>
            <w:r>
              <w:rPr>
                <w:sz w:val="20"/>
                <w:lang w:val="uk-UA"/>
              </w:rPr>
              <w:t>. 6-2</w:t>
            </w:r>
          </w:p>
          <w:p w:rsidR="00D7131D" w:rsidRPr="008F1E9D" w:rsidRDefault="00D7131D" w:rsidP="007940D6">
            <w:pPr>
              <w:jc w:val="center"/>
              <w:rPr>
                <w:sz w:val="20"/>
                <w:lang w:val="uk-UA"/>
              </w:rPr>
            </w:pPr>
            <w:r w:rsidRPr="008F1E9D">
              <w:rPr>
                <w:sz w:val="20"/>
                <w:lang w:val="uk-UA"/>
              </w:rPr>
              <w:t>Поз</w:t>
            </w:r>
            <w:r>
              <w:rPr>
                <w:sz w:val="20"/>
                <w:lang w:val="uk-UA"/>
              </w:rPr>
              <w:t>. 10-2</w:t>
            </w:r>
          </w:p>
          <w:p w:rsidR="00D7131D" w:rsidRPr="008F1E9D" w:rsidRDefault="00D7131D" w:rsidP="007940D6">
            <w:pPr>
              <w:jc w:val="center"/>
              <w:rPr>
                <w:sz w:val="20"/>
                <w:lang w:val="uk-UA"/>
              </w:rPr>
            </w:pPr>
            <w:r w:rsidRPr="008F1E9D">
              <w:rPr>
                <w:sz w:val="20"/>
                <w:lang w:val="uk-UA"/>
              </w:rPr>
              <w:t>Поз</w:t>
            </w:r>
            <w:r>
              <w:rPr>
                <w:sz w:val="20"/>
                <w:lang w:val="uk-UA"/>
              </w:rPr>
              <w:t>. 12-2</w:t>
            </w:r>
          </w:p>
          <w:p w:rsidR="00D7131D" w:rsidRPr="008F1E9D" w:rsidRDefault="00D7131D" w:rsidP="007940D6">
            <w:pPr>
              <w:jc w:val="center"/>
              <w:rPr>
                <w:sz w:val="20"/>
                <w:lang w:val="uk-UA"/>
              </w:rPr>
            </w:pPr>
            <w:r w:rsidRPr="008F1E9D">
              <w:rPr>
                <w:sz w:val="20"/>
                <w:lang w:val="uk-UA"/>
              </w:rPr>
              <w:t>Поз</w:t>
            </w:r>
            <w:r>
              <w:rPr>
                <w:sz w:val="20"/>
                <w:lang w:val="uk-UA"/>
              </w:rPr>
              <w:t>. 16-2</w:t>
            </w:r>
          </w:p>
          <w:p w:rsidR="00D7131D" w:rsidRPr="008F1E9D" w:rsidRDefault="00D7131D" w:rsidP="007940D6">
            <w:pPr>
              <w:jc w:val="center"/>
              <w:rPr>
                <w:sz w:val="20"/>
                <w:lang w:val="uk-UA"/>
              </w:rPr>
            </w:pPr>
            <w:r w:rsidRPr="008F1E9D">
              <w:rPr>
                <w:sz w:val="20"/>
                <w:lang w:val="uk-UA"/>
              </w:rPr>
              <w:t>Поз</w:t>
            </w:r>
            <w:r>
              <w:rPr>
                <w:sz w:val="20"/>
                <w:lang w:val="uk-UA"/>
              </w:rPr>
              <w:t>. 18-2</w:t>
            </w:r>
          </w:p>
          <w:p w:rsidR="00D7131D" w:rsidRDefault="00D7131D" w:rsidP="007940D6">
            <w:pPr>
              <w:jc w:val="center"/>
              <w:rPr>
                <w:sz w:val="20"/>
                <w:lang w:val="uk-UA"/>
              </w:rPr>
            </w:pPr>
            <w:r w:rsidRPr="008F1E9D">
              <w:rPr>
                <w:sz w:val="20"/>
                <w:lang w:val="uk-UA"/>
              </w:rPr>
              <w:t>Поз</w:t>
            </w:r>
            <w:r>
              <w:rPr>
                <w:sz w:val="20"/>
                <w:lang w:val="uk-UA"/>
              </w:rPr>
              <w:t>. 19-2</w:t>
            </w:r>
          </w:p>
          <w:p w:rsidR="00D7131D" w:rsidRPr="008F1E9D" w:rsidRDefault="00D7131D" w:rsidP="007940D6">
            <w:pPr>
              <w:jc w:val="center"/>
              <w:rPr>
                <w:sz w:val="20"/>
                <w:lang w:val="uk-UA"/>
              </w:rPr>
            </w:pPr>
            <w:r w:rsidRPr="008F1E9D">
              <w:rPr>
                <w:sz w:val="20"/>
                <w:lang w:val="uk-UA"/>
              </w:rPr>
              <w:t>Поз</w:t>
            </w:r>
            <w:r>
              <w:rPr>
                <w:sz w:val="20"/>
                <w:lang w:val="uk-UA"/>
              </w:rPr>
              <w:t>. 22-2</w:t>
            </w:r>
          </w:p>
          <w:p w:rsidR="00D7131D" w:rsidRPr="008F1E9D" w:rsidRDefault="00D7131D" w:rsidP="007940D6">
            <w:pPr>
              <w:jc w:val="center"/>
              <w:rPr>
                <w:sz w:val="20"/>
                <w:lang w:val="uk-UA"/>
              </w:rPr>
            </w:pPr>
            <w:r w:rsidRPr="008F1E9D">
              <w:rPr>
                <w:sz w:val="20"/>
                <w:lang w:val="uk-UA"/>
              </w:rPr>
              <w:t>Поз</w:t>
            </w:r>
            <w:r>
              <w:rPr>
                <w:sz w:val="20"/>
                <w:lang w:val="uk-UA"/>
              </w:rPr>
              <w:t>. 23-2</w:t>
            </w:r>
          </w:p>
          <w:p w:rsidR="00D7131D" w:rsidRDefault="00D7131D" w:rsidP="007940D6">
            <w:pPr>
              <w:jc w:val="center"/>
              <w:rPr>
                <w:sz w:val="20"/>
                <w:lang w:val="uk-UA"/>
              </w:rPr>
            </w:pPr>
            <w:r w:rsidRPr="008F1E9D">
              <w:rPr>
                <w:sz w:val="20"/>
                <w:lang w:val="uk-UA"/>
              </w:rPr>
              <w:t>Поз</w:t>
            </w:r>
            <w:r>
              <w:rPr>
                <w:sz w:val="20"/>
                <w:lang w:val="uk-UA"/>
              </w:rPr>
              <w:t>. 25-2</w:t>
            </w:r>
          </w:p>
        </w:tc>
        <w:tc>
          <w:tcPr>
            <w:tcW w:w="1559" w:type="dxa"/>
            <w:shd w:val="clear" w:color="auto" w:fill="auto"/>
          </w:tcPr>
          <w:p w:rsidR="00D7131D" w:rsidRDefault="00D7131D" w:rsidP="007940D6">
            <w:pPr>
              <w:jc w:val="center"/>
              <w:rPr>
                <w:lang w:val="uk-UA"/>
              </w:rPr>
            </w:pPr>
          </w:p>
          <w:p w:rsidR="00D7131D" w:rsidRDefault="00D7131D" w:rsidP="007940D6">
            <w:pPr>
              <w:jc w:val="center"/>
              <w:rPr>
                <w:lang w:val="uk-UA"/>
              </w:rPr>
            </w:pPr>
            <w:r w:rsidRPr="008B46CB">
              <w:rPr>
                <w:lang w:val="uk-UA"/>
              </w:rPr>
              <w:t>Температура потоку сировини</w:t>
            </w:r>
          </w:p>
        </w:tc>
        <w:tc>
          <w:tcPr>
            <w:tcW w:w="1701" w:type="dxa"/>
            <w:shd w:val="clear" w:color="auto" w:fill="auto"/>
          </w:tcPr>
          <w:p w:rsidR="00D7131D" w:rsidRDefault="00D7131D" w:rsidP="007940D6">
            <w:pPr>
              <w:jc w:val="center"/>
              <w:rPr>
                <w:lang w:val="uk-UA"/>
              </w:rPr>
            </w:pPr>
          </w:p>
          <w:p w:rsidR="00D7131D" w:rsidRDefault="00D7131D" w:rsidP="007940D6">
            <w:pPr>
              <w:jc w:val="center"/>
              <w:rPr>
                <w:lang w:val="uk-UA"/>
              </w:rPr>
            </w:pPr>
            <w:r>
              <w:rPr>
                <w:lang w:val="uk-UA"/>
              </w:rPr>
              <w:t>Трубопровід з сировиною</w:t>
            </w:r>
          </w:p>
        </w:tc>
        <w:tc>
          <w:tcPr>
            <w:tcW w:w="1417" w:type="dxa"/>
            <w:shd w:val="clear" w:color="auto" w:fill="auto"/>
          </w:tcPr>
          <w:p w:rsidR="00D7131D" w:rsidRDefault="00D7131D" w:rsidP="007940D6">
            <w:pPr>
              <w:jc w:val="center"/>
              <w:rPr>
                <w:lang w:val="uk-UA"/>
              </w:rPr>
            </w:pPr>
          </w:p>
          <w:p w:rsidR="00D7131D" w:rsidRDefault="00D7131D" w:rsidP="007940D6">
            <w:pPr>
              <w:jc w:val="center"/>
              <w:rPr>
                <w:lang w:val="uk-UA"/>
              </w:rPr>
            </w:pPr>
            <w:r>
              <w:rPr>
                <w:lang w:val="uk-UA"/>
              </w:rPr>
              <w:t>250…300 С</w:t>
            </w:r>
          </w:p>
        </w:tc>
        <w:tc>
          <w:tcPr>
            <w:tcW w:w="1560" w:type="dxa"/>
            <w:shd w:val="clear" w:color="auto" w:fill="auto"/>
          </w:tcPr>
          <w:p w:rsidR="00D7131D" w:rsidRDefault="00D7131D" w:rsidP="007940D6">
            <w:pPr>
              <w:jc w:val="center"/>
              <w:rPr>
                <w:lang w:val="uk-UA"/>
              </w:rPr>
            </w:pPr>
          </w:p>
          <w:p w:rsidR="00D7131D" w:rsidRDefault="00D7131D" w:rsidP="007940D6">
            <w:pPr>
              <w:jc w:val="center"/>
              <w:rPr>
                <w:lang w:val="uk-UA"/>
              </w:rPr>
            </w:pPr>
            <w:r>
              <w:rPr>
                <w:lang w:val="uk-UA"/>
              </w:rPr>
              <w:t>По місцю</w:t>
            </w:r>
          </w:p>
        </w:tc>
        <w:tc>
          <w:tcPr>
            <w:tcW w:w="3402" w:type="dxa"/>
            <w:shd w:val="clear" w:color="auto" w:fill="auto"/>
          </w:tcPr>
          <w:p w:rsidR="00D7131D" w:rsidRDefault="00D7131D" w:rsidP="007940D6">
            <w:pPr>
              <w:rPr>
                <w:lang w:val="uk-UA"/>
              </w:rPr>
            </w:pPr>
            <w:r w:rsidRPr="008B46CB">
              <w:rPr>
                <w:lang w:val="uk-UA"/>
              </w:rPr>
              <w:t>Блок перетворення (нормування) сигналу термопари</w:t>
            </w:r>
            <w:r>
              <w:rPr>
                <w:lang w:val="uk-UA"/>
              </w:rPr>
              <w:t xml:space="preserve">, </w:t>
            </w:r>
            <w:r w:rsidRPr="008F1E9D">
              <w:rPr>
                <w:lang w:val="uk-UA"/>
              </w:rPr>
              <w:t xml:space="preserve">вихід </w:t>
            </w:r>
            <w:r w:rsidRPr="008F1E9D">
              <w:rPr>
                <w:rStyle w:val="af9"/>
                <w:color w:val="000000"/>
                <w:shd w:val="clear" w:color="auto" w:fill="FFFFFF"/>
                <w:lang w:val="uk-UA"/>
              </w:rPr>
              <w:t>AO1= 4…20мА</w:t>
            </w:r>
          </w:p>
          <w:p w:rsidR="00D7131D" w:rsidRPr="008B46CB" w:rsidRDefault="00D7131D" w:rsidP="007940D6">
            <w:pPr>
              <w:rPr>
                <w:lang w:val="uk-UA"/>
              </w:rPr>
            </w:pPr>
          </w:p>
        </w:tc>
        <w:tc>
          <w:tcPr>
            <w:tcW w:w="1275"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БПТ-21</w:t>
            </w:r>
          </w:p>
        </w:tc>
        <w:tc>
          <w:tcPr>
            <w:tcW w:w="709"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6</w:t>
            </w:r>
          </w:p>
        </w:tc>
        <w:tc>
          <w:tcPr>
            <w:tcW w:w="2046" w:type="dxa"/>
            <w:shd w:val="clear" w:color="auto" w:fill="auto"/>
          </w:tcPr>
          <w:p w:rsidR="00D7131D" w:rsidRDefault="00D7131D" w:rsidP="007940D6">
            <w:pPr>
              <w:rPr>
                <w:lang w:val="uk-UA"/>
              </w:rPr>
            </w:pPr>
            <w:r>
              <w:rPr>
                <w:lang w:val="uk-UA"/>
              </w:rPr>
              <w:t>ТОВ МІКРОЛ,</w:t>
            </w:r>
          </w:p>
          <w:p w:rsidR="00D7131D" w:rsidRDefault="00D7131D" w:rsidP="007940D6">
            <w:pPr>
              <w:rPr>
                <w:lang w:val="uk-UA"/>
              </w:rPr>
            </w:pPr>
            <w:r w:rsidRPr="002E320C">
              <w:rPr>
                <w:lang w:val="uk-UA"/>
              </w:rPr>
              <w:t>м. Івано-Франківськ, вул. Автолітмашевсь ка, 5, ООО «МІКРОЛ»</w:t>
            </w:r>
          </w:p>
        </w:tc>
      </w:tr>
      <w:tr w:rsidR="00D7131D" w:rsidRPr="008F1E9D" w:rsidTr="00435956">
        <w:trPr>
          <w:trHeight w:val="1267"/>
        </w:trPr>
        <w:tc>
          <w:tcPr>
            <w:tcW w:w="1555" w:type="dxa"/>
            <w:shd w:val="clear" w:color="auto" w:fill="auto"/>
          </w:tcPr>
          <w:p w:rsidR="00D7131D" w:rsidRPr="008F1E9D" w:rsidRDefault="00D7131D" w:rsidP="007940D6">
            <w:pPr>
              <w:jc w:val="center"/>
              <w:rPr>
                <w:sz w:val="20"/>
                <w:lang w:val="uk-UA"/>
              </w:rPr>
            </w:pPr>
            <w:r w:rsidRPr="008F1E9D">
              <w:rPr>
                <w:sz w:val="20"/>
                <w:lang w:val="uk-UA"/>
              </w:rPr>
              <w:lastRenderedPageBreak/>
              <w:t>Поз</w:t>
            </w:r>
            <w:r>
              <w:rPr>
                <w:sz w:val="20"/>
                <w:lang w:val="uk-UA"/>
              </w:rPr>
              <w:t>. 4-3</w:t>
            </w:r>
          </w:p>
          <w:p w:rsidR="00D7131D" w:rsidRPr="008F1E9D" w:rsidRDefault="00D7131D" w:rsidP="007940D6">
            <w:pPr>
              <w:jc w:val="center"/>
              <w:rPr>
                <w:sz w:val="20"/>
                <w:lang w:val="uk-UA"/>
              </w:rPr>
            </w:pPr>
            <w:r w:rsidRPr="008F1E9D">
              <w:rPr>
                <w:sz w:val="20"/>
                <w:lang w:val="uk-UA"/>
              </w:rPr>
              <w:t>Поз</w:t>
            </w:r>
            <w:r>
              <w:rPr>
                <w:sz w:val="20"/>
                <w:lang w:val="uk-UA"/>
              </w:rPr>
              <w:t>. 6-3</w:t>
            </w:r>
          </w:p>
          <w:p w:rsidR="00D7131D" w:rsidRPr="008F1E9D" w:rsidRDefault="00D7131D" w:rsidP="007940D6">
            <w:pPr>
              <w:jc w:val="center"/>
              <w:rPr>
                <w:sz w:val="20"/>
                <w:lang w:val="uk-UA"/>
              </w:rPr>
            </w:pPr>
            <w:r w:rsidRPr="008F1E9D">
              <w:rPr>
                <w:sz w:val="20"/>
                <w:lang w:val="uk-UA"/>
              </w:rPr>
              <w:t>Поз</w:t>
            </w:r>
            <w:r>
              <w:rPr>
                <w:sz w:val="20"/>
                <w:lang w:val="uk-UA"/>
              </w:rPr>
              <w:t>. 10-3</w:t>
            </w:r>
          </w:p>
          <w:p w:rsidR="00D7131D" w:rsidRPr="008F1E9D" w:rsidRDefault="00D7131D" w:rsidP="007940D6">
            <w:pPr>
              <w:jc w:val="center"/>
              <w:rPr>
                <w:sz w:val="20"/>
                <w:lang w:val="uk-UA"/>
              </w:rPr>
            </w:pPr>
            <w:r w:rsidRPr="008F1E9D">
              <w:rPr>
                <w:sz w:val="20"/>
                <w:lang w:val="uk-UA"/>
              </w:rPr>
              <w:t>Поз</w:t>
            </w:r>
            <w:r>
              <w:rPr>
                <w:sz w:val="20"/>
                <w:lang w:val="uk-UA"/>
              </w:rPr>
              <w:t>. 12-3</w:t>
            </w:r>
          </w:p>
          <w:p w:rsidR="00D7131D" w:rsidRPr="008F1E9D" w:rsidRDefault="00D7131D" w:rsidP="007940D6">
            <w:pPr>
              <w:jc w:val="center"/>
              <w:rPr>
                <w:sz w:val="20"/>
                <w:lang w:val="uk-UA"/>
              </w:rPr>
            </w:pPr>
            <w:r w:rsidRPr="008F1E9D">
              <w:rPr>
                <w:sz w:val="20"/>
                <w:lang w:val="uk-UA"/>
              </w:rPr>
              <w:t>Поз</w:t>
            </w:r>
            <w:r>
              <w:rPr>
                <w:sz w:val="20"/>
                <w:lang w:val="uk-UA"/>
              </w:rPr>
              <w:t>. 16-3</w:t>
            </w:r>
          </w:p>
          <w:p w:rsidR="00D7131D" w:rsidRPr="008F1E9D" w:rsidRDefault="00D7131D" w:rsidP="007940D6">
            <w:pPr>
              <w:jc w:val="center"/>
              <w:rPr>
                <w:sz w:val="20"/>
                <w:lang w:val="uk-UA"/>
              </w:rPr>
            </w:pPr>
            <w:r w:rsidRPr="008F1E9D">
              <w:rPr>
                <w:sz w:val="20"/>
                <w:lang w:val="uk-UA"/>
              </w:rPr>
              <w:t>Поз</w:t>
            </w:r>
            <w:r>
              <w:rPr>
                <w:sz w:val="20"/>
                <w:lang w:val="uk-UA"/>
              </w:rPr>
              <w:t>. 18-3</w:t>
            </w:r>
          </w:p>
          <w:p w:rsidR="00D7131D" w:rsidRDefault="00D7131D" w:rsidP="007940D6">
            <w:pPr>
              <w:jc w:val="center"/>
              <w:rPr>
                <w:sz w:val="20"/>
                <w:lang w:val="uk-UA"/>
              </w:rPr>
            </w:pPr>
            <w:r w:rsidRPr="008F1E9D">
              <w:rPr>
                <w:sz w:val="20"/>
                <w:lang w:val="uk-UA"/>
              </w:rPr>
              <w:t>Поз</w:t>
            </w:r>
            <w:r>
              <w:rPr>
                <w:sz w:val="20"/>
                <w:lang w:val="uk-UA"/>
              </w:rPr>
              <w:t>. 19-3</w:t>
            </w:r>
          </w:p>
          <w:p w:rsidR="00D7131D" w:rsidRPr="008F1E9D" w:rsidRDefault="00D7131D" w:rsidP="007940D6">
            <w:pPr>
              <w:jc w:val="center"/>
              <w:rPr>
                <w:sz w:val="20"/>
                <w:lang w:val="uk-UA"/>
              </w:rPr>
            </w:pPr>
            <w:r w:rsidRPr="008F1E9D">
              <w:rPr>
                <w:sz w:val="20"/>
                <w:lang w:val="uk-UA"/>
              </w:rPr>
              <w:t>Поз</w:t>
            </w:r>
            <w:r>
              <w:rPr>
                <w:sz w:val="20"/>
                <w:lang w:val="uk-UA"/>
              </w:rPr>
              <w:t>. 22-3</w:t>
            </w:r>
          </w:p>
          <w:p w:rsidR="00D7131D" w:rsidRPr="008F1E9D" w:rsidRDefault="00D7131D" w:rsidP="007940D6">
            <w:pPr>
              <w:jc w:val="center"/>
              <w:rPr>
                <w:sz w:val="20"/>
                <w:lang w:val="uk-UA"/>
              </w:rPr>
            </w:pPr>
            <w:r w:rsidRPr="008F1E9D">
              <w:rPr>
                <w:sz w:val="20"/>
                <w:lang w:val="uk-UA"/>
              </w:rPr>
              <w:t>Поз</w:t>
            </w:r>
            <w:r>
              <w:rPr>
                <w:sz w:val="20"/>
                <w:lang w:val="uk-UA"/>
              </w:rPr>
              <w:t>. 23-3</w:t>
            </w:r>
          </w:p>
          <w:p w:rsidR="00D7131D" w:rsidRDefault="00D7131D" w:rsidP="007940D6">
            <w:pPr>
              <w:jc w:val="center"/>
              <w:rPr>
                <w:sz w:val="20"/>
                <w:lang w:val="uk-UA"/>
              </w:rPr>
            </w:pPr>
            <w:r w:rsidRPr="008F1E9D">
              <w:rPr>
                <w:sz w:val="20"/>
                <w:lang w:val="uk-UA"/>
              </w:rPr>
              <w:t>Поз</w:t>
            </w:r>
            <w:r>
              <w:rPr>
                <w:sz w:val="20"/>
                <w:lang w:val="uk-UA"/>
              </w:rPr>
              <w:t>. 25-2</w:t>
            </w:r>
          </w:p>
        </w:tc>
        <w:tc>
          <w:tcPr>
            <w:tcW w:w="1559" w:type="dxa"/>
            <w:shd w:val="clear" w:color="auto" w:fill="auto"/>
          </w:tcPr>
          <w:p w:rsidR="00D7131D" w:rsidRDefault="00D7131D" w:rsidP="007940D6">
            <w:pPr>
              <w:jc w:val="center"/>
              <w:rPr>
                <w:lang w:val="uk-UA"/>
              </w:rPr>
            </w:pPr>
          </w:p>
          <w:p w:rsidR="00D7131D" w:rsidRDefault="00D7131D" w:rsidP="007940D6">
            <w:pPr>
              <w:jc w:val="center"/>
              <w:rPr>
                <w:lang w:val="uk-UA"/>
              </w:rPr>
            </w:pPr>
            <w:r w:rsidRPr="008B46CB">
              <w:rPr>
                <w:lang w:val="uk-UA"/>
              </w:rPr>
              <w:t>Температура потоку сировини</w:t>
            </w:r>
          </w:p>
        </w:tc>
        <w:tc>
          <w:tcPr>
            <w:tcW w:w="1701" w:type="dxa"/>
            <w:shd w:val="clear" w:color="auto" w:fill="auto"/>
          </w:tcPr>
          <w:p w:rsidR="00D7131D" w:rsidRDefault="00D7131D" w:rsidP="007940D6">
            <w:pPr>
              <w:jc w:val="center"/>
              <w:rPr>
                <w:lang w:val="uk-UA"/>
              </w:rPr>
            </w:pPr>
          </w:p>
          <w:p w:rsidR="00D7131D" w:rsidRDefault="00D7131D" w:rsidP="007940D6">
            <w:pPr>
              <w:jc w:val="center"/>
              <w:rPr>
                <w:lang w:val="uk-UA"/>
              </w:rPr>
            </w:pPr>
            <w:r>
              <w:rPr>
                <w:lang w:val="uk-UA"/>
              </w:rPr>
              <w:t>Трубопровід з сировиною</w:t>
            </w:r>
          </w:p>
        </w:tc>
        <w:tc>
          <w:tcPr>
            <w:tcW w:w="1417" w:type="dxa"/>
            <w:shd w:val="clear" w:color="auto" w:fill="auto"/>
          </w:tcPr>
          <w:p w:rsidR="00D7131D" w:rsidRDefault="00D7131D" w:rsidP="007940D6">
            <w:pPr>
              <w:jc w:val="center"/>
              <w:rPr>
                <w:lang w:val="uk-UA"/>
              </w:rPr>
            </w:pPr>
          </w:p>
          <w:p w:rsidR="00D7131D" w:rsidRDefault="00D7131D" w:rsidP="007940D6">
            <w:pPr>
              <w:jc w:val="center"/>
              <w:rPr>
                <w:lang w:val="uk-UA"/>
              </w:rPr>
            </w:pPr>
            <w:r>
              <w:rPr>
                <w:lang w:val="uk-UA"/>
              </w:rPr>
              <w:t>250…300 С</w:t>
            </w:r>
          </w:p>
        </w:tc>
        <w:tc>
          <w:tcPr>
            <w:tcW w:w="1560" w:type="dxa"/>
            <w:shd w:val="clear" w:color="auto" w:fill="auto"/>
          </w:tcPr>
          <w:p w:rsidR="00D7131D" w:rsidRDefault="00D7131D" w:rsidP="007940D6">
            <w:pPr>
              <w:jc w:val="center"/>
              <w:rPr>
                <w:lang w:val="uk-UA"/>
              </w:rPr>
            </w:pPr>
          </w:p>
          <w:p w:rsidR="00D7131D" w:rsidRDefault="00D7131D" w:rsidP="007940D6">
            <w:pPr>
              <w:jc w:val="center"/>
              <w:rPr>
                <w:lang w:val="uk-UA"/>
              </w:rPr>
            </w:pPr>
            <w:r>
              <w:rPr>
                <w:lang w:val="uk-UA"/>
              </w:rPr>
              <w:t>На пульті керування</w:t>
            </w:r>
          </w:p>
        </w:tc>
        <w:tc>
          <w:tcPr>
            <w:tcW w:w="3402" w:type="dxa"/>
            <w:shd w:val="clear" w:color="auto" w:fill="auto"/>
          </w:tcPr>
          <w:p w:rsidR="00D7131D" w:rsidRPr="008B46CB" w:rsidRDefault="00D7131D" w:rsidP="007940D6">
            <w:pPr>
              <w:rPr>
                <w:lang w:val="uk-UA"/>
              </w:rPr>
            </w:pPr>
            <w:r>
              <w:rPr>
                <w:lang w:val="uk-UA"/>
              </w:rPr>
              <w:t>Мікропроцесорний регулятор</w:t>
            </w:r>
            <w:r w:rsidRPr="008F1E9D">
              <w:rPr>
                <w:lang w:val="uk-UA"/>
              </w:rPr>
              <w:t xml:space="preserve">, плата комутацій КБЗ-28К-11, вихід </w:t>
            </w:r>
            <w:r w:rsidRPr="008F1E9D">
              <w:rPr>
                <w:rStyle w:val="af9"/>
                <w:color w:val="000000"/>
                <w:shd w:val="clear" w:color="auto" w:fill="FFFFFF"/>
                <w:lang w:val="uk-UA"/>
              </w:rPr>
              <w:t>AO1= 4…20мА</w:t>
            </w:r>
          </w:p>
        </w:tc>
        <w:tc>
          <w:tcPr>
            <w:tcW w:w="1275"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МІК-21</w:t>
            </w:r>
          </w:p>
        </w:tc>
        <w:tc>
          <w:tcPr>
            <w:tcW w:w="709"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6</w:t>
            </w:r>
          </w:p>
        </w:tc>
        <w:tc>
          <w:tcPr>
            <w:tcW w:w="2046" w:type="dxa"/>
            <w:shd w:val="clear" w:color="auto" w:fill="auto"/>
          </w:tcPr>
          <w:p w:rsidR="00D7131D" w:rsidRDefault="00D7131D" w:rsidP="007940D6">
            <w:pPr>
              <w:rPr>
                <w:lang w:val="uk-UA"/>
              </w:rPr>
            </w:pPr>
            <w:r>
              <w:rPr>
                <w:lang w:val="uk-UA"/>
              </w:rPr>
              <w:t>ТОВ МІКРОЛ,</w:t>
            </w:r>
          </w:p>
          <w:p w:rsidR="00D7131D" w:rsidRDefault="00D7131D" w:rsidP="007940D6">
            <w:pPr>
              <w:rPr>
                <w:lang w:val="uk-UA"/>
              </w:rPr>
            </w:pPr>
            <w:r w:rsidRPr="002E320C">
              <w:rPr>
                <w:lang w:val="uk-UA"/>
              </w:rPr>
              <w:t>м. Івано-Франківськ, вул. Автолітмашевсь ка, 5, ООО «МІКРОЛ»</w:t>
            </w:r>
          </w:p>
        </w:tc>
      </w:tr>
      <w:tr w:rsidR="00D7131D" w:rsidRPr="008F1E9D" w:rsidTr="00435956">
        <w:trPr>
          <w:trHeight w:val="1267"/>
        </w:trPr>
        <w:tc>
          <w:tcPr>
            <w:tcW w:w="1555" w:type="dxa"/>
            <w:shd w:val="clear" w:color="auto" w:fill="auto"/>
            <w:vAlign w:val="center"/>
          </w:tcPr>
          <w:p w:rsidR="00D7131D" w:rsidRPr="008F1E9D" w:rsidRDefault="00D7131D" w:rsidP="007940D6">
            <w:pPr>
              <w:jc w:val="center"/>
              <w:rPr>
                <w:sz w:val="20"/>
                <w:lang w:val="uk-UA"/>
              </w:rPr>
            </w:pPr>
            <w:r w:rsidRPr="008F1E9D">
              <w:rPr>
                <w:sz w:val="20"/>
                <w:lang w:val="uk-UA"/>
              </w:rPr>
              <w:t>Поз</w:t>
            </w:r>
            <w:r>
              <w:rPr>
                <w:sz w:val="20"/>
                <w:lang w:val="uk-UA"/>
              </w:rPr>
              <w:t>. 12-6</w:t>
            </w:r>
          </w:p>
          <w:p w:rsidR="00D7131D" w:rsidRDefault="00D7131D" w:rsidP="007940D6">
            <w:pPr>
              <w:jc w:val="center"/>
              <w:rPr>
                <w:sz w:val="20"/>
                <w:lang w:val="uk-UA"/>
              </w:rPr>
            </w:pPr>
          </w:p>
        </w:tc>
        <w:tc>
          <w:tcPr>
            <w:tcW w:w="1559" w:type="dxa"/>
            <w:shd w:val="clear" w:color="auto" w:fill="auto"/>
            <w:vAlign w:val="center"/>
          </w:tcPr>
          <w:p w:rsidR="00D7131D" w:rsidRDefault="00D7131D" w:rsidP="007940D6">
            <w:pPr>
              <w:jc w:val="center"/>
              <w:rPr>
                <w:lang w:val="uk-UA"/>
              </w:rPr>
            </w:pPr>
          </w:p>
          <w:p w:rsidR="00D7131D" w:rsidRDefault="00D7131D" w:rsidP="007940D6">
            <w:pPr>
              <w:jc w:val="center"/>
              <w:rPr>
                <w:lang w:val="uk-UA"/>
              </w:rPr>
            </w:pPr>
            <w:r w:rsidRPr="008B46CB">
              <w:rPr>
                <w:lang w:val="uk-UA"/>
              </w:rPr>
              <w:t>Температура потоку сировини</w:t>
            </w:r>
          </w:p>
        </w:tc>
        <w:tc>
          <w:tcPr>
            <w:tcW w:w="1701" w:type="dxa"/>
            <w:shd w:val="clear" w:color="auto" w:fill="auto"/>
            <w:vAlign w:val="center"/>
          </w:tcPr>
          <w:p w:rsidR="00D7131D" w:rsidRDefault="00D7131D" w:rsidP="007940D6">
            <w:pPr>
              <w:jc w:val="center"/>
              <w:rPr>
                <w:lang w:val="uk-UA"/>
              </w:rPr>
            </w:pPr>
          </w:p>
          <w:p w:rsidR="00D7131D" w:rsidRDefault="00D7131D" w:rsidP="007940D6">
            <w:pPr>
              <w:jc w:val="center"/>
              <w:rPr>
                <w:lang w:val="uk-UA"/>
              </w:rPr>
            </w:pPr>
            <w:r>
              <w:rPr>
                <w:lang w:val="uk-UA"/>
              </w:rPr>
              <w:t>Трубопровід з сировиною</w:t>
            </w:r>
          </w:p>
        </w:tc>
        <w:tc>
          <w:tcPr>
            <w:tcW w:w="1417" w:type="dxa"/>
            <w:shd w:val="clear" w:color="auto" w:fill="auto"/>
            <w:vAlign w:val="center"/>
          </w:tcPr>
          <w:p w:rsidR="00D7131D" w:rsidRDefault="00D7131D" w:rsidP="007940D6">
            <w:pPr>
              <w:jc w:val="center"/>
              <w:rPr>
                <w:lang w:val="uk-UA"/>
              </w:rPr>
            </w:pPr>
          </w:p>
          <w:p w:rsidR="00D7131D" w:rsidRDefault="00D7131D" w:rsidP="007940D6">
            <w:pPr>
              <w:jc w:val="center"/>
              <w:rPr>
                <w:lang w:val="uk-UA"/>
              </w:rPr>
            </w:pPr>
            <w:r>
              <w:rPr>
                <w:lang w:val="uk-UA"/>
              </w:rPr>
              <w:t>250…300 С</w:t>
            </w:r>
          </w:p>
        </w:tc>
        <w:tc>
          <w:tcPr>
            <w:tcW w:w="1560" w:type="dxa"/>
            <w:shd w:val="clear" w:color="auto" w:fill="auto"/>
            <w:vAlign w:val="center"/>
          </w:tcPr>
          <w:p w:rsidR="00D7131D" w:rsidRDefault="00D7131D" w:rsidP="007940D6">
            <w:pPr>
              <w:jc w:val="center"/>
              <w:rPr>
                <w:lang w:val="uk-UA"/>
              </w:rPr>
            </w:pPr>
          </w:p>
          <w:p w:rsidR="00D7131D" w:rsidRDefault="00D7131D" w:rsidP="007940D6">
            <w:pPr>
              <w:jc w:val="center"/>
              <w:rPr>
                <w:lang w:val="uk-UA"/>
              </w:rPr>
            </w:pPr>
            <w:r>
              <w:rPr>
                <w:lang w:val="uk-UA"/>
              </w:rPr>
              <w:t>На пульті керування</w:t>
            </w:r>
          </w:p>
        </w:tc>
        <w:tc>
          <w:tcPr>
            <w:tcW w:w="3402" w:type="dxa"/>
            <w:shd w:val="clear" w:color="auto" w:fill="auto"/>
            <w:vAlign w:val="center"/>
          </w:tcPr>
          <w:p w:rsidR="00D7131D" w:rsidRDefault="00D7131D" w:rsidP="007940D6">
            <w:pPr>
              <w:jc w:val="center"/>
              <w:rPr>
                <w:lang w:val="uk-UA"/>
              </w:rPr>
            </w:pPr>
          </w:p>
          <w:p w:rsidR="00D7131D" w:rsidRPr="008F1E9D" w:rsidRDefault="00D7131D" w:rsidP="007940D6">
            <w:pPr>
              <w:jc w:val="center"/>
              <w:rPr>
                <w:lang w:val="uk-UA"/>
              </w:rPr>
            </w:pPr>
            <w:r>
              <w:rPr>
                <w:lang w:val="uk-UA"/>
              </w:rPr>
              <w:t xml:space="preserve">Блок ручного управління, </w:t>
            </w:r>
            <w:r w:rsidRPr="008F1E9D">
              <w:rPr>
                <w:lang w:val="uk-UA"/>
              </w:rPr>
              <w:t xml:space="preserve">вихід </w:t>
            </w:r>
            <w:r w:rsidRPr="008F1E9D">
              <w:rPr>
                <w:rStyle w:val="af9"/>
                <w:color w:val="000000"/>
                <w:shd w:val="clear" w:color="auto" w:fill="FFFFFF"/>
                <w:lang w:val="uk-UA"/>
              </w:rPr>
              <w:t>AO1= 4…20мА</w:t>
            </w:r>
          </w:p>
        </w:tc>
        <w:tc>
          <w:tcPr>
            <w:tcW w:w="1275" w:type="dxa"/>
            <w:shd w:val="clear" w:color="auto" w:fill="auto"/>
            <w:vAlign w:val="center"/>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БРУ-7</w:t>
            </w:r>
          </w:p>
        </w:tc>
        <w:tc>
          <w:tcPr>
            <w:tcW w:w="709" w:type="dxa"/>
            <w:shd w:val="clear" w:color="auto" w:fill="auto"/>
            <w:vAlign w:val="center"/>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6</w:t>
            </w:r>
          </w:p>
        </w:tc>
        <w:tc>
          <w:tcPr>
            <w:tcW w:w="2046" w:type="dxa"/>
            <w:shd w:val="clear" w:color="auto" w:fill="auto"/>
            <w:vAlign w:val="center"/>
          </w:tcPr>
          <w:p w:rsidR="00D7131D" w:rsidRDefault="00D7131D" w:rsidP="007940D6">
            <w:pPr>
              <w:jc w:val="center"/>
              <w:rPr>
                <w:lang w:val="uk-UA"/>
              </w:rPr>
            </w:pPr>
            <w:r>
              <w:rPr>
                <w:lang w:val="uk-UA"/>
              </w:rPr>
              <w:t>ТОВ МІКРОЛ,</w:t>
            </w:r>
          </w:p>
          <w:p w:rsidR="00D7131D" w:rsidRDefault="00D7131D" w:rsidP="007940D6">
            <w:pPr>
              <w:jc w:val="center"/>
              <w:rPr>
                <w:lang w:val="uk-UA"/>
              </w:rPr>
            </w:pPr>
            <w:r w:rsidRPr="002E320C">
              <w:rPr>
                <w:lang w:val="uk-UA"/>
              </w:rPr>
              <w:t>м. Івано-Франківськ, вул. Автолітмашевсь ка, 5, ООО «МІКРОЛ»</w:t>
            </w:r>
          </w:p>
        </w:tc>
      </w:tr>
      <w:tr w:rsidR="00D7131D" w:rsidRPr="008F1E9D" w:rsidTr="00435956">
        <w:trPr>
          <w:trHeight w:val="1267"/>
        </w:trPr>
        <w:tc>
          <w:tcPr>
            <w:tcW w:w="1555" w:type="dxa"/>
            <w:shd w:val="clear" w:color="auto" w:fill="auto"/>
            <w:vAlign w:val="center"/>
          </w:tcPr>
          <w:p w:rsidR="00D7131D" w:rsidRPr="008F1E9D" w:rsidRDefault="00D7131D" w:rsidP="007940D6">
            <w:pPr>
              <w:jc w:val="center"/>
              <w:rPr>
                <w:sz w:val="20"/>
                <w:lang w:val="uk-UA"/>
              </w:rPr>
            </w:pPr>
            <w:r w:rsidRPr="008F1E9D">
              <w:rPr>
                <w:sz w:val="20"/>
                <w:lang w:val="uk-UA"/>
              </w:rPr>
              <w:t>Поз</w:t>
            </w:r>
            <w:r>
              <w:rPr>
                <w:sz w:val="20"/>
                <w:lang w:val="uk-UA"/>
              </w:rPr>
              <w:t>. 12-5</w:t>
            </w:r>
          </w:p>
          <w:p w:rsidR="00D7131D" w:rsidRPr="008F1E9D" w:rsidRDefault="00D7131D" w:rsidP="007940D6">
            <w:pPr>
              <w:jc w:val="center"/>
              <w:rPr>
                <w:sz w:val="20"/>
                <w:lang w:val="uk-UA"/>
              </w:rPr>
            </w:pPr>
          </w:p>
        </w:tc>
        <w:tc>
          <w:tcPr>
            <w:tcW w:w="1559" w:type="dxa"/>
            <w:shd w:val="clear" w:color="auto" w:fill="auto"/>
          </w:tcPr>
          <w:p w:rsidR="00D7131D" w:rsidRDefault="00D7131D" w:rsidP="007940D6">
            <w:pPr>
              <w:jc w:val="center"/>
              <w:rPr>
                <w:lang w:val="uk-UA"/>
              </w:rPr>
            </w:pPr>
          </w:p>
          <w:p w:rsidR="00D7131D" w:rsidRDefault="00D7131D" w:rsidP="007940D6">
            <w:pPr>
              <w:jc w:val="center"/>
              <w:rPr>
                <w:lang w:val="uk-UA"/>
              </w:rPr>
            </w:pPr>
            <w:r w:rsidRPr="008B46CB">
              <w:rPr>
                <w:lang w:val="uk-UA"/>
              </w:rPr>
              <w:t>Температура потоку сировини</w:t>
            </w:r>
          </w:p>
        </w:tc>
        <w:tc>
          <w:tcPr>
            <w:tcW w:w="1701" w:type="dxa"/>
            <w:shd w:val="clear" w:color="auto" w:fill="auto"/>
          </w:tcPr>
          <w:p w:rsidR="00D7131D" w:rsidRDefault="00D7131D" w:rsidP="007940D6">
            <w:pPr>
              <w:jc w:val="center"/>
              <w:rPr>
                <w:lang w:val="uk-UA"/>
              </w:rPr>
            </w:pPr>
          </w:p>
          <w:p w:rsidR="00D7131D" w:rsidRDefault="00D7131D" w:rsidP="007940D6">
            <w:pPr>
              <w:jc w:val="center"/>
              <w:rPr>
                <w:lang w:val="uk-UA"/>
              </w:rPr>
            </w:pPr>
            <w:r>
              <w:rPr>
                <w:lang w:val="uk-UA"/>
              </w:rPr>
              <w:t>Трубопровід з сировиною</w:t>
            </w:r>
          </w:p>
        </w:tc>
        <w:tc>
          <w:tcPr>
            <w:tcW w:w="1417" w:type="dxa"/>
            <w:shd w:val="clear" w:color="auto" w:fill="auto"/>
          </w:tcPr>
          <w:p w:rsidR="00D7131D" w:rsidRDefault="00D7131D" w:rsidP="007940D6">
            <w:pPr>
              <w:jc w:val="center"/>
              <w:rPr>
                <w:lang w:val="uk-UA"/>
              </w:rPr>
            </w:pPr>
          </w:p>
          <w:p w:rsidR="00D7131D" w:rsidRDefault="00D7131D" w:rsidP="007940D6">
            <w:pPr>
              <w:jc w:val="center"/>
              <w:rPr>
                <w:lang w:val="uk-UA"/>
              </w:rPr>
            </w:pPr>
            <w:r>
              <w:rPr>
                <w:lang w:val="uk-UA"/>
              </w:rPr>
              <w:t>250…300 С</w:t>
            </w:r>
          </w:p>
        </w:tc>
        <w:tc>
          <w:tcPr>
            <w:tcW w:w="1560" w:type="dxa"/>
            <w:shd w:val="clear" w:color="auto" w:fill="auto"/>
          </w:tcPr>
          <w:p w:rsidR="00D7131D" w:rsidRDefault="00D7131D" w:rsidP="007940D6">
            <w:pPr>
              <w:jc w:val="center"/>
              <w:rPr>
                <w:lang w:val="uk-UA"/>
              </w:rPr>
            </w:pPr>
            <w:r>
              <w:rPr>
                <w:lang w:val="uk-UA"/>
              </w:rPr>
              <w:t>На корпусі регулювального клапану</w:t>
            </w:r>
          </w:p>
        </w:tc>
        <w:tc>
          <w:tcPr>
            <w:tcW w:w="3402" w:type="dxa"/>
            <w:shd w:val="clear" w:color="auto" w:fill="auto"/>
          </w:tcPr>
          <w:p w:rsidR="00D7131D" w:rsidRDefault="00D7131D" w:rsidP="007940D6">
            <w:pPr>
              <w:rPr>
                <w:lang w:val="uk-UA"/>
              </w:rPr>
            </w:pPr>
            <w:r>
              <w:rPr>
                <w:lang w:val="uk-UA"/>
              </w:rPr>
              <w:t>Електропневматичний позіціоне</w:t>
            </w:r>
            <w:r w:rsidRPr="0076525C">
              <w:rPr>
                <w:lang w:val="uk-UA"/>
              </w:rPr>
              <w:t>р</w:t>
            </w:r>
            <w:r>
              <w:rPr>
                <w:lang w:val="uk-UA"/>
              </w:rPr>
              <w:t xml:space="preserve">, </w:t>
            </w:r>
            <w:r w:rsidRPr="008F1E9D">
              <w:rPr>
                <w:lang w:val="uk-UA"/>
              </w:rPr>
              <w:t xml:space="preserve">вихід </w:t>
            </w:r>
            <w:r w:rsidRPr="008F1E9D">
              <w:rPr>
                <w:rStyle w:val="af9"/>
                <w:color w:val="000000"/>
                <w:shd w:val="clear" w:color="auto" w:fill="FFFFFF"/>
                <w:lang w:val="uk-UA"/>
              </w:rPr>
              <w:t>AO1= 4…20мА</w:t>
            </w:r>
          </w:p>
        </w:tc>
        <w:tc>
          <w:tcPr>
            <w:tcW w:w="1275"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ЕПП-300</w:t>
            </w:r>
          </w:p>
        </w:tc>
        <w:tc>
          <w:tcPr>
            <w:tcW w:w="709"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6</w:t>
            </w:r>
          </w:p>
        </w:tc>
        <w:tc>
          <w:tcPr>
            <w:tcW w:w="2046" w:type="dxa"/>
            <w:shd w:val="clear" w:color="auto" w:fill="auto"/>
          </w:tcPr>
          <w:p w:rsidR="00D7131D" w:rsidRDefault="00D7131D" w:rsidP="007940D6">
            <w:pPr>
              <w:rPr>
                <w:lang w:val="uk-UA"/>
              </w:rPr>
            </w:pPr>
            <w:r w:rsidRPr="00C96396">
              <w:rPr>
                <w:sz w:val="20"/>
                <w:lang w:val="uk-UA"/>
              </w:rPr>
              <w:t>ЗАО «РУСТ-95», ООО КСК-АВТМАТИЗАЦІЯ (02660</w:t>
            </w:r>
            <w:r w:rsidRPr="00C96396">
              <w:rPr>
                <w:sz w:val="20"/>
                <w:szCs w:val="20"/>
                <w:lang w:val="uk-UA"/>
              </w:rPr>
              <w:t xml:space="preserve">),  </w:t>
            </w:r>
            <w:r>
              <w:rPr>
                <w:sz w:val="20"/>
                <w:szCs w:val="20"/>
                <w:lang w:val="uk-UA"/>
              </w:rPr>
              <w:t>м. Київ, вул. М. Раскової 4-б</w:t>
            </w:r>
          </w:p>
        </w:tc>
      </w:tr>
      <w:tr w:rsidR="00D7131D" w:rsidRPr="008F1E9D" w:rsidTr="00435956">
        <w:trPr>
          <w:trHeight w:val="1267"/>
        </w:trPr>
        <w:tc>
          <w:tcPr>
            <w:tcW w:w="1555" w:type="dxa"/>
            <w:shd w:val="clear" w:color="auto" w:fill="auto"/>
          </w:tcPr>
          <w:p w:rsidR="00D7131D" w:rsidRPr="008F1E9D" w:rsidRDefault="00D7131D" w:rsidP="007940D6">
            <w:pPr>
              <w:jc w:val="center"/>
              <w:rPr>
                <w:sz w:val="20"/>
                <w:lang w:val="uk-UA"/>
              </w:rPr>
            </w:pPr>
            <w:r w:rsidRPr="008F1E9D">
              <w:rPr>
                <w:sz w:val="20"/>
                <w:lang w:val="uk-UA"/>
              </w:rPr>
              <w:t>Поз</w:t>
            </w:r>
            <w:r>
              <w:rPr>
                <w:sz w:val="20"/>
                <w:lang w:val="uk-UA"/>
              </w:rPr>
              <w:t>. 4-4</w:t>
            </w:r>
          </w:p>
          <w:p w:rsidR="00D7131D" w:rsidRPr="008F1E9D" w:rsidRDefault="00D7131D" w:rsidP="007940D6">
            <w:pPr>
              <w:jc w:val="center"/>
              <w:rPr>
                <w:sz w:val="20"/>
                <w:lang w:val="uk-UA"/>
              </w:rPr>
            </w:pPr>
            <w:r w:rsidRPr="008F1E9D">
              <w:rPr>
                <w:sz w:val="20"/>
                <w:lang w:val="uk-UA"/>
              </w:rPr>
              <w:t>Поз</w:t>
            </w:r>
            <w:r>
              <w:rPr>
                <w:sz w:val="20"/>
                <w:lang w:val="uk-UA"/>
              </w:rPr>
              <w:t>. 6-4</w:t>
            </w:r>
          </w:p>
          <w:p w:rsidR="00D7131D" w:rsidRPr="008F1E9D" w:rsidRDefault="00D7131D" w:rsidP="007940D6">
            <w:pPr>
              <w:jc w:val="center"/>
              <w:rPr>
                <w:sz w:val="20"/>
                <w:lang w:val="uk-UA"/>
              </w:rPr>
            </w:pPr>
            <w:r w:rsidRPr="008F1E9D">
              <w:rPr>
                <w:sz w:val="20"/>
                <w:lang w:val="uk-UA"/>
              </w:rPr>
              <w:t>Поз</w:t>
            </w:r>
            <w:r>
              <w:rPr>
                <w:sz w:val="20"/>
                <w:lang w:val="uk-UA"/>
              </w:rPr>
              <w:t>. 10-4</w:t>
            </w:r>
          </w:p>
          <w:p w:rsidR="00D7131D" w:rsidRPr="008F1E9D" w:rsidRDefault="00D7131D" w:rsidP="007940D6">
            <w:pPr>
              <w:jc w:val="center"/>
              <w:rPr>
                <w:sz w:val="20"/>
                <w:lang w:val="uk-UA"/>
              </w:rPr>
            </w:pPr>
            <w:r w:rsidRPr="008F1E9D">
              <w:rPr>
                <w:sz w:val="20"/>
                <w:lang w:val="uk-UA"/>
              </w:rPr>
              <w:t>Поз</w:t>
            </w:r>
            <w:r>
              <w:rPr>
                <w:sz w:val="20"/>
                <w:lang w:val="uk-UA"/>
              </w:rPr>
              <w:t>. 12-4</w:t>
            </w:r>
          </w:p>
          <w:p w:rsidR="00D7131D" w:rsidRPr="008F1E9D" w:rsidRDefault="00D7131D" w:rsidP="007940D6">
            <w:pPr>
              <w:jc w:val="center"/>
              <w:rPr>
                <w:sz w:val="20"/>
                <w:lang w:val="uk-UA"/>
              </w:rPr>
            </w:pPr>
            <w:r w:rsidRPr="008F1E9D">
              <w:rPr>
                <w:sz w:val="20"/>
                <w:lang w:val="uk-UA"/>
              </w:rPr>
              <w:t>Поз</w:t>
            </w:r>
            <w:r>
              <w:rPr>
                <w:sz w:val="20"/>
                <w:lang w:val="uk-UA"/>
              </w:rPr>
              <w:t>. 16-4</w:t>
            </w:r>
          </w:p>
          <w:p w:rsidR="00D7131D" w:rsidRPr="008F1E9D" w:rsidRDefault="00D7131D" w:rsidP="007940D6">
            <w:pPr>
              <w:jc w:val="center"/>
              <w:rPr>
                <w:sz w:val="20"/>
                <w:lang w:val="uk-UA"/>
              </w:rPr>
            </w:pPr>
            <w:r w:rsidRPr="008F1E9D">
              <w:rPr>
                <w:sz w:val="20"/>
                <w:lang w:val="uk-UA"/>
              </w:rPr>
              <w:t>Поз</w:t>
            </w:r>
            <w:r>
              <w:rPr>
                <w:sz w:val="20"/>
                <w:lang w:val="uk-UA"/>
              </w:rPr>
              <w:t>. 18-4</w:t>
            </w:r>
          </w:p>
          <w:p w:rsidR="00D7131D" w:rsidRDefault="00D7131D" w:rsidP="007940D6">
            <w:pPr>
              <w:jc w:val="center"/>
              <w:rPr>
                <w:sz w:val="20"/>
                <w:lang w:val="uk-UA"/>
              </w:rPr>
            </w:pPr>
            <w:r w:rsidRPr="008F1E9D">
              <w:rPr>
                <w:sz w:val="20"/>
                <w:lang w:val="uk-UA"/>
              </w:rPr>
              <w:t>Поз</w:t>
            </w:r>
            <w:r>
              <w:rPr>
                <w:sz w:val="20"/>
                <w:lang w:val="uk-UA"/>
              </w:rPr>
              <w:t>. 19-4</w:t>
            </w:r>
          </w:p>
          <w:p w:rsidR="00D7131D" w:rsidRPr="008F1E9D" w:rsidRDefault="00D7131D" w:rsidP="007940D6">
            <w:pPr>
              <w:jc w:val="center"/>
              <w:rPr>
                <w:sz w:val="20"/>
                <w:lang w:val="uk-UA"/>
              </w:rPr>
            </w:pPr>
            <w:r w:rsidRPr="008F1E9D">
              <w:rPr>
                <w:sz w:val="20"/>
                <w:lang w:val="uk-UA"/>
              </w:rPr>
              <w:t>Поз</w:t>
            </w:r>
            <w:r>
              <w:rPr>
                <w:sz w:val="20"/>
                <w:lang w:val="uk-UA"/>
              </w:rPr>
              <w:t>. 22-4</w:t>
            </w:r>
          </w:p>
          <w:p w:rsidR="00D7131D" w:rsidRPr="008F1E9D" w:rsidRDefault="00D7131D" w:rsidP="007940D6">
            <w:pPr>
              <w:jc w:val="center"/>
              <w:rPr>
                <w:sz w:val="20"/>
                <w:lang w:val="uk-UA"/>
              </w:rPr>
            </w:pPr>
            <w:r w:rsidRPr="008F1E9D">
              <w:rPr>
                <w:sz w:val="20"/>
                <w:lang w:val="uk-UA"/>
              </w:rPr>
              <w:t>Поз</w:t>
            </w:r>
            <w:r>
              <w:rPr>
                <w:sz w:val="20"/>
                <w:lang w:val="uk-UA"/>
              </w:rPr>
              <w:t>. 23-4</w:t>
            </w:r>
          </w:p>
          <w:p w:rsidR="00D7131D" w:rsidRPr="008F1E9D" w:rsidRDefault="00D7131D" w:rsidP="007940D6">
            <w:pPr>
              <w:jc w:val="center"/>
              <w:rPr>
                <w:sz w:val="20"/>
                <w:lang w:val="uk-UA"/>
              </w:rPr>
            </w:pPr>
            <w:r w:rsidRPr="008F1E9D">
              <w:rPr>
                <w:sz w:val="20"/>
                <w:lang w:val="uk-UA"/>
              </w:rPr>
              <w:t>Поз</w:t>
            </w:r>
            <w:r>
              <w:rPr>
                <w:sz w:val="20"/>
                <w:lang w:val="uk-UA"/>
              </w:rPr>
              <w:t>. 25-4</w:t>
            </w:r>
          </w:p>
        </w:tc>
        <w:tc>
          <w:tcPr>
            <w:tcW w:w="1559" w:type="dxa"/>
            <w:shd w:val="clear" w:color="auto" w:fill="auto"/>
          </w:tcPr>
          <w:p w:rsidR="00D7131D" w:rsidRDefault="00D7131D" w:rsidP="007940D6">
            <w:pPr>
              <w:jc w:val="center"/>
              <w:rPr>
                <w:lang w:val="uk-UA"/>
              </w:rPr>
            </w:pPr>
          </w:p>
          <w:p w:rsidR="00D7131D" w:rsidRDefault="00D7131D" w:rsidP="007940D6">
            <w:pPr>
              <w:jc w:val="center"/>
              <w:rPr>
                <w:lang w:val="uk-UA"/>
              </w:rPr>
            </w:pPr>
            <w:r w:rsidRPr="008B46CB">
              <w:rPr>
                <w:lang w:val="uk-UA"/>
              </w:rPr>
              <w:t>Температура потоку сировини</w:t>
            </w:r>
          </w:p>
        </w:tc>
        <w:tc>
          <w:tcPr>
            <w:tcW w:w="1701" w:type="dxa"/>
            <w:shd w:val="clear" w:color="auto" w:fill="auto"/>
          </w:tcPr>
          <w:p w:rsidR="00D7131D" w:rsidRDefault="00D7131D" w:rsidP="007940D6">
            <w:pPr>
              <w:jc w:val="center"/>
              <w:rPr>
                <w:lang w:val="uk-UA"/>
              </w:rPr>
            </w:pPr>
          </w:p>
          <w:p w:rsidR="00D7131D" w:rsidRDefault="00D7131D" w:rsidP="007940D6">
            <w:pPr>
              <w:jc w:val="center"/>
              <w:rPr>
                <w:lang w:val="uk-UA"/>
              </w:rPr>
            </w:pPr>
            <w:r>
              <w:rPr>
                <w:lang w:val="uk-UA"/>
              </w:rPr>
              <w:t>Трубопровід з сировиною</w:t>
            </w:r>
          </w:p>
        </w:tc>
        <w:tc>
          <w:tcPr>
            <w:tcW w:w="1417" w:type="dxa"/>
            <w:shd w:val="clear" w:color="auto" w:fill="auto"/>
          </w:tcPr>
          <w:p w:rsidR="00D7131D" w:rsidRDefault="00D7131D" w:rsidP="007940D6">
            <w:pPr>
              <w:jc w:val="center"/>
              <w:rPr>
                <w:lang w:val="uk-UA"/>
              </w:rPr>
            </w:pPr>
          </w:p>
          <w:p w:rsidR="00D7131D" w:rsidRDefault="00D7131D" w:rsidP="007940D6">
            <w:pPr>
              <w:jc w:val="center"/>
              <w:rPr>
                <w:lang w:val="uk-UA"/>
              </w:rPr>
            </w:pPr>
            <w:r>
              <w:rPr>
                <w:lang w:val="uk-UA"/>
              </w:rPr>
              <w:t>250…300 С</w:t>
            </w:r>
          </w:p>
        </w:tc>
        <w:tc>
          <w:tcPr>
            <w:tcW w:w="1560" w:type="dxa"/>
            <w:shd w:val="clear" w:color="auto" w:fill="auto"/>
          </w:tcPr>
          <w:p w:rsidR="00D7131D" w:rsidRDefault="00D7131D" w:rsidP="007940D6">
            <w:pPr>
              <w:jc w:val="center"/>
              <w:rPr>
                <w:lang w:val="uk-UA"/>
              </w:rPr>
            </w:pPr>
          </w:p>
          <w:p w:rsidR="00D7131D" w:rsidRDefault="00D7131D" w:rsidP="007940D6">
            <w:pPr>
              <w:jc w:val="center"/>
              <w:rPr>
                <w:lang w:val="uk-UA"/>
              </w:rPr>
            </w:pPr>
            <w:r>
              <w:rPr>
                <w:lang w:val="uk-UA"/>
              </w:rPr>
              <w:t>На трубопроводі</w:t>
            </w:r>
          </w:p>
        </w:tc>
        <w:tc>
          <w:tcPr>
            <w:tcW w:w="3402" w:type="dxa"/>
            <w:shd w:val="clear" w:color="auto" w:fill="auto"/>
          </w:tcPr>
          <w:p w:rsidR="00D7131D" w:rsidRDefault="00D7131D" w:rsidP="007940D6">
            <w:pPr>
              <w:rPr>
                <w:lang w:val="uk-UA"/>
              </w:rPr>
            </w:pPr>
          </w:p>
          <w:p w:rsidR="00D7131D" w:rsidRPr="008F1E9D" w:rsidRDefault="00D7131D" w:rsidP="007940D6">
            <w:pPr>
              <w:rPr>
                <w:lang w:val="uk-UA"/>
              </w:rPr>
            </w:pPr>
            <w:r w:rsidRPr="008F1E9D">
              <w:rPr>
                <w:lang w:val="uk-UA"/>
              </w:rPr>
              <w:t>Регулювальний клапан, вхідний</w:t>
            </w:r>
            <w:r>
              <w:rPr>
                <w:lang w:val="uk-UA"/>
              </w:rPr>
              <w:t xml:space="preserve"> сигнал 4…20мА, живлення 230 В</w:t>
            </w:r>
          </w:p>
          <w:p w:rsidR="00D7131D" w:rsidRDefault="00D7131D" w:rsidP="007940D6">
            <w:pPr>
              <w:rPr>
                <w:lang w:val="uk-UA"/>
              </w:rPr>
            </w:pPr>
          </w:p>
        </w:tc>
        <w:tc>
          <w:tcPr>
            <w:tcW w:w="1275"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РУСТ-410</w:t>
            </w:r>
          </w:p>
        </w:tc>
        <w:tc>
          <w:tcPr>
            <w:tcW w:w="709"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6</w:t>
            </w:r>
          </w:p>
        </w:tc>
        <w:tc>
          <w:tcPr>
            <w:tcW w:w="2046" w:type="dxa"/>
            <w:shd w:val="clear" w:color="auto" w:fill="auto"/>
          </w:tcPr>
          <w:p w:rsidR="00D7131D" w:rsidRDefault="00D7131D" w:rsidP="007940D6">
            <w:pPr>
              <w:rPr>
                <w:lang w:val="uk-UA"/>
              </w:rPr>
            </w:pPr>
            <w:r>
              <w:rPr>
                <w:sz w:val="20"/>
                <w:lang w:val="uk-UA"/>
              </w:rPr>
              <w:t>ОО</w:t>
            </w:r>
            <w:r w:rsidRPr="00C96396">
              <w:rPr>
                <w:sz w:val="20"/>
                <w:lang w:val="uk-UA"/>
              </w:rPr>
              <w:t>О «</w:t>
            </w:r>
            <w:r>
              <w:rPr>
                <w:sz w:val="20"/>
                <w:lang w:val="uk-UA"/>
              </w:rPr>
              <w:t>СОФТЕК</w:t>
            </w:r>
            <w:r w:rsidRPr="00C96396">
              <w:rPr>
                <w:sz w:val="20"/>
                <w:lang w:val="uk-UA"/>
              </w:rPr>
              <w:t>», ООО КСК-АВТМАТИЗАЦІЯ (02660</w:t>
            </w:r>
            <w:r w:rsidRPr="00C96396">
              <w:rPr>
                <w:sz w:val="20"/>
                <w:szCs w:val="20"/>
                <w:lang w:val="uk-UA"/>
              </w:rPr>
              <w:t xml:space="preserve">),  </w:t>
            </w:r>
            <w:r>
              <w:rPr>
                <w:sz w:val="20"/>
                <w:szCs w:val="20"/>
                <w:lang w:val="uk-UA"/>
              </w:rPr>
              <w:t>м. Київ, вул. М. Раскової 4-б</w:t>
            </w:r>
          </w:p>
        </w:tc>
      </w:tr>
      <w:tr w:rsidR="00D7131D" w:rsidRPr="008F1E9D" w:rsidTr="00435956">
        <w:trPr>
          <w:trHeight w:val="1267"/>
        </w:trPr>
        <w:tc>
          <w:tcPr>
            <w:tcW w:w="1555" w:type="dxa"/>
            <w:shd w:val="clear" w:color="auto" w:fill="auto"/>
            <w:vAlign w:val="center"/>
          </w:tcPr>
          <w:p w:rsidR="00D7131D" w:rsidRDefault="00D7131D" w:rsidP="007940D6">
            <w:pPr>
              <w:jc w:val="center"/>
              <w:rPr>
                <w:sz w:val="20"/>
                <w:lang w:val="uk-UA"/>
              </w:rPr>
            </w:pPr>
          </w:p>
          <w:p w:rsidR="00D7131D" w:rsidRPr="00E376C6" w:rsidRDefault="00D7131D" w:rsidP="007940D6">
            <w:pPr>
              <w:jc w:val="center"/>
              <w:rPr>
                <w:sz w:val="20"/>
                <w:lang w:val="uk-UA"/>
              </w:rPr>
            </w:pPr>
            <w:r w:rsidRPr="008F1E9D">
              <w:rPr>
                <w:sz w:val="20"/>
                <w:lang w:val="uk-UA"/>
              </w:rPr>
              <w:t>Поз</w:t>
            </w:r>
            <w:r>
              <w:rPr>
                <w:sz w:val="20"/>
                <w:lang w:val="uk-UA"/>
              </w:rPr>
              <w:t>. 12-7</w:t>
            </w:r>
          </w:p>
          <w:p w:rsidR="00D7131D" w:rsidRPr="008F1E9D" w:rsidRDefault="00D7131D" w:rsidP="007940D6">
            <w:pPr>
              <w:jc w:val="center"/>
              <w:rPr>
                <w:sz w:val="20"/>
                <w:lang w:val="uk-UA"/>
              </w:rPr>
            </w:pPr>
          </w:p>
        </w:tc>
        <w:tc>
          <w:tcPr>
            <w:tcW w:w="1559" w:type="dxa"/>
            <w:shd w:val="clear" w:color="auto" w:fill="auto"/>
          </w:tcPr>
          <w:p w:rsidR="00D7131D" w:rsidRDefault="00D7131D" w:rsidP="007940D6">
            <w:pPr>
              <w:jc w:val="center"/>
              <w:rPr>
                <w:lang w:val="uk-UA"/>
              </w:rPr>
            </w:pPr>
            <w:r w:rsidRPr="008B46CB">
              <w:rPr>
                <w:lang w:val="uk-UA"/>
              </w:rPr>
              <w:t>Температура потоку сировини</w:t>
            </w:r>
          </w:p>
        </w:tc>
        <w:tc>
          <w:tcPr>
            <w:tcW w:w="1701" w:type="dxa"/>
            <w:shd w:val="clear" w:color="auto" w:fill="auto"/>
          </w:tcPr>
          <w:p w:rsidR="00D7131D" w:rsidRDefault="00D7131D" w:rsidP="007940D6">
            <w:pPr>
              <w:jc w:val="center"/>
              <w:rPr>
                <w:lang w:val="uk-UA"/>
              </w:rPr>
            </w:pPr>
            <w:r>
              <w:rPr>
                <w:lang w:val="uk-UA"/>
              </w:rPr>
              <w:t>Трубопровід з сировиною</w:t>
            </w:r>
          </w:p>
        </w:tc>
        <w:tc>
          <w:tcPr>
            <w:tcW w:w="1417" w:type="dxa"/>
            <w:shd w:val="clear" w:color="auto" w:fill="auto"/>
          </w:tcPr>
          <w:p w:rsidR="00D7131D" w:rsidRDefault="00D7131D" w:rsidP="007940D6">
            <w:pPr>
              <w:jc w:val="center"/>
              <w:rPr>
                <w:lang w:val="uk-UA"/>
              </w:rPr>
            </w:pPr>
            <w:r>
              <w:rPr>
                <w:lang w:val="uk-UA"/>
              </w:rPr>
              <w:t>250…300 С</w:t>
            </w:r>
          </w:p>
        </w:tc>
        <w:tc>
          <w:tcPr>
            <w:tcW w:w="1560" w:type="dxa"/>
            <w:shd w:val="clear" w:color="auto" w:fill="auto"/>
          </w:tcPr>
          <w:p w:rsidR="00D7131D" w:rsidRDefault="00D7131D" w:rsidP="007940D6">
            <w:pPr>
              <w:jc w:val="center"/>
              <w:rPr>
                <w:lang w:val="uk-UA"/>
              </w:rPr>
            </w:pPr>
            <w:r>
              <w:rPr>
                <w:lang w:val="uk-UA"/>
              </w:rPr>
              <w:t>На корпусі регулювального клапану</w:t>
            </w:r>
          </w:p>
        </w:tc>
        <w:tc>
          <w:tcPr>
            <w:tcW w:w="3402" w:type="dxa"/>
            <w:shd w:val="clear" w:color="auto" w:fill="auto"/>
          </w:tcPr>
          <w:p w:rsidR="00D7131D" w:rsidRDefault="00D7131D" w:rsidP="007940D6">
            <w:pPr>
              <w:rPr>
                <w:lang w:val="uk-UA"/>
              </w:rPr>
            </w:pPr>
            <w:r w:rsidRPr="00E376C6">
              <w:rPr>
                <w:lang w:val="uk-UA"/>
              </w:rPr>
              <w:t>Датчик положення регулювального клапану</w:t>
            </w:r>
            <w:r>
              <w:rPr>
                <w:lang w:val="uk-UA"/>
              </w:rPr>
              <w:t>, вихідний сигнал</w:t>
            </w:r>
            <w:r w:rsidRPr="008F1E9D">
              <w:rPr>
                <w:rStyle w:val="af9"/>
                <w:color w:val="000000"/>
                <w:shd w:val="clear" w:color="auto" w:fill="FFFFFF"/>
                <w:lang w:val="uk-UA"/>
              </w:rPr>
              <w:t xml:space="preserve"> 4…20мА</w:t>
            </w:r>
          </w:p>
        </w:tc>
        <w:tc>
          <w:tcPr>
            <w:tcW w:w="1275" w:type="dxa"/>
            <w:shd w:val="clear" w:color="auto" w:fill="auto"/>
          </w:tcPr>
          <w:p w:rsidR="00D7131D" w:rsidRDefault="00D7131D" w:rsidP="007940D6">
            <w:pPr>
              <w:jc w:val="center"/>
              <w:rPr>
                <w:lang w:val="uk-UA"/>
              </w:rPr>
            </w:pPr>
            <w:r>
              <w:rPr>
                <w:lang w:val="uk-UA"/>
              </w:rPr>
              <w:t>РУСТ-410</w:t>
            </w:r>
          </w:p>
        </w:tc>
        <w:tc>
          <w:tcPr>
            <w:tcW w:w="709" w:type="dxa"/>
            <w:shd w:val="clear" w:color="auto" w:fill="auto"/>
          </w:tcPr>
          <w:p w:rsidR="00D7131D" w:rsidRDefault="00D7131D" w:rsidP="007940D6">
            <w:pPr>
              <w:jc w:val="center"/>
              <w:rPr>
                <w:lang w:val="uk-UA"/>
              </w:rPr>
            </w:pPr>
            <w:r>
              <w:rPr>
                <w:lang w:val="uk-UA"/>
              </w:rPr>
              <w:t>3</w:t>
            </w:r>
          </w:p>
        </w:tc>
        <w:tc>
          <w:tcPr>
            <w:tcW w:w="2046" w:type="dxa"/>
            <w:shd w:val="clear" w:color="auto" w:fill="auto"/>
          </w:tcPr>
          <w:p w:rsidR="00D7131D" w:rsidRDefault="00D7131D" w:rsidP="007940D6">
            <w:pPr>
              <w:rPr>
                <w:lang w:val="uk-UA"/>
              </w:rPr>
            </w:pPr>
            <w:r>
              <w:rPr>
                <w:sz w:val="20"/>
                <w:lang w:val="uk-UA"/>
              </w:rPr>
              <w:t>ОО</w:t>
            </w:r>
            <w:r w:rsidRPr="00C96396">
              <w:rPr>
                <w:sz w:val="20"/>
                <w:lang w:val="uk-UA"/>
              </w:rPr>
              <w:t>О «</w:t>
            </w:r>
            <w:r>
              <w:rPr>
                <w:sz w:val="20"/>
                <w:lang w:val="uk-UA"/>
              </w:rPr>
              <w:t>СОФТЕК</w:t>
            </w:r>
            <w:r w:rsidRPr="00C96396">
              <w:rPr>
                <w:sz w:val="20"/>
                <w:lang w:val="uk-UA"/>
              </w:rPr>
              <w:t>», ООО КСК-АВТМАТИЗАЦІЯ (02660</w:t>
            </w:r>
            <w:r w:rsidRPr="00C96396">
              <w:rPr>
                <w:sz w:val="20"/>
                <w:szCs w:val="20"/>
                <w:lang w:val="uk-UA"/>
              </w:rPr>
              <w:t xml:space="preserve">),  </w:t>
            </w:r>
            <w:r>
              <w:rPr>
                <w:sz w:val="20"/>
                <w:szCs w:val="20"/>
                <w:lang w:val="uk-UA"/>
              </w:rPr>
              <w:t>м. Київ, вул. М. Раскової 4-б</w:t>
            </w:r>
          </w:p>
        </w:tc>
      </w:tr>
      <w:tr w:rsidR="00D7131D" w:rsidRPr="008F1E9D" w:rsidTr="00435956">
        <w:trPr>
          <w:trHeight w:val="562"/>
        </w:trPr>
        <w:tc>
          <w:tcPr>
            <w:tcW w:w="15224" w:type="dxa"/>
            <w:gridSpan w:val="9"/>
            <w:shd w:val="clear" w:color="auto" w:fill="auto"/>
            <w:vAlign w:val="center"/>
          </w:tcPr>
          <w:p w:rsidR="00D7131D" w:rsidRDefault="00D7131D" w:rsidP="007940D6">
            <w:pPr>
              <w:jc w:val="center"/>
              <w:rPr>
                <w:lang w:val="uk-UA"/>
              </w:rPr>
            </w:pPr>
            <w:r w:rsidRPr="00D7549A">
              <w:rPr>
                <w:b/>
                <w:bCs/>
                <w:sz w:val="32"/>
                <w:szCs w:val="40"/>
                <w:lang w:val="uk-UA"/>
              </w:rPr>
              <w:lastRenderedPageBreak/>
              <w:t>Контроль якості речовини</w:t>
            </w:r>
          </w:p>
        </w:tc>
      </w:tr>
      <w:tr w:rsidR="00D7131D" w:rsidRPr="008F1E9D" w:rsidTr="00435956">
        <w:trPr>
          <w:trHeight w:val="1267"/>
        </w:trPr>
        <w:tc>
          <w:tcPr>
            <w:tcW w:w="1555" w:type="dxa"/>
            <w:shd w:val="clear" w:color="auto" w:fill="auto"/>
            <w:vAlign w:val="center"/>
          </w:tcPr>
          <w:p w:rsidR="00D7131D" w:rsidRDefault="00D7131D" w:rsidP="007940D6">
            <w:pPr>
              <w:jc w:val="center"/>
              <w:rPr>
                <w:sz w:val="20"/>
                <w:lang w:val="uk-UA"/>
              </w:rPr>
            </w:pPr>
            <w:r w:rsidRPr="008F1E9D">
              <w:rPr>
                <w:sz w:val="20"/>
                <w:lang w:val="uk-UA"/>
              </w:rPr>
              <w:t>Поз</w:t>
            </w:r>
            <w:r>
              <w:rPr>
                <w:sz w:val="20"/>
                <w:lang w:val="uk-UA"/>
              </w:rPr>
              <w:t>. 7-1</w:t>
            </w:r>
          </w:p>
          <w:p w:rsidR="00D7131D" w:rsidRPr="008F1E9D" w:rsidRDefault="00D7131D" w:rsidP="007940D6">
            <w:pPr>
              <w:jc w:val="center"/>
              <w:rPr>
                <w:sz w:val="20"/>
                <w:lang w:val="uk-UA"/>
              </w:rPr>
            </w:pPr>
            <w:r w:rsidRPr="008F1E9D">
              <w:rPr>
                <w:sz w:val="20"/>
                <w:lang w:val="uk-UA"/>
              </w:rPr>
              <w:t>Поз</w:t>
            </w:r>
            <w:r>
              <w:rPr>
                <w:sz w:val="20"/>
                <w:lang w:val="uk-UA"/>
              </w:rPr>
              <w:t>. 11-1</w:t>
            </w:r>
          </w:p>
        </w:tc>
        <w:tc>
          <w:tcPr>
            <w:tcW w:w="1559" w:type="dxa"/>
            <w:shd w:val="clear" w:color="auto" w:fill="auto"/>
            <w:vAlign w:val="center"/>
          </w:tcPr>
          <w:p w:rsidR="00D7131D" w:rsidRDefault="00D7131D" w:rsidP="007940D6">
            <w:pPr>
              <w:jc w:val="center"/>
              <w:rPr>
                <w:lang w:val="uk-UA"/>
              </w:rPr>
            </w:pPr>
            <w:r>
              <w:rPr>
                <w:lang w:val="uk-UA"/>
              </w:rPr>
              <w:t>Якість речовини</w:t>
            </w:r>
          </w:p>
        </w:tc>
        <w:tc>
          <w:tcPr>
            <w:tcW w:w="1701" w:type="dxa"/>
            <w:shd w:val="clear" w:color="auto" w:fill="auto"/>
            <w:vAlign w:val="center"/>
          </w:tcPr>
          <w:p w:rsidR="00D7131D" w:rsidRDefault="00D7131D" w:rsidP="007940D6">
            <w:pPr>
              <w:jc w:val="center"/>
              <w:rPr>
                <w:lang w:val="uk-UA"/>
              </w:rPr>
            </w:pPr>
            <w:r>
              <w:rPr>
                <w:lang w:val="uk-UA"/>
              </w:rPr>
              <w:t>Трубопровід з сировиною</w:t>
            </w:r>
          </w:p>
        </w:tc>
        <w:tc>
          <w:tcPr>
            <w:tcW w:w="1417" w:type="dxa"/>
            <w:shd w:val="clear" w:color="auto" w:fill="auto"/>
            <w:vAlign w:val="center"/>
          </w:tcPr>
          <w:p w:rsidR="00D7131D" w:rsidRDefault="00D7131D" w:rsidP="007940D6">
            <w:pPr>
              <w:jc w:val="center"/>
              <w:rPr>
                <w:lang w:val="uk-UA"/>
              </w:rPr>
            </w:pPr>
            <w:r>
              <w:rPr>
                <w:lang w:val="uk-UA"/>
              </w:rPr>
              <w:t xml:space="preserve">2,0…14 </w:t>
            </w:r>
            <w:r>
              <w:rPr>
                <w:lang w:val="en-US"/>
              </w:rPr>
              <w:t>pH</w:t>
            </w:r>
          </w:p>
        </w:tc>
        <w:tc>
          <w:tcPr>
            <w:tcW w:w="1560" w:type="dxa"/>
            <w:shd w:val="clear" w:color="auto" w:fill="auto"/>
            <w:vAlign w:val="center"/>
          </w:tcPr>
          <w:p w:rsidR="00D7131D" w:rsidRDefault="00D7131D" w:rsidP="007940D6">
            <w:pPr>
              <w:jc w:val="center"/>
              <w:rPr>
                <w:lang w:val="uk-UA"/>
              </w:rPr>
            </w:pPr>
            <w:r>
              <w:rPr>
                <w:lang w:val="uk-UA"/>
              </w:rPr>
              <w:t>По місцю</w:t>
            </w:r>
          </w:p>
        </w:tc>
        <w:tc>
          <w:tcPr>
            <w:tcW w:w="3402" w:type="dxa"/>
            <w:shd w:val="clear" w:color="auto" w:fill="auto"/>
            <w:vAlign w:val="center"/>
          </w:tcPr>
          <w:p w:rsidR="00D7131D" w:rsidRDefault="00D7131D" w:rsidP="007940D6">
            <w:pPr>
              <w:jc w:val="center"/>
              <w:rPr>
                <w:lang w:val="uk-UA"/>
              </w:rPr>
            </w:pPr>
            <w:r w:rsidRPr="00463C5B">
              <w:rPr>
                <w:color w:val="000000"/>
                <w:shd w:val="clear" w:color="auto" w:fill="FFFFFF"/>
              </w:rPr>
              <w:t>pН-метр Testo 206-pH1</w:t>
            </w:r>
          </w:p>
        </w:tc>
        <w:tc>
          <w:tcPr>
            <w:tcW w:w="1275" w:type="dxa"/>
            <w:shd w:val="clear" w:color="auto" w:fill="auto"/>
            <w:vAlign w:val="center"/>
          </w:tcPr>
          <w:p w:rsidR="00D7131D" w:rsidRDefault="00D7131D" w:rsidP="007940D6">
            <w:pPr>
              <w:jc w:val="center"/>
              <w:rPr>
                <w:lang w:val="uk-UA"/>
              </w:rPr>
            </w:pPr>
            <w:r w:rsidRPr="00E85CC9">
              <w:rPr>
                <w:color w:val="000000"/>
                <w:shd w:val="clear" w:color="auto" w:fill="FFFFFF"/>
              </w:rPr>
              <w:t>206-pH1</w:t>
            </w:r>
          </w:p>
        </w:tc>
        <w:tc>
          <w:tcPr>
            <w:tcW w:w="709" w:type="dxa"/>
            <w:shd w:val="clear" w:color="auto" w:fill="auto"/>
            <w:vAlign w:val="center"/>
          </w:tcPr>
          <w:p w:rsidR="00D7131D" w:rsidRDefault="00D7131D" w:rsidP="007940D6">
            <w:pPr>
              <w:jc w:val="center"/>
              <w:rPr>
                <w:lang w:val="uk-UA"/>
              </w:rPr>
            </w:pPr>
            <w:r>
              <w:rPr>
                <w:lang w:val="uk-UA"/>
              </w:rPr>
              <w:t>2</w:t>
            </w:r>
          </w:p>
        </w:tc>
        <w:tc>
          <w:tcPr>
            <w:tcW w:w="2046" w:type="dxa"/>
            <w:shd w:val="clear" w:color="auto" w:fill="auto"/>
            <w:vAlign w:val="center"/>
          </w:tcPr>
          <w:p w:rsidR="00D7131D" w:rsidRPr="00575254" w:rsidRDefault="00D7131D" w:rsidP="007940D6">
            <w:pPr>
              <w:jc w:val="center"/>
              <w:rPr>
                <w:lang w:val="uk-UA"/>
              </w:rPr>
            </w:pPr>
            <w:r>
              <w:rPr>
                <w:lang w:val="uk-UA"/>
              </w:rPr>
              <w:t>ООО</w:t>
            </w:r>
            <w:r w:rsidRPr="00463C5B">
              <w:rPr>
                <w:color w:val="000000"/>
                <w:shd w:val="clear" w:color="auto" w:fill="FFFFFF"/>
              </w:rPr>
              <w:t xml:space="preserve"> Testo</w:t>
            </w:r>
            <w:r>
              <w:rPr>
                <w:lang w:val="uk-UA"/>
              </w:rPr>
              <w:t xml:space="preserve"> Украина Киев, а/я 69</w:t>
            </w:r>
          </w:p>
        </w:tc>
      </w:tr>
      <w:tr w:rsidR="00D7131D" w:rsidRPr="008F1E9D" w:rsidTr="00435956">
        <w:trPr>
          <w:trHeight w:val="1267"/>
        </w:trPr>
        <w:tc>
          <w:tcPr>
            <w:tcW w:w="1555" w:type="dxa"/>
            <w:shd w:val="clear" w:color="auto" w:fill="auto"/>
            <w:vAlign w:val="center"/>
          </w:tcPr>
          <w:p w:rsidR="00D7131D" w:rsidRDefault="00D7131D" w:rsidP="007940D6">
            <w:pPr>
              <w:jc w:val="center"/>
              <w:rPr>
                <w:sz w:val="20"/>
                <w:lang w:val="uk-UA"/>
              </w:rPr>
            </w:pPr>
            <w:r w:rsidRPr="008F1E9D">
              <w:rPr>
                <w:sz w:val="20"/>
                <w:lang w:val="uk-UA"/>
              </w:rPr>
              <w:t>Поз</w:t>
            </w:r>
            <w:r>
              <w:rPr>
                <w:sz w:val="20"/>
                <w:lang w:val="uk-UA"/>
              </w:rPr>
              <w:t>. 7-2</w:t>
            </w:r>
          </w:p>
          <w:p w:rsidR="00D7131D" w:rsidRPr="008F1E9D" w:rsidRDefault="00D7131D" w:rsidP="007940D6">
            <w:pPr>
              <w:jc w:val="center"/>
              <w:rPr>
                <w:sz w:val="20"/>
                <w:lang w:val="uk-UA"/>
              </w:rPr>
            </w:pPr>
            <w:r w:rsidRPr="008F1E9D">
              <w:rPr>
                <w:sz w:val="20"/>
                <w:lang w:val="uk-UA"/>
              </w:rPr>
              <w:t>Поз</w:t>
            </w:r>
            <w:r>
              <w:rPr>
                <w:sz w:val="20"/>
                <w:lang w:val="uk-UA"/>
              </w:rPr>
              <w:t>. 11-2</w:t>
            </w:r>
          </w:p>
        </w:tc>
        <w:tc>
          <w:tcPr>
            <w:tcW w:w="1559" w:type="dxa"/>
            <w:shd w:val="clear" w:color="auto" w:fill="auto"/>
            <w:vAlign w:val="center"/>
          </w:tcPr>
          <w:p w:rsidR="00D7131D" w:rsidRDefault="00D7131D" w:rsidP="007940D6">
            <w:pPr>
              <w:jc w:val="center"/>
              <w:rPr>
                <w:lang w:val="uk-UA"/>
              </w:rPr>
            </w:pPr>
            <w:r>
              <w:rPr>
                <w:lang w:val="uk-UA"/>
              </w:rPr>
              <w:t>Якість речовини</w:t>
            </w:r>
          </w:p>
        </w:tc>
        <w:tc>
          <w:tcPr>
            <w:tcW w:w="1701" w:type="dxa"/>
            <w:shd w:val="clear" w:color="auto" w:fill="auto"/>
            <w:vAlign w:val="center"/>
          </w:tcPr>
          <w:p w:rsidR="00D7131D" w:rsidRDefault="00D7131D" w:rsidP="007940D6">
            <w:pPr>
              <w:jc w:val="center"/>
              <w:rPr>
                <w:lang w:val="uk-UA"/>
              </w:rPr>
            </w:pPr>
            <w:r>
              <w:rPr>
                <w:lang w:val="uk-UA"/>
              </w:rPr>
              <w:t>Трубопровід з сировиною</w:t>
            </w:r>
          </w:p>
        </w:tc>
        <w:tc>
          <w:tcPr>
            <w:tcW w:w="1417" w:type="dxa"/>
            <w:shd w:val="clear" w:color="auto" w:fill="auto"/>
            <w:vAlign w:val="center"/>
          </w:tcPr>
          <w:p w:rsidR="00D7131D" w:rsidRDefault="00D7131D" w:rsidP="007940D6">
            <w:pPr>
              <w:jc w:val="center"/>
              <w:rPr>
                <w:lang w:val="uk-UA"/>
              </w:rPr>
            </w:pPr>
            <w:r>
              <w:rPr>
                <w:lang w:val="uk-UA"/>
              </w:rPr>
              <w:t xml:space="preserve">2,0…14 </w:t>
            </w:r>
            <w:r>
              <w:rPr>
                <w:lang w:val="en-US"/>
              </w:rPr>
              <w:t>pH</w:t>
            </w:r>
          </w:p>
        </w:tc>
        <w:tc>
          <w:tcPr>
            <w:tcW w:w="1560" w:type="dxa"/>
            <w:shd w:val="clear" w:color="auto" w:fill="auto"/>
            <w:vAlign w:val="center"/>
          </w:tcPr>
          <w:p w:rsidR="00D7131D" w:rsidRDefault="00D7131D" w:rsidP="007940D6">
            <w:pPr>
              <w:jc w:val="center"/>
              <w:rPr>
                <w:lang w:val="uk-UA"/>
              </w:rPr>
            </w:pPr>
            <w:r>
              <w:rPr>
                <w:lang w:val="uk-UA"/>
              </w:rPr>
              <w:t>По місцю</w:t>
            </w:r>
          </w:p>
        </w:tc>
        <w:tc>
          <w:tcPr>
            <w:tcW w:w="3402" w:type="dxa"/>
            <w:shd w:val="clear" w:color="auto" w:fill="auto"/>
            <w:vAlign w:val="center"/>
          </w:tcPr>
          <w:p w:rsidR="00D7131D" w:rsidRDefault="00D7131D" w:rsidP="007940D6">
            <w:pPr>
              <w:jc w:val="center"/>
              <w:rPr>
                <w:lang w:val="uk-UA"/>
              </w:rPr>
            </w:pPr>
            <w:r w:rsidRPr="008B46CB">
              <w:rPr>
                <w:lang w:val="uk-UA"/>
              </w:rPr>
              <w:t>Блок перетворення (нормування) сигналу термопари</w:t>
            </w:r>
            <w:r>
              <w:rPr>
                <w:lang w:val="uk-UA"/>
              </w:rPr>
              <w:t xml:space="preserve">, </w:t>
            </w:r>
            <w:r w:rsidRPr="008F1E9D">
              <w:rPr>
                <w:lang w:val="uk-UA"/>
              </w:rPr>
              <w:t xml:space="preserve">вихід </w:t>
            </w:r>
            <w:r w:rsidRPr="008F1E9D">
              <w:rPr>
                <w:rStyle w:val="af9"/>
                <w:color w:val="000000"/>
                <w:shd w:val="clear" w:color="auto" w:fill="FFFFFF"/>
                <w:lang w:val="uk-UA"/>
              </w:rPr>
              <w:t>AO1= 4…20мА</w:t>
            </w:r>
          </w:p>
          <w:p w:rsidR="00D7131D" w:rsidRPr="00463C5B" w:rsidRDefault="00D7131D" w:rsidP="007940D6">
            <w:pPr>
              <w:jc w:val="center"/>
              <w:rPr>
                <w:color w:val="000000"/>
                <w:shd w:val="clear" w:color="auto" w:fill="FFFFFF"/>
              </w:rPr>
            </w:pPr>
          </w:p>
        </w:tc>
        <w:tc>
          <w:tcPr>
            <w:tcW w:w="1275" w:type="dxa"/>
            <w:shd w:val="clear" w:color="auto" w:fill="auto"/>
            <w:vAlign w:val="center"/>
          </w:tcPr>
          <w:p w:rsidR="00D7131D" w:rsidRPr="00E85CC9" w:rsidRDefault="00D7131D" w:rsidP="007940D6">
            <w:pPr>
              <w:jc w:val="center"/>
              <w:rPr>
                <w:color w:val="000000"/>
                <w:shd w:val="clear" w:color="auto" w:fill="FFFFFF"/>
              </w:rPr>
            </w:pPr>
            <w:r>
              <w:rPr>
                <w:lang w:val="uk-UA"/>
              </w:rPr>
              <w:t>БПТ-21</w:t>
            </w:r>
          </w:p>
        </w:tc>
        <w:tc>
          <w:tcPr>
            <w:tcW w:w="709" w:type="dxa"/>
            <w:shd w:val="clear" w:color="auto" w:fill="auto"/>
            <w:vAlign w:val="center"/>
          </w:tcPr>
          <w:p w:rsidR="00D7131D" w:rsidRDefault="00D7131D" w:rsidP="007940D6">
            <w:pPr>
              <w:jc w:val="center"/>
              <w:rPr>
                <w:lang w:val="uk-UA"/>
              </w:rPr>
            </w:pPr>
            <w:r>
              <w:rPr>
                <w:lang w:val="uk-UA"/>
              </w:rPr>
              <w:t>2</w:t>
            </w:r>
          </w:p>
        </w:tc>
        <w:tc>
          <w:tcPr>
            <w:tcW w:w="2046" w:type="dxa"/>
            <w:shd w:val="clear" w:color="auto" w:fill="auto"/>
            <w:vAlign w:val="center"/>
          </w:tcPr>
          <w:p w:rsidR="00D7131D" w:rsidRDefault="00D7131D" w:rsidP="007940D6">
            <w:pPr>
              <w:rPr>
                <w:lang w:val="uk-UA"/>
              </w:rPr>
            </w:pPr>
            <w:r>
              <w:rPr>
                <w:lang w:val="uk-UA"/>
              </w:rPr>
              <w:t>ТОВ МІКРОЛ,</w:t>
            </w:r>
          </w:p>
          <w:p w:rsidR="00D7131D" w:rsidRDefault="00D7131D" w:rsidP="007940D6">
            <w:pPr>
              <w:jc w:val="center"/>
              <w:rPr>
                <w:lang w:val="uk-UA"/>
              </w:rPr>
            </w:pPr>
            <w:r w:rsidRPr="002E320C">
              <w:rPr>
                <w:lang w:val="uk-UA"/>
              </w:rPr>
              <w:t>м. Івано-Франківськ, вул. Автолітмашевсь ка, 5, ООО «МІКРОЛ»</w:t>
            </w:r>
          </w:p>
        </w:tc>
      </w:tr>
      <w:tr w:rsidR="00D7131D" w:rsidRPr="008F1E9D" w:rsidTr="00435956">
        <w:trPr>
          <w:trHeight w:val="1080"/>
        </w:trPr>
        <w:tc>
          <w:tcPr>
            <w:tcW w:w="1555" w:type="dxa"/>
            <w:shd w:val="clear" w:color="auto" w:fill="auto"/>
            <w:vAlign w:val="center"/>
          </w:tcPr>
          <w:p w:rsidR="00D7131D" w:rsidRDefault="00D7131D" w:rsidP="007940D6">
            <w:pPr>
              <w:jc w:val="center"/>
              <w:rPr>
                <w:sz w:val="20"/>
                <w:lang w:val="uk-UA"/>
              </w:rPr>
            </w:pPr>
            <w:r w:rsidRPr="008F1E9D">
              <w:rPr>
                <w:sz w:val="20"/>
                <w:lang w:val="uk-UA"/>
              </w:rPr>
              <w:t>Поз</w:t>
            </w:r>
            <w:r>
              <w:rPr>
                <w:sz w:val="20"/>
                <w:lang w:val="uk-UA"/>
              </w:rPr>
              <w:t>. 7-3</w:t>
            </w:r>
          </w:p>
          <w:p w:rsidR="00D7131D" w:rsidRPr="008F1E9D" w:rsidRDefault="00D7131D" w:rsidP="007940D6">
            <w:pPr>
              <w:jc w:val="center"/>
              <w:rPr>
                <w:sz w:val="20"/>
                <w:lang w:val="uk-UA"/>
              </w:rPr>
            </w:pPr>
            <w:r w:rsidRPr="008F1E9D">
              <w:rPr>
                <w:sz w:val="20"/>
                <w:lang w:val="uk-UA"/>
              </w:rPr>
              <w:t>Поз</w:t>
            </w:r>
            <w:r>
              <w:rPr>
                <w:sz w:val="20"/>
                <w:lang w:val="uk-UA"/>
              </w:rPr>
              <w:t>. 11-3</w:t>
            </w:r>
          </w:p>
        </w:tc>
        <w:tc>
          <w:tcPr>
            <w:tcW w:w="1559" w:type="dxa"/>
            <w:shd w:val="clear" w:color="auto" w:fill="auto"/>
            <w:vAlign w:val="center"/>
          </w:tcPr>
          <w:p w:rsidR="00D7131D" w:rsidRDefault="00D7131D" w:rsidP="007940D6">
            <w:pPr>
              <w:jc w:val="center"/>
              <w:rPr>
                <w:lang w:val="uk-UA"/>
              </w:rPr>
            </w:pPr>
            <w:r>
              <w:rPr>
                <w:lang w:val="uk-UA"/>
              </w:rPr>
              <w:t>Якість речовини</w:t>
            </w:r>
          </w:p>
        </w:tc>
        <w:tc>
          <w:tcPr>
            <w:tcW w:w="1701" w:type="dxa"/>
            <w:shd w:val="clear" w:color="auto" w:fill="auto"/>
            <w:vAlign w:val="center"/>
          </w:tcPr>
          <w:p w:rsidR="00D7131D" w:rsidRDefault="00D7131D" w:rsidP="007940D6">
            <w:pPr>
              <w:jc w:val="center"/>
              <w:rPr>
                <w:lang w:val="uk-UA"/>
              </w:rPr>
            </w:pPr>
            <w:r>
              <w:rPr>
                <w:lang w:val="uk-UA"/>
              </w:rPr>
              <w:t>Трубопровід з сировиною</w:t>
            </w:r>
          </w:p>
        </w:tc>
        <w:tc>
          <w:tcPr>
            <w:tcW w:w="1417" w:type="dxa"/>
            <w:shd w:val="clear" w:color="auto" w:fill="auto"/>
            <w:vAlign w:val="center"/>
          </w:tcPr>
          <w:p w:rsidR="00D7131D" w:rsidRDefault="00D7131D" w:rsidP="007940D6">
            <w:pPr>
              <w:jc w:val="center"/>
              <w:rPr>
                <w:lang w:val="uk-UA"/>
              </w:rPr>
            </w:pPr>
            <w:r>
              <w:rPr>
                <w:lang w:val="uk-UA"/>
              </w:rPr>
              <w:t xml:space="preserve">2,0…14 </w:t>
            </w:r>
            <w:r>
              <w:rPr>
                <w:lang w:val="en-US"/>
              </w:rPr>
              <w:t>pH</w:t>
            </w:r>
          </w:p>
        </w:tc>
        <w:tc>
          <w:tcPr>
            <w:tcW w:w="1560" w:type="dxa"/>
            <w:shd w:val="clear" w:color="auto" w:fill="auto"/>
            <w:vAlign w:val="center"/>
          </w:tcPr>
          <w:p w:rsidR="00D7131D" w:rsidRDefault="00D7131D" w:rsidP="007940D6">
            <w:pPr>
              <w:jc w:val="center"/>
              <w:rPr>
                <w:lang w:val="uk-UA"/>
              </w:rPr>
            </w:pPr>
            <w:r>
              <w:rPr>
                <w:lang w:val="uk-UA"/>
              </w:rPr>
              <w:t>На пульті керування</w:t>
            </w:r>
          </w:p>
        </w:tc>
        <w:tc>
          <w:tcPr>
            <w:tcW w:w="3402" w:type="dxa"/>
            <w:shd w:val="clear" w:color="auto" w:fill="auto"/>
            <w:vAlign w:val="center"/>
          </w:tcPr>
          <w:p w:rsidR="00D7131D" w:rsidRPr="00463C5B" w:rsidRDefault="00D7131D" w:rsidP="007940D6">
            <w:pPr>
              <w:jc w:val="center"/>
              <w:rPr>
                <w:color w:val="000000"/>
                <w:shd w:val="clear" w:color="auto" w:fill="FFFFFF"/>
              </w:rPr>
            </w:pPr>
            <w:r>
              <w:rPr>
                <w:lang w:val="uk-UA"/>
              </w:rPr>
              <w:t>Мікропроцесорний регулятор</w:t>
            </w:r>
            <w:r w:rsidRPr="008F1E9D">
              <w:rPr>
                <w:lang w:val="uk-UA"/>
              </w:rPr>
              <w:t xml:space="preserve">, плата комутацій КБЗ-28К-11, вихід </w:t>
            </w:r>
            <w:r w:rsidRPr="008F1E9D">
              <w:rPr>
                <w:rStyle w:val="af9"/>
                <w:color w:val="000000"/>
                <w:shd w:val="clear" w:color="auto" w:fill="FFFFFF"/>
                <w:lang w:val="uk-UA"/>
              </w:rPr>
              <w:t>AO1= 4…20мА</w:t>
            </w:r>
          </w:p>
        </w:tc>
        <w:tc>
          <w:tcPr>
            <w:tcW w:w="1275" w:type="dxa"/>
            <w:shd w:val="clear" w:color="auto" w:fill="auto"/>
            <w:vAlign w:val="center"/>
          </w:tcPr>
          <w:p w:rsidR="00D7131D" w:rsidRPr="00E85CC9" w:rsidRDefault="00D7131D" w:rsidP="007940D6">
            <w:pPr>
              <w:jc w:val="center"/>
              <w:rPr>
                <w:color w:val="000000"/>
                <w:shd w:val="clear" w:color="auto" w:fill="FFFFFF"/>
              </w:rPr>
            </w:pPr>
            <w:r>
              <w:rPr>
                <w:lang w:val="uk-UA"/>
              </w:rPr>
              <w:t>МІК-21</w:t>
            </w:r>
          </w:p>
        </w:tc>
        <w:tc>
          <w:tcPr>
            <w:tcW w:w="709" w:type="dxa"/>
            <w:shd w:val="clear" w:color="auto" w:fill="auto"/>
            <w:vAlign w:val="center"/>
          </w:tcPr>
          <w:p w:rsidR="00D7131D" w:rsidRDefault="00D7131D" w:rsidP="007940D6">
            <w:pPr>
              <w:jc w:val="center"/>
              <w:rPr>
                <w:lang w:val="uk-UA"/>
              </w:rPr>
            </w:pPr>
            <w:r>
              <w:rPr>
                <w:lang w:val="uk-UA"/>
              </w:rPr>
              <w:t>2</w:t>
            </w:r>
          </w:p>
        </w:tc>
        <w:tc>
          <w:tcPr>
            <w:tcW w:w="2046" w:type="dxa"/>
            <w:shd w:val="clear" w:color="auto" w:fill="auto"/>
          </w:tcPr>
          <w:p w:rsidR="00D7131D" w:rsidRDefault="00D7131D" w:rsidP="007940D6">
            <w:pPr>
              <w:rPr>
                <w:lang w:val="uk-UA"/>
              </w:rPr>
            </w:pPr>
            <w:r>
              <w:rPr>
                <w:lang w:val="uk-UA"/>
              </w:rPr>
              <w:t>ТОВ МІКРОЛ,</w:t>
            </w:r>
          </w:p>
          <w:p w:rsidR="00D7131D" w:rsidRDefault="00D7131D" w:rsidP="007940D6">
            <w:pPr>
              <w:rPr>
                <w:lang w:val="uk-UA"/>
              </w:rPr>
            </w:pPr>
            <w:r w:rsidRPr="002E320C">
              <w:rPr>
                <w:lang w:val="uk-UA"/>
              </w:rPr>
              <w:t>м. Івано-Франківськ, вул. Автолітмашевсь ка, 5, ООО «МІКРОЛ»</w:t>
            </w:r>
          </w:p>
        </w:tc>
      </w:tr>
      <w:tr w:rsidR="00D7131D" w:rsidRPr="008F1E9D" w:rsidTr="00435956">
        <w:trPr>
          <w:trHeight w:val="1245"/>
        </w:trPr>
        <w:tc>
          <w:tcPr>
            <w:tcW w:w="1555" w:type="dxa"/>
            <w:shd w:val="clear" w:color="auto" w:fill="auto"/>
            <w:vAlign w:val="center"/>
          </w:tcPr>
          <w:p w:rsidR="00D7131D" w:rsidRDefault="00D7131D" w:rsidP="007940D6">
            <w:pPr>
              <w:jc w:val="center"/>
              <w:rPr>
                <w:sz w:val="20"/>
                <w:lang w:val="uk-UA"/>
              </w:rPr>
            </w:pPr>
            <w:r w:rsidRPr="008F1E9D">
              <w:rPr>
                <w:sz w:val="20"/>
                <w:lang w:val="uk-UA"/>
              </w:rPr>
              <w:t>Поз</w:t>
            </w:r>
            <w:r>
              <w:rPr>
                <w:sz w:val="20"/>
                <w:lang w:val="uk-UA"/>
              </w:rPr>
              <w:t>. 7-4</w:t>
            </w:r>
          </w:p>
          <w:p w:rsidR="00D7131D" w:rsidRPr="008F1E9D" w:rsidRDefault="00D7131D" w:rsidP="007940D6">
            <w:pPr>
              <w:jc w:val="center"/>
              <w:rPr>
                <w:sz w:val="20"/>
                <w:lang w:val="uk-UA"/>
              </w:rPr>
            </w:pPr>
            <w:r w:rsidRPr="008F1E9D">
              <w:rPr>
                <w:sz w:val="20"/>
                <w:lang w:val="uk-UA"/>
              </w:rPr>
              <w:t>Поз</w:t>
            </w:r>
            <w:r>
              <w:rPr>
                <w:sz w:val="20"/>
                <w:lang w:val="uk-UA"/>
              </w:rPr>
              <w:t>. 11-4</w:t>
            </w:r>
          </w:p>
        </w:tc>
        <w:tc>
          <w:tcPr>
            <w:tcW w:w="1559" w:type="dxa"/>
            <w:shd w:val="clear" w:color="auto" w:fill="auto"/>
            <w:vAlign w:val="center"/>
          </w:tcPr>
          <w:p w:rsidR="00D7131D" w:rsidRDefault="00D7131D" w:rsidP="007940D6">
            <w:pPr>
              <w:jc w:val="center"/>
              <w:rPr>
                <w:lang w:val="uk-UA"/>
              </w:rPr>
            </w:pPr>
            <w:r>
              <w:rPr>
                <w:lang w:val="uk-UA"/>
              </w:rPr>
              <w:t>Якість речовини</w:t>
            </w:r>
          </w:p>
        </w:tc>
        <w:tc>
          <w:tcPr>
            <w:tcW w:w="1701" w:type="dxa"/>
            <w:shd w:val="clear" w:color="auto" w:fill="auto"/>
            <w:vAlign w:val="center"/>
          </w:tcPr>
          <w:p w:rsidR="00D7131D" w:rsidRDefault="00D7131D" w:rsidP="007940D6">
            <w:pPr>
              <w:jc w:val="center"/>
              <w:rPr>
                <w:lang w:val="uk-UA"/>
              </w:rPr>
            </w:pPr>
            <w:r>
              <w:rPr>
                <w:lang w:val="uk-UA"/>
              </w:rPr>
              <w:t>Трубопровід з сировиною</w:t>
            </w:r>
          </w:p>
        </w:tc>
        <w:tc>
          <w:tcPr>
            <w:tcW w:w="1417" w:type="dxa"/>
            <w:shd w:val="clear" w:color="auto" w:fill="auto"/>
            <w:vAlign w:val="center"/>
          </w:tcPr>
          <w:p w:rsidR="00D7131D" w:rsidRDefault="00D7131D" w:rsidP="007940D6">
            <w:pPr>
              <w:jc w:val="center"/>
              <w:rPr>
                <w:lang w:val="uk-UA"/>
              </w:rPr>
            </w:pPr>
            <w:r>
              <w:rPr>
                <w:lang w:val="uk-UA"/>
              </w:rPr>
              <w:t xml:space="preserve">2,0…14 </w:t>
            </w:r>
            <w:r>
              <w:rPr>
                <w:lang w:val="en-US"/>
              </w:rPr>
              <w:t>pH</w:t>
            </w:r>
          </w:p>
        </w:tc>
        <w:tc>
          <w:tcPr>
            <w:tcW w:w="1560" w:type="dxa"/>
            <w:shd w:val="clear" w:color="auto" w:fill="auto"/>
            <w:vAlign w:val="center"/>
          </w:tcPr>
          <w:p w:rsidR="00D7131D" w:rsidRDefault="00D7131D" w:rsidP="007940D6">
            <w:pPr>
              <w:jc w:val="center"/>
              <w:rPr>
                <w:lang w:val="uk-UA"/>
              </w:rPr>
            </w:pPr>
            <w:r>
              <w:rPr>
                <w:lang w:val="uk-UA"/>
              </w:rPr>
              <w:t>По місцю</w:t>
            </w:r>
          </w:p>
        </w:tc>
        <w:tc>
          <w:tcPr>
            <w:tcW w:w="3402" w:type="dxa"/>
            <w:shd w:val="clear" w:color="auto" w:fill="auto"/>
            <w:vAlign w:val="center"/>
          </w:tcPr>
          <w:p w:rsidR="00D7131D" w:rsidRPr="008F1E9D" w:rsidRDefault="00D7131D" w:rsidP="007940D6">
            <w:pPr>
              <w:jc w:val="center"/>
              <w:rPr>
                <w:lang w:val="uk-UA"/>
              </w:rPr>
            </w:pPr>
            <w:r w:rsidRPr="008F1E9D">
              <w:rPr>
                <w:lang w:val="uk-UA"/>
              </w:rPr>
              <w:t>Регулювальний клапан, вхідний</w:t>
            </w:r>
            <w:r>
              <w:rPr>
                <w:lang w:val="uk-UA"/>
              </w:rPr>
              <w:t xml:space="preserve"> сигнал 4…20мА, живлення 230 В</w:t>
            </w:r>
          </w:p>
          <w:p w:rsidR="00D7131D" w:rsidRDefault="00D7131D" w:rsidP="007940D6">
            <w:pPr>
              <w:jc w:val="center"/>
              <w:rPr>
                <w:lang w:val="uk-UA"/>
              </w:rPr>
            </w:pPr>
          </w:p>
        </w:tc>
        <w:tc>
          <w:tcPr>
            <w:tcW w:w="1275" w:type="dxa"/>
            <w:shd w:val="clear" w:color="auto" w:fill="auto"/>
            <w:vAlign w:val="center"/>
          </w:tcPr>
          <w:p w:rsidR="00D7131D" w:rsidRDefault="00D7131D" w:rsidP="007940D6">
            <w:pPr>
              <w:jc w:val="center"/>
              <w:rPr>
                <w:lang w:val="uk-UA"/>
              </w:rPr>
            </w:pPr>
            <w:r>
              <w:rPr>
                <w:lang w:val="uk-UA"/>
              </w:rPr>
              <w:t>РУСТ-410</w:t>
            </w:r>
          </w:p>
        </w:tc>
        <w:tc>
          <w:tcPr>
            <w:tcW w:w="709" w:type="dxa"/>
            <w:shd w:val="clear" w:color="auto" w:fill="auto"/>
            <w:vAlign w:val="center"/>
          </w:tcPr>
          <w:p w:rsidR="00D7131D" w:rsidRDefault="00D7131D" w:rsidP="007940D6">
            <w:pPr>
              <w:jc w:val="center"/>
              <w:rPr>
                <w:lang w:val="uk-UA"/>
              </w:rPr>
            </w:pPr>
            <w:r>
              <w:rPr>
                <w:lang w:val="uk-UA"/>
              </w:rPr>
              <w:t>2</w:t>
            </w:r>
          </w:p>
        </w:tc>
        <w:tc>
          <w:tcPr>
            <w:tcW w:w="2046" w:type="dxa"/>
            <w:shd w:val="clear" w:color="auto" w:fill="auto"/>
          </w:tcPr>
          <w:p w:rsidR="00D7131D" w:rsidRDefault="00D7131D" w:rsidP="007940D6">
            <w:pPr>
              <w:rPr>
                <w:lang w:val="uk-UA"/>
              </w:rPr>
            </w:pPr>
            <w:r>
              <w:rPr>
                <w:sz w:val="20"/>
                <w:lang w:val="uk-UA"/>
              </w:rPr>
              <w:t>ОО</w:t>
            </w:r>
            <w:r w:rsidRPr="00C96396">
              <w:rPr>
                <w:sz w:val="20"/>
                <w:lang w:val="uk-UA"/>
              </w:rPr>
              <w:t>О «</w:t>
            </w:r>
            <w:r>
              <w:rPr>
                <w:sz w:val="20"/>
                <w:lang w:val="uk-UA"/>
              </w:rPr>
              <w:t>СОФТЕК</w:t>
            </w:r>
            <w:r w:rsidRPr="00C96396">
              <w:rPr>
                <w:sz w:val="20"/>
                <w:lang w:val="uk-UA"/>
              </w:rPr>
              <w:t>», ООО КСК-АВТМАТИЗАЦІЯ (02660</w:t>
            </w:r>
            <w:r w:rsidRPr="00C96396">
              <w:rPr>
                <w:sz w:val="20"/>
                <w:szCs w:val="20"/>
                <w:lang w:val="uk-UA"/>
              </w:rPr>
              <w:t xml:space="preserve">),  </w:t>
            </w:r>
            <w:r>
              <w:rPr>
                <w:sz w:val="20"/>
                <w:szCs w:val="20"/>
                <w:lang w:val="uk-UA"/>
              </w:rPr>
              <w:t>м. Київ, вул. М. Раскової 4-б</w:t>
            </w:r>
          </w:p>
        </w:tc>
      </w:tr>
      <w:tr w:rsidR="00D7131D" w:rsidRPr="008F1E9D" w:rsidTr="00435956">
        <w:trPr>
          <w:trHeight w:val="495"/>
        </w:trPr>
        <w:tc>
          <w:tcPr>
            <w:tcW w:w="15224" w:type="dxa"/>
            <w:gridSpan w:val="9"/>
            <w:shd w:val="clear" w:color="auto" w:fill="auto"/>
            <w:vAlign w:val="center"/>
          </w:tcPr>
          <w:p w:rsidR="00D7131D" w:rsidRDefault="00D7131D" w:rsidP="007940D6">
            <w:pPr>
              <w:jc w:val="center"/>
              <w:rPr>
                <w:sz w:val="20"/>
                <w:lang w:val="uk-UA"/>
              </w:rPr>
            </w:pPr>
            <w:r w:rsidRPr="00D7549A">
              <w:rPr>
                <w:b/>
                <w:bCs/>
                <w:sz w:val="32"/>
                <w:szCs w:val="40"/>
                <w:lang w:val="uk-UA"/>
              </w:rPr>
              <w:t xml:space="preserve">Контроль </w:t>
            </w:r>
            <w:r>
              <w:rPr>
                <w:b/>
                <w:bCs/>
                <w:sz w:val="32"/>
                <w:szCs w:val="40"/>
                <w:lang w:val="uk-UA"/>
              </w:rPr>
              <w:t>тиску</w:t>
            </w:r>
          </w:p>
        </w:tc>
      </w:tr>
      <w:tr w:rsidR="00D7131D" w:rsidRPr="008F1E9D" w:rsidTr="00435956">
        <w:trPr>
          <w:trHeight w:val="75"/>
        </w:trPr>
        <w:tc>
          <w:tcPr>
            <w:tcW w:w="1555" w:type="dxa"/>
            <w:shd w:val="clear" w:color="auto" w:fill="auto"/>
            <w:vAlign w:val="center"/>
          </w:tcPr>
          <w:p w:rsidR="00D7131D" w:rsidRDefault="00D7131D" w:rsidP="007940D6">
            <w:pPr>
              <w:jc w:val="center"/>
              <w:rPr>
                <w:sz w:val="20"/>
                <w:lang w:val="uk-UA"/>
              </w:rPr>
            </w:pPr>
            <w:r w:rsidRPr="008F1E9D">
              <w:rPr>
                <w:sz w:val="20"/>
                <w:lang w:val="uk-UA"/>
              </w:rPr>
              <w:t>Поз</w:t>
            </w:r>
            <w:r>
              <w:rPr>
                <w:sz w:val="20"/>
                <w:lang w:val="uk-UA"/>
              </w:rPr>
              <w:t>. 17-1</w:t>
            </w:r>
          </w:p>
          <w:p w:rsidR="00D7131D" w:rsidRDefault="00D7131D" w:rsidP="007940D6">
            <w:pPr>
              <w:jc w:val="center"/>
              <w:rPr>
                <w:sz w:val="20"/>
                <w:lang w:val="uk-UA"/>
              </w:rPr>
            </w:pPr>
            <w:r w:rsidRPr="008F1E9D">
              <w:rPr>
                <w:sz w:val="20"/>
                <w:lang w:val="uk-UA"/>
              </w:rPr>
              <w:t>Поз</w:t>
            </w:r>
            <w:r>
              <w:rPr>
                <w:sz w:val="20"/>
                <w:lang w:val="uk-UA"/>
              </w:rPr>
              <w:t>. 29-1</w:t>
            </w:r>
          </w:p>
          <w:p w:rsidR="00D7131D" w:rsidRDefault="00D7131D" w:rsidP="007940D6">
            <w:pPr>
              <w:jc w:val="center"/>
              <w:rPr>
                <w:sz w:val="20"/>
                <w:lang w:val="uk-UA"/>
              </w:rPr>
            </w:pPr>
            <w:r w:rsidRPr="008F1E9D">
              <w:rPr>
                <w:sz w:val="20"/>
                <w:lang w:val="uk-UA"/>
              </w:rPr>
              <w:t>Поз</w:t>
            </w:r>
            <w:r>
              <w:rPr>
                <w:sz w:val="20"/>
                <w:lang w:val="uk-UA"/>
              </w:rPr>
              <w:t>. 30-1</w:t>
            </w:r>
          </w:p>
          <w:p w:rsidR="00D7131D" w:rsidRDefault="00D7131D" w:rsidP="007940D6">
            <w:pPr>
              <w:jc w:val="center"/>
              <w:rPr>
                <w:sz w:val="20"/>
                <w:lang w:val="uk-UA"/>
              </w:rPr>
            </w:pPr>
            <w:r w:rsidRPr="008F1E9D">
              <w:rPr>
                <w:sz w:val="20"/>
                <w:lang w:val="uk-UA"/>
              </w:rPr>
              <w:t>Поз</w:t>
            </w:r>
            <w:r>
              <w:rPr>
                <w:sz w:val="20"/>
                <w:lang w:val="uk-UA"/>
              </w:rPr>
              <w:t>. 31-1</w:t>
            </w:r>
          </w:p>
          <w:p w:rsidR="00D7131D" w:rsidRDefault="00D7131D" w:rsidP="007940D6">
            <w:pPr>
              <w:jc w:val="center"/>
              <w:rPr>
                <w:sz w:val="20"/>
                <w:lang w:val="uk-UA"/>
              </w:rPr>
            </w:pPr>
            <w:r w:rsidRPr="008F1E9D">
              <w:rPr>
                <w:sz w:val="20"/>
                <w:lang w:val="uk-UA"/>
              </w:rPr>
              <w:t>Поз</w:t>
            </w:r>
            <w:r>
              <w:rPr>
                <w:sz w:val="20"/>
                <w:lang w:val="uk-UA"/>
              </w:rPr>
              <w:t>. 32-1</w:t>
            </w:r>
          </w:p>
          <w:p w:rsidR="00D7131D" w:rsidRPr="00F65251" w:rsidRDefault="00D7131D" w:rsidP="007940D6">
            <w:pPr>
              <w:jc w:val="center"/>
              <w:rPr>
                <w:lang w:val="uk-UA"/>
              </w:rPr>
            </w:pPr>
            <w:r w:rsidRPr="008F1E9D">
              <w:rPr>
                <w:sz w:val="20"/>
                <w:lang w:val="uk-UA"/>
              </w:rPr>
              <w:t>Поз</w:t>
            </w:r>
            <w:r>
              <w:rPr>
                <w:sz w:val="20"/>
                <w:lang w:val="uk-UA"/>
              </w:rPr>
              <w:t>. 33-1</w:t>
            </w:r>
          </w:p>
        </w:tc>
        <w:tc>
          <w:tcPr>
            <w:tcW w:w="1559" w:type="dxa"/>
            <w:shd w:val="clear" w:color="auto" w:fill="auto"/>
            <w:vAlign w:val="center"/>
          </w:tcPr>
          <w:p w:rsidR="00D7131D" w:rsidRPr="00F65251" w:rsidRDefault="00D7131D" w:rsidP="007940D6">
            <w:pPr>
              <w:jc w:val="center"/>
              <w:rPr>
                <w:lang w:val="uk-UA"/>
              </w:rPr>
            </w:pPr>
            <w:r w:rsidRPr="00F65251">
              <w:rPr>
                <w:lang w:val="uk-UA"/>
              </w:rPr>
              <w:t>Тиск</w:t>
            </w:r>
          </w:p>
        </w:tc>
        <w:tc>
          <w:tcPr>
            <w:tcW w:w="1701" w:type="dxa"/>
            <w:shd w:val="clear" w:color="auto" w:fill="auto"/>
            <w:vAlign w:val="center"/>
          </w:tcPr>
          <w:p w:rsidR="00D7131D" w:rsidRPr="00F65251" w:rsidRDefault="00D7131D" w:rsidP="007940D6">
            <w:pPr>
              <w:jc w:val="center"/>
              <w:rPr>
                <w:lang w:val="uk-UA"/>
              </w:rPr>
            </w:pPr>
            <w:r w:rsidRPr="00F65251">
              <w:rPr>
                <w:lang w:val="uk-UA"/>
              </w:rPr>
              <w:t>По місцю</w:t>
            </w:r>
          </w:p>
        </w:tc>
        <w:tc>
          <w:tcPr>
            <w:tcW w:w="1417" w:type="dxa"/>
            <w:shd w:val="clear" w:color="auto" w:fill="auto"/>
            <w:vAlign w:val="center"/>
          </w:tcPr>
          <w:p w:rsidR="00D7131D" w:rsidRPr="00F65251" w:rsidRDefault="00D7131D" w:rsidP="007940D6">
            <w:pPr>
              <w:jc w:val="center"/>
              <w:rPr>
                <w:lang w:val="uk-UA"/>
              </w:rPr>
            </w:pPr>
            <w:r w:rsidRPr="00F65251">
              <w:rPr>
                <w:lang w:val="uk-UA"/>
              </w:rPr>
              <w:t>1,2 МПа</w:t>
            </w:r>
          </w:p>
        </w:tc>
        <w:tc>
          <w:tcPr>
            <w:tcW w:w="1560" w:type="dxa"/>
            <w:shd w:val="clear" w:color="auto" w:fill="auto"/>
            <w:vAlign w:val="center"/>
          </w:tcPr>
          <w:p w:rsidR="00D7131D" w:rsidRPr="00F65251" w:rsidRDefault="00D7131D" w:rsidP="007940D6">
            <w:pPr>
              <w:jc w:val="center"/>
              <w:rPr>
                <w:lang w:val="uk-UA"/>
              </w:rPr>
            </w:pPr>
            <w:r w:rsidRPr="00F65251">
              <w:rPr>
                <w:lang w:val="uk-UA"/>
              </w:rPr>
              <w:t>По місцю</w:t>
            </w:r>
          </w:p>
        </w:tc>
        <w:tc>
          <w:tcPr>
            <w:tcW w:w="3402" w:type="dxa"/>
            <w:shd w:val="clear" w:color="auto" w:fill="auto"/>
          </w:tcPr>
          <w:p w:rsidR="00D7131D" w:rsidRDefault="00D7131D" w:rsidP="007940D6">
            <w:pPr>
              <w:jc w:val="center"/>
              <w:rPr>
                <w:szCs w:val="20"/>
                <w:lang w:val="uk-UA"/>
              </w:rPr>
            </w:pPr>
          </w:p>
          <w:p w:rsidR="00D7131D" w:rsidRDefault="00D7131D" w:rsidP="007940D6">
            <w:pPr>
              <w:jc w:val="center"/>
              <w:rPr>
                <w:szCs w:val="20"/>
                <w:lang w:val="uk-UA"/>
              </w:rPr>
            </w:pPr>
          </w:p>
          <w:p w:rsidR="00D7131D" w:rsidRDefault="00D7131D" w:rsidP="007940D6">
            <w:pPr>
              <w:jc w:val="center"/>
              <w:rPr>
                <w:szCs w:val="20"/>
                <w:lang w:val="uk-UA"/>
              </w:rPr>
            </w:pPr>
            <w:r w:rsidRPr="00F65251">
              <w:rPr>
                <w:szCs w:val="20"/>
                <w:lang w:val="uk-UA"/>
              </w:rPr>
              <w:t>Тензоперетворювач тиску, межа основної припустимої похибки ±0,25%, вихідний сигнал 4-20 мА</w:t>
            </w:r>
          </w:p>
          <w:p w:rsidR="00D7131D" w:rsidRDefault="00D7131D" w:rsidP="007940D6">
            <w:pPr>
              <w:jc w:val="center"/>
              <w:rPr>
                <w:szCs w:val="20"/>
                <w:lang w:val="uk-UA"/>
              </w:rPr>
            </w:pPr>
          </w:p>
          <w:p w:rsidR="00D7131D" w:rsidRPr="00F65251" w:rsidRDefault="00D7131D" w:rsidP="007940D6">
            <w:pPr>
              <w:jc w:val="center"/>
              <w:rPr>
                <w:sz w:val="20"/>
                <w:szCs w:val="20"/>
                <w:lang w:val="uk-UA"/>
              </w:rPr>
            </w:pPr>
          </w:p>
        </w:tc>
        <w:tc>
          <w:tcPr>
            <w:tcW w:w="1275" w:type="dxa"/>
            <w:shd w:val="clear" w:color="auto" w:fill="auto"/>
          </w:tcPr>
          <w:p w:rsidR="00D7131D" w:rsidRPr="00F65251" w:rsidRDefault="00D7131D" w:rsidP="007940D6">
            <w:pPr>
              <w:jc w:val="center"/>
              <w:rPr>
                <w:lang w:val="uk-UA"/>
              </w:rPr>
            </w:pPr>
          </w:p>
          <w:p w:rsidR="00D7131D" w:rsidRPr="00F65251" w:rsidRDefault="00D7131D" w:rsidP="007940D6">
            <w:pPr>
              <w:jc w:val="center"/>
              <w:rPr>
                <w:lang w:val="uk-UA"/>
              </w:rPr>
            </w:pPr>
          </w:p>
          <w:p w:rsidR="00D7131D" w:rsidRPr="00F65251" w:rsidRDefault="00D7131D" w:rsidP="007940D6">
            <w:pPr>
              <w:jc w:val="center"/>
              <w:rPr>
                <w:lang w:val="uk-UA"/>
              </w:rPr>
            </w:pPr>
            <w:r w:rsidRPr="00F65251">
              <w:rPr>
                <w:lang w:val="uk-UA"/>
              </w:rPr>
              <w:t>Сапфір 22ДА 2050</w:t>
            </w:r>
          </w:p>
        </w:tc>
        <w:tc>
          <w:tcPr>
            <w:tcW w:w="709" w:type="dxa"/>
            <w:shd w:val="clear" w:color="auto" w:fill="auto"/>
          </w:tcPr>
          <w:p w:rsidR="00D7131D" w:rsidRPr="00F65251" w:rsidRDefault="00D7131D" w:rsidP="007940D6">
            <w:pPr>
              <w:jc w:val="center"/>
              <w:rPr>
                <w:lang w:val="uk-UA"/>
              </w:rPr>
            </w:pPr>
          </w:p>
          <w:p w:rsidR="00D7131D" w:rsidRPr="00F65251" w:rsidRDefault="00D7131D" w:rsidP="007940D6">
            <w:pPr>
              <w:jc w:val="center"/>
              <w:rPr>
                <w:lang w:val="uk-UA"/>
              </w:rPr>
            </w:pPr>
          </w:p>
          <w:p w:rsidR="00D7131D" w:rsidRPr="00F65251" w:rsidRDefault="00D7131D" w:rsidP="007940D6">
            <w:pPr>
              <w:jc w:val="center"/>
              <w:rPr>
                <w:lang w:val="uk-UA"/>
              </w:rPr>
            </w:pPr>
          </w:p>
          <w:p w:rsidR="00D7131D" w:rsidRPr="00F65251" w:rsidRDefault="00D7131D" w:rsidP="007940D6">
            <w:pPr>
              <w:rPr>
                <w:lang w:val="uk-UA"/>
              </w:rPr>
            </w:pPr>
            <w:r w:rsidRPr="00F65251">
              <w:rPr>
                <w:lang w:val="uk-UA"/>
              </w:rPr>
              <w:t xml:space="preserve">   </w:t>
            </w:r>
            <w:r>
              <w:rPr>
                <w:lang w:val="uk-UA"/>
              </w:rPr>
              <w:t>6</w:t>
            </w:r>
          </w:p>
        </w:tc>
        <w:tc>
          <w:tcPr>
            <w:tcW w:w="2046" w:type="dxa"/>
            <w:shd w:val="clear" w:color="auto" w:fill="auto"/>
          </w:tcPr>
          <w:p w:rsidR="00D7131D" w:rsidRPr="00F65251" w:rsidRDefault="00D7131D" w:rsidP="007940D6">
            <w:pPr>
              <w:rPr>
                <w:sz w:val="20"/>
                <w:szCs w:val="20"/>
                <w:lang w:val="uk-UA"/>
              </w:rPr>
            </w:pPr>
            <w:r w:rsidRPr="00F65251">
              <w:rPr>
                <w:sz w:val="20"/>
                <w:szCs w:val="20"/>
                <w:lang w:val="uk-UA"/>
              </w:rPr>
              <w:t>ВАТ «Промпри-</w:t>
            </w:r>
          </w:p>
          <w:p w:rsidR="00D7131D" w:rsidRPr="00F65251" w:rsidRDefault="00D7131D" w:rsidP="007940D6">
            <w:pPr>
              <w:rPr>
                <w:sz w:val="20"/>
                <w:szCs w:val="20"/>
                <w:lang w:val="uk-UA"/>
              </w:rPr>
            </w:pPr>
            <w:r w:rsidRPr="00F65251">
              <w:rPr>
                <w:sz w:val="20"/>
                <w:szCs w:val="20"/>
                <w:lang w:val="uk-UA"/>
              </w:rPr>
              <w:t>лад», м. Івано-Франківськ</w:t>
            </w:r>
          </w:p>
        </w:tc>
      </w:tr>
      <w:tr w:rsidR="00D7131D" w:rsidRPr="008F1E9D" w:rsidTr="00435956">
        <w:trPr>
          <w:trHeight w:val="2121"/>
        </w:trPr>
        <w:tc>
          <w:tcPr>
            <w:tcW w:w="1555" w:type="dxa"/>
            <w:shd w:val="clear" w:color="auto" w:fill="auto"/>
            <w:vAlign w:val="center"/>
          </w:tcPr>
          <w:p w:rsidR="00D7131D" w:rsidRPr="00F65251" w:rsidRDefault="00D7131D" w:rsidP="007940D6">
            <w:pPr>
              <w:rPr>
                <w:lang w:val="uk-UA"/>
              </w:rPr>
            </w:pPr>
          </w:p>
          <w:p w:rsidR="00D7131D" w:rsidRDefault="00D7131D" w:rsidP="007940D6">
            <w:pPr>
              <w:jc w:val="center"/>
              <w:rPr>
                <w:sz w:val="20"/>
                <w:lang w:val="uk-UA"/>
              </w:rPr>
            </w:pPr>
            <w:r w:rsidRPr="008F1E9D">
              <w:rPr>
                <w:sz w:val="20"/>
                <w:lang w:val="uk-UA"/>
              </w:rPr>
              <w:t>Поз</w:t>
            </w:r>
            <w:r>
              <w:rPr>
                <w:sz w:val="20"/>
                <w:lang w:val="uk-UA"/>
              </w:rPr>
              <w:t>. 17-2</w:t>
            </w:r>
          </w:p>
          <w:p w:rsidR="00D7131D" w:rsidRDefault="00D7131D" w:rsidP="007940D6">
            <w:pPr>
              <w:jc w:val="center"/>
              <w:rPr>
                <w:sz w:val="20"/>
                <w:lang w:val="uk-UA"/>
              </w:rPr>
            </w:pPr>
            <w:r w:rsidRPr="008F1E9D">
              <w:rPr>
                <w:sz w:val="20"/>
                <w:lang w:val="uk-UA"/>
              </w:rPr>
              <w:t>Поз</w:t>
            </w:r>
            <w:r>
              <w:rPr>
                <w:sz w:val="20"/>
                <w:lang w:val="uk-UA"/>
              </w:rPr>
              <w:t>. 29-2</w:t>
            </w:r>
          </w:p>
          <w:p w:rsidR="00D7131D" w:rsidRDefault="00D7131D" w:rsidP="007940D6">
            <w:pPr>
              <w:jc w:val="center"/>
              <w:rPr>
                <w:sz w:val="20"/>
                <w:lang w:val="uk-UA"/>
              </w:rPr>
            </w:pPr>
            <w:r w:rsidRPr="008F1E9D">
              <w:rPr>
                <w:sz w:val="20"/>
                <w:lang w:val="uk-UA"/>
              </w:rPr>
              <w:t>Поз</w:t>
            </w:r>
            <w:r>
              <w:rPr>
                <w:sz w:val="20"/>
                <w:lang w:val="uk-UA"/>
              </w:rPr>
              <w:t>. 30-2</w:t>
            </w:r>
          </w:p>
          <w:p w:rsidR="00D7131D" w:rsidRDefault="00D7131D" w:rsidP="007940D6">
            <w:pPr>
              <w:jc w:val="center"/>
              <w:rPr>
                <w:sz w:val="20"/>
                <w:lang w:val="uk-UA"/>
              </w:rPr>
            </w:pPr>
            <w:r w:rsidRPr="008F1E9D">
              <w:rPr>
                <w:sz w:val="20"/>
                <w:lang w:val="uk-UA"/>
              </w:rPr>
              <w:t>Поз</w:t>
            </w:r>
            <w:r>
              <w:rPr>
                <w:sz w:val="20"/>
                <w:lang w:val="uk-UA"/>
              </w:rPr>
              <w:t>. 31-2</w:t>
            </w:r>
          </w:p>
          <w:p w:rsidR="00D7131D" w:rsidRDefault="00D7131D" w:rsidP="007940D6">
            <w:pPr>
              <w:jc w:val="center"/>
              <w:rPr>
                <w:sz w:val="20"/>
                <w:lang w:val="uk-UA"/>
              </w:rPr>
            </w:pPr>
            <w:r w:rsidRPr="008F1E9D">
              <w:rPr>
                <w:sz w:val="20"/>
                <w:lang w:val="uk-UA"/>
              </w:rPr>
              <w:t>Поз</w:t>
            </w:r>
            <w:r>
              <w:rPr>
                <w:sz w:val="20"/>
                <w:lang w:val="uk-UA"/>
              </w:rPr>
              <w:t>. 32-2</w:t>
            </w:r>
          </w:p>
          <w:p w:rsidR="00D7131D" w:rsidRPr="00F65251" w:rsidRDefault="00D7131D" w:rsidP="007940D6">
            <w:pPr>
              <w:jc w:val="center"/>
              <w:rPr>
                <w:lang w:val="uk-UA"/>
              </w:rPr>
            </w:pPr>
            <w:r w:rsidRPr="008F1E9D">
              <w:rPr>
                <w:sz w:val="20"/>
                <w:lang w:val="uk-UA"/>
              </w:rPr>
              <w:t>Поз</w:t>
            </w:r>
            <w:r>
              <w:rPr>
                <w:sz w:val="20"/>
                <w:lang w:val="uk-UA"/>
              </w:rPr>
              <w:t>. 33-2</w:t>
            </w:r>
          </w:p>
        </w:tc>
        <w:tc>
          <w:tcPr>
            <w:tcW w:w="1559" w:type="dxa"/>
            <w:shd w:val="clear" w:color="auto" w:fill="auto"/>
          </w:tcPr>
          <w:p w:rsidR="00D7131D" w:rsidRPr="00F65251" w:rsidRDefault="00D7131D" w:rsidP="007940D6">
            <w:pPr>
              <w:jc w:val="center"/>
              <w:rPr>
                <w:lang w:val="uk-UA"/>
              </w:rPr>
            </w:pPr>
          </w:p>
          <w:p w:rsidR="00D7131D" w:rsidRPr="00F65251" w:rsidRDefault="00D7131D" w:rsidP="007940D6">
            <w:pPr>
              <w:jc w:val="center"/>
              <w:rPr>
                <w:lang w:val="uk-UA"/>
              </w:rPr>
            </w:pPr>
          </w:p>
          <w:p w:rsidR="00D7131D" w:rsidRPr="00F65251" w:rsidRDefault="00D7131D" w:rsidP="007940D6">
            <w:pPr>
              <w:jc w:val="center"/>
              <w:rPr>
                <w:lang w:val="uk-UA"/>
              </w:rPr>
            </w:pPr>
          </w:p>
          <w:p w:rsidR="00D7131D" w:rsidRPr="00F65251" w:rsidRDefault="00D7131D" w:rsidP="007940D6">
            <w:pPr>
              <w:jc w:val="center"/>
              <w:rPr>
                <w:lang w:val="uk-UA"/>
              </w:rPr>
            </w:pPr>
            <w:r w:rsidRPr="00F65251">
              <w:rPr>
                <w:lang w:val="uk-UA"/>
              </w:rPr>
              <w:t>Тиск</w:t>
            </w:r>
          </w:p>
        </w:tc>
        <w:tc>
          <w:tcPr>
            <w:tcW w:w="1701" w:type="dxa"/>
            <w:shd w:val="clear" w:color="auto" w:fill="auto"/>
          </w:tcPr>
          <w:p w:rsidR="00D7131D" w:rsidRPr="00F65251" w:rsidRDefault="00D7131D" w:rsidP="007940D6">
            <w:pPr>
              <w:rPr>
                <w:lang w:val="uk-UA"/>
              </w:rPr>
            </w:pPr>
          </w:p>
          <w:p w:rsidR="00D7131D" w:rsidRPr="00F65251" w:rsidRDefault="00D7131D" w:rsidP="007940D6">
            <w:pPr>
              <w:rPr>
                <w:lang w:val="uk-UA"/>
              </w:rPr>
            </w:pPr>
          </w:p>
          <w:p w:rsidR="00D7131D" w:rsidRPr="00F65251" w:rsidRDefault="00D7131D" w:rsidP="007940D6">
            <w:pPr>
              <w:rPr>
                <w:lang w:val="uk-UA"/>
              </w:rPr>
            </w:pPr>
            <w:r w:rsidRPr="00F65251">
              <w:rPr>
                <w:lang w:val="uk-UA"/>
              </w:rPr>
              <w:t xml:space="preserve">      </w:t>
            </w:r>
          </w:p>
          <w:p w:rsidR="00D7131D" w:rsidRPr="00F65251" w:rsidRDefault="00D7131D" w:rsidP="007940D6">
            <w:pPr>
              <w:rPr>
                <w:lang w:val="uk-UA"/>
              </w:rPr>
            </w:pPr>
            <w:r w:rsidRPr="00F65251">
              <w:rPr>
                <w:lang w:val="uk-UA"/>
              </w:rPr>
              <w:t xml:space="preserve">    Прийнятий сигнал</w:t>
            </w:r>
          </w:p>
        </w:tc>
        <w:tc>
          <w:tcPr>
            <w:tcW w:w="1417" w:type="dxa"/>
            <w:shd w:val="clear" w:color="auto" w:fill="auto"/>
          </w:tcPr>
          <w:p w:rsidR="00D7131D" w:rsidRPr="00F65251" w:rsidRDefault="00D7131D" w:rsidP="007940D6">
            <w:pPr>
              <w:rPr>
                <w:lang w:val="uk-UA"/>
              </w:rPr>
            </w:pPr>
          </w:p>
          <w:p w:rsidR="00D7131D" w:rsidRPr="00F65251" w:rsidRDefault="00D7131D" w:rsidP="007940D6">
            <w:pPr>
              <w:rPr>
                <w:lang w:val="uk-UA"/>
              </w:rPr>
            </w:pPr>
          </w:p>
          <w:p w:rsidR="00D7131D" w:rsidRPr="00F65251" w:rsidRDefault="00D7131D" w:rsidP="007940D6">
            <w:pPr>
              <w:rPr>
                <w:lang w:val="uk-UA"/>
              </w:rPr>
            </w:pPr>
          </w:p>
          <w:p w:rsidR="00D7131D" w:rsidRPr="00F65251" w:rsidRDefault="00D7131D" w:rsidP="007940D6">
            <w:pPr>
              <w:jc w:val="center"/>
              <w:rPr>
                <w:lang w:val="uk-UA"/>
              </w:rPr>
            </w:pPr>
            <w:r w:rsidRPr="00F65251">
              <w:rPr>
                <w:lang w:val="uk-UA"/>
              </w:rPr>
              <w:t>1,2 МПа</w:t>
            </w:r>
          </w:p>
        </w:tc>
        <w:tc>
          <w:tcPr>
            <w:tcW w:w="1560" w:type="dxa"/>
            <w:shd w:val="clear" w:color="auto" w:fill="auto"/>
          </w:tcPr>
          <w:p w:rsidR="00D7131D" w:rsidRPr="00F65251" w:rsidRDefault="00D7131D" w:rsidP="007940D6">
            <w:pPr>
              <w:jc w:val="center"/>
              <w:rPr>
                <w:lang w:val="uk-UA"/>
              </w:rPr>
            </w:pPr>
          </w:p>
          <w:p w:rsidR="00D7131D" w:rsidRPr="00F65251" w:rsidRDefault="00D7131D" w:rsidP="007940D6">
            <w:pPr>
              <w:jc w:val="center"/>
              <w:rPr>
                <w:lang w:val="uk-UA"/>
              </w:rPr>
            </w:pPr>
          </w:p>
          <w:p w:rsidR="00D7131D" w:rsidRPr="00F65251" w:rsidRDefault="00D7131D" w:rsidP="007940D6">
            <w:pPr>
              <w:jc w:val="center"/>
              <w:rPr>
                <w:lang w:val="uk-UA"/>
              </w:rPr>
            </w:pPr>
          </w:p>
          <w:p w:rsidR="00D7131D" w:rsidRPr="00F65251" w:rsidRDefault="00D7131D" w:rsidP="007940D6">
            <w:pPr>
              <w:jc w:val="center"/>
              <w:rPr>
                <w:lang w:val="uk-UA"/>
              </w:rPr>
            </w:pPr>
            <w:r w:rsidRPr="00F65251">
              <w:rPr>
                <w:lang w:val="uk-UA"/>
              </w:rPr>
              <w:t>Пульт</w:t>
            </w:r>
          </w:p>
          <w:p w:rsidR="00D7131D" w:rsidRPr="00F65251" w:rsidRDefault="00D7131D" w:rsidP="007940D6">
            <w:pPr>
              <w:jc w:val="center"/>
              <w:rPr>
                <w:lang w:val="uk-UA"/>
              </w:rPr>
            </w:pPr>
            <w:r w:rsidRPr="00F65251">
              <w:rPr>
                <w:lang w:val="uk-UA"/>
              </w:rPr>
              <w:t>керування</w:t>
            </w:r>
          </w:p>
        </w:tc>
        <w:tc>
          <w:tcPr>
            <w:tcW w:w="3402" w:type="dxa"/>
            <w:shd w:val="clear" w:color="auto" w:fill="auto"/>
          </w:tcPr>
          <w:p w:rsidR="00D7131D" w:rsidRPr="00F65251" w:rsidRDefault="00D7131D" w:rsidP="007940D6">
            <w:pPr>
              <w:jc w:val="center"/>
              <w:rPr>
                <w:lang w:val="uk-UA"/>
              </w:rPr>
            </w:pPr>
          </w:p>
          <w:p w:rsidR="00D7131D" w:rsidRPr="00F65251" w:rsidRDefault="00D7131D" w:rsidP="007940D6">
            <w:pPr>
              <w:jc w:val="center"/>
              <w:rPr>
                <w:sz w:val="20"/>
                <w:szCs w:val="20"/>
                <w:lang w:val="uk-UA"/>
              </w:rPr>
            </w:pPr>
          </w:p>
          <w:p w:rsidR="00D7131D" w:rsidRPr="00F65251" w:rsidRDefault="00D7131D" w:rsidP="007940D6">
            <w:pPr>
              <w:jc w:val="center"/>
              <w:rPr>
                <w:sz w:val="20"/>
                <w:szCs w:val="20"/>
                <w:lang w:val="uk-UA"/>
              </w:rPr>
            </w:pPr>
          </w:p>
          <w:p w:rsidR="00D7131D" w:rsidRPr="00F65251" w:rsidRDefault="00D7131D" w:rsidP="007940D6">
            <w:pPr>
              <w:jc w:val="center"/>
              <w:rPr>
                <w:sz w:val="20"/>
                <w:szCs w:val="20"/>
                <w:lang w:val="uk-UA"/>
              </w:rPr>
            </w:pPr>
            <w:r w:rsidRPr="00F65251">
              <w:rPr>
                <w:sz w:val="20"/>
                <w:szCs w:val="20"/>
                <w:lang w:val="uk-UA"/>
              </w:rPr>
              <w:t>Електричний блок з формування вихідного сигналу AO1 4….20 мА, живлення 220 В</w:t>
            </w:r>
          </w:p>
        </w:tc>
        <w:tc>
          <w:tcPr>
            <w:tcW w:w="1275" w:type="dxa"/>
            <w:shd w:val="clear" w:color="auto" w:fill="auto"/>
          </w:tcPr>
          <w:p w:rsidR="00D7131D" w:rsidRPr="00F65251" w:rsidRDefault="00D7131D" w:rsidP="007940D6">
            <w:pPr>
              <w:jc w:val="center"/>
              <w:rPr>
                <w:lang w:val="uk-UA"/>
              </w:rPr>
            </w:pPr>
          </w:p>
          <w:p w:rsidR="00D7131D" w:rsidRPr="00F65251" w:rsidRDefault="00D7131D" w:rsidP="007940D6">
            <w:pPr>
              <w:jc w:val="center"/>
              <w:rPr>
                <w:lang w:val="uk-UA"/>
              </w:rPr>
            </w:pPr>
          </w:p>
          <w:p w:rsidR="00D7131D" w:rsidRPr="00F65251" w:rsidRDefault="00D7131D" w:rsidP="007940D6">
            <w:pPr>
              <w:jc w:val="center"/>
              <w:rPr>
                <w:lang w:val="uk-UA"/>
              </w:rPr>
            </w:pPr>
          </w:p>
          <w:p w:rsidR="00D7131D" w:rsidRPr="00F65251" w:rsidRDefault="00D7131D" w:rsidP="007940D6">
            <w:pPr>
              <w:jc w:val="center"/>
              <w:rPr>
                <w:lang w:val="uk-UA"/>
              </w:rPr>
            </w:pPr>
          </w:p>
          <w:p w:rsidR="00D7131D" w:rsidRPr="00F65251" w:rsidRDefault="00D7131D" w:rsidP="007940D6">
            <w:pPr>
              <w:jc w:val="center"/>
              <w:rPr>
                <w:lang w:val="uk-UA"/>
              </w:rPr>
            </w:pPr>
          </w:p>
          <w:p w:rsidR="00D7131D" w:rsidRPr="00F65251" w:rsidRDefault="00D7131D" w:rsidP="007940D6">
            <w:pPr>
              <w:jc w:val="center"/>
              <w:rPr>
                <w:lang w:val="uk-UA"/>
              </w:rPr>
            </w:pPr>
            <w:r w:rsidRPr="00F65251">
              <w:rPr>
                <w:lang w:val="uk-UA"/>
              </w:rPr>
              <w:t>ІТМ-11</w:t>
            </w:r>
          </w:p>
        </w:tc>
        <w:tc>
          <w:tcPr>
            <w:tcW w:w="709" w:type="dxa"/>
            <w:shd w:val="clear" w:color="auto" w:fill="auto"/>
          </w:tcPr>
          <w:p w:rsidR="00D7131D" w:rsidRPr="00F65251" w:rsidRDefault="00D7131D" w:rsidP="007940D6">
            <w:pPr>
              <w:jc w:val="center"/>
              <w:rPr>
                <w:lang w:val="uk-UA"/>
              </w:rPr>
            </w:pPr>
          </w:p>
          <w:p w:rsidR="00D7131D" w:rsidRPr="00F65251" w:rsidRDefault="00D7131D" w:rsidP="007940D6">
            <w:pPr>
              <w:jc w:val="center"/>
              <w:rPr>
                <w:lang w:val="uk-UA"/>
              </w:rPr>
            </w:pPr>
          </w:p>
          <w:p w:rsidR="00D7131D" w:rsidRPr="00F65251" w:rsidRDefault="00D7131D" w:rsidP="007940D6">
            <w:pPr>
              <w:jc w:val="center"/>
              <w:rPr>
                <w:lang w:val="uk-UA"/>
              </w:rPr>
            </w:pPr>
          </w:p>
          <w:p w:rsidR="00D7131D" w:rsidRPr="00F65251" w:rsidRDefault="00D7131D" w:rsidP="007940D6">
            <w:pPr>
              <w:jc w:val="center"/>
              <w:rPr>
                <w:lang w:val="uk-UA"/>
              </w:rPr>
            </w:pPr>
          </w:p>
          <w:p w:rsidR="00D7131D" w:rsidRPr="00F65251" w:rsidRDefault="00D7131D" w:rsidP="007940D6">
            <w:pPr>
              <w:jc w:val="center"/>
              <w:rPr>
                <w:lang w:val="uk-UA"/>
              </w:rPr>
            </w:pPr>
          </w:p>
          <w:p w:rsidR="00D7131D" w:rsidRPr="00F65251" w:rsidRDefault="00D7131D" w:rsidP="007940D6">
            <w:pPr>
              <w:jc w:val="center"/>
              <w:rPr>
                <w:lang w:val="uk-UA"/>
              </w:rPr>
            </w:pPr>
            <w:r>
              <w:rPr>
                <w:lang w:val="uk-UA"/>
              </w:rPr>
              <w:t>6</w:t>
            </w:r>
          </w:p>
        </w:tc>
        <w:tc>
          <w:tcPr>
            <w:tcW w:w="2046" w:type="dxa"/>
            <w:shd w:val="clear" w:color="auto" w:fill="auto"/>
          </w:tcPr>
          <w:p w:rsidR="00D7131D" w:rsidRPr="00F65251" w:rsidRDefault="00D7131D" w:rsidP="007940D6">
            <w:pPr>
              <w:rPr>
                <w:sz w:val="20"/>
                <w:szCs w:val="20"/>
                <w:lang w:val="uk-UA"/>
              </w:rPr>
            </w:pPr>
            <w:r w:rsidRPr="00F65251">
              <w:rPr>
                <w:sz w:val="20"/>
                <w:szCs w:val="20"/>
                <w:lang w:val="uk-UA"/>
              </w:rPr>
              <w:t>м. Івано-</w:t>
            </w:r>
          </w:p>
          <w:p w:rsidR="00D7131D" w:rsidRPr="00F65251" w:rsidRDefault="00D7131D" w:rsidP="007940D6">
            <w:pPr>
              <w:rPr>
                <w:sz w:val="20"/>
                <w:szCs w:val="20"/>
                <w:lang w:val="uk-UA"/>
              </w:rPr>
            </w:pPr>
            <w:r w:rsidRPr="00F65251">
              <w:rPr>
                <w:sz w:val="20"/>
                <w:szCs w:val="20"/>
                <w:lang w:val="uk-UA"/>
              </w:rPr>
              <w:t xml:space="preserve">Франківськ, вул. </w:t>
            </w:r>
          </w:p>
          <w:p w:rsidR="00D7131D" w:rsidRPr="00F65251" w:rsidRDefault="00D7131D" w:rsidP="007940D6">
            <w:pPr>
              <w:rPr>
                <w:sz w:val="20"/>
                <w:szCs w:val="20"/>
                <w:lang w:val="uk-UA"/>
              </w:rPr>
            </w:pPr>
            <w:r w:rsidRPr="00F65251">
              <w:rPr>
                <w:sz w:val="20"/>
                <w:szCs w:val="20"/>
                <w:lang w:val="uk-UA"/>
              </w:rPr>
              <w:t>Автолітмашев-</w:t>
            </w:r>
          </w:p>
          <w:p w:rsidR="00D7131D" w:rsidRPr="00F65251" w:rsidRDefault="00D7131D" w:rsidP="007940D6">
            <w:pPr>
              <w:rPr>
                <w:sz w:val="20"/>
                <w:szCs w:val="20"/>
                <w:lang w:val="uk-UA"/>
              </w:rPr>
            </w:pPr>
            <w:r w:rsidRPr="00F65251">
              <w:rPr>
                <w:sz w:val="20"/>
                <w:szCs w:val="20"/>
                <w:lang w:val="uk-UA"/>
              </w:rPr>
              <w:t xml:space="preserve">ська, 5, ООО </w:t>
            </w:r>
          </w:p>
          <w:p w:rsidR="00D7131D" w:rsidRPr="00F65251" w:rsidRDefault="00D7131D" w:rsidP="007940D6">
            <w:pPr>
              <w:rPr>
                <w:sz w:val="20"/>
                <w:szCs w:val="20"/>
                <w:lang w:val="uk-UA"/>
              </w:rPr>
            </w:pPr>
            <w:r w:rsidRPr="00F65251">
              <w:rPr>
                <w:sz w:val="20"/>
                <w:szCs w:val="20"/>
                <w:lang w:val="uk-UA"/>
              </w:rPr>
              <w:t>«МІКРОЛ»</w:t>
            </w:r>
          </w:p>
        </w:tc>
      </w:tr>
      <w:tr w:rsidR="00D7131D" w:rsidRPr="008F1E9D" w:rsidTr="00435956">
        <w:trPr>
          <w:trHeight w:val="96"/>
        </w:trPr>
        <w:tc>
          <w:tcPr>
            <w:tcW w:w="1555" w:type="dxa"/>
            <w:shd w:val="clear" w:color="auto" w:fill="auto"/>
            <w:vAlign w:val="center"/>
          </w:tcPr>
          <w:p w:rsidR="00D7131D" w:rsidRDefault="00D7131D" w:rsidP="007940D6">
            <w:pPr>
              <w:jc w:val="center"/>
              <w:rPr>
                <w:sz w:val="20"/>
                <w:lang w:val="uk-UA"/>
              </w:rPr>
            </w:pPr>
            <w:r w:rsidRPr="008F1E9D">
              <w:rPr>
                <w:sz w:val="20"/>
                <w:lang w:val="uk-UA"/>
              </w:rPr>
              <w:t>Поз</w:t>
            </w:r>
            <w:r>
              <w:rPr>
                <w:sz w:val="20"/>
                <w:lang w:val="uk-UA"/>
              </w:rPr>
              <w:t>. 17-3</w:t>
            </w:r>
          </w:p>
          <w:p w:rsidR="00D7131D" w:rsidRDefault="00D7131D" w:rsidP="007940D6">
            <w:pPr>
              <w:jc w:val="center"/>
              <w:rPr>
                <w:sz w:val="20"/>
                <w:lang w:val="uk-UA"/>
              </w:rPr>
            </w:pPr>
            <w:r w:rsidRPr="008F1E9D">
              <w:rPr>
                <w:sz w:val="20"/>
                <w:lang w:val="uk-UA"/>
              </w:rPr>
              <w:t>Поз</w:t>
            </w:r>
            <w:r>
              <w:rPr>
                <w:sz w:val="20"/>
                <w:lang w:val="uk-UA"/>
              </w:rPr>
              <w:t>. 29-3</w:t>
            </w:r>
          </w:p>
          <w:p w:rsidR="00D7131D" w:rsidRDefault="00D7131D" w:rsidP="007940D6">
            <w:pPr>
              <w:jc w:val="center"/>
              <w:rPr>
                <w:sz w:val="20"/>
                <w:lang w:val="uk-UA"/>
              </w:rPr>
            </w:pPr>
            <w:r w:rsidRPr="008F1E9D">
              <w:rPr>
                <w:sz w:val="20"/>
                <w:lang w:val="uk-UA"/>
              </w:rPr>
              <w:t>Поз</w:t>
            </w:r>
            <w:r>
              <w:rPr>
                <w:sz w:val="20"/>
                <w:lang w:val="uk-UA"/>
              </w:rPr>
              <w:t>. 30-3</w:t>
            </w:r>
          </w:p>
          <w:p w:rsidR="00D7131D" w:rsidRDefault="00D7131D" w:rsidP="007940D6">
            <w:pPr>
              <w:jc w:val="center"/>
              <w:rPr>
                <w:sz w:val="20"/>
                <w:lang w:val="uk-UA"/>
              </w:rPr>
            </w:pPr>
            <w:r w:rsidRPr="008F1E9D">
              <w:rPr>
                <w:sz w:val="20"/>
                <w:lang w:val="uk-UA"/>
              </w:rPr>
              <w:t>Поз</w:t>
            </w:r>
            <w:r>
              <w:rPr>
                <w:sz w:val="20"/>
                <w:lang w:val="uk-UA"/>
              </w:rPr>
              <w:t>. 31-3</w:t>
            </w:r>
          </w:p>
          <w:p w:rsidR="00D7131D" w:rsidRDefault="00D7131D" w:rsidP="007940D6">
            <w:pPr>
              <w:jc w:val="center"/>
              <w:rPr>
                <w:sz w:val="20"/>
                <w:lang w:val="uk-UA"/>
              </w:rPr>
            </w:pPr>
            <w:r w:rsidRPr="008F1E9D">
              <w:rPr>
                <w:sz w:val="20"/>
                <w:lang w:val="uk-UA"/>
              </w:rPr>
              <w:t>Поз</w:t>
            </w:r>
            <w:r>
              <w:rPr>
                <w:sz w:val="20"/>
                <w:lang w:val="uk-UA"/>
              </w:rPr>
              <w:t>. 32-3</w:t>
            </w:r>
          </w:p>
          <w:p w:rsidR="00D7131D" w:rsidRDefault="00D7131D" w:rsidP="007940D6">
            <w:pPr>
              <w:jc w:val="center"/>
              <w:rPr>
                <w:sz w:val="20"/>
                <w:lang w:val="uk-UA"/>
              </w:rPr>
            </w:pPr>
            <w:r w:rsidRPr="008F1E9D">
              <w:rPr>
                <w:sz w:val="20"/>
                <w:lang w:val="uk-UA"/>
              </w:rPr>
              <w:t>Поз</w:t>
            </w:r>
            <w:r>
              <w:rPr>
                <w:sz w:val="20"/>
                <w:lang w:val="uk-UA"/>
              </w:rPr>
              <w:t>. 33-3</w:t>
            </w:r>
          </w:p>
        </w:tc>
        <w:tc>
          <w:tcPr>
            <w:tcW w:w="1559" w:type="dxa"/>
            <w:shd w:val="clear" w:color="auto" w:fill="auto"/>
            <w:vAlign w:val="center"/>
          </w:tcPr>
          <w:p w:rsidR="00D7131D" w:rsidRDefault="00D7131D" w:rsidP="007940D6">
            <w:pPr>
              <w:jc w:val="center"/>
              <w:rPr>
                <w:lang w:val="uk-UA"/>
              </w:rPr>
            </w:pPr>
          </w:p>
          <w:p w:rsidR="00D7131D" w:rsidRDefault="00D7131D" w:rsidP="007940D6">
            <w:pPr>
              <w:jc w:val="center"/>
              <w:rPr>
                <w:lang w:val="uk-UA"/>
              </w:rPr>
            </w:pPr>
            <w:r w:rsidRPr="00F65251">
              <w:rPr>
                <w:lang w:val="uk-UA"/>
              </w:rPr>
              <w:t>Тиск</w:t>
            </w:r>
          </w:p>
        </w:tc>
        <w:tc>
          <w:tcPr>
            <w:tcW w:w="1701" w:type="dxa"/>
            <w:shd w:val="clear" w:color="auto" w:fill="auto"/>
            <w:vAlign w:val="center"/>
          </w:tcPr>
          <w:p w:rsidR="00D7131D" w:rsidRDefault="00D7131D" w:rsidP="007940D6">
            <w:pPr>
              <w:jc w:val="center"/>
              <w:rPr>
                <w:lang w:val="uk-UA"/>
              </w:rPr>
            </w:pPr>
          </w:p>
          <w:p w:rsidR="00D7131D" w:rsidRDefault="00D7131D" w:rsidP="007940D6">
            <w:pPr>
              <w:jc w:val="center"/>
              <w:rPr>
                <w:lang w:val="uk-UA"/>
              </w:rPr>
            </w:pPr>
            <w:r>
              <w:rPr>
                <w:lang w:val="uk-UA"/>
              </w:rPr>
              <w:t>Трубопровід з сировиною</w:t>
            </w:r>
          </w:p>
        </w:tc>
        <w:tc>
          <w:tcPr>
            <w:tcW w:w="1417" w:type="dxa"/>
            <w:shd w:val="clear" w:color="auto" w:fill="auto"/>
            <w:vAlign w:val="center"/>
          </w:tcPr>
          <w:p w:rsidR="00D7131D" w:rsidRDefault="00D7131D" w:rsidP="007940D6">
            <w:pPr>
              <w:jc w:val="center"/>
              <w:rPr>
                <w:lang w:val="uk-UA"/>
              </w:rPr>
            </w:pPr>
          </w:p>
          <w:p w:rsidR="00D7131D" w:rsidRDefault="00D7131D" w:rsidP="007940D6">
            <w:pPr>
              <w:jc w:val="center"/>
              <w:rPr>
                <w:lang w:val="uk-UA"/>
              </w:rPr>
            </w:pPr>
            <w:r>
              <w:rPr>
                <w:lang w:val="uk-UA"/>
              </w:rPr>
              <w:t>250…300 С</w:t>
            </w:r>
          </w:p>
        </w:tc>
        <w:tc>
          <w:tcPr>
            <w:tcW w:w="1560" w:type="dxa"/>
            <w:shd w:val="clear" w:color="auto" w:fill="auto"/>
            <w:vAlign w:val="center"/>
          </w:tcPr>
          <w:p w:rsidR="00D7131D" w:rsidRDefault="00D7131D" w:rsidP="007940D6">
            <w:pPr>
              <w:jc w:val="center"/>
              <w:rPr>
                <w:lang w:val="uk-UA"/>
              </w:rPr>
            </w:pPr>
          </w:p>
          <w:p w:rsidR="00D7131D" w:rsidRDefault="00D7131D" w:rsidP="007940D6">
            <w:pPr>
              <w:jc w:val="center"/>
              <w:rPr>
                <w:lang w:val="uk-UA"/>
              </w:rPr>
            </w:pPr>
            <w:r>
              <w:rPr>
                <w:lang w:val="uk-UA"/>
              </w:rPr>
              <w:t>На пульті керування</w:t>
            </w:r>
          </w:p>
        </w:tc>
        <w:tc>
          <w:tcPr>
            <w:tcW w:w="3402" w:type="dxa"/>
            <w:shd w:val="clear" w:color="auto" w:fill="auto"/>
            <w:vAlign w:val="center"/>
          </w:tcPr>
          <w:p w:rsidR="00D7131D" w:rsidRPr="008B46CB" w:rsidRDefault="00D7131D" w:rsidP="007940D6">
            <w:pPr>
              <w:jc w:val="center"/>
              <w:rPr>
                <w:lang w:val="uk-UA"/>
              </w:rPr>
            </w:pPr>
            <w:r>
              <w:rPr>
                <w:lang w:val="uk-UA"/>
              </w:rPr>
              <w:t>Мікропроцесорний регулятор</w:t>
            </w:r>
            <w:r w:rsidRPr="008F1E9D">
              <w:rPr>
                <w:lang w:val="uk-UA"/>
              </w:rPr>
              <w:t xml:space="preserve">, плата комутацій КБЗ-28К-11, вихід </w:t>
            </w:r>
            <w:r w:rsidRPr="008F1E9D">
              <w:rPr>
                <w:rStyle w:val="af9"/>
                <w:color w:val="000000"/>
                <w:shd w:val="clear" w:color="auto" w:fill="FFFFFF"/>
                <w:lang w:val="uk-UA"/>
              </w:rPr>
              <w:t>AO1= 4…20мА</w:t>
            </w:r>
          </w:p>
        </w:tc>
        <w:tc>
          <w:tcPr>
            <w:tcW w:w="1275" w:type="dxa"/>
            <w:shd w:val="clear" w:color="auto" w:fill="auto"/>
            <w:vAlign w:val="center"/>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МІК-21</w:t>
            </w:r>
          </w:p>
        </w:tc>
        <w:tc>
          <w:tcPr>
            <w:tcW w:w="709" w:type="dxa"/>
            <w:shd w:val="clear" w:color="auto" w:fill="auto"/>
            <w:vAlign w:val="center"/>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6</w:t>
            </w:r>
          </w:p>
        </w:tc>
        <w:tc>
          <w:tcPr>
            <w:tcW w:w="2046" w:type="dxa"/>
            <w:shd w:val="clear" w:color="auto" w:fill="auto"/>
            <w:vAlign w:val="center"/>
          </w:tcPr>
          <w:p w:rsidR="00D7131D" w:rsidRDefault="00D7131D" w:rsidP="007940D6">
            <w:pPr>
              <w:jc w:val="center"/>
              <w:rPr>
                <w:lang w:val="uk-UA"/>
              </w:rPr>
            </w:pPr>
            <w:r>
              <w:rPr>
                <w:lang w:val="uk-UA"/>
              </w:rPr>
              <w:t>ТОВ МІКРОЛ,</w:t>
            </w:r>
          </w:p>
          <w:p w:rsidR="00D7131D" w:rsidRDefault="00D7131D" w:rsidP="007940D6">
            <w:pPr>
              <w:jc w:val="center"/>
              <w:rPr>
                <w:lang w:val="uk-UA"/>
              </w:rPr>
            </w:pPr>
            <w:r w:rsidRPr="002E320C">
              <w:rPr>
                <w:lang w:val="uk-UA"/>
              </w:rPr>
              <w:t>м. Івано-Франківськ, вул. Автолітмашевсь ка, 5, ООО «МІКРОЛ»</w:t>
            </w:r>
          </w:p>
        </w:tc>
      </w:tr>
      <w:tr w:rsidR="00D7131D" w:rsidTr="00435956">
        <w:trPr>
          <w:trHeight w:val="3135"/>
        </w:trPr>
        <w:tc>
          <w:tcPr>
            <w:tcW w:w="1555" w:type="dxa"/>
            <w:shd w:val="clear" w:color="auto" w:fill="auto"/>
          </w:tcPr>
          <w:p w:rsidR="00D7131D" w:rsidRDefault="00D7131D" w:rsidP="007940D6">
            <w:pPr>
              <w:jc w:val="center"/>
              <w:rPr>
                <w:lang w:val="en-US"/>
              </w:rPr>
            </w:pPr>
          </w:p>
          <w:p w:rsidR="00D7131D" w:rsidRDefault="00D7131D" w:rsidP="007940D6">
            <w:pPr>
              <w:jc w:val="center"/>
              <w:rPr>
                <w:lang w:val="en-US"/>
              </w:rPr>
            </w:pPr>
            <w:r>
              <w:rPr>
                <w:lang w:val="en-US"/>
              </w:rPr>
              <w:t>HL4</w:t>
            </w:r>
          </w:p>
          <w:p w:rsidR="00D7131D" w:rsidRPr="001F3494" w:rsidRDefault="00D7131D" w:rsidP="007940D6">
            <w:pPr>
              <w:jc w:val="center"/>
              <w:rPr>
                <w:lang w:val="en-US"/>
              </w:rPr>
            </w:pPr>
            <w:r>
              <w:rPr>
                <w:lang w:val="en-US"/>
              </w:rPr>
              <w:t>HL6</w:t>
            </w:r>
          </w:p>
          <w:p w:rsidR="00D7131D" w:rsidRPr="001F3494" w:rsidRDefault="00D7131D" w:rsidP="007940D6">
            <w:pPr>
              <w:jc w:val="center"/>
              <w:rPr>
                <w:lang w:val="en-US"/>
              </w:rPr>
            </w:pPr>
            <w:r>
              <w:rPr>
                <w:lang w:val="en-US"/>
              </w:rPr>
              <w:t>HL8</w:t>
            </w:r>
          </w:p>
          <w:p w:rsidR="00D7131D" w:rsidRPr="001F3494" w:rsidRDefault="00D7131D" w:rsidP="007940D6">
            <w:pPr>
              <w:jc w:val="center"/>
              <w:rPr>
                <w:lang w:val="en-US"/>
              </w:rPr>
            </w:pPr>
            <w:r>
              <w:rPr>
                <w:lang w:val="en-US"/>
              </w:rPr>
              <w:t>HL10</w:t>
            </w:r>
          </w:p>
          <w:p w:rsidR="00D7131D" w:rsidRPr="001F3494" w:rsidRDefault="00D7131D" w:rsidP="007940D6">
            <w:pPr>
              <w:jc w:val="center"/>
              <w:rPr>
                <w:lang w:val="en-US"/>
              </w:rPr>
            </w:pPr>
            <w:r>
              <w:rPr>
                <w:lang w:val="en-US"/>
              </w:rPr>
              <w:t>HL12</w:t>
            </w:r>
          </w:p>
          <w:p w:rsidR="00D7131D" w:rsidRPr="001F3494" w:rsidRDefault="00D7131D" w:rsidP="007940D6">
            <w:pPr>
              <w:jc w:val="center"/>
              <w:rPr>
                <w:lang w:val="en-US"/>
              </w:rPr>
            </w:pPr>
            <w:r>
              <w:rPr>
                <w:lang w:val="en-US"/>
              </w:rPr>
              <w:t>HL15</w:t>
            </w:r>
          </w:p>
          <w:p w:rsidR="00D7131D" w:rsidRPr="002D4246" w:rsidRDefault="00D7131D" w:rsidP="007940D6">
            <w:pPr>
              <w:jc w:val="center"/>
              <w:rPr>
                <w:lang w:val="en-US"/>
              </w:rPr>
            </w:pPr>
            <w:r>
              <w:rPr>
                <w:lang w:val="en-US"/>
              </w:rPr>
              <w:t>HL1(L)</w:t>
            </w:r>
          </w:p>
          <w:p w:rsidR="00D7131D" w:rsidRPr="008F1E9D" w:rsidRDefault="00D7131D" w:rsidP="007940D6">
            <w:pPr>
              <w:jc w:val="center"/>
              <w:rPr>
                <w:sz w:val="20"/>
                <w:lang w:val="uk-UA"/>
              </w:rPr>
            </w:pPr>
          </w:p>
        </w:tc>
        <w:tc>
          <w:tcPr>
            <w:tcW w:w="1559" w:type="dxa"/>
            <w:shd w:val="clear" w:color="auto" w:fill="auto"/>
            <w:vAlign w:val="center"/>
          </w:tcPr>
          <w:p w:rsidR="00D7131D" w:rsidRPr="008B46CB" w:rsidRDefault="00D7131D" w:rsidP="007940D6">
            <w:pPr>
              <w:jc w:val="center"/>
              <w:rPr>
                <w:lang w:val="uk-UA"/>
              </w:rPr>
            </w:pPr>
            <w:r>
              <w:rPr>
                <w:lang w:val="uk-UA"/>
              </w:rPr>
              <w:t>Технологічна сигналізація</w:t>
            </w:r>
          </w:p>
        </w:tc>
        <w:tc>
          <w:tcPr>
            <w:tcW w:w="1701" w:type="dxa"/>
            <w:shd w:val="clear" w:color="auto" w:fill="auto"/>
            <w:vAlign w:val="center"/>
          </w:tcPr>
          <w:p w:rsidR="00D7131D" w:rsidRDefault="00D7131D" w:rsidP="007940D6">
            <w:pPr>
              <w:jc w:val="center"/>
              <w:rPr>
                <w:lang w:val="uk-UA"/>
              </w:rPr>
            </w:pPr>
            <w:r>
              <w:rPr>
                <w:lang w:val="uk-UA"/>
              </w:rPr>
              <w:t>На пульті керування</w:t>
            </w:r>
          </w:p>
        </w:tc>
        <w:tc>
          <w:tcPr>
            <w:tcW w:w="1417" w:type="dxa"/>
            <w:shd w:val="clear" w:color="auto" w:fill="auto"/>
            <w:vAlign w:val="center"/>
          </w:tcPr>
          <w:p w:rsidR="00D7131D" w:rsidRDefault="00D7131D" w:rsidP="007940D6">
            <w:pPr>
              <w:jc w:val="center"/>
              <w:rPr>
                <w:lang w:val="uk-UA"/>
              </w:rPr>
            </w:pPr>
            <w:r>
              <w:rPr>
                <w:lang w:val="en-US"/>
              </w:rPr>
              <w:t xml:space="preserve">220 </w:t>
            </w:r>
            <w:r>
              <w:rPr>
                <w:lang w:val="uk-UA"/>
              </w:rPr>
              <w:t>В</w:t>
            </w:r>
          </w:p>
        </w:tc>
        <w:tc>
          <w:tcPr>
            <w:tcW w:w="1560" w:type="dxa"/>
            <w:shd w:val="clear" w:color="auto" w:fill="auto"/>
            <w:vAlign w:val="center"/>
          </w:tcPr>
          <w:p w:rsidR="00D7131D" w:rsidRDefault="00D7131D" w:rsidP="007940D6">
            <w:pPr>
              <w:jc w:val="center"/>
              <w:rPr>
                <w:lang w:val="uk-UA"/>
              </w:rPr>
            </w:pPr>
            <w:r>
              <w:rPr>
                <w:lang w:val="uk-UA"/>
              </w:rPr>
              <w:t>На пульті керування</w:t>
            </w:r>
          </w:p>
        </w:tc>
        <w:tc>
          <w:tcPr>
            <w:tcW w:w="3402" w:type="dxa"/>
            <w:shd w:val="clear" w:color="auto" w:fill="auto"/>
            <w:vAlign w:val="center"/>
          </w:tcPr>
          <w:p w:rsidR="00D7131D" w:rsidRPr="00E376C6" w:rsidRDefault="00D7131D" w:rsidP="007940D6">
            <w:pPr>
              <w:jc w:val="center"/>
              <w:rPr>
                <w:lang w:val="uk-UA"/>
              </w:rPr>
            </w:pPr>
            <w:r w:rsidRPr="00E3768A">
              <w:rPr>
                <w:lang w:val="uk-UA"/>
              </w:rPr>
              <w:t>Лампа «</w:t>
            </w:r>
            <w:r>
              <w:rPr>
                <w:lang w:val="uk-UA"/>
              </w:rPr>
              <w:t>жовта</w:t>
            </w:r>
            <w:r w:rsidRPr="00E3768A">
              <w:rPr>
                <w:lang w:val="uk-UA"/>
              </w:rPr>
              <w:t>», потужність 40 Вт, 220 В, світловий потік 415 лм, робочий час 1000 год,</w:t>
            </w:r>
            <w:r>
              <w:rPr>
                <w:lang w:val="uk-UA"/>
              </w:rPr>
              <w:t xml:space="preserve"> тип цоколю Е27/27</w:t>
            </w:r>
          </w:p>
        </w:tc>
        <w:tc>
          <w:tcPr>
            <w:tcW w:w="1275" w:type="dxa"/>
            <w:shd w:val="clear" w:color="auto" w:fill="auto"/>
            <w:vAlign w:val="center"/>
          </w:tcPr>
          <w:p w:rsidR="00D7131D" w:rsidRDefault="00D7131D" w:rsidP="007940D6">
            <w:pPr>
              <w:jc w:val="center"/>
              <w:rPr>
                <w:lang w:val="uk-UA"/>
              </w:rPr>
            </w:pPr>
            <w:r>
              <w:rPr>
                <w:lang w:val="uk-UA"/>
              </w:rPr>
              <w:t>Б215-225-40</w:t>
            </w:r>
          </w:p>
        </w:tc>
        <w:tc>
          <w:tcPr>
            <w:tcW w:w="709" w:type="dxa"/>
            <w:shd w:val="clear" w:color="auto" w:fill="auto"/>
            <w:vAlign w:val="center"/>
          </w:tcPr>
          <w:p w:rsidR="00D7131D" w:rsidRDefault="00D7131D" w:rsidP="007940D6">
            <w:pPr>
              <w:jc w:val="center"/>
              <w:rPr>
                <w:lang w:val="uk-UA"/>
              </w:rPr>
            </w:pPr>
            <w:r>
              <w:rPr>
                <w:lang w:val="uk-UA"/>
              </w:rPr>
              <w:t>7</w:t>
            </w:r>
          </w:p>
        </w:tc>
        <w:tc>
          <w:tcPr>
            <w:tcW w:w="2046" w:type="dxa"/>
            <w:shd w:val="clear" w:color="auto" w:fill="auto"/>
            <w:vAlign w:val="center"/>
          </w:tcPr>
          <w:p w:rsidR="00D7131D" w:rsidRDefault="00D7131D" w:rsidP="007940D6">
            <w:pPr>
              <w:jc w:val="center"/>
              <w:rPr>
                <w:lang w:val="uk-UA"/>
              </w:rPr>
            </w:pPr>
            <w:r>
              <w:rPr>
                <w:lang w:val="uk-UA"/>
              </w:rPr>
              <w:t>м. Київ, вул. Лепсе 4,</w:t>
            </w:r>
          </w:p>
          <w:p w:rsidR="00D7131D" w:rsidRDefault="00D7131D" w:rsidP="007940D6">
            <w:pPr>
              <w:jc w:val="center"/>
              <w:rPr>
                <w:sz w:val="20"/>
                <w:lang w:val="uk-UA"/>
              </w:rPr>
            </w:pPr>
            <w:r w:rsidRPr="008D4616">
              <w:rPr>
                <w:lang w:val="uk-UA"/>
              </w:rPr>
              <w:t>«СВ АЛЬТЕРА»</w:t>
            </w:r>
          </w:p>
        </w:tc>
      </w:tr>
      <w:tr w:rsidR="00D7131D" w:rsidTr="00435956">
        <w:trPr>
          <w:trHeight w:val="1267"/>
        </w:trPr>
        <w:tc>
          <w:tcPr>
            <w:tcW w:w="1555" w:type="dxa"/>
            <w:shd w:val="clear" w:color="auto" w:fill="auto"/>
          </w:tcPr>
          <w:p w:rsidR="00D7131D" w:rsidRPr="00AB6318" w:rsidRDefault="00D7131D" w:rsidP="007940D6">
            <w:pPr>
              <w:jc w:val="center"/>
            </w:pPr>
          </w:p>
          <w:p w:rsidR="00D7131D" w:rsidRPr="00FE0D44" w:rsidRDefault="00D7131D" w:rsidP="007940D6">
            <w:pPr>
              <w:jc w:val="center"/>
              <w:rPr>
                <w:lang w:val="uk-UA"/>
              </w:rPr>
            </w:pPr>
            <w:r>
              <w:rPr>
                <w:lang w:val="en-US"/>
              </w:rPr>
              <w:t>HL</w:t>
            </w:r>
            <w:r>
              <w:rPr>
                <w:lang w:val="uk-UA"/>
              </w:rPr>
              <w:t>3</w:t>
            </w:r>
          </w:p>
          <w:p w:rsidR="00D7131D" w:rsidRDefault="00D7131D" w:rsidP="007940D6">
            <w:pPr>
              <w:jc w:val="center"/>
              <w:rPr>
                <w:lang w:val="en-US"/>
              </w:rPr>
            </w:pPr>
          </w:p>
        </w:tc>
        <w:tc>
          <w:tcPr>
            <w:tcW w:w="1559" w:type="dxa"/>
            <w:shd w:val="clear" w:color="auto" w:fill="auto"/>
          </w:tcPr>
          <w:p w:rsidR="00D7131D" w:rsidRDefault="00D7131D" w:rsidP="007940D6">
            <w:pPr>
              <w:jc w:val="center"/>
              <w:rPr>
                <w:lang w:val="uk-UA"/>
              </w:rPr>
            </w:pPr>
            <w:r>
              <w:rPr>
                <w:lang w:val="uk-UA"/>
              </w:rPr>
              <w:t>Технологічна сигналізація</w:t>
            </w:r>
          </w:p>
        </w:tc>
        <w:tc>
          <w:tcPr>
            <w:tcW w:w="1701" w:type="dxa"/>
            <w:shd w:val="clear" w:color="auto" w:fill="auto"/>
          </w:tcPr>
          <w:p w:rsidR="00D7131D" w:rsidRDefault="00D7131D" w:rsidP="007940D6">
            <w:pPr>
              <w:jc w:val="center"/>
              <w:rPr>
                <w:lang w:val="uk-UA"/>
              </w:rPr>
            </w:pPr>
            <w:r>
              <w:rPr>
                <w:lang w:val="uk-UA"/>
              </w:rPr>
              <w:t>На пульті керування</w:t>
            </w:r>
          </w:p>
        </w:tc>
        <w:tc>
          <w:tcPr>
            <w:tcW w:w="1417" w:type="dxa"/>
            <w:shd w:val="clear" w:color="auto" w:fill="auto"/>
          </w:tcPr>
          <w:p w:rsidR="00D7131D" w:rsidRDefault="00D7131D" w:rsidP="007940D6">
            <w:pPr>
              <w:jc w:val="center"/>
              <w:rPr>
                <w:lang w:val="uk-UA"/>
              </w:rPr>
            </w:pPr>
            <w:r>
              <w:rPr>
                <w:lang w:val="en-US"/>
              </w:rPr>
              <w:t xml:space="preserve">220 </w:t>
            </w:r>
            <w:r>
              <w:rPr>
                <w:lang w:val="uk-UA"/>
              </w:rPr>
              <w:t>В</w:t>
            </w:r>
          </w:p>
        </w:tc>
        <w:tc>
          <w:tcPr>
            <w:tcW w:w="1560" w:type="dxa"/>
            <w:shd w:val="clear" w:color="auto" w:fill="auto"/>
          </w:tcPr>
          <w:p w:rsidR="00D7131D" w:rsidRDefault="00D7131D" w:rsidP="007940D6">
            <w:pPr>
              <w:jc w:val="center"/>
              <w:rPr>
                <w:lang w:val="uk-UA"/>
              </w:rPr>
            </w:pPr>
            <w:r>
              <w:rPr>
                <w:lang w:val="uk-UA"/>
              </w:rPr>
              <w:t>На пульті керування</w:t>
            </w:r>
          </w:p>
        </w:tc>
        <w:tc>
          <w:tcPr>
            <w:tcW w:w="3402" w:type="dxa"/>
            <w:shd w:val="clear" w:color="auto" w:fill="auto"/>
          </w:tcPr>
          <w:p w:rsidR="00D7131D" w:rsidRPr="00E3768A" w:rsidRDefault="00D7131D" w:rsidP="007940D6">
            <w:pPr>
              <w:rPr>
                <w:lang w:val="uk-UA"/>
              </w:rPr>
            </w:pPr>
            <w:r w:rsidRPr="00E3768A">
              <w:rPr>
                <w:lang w:val="uk-UA"/>
              </w:rPr>
              <w:t>Лампа «</w:t>
            </w:r>
            <w:r>
              <w:rPr>
                <w:lang w:val="uk-UA"/>
              </w:rPr>
              <w:t>зелена</w:t>
            </w:r>
            <w:r w:rsidRPr="00E3768A">
              <w:rPr>
                <w:lang w:val="uk-UA"/>
              </w:rPr>
              <w:t>», потужність 40 Вт, 220 В, світловий потік 415 лм, робочий час 1000 год,</w:t>
            </w:r>
            <w:r>
              <w:rPr>
                <w:lang w:val="uk-UA"/>
              </w:rPr>
              <w:t xml:space="preserve"> тип цоколю Е27/27</w:t>
            </w:r>
          </w:p>
        </w:tc>
        <w:tc>
          <w:tcPr>
            <w:tcW w:w="1275" w:type="dxa"/>
            <w:shd w:val="clear" w:color="auto" w:fill="auto"/>
          </w:tcPr>
          <w:p w:rsidR="00D7131D" w:rsidRDefault="00D7131D" w:rsidP="007940D6">
            <w:pPr>
              <w:jc w:val="center"/>
              <w:rPr>
                <w:lang w:val="uk-UA"/>
              </w:rPr>
            </w:pPr>
            <w:r>
              <w:rPr>
                <w:lang w:val="uk-UA"/>
              </w:rPr>
              <w:t>Б215-225-40</w:t>
            </w:r>
          </w:p>
        </w:tc>
        <w:tc>
          <w:tcPr>
            <w:tcW w:w="709" w:type="dxa"/>
            <w:shd w:val="clear" w:color="auto" w:fill="auto"/>
          </w:tcPr>
          <w:p w:rsidR="00D7131D" w:rsidRDefault="00D7131D" w:rsidP="007940D6">
            <w:pPr>
              <w:jc w:val="center"/>
              <w:rPr>
                <w:lang w:val="uk-UA"/>
              </w:rPr>
            </w:pPr>
            <w:r>
              <w:rPr>
                <w:lang w:val="uk-UA"/>
              </w:rPr>
              <w:t>1</w:t>
            </w:r>
          </w:p>
        </w:tc>
        <w:tc>
          <w:tcPr>
            <w:tcW w:w="2046" w:type="dxa"/>
            <w:shd w:val="clear" w:color="auto" w:fill="auto"/>
          </w:tcPr>
          <w:p w:rsidR="00D7131D" w:rsidRDefault="00D7131D" w:rsidP="007940D6">
            <w:pPr>
              <w:rPr>
                <w:lang w:val="uk-UA"/>
              </w:rPr>
            </w:pPr>
            <w:r>
              <w:rPr>
                <w:lang w:val="uk-UA"/>
              </w:rPr>
              <w:t>м. Київ, вул. Лепсе 4,</w:t>
            </w:r>
          </w:p>
          <w:p w:rsidR="00D7131D" w:rsidRDefault="00D7131D" w:rsidP="007940D6">
            <w:pPr>
              <w:rPr>
                <w:lang w:val="uk-UA"/>
              </w:rPr>
            </w:pPr>
            <w:r w:rsidRPr="008D4616">
              <w:rPr>
                <w:lang w:val="uk-UA"/>
              </w:rPr>
              <w:t>«СВ АЛЬТЕРА»</w:t>
            </w:r>
          </w:p>
        </w:tc>
      </w:tr>
      <w:tr w:rsidR="00D7131D" w:rsidTr="00435956">
        <w:trPr>
          <w:trHeight w:val="2786"/>
        </w:trPr>
        <w:tc>
          <w:tcPr>
            <w:tcW w:w="1555" w:type="dxa"/>
            <w:shd w:val="clear" w:color="auto" w:fill="auto"/>
          </w:tcPr>
          <w:p w:rsidR="00D7131D" w:rsidRPr="00AB6318" w:rsidRDefault="00D7131D" w:rsidP="007940D6">
            <w:pPr>
              <w:jc w:val="center"/>
            </w:pPr>
          </w:p>
          <w:p w:rsidR="00D7131D" w:rsidRPr="00AB6318" w:rsidRDefault="00D7131D" w:rsidP="007940D6">
            <w:pPr>
              <w:jc w:val="center"/>
              <w:rPr>
                <w:lang w:val="uk-UA"/>
              </w:rPr>
            </w:pPr>
            <w:r>
              <w:rPr>
                <w:lang w:val="en-US"/>
              </w:rPr>
              <w:t>HL</w:t>
            </w:r>
            <w:r>
              <w:rPr>
                <w:lang w:val="uk-UA"/>
              </w:rPr>
              <w:t>5</w:t>
            </w:r>
          </w:p>
          <w:p w:rsidR="00D7131D" w:rsidRDefault="00D7131D" w:rsidP="007940D6">
            <w:pPr>
              <w:jc w:val="center"/>
              <w:rPr>
                <w:lang w:val="en-US"/>
              </w:rPr>
            </w:pPr>
            <w:r>
              <w:rPr>
                <w:lang w:val="en-US"/>
              </w:rPr>
              <w:t>HL7</w:t>
            </w:r>
          </w:p>
          <w:p w:rsidR="00D7131D" w:rsidRDefault="00D7131D" w:rsidP="007940D6">
            <w:pPr>
              <w:jc w:val="center"/>
              <w:rPr>
                <w:lang w:val="en-US"/>
              </w:rPr>
            </w:pPr>
            <w:r>
              <w:rPr>
                <w:lang w:val="en-US"/>
              </w:rPr>
              <w:t>HL9</w:t>
            </w:r>
          </w:p>
          <w:p w:rsidR="00D7131D" w:rsidRDefault="00D7131D" w:rsidP="007940D6">
            <w:pPr>
              <w:jc w:val="center"/>
              <w:rPr>
                <w:lang w:val="en-US"/>
              </w:rPr>
            </w:pPr>
            <w:r>
              <w:rPr>
                <w:lang w:val="en-US"/>
              </w:rPr>
              <w:t>HL11</w:t>
            </w:r>
          </w:p>
          <w:p w:rsidR="00D7131D" w:rsidRDefault="00D7131D" w:rsidP="007940D6">
            <w:pPr>
              <w:jc w:val="center"/>
              <w:rPr>
                <w:lang w:val="en-US"/>
              </w:rPr>
            </w:pPr>
            <w:r>
              <w:rPr>
                <w:lang w:val="en-US"/>
              </w:rPr>
              <w:t>HL13</w:t>
            </w:r>
          </w:p>
          <w:p w:rsidR="00D7131D" w:rsidRDefault="00D7131D" w:rsidP="007940D6">
            <w:pPr>
              <w:jc w:val="center"/>
              <w:rPr>
                <w:lang w:val="en-US"/>
              </w:rPr>
            </w:pPr>
            <w:r>
              <w:rPr>
                <w:lang w:val="en-US"/>
              </w:rPr>
              <w:t>HL14</w:t>
            </w:r>
          </w:p>
          <w:p w:rsidR="00D7131D" w:rsidRPr="00AB6318" w:rsidRDefault="00D7131D" w:rsidP="007940D6">
            <w:pPr>
              <w:jc w:val="center"/>
              <w:rPr>
                <w:lang w:val="uk-UA"/>
              </w:rPr>
            </w:pPr>
            <w:r>
              <w:rPr>
                <w:lang w:val="en-US"/>
              </w:rPr>
              <w:t>HL16</w:t>
            </w:r>
          </w:p>
          <w:p w:rsidR="00D7131D" w:rsidRPr="001F3494" w:rsidRDefault="00D7131D" w:rsidP="007940D6">
            <w:pPr>
              <w:jc w:val="center"/>
              <w:rPr>
                <w:lang w:val="en-US"/>
              </w:rPr>
            </w:pPr>
            <w:r>
              <w:rPr>
                <w:lang w:val="en-US"/>
              </w:rPr>
              <w:t>HL17</w:t>
            </w:r>
          </w:p>
          <w:p w:rsidR="00D7131D" w:rsidRPr="001F3494" w:rsidRDefault="00D7131D" w:rsidP="007940D6">
            <w:pPr>
              <w:jc w:val="center"/>
              <w:rPr>
                <w:lang w:val="en-US"/>
              </w:rPr>
            </w:pPr>
            <w:r>
              <w:rPr>
                <w:lang w:val="en-US"/>
              </w:rPr>
              <w:t>HL2(H)</w:t>
            </w:r>
          </w:p>
          <w:p w:rsidR="00D7131D" w:rsidRDefault="00D7131D" w:rsidP="007940D6">
            <w:pPr>
              <w:jc w:val="center"/>
              <w:rPr>
                <w:lang w:val="en-US"/>
              </w:rPr>
            </w:pPr>
          </w:p>
        </w:tc>
        <w:tc>
          <w:tcPr>
            <w:tcW w:w="1559" w:type="dxa"/>
            <w:shd w:val="clear" w:color="auto" w:fill="auto"/>
            <w:vAlign w:val="center"/>
          </w:tcPr>
          <w:p w:rsidR="00D7131D" w:rsidRDefault="00D7131D" w:rsidP="007940D6">
            <w:pPr>
              <w:jc w:val="center"/>
              <w:rPr>
                <w:lang w:val="uk-UA"/>
              </w:rPr>
            </w:pPr>
            <w:r>
              <w:rPr>
                <w:lang w:val="uk-UA"/>
              </w:rPr>
              <w:t>Технологічна сигналізація</w:t>
            </w:r>
          </w:p>
        </w:tc>
        <w:tc>
          <w:tcPr>
            <w:tcW w:w="1701" w:type="dxa"/>
            <w:shd w:val="clear" w:color="auto" w:fill="auto"/>
            <w:vAlign w:val="center"/>
          </w:tcPr>
          <w:p w:rsidR="00D7131D" w:rsidRDefault="00D7131D" w:rsidP="007940D6">
            <w:pPr>
              <w:jc w:val="center"/>
              <w:rPr>
                <w:lang w:val="uk-UA"/>
              </w:rPr>
            </w:pPr>
            <w:r>
              <w:rPr>
                <w:lang w:val="uk-UA"/>
              </w:rPr>
              <w:t>На пульті керування</w:t>
            </w:r>
          </w:p>
        </w:tc>
        <w:tc>
          <w:tcPr>
            <w:tcW w:w="1417" w:type="dxa"/>
            <w:shd w:val="clear" w:color="auto" w:fill="auto"/>
            <w:vAlign w:val="center"/>
          </w:tcPr>
          <w:p w:rsidR="00D7131D" w:rsidRDefault="00D7131D" w:rsidP="007940D6">
            <w:pPr>
              <w:jc w:val="center"/>
              <w:rPr>
                <w:lang w:val="uk-UA"/>
              </w:rPr>
            </w:pPr>
            <w:r>
              <w:rPr>
                <w:lang w:val="en-US"/>
              </w:rPr>
              <w:t xml:space="preserve">220 </w:t>
            </w:r>
            <w:r>
              <w:rPr>
                <w:lang w:val="uk-UA"/>
              </w:rPr>
              <w:t>В</w:t>
            </w:r>
          </w:p>
        </w:tc>
        <w:tc>
          <w:tcPr>
            <w:tcW w:w="1560" w:type="dxa"/>
            <w:shd w:val="clear" w:color="auto" w:fill="auto"/>
            <w:vAlign w:val="center"/>
          </w:tcPr>
          <w:p w:rsidR="00D7131D" w:rsidRDefault="00D7131D" w:rsidP="007940D6">
            <w:pPr>
              <w:jc w:val="center"/>
              <w:rPr>
                <w:lang w:val="uk-UA"/>
              </w:rPr>
            </w:pPr>
            <w:r>
              <w:rPr>
                <w:lang w:val="uk-UA"/>
              </w:rPr>
              <w:t>На пульті керування</w:t>
            </w:r>
          </w:p>
        </w:tc>
        <w:tc>
          <w:tcPr>
            <w:tcW w:w="3402" w:type="dxa"/>
            <w:shd w:val="clear" w:color="auto" w:fill="auto"/>
            <w:vAlign w:val="center"/>
          </w:tcPr>
          <w:p w:rsidR="00D7131D" w:rsidRPr="00E3768A" w:rsidRDefault="00D7131D" w:rsidP="007940D6">
            <w:pPr>
              <w:jc w:val="center"/>
              <w:rPr>
                <w:lang w:val="uk-UA"/>
              </w:rPr>
            </w:pPr>
            <w:r w:rsidRPr="00E3768A">
              <w:rPr>
                <w:lang w:val="uk-UA"/>
              </w:rPr>
              <w:t>Лампа «</w:t>
            </w:r>
            <w:r>
              <w:rPr>
                <w:lang w:val="uk-UA"/>
              </w:rPr>
              <w:t>червона</w:t>
            </w:r>
            <w:r w:rsidRPr="00E3768A">
              <w:rPr>
                <w:lang w:val="uk-UA"/>
              </w:rPr>
              <w:t>», потужність 40 Вт, 220 В, світловий потік 415 лм, робочий час 1000 год,</w:t>
            </w:r>
            <w:r>
              <w:rPr>
                <w:lang w:val="uk-UA"/>
              </w:rPr>
              <w:t xml:space="preserve"> тип цоколю Е27/27</w:t>
            </w:r>
          </w:p>
        </w:tc>
        <w:tc>
          <w:tcPr>
            <w:tcW w:w="1275" w:type="dxa"/>
            <w:shd w:val="clear" w:color="auto" w:fill="auto"/>
            <w:vAlign w:val="center"/>
          </w:tcPr>
          <w:p w:rsidR="00D7131D" w:rsidRDefault="00D7131D" w:rsidP="007940D6">
            <w:pPr>
              <w:jc w:val="center"/>
              <w:rPr>
                <w:lang w:val="uk-UA"/>
              </w:rPr>
            </w:pPr>
            <w:r>
              <w:rPr>
                <w:lang w:val="uk-UA"/>
              </w:rPr>
              <w:t>Б215-225-40</w:t>
            </w:r>
          </w:p>
        </w:tc>
        <w:tc>
          <w:tcPr>
            <w:tcW w:w="709" w:type="dxa"/>
            <w:shd w:val="clear" w:color="auto" w:fill="auto"/>
            <w:vAlign w:val="center"/>
          </w:tcPr>
          <w:p w:rsidR="00D7131D" w:rsidRDefault="00D7131D" w:rsidP="007940D6">
            <w:pPr>
              <w:jc w:val="center"/>
              <w:rPr>
                <w:lang w:val="uk-UA"/>
              </w:rPr>
            </w:pPr>
            <w:r>
              <w:rPr>
                <w:lang w:val="uk-UA"/>
              </w:rPr>
              <w:t>9</w:t>
            </w:r>
          </w:p>
        </w:tc>
        <w:tc>
          <w:tcPr>
            <w:tcW w:w="2046" w:type="dxa"/>
            <w:shd w:val="clear" w:color="auto" w:fill="auto"/>
            <w:vAlign w:val="center"/>
          </w:tcPr>
          <w:p w:rsidR="00D7131D" w:rsidRDefault="00D7131D" w:rsidP="007940D6">
            <w:pPr>
              <w:jc w:val="center"/>
              <w:rPr>
                <w:lang w:val="uk-UA"/>
              </w:rPr>
            </w:pPr>
            <w:r>
              <w:rPr>
                <w:lang w:val="uk-UA"/>
              </w:rPr>
              <w:t>м. Київ, вул. Лепсе 4,</w:t>
            </w:r>
          </w:p>
          <w:p w:rsidR="00D7131D" w:rsidRDefault="00D7131D" w:rsidP="007940D6">
            <w:pPr>
              <w:jc w:val="center"/>
              <w:rPr>
                <w:lang w:val="uk-UA"/>
              </w:rPr>
            </w:pPr>
            <w:r w:rsidRPr="008D4616">
              <w:rPr>
                <w:lang w:val="uk-UA"/>
              </w:rPr>
              <w:t>«СВ АЛЬТЕРА»</w:t>
            </w:r>
          </w:p>
        </w:tc>
      </w:tr>
      <w:tr w:rsidR="00D7131D" w:rsidTr="00435956">
        <w:trPr>
          <w:trHeight w:val="2038"/>
        </w:trPr>
        <w:tc>
          <w:tcPr>
            <w:tcW w:w="1555" w:type="dxa"/>
            <w:shd w:val="clear" w:color="auto" w:fill="auto"/>
          </w:tcPr>
          <w:p w:rsidR="00D7131D" w:rsidRDefault="00D7131D" w:rsidP="007940D6">
            <w:pPr>
              <w:rPr>
                <w:lang w:val="uk-UA"/>
              </w:rPr>
            </w:pPr>
          </w:p>
          <w:p w:rsidR="00D7131D" w:rsidRDefault="00D7131D" w:rsidP="007940D6">
            <w:pPr>
              <w:jc w:val="center"/>
              <w:rPr>
                <w:lang w:val="uk-UA"/>
              </w:rPr>
            </w:pPr>
            <w:r>
              <w:rPr>
                <w:lang w:val="uk-UA"/>
              </w:rPr>
              <w:t>КМ1</w:t>
            </w:r>
          </w:p>
          <w:p w:rsidR="00D7131D" w:rsidRPr="00FB3486" w:rsidRDefault="00D7131D" w:rsidP="007940D6">
            <w:pPr>
              <w:jc w:val="center"/>
              <w:rPr>
                <w:lang w:val="uk-UA"/>
              </w:rPr>
            </w:pPr>
            <w:r>
              <w:rPr>
                <w:lang w:val="uk-UA"/>
              </w:rPr>
              <w:t>КМ2</w:t>
            </w:r>
          </w:p>
          <w:p w:rsidR="00D7131D" w:rsidRPr="00FB3486" w:rsidRDefault="00D7131D" w:rsidP="007940D6">
            <w:pPr>
              <w:jc w:val="center"/>
              <w:rPr>
                <w:lang w:val="uk-UA"/>
              </w:rPr>
            </w:pPr>
            <w:r>
              <w:rPr>
                <w:lang w:val="uk-UA"/>
              </w:rPr>
              <w:t>КМ3</w:t>
            </w:r>
          </w:p>
          <w:p w:rsidR="00D7131D" w:rsidRPr="00FB3486" w:rsidRDefault="00D7131D" w:rsidP="007940D6">
            <w:pPr>
              <w:jc w:val="center"/>
              <w:rPr>
                <w:lang w:val="uk-UA"/>
              </w:rPr>
            </w:pPr>
            <w:r>
              <w:rPr>
                <w:lang w:val="uk-UA"/>
              </w:rPr>
              <w:t>КМ4</w:t>
            </w:r>
          </w:p>
          <w:p w:rsidR="00D7131D" w:rsidRPr="00FB3486" w:rsidRDefault="00D7131D" w:rsidP="007940D6">
            <w:pPr>
              <w:jc w:val="center"/>
              <w:rPr>
                <w:lang w:val="uk-UA"/>
              </w:rPr>
            </w:pPr>
            <w:r>
              <w:rPr>
                <w:lang w:val="uk-UA"/>
              </w:rPr>
              <w:t>КМ5</w:t>
            </w:r>
          </w:p>
          <w:p w:rsidR="00D7131D" w:rsidRPr="00FB3486" w:rsidRDefault="00D7131D" w:rsidP="007940D6">
            <w:pPr>
              <w:jc w:val="center"/>
              <w:rPr>
                <w:lang w:val="uk-UA"/>
              </w:rPr>
            </w:pPr>
            <w:r>
              <w:rPr>
                <w:lang w:val="uk-UA"/>
              </w:rPr>
              <w:t>КМ6</w:t>
            </w:r>
          </w:p>
          <w:p w:rsidR="00D7131D" w:rsidRPr="001F3494" w:rsidRDefault="00D7131D" w:rsidP="007940D6">
            <w:pPr>
              <w:jc w:val="center"/>
              <w:rPr>
                <w:lang w:val="uk-UA"/>
              </w:rPr>
            </w:pPr>
          </w:p>
        </w:tc>
        <w:tc>
          <w:tcPr>
            <w:tcW w:w="1559" w:type="dxa"/>
            <w:shd w:val="clear" w:color="auto" w:fill="auto"/>
          </w:tcPr>
          <w:p w:rsidR="00D7131D" w:rsidRDefault="00D7131D" w:rsidP="007940D6">
            <w:pPr>
              <w:jc w:val="center"/>
              <w:rPr>
                <w:lang w:val="uk-UA"/>
              </w:rPr>
            </w:pPr>
          </w:p>
          <w:p w:rsidR="00D7131D" w:rsidRDefault="00D7131D" w:rsidP="007940D6">
            <w:pPr>
              <w:jc w:val="center"/>
              <w:rPr>
                <w:lang w:val="uk-UA"/>
              </w:rPr>
            </w:pPr>
            <w:r>
              <w:rPr>
                <w:lang w:val="uk-UA"/>
              </w:rPr>
              <w:t>Дискретний сигнал системи аварійного захисту мотора М2</w:t>
            </w:r>
          </w:p>
        </w:tc>
        <w:tc>
          <w:tcPr>
            <w:tcW w:w="1701" w:type="dxa"/>
            <w:shd w:val="clear" w:color="auto" w:fill="auto"/>
          </w:tcPr>
          <w:p w:rsidR="00D7131D" w:rsidRDefault="00D7131D" w:rsidP="007940D6">
            <w:pPr>
              <w:jc w:val="center"/>
              <w:rPr>
                <w:lang w:val="uk-UA"/>
              </w:rPr>
            </w:pPr>
          </w:p>
          <w:p w:rsidR="00D7131D" w:rsidRPr="00FB3486" w:rsidRDefault="00D7131D" w:rsidP="007940D6">
            <w:pPr>
              <w:jc w:val="center"/>
            </w:pPr>
            <w:r w:rsidRPr="008F1E9D">
              <w:rPr>
                <w:lang w:val="uk-UA"/>
              </w:rPr>
              <w:t xml:space="preserve">На </w:t>
            </w:r>
            <w:r>
              <w:rPr>
                <w:lang w:val="uk-UA"/>
              </w:rPr>
              <w:t>пульті керування</w:t>
            </w:r>
          </w:p>
        </w:tc>
        <w:tc>
          <w:tcPr>
            <w:tcW w:w="1417" w:type="dxa"/>
            <w:shd w:val="clear" w:color="auto" w:fill="auto"/>
          </w:tcPr>
          <w:p w:rsidR="00D7131D" w:rsidRPr="001D199A" w:rsidRDefault="00D7131D" w:rsidP="007940D6">
            <w:pPr>
              <w:jc w:val="center"/>
            </w:pPr>
          </w:p>
          <w:p w:rsidR="00D7131D" w:rsidRDefault="00D7131D" w:rsidP="007940D6">
            <w:pPr>
              <w:jc w:val="center"/>
              <w:rPr>
                <w:lang w:val="uk-UA"/>
              </w:rPr>
            </w:pPr>
          </w:p>
          <w:p w:rsidR="00D7131D" w:rsidRDefault="00D7131D" w:rsidP="007940D6">
            <w:pPr>
              <w:jc w:val="center"/>
              <w:rPr>
                <w:lang w:val="uk-UA"/>
              </w:rPr>
            </w:pPr>
          </w:p>
          <w:p w:rsidR="00D7131D" w:rsidRPr="008F1E9D" w:rsidRDefault="00D7131D" w:rsidP="007940D6">
            <w:pPr>
              <w:jc w:val="center"/>
              <w:rPr>
                <w:lang w:val="uk-UA"/>
              </w:rPr>
            </w:pPr>
            <w:r w:rsidRPr="00FB3486">
              <w:rPr>
                <w:lang w:val="uk-UA"/>
              </w:rPr>
              <w:t>24 В</w:t>
            </w:r>
          </w:p>
        </w:tc>
        <w:tc>
          <w:tcPr>
            <w:tcW w:w="1560"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sidRPr="008F1E9D">
              <w:rPr>
                <w:lang w:val="uk-UA"/>
              </w:rPr>
              <w:t xml:space="preserve">На </w:t>
            </w:r>
            <w:r>
              <w:rPr>
                <w:lang w:val="uk-UA"/>
              </w:rPr>
              <w:t>пульті керування</w:t>
            </w:r>
          </w:p>
        </w:tc>
        <w:tc>
          <w:tcPr>
            <w:tcW w:w="3402" w:type="dxa"/>
            <w:shd w:val="clear" w:color="auto" w:fill="auto"/>
          </w:tcPr>
          <w:p w:rsidR="00D7131D" w:rsidRPr="00A57172" w:rsidRDefault="00D7131D" w:rsidP="007940D6">
            <w:pPr>
              <w:rPr>
                <w:lang w:val="uk-UA"/>
              </w:rPr>
            </w:pPr>
          </w:p>
          <w:p w:rsidR="00D7131D" w:rsidRPr="00FB3486" w:rsidRDefault="00D7131D" w:rsidP="007940D6">
            <w:pPr>
              <w:rPr>
                <w:lang w:val="uk-UA"/>
              </w:rPr>
            </w:pPr>
            <w:r>
              <w:rPr>
                <w:lang w:val="uk-UA"/>
              </w:rPr>
              <w:t>Реле електромагнітне, жив/</w:t>
            </w:r>
            <w:r>
              <w:rPr>
                <w:lang w:val="en-US"/>
              </w:rPr>
              <w:t>max</w:t>
            </w:r>
            <w:r w:rsidRPr="00FB3486">
              <w:t xml:space="preserve"> </w:t>
            </w:r>
            <w:r>
              <w:rPr>
                <w:lang w:val="en-US"/>
              </w:rPr>
              <w:t>AC</w:t>
            </w:r>
            <w:r>
              <w:t xml:space="preserve"> 400V</w:t>
            </w:r>
            <w:r w:rsidRPr="00FB3486">
              <w:t>/</w:t>
            </w:r>
            <w:r>
              <w:rPr>
                <w:lang w:val="en-US"/>
              </w:rPr>
              <w:t>DC</w:t>
            </w:r>
            <w:r w:rsidRPr="00FB3486">
              <w:t>24</w:t>
            </w:r>
            <w:r>
              <w:rPr>
                <w:lang w:val="en-US"/>
              </w:rPr>
              <w:t>V</w:t>
            </w:r>
            <w:r w:rsidRPr="00FB3486">
              <w:t xml:space="preserve">, </w:t>
            </w:r>
            <w:r>
              <w:rPr>
                <w:lang w:val="uk-UA"/>
              </w:rPr>
              <w:t xml:space="preserve">контакти </w:t>
            </w:r>
            <w:r>
              <w:rPr>
                <w:lang w:val="en-US"/>
              </w:rPr>
              <w:t>AC</w:t>
            </w:r>
            <w:r>
              <w:t>1</w:t>
            </w:r>
            <w:r w:rsidRPr="00FB3486">
              <w:t xml:space="preserve"> 16</w:t>
            </w:r>
            <w:r>
              <w:rPr>
                <w:lang w:val="en-US"/>
              </w:rPr>
              <w:t>A</w:t>
            </w:r>
            <w:r w:rsidRPr="00FB3486">
              <w:t>/250</w:t>
            </w:r>
            <w:r>
              <w:rPr>
                <w:lang w:val="en-US"/>
              </w:rPr>
              <w:t>V</w:t>
            </w:r>
            <w:r>
              <w:rPr>
                <w:lang w:val="uk-UA"/>
              </w:rPr>
              <w:t xml:space="preserve">, контакти </w:t>
            </w:r>
            <w:r>
              <w:rPr>
                <w:lang w:val="en-US"/>
              </w:rPr>
              <w:t>DC</w:t>
            </w:r>
            <w:r w:rsidRPr="00FB3486">
              <w:t>1 16</w:t>
            </w:r>
            <w:r>
              <w:rPr>
                <w:lang w:val="en-US"/>
              </w:rPr>
              <w:t>A</w:t>
            </w:r>
            <w:r w:rsidRPr="00FB3486">
              <w:t xml:space="preserve">/24 </w:t>
            </w:r>
            <w:r>
              <w:rPr>
                <w:lang w:val="en-US"/>
              </w:rPr>
              <w:t>V</w:t>
            </w:r>
          </w:p>
        </w:tc>
        <w:tc>
          <w:tcPr>
            <w:tcW w:w="1275" w:type="dxa"/>
            <w:shd w:val="clear" w:color="auto" w:fill="auto"/>
          </w:tcPr>
          <w:p w:rsidR="00D7131D" w:rsidRPr="00FB3486" w:rsidRDefault="00D7131D" w:rsidP="007940D6">
            <w:pPr>
              <w:jc w:val="center"/>
            </w:pPr>
          </w:p>
          <w:p w:rsidR="00D7131D" w:rsidRDefault="00D7131D" w:rsidP="007940D6">
            <w:pPr>
              <w:jc w:val="center"/>
              <w:rPr>
                <w:lang w:val="uk-UA"/>
              </w:rPr>
            </w:pPr>
          </w:p>
          <w:p w:rsidR="00D7131D" w:rsidRDefault="00D7131D" w:rsidP="007940D6">
            <w:pPr>
              <w:jc w:val="center"/>
              <w:rPr>
                <w:lang w:val="uk-UA"/>
              </w:rPr>
            </w:pPr>
          </w:p>
          <w:p w:rsidR="00D7131D" w:rsidRPr="001D199A" w:rsidRDefault="00D7131D" w:rsidP="007940D6">
            <w:pPr>
              <w:jc w:val="center"/>
              <w:rPr>
                <w:lang w:val="en-US"/>
              </w:rPr>
            </w:pPr>
            <w:r>
              <w:rPr>
                <w:lang w:val="en-US"/>
              </w:rPr>
              <w:t>RM63</w:t>
            </w:r>
          </w:p>
        </w:tc>
        <w:tc>
          <w:tcPr>
            <w:tcW w:w="709"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p>
          <w:p w:rsidR="00D7131D" w:rsidRPr="001D199A" w:rsidRDefault="00D7131D" w:rsidP="007940D6">
            <w:pPr>
              <w:jc w:val="center"/>
              <w:rPr>
                <w:lang w:val="en-US"/>
              </w:rPr>
            </w:pPr>
            <w:r>
              <w:rPr>
                <w:lang w:val="en-US"/>
              </w:rPr>
              <w:t>1</w:t>
            </w:r>
          </w:p>
        </w:tc>
        <w:tc>
          <w:tcPr>
            <w:tcW w:w="2046" w:type="dxa"/>
            <w:shd w:val="clear" w:color="auto" w:fill="auto"/>
          </w:tcPr>
          <w:p w:rsidR="00D7131D" w:rsidRDefault="00D7131D" w:rsidP="007940D6">
            <w:pPr>
              <w:rPr>
                <w:lang w:val="uk-UA"/>
              </w:rPr>
            </w:pPr>
          </w:p>
          <w:p w:rsidR="00D7131D" w:rsidRDefault="00D7131D" w:rsidP="007940D6">
            <w:pPr>
              <w:rPr>
                <w:lang w:val="uk-UA"/>
              </w:rPr>
            </w:pPr>
          </w:p>
          <w:p w:rsidR="00D7131D" w:rsidRDefault="00D7131D" w:rsidP="007940D6">
            <w:pPr>
              <w:rPr>
                <w:lang w:val="uk-UA"/>
              </w:rPr>
            </w:pPr>
            <w:r>
              <w:rPr>
                <w:lang w:val="uk-UA"/>
              </w:rPr>
              <w:t>м. Київ, вул. Лепсе 4,</w:t>
            </w:r>
          </w:p>
          <w:p w:rsidR="00D7131D" w:rsidRDefault="00D7131D" w:rsidP="007940D6">
            <w:pPr>
              <w:rPr>
                <w:lang w:val="uk-UA"/>
              </w:rPr>
            </w:pPr>
            <w:r w:rsidRPr="008D4616">
              <w:rPr>
                <w:lang w:val="uk-UA"/>
              </w:rPr>
              <w:t>«СВ АЛЬТЕРА»</w:t>
            </w:r>
          </w:p>
        </w:tc>
      </w:tr>
      <w:tr w:rsidR="00D7131D" w:rsidTr="00435956">
        <w:trPr>
          <w:trHeight w:val="1421"/>
        </w:trPr>
        <w:tc>
          <w:tcPr>
            <w:tcW w:w="1555" w:type="dxa"/>
            <w:shd w:val="clear" w:color="auto" w:fill="auto"/>
            <w:vAlign w:val="center"/>
          </w:tcPr>
          <w:p w:rsidR="00D7131D" w:rsidRPr="005433EF" w:rsidRDefault="00D7131D" w:rsidP="007940D6">
            <w:pPr>
              <w:jc w:val="center"/>
              <w:rPr>
                <w:lang w:val="uk-UA"/>
              </w:rPr>
            </w:pPr>
          </w:p>
          <w:p w:rsidR="00D7131D" w:rsidRDefault="00D7131D" w:rsidP="007940D6">
            <w:pPr>
              <w:jc w:val="center"/>
              <w:rPr>
                <w:lang w:val="en-US"/>
              </w:rPr>
            </w:pPr>
            <w:r>
              <w:rPr>
                <w:lang w:val="en-US"/>
              </w:rPr>
              <w:t>SB1</w:t>
            </w:r>
          </w:p>
          <w:p w:rsidR="00D7131D" w:rsidRPr="004D06CA" w:rsidRDefault="00D7131D" w:rsidP="007940D6">
            <w:pPr>
              <w:jc w:val="center"/>
            </w:pPr>
            <w:r>
              <w:rPr>
                <w:lang w:val="en-US"/>
              </w:rPr>
              <w:t>SB3</w:t>
            </w:r>
          </w:p>
          <w:p w:rsidR="00D7131D" w:rsidRDefault="00D7131D" w:rsidP="007940D6">
            <w:pPr>
              <w:jc w:val="center"/>
              <w:rPr>
                <w:lang w:val="en-US"/>
              </w:rPr>
            </w:pPr>
            <w:r>
              <w:rPr>
                <w:lang w:val="en-US"/>
              </w:rPr>
              <w:t>SB5</w:t>
            </w:r>
          </w:p>
          <w:p w:rsidR="00D7131D" w:rsidRDefault="00D7131D" w:rsidP="007940D6">
            <w:pPr>
              <w:jc w:val="center"/>
              <w:rPr>
                <w:lang w:val="en-US"/>
              </w:rPr>
            </w:pPr>
            <w:r>
              <w:rPr>
                <w:lang w:val="en-US"/>
              </w:rPr>
              <w:t>SB7</w:t>
            </w:r>
          </w:p>
          <w:p w:rsidR="00D7131D" w:rsidRPr="005433EF" w:rsidRDefault="00D7131D" w:rsidP="007940D6">
            <w:pPr>
              <w:jc w:val="center"/>
              <w:rPr>
                <w:sz w:val="20"/>
                <w:lang w:val="en-US"/>
              </w:rPr>
            </w:pPr>
          </w:p>
        </w:tc>
        <w:tc>
          <w:tcPr>
            <w:tcW w:w="1559" w:type="dxa"/>
            <w:shd w:val="clear" w:color="auto" w:fill="auto"/>
          </w:tcPr>
          <w:p w:rsidR="00D7131D" w:rsidRDefault="00D7131D" w:rsidP="007940D6">
            <w:pPr>
              <w:jc w:val="center"/>
              <w:rPr>
                <w:lang w:val="uk-UA"/>
              </w:rPr>
            </w:pPr>
          </w:p>
          <w:p w:rsidR="00D7131D" w:rsidRPr="008F1E9D" w:rsidRDefault="00D7131D" w:rsidP="007940D6">
            <w:pPr>
              <w:jc w:val="center"/>
              <w:rPr>
                <w:lang w:val="uk-UA"/>
              </w:rPr>
            </w:pPr>
            <w:r>
              <w:rPr>
                <w:lang w:val="uk-UA"/>
              </w:rPr>
              <w:t>Вимикання живлення для пускача</w:t>
            </w:r>
          </w:p>
        </w:tc>
        <w:tc>
          <w:tcPr>
            <w:tcW w:w="1701"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r w:rsidRPr="008F1E9D">
              <w:rPr>
                <w:lang w:val="uk-UA"/>
              </w:rPr>
              <w:t xml:space="preserve">На </w:t>
            </w:r>
            <w:r>
              <w:rPr>
                <w:lang w:val="uk-UA"/>
              </w:rPr>
              <w:t>пульті керування</w:t>
            </w:r>
            <w:r w:rsidRPr="008F1E9D">
              <w:rPr>
                <w:lang w:val="uk-UA"/>
              </w:rPr>
              <w:t xml:space="preserve"> </w:t>
            </w:r>
          </w:p>
        </w:tc>
        <w:tc>
          <w:tcPr>
            <w:tcW w:w="1417" w:type="dxa"/>
            <w:shd w:val="clear" w:color="auto" w:fill="auto"/>
          </w:tcPr>
          <w:p w:rsidR="00D7131D" w:rsidRDefault="00D7131D" w:rsidP="007940D6">
            <w:pPr>
              <w:jc w:val="center"/>
              <w:rPr>
                <w:lang w:val="uk-UA"/>
              </w:rPr>
            </w:pPr>
          </w:p>
          <w:p w:rsidR="00D7131D" w:rsidRPr="008F1E9D" w:rsidRDefault="00D7131D" w:rsidP="007940D6">
            <w:pPr>
              <w:jc w:val="center"/>
              <w:rPr>
                <w:lang w:val="uk-UA"/>
              </w:rPr>
            </w:pPr>
            <w:r>
              <w:rPr>
                <w:lang w:val="uk-UA"/>
              </w:rPr>
              <w:t>220 В</w:t>
            </w:r>
          </w:p>
        </w:tc>
        <w:tc>
          <w:tcPr>
            <w:tcW w:w="1560" w:type="dxa"/>
            <w:shd w:val="clear" w:color="auto" w:fill="auto"/>
          </w:tcPr>
          <w:p w:rsidR="00D7131D" w:rsidRDefault="00D7131D" w:rsidP="007940D6">
            <w:pPr>
              <w:jc w:val="center"/>
              <w:rPr>
                <w:lang w:val="uk-UA"/>
              </w:rPr>
            </w:pPr>
          </w:p>
          <w:p w:rsidR="00D7131D" w:rsidRPr="008F1E9D" w:rsidRDefault="00D7131D" w:rsidP="007940D6">
            <w:pPr>
              <w:jc w:val="center"/>
              <w:rPr>
                <w:lang w:val="uk-UA"/>
              </w:rPr>
            </w:pPr>
            <w:r w:rsidRPr="008F1E9D">
              <w:rPr>
                <w:lang w:val="uk-UA"/>
              </w:rPr>
              <w:t xml:space="preserve">На </w:t>
            </w:r>
            <w:r>
              <w:rPr>
                <w:lang w:val="uk-UA"/>
              </w:rPr>
              <w:t>пульті керування</w:t>
            </w:r>
          </w:p>
        </w:tc>
        <w:tc>
          <w:tcPr>
            <w:tcW w:w="3402" w:type="dxa"/>
            <w:shd w:val="clear" w:color="auto" w:fill="auto"/>
          </w:tcPr>
          <w:p w:rsidR="00D7131D" w:rsidRDefault="00D7131D" w:rsidP="007940D6">
            <w:pPr>
              <w:rPr>
                <w:lang w:val="uk-UA"/>
              </w:rPr>
            </w:pPr>
          </w:p>
          <w:p w:rsidR="00D7131D" w:rsidRPr="008F1E9D" w:rsidRDefault="00D7131D" w:rsidP="007940D6">
            <w:pPr>
              <w:rPr>
                <w:lang w:val="uk-UA"/>
              </w:rPr>
            </w:pPr>
            <w:r>
              <w:rPr>
                <w:lang w:val="uk-UA"/>
              </w:rPr>
              <w:t>Кнопка управління, типу АСКО, червона «Стоп»</w:t>
            </w:r>
          </w:p>
        </w:tc>
        <w:tc>
          <w:tcPr>
            <w:tcW w:w="1275"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r>
              <w:rPr>
                <w:lang w:val="uk-UA"/>
              </w:rPr>
              <w:t>ХВ-2ВА31</w:t>
            </w:r>
          </w:p>
        </w:tc>
        <w:tc>
          <w:tcPr>
            <w:tcW w:w="709"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r>
              <w:rPr>
                <w:lang w:val="uk-UA"/>
              </w:rPr>
              <w:t>1</w:t>
            </w:r>
          </w:p>
        </w:tc>
        <w:tc>
          <w:tcPr>
            <w:tcW w:w="2046" w:type="dxa"/>
            <w:shd w:val="clear" w:color="auto" w:fill="auto"/>
          </w:tcPr>
          <w:p w:rsidR="00D7131D" w:rsidRDefault="00D7131D" w:rsidP="007940D6">
            <w:pPr>
              <w:rPr>
                <w:sz w:val="20"/>
                <w:lang w:val="uk-UA"/>
              </w:rPr>
            </w:pPr>
          </w:p>
          <w:p w:rsidR="00D7131D" w:rsidRPr="00152988" w:rsidRDefault="00D7131D" w:rsidP="007940D6">
            <w:pPr>
              <w:rPr>
                <w:lang w:val="uk-UA"/>
              </w:rPr>
            </w:pPr>
            <w:r w:rsidRPr="00152988">
              <w:rPr>
                <w:sz w:val="20"/>
                <w:lang w:val="uk-UA"/>
              </w:rPr>
              <w:t>м. Київ, вул. Магнітогорська 1а, «ТЕХНОТОН»</w:t>
            </w:r>
          </w:p>
        </w:tc>
      </w:tr>
      <w:tr w:rsidR="00D7131D" w:rsidTr="00435956">
        <w:trPr>
          <w:trHeight w:val="170"/>
        </w:trPr>
        <w:tc>
          <w:tcPr>
            <w:tcW w:w="1555" w:type="dxa"/>
            <w:tcBorders>
              <w:bottom w:val="single" w:sz="4" w:space="0" w:color="auto"/>
            </w:tcBorders>
            <w:shd w:val="clear" w:color="auto" w:fill="auto"/>
            <w:vAlign w:val="center"/>
          </w:tcPr>
          <w:p w:rsidR="00D7131D" w:rsidRPr="005433EF" w:rsidRDefault="00D7131D" w:rsidP="007940D6">
            <w:pPr>
              <w:jc w:val="center"/>
              <w:rPr>
                <w:lang w:val="uk-UA"/>
              </w:rPr>
            </w:pPr>
          </w:p>
          <w:p w:rsidR="00D7131D" w:rsidRDefault="00D7131D" w:rsidP="007940D6">
            <w:pPr>
              <w:jc w:val="center"/>
              <w:rPr>
                <w:lang w:val="en-US"/>
              </w:rPr>
            </w:pPr>
            <w:r>
              <w:rPr>
                <w:lang w:val="en-US"/>
              </w:rPr>
              <w:t>SB2</w:t>
            </w:r>
          </w:p>
          <w:p w:rsidR="00D7131D" w:rsidRPr="004D06CA" w:rsidRDefault="00D7131D" w:rsidP="007940D6">
            <w:pPr>
              <w:jc w:val="center"/>
            </w:pPr>
            <w:r>
              <w:rPr>
                <w:lang w:val="en-US"/>
              </w:rPr>
              <w:t>SB4</w:t>
            </w:r>
          </w:p>
          <w:p w:rsidR="00D7131D" w:rsidRDefault="00D7131D" w:rsidP="007940D6">
            <w:pPr>
              <w:jc w:val="center"/>
              <w:rPr>
                <w:lang w:val="en-US"/>
              </w:rPr>
            </w:pPr>
            <w:r>
              <w:rPr>
                <w:lang w:val="en-US"/>
              </w:rPr>
              <w:t>SB6</w:t>
            </w:r>
          </w:p>
          <w:p w:rsidR="00D7131D" w:rsidRDefault="00D7131D" w:rsidP="007940D6">
            <w:pPr>
              <w:jc w:val="center"/>
              <w:rPr>
                <w:lang w:val="en-US"/>
              </w:rPr>
            </w:pPr>
            <w:r>
              <w:rPr>
                <w:lang w:val="en-US"/>
              </w:rPr>
              <w:t>SB8</w:t>
            </w:r>
          </w:p>
          <w:p w:rsidR="00D7131D" w:rsidRPr="005433EF" w:rsidRDefault="00D7131D" w:rsidP="007940D6">
            <w:pPr>
              <w:jc w:val="center"/>
              <w:rPr>
                <w:sz w:val="20"/>
                <w:lang w:val="en-US"/>
              </w:rPr>
            </w:pPr>
          </w:p>
        </w:tc>
        <w:tc>
          <w:tcPr>
            <w:tcW w:w="1559" w:type="dxa"/>
            <w:tcBorders>
              <w:bottom w:val="single" w:sz="4" w:space="0" w:color="auto"/>
            </w:tcBorders>
            <w:shd w:val="clear" w:color="auto" w:fill="auto"/>
          </w:tcPr>
          <w:p w:rsidR="00D7131D" w:rsidRDefault="00D7131D" w:rsidP="007940D6">
            <w:pPr>
              <w:jc w:val="center"/>
              <w:rPr>
                <w:lang w:val="uk-UA"/>
              </w:rPr>
            </w:pPr>
          </w:p>
          <w:p w:rsidR="00D7131D" w:rsidRPr="008F1E9D" w:rsidRDefault="00D7131D" w:rsidP="007940D6">
            <w:pPr>
              <w:jc w:val="center"/>
              <w:rPr>
                <w:lang w:val="uk-UA"/>
              </w:rPr>
            </w:pPr>
            <w:r>
              <w:rPr>
                <w:lang w:val="uk-UA"/>
              </w:rPr>
              <w:t>Вимикання живлення для пускача</w:t>
            </w:r>
          </w:p>
        </w:tc>
        <w:tc>
          <w:tcPr>
            <w:tcW w:w="1701" w:type="dxa"/>
            <w:tcBorders>
              <w:bottom w:val="single" w:sz="4" w:space="0" w:color="auto"/>
            </w:tcBorders>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r w:rsidRPr="008F1E9D">
              <w:rPr>
                <w:lang w:val="uk-UA"/>
              </w:rPr>
              <w:t xml:space="preserve">На </w:t>
            </w:r>
            <w:r>
              <w:rPr>
                <w:lang w:val="uk-UA"/>
              </w:rPr>
              <w:t>пульті керування</w:t>
            </w:r>
            <w:r w:rsidRPr="008F1E9D">
              <w:rPr>
                <w:lang w:val="uk-UA"/>
              </w:rPr>
              <w:t xml:space="preserve"> </w:t>
            </w:r>
          </w:p>
        </w:tc>
        <w:tc>
          <w:tcPr>
            <w:tcW w:w="1417" w:type="dxa"/>
            <w:tcBorders>
              <w:bottom w:val="single" w:sz="4" w:space="0" w:color="auto"/>
            </w:tcBorders>
            <w:shd w:val="clear" w:color="auto" w:fill="auto"/>
          </w:tcPr>
          <w:p w:rsidR="00D7131D" w:rsidRDefault="00D7131D" w:rsidP="007940D6">
            <w:pPr>
              <w:jc w:val="center"/>
              <w:rPr>
                <w:lang w:val="uk-UA"/>
              </w:rPr>
            </w:pPr>
          </w:p>
          <w:p w:rsidR="00D7131D" w:rsidRPr="008F1E9D" w:rsidRDefault="00D7131D" w:rsidP="007940D6">
            <w:pPr>
              <w:jc w:val="center"/>
              <w:rPr>
                <w:lang w:val="uk-UA"/>
              </w:rPr>
            </w:pPr>
            <w:r>
              <w:rPr>
                <w:lang w:val="uk-UA"/>
              </w:rPr>
              <w:t>220 В</w:t>
            </w:r>
          </w:p>
        </w:tc>
        <w:tc>
          <w:tcPr>
            <w:tcW w:w="1560" w:type="dxa"/>
            <w:tcBorders>
              <w:bottom w:val="single" w:sz="4" w:space="0" w:color="auto"/>
            </w:tcBorders>
            <w:shd w:val="clear" w:color="auto" w:fill="auto"/>
          </w:tcPr>
          <w:p w:rsidR="00D7131D" w:rsidRDefault="00D7131D" w:rsidP="007940D6">
            <w:pPr>
              <w:jc w:val="center"/>
              <w:rPr>
                <w:lang w:val="uk-UA"/>
              </w:rPr>
            </w:pPr>
          </w:p>
          <w:p w:rsidR="00D7131D" w:rsidRPr="008F1E9D" w:rsidRDefault="00D7131D" w:rsidP="007940D6">
            <w:pPr>
              <w:jc w:val="center"/>
              <w:rPr>
                <w:lang w:val="uk-UA"/>
              </w:rPr>
            </w:pPr>
            <w:r w:rsidRPr="008F1E9D">
              <w:rPr>
                <w:lang w:val="uk-UA"/>
              </w:rPr>
              <w:t xml:space="preserve">На </w:t>
            </w:r>
            <w:r>
              <w:rPr>
                <w:lang w:val="uk-UA"/>
              </w:rPr>
              <w:t>пульті керування</w:t>
            </w:r>
          </w:p>
        </w:tc>
        <w:tc>
          <w:tcPr>
            <w:tcW w:w="3402" w:type="dxa"/>
            <w:tcBorders>
              <w:bottom w:val="single" w:sz="4" w:space="0" w:color="auto"/>
            </w:tcBorders>
            <w:shd w:val="clear" w:color="auto" w:fill="auto"/>
          </w:tcPr>
          <w:p w:rsidR="00D7131D" w:rsidRDefault="00D7131D" w:rsidP="007940D6">
            <w:pPr>
              <w:rPr>
                <w:lang w:val="uk-UA"/>
              </w:rPr>
            </w:pPr>
          </w:p>
          <w:p w:rsidR="00D7131D" w:rsidRPr="008F1E9D" w:rsidRDefault="00D7131D" w:rsidP="007940D6">
            <w:pPr>
              <w:rPr>
                <w:lang w:val="uk-UA"/>
              </w:rPr>
            </w:pPr>
            <w:r>
              <w:rPr>
                <w:lang w:val="uk-UA"/>
              </w:rPr>
              <w:t>Кнопка управління, типу АСКО, зелена«Старт»</w:t>
            </w:r>
          </w:p>
        </w:tc>
        <w:tc>
          <w:tcPr>
            <w:tcW w:w="1275" w:type="dxa"/>
            <w:tcBorders>
              <w:bottom w:val="single" w:sz="4" w:space="0" w:color="auto"/>
            </w:tcBorders>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r>
              <w:rPr>
                <w:lang w:val="uk-UA"/>
              </w:rPr>
              <w:t>ХВ-2ВА31</w:t>
            </w:r>
          </w:p>
        </w:tc>
        <w:tc>
          <w:tcPr>
            <w:tcW w:w="709" w:type="dxa"/>
            <w:tcBorders>
              <w:bottom w:val="single" w:sz="4" w:space="0" w:color="auto"/>
            </w:tcBorders>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r>
              <w:rPr>
                <w:lang w:val="uk-UA"/>
              </w:rPr>
              <w:t>1</w:t>
            </w:r>
          </w:p>
        </w:tc>
        <w:tc>
          <w:tcPr>
            <w:tcW w:w="2046" w:type="dxa"/>
            <w:tcBorders>
              <w:bottom w:val="single" w:sz="4" w:space="0" w:color="auto"/>
            </w:tcBorders>
            <w:shd w:val="clear" w:color="auto" w:fill="auto"/>
          </w:tcPr>
          <w:p w:rsidR="00D7131D" w:rsidRDefault="00D7131D" w:rsidP="007940D6">
            <w:pPr>
              <w:rPr>
                <w:sz w:val="20"/>
                <w:lang w:val="uk-UA"/>
              </w:rPr>
            </w:pPr>
          </w:p>
          <w:p w:rsidR="00D7131D" w:rsidRPr="00152988" w:rsidRDefault="00D7131D" w:rsidP="007940D6">
            <w:pPr>
              <w:rPr>
                <w:lang w:val="uk-UA"/>
              </w:rPr>
            </w:pPr>
            <w:r w:rsidRPr="00152988">
              <w:rPr>
                <w:sz w:val="20"/>
                <w:lang w:val="uk-UA"/>
              </w:rPr>
              <w:t>м. Київ, вул. Магнітогорська 1а, «ТЕХНОТОН»</w:t>
            </w:r>
          </w:p>
        </w:tc>
      </w:tr>
      <w:tr w:rsidR="00D7131D" w:rsidRPr="008F1E9D" w:rsidTr="00435956">
        <w:trPr>
          <w:trHeight w:val="572"/>
        </w:trPr>
        <w:tc>
          <w:tcPr>
            <w:tcW w:w="15224" w:type="dxa"/>
            <w:gridSpan w:val="9"/>
            <w:shd w:val="clear" w:color="auto" w:fill="auto"/>
          </w:tcPr>
          <w:p w:rsidR="00D7131D" w:rsidRPr="008F1E9D" w:rsidRDefault="00D7131D" w:rsidP="007940D6">
            <w:pPr>
              <w:jc w:val="center"/>
              <w:rPr>
                <w:b/>
                <w:lang w:val="uk-UA"/>
              </w:rPr>
            </w:pPr>
            <w:r w:rsidRPr="00A664C3">
              <w:rPr>
                <w:b/>
                <w:sz w:val="28"/>
                <w:lang w:val="uk-UA"/>
              </w:rPr>
              <w:lastRenderedPageBreak/>
              <w:t>Дистанційне вмикання та вимикання</w:t>
            </w:r>
            <w:r>
              <w:rPr>
                <w:b/>
                <w:sz w:val="28"/>
                <w:lang w:val="uk-UA"/>
              </w:rPr>
              <w:t xml:space="preserve"> живлення електромотора М1</w:t>
            </w:r>
          </w:p>
        </w:tc>
      </w:tr>
      <w:tr w:rsidR="00D7131D" w:rsidRPr="008F1E9D" w:rsidTr="00435956">
        <w:tc>
          <w:tcPr>
            <w:tcW w:w="1555" w:type="dxa"/>
            <w:shd w:val="clear" w:color="auto" w:fill="auto"/>
          </w:tcPr>
          <w:p w:rsidR="00D7131D" w:rsidRPr="008438FB" w:rsidRDefault="00D7131D" w:rsidP="007940D6">
            <w:pPr>
              <w:jc w:val="center"/>
            </w:pPr>
          </w:p>
          <w:p w:rsidR="00D7131D" w:rsidRPr="008438FB" w:rsidRDefault="00D7131D" w:rsidP="007940D6">
            <w:pPr>
              <w:jc w:val="center"/>
            </w:pPr>
          </w:p>
          <w:p w:rsidR="00D7131D" w:rsidRPr="00A664C3" w:rsidRDefault="00D7131D" w:rsidP="007940D6">
            <w:pPr>
              <w:jc w:val="center"/>
              <w:rPr>
                <w:lang w:val="en-US"/>
              </w:rPr>
            </w:pPr>
            <w:r>
              <w:rPr>
                <w:lang w:val="en-US"/>
              </w:rPr>
              <w:t>FP</w:t>
            </w:r>
            <w:r>
              <w:t>1</w:t>
            </w:r>
            <w:r>
              <w:rPr>
                <w:lang w:val="en-US"/>
              </w:rPr>
              <w:t>, FP2</w:t>
            </w:r>
          </w:p>
        </w:tc>
        <w:tc>
          <w:tcPr>
            <w:tcW w:w="1559" w:type="dxa"/>
            <w:shd w:val="clear" w:color="auto" w:fill="auto"/>
          </w:tcPr>
          <w:p w:rsidR="00D7131D" w:rsidRPr="00A664C3" w:rsidRDefault="00D7131D" w:rsidP="007940D6">
            <w:pPr>
              <w:jc w:val="center"/>
              <w:rPr>
                <w:lang w:val="uk-UA"/>
              </w:rPr>
            </w:pPr>
            <w:r>
              <w:rPr>
                <w:lang w:val="uk-UA"/>
              </w:rPr>
              <w:t>Контроль струму у ланцюгу живлень обмоток мотору М2</w:t>
            </w:r>
          </w:p>
        </w:tc>
        <w:tc>
          <w:tcPr>
            <w:tcW w:w="1701" w:type="dxa"/>
            <w:shd w:val="clear" w:color="auto" w:fill="auto"/>
          </w:tcPr>
          <w:p w:rsidR="00D7131D" w:rsidRPr="008F1E9D" w:rsidRDefault="00D7131D" w:rsidP="007940D6">
            <w:pPr>
              <w:jc w:val="center"/>
              <w:rPr>
                <w:lang w:val="uk-UA"/>
              </w:rPr>
            </w:pPr>
            <w:r>
              <w:rPr>
                <w:lang w:val="uk-UA"/>
              </w:rPr>
              <w:t>Ланцюг живлення після контактів магнітного пускача МП2</w:t>
            </w:r>
          </w:p>
        </w:tc>
        <w:tc>
          <w:tcPr>
            <w:tcW w:w="1417"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r>
              <w:rPr>
                <w:lang w:val="uk-UA"/>
              </w:rPr>
              <w:t xml:space="preserve">0 </w:t>
            </w:r>
            <w:r w:rsidRPr="008F1E9D">
              <w:rPr>
                <w:lang w:val="uk-UA"/>
              </w:rPr>
              <w:t>…</w:t>
            </w:r>
            <w:r>
              <w:rPr>
                <w:lang w:val="uk-UA"/>
              </w:rPr>
              <w:t xml:space="preserve"> 20 А</w:t>
            </w:r>
          </w:p>
          <w:p w:rsidR="00D7131D" w:rsidRPr="008F1E9D" w:rsidRDefault="00D7131D" w:rsidP="007940D6">
            <w:pPr>
              <w:jc w:val="center"/>
              <w:rPr>
                <w:lang w:val="uk-UA"/>
              </w:rPr>
            </w:pPr>
          </w:p>
        </w:tc>
        <w:tc>
          <w:tcPr>
            <w:tcW w:w="1560"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r>
              <w:rPr>
                <w:lang w:val="uk-UA"/>
              </w:rPr>
              <w:t>По місцю</w:t>
            </w:r>
          </w:p>
        </w:tc>
        <w:tc>
          <w:tcPr>
            <w:tcW w:w="3402" w:type="dxa"/>
            <w:shd w:val="clear" w:color="auto" w:fill="auto"/>
          </w:tcPr>
          <w:p w:rsidR="00D7131D" w:rsidRDefault="00D7131D" w:rsidP="007940D6">
            <w:pPr>
              <w:rPr>
                <w:lang w:val="uk-UA"/>
              </w:rPr>
            </w:pPr>
          </w:p>
          <w:p w:rsidR="00D7131D" w:rsidRPr="00A664C3" w:rsidRDefault="00D7131D" w:rsidP="007940D6">
            <w:pPr>
              <w:rPr>
                <w:lang w:val="uk-UA"/>
              </w:rPr>
            </w:pPr>
            <w:r w:rsidRPr="00A664C3">
              <w:rPr>
                <w:lang w:val="uk-UA"/>
              </w:rPr>
              <w:t>Автоматичний вимикач з тепловим реле, струм відключення 25 А, 380 В, 50 Гц, час відключення 0,05 с</w:t>
            </w:r>
          </w:p>
          <w:p w:rsidR="00D7131D" w:rsidRPr="008F1E9D" w:rsidRDefault="00D7131D" w:rsidP="007940D6">
            <w:pPr>
              <w:rPr>
                <w:lang w:val="uk-UA"/>
              </w:rPr>
            </w:pPr>
          </w:p>
        </w:tc>
        <w:tc>
          <w:tcPr>
            <w:tcW w:w="1275" w:type="dxa"/>
            <w:shd w:val="clear" w:color="auto" w:fill="auto"/>
          </w:tcPr>
          <w:p w:rsidR="00D7131D" w:rsidRDefault="00D7131D" w:rsidP="007940D6">
            <w:pPr>
              <w:jc w:val="center"/>
              <w:rPr>
                <w:lang w:val="uk-UA"/>
              </w:rPr>
            </w:pPr>
          </w:p>
          <w:p w:rsidR="00D7131D" w:rsidRDefault="00D7131D" w:rsidP="007940D6">
            <w:pPr>
              <w:jc w:val="center"/>
            </w:pPr>
            <w:r>
              <w:rPr>
                <w:lang w:val="uk-UA"/>
              </w:rPr>
              <w:t>К</w:t>
            </w:r>
            <w:r>
              <w:t>ЭАЗ</w:t>
            </w:r>
          </w:p>
          <w:p w:rsidR="00D7131D" w:rsidRPr="00A664C3" w:rsidRDefault="00D7131D" w:rsidP="007940D6">
            <w:pPr>
              <w:jc w:val="center"/>
            </w:pPr>
            <w:r>
              <w:t>Серия В13-25-380</w:t>
            </w:r>
          </w:p>
          <w:p w:rsidR="00D7131D" w:rsidRPr="008F1E9D" w:rsidRDefault="00D7131D" w:rsidP="007940D6">
            <w:pPr>
              <w:jc w:val="center"/>
              <w:rPr>
                <w:lang w:val="uk-UA"/>
              </w:rPr>
            </w:pPr>
          </w:p>
        </w:tc>
        <w:tc>
          <w:tcPr>
            <w:tcW w:w="709"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r>
              <w:rPr>
                <w:lang w:val="uk-UA"/>
              </w:rPr>
              <w:t>2</w:t>
            </w:r>
          </w:p>
        </w:tc>
        <w:tc>
          <w:tcPr>
            <w:tcW w:w="2046" w:type="dxa"/>
            <w:shd w:val="clear" w:color="auto" w:fill="auto"/>
          </w:tcPr>
          <w:p w:rsidR="00D7131D" w:rsidRDefault="00D7131D" w:rsidP="007940D6">
            <w:pPr>
              <w:rPr>
                <w:lang w:val="uk-UA"/>
              </w:rPr>
            </w:pPr>
          </w:p>
          <w:p w:rsidR="00D7131D" w:rsidRPr="008F1E9D" w:rsidRDefault="00D7131D" w:rsidP="007940D6">
            <w:pPr>
              <w:rPr>
                <w:lang w:val="uk-UA"/>
              </w:rPr>
            </w:pPr>
            <w:r w:rsidRPr="00A664C3">
              <w:rPr>
                <w:lang w:val="uk-UA"/>
              </w:rPr>
              <w:t>м. Харків, провулок Монгольський 6</w:t>
            </w:r>
          </w:p>
        </w:tc>
      </w:tr>
      <w:tr w:rsidR="00D7131D" w:rsidRPr="008F1E9D" w:rsidTr="00435956">
        <w:tc>
          <w:tcPr>
            <w:tcW w:w="1555" w:type="dxa"/>
            <w:shd w:val="clear" w:color="auto" w:fill="auto"/>
          </w:tcPr>
          <w:p w:rsidR="00D7131D" w:rsidRDefault="00D7131D" w:rsidP="007940D6">
            <w:pPr>
              <w:jc w:val="center"/>
              <w:rPr>
                <w:lang w:val="uk-UA"/>
              </w:rPr>
            </w:pPr>
          </w:p>
          <w:p w:rsidR="00D7131D" w:rsidRPr="00A664C3" w:rsidRDefault="00D7131D" w:rsidP="007940D6">
            <w:pPr>
              <w:jc w:val="center"/>
              <w:rPr>
                <w:lang w:val="uk-UA"/>
              </w:rPr>
            </w:pPr>
          </w:p>
          <w:p w:rsidR="00D7131D" w:rsidRPr="00A664C3" w:rsidRDefault="00D7131D" w:rsidP="007940D6">
            <w:pPr>
              <w:jc w:val="center"/>
              <w:rPr>
                <w:lang w:val="en-US"/>
              </w:rPr>
            </w:pPr>
            <w:r>
              <w:rPr>
                <w:lang w:val="en-US"/>
              </w:rPr>
              <w:t>SA1</w:t>
            </w:r>
          </w:p>
        </w:tc>
        <w:tc>
          <w:tcPr>
            <w:tcW w:w="1559"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r w:rsidRPr="00A664C3">
              <w:rPr>
                <w:lang w:val="uk-UA"/>
              </w:rPr>
              <w:t>Вмикання/в</w:t>
            </w:r>
            <w:r>
              <w:rPr>
                <w:lang w:val="uk-UA"/>
              </w:rPr>
              <w:t>имикання ланцюга живлення до МП2</w:t>
            </w:r>
          </w:p>
        </w:tc>
        <w:tc>
          <w:tcPr>
            <w:tcW w:w="1701" w:type="dxa"/>
            <w:shd w:val="clear" w:color="auto" w:fill="auto"/>
          </w:tcPr>
          <w:p w:rsidR="00D7131D" w:rsidRPr="008F1E9D" w:rsidRDefault="00D7131D" w:rsidP="007940D6">
            <w:pPr>
              <w:jc w:val="center"/>
              <w:rPr>
                <w:lang w:val="uk-UA"/>
              </w:rPr>
            </w:pPr>
          </w:p>
          <w:p w:rsidR="00D7131D" w:rsidRPr="00A664C3" w:rsidRDefault="00D7131D" w:rsidP="007940D6">
            <w:pPr>
              <w:jc w:val="center"/>
              <w:rPr>
                <w:lang w:val="uk-UA"/>
              </w:rPr>
            </w:pPr>
            <w:r>
              <w:rPr>
                <w:lang w:val="uk-UA"/>
              </w:rPr>
              <w:t xml:space="preserve">Ланцюг між фазою </w:t>
            </w:r>
            <w:r>
              <w:rPr>
                <w:lang w:val="en-US"/>
              </w:rPr>
              <w:t>C</w:t>
            </w:r>
            <w:r w:rsidRPr="00A664C3">
              <w:rPr>
                <w:lang w:val="uk-UA"/>
              </w:rPr>
              <w:t xml:space="preserve"> </w:t>
            </w:r>
            <w:r>
              <w:rPr>
                <w:lang w:val="uk-UA"/>
              </w:rPr>
              <w:t xml:space="preserve">та </w:t>
            </w:r>
            <w:r>
              <w:rPr>
                <w:lang w:val="en-US"/>
              </w:rPr>
              <w:t>N</w:t>
            </w:r>
          </w:p>
          <w:p w:rsidR="00D7131D" w:rsidRPr="008F1E9D" w:rsidRDefault="00D7131D" w:rsidP="007940D6">
            <w:pPr>
              <w:jc w:val="center"/>
              <w:rPr>
                <w:lang w:val="uk-UA"/>
              </w:rPr>
            </w:pPr>
          </w:p>
        </w:tc>
        <w:tc>
          <w:tcPr>
            <w:tcW w:w="1417" w:type="dxa"/>
            <w:shd w:val="clear" w:color="auto" w:fill="auto"/>
          </w:tcPr>
          <w:p w:rsidR="00D7131D" w:rsidRPr="008F1E9D" w:rsidRDefault="00D7131D" w:rsidP="007940D6">
            <w:pPr>
              <w:jc w:val="center"/>
              <w:rPr>
                <w:lang w:val="uk-UA"/>
              </w:rPr>
            </w:pPr>
          </w:p>
          <w:p w:rsidR="00D7131D" w:rsidRDefault="00D7131D" w:rsidP="007940D6">
            <w:pPr>
              <w:jc w:val="center"/>
              <w:rPr>
                <w:lang w:val="uk-UA"/>
              </w:rPr>
            </w:pPr>
          </w:p>
          <w:p w:rsidR="00D7131D" w:rsidRPr="008F1E9D" w:rsidRDefault="00D7131D" w:rsidP="007940D6">
            <w:pPr>
              <w:jc w:val="center"/>
              <w:rPr>
                <w:lang w:val="uk-UA"/>
              </w:rPr>
            </w:pPr>
            <w:r>
              <w:rPr>
                <w:lang w:val="uk-UA"/>
              </w:rPr>
              <w:t>220 В</w:t>
            </w:r>
          </w:p>
        </w:tc>
        <w:tc>
          <w:tcPr>
            <w:tcW w:w="1560"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r>
              <w:rPr>
                <w:lang w:val="uk-UA"/>
              </w:rPr>
              <w:t>На пульті керування</w:t>
            </w:r>
          </w:p>
        </w:tc>
        <w:tc>
          <w:tcPr>
            <w:tcW w:w="3402" w:type="dxa"/>
            <w:shd w:val="clear" w:color="auto" w:fill="auto"/>
          </w:tcPr>
          <w:p w:rsidR="00D7131D" w:rsidRDefault="00D7131D" w:rsidP="007940D6">
            <w:pPr>
              <w:rPr>
                <w:lang w:val="uk-UA"/>
              </w:rPr>
            </w:pPr>
          </w:p>
          <w:p w:rsidR="00D7131D" w:rsidRPr="002E320C" w:rsidRDefault="00D7131D" w:rsidP="007940D6">
            <w:pPr>
              <w:rPr>
                <w:rStyle w:val="af9"/>
                <w:b w:val="0"/>
                <w:color w:val="000000"/>
                <w:shd w:val="clear" w:color="auto" w:fill="FFFFFF"/>
                <w:lang w:val="uk-UA"/>
              </w:rPr>
            </w:pPr>
            <w:r>
              <w:rPr>
                <w:lang w:val="uk-UA"/>
              </w:rPr>
              <w:t>Кулачковий перемикач ланцюга живлення до магнітного пускача МП5, 220 В</w:t>
            </w:r>
          </w:p>
          <w:p w:rsidR="00D7131D" w:rsidRPr="008F1E9D" w:rsidRDefault="00D7131D" w:rsidP="007940D6">
            <w:pPr>
              <w:rPr>
                <w:lang w:val="uk-UA"/>
              </w:rPr>
            </w:pPr>
          </w:p>
        </w:tc>
        <w:tc>
          <w:tcPr>
            <w:tcW w:w="1275"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Pr="00A664C3" w:rsidRDefault="00D7131D" w:rsidP="007940D6">
            <w:pPr>
              <w:jc w:val="center"/>
              <w:rPr>
                <w:lang w:val="en-US"/>
              </w:rPr>
            </w:pPr>
            <w:r>
              <w:rPr>
                <w:lang w:val="en-US"/>
              </w:rPr>
              <w:t>4G25-10-US5-R112</w:t>
            </w:r>
          </w:p>
        </w:tc>
        <w:tc>
          <w:tcPr>
            <w:tcW w:w="709"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A664C3" w:rsidRDefault="00D7131D" w:rsidP="007940D6">
            <w:pPr>
              <w:jc w:val="center"/>
              <w:rPr>
                <w:lang w:val="en-US"/>
              </w:rPr>
            </w:pPr>
            <w:r>
              <w:rPr>
                <w:lang w:val="en-US"/>
              </w:rPr>
              <w:t>1</w:t>
            </w:r>
          </w:p>
        </w:tc>
        <w:tc>
          <w:tcPr>
            <w:tcW w:w="2046" w:type="dxa"/>
            <w:shd w:val="clear" w:color="auto" w:fill="auto"/>
          </w:tcPr>
          <w:p w:rsidR="00D7131D" w:rsidRPr="00A664C3" w:rsidRDefault="00D7131D" w:rsidP="007940D6">
            <w:pPr>
              <w:rPr>
                <w:lang w:val="uk-UA"/>
              </w:rPr>
            </w:pPr>
            <w:r>
              <w:rPr>
                <w:lang w:val="uk-UA"/>
              </w:rPr>
              <w:t>м. Івано-Франківськ, вул. Красівського, 20</w:t>
            </w:r>
          </w:p>
        </w:tc>
      </w:tr>
      <w:tr w:rsidR="00D7131D" w:rsidRPr="008F1E9D" w:rsidTr="00435956">
        <w:trPr>
          <w:trHeight w:val="1267"/>
        </w:trPr>
        <w:tc>
          <w:tcPr>
            <w:tcW w:w="1555" w:type="dxa"/>
            <w:shd w:val="clear" w:color="auto" w:fill="auto"/>
          </w:tcPr>
          <w:p w:rsidR="00D7131D" w:rsidRDefault="00D7131D" w:rsidP="007940D6">
            <w:pPr>
              <w:jc w:val="center"/>
              <w:rPr>
                <w:lang w:val="uk-UA"/>
              </w:rPr>
            </w:pPr>
          </w:p>
          <w:p w:rsidR="00D7131D" w:rsidRPr="00A664C3" w:rsidRDefault="00D7131D" w:rsidP="007940D6">
            <w:pPr>
              <w:jc w:val="center"/>
              <w:rPr>
                <w:lang w:val="uk-UA"/>
              </w:rPr>
            </w:pPr>
          </w:p>
          <w:p w:rsidR="00D7131D" w:rsidRPr="00A664C3" w:rsidRDefault="00D7131D" w:rsidP="007940D6">
            <w:pPr>
              <w:jc w:val="center"/>
            </w:pPr>
            <w:r w:rsidRPr="00A664C3">
              <w:rPr>
                <w:lang w:val="en-US"/>
              </w:rPr>
              <w:t>FU</w:t>
            </w:r>
            <w:r>
              <w:t>1</w:t>
            </w:r>
          </w:p>
        </w:tc>
        <w:tc>
          <w:tcPr>
            <w:tcW w:w="1559" w:type="dxa"/>
            <w:shd w:val="clear" w:color="auto" w:fill="auto"/>
          </w:tcPr>
          <w:p w:rsidR="00D7131D" w:rsidRPr="008F1E9D" w:rsidRDefault="00D7131D" w:rsidP="007940D6">
            <w:pPr>
              <w:jc w:val="center"/>
              <w:rPr>
                <w:lang w:val="uk-UA"/>
              </w:rPr>
            </w:pPr>
            <w:r>
              <w:rPr>
                <w:lang w:val="uk-UA"/>
              </w:rPr>
              <w:t>Запобіжний контроль струму у ланцюгу живлення до пускача МП2</w:t>
            </w:r>
          </w:p>
        </w:tc>
        <w:tc>
          <w:tcPr>
            <w:tcW w:w="1701"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r>
              <w:rPr>
                <w:lang w:val="uk-UA"/>
              </w:rPr>
              <w:t xml:space="preserve">Ланцюг між фазою </w:t>
            </w:r>
            <w:r>
              <w:rPr>
                <w:lang w:val="en-US"/>
              </w:rPr>
              <w:t>C</w:t>
            </w:r>
            <w:r w:rsidRPr="00A664C3">
              <w:rPr>
                <w:lang w:val="uk-UA"/>
              </w:rPr>
              <w:t xml:space="preserve"> </w:t>
            </w:r>
            <w:r>
              <w:rPr>
                <w:lang w:val="uk-UA"/>
              </w:rPr>
              <w:t xml:space="preserve">та </w:t>
            </w:r>
            <w:r>
              <w:rPr>
                <w:lang w:val="en-US"/>
              </w:rPr>
              <w:t>N</w:t>
            </w:r>
          </w:p>
          <w:p w:rsidR="00D7131D" w:rsidRPr="008F1E9D" w:rsidRDefault="00D7131D" w:rsidP="007940D6">
            <w:pPr>
              <w:rPr>
                <w:lang w:val="uk-UA"/>
              </w:rPr>
            </w:pPr>
          </w:p>
        </w:tc>
        <w:tc>
          <w:tcPr>
            <w:tcW w:w="1417"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r>
              <w:rPr>
                <w:lang w:val="uk-UA"/>
              </w:rPr>
              <w:t>10 А</w:t>
            </w:r>
          </w:p>
        </w:tc>
        <w:tc>
          <w:tcPr>
            <w:tcW w:w="1560"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r w:rsidRPr="008F1E9D">
              <w:rPr>
                <w:lang w:val="uk-UA"/>
              </w:rPr>
              <w:t>На пульті керування</w:t>
            </w:r>
          </w:p>
        </w:tc>
        <w:tc>
          <w:tcPr>
            <w:tcW w:w="3402" w:type="dxa"/>
            <w:shd w:val="clear" w:color="auto" w:fill="auto"/>
          </w:tcPr>
          <w:p w:rsidR="00D7131D" w:rsidRDefault="00D7131D" w:rsidP="007940D6">
            <w:pPr>
              <w:rPr>
                <w:lang w:val="uk-UA"/>
              </w:rPr>
            </w:pPr>
          </w:p>
          <w:p w:rsidR="00D7131D" w:rsidRPr="008F1E9D" w:rsidRDefault="00D7131D" w:rsidP="007940D6">
            <w:pPr>
              <w:rPr>
                <w:lang w:val="uk-UA"/>
              </w:rPr>
            </w:pPr>
            <w:r>
              <w:rPr>
                <w:lang w:val="uk-UA"/>
              </w:rPr>
              <w:t>Плавкий запобіжник, МАХ струм 10 А, ГОСТ 17242, 220 В, контакти з електротехнічної міді, ТУ-3424-050-057581109-2009</w:t>
            </w:r>
          </w:p>
        </w:tc>
        <w:tc>
          <w:tcPr>
            <w:tcW w:w="1275" w:type="dxa"/>
            <w:shd w:val="clear" w:color="auto" w:fill="auto"/>
          </w:tcPr>
          <w:p w:rsidR="00D7131D" w:rsidRPr="008F1E9D" w:rsidRDefault="00D7131D" w:rsidP="007940D6">
            <w:pPr>
              <w:jc w:val="center"/>
              <w:rPr>
                <w:lang w:val="uk-UA"/>
              </w:rPr>
            </w:pPr>
          </w:p>
          <w:p w:rsidR="00D7131D" w:rsidRDefault="00D7131D" w:rsidP="007940D6">
            <w:pPr>
              <w:jc w:val="center"/>
            </w:pPr>
            <w:r>
              <w:rPr>
                <w:lang w:val="uk-UA"/>
              </w:rPr>
              <w:t>К</w:t>
            </w:r>
            <w:r>
              <w:t>ЭАЗ</w:t>
            </w:r>
          </w:p>
          <w:p w:rsidR="00D7131D" w:rsidRPr="00453BDB" w:rsidRDefault="00D7131D" w:rsidP="007940D6">
            <w:pPr>
              <w:jc w:val="center"/>
              <w:rPr>
                <w:lang w:val="uk-UA"/>
              </w:rPr>
            </w:pPr>
            <w:r>
              <w:rPr>
                <w:lang w:val="uk-UA"/>
              </w:rPr>
              <w:t>НПН2</w:t>
            </w:r>
            <w:r>
              <w:t>-</w:t>
            </w:r>
            <w:r>
              <w:rPr>
                <w:lang w:val="uk-UA"/>
              </w:rPr>
              <w:t>60</w:t>
            </w:r>
            <w:r>
              <w:t>-</w:t>
            </w:r>
            <w:r>
              <w:rPr>
                <w:lang w:val="uk-UA"/>
              </w:rPr>
              <w:t>УЗ, 10 А</w:t>
            </w:r>
          </w:p>
          <w:p w:rsidR="00D7131D" w:rsidRPr="008F1E9D" w:rsidRDefault="00D7131D" w:rsidP="007940D6">
            <w:pPr>
              <w:jc w:val="center"/>
              <w:rPr>
                <w:lang w:val="uk-UA"/>
              </w:rPr>
            </w:pPr>
          </w:p>
        </w:tc>
        <w:tc>
          <w:tcPr>
            <w:tcW w:w="709"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r>
              <w:rPr>
                <w:lang w:val="uk-UA"/>
              </w:rPr>
              <w:t>1</w:t>
            </w:r>
          </w:p>
        </w:tc>
        <w:tc>
          <w:tcPr>
            <w:tcW w:w="2046" w:type="dxa"/>
            <w:shd w:val="clear" w:color="auto" w:fill="auto"/>
          </w:tcPr>
          <w:p w:rsidR="00D7131D" w:rsidRDefault="00D7131D" w:rsidP="007940D6">
            <w:pPr>
              <w:rPr>
                <w:lang w:val="uk-UA"/>
              </w:rPr>
            </w:pPr>
          </w:p>
          <w:p w:rsidR="00D7131D" w:rsidRPr="008F1E9D" w:rsidRDefault="00D7131D" w:rsidP="007940D6">
            <w:pPr>
              <w:rPr>
                <w:lang w:val="uk-UA"/>
              </w:rPr>
            </w:pPr>
            <w:r w:rsidRPr="00A664C3">
              <w:rPr>
                <w:lang w:val="uk-UA"/>
              </w:rPr>
              <w:t>м. Харків, провулок Монгольський 6</w:t>
            </w:r>
          </w:p>
        </w:tc>
      </w:tr>
      <w:tr w:rsidR="00D7131D" w:rsidRPr="008F1E9D" w:rsidTr="00435956">
        <w:trPr>
          <w:trHeight w:val="1267"/>
        </w:trPr>
        <w:tc>
          <w:tcPr>
            <w:tcW w:w="1555" w:type="dxa"/>
            <w:shd w:val="clear" w:color="auto" w:fill="auto"/>
          </w:tcPr>
          <w:p w:rsidR="00D7131D" w:rsidRPr="005433EF" w:rsidRDefault="00D7131D" w:rsidP="007940D6">
            <w:pPr>
              <w:jc w:val="center"/>
              <w:rPr>
                <w:lang w:val="uk-UA"/>
              </w:rPr>
            </w:pPr>
          </w:p>
          <w:p w:rsidR="00D7131D" w:rsidRPr="005433EF" w:rsidRDefault="00D7131D" w:rsidP="007940D6">
            <w:pPr>
              <w:jc w:val="center"/>
              <w:rPr>
                <w:lang w:val="uk-UA"/>
              </w:rPr>
            </w:pPr>
          </w:p>
          <w:p w:rsidR="00D7131D" w:rsidRPr="005433EF" w:rsidRDefault="00D7131D" w:rsidP="007940D6">
            <w:pPr>
              <w:jc w:val="center"/>
              <w:rPr>
                <w:sz w:val="20"/>
                <w:lang w:val="en-US"/>
              </w:rPr>
            </w:pPr>
            <w:r>
              <w:rPr>
                <w:lang w:val="en-US"/>
              </w:rPr>
              <w:t>SB1</w:t>
            </w:r>
          </w:p>
        </w:tc>
        <w:tc>
          <w:tcPr>
            <w:tcW w:w="1559" w:type="dxa"/>
            <w:shd w:val="clear" w:color="auto" w:fill="auto"/>
          </w:tcPr>
          <w:p w:rsidR="00D7131D" w:rsidRPr="008F1E9D" w:rsidRDefault="00D7131D" w:rsidP="007940D6">
            <w:pPr>
              <w:jc w:val="center"/>
              <w:rPr>
                <w:lang w:val="uk-UA"/>
              </w:rPr>
            </w:pPr>
            <w:r>
              <w:rPr>
                <w:lang w:val="uk-UA"/>
              </w:rPr>
              <w:t>Вимикання живлення для пускача МП2</w:t>
            </w:r>
          </w:p>
        </w:tc>
        <w:tc>
          <w:tcPr>
            <w:tcW w:w="1701"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r>
              <w:rPr>
                <w:lang w:val="uk-UA"/>
              </w:rPr>
              <w:t xml:space="preserve">Ланцюг між фазою </w:t>
            </w:r>
            <w:r>
              <w:rPr>
                <w:lang w:val="en-US"/>
              </w:rPr>
              <w:t>C</w:t>
            </w:r>
            <w:r w:rsidRPr="00A664C3">
              <w:rPr>
                <w:lang w:val="uk-UA"/>
              </w:rPr>
              <w:t xml:space="preserve"> </w:t>
            </w:r>
            <w:r>
              <w:rPr>
                <w:lang w:val="uk-UA"/>
              </w:rPr>
              <w:t xml:space="preserve">та </w:t>
            </w:r>
            <w:r>
              <w:rPr>
                <w:lang w:val="en-US"/>
              </w:rPr>
              <w:t>N</w:t>
            </w:r>
          </w:p>
          <w:p w:rsidR="00D7131D" w:rsidRPr="008F1E9D" w:rsidRDefault="00D7131D" w:rsidP="007940D6">
            <w:pPr>
              <w:jc w:val="center"/>
              <w:rPr>
                <w:lang w:val="uk-UA"/>
              </w:rPr>
            </w:pPr>
          </w:p>
        </w:tc>
        <w:tc>
          <w:tcPr>
            <w:tcW w:w="1417" w:type="dxa"/>
            <w:shd w:val="clear" w:color="auto" w:fill="auto"/>
          </w:tcPr>
          <w:p w:rsidR="00D7131D" w:rsidRDefault="00D7131D" w:rsidP="007940D6">
            <w:pPr>
              <w:jc w:val="center"/>
              <w:rPr>
                <w:lang w:val="uk-UA"/>
              </w:rPr>
            </w:pPr>
          </w:p>
          <w:p w:rsidR="00D7131D" w:rsidRPr="008F1E9D" w:rsidRDefault="00D7131D" w:rsidP="007940D6">
            <w:pPr>
              <w:jc w:val="center"/>
              <w:rPr>
                <w:lang w:val="uk-UA"/>
              </w:rPr>
            </w:pPr>
            <w:r>
              <w:rPr>
                <w:lang w:val="uk-UA"/>
              </w:rPr>
              <w:t>220 В</w:t>
            </w:r>
          </w:p>
        </w:tc>
        <w:tc>
          <w:tcPr>
            <w:tcW w:w="1560" w:type="dxa"/>
            <w:shd w:val="clear" w:color="auto" w:fill="auto"/>
          </w:tcPr>
          <w:p w:rsidR="00D7131D" w:rsidRDefault="00D7131D" w:rsidP="007940D6">
            <w:pPr>
              <w:jc w:val="center"/>
              <w:rPr>
                <w:lang w:val="uk-UA"/>
              </w:rPr>
            </w:pPr>
          </w:p>
          <w:p w:rsidR="00D7131D" w:rsidRPr="008F1E9D" w:rsidRDefault="00D7131D" w:rsidP="007940D6">
            <w:pPr>
              <w:jc w:val="center"/>
              <w:rPr>
                <w:lang w:val="uk-UA"/>
              </w:rPr>
            </w:pPr>
            <w:r w:rsidRPr="008F1E9D">
              <w:rPr>
                <w:lang w:val="uk-UA"/>
              </w:rPr>
              <w:t xml:space="preserve">На </w:t>
            </w:r>
            <w:r>
              <w:rPr>
                <w:lang w:val="uk-UA"/>
              </w:rPr>
              <w:t>пульті керування</w:t>
            </w:r>
          </w:p>
        </w:tc>
        <w:tc>
          <w:tcPr>
            <w:tcW w:w="3402" w:type="dxa"/>
            <w:shd w:val="clear" w:color="auto" w:fill="auto"/>
          </w:tcPr>
          <w:p w:rsidR="00D7131D" w:rsidRDefault="00D7131D" w:rsidP="007940D6">
            <w:pPr>
              <w:rPr>
                <w:lang w:val="uk-UA"/>
              </w:rPr>
            </w:pPr>
          </w:p>
          <w:p w:rsidR="00D7131D" w:rsidRPr="008F1E9D" w:rsidRDefault="00D7131D" w:rsidP="007940D6">
            <w:pPr>
              <w:rPr>
                <w:lang w:val="uk-UA"/>
              </w:rPr>
            </w:pPr>
            <w:r>
              <w:rPr>
                <w:lang w:val="uk-UA"/>
              </w:rPr>
              <w:t>Кнопка управління, типу АСКО, зелена «Стоп»</w:t>
            </w:r>
          </w:p>
        </w:tc>
        <w:tc>
          <w:tcPr>
            <w:tcW w:w="1275"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r>
              <w:rPr>
                <w:lang w:val="uk-UA"/>
              </w:rPr>
              <w:t>ХВ-2ВА31</w:t>
            </w:r>
          </w:p>
        </w:tc>
        <w:tc>
          <w:tcPr>
            <w:tcW w:w="709"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r>
              <w:rPr>
                <w:lang w:val="uk-UA"/>
              </w:rPr>
              <w:t>1</w:t>
            </w:r>
          </w:p>
        </w:tc>
        <w:tc>
          <w:tcPr>
            <w:tcW w:w="2046" w:type="dxa"/>
            <w:shd w:val="clear" w:color="auto" w:fill="auto"/>
          </w:tcPr>
          <w:p w:rsidR="00D7131D" w:rsidRDefault="00D7131D" w:rsidP="007940D6">
            <w:pPr>
              <w:rPr>
                <w:sz w:val="20"/>
                <w:lang w:val="uk-UA"/>
              </w:rPr>
            </w:pPr>
          </w:p>
          <w:p w:rsidR="00D7131D" w:rsidRPr="00152988" w:rsidRDefault="00D7131D" w:rsidP="007940D6">
            <w:pPr>
              <w:rPr>
                <w:lang w:val="uk-UA"/>
              </w:rPr>
            </w:pPr>
            <w:r w:rsidRPr="00152988">
              <w:rPr>
                <w:sz w:val="20"/>
                <w:lang w:val="uk-UA"/>
              </w:rPr>
              <w:t>м. Київ, вул. Магнітогорська 1а, «ТЕХНОТОН»</w:t>
            </w:r>
          </w:p>
        </w:tc>
      </w:tr>
      <w:tr w:rsidR="00D7131D" w:rsidRPr="008F1E9D" w:rsidTr="00435956">
        <w:trPr>
          <w:trHeight w:val="1267"/>
        </w:trPr>
        <w:tc>
          <w:tcPr>
            <w:tcW w:w="1555" w:type="dxa"/>
            <w:shd w:val="clear" w:color="auto" w:fill="auto"/>
          </w:tcPr>
          <w:p w:rsidR="00D7131D" w:rsidRPr="005433EF" w:rsidRDefault="00D7131D" w:rsidP="007940D6">
            <w:pPr>
              <w:jc w:val="center"/>
              <w:rPr>
                <w:lang w:val="uk-UA"/>
              </w:rPr>
            </w:pPr>
          </w:p>
          <w:p w:rsidR="00D7131D" w:rsidRPr="005433EF" w:rsidRDefault="00D7131D" w:rsidP="007940D6">
            <w:pPr>
              <w:jc w:val="center"/>
              <w:rPr>
                <w:lang w:val="uk-UA"/>
              </w:rPr>
            </w:pPr>
          </w:p>
          <w:p w:rsidR="00D7131D" w:rsidRPr="00C1056E" w:rsidRDefault="00D7131D" w:rsidP="007940D6">
            <w:pPr>
              <w:jc w:val="center"/>
              <w:rPr>
                <w:lang w:val="uk-UA"/>
              </w:rPr>
            </w:pPr>
            <w:r w:rsidRPr="005433EF">
              <w:rPr>
                <w:lang w:val="en-US"/>
              </w:rPr>
              <w:t>S</w:t>
            </w:r>
            <w:r>
              <w:rPr>
                <w:lang w:val="en-US"/>
              </w:rPr>
              <w:t>B</w:t>
            </w:r>
            <w:r>
              <w:rPr>
                <w:lang w:val="uk-UA"/>
              </w:rPr>
              <w:t>2</w:t>
            </w:r>
          </w:p>
        </w:tc>
        <w:tc>
          <w:tcPr>
            <w:tcW w:w="1559" w:type="dxa"/>
            <w:shd w:val="clear" w:color="auto" w:fill="auto"/>
          </w:tcPr>
          <w:p w:rsidR="00D7131D" w:rsidRPr="00BE1683" w:rsidRDefault="00D7131D" w:rsidP="007940D6">
            <w:pPr>
              <w:jc w:val="center"/>
              <w:rPr>
                <w:lang w:val="uk-UA"/>
              </w:rPr>
            </w:pPr>
            <w:r>
              <w:rPr>
                <w:lang w:val="uk-UA"/>
              </w:rPr>
              <w:t>Вмикання живлення для пускача МП2</w:t>
            </w:r>
          </w:p>
        </w:tc>
        <w:tc>
          <w:tcPr>
            <w:tcW w:w="1701"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r>
              <w:rPr>
                <w:lang w:val="uk-UA"/>
              </w:rPr>
              <w:t xml:space="preserve">Ланцюг між фазою </w:t>
            </w:r>
            <w:r>
              <w:rPr>
                <w:lang w:val="en-US"/>
              </w:rPr>
              <w:t>C</w:t>
            </w:r>
            <w:r w:rsidRPr="00A664C3">
              <w:rPr>
                <w:lang w:val="uk-UA"/>
              </w:rPr>
              <w:t xml:space="preserve"> </w:t>
            </w:r>
            <w:r>
              <w:rPr>
                <w:lang w:val="uk-UA"/>
              </w:rPr>
              <w:t xml:space="preserve">та </w:t>
            </w:r>
            <w:r>
              <w:rPr>
                <w:lang w:val="en-US"/>
              </w:rPr>
              <w:t>N</w:t>
            </w:r>
          </w:p>
          <w:p w:rsidR="00D7131D" w:rsidRPr="00BE1683" w:rsidRDefault="00D7131D" w:rsidP="007940D6">
            <w:pPr>
              <w:jc w:val="center"/>
              <w:rPr>
                <w:lang w:val="uk-UA"/>
              </w:rPr>
            </w:pPr>
          </w:p>
        </w:tc>
        <w:tc>
          <w:tcPr>
            <w:tcW w:w="1417" w:type="dxa"/>
            <w:shd w:val="clear" w:color="auto" w:fill="auto"/>
          </w:tcPr>
          <w:p w:rsidR="00D7131D" w:rsidRDefault="00D7131D" w:rsidP="007940D6">
            <w:pPr>
              <w:jc w:val="center"/>
              <w:rPr>
                <w:lang w:val="uk-UA"/>
              </w:rPr>
            </w:pPr>
          </w:p>
          <w:p w:rsidR="00D7131D" w:rsidRPr="00BE1683" w:rsidRDefault="00D7131D" w:rsidP="007940D6">
            <w:pPr>
              <w:jc w:val="center"/>
              <w:rPr>
                <w:lang w:val="uk-UA"/>
              </w:rPr>
            </w:pPr>
            <w:r>
              <w:rPr>
                <w:lang w:val="uk-UA"/>
              </w:rPr>
              <w:t>220 В</w:t>
            </w:r>
          </w:p>
        </w:tc>
        <w:tc>
          <w:tcPr>
            <w:tcW w:w="1560" w:type="dxa"/>
            <w:shd w:val="clear" w:color="auto" w:fill="auto"/>
          </w:tcPr>
          <w:p w:rsidR="00D7131D" w:rsidRDefault="00D7131D" w:rsidP="007940D6">
            <w:pPr>
              <w:jc w:val="center"/>
              <w:rPr>
                <w:lang w:val="uk-UA"/>
              </w:rPr>
            </w:pPr>
          </w:p>
          <w:p w:rsidR="00D7131D" w:rsidRPr="00190A19" w:rsidRDefault="00D7131D" w:rsidP="007940D6">
            <w:pPr>
              <w:jc w:val="center"/>
              <w:rPr>
                <w:lang w:val="uk-UA"/>
              </w:rPr>
            </w:pPr>
            <w:r w:rsidRPr="008F1E9D">
              <w:rPr>
                <w:lang w:val="uk-UA"/>
              </w:rPr>
              <w:t xml:space="preserve">На </w:t>
            </w:r>
            <w:r>
              <w:rPr>
                <w:lang w:val="uk-UA"/>
              </w:rPr>
              <w:t>пульті керування</w:t>
            </w:r>
          </w:p>
        </w:tc>
        <w:tc>
          <w:tcPr>
            <w:tcW w:w="3402" w:type="dxa"/>
            <w:shd w:val="clear" w:color="auto" w:fill="auto"/>
          </w:tcPr>
          <w:p w:rsidR="00D7131D" w:rsidRDefault="00D7131D" w:rsidP="007940D6">
            <w:pPr>
              <w:rPr>
                <w:lang w:val="uk-UA"/>
              </w:rPr>
            </w:pPr>
          </w:p>
          <w:p w:rsidR="00D7131D" w:rsidRPr="008F1E9D" w:rsidRDefault="00D7131D" w:rsidP="007940D6">
            <w:pPr>
              <w:rPr>
                <w:lang w:val="uk-UA"/>
              </w:rPr>
            </w:pPr>
            <w:r>
              <w:rPr>
                <w:lang w:val="uk-UA"/>
              </w:rPr>
              <w:t>Кнопка управління, типу АСКО, зелена «Пуск»</w:t>
            </w:r>
          </w:p>
        </w:tc>
        <w:tc>
          <w:tcPr>
            <w:tcW w:w="1275"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BE1683" w:rsidRDefault="00D7131D" w:rsidP="007940D6">
            <w:pPr>
              <w:jc w:val="center"/>
              <w:rPr>
                <w:lang w:val="uk-UA"/>
              </w:rPr>
            </w:pPr>
            <w:r>
              <w:rPr>
                <w:lang w:val="uk-UA"/>
              </w:rPr>
              <w:t>ХВ-2ВА42</w:t>
            </w:r>
          </w:p>
        </w:tc>
        <w:tc>
          <w:tcPr>
            <w:tcW w:w="709"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Pr="00BE1683" w:rsidRDefault="00D7131D" w:rsidP="007940D6">
            <w:pPr>
              <w:jc w:val="center"/>
              <w:rPr>
                <w:lang w:val="uk-UA"/>
              </w:rPr>
            </w:pPr>
            <w:r>
              <w:rPr>
                <w:lang w:val="uk-UA"/>
              </w:rPr>
              <w:t>1</w:t>
            </w:r>
          </w:p>
        </w:tc>
        <w:tc>
          <w:tcPr>
            <w:tcW w:w="2046" w:type="dxa"/>
            <w:shd w:val="clear" w:color="auto" w:fill="auto"/>
          </w:tcPr>
          <w:p w:rsidR="00D7131D" w:rsidRDefault="00D7131D" w:rsidP="007940D6">
            <w:pPr>
              <w:rPr>
                <w:sz w:val="20"/>
                <w:lang w:val="uk-UA"/>
              </w:rPr>
            </w:pPr>
          </w:p>
          <w:p w:rsidR="00D7131D" w:rsidRPr="008F1E9D" w:rsidRDefault="00D7131D" w:rsidP="007940D6">
            <w:pPr>
              <w:rPr>
                <w:lang w:val="uk-UA"/>
              </w:rPr>
            </w:pPr>
            <w:r w:rsidRPr="00152988">
              <w:rPr>
                <w:sz w:val="20"/>
                <w:lang w:val="uk-UA"/>
              </w:rPr>
              <w:t>м. Київ, вул. Магнітогорська 1а, «ТЕХНОТОН»</w:t>
            </w:r>
          </w:p>
        </w:tc>
      </w:tr>
      <w:tr w:rsidR="00D7131D" w:rsidRPr="008F1E9D" w:rsidTr="00435956">
        <w:trPr>
          <w:trHeight w:val="1267"/>
        </w:trPr>
        <w:tc>
          <w:tcPr>
            <w:tcW w:w="1555"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Pr="000B2995" w:rsidRDefault="00D7131D" w:rsidP="007940D6">
            <w:pPr>
              <w:jc w:val="center"/>
              <w:rPr>
                <w:lang w:val="uk-UA"/>
              </w:rPr>
            </w:pPr>
            <w:r>
              <w:rPr>
                <w:lang w:val="uk-UA"/>
              </w:rPr>
              <w:t>МП1</w:t>
            </w:r>
          </w:p>
        </w:tc>
        <w:tc>
          <w:tcPr>
            <w:tcW w:w="1559" w:type="dxa"/>
            <w:shd w:val="clear" w:color="auto" w:fill="auto"/>
          </w:tcPr>
          <w:p w:rsidR="00D7131D" w:rsidRPr="000B2995" w:rsidRDefault="00D7131D" w:rsidP="007940D6">
            <w:pPr>
              <w:jc w:val="center"/>
            </w:pPr>
            <w:r w:rsidRPr="00A664C3">
              <w:rPr>
                <w:lang w:val="uk-UA"/>
              </w:rPr>
              <w:t xml:space="preserve">Вмикання/вимикання </w:t>
            </w:r>
            <w:r>
              <w:rPr>
                <w:lang w:val="uk-UA"/>
              </w:rPr>
              <w:t xml:space="preserve">380 В для мотора М2 та сигнальних лампочок </w:t>
            </w:r>
            <w:r>
              <w:rPr>
                <w:lang w:val="en-US"/>
              </w:rPr>
              <w:t>HL</w:t>
            </w:r>
            <w:r>
              <w:t>11</w:t>
            </w:r>
            <w:r w:rsidRPr="000B2995">
              <w:t xml:space="preserve">, </w:t>
            </w:r>
            <w:r>
              <w:rPr>
                <w:lang w:val="en-US"/>
              </w:rPr>
              <w:t>HL</w:t>
            </w:r>
            <w:r>
              <w:t>12</w:t>
            </w:r>
          </w:p>
        </w:tc>
        <w:tc>
          <w:tcPr>
            <w:tcW w:w="1701" w:type="dxa"/>
            <w:shd w:val="clear" w:color="auto" w:fill="auto"/>
          </w:tcPr>
          <w:p w:rsidR="00D7131D" w:rsidRPr="008F1E9D" w:rsidRDefault="00D7131D" w:rsidP="007940D6">
            <w:pPr>
              <w:jc w:val="center"/>
              <w:rPr>
                <w:lang w:val="uk-UA"/>
              </w:rPr>
            </w:pPr>
          </w:p>
          <w:p w:rsidR="00D7131D" w:rsidRDefault="00D7131D" w:rsidP="007940D6">
            <w:pPr>
              <w:jc w:val="center"/>
              <w:rPr>
                <w:lang w:val="uk-UA"/>
              </w:rPr>
            </w:pPr>
          </w:p>
          <w:p w:rsidR="00D7131D" w:rsidRPr="00BE1683" w:rsidRDefault="00D7131D" w:rsidP="007940D6">
            <w:pPr>
              <w:jc w:val="center"/>
              <w:rPr>
                <w:lang w:val="uk-UA"/>
              </w:rPr>
            </w:pPr>
            <w:r w:rsidRPr="00B566FC">
              <w:rPr>
                <w:lang w:val="uk-UA"/>
              </w:rPr>
              <w:t>Відцентровий насос</w:t>
            </w:r>
          </w:p>
        </w:tc>
        <w:tc>
          <w:tcPr>
            <w:tcW w:w="1417" w:type="dxa"/>
            <w:shd w:val="clear" w:color="auto" w:fill="auto"/>
          </w:tcPr>
          <w:p w:rsidR="00D7131D" w:rsidRPr="008F1E9D" w:rsidRDefault="00D7131D" w:rsidP="007940D6">
            <w:pPr>
              <w:jc w:val="center"/>
              <w:rPr>
                <w:lang w:val="uk-UA"/>
              </w:rPr>
            </w:pPr>
          </w:p>
          <w:p w:rsidR="00D7131D" w:rsidRDefault="00D7131D" w:rsidP="007940D6">
            <w:pPr>
              <w:jc w:val="center"/>
              <w:rPr>
                <w:lang w:val="uk-UA"/>
              </w:rPr>
            </w:pPr>
            <w:r>
              <w:rPr>
                <w:lang w:val="uk-UA"/>
              </w:rPr>
              <w:t>380 В,</w:t>
            </w:r>
          </w:p>
          <w:p w:rsidR="00D7131D" w:rsidRPr="00BE1683" w:rsidRDefault="00D7131D" w:rsidP="007940D6">
            <w:pPr>
              <w:jc w:val="center"/>
              <w:rPr>
                <w:lang w:val="uk-UA"/>
              </w:rPr>
            </w:pPr>
            <w:r>
              <w:rPr>
                <w:lang w:val="uk-UA"/>
              </w:rPr>
              <w:t>10 кВт</w:t>
            </w:r>
          </w:p>
        </w:tc>
        <w:tc>
          <w:tcPr>
            <w:tcW w:w="1560" w:type="dxa"/>
            <w:shd w:val="clear" w:color="auto" w:fill="auto"/>
          </w:tcPr>
          <w:p w:rsidR="00D7131D" w:rsidRDefault="00D7131D" w:rsidP="007940D6">
            <w:pPr>
              <w:jc w:val="center"/>
              <w:rPr>
                <w:lang w:val="uk-UA"/>
              </w:rPr>
            </w:pPr>
          </w:p>
          <w:p w:rsidR="00D7131D" w:rsidRPr="00190A19" w:rsidRDefault="00D7131D" w:rsidP="007940D6">
            <w:pPr>
              <w:jc w:val="center"/>
              <w:rPr>
                <w:lang w:val="uk-UA"/>
              </w:rPr>
            </w:pPr>
            <w:r w:rsidRPr="008F1E9D">
              <w:rPr>
                <w:lang w:val="uk-UA"/>
              </w:rPr>
              <w:t xml:space="preserve">На </w:t>
            </w:r>
            <w:r>
              <w:rPr>
                <w:lang w:val="uk-UA"/>
              </w:rPr>
              <w:t>пульті керування</w:t>
            </w:r>
          </w:p>
        </w:tc>
        <w:tc>
          <w:tcPr>
            <w:tcW w:w="3402" w:type="dxa"/>
            <w:shd w:val="clear" w:color="auto" w:fill="auto"/>
          </w:tcPr>
          <w:p w:rsidR="00D7131D" w:rsidRPr="008F1E9D" w:rsidRDefault="00D7131D" w:rsidP="007940D6">
            <w:pPr>
              <w:rPr>
                <w:lang w:val="uk-UA"/>
              </w:rPr>
            </w:pPr>
            <w:r>
              <w:rPr>
                <w:lang w:val="uk-UA"/>
              </w:rPr>
              <w:t>Магнітний пускач, роб. струм 23 А, допустима потужність електромотора 10кВт з живленням 380 В, з тепловим реле ТРН-8</w:t>
            </w:r>
          </w:p>
        </w:tc>
        <w:tc>
          <w:tcPr>
            <w:tcW w:w="1275" w:type="dxa"/>
            <w:shd w:val="clear" w:color="auto" w:fill="auto"/>
          </w:tcPr>
          <w:p w:rsidR="00D7131D" w:rsidRPr="008F1E9D" w:rsidRDefault="00D7131D" w:rsidP="007940D6">
            <w:pPr>
              <w:jc w:val="center"/>
              <w:rPr>
                <w:lang w:val="uk-UA"/>
              </w:rPr>
            </w:pPr>
          </w:p>
          <w:p w:rsidR="00D7131D" w:rsidRDefault="00D7131D" w:rsidP="007940D6">
            <w:pPr>
              <w:jc w:val="center"/>
              <w:rPr>
                <w:lang w:val="uk-UA"/>
              </w:rPr>
            </w:pPr>
          </w:p>
          <w:p w:rsidR="00D7131D" w:rsidRPr="00BE1683" w:rsidRDefault="00D7131D" w:rsidP="007940D6">
            <w:pPr>
              <w:jc w:val="center"/>
              <w:rPr>
                <w:lang w:val="uk-UA"/>
              </w:rPr>
            </w:pPr>
            <w:r>
              <w:rPr>
                <w:lang w:val="uk-UA"/>
              </w:rPr>
              <w:t>ПМЕ-222</w:t>
            </w:r>
          </w:p>
        </w:tc>
        <w:tc>
          <w:tcPr>
            <w:tcW w:w="709"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BE1683" w:rsidRDefault="00D7131D" w:rsidP="007940D6">
            <w:pPr>
              <w:jc w:val="center"/>
              <w:rPr>
                <w:lang w:val="uk-UA"/>
              </w:rPr>
            </w:pPr>
            <w:r>
              <w:rPr>
                <w:lang w:val="uk-UA"/>
              </w:rPr>
              <w:t>1</w:t>
            </w:r>
          </w:p>
        </w:tc>
        <w:tc>
          <w:tcPr>
            <w:tcW w:w="2046" w:type="dxa"/>
            <w:shd w:val="clear" w:color="auto" w:fill="auto"/>
          </w:tcPr>
          <w:p w:rsidR="00D7131D" w:rsidRDefault="00D7131D" w:rsidP="007940D6">
            <w:pPr>
              <w:rPr>
                <w:sz w:val="20"/>
                <w:lang w:val="uk-UA"/>
              </w:rPr>
            </w:pPr>
          </w:p>
          <w:p w:rsidR="00D7131D" w:rsidRPr="008F1E9D" w:rsidRDefault="00D7131D" w:rsidP="007940D6">
            <w:pPr>
              <w:rPr>
                <w:lang w:val="uk-UA"/>
              </w:rPr>
            </w:pPr>
            <w:r w:rsidRPr="00152988">
              <w:rPr>
                <w:sz w:val="20"/>
                <w:lang w:val="uk-UA"/>
              </w:rPr>
              <w:t>м. Київ, вул. Магнітогорська 1а, «ТЕХНОТОН»</w:t>
            </w:r>
          </w:p>
        </w:tc>
      </w:tr>
      <w:tr w:rsidR="00D7131D" w:rsidRPr="008F1E9D" w:rsidTr="00435956">
        <w:trPr>
          <w:trHeight w:val="1267"/>
        </w:trPr>
        <w:tc>
          <w:tcPr>
            <w:tcW w:w="1555" w:type="dxa"/>
            <w:shd w:val="clear" w:color="auto" w:fill="auto"/>
          </w:tcPr>
          <w:p w:rsidR="00D7131D" w:rsidRPr="000B2995" w:rsidRDefault="00D7131D" w:rsidP="007940D6">
            <w:pPr>
              <w:jc w:val="center"/>
              <w:rPr>
                <w:lang w:val="uk-UA"/>
              </w:rPr>
            </w:pPr>
          </w:p>
          <w:p w:rsidR="00D7131D" w:rsidRPr="00B566FC" w:rsidRDefault="00D7131D" w:rsidP="007940D6">
            <w:pPr>
              <w:jc w:val="center"/>
              <w:rPr>
                <w:lang w:val="uk-UA"/>
              </w:rPr>
            </w:pPr>
            <w:r w:rsidRPr="000B2995">
              <w:rPr>
                <w:lang w:val="en-US"/>
              </w:rPr>
              <w:t>HL</w:t>
            </w:r>
            <w:r>
              <w:rPr>
                <w:lang w:val="uk-UA"/>
              </w:rPr>
              <w:t>8</w:t>
            </w:r>
          </w:p>
        </w:tc>
        <w:tc>
          <w:tcPr>
            <w:tcW w:w="1559" w:type="dxa"/>
            <w:shd w:val="clear" w:color="auto" w:fill="auto"/>
          </w:tcPr>
          <w:p w:rsidR="00D7131D" w:rsidRPr="008F1E9D" w:rsidRDefault="00D7131D" w:rsidP="007940D6">
            <w:pPr>
              <w:jc w:val="center"/>
              <w:rPr>
                <w:lang w:val="uk-UA"/>
              </w:rPr>
            </w:pPr>
            <w:r w:rsidRPr="00FB3486">
              <w:rPr>
                <w:lang w:val="uk-UA"/>
              </w:rPr>
              <w:t>Сигналізація</w:t>
            </w:r>
            <w:r>
              <w:rPr>
                <w:lang w:val="uk-UA"/>
              </w:rPr>
              <w:t xml:space="preserve"> вимикання живлення мотора М2</w:t>
            </w:r>
          </w:p>
        </w:tc>
        <w:tc>
          <w:tcPr>
            <w:tcW w:w="1701" w:type="dxa"/>
            <w:shd w:val="clear" w:color="auto" w:fill="auto"/>
          </w:tcPr>
          <w:p w:rsidR="00D7131D" w:rsidRPr="008F1E9D" w:rsidRDefault="00D7131D" w:rsidP="007940D6">
            <w:pPr>
              <w:jc w:val="center"/>
              <w:rPr>
                <w:lang w:val="uk-UA"/>
              </w:rPr>
            </w:pPr>
          </w:p>
          <w:p w:rsidR="00D7131D" w:rsidRPr="00C25485" w:rsidRDefault="00D7131D" w:rsidP="007940D6">
            <w:pPr>
              <w:jc w:val="center"/>
              <w:rPr>
                <w:lang w:val="uk-UA"/>
              </w:rPr>
            </w:pPr>
            <w:r>
              <w:rPr>
                <w:lang w:val="uk-UA"/>
              </w:rPr>
              <w:t xml:space="preserve">Ланцюг між фазою </w:t>
            </w:r>
            <w:r>
              <w:rPr>
                <w:lang w:val="en-US"/>
              </w:rPr>
              <w:t>C</w:t>
            </w:r>
            <w:r w:rsidRPr="00A664C3">
              <w:rPr>
                <w:lang w:val="uk-UA"/>
              </w:rPr>
              <w:t xml:space="preserve"> </w:t>
            </w:r>
            <w:r>
              <w:rPr>
                <w:lang w:val="uk-UA"/>
              </w:rPr>
              <w:t xml:space="preserve">та </w:t>
            </w:r>
            <w:r>
              <w:rPr>
                <w:lang w:val="en-US"/>
              </w:rPr>
              <w:t>N</w:t>
            </w:r>
          </w:p>
        </w:tc>
        <w:tc>
          <w:tcPr>
            <w:tcW w:w="1417"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r>
              <w:rPr>
                <w:lang w:val="uk-UA"/>
              </w:rPr>
              <w:t>220 В</w:t>
            </w:r>
          </w:p>
        </w:tc>
        <w:tc>
          <w:tcPr>
            <w:tcW w:w="1560" w:type="dxa"/>
            <w:shd w:val="clear" w:color="auto" w:fill="auto"/>
          </w:tcPr>
          <w:p w:rsidR="00D7131D" w:rsidRDefault="00D7131D" w:rsidP="007940D6">
            <w:pPr>
              <w:jc w:val="center"/>
              <w:rPr>
                <w:lang w:val="uk-UA"/>
              </w:rPr>
            </w:pPr>
          </w:p>
          <w:p w:rsidR="00D7131D" w:rsidRPr="00190A19" w:rsidRDefault="00D7131D" w:rsidP="007940D6">
            <w:pPr>
              <w:jc w:val="center"/>
              <w:rPr>
                <w:lang w:val="uk-UA"/>
              </w:rPr>
            </w:pPr>
            <w:r w:rsidRPr="008F1E9D">
              <w:rPr>
                <w:lang w:val="uk-UA"/>
              </w:rPr>
              <w:t xml:space="preserve">На </w:t>
            </w:r>
            <w:r>
              <w:rPr>
                <w:lang w:val="uk-UA"/>
              </w:rPr>
              <w:t>пульті керування</w:t>
            </w:r>
          </w:p>
        </w:tc>
        <w:tc>
          <w:tcPr>
            <w:tcW w:w="3402" w:type="dxa"/>
            <w:shd w:val="clear" w:color="auto" w:fill="auto"/>
          </w:tcPr>
          <w:p w:rsidR="00D7131D" w:rsidRPr="00E3768A" w:rsidRDefault="00D7131D" w:rsidP="007940D6">
            <w:pPr>
              <w:rPr>
                <w:lang w:val="uk-UA"/>
              </w:rPr>
            </w:pPr>
            <w:r w:rsidRPr="00E3768A">
              <w:rPr>
                <w:lang w:val="uk-UA"/>
              </w:rPr>
              <w:t>Лампа «</w:t>
            </w:r>
            <w:r>
              <w:rPr>
                <w:lang w:val="uk-UA"/>
              </w:rPr>
              <w:t>червона</w:t>
            </w:r>
            <w:r w:rsidRPr="00E3768A">
              <w:rPr>
                <w:lang w:val="uk-UA"/>
              </w:rPr>
              <w:t>», потужність 40 Вт, 220 В, світловий потік 415 лм, робочий час 1000 год,</w:t>
            </w:r>
            <w:r>
              <w:rPr>
                <w:lang w:val="uk-UA"/>
              </w:rPr>
              <w:t xml:space="preserve"> тип цоколю Е27/27</w:t>
            </w:r>
          </w:p>
        </w:tc>
        <w:tc>
          <w:tcPr>
            <w:tcW w:w="1275" w:type="dxa"/>
            <w:shd w:val="clear" w:color="auto" w:fill="auto"/>
          </w:tcPr>
          <w:p w:rsidR="00D7131D" w:rsidRDefault="00D7131D" w:rsidP="007940D6">
            <w:pPr>
              <w:jc w:val="center"/>
              <w:rPr>
                <w:lang w:val="uk-UA"/>
              </w:rPr>
            </w:pPr>
          </w:p>
          <w:p w:rsidR="00D7131D" w:rsidRPr="008F1E9D" w:rsidRDefault="00D7131D" w:rsidP="007940D6">
            <w:pPr>
              <w:jc w:val="center"/>
              <w:rPr>
                <w:lang w:val="uk-UA"/>
              </w:rPr>
            </w:pPr>
            <w:r>
              <w:rPr>
                <w:lang w:val="uk-UA"/>
              </w:rPr>
              <w:t>Б215-225-40</w:t>
            </w:r>
          </w:p>
        </w:tc>
        <w:tc>
          <w:tcPr>
            <w:tcW w:w="709" w:type="dxa"/>
            <w:shd w:val="clear" w:color="auto" w:fill="auto"/>
          </w:tcPr>
          <w:p w:rsidR="00D7131D" w:rsidRDefault="00D7131D" w:rsidP="007940D6">
            <w:pPr>
              <w:jc w:val="center"/>
              <w:rPr>
                <w:lang w:val="uk-UA"/>
              </w:rPr>
            </w:pPr>
          </w:p>
          <w:p w:rsidR="00D7131D" w:rsidRPr="008F1E9D" w:rsidRDefault="00D7131D" w:rsidP="007940D6">
            <w:pPr>
              <w:jc w:val="center"/>
              <w:rPr>
                <w:lang w:val="uk-UA"/>
              </w:rPr>
            </w:pPr>
            <w:r>
              <w:rPr>
                <w:lang w:val="uk-UA"/>
              </w:rPr>
              <w:t>1</w:t>
            </w:r>
          </w:p>
        </w:tc>
        <w:tc>
          <w:tcPr>
            <w:tcW w:w="2046" w:type="dxa"/>
            <w:shd w:val="clear" w:color="auto" w:fill="auto"/>
          </w:tcPr>
          <w:p w:rsidR="00D7131D" w:rsidRDefault="00D7131D" w:rsidP="007940D6">
            <w:pPr>
              <w:rPr>
                <w:lang w:val="uk-UA"/>
              </w:rPr>
            </w:pPr>
          </w:p>
          <w:p w:rsidR="00D7131D" w:rsidRDefault="00D7131D" w:rsidP="007940D6">
            <w:pPr>
              <w:rPr>
                <w:lang w:val="uk-UA"/>
              </w:rPr>
            </w:pPr>
            <w:r>
              <w:rPr>
                <w:lang w:val="uk-UA"/>
              </w:rPr>
              <w:t>м. Київ, вул. Лепсе 4,</w:t>
            </w:r>
          </w:p>
          <w:p w:rsidR="00D7131D" w:rsidRDefault="00D7131D" w:rsidP="007940D6">
            <w:pPr>
              <w:rPr>
                <w:lang w:val="uk-UA"/>
              </w:rPr>
            </w:pPr>
            <w:r w:rsidRPr="008D4616">
              <w:rPr>
                <w:lang w:val="uk-UA"/>
              </w:rPr>
              <w:t>«СВ АЛЬТЕРА»</w:t>
            </w:r>
          </w:p>
        </w:tc>
      </w:tr>
      <w:tr w:rsidR="00D7131D" w:rsidRPr="008F1E9D" w:rsidTr="00435956">
        <w:trPr>
          <w:trHeight w:val="1267"/>
        </w:trPr>
        <w:tc>
          <w:tcPr>
            <w:tcW w:w="1555" w:type="dxa"/>
            <w:shd w:val="clear" w:color="auto" w:fill="auto"/>
          </w:tcPr>
          <w:p w:rsidR="00D7131D" w:rsidRPr="000B2995" w:rsidRDefault="00D7131D" w:rsidP="007940D6">
            <w:pPr>
              <w:jc w:val="center"/>
              <w:rPr>
                <w:lang w:val="uk-UA"/>
              </w:rPr>
            </w:pPr>
          </w:p>
          <w:p w:rsidR="00D7131D" w:rsidRPr="00FB3486" w:rsidRDefault="00D7131D" w:rsidP="007940D6">
            <w:pPr>
              <w:jc w:val="center"/>
              <w:rPr>
                <w:lang w:val="uk-UA"/>
              </w:rPr>
            </w:pPr>
            <w:r>
              <w:rPr>
                <w:lang w:val="en-US"/>
              </w:rPr>
              <w:t>HL9</w:t>
            </w:r>
          </w:p>
          <w:p w:rsidR="00D7131D" w:rsidRPr="000B2995" w:rsidRDefault="00D7131D" w:rsidP="007940D6">
            <w:pPr>
              <w:jc w:val="center"/>
              <w:rPr>
                <w:lang w:val="en-US"/>
              </w:rPr>
            </w:pPr>
          </w:p>
        </w:tc>
        <w:tc>
          <w:tcPr>
            <w:tcW w:w="1559" w:type="dxa"/>
            <w:shd w:val="clear" w:color="auto" w:fill="auto"/>
          </w:tcPr>
          <w:p w:rsidR="00D7131D" w:rsidRDefault="00D7131D" w:rsidP="007940D6">
            <w:pPr>
              <w:jc w:val="center"/>
              <w:rPr>
                <w:lang w:val="uk-UA"/>
              </w:rPr>
            </w:pPr>
            <w:r w:rsidRPr="00FB3486">
              <w:rPr>
                <w:lang w:val="uk-UA"/>
              </w:rPr>
              <w:t>Сигналізація</w:t>
            </w:r>
            <w:r>
              <w:rPr>
                <w:lang w:val="uk-UA"/>
              </w:rPr>
              <w:t xml:space="preserve"> вимикання живлення мотора М2</w:t>
            </w:r>
          </w:p>
        </w:tc>
        <w:tc>
          <w:tcPr>
            <w:tcW w:w="1701"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r>
              <w:rPr>
                <w:lang w:val="uk-UA"/>
              </w:rPr>
              <w:t xml:space="preserve">Ланцюг між фазою </w:t>
            </w:r>
            <w:r>
              <w:rPr>
                <w:lang w:val="en-US"/>
              </w:rPr>
              <w:t>C</w:t>
            </w:r>
            <w:r w:rsidRPr="00A664C3">
              <w:rPr>
                <w:lang w:val="uk-UA"/>
              </w:rPr>
              <w:t xml:space="preserve"> </w:t>
            </w:r>
            <w:r>
              <w:rPr>
                <w:lang w:val="uk-UA"/>
              </w:rPr>
              <w:t xml:space="preserve">та </w:t>
            </w:r>
            <w:r>
              <w:rPr>
                <w:lang w:val="en-US"/>
              </w:rPr>
              <w:t>N</w:t>
            </w:r>
          </w:p>
          <w:p w:rsidR="00D7131D" w:rsidRPr="008F1E9D" w:rsidRDefault="00D7131D" w:rsidP="007940D6">
            <w:pPr>
              <w:jc w:val="center"/>
              <w:rPr>
                <w:lang w:val="uk-UA"/>
              </w:rPr>
            </w:pPr>
          </w:p>
        </w:tc>
        <w:tc>
          <w:tcPr>
            <w:tcW w:w="1417"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r>
              <w:rPr>
                <w:lang w:val="uk-UA"/>
              </w:rPr>
              <w:t>220 В</w:t>
            </w:r>
          </w:p>
        </w:tc>
        <w:tc>
          <w:tcPr>
            <w:tcW w:w="1560" w:type="dxa"/>
            <w:shd w:val="clear" w:color="auto" w:fill="auto"/>
          </w:tcPr>
          <w:p w:rsidR="00D7131D" w:rsidRDefault="00D7131D" w:rsidP="007940D6">
            <w:pPr>
              <w:jc w:val="center"/>
              <w:rPr>
                <w:lang w:val="uk-UA"/>
              </w:rPr>
            </w:pPr>
          </w:p>
          <w:p w:rsidR="00D7131D" w:rsidRDefault="00D7131D" w:rsidP="007940D6">
            <w:pPr>
              <w:jc w:val="center"/>
              <w:rPr>
                <w:lang w:val="uk-UA"/>
              </w:rPr>
            </w:pPr>
            <w:r w:rsidRPr="008F1E9D">
              <w:rPr>
                <w:lang w:val="uk-UA"/>
              </w:rPr>
              <w:t xml:space="preserve">На </w:t>
            </w:r>
            <w:r>
              <w:rPr>
                <w:lang w:val="uk-UA"/>
              </w:rPr>
              <w:t>пульті керування</w:t>
            </w:r>
          </w:p>
        </w:tc>
        <w:tc>
          <w:tcPr>
            <w:tcW w:w="3402" w:type="dxa"/>
            <w:shd w:val="clear" w:color="auto" w:fill="auto"/>
          </w:tcPr>
          <w:p w:rsidR="00D7131D" w:rsidRPr="00E3768A" w:rsidRDefault="00D7131D" w:rsidP="007940D6">
            <w:pPr>
              <w:rPr>
                <w:lang w:val="uk-UA"/>
              </w:rPr>
            </w:pPr>
            <w:r w:rsidRPr="00E3768A">
              <w:rPr>
                <w:lang w:val="uk-UA"/>
              </w:rPr>
              <w:t>Лампа «</w:t>
            </w:r>
            <w:r>
              <w:rPr>
                <w:lang w:val="uk-UA"/>
              </w:rPr>
              <w:t>зелена</w:t>
            </w:r>
            <w:r w:rsidRPr="00E3768A">
              <w:rPr>
                <w:lang w:val="uk-UA"/>
              </w:rPr>
              <w:t>», потужність 40 Вт, 220 В, світловий потік 415 лм, робочий час 1000 год,</w:t>
            </w:r>
            <w:r>
              <w:rPr>
                <w:lang w:val="uk-UA"/>
              </w:rPr>
              <w:t xml:space="preserve"> тип цоколю Е27/27</w:t>
            </w:r>
          </w:p>
        </w:tc>
        <w:tc>
          <w:tcPr>
            <w:tcW w:w="1275" w:type="dxa"/>
            <w:shd w:val="clear" w:color="auto" w:fill="auto"/>
          </w:tcPr>
          <w:p w:rsidR="00D7131D" w:rsidRDefault="00D7131D" w:rsidP="007940D6">
            <w:pPr>
              <w:jc w:val="center"/>
              <w:rPr>
                <w:lang w:val="uk-UA"/>
              </w:rPr>
            </w:pPr>
          </w:p>
          <w:p w:rsidR="00D7131D" w:rsidRDefault="00D7131D" w:rsidP="007940D6">
            <w:pPr>
              <w:jc w:val="center"/>
              <w:rPr>
                <w:lang w:val="uk-UA"/>
              </w:rPr>
            </w:pPr>
            <w:r>
              <w:rPr>
                <w:lang w:val="uk-UA"/>
              </w:rPr>
              <w:t>Б215-225-40</w:t>
            </w:r>
          </w:p>
        </w:tc>
        <w:tc>
          <w:tcPr>
            <w:tcW w:w="709" w:type="dxa"/>
            <w:shd w:val="clear" w:color="auto" w:fill="auto"/>
          </w:tcPr>
          <w:p w:rsidR="00D7131D" w:rsidRDefault="00D7131D" w:rsidP="007940D6">
            <w:pPr>
              <w:jc w:val="center"/>
              <w:rPr>
                <w:lang w:val="uk-UA"/>
              </w:rPr>
            </w:pPr>
          </w:p>
          <w:p w:rsidR="00D7131D" w:rsidRDefault="00D7131D" w:rsidP="007940D6">
            <w:pPr>
              <w:jc w:val="center"/>
              <w:rPr>
                <w:lang w:val="uk-UA"/>
              </w:rPr>
            </w:pPr>
            <w:r>
              <w:rPr>
                <w:lang w:val="uk-UA"/>
              </w:rPr>
              <w:t>1</w:t>
            </w:r>
          </w:p>
        </w:tc>
        <w:tc>
          <w:tcPr>
            <w:tcW w:w="2046" w:type="dxa"/>
            <w:shd w:val="clear" w:color="auto" w:fill="auto"/>
          </w:tcPr>
          <w:p w:rsidR="00D7131D" w:rsidRDefault="00D7131D" w:rsidP="007940D6">
            <w:pPr>
              <w:rPr>
                <w:lang w:val="uk-UA"/>
              </w:rPr>
            </w:pPr>
          </w:p>
          <w:p w:rsidR="00D7131D" w:rsidRDefault="00D7131D" w:rsidP="007940D6">
            <w:pPr>
              <w:rPr>
                <w:lang w:val="uk-UA"/>
              </w:rPr>
            </w:pPr>
            <w:r>
              <w:rPr>
                <w:lang w:val="uk-UA"/>
              </w:rPr>
              <w:t>м. Київ, вул. Лепсе 4,</w:t>
            </w:r>
          </w:p>
          <w:p w:rsidR="00D7131D" w:rsidRDefault="00D7131D" w:rsidP="007940D6">
            <w:pPr>
              <w:rPr>
                <w:lang w:val="uk-UA"/>
              </w:rPr>
            </w:pPr>
            <w:r w:rsidRPr="008D4616">
              <w:rPr>
                <w:lang w:val="uk-UA"/>
              </w:rPr>
              <w:t>«СВ АЛЬТЕРА»</w:t>
            </w:r>
          </w:p>
        </w:tc>
      </w:tr>
      <w:tr w:rsidR="00D7131D" w:rsidRPr="008F1E9D" w:rsidTr="00435956">
        <w:trPr>
          <w:trHeight w:val="1267"/>
        </w:trPr>
        <w:tc>
          <w:tcPr>
            <w:tcW w:w="1555"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p>
          <w:p w:rsidR="00D7131D" w:rsidRPr="00FB3486" w:rsidRDefault="00D7131D" w:rsidP="007940D6">
            <w:pPr>
              <w:jc w:val="center"/>
              <w:rPr>
                <w:lang w:val="uk-UA"/>
              </w:rPr>
            </w:pPr>
            <w:r>
              <w:rPr>
                <w:lang w:val="uk-UA"/>
              </w:rPr>
              <w:t>КМ1</w:t>
            </w:r>
          </w:p>
          <w:p w:rsidR="00D7131D" w:rsidRPr="001F3494" w:rsidRDefault="00D7131D" w:rsidP="007940D6">
            <w:pPr>
              <w:jc w:val="center"/>
              <w:rPr>
                <w:lang w:val="uk-UA"/>
              </w:rPr>
            </w:pPr>
          </w:p>
        </w:tc>
        <w:tc>
          <w:tcPr>
            <w:tcW w:w="1559" w:type="dxa"/>
            <w:shd w:val="clear" w:color="auto" w:fill="auto"/>
          </w:tcPr>
          <w:p w:rsidR="00D7131D" w:rsidRDefault="00D7131D" w:rsidP="007940D6">
            <w:pPr>
              <w:jc w:val="center"/>
              <w:rPr>
                <w:lang w:val="uk-UA"/>
              </w:rPr>
            </w:pPr>
          </w:p>
          <w:p w:rsidR="00D7131D" w:rsidRDefault="00D7131D" w:rsidP="007940D6">
            <w:pPr>
              <w:jc w:val="center"/>
              <w:rPr>
                <w:lang w:val="uk-UA"/>
              </w:rPr>
            </w:pPr>
            <w:r>
              <w:rPr>
                <w:lang w:val="uk-UA"/>
              </w:rPr>
              <w:t>Дискретний сигнал системи аварійного захисту мотора М2</w:t>
            </w:r>
          </w:p>
        </w:tc>
        <w:tc>
          <w:tcPr>
            <w:tcW w:w="1701" w:type="dxa"/>
            <w:shd w:val="clear" w:color="auto" w:fill="auto"/>
          </w:tcPr>
          <w:p w:rsidR="00D7131D" w:rsidRDefault="00D7131D" w:rsidP="007940D6">
            <w:pPr>
              <w:jc w:val="center"/>
              <w:rPr>
                <w:lang w:val="uk-UA"/>
              </w:rPr>
            </w:pPr>
          </w:p>
          <w:p w:rsidR="00D7131D" w:rsidRPr="00FB3486" w:rsidRDefault="00D7131D" w:rsidP="007940D6">
            <w:pPr>
              <w:jc w:val="center"/>
            </w:pPr>
            <w:r>
              <w:rPr>
                <w:lang w:val="uk-UA"/>
              </w:rPr>
              <w:t xml:space="preserve">Ланцюг струму між платою КБЗ-17К-01 і блоком живлення </w:t>
            </w:r>
            <w:r w:rsidRPr="00FB3486">
              <w:t xml:space="preserve">24 </w:t>
            </w:r>
            <w:r>
              <w:rPr>
                <w:lang w:val="en-US"/>
              </w:rPr>
              <w:t>V</w:t>
            </w:r>
          </w:p>
        </w:tc>
        <w:tc>
          <w:tcPr>
            <w:tcW w:w="1417" w:type="dxa"/>
            <w:shd w:val="clear" w:color="auto" w:fill="auto"/>
          </w:tcPr>
          <w:p w:rsidR="00D7131D" w:rsidRPr="001D199A" w:rsidRDefault="00D7131D" w:rsidP="007940D6">
            <w:pPr>
              <w:jc w:val="center"/>
            </w:pPr>
          </w:p>
          <w:p w:rsidR="00D7131D" w:rsidRDefault="00D7131D" w:rsidP="007940D6">
            <w:pPr>
              <w:jc w:val="center"/>
              <w:rPr>
                <w:lang w:val="uk-UA"/>
              </w:rPr>
            </w:pPr>
          </w:p>
          <w:p w:rsidR="00D7131D" w:rsidRDefault="00D7131D" w:rsidP="007940D6">
            <w:pPr>
              <w:jc w:val="center"/>
              <w:rPr>
                <w:lang w:val="uk-UA"/>
              </w:rPr>
            </w:pPr>
          </w:p>
          <w:p w:rsidR="00D7131D" w:rsidRPr="008F1E9D" w:rsidRDefault="00D7131D" w:rsidP="007940D6">
            <w:pPr>
              <w:jc w:val="center"/>
              <w:rPr>
                <w:lang w:val="uk-UA"/>
              </w:rPr>
            </w:pPr>
            <w:r w:rsidRPr="00FB3486">
              <w:rPr>
                <w:lang w:val="uk-UA"/>
              </w:rPr>
              <w:t>24 В</w:t>
            </w:r>
          </w:p>
        </w:tc>
        <w:tc>
          <w:tcPr>
            <w:tcW w:w="1560"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sidRPr="008F1E9D">
              <w:rPr>
                <w:lang w:val="uk-UA"/>
              </w:rPr>
              <w:t xml:space="preserve">На </w:t>
            </w:r>
            <w:r>
              <w:rPr>
                <w:lang w:val="uk-UA"/>
              </w:rPr>
              <w:t>пульті керування</w:t>
            </w:r>
          </w:p>
        </w:tc>
        <w:tc>
          <w:tcPr>
            <w:tcW w:w="3402" w:type="dxa"/>
            <w:shd w:val="clear" w:color="auto" w:fill="auto"/>
          </w:tcPr>
          <w:p w:rsidR="00D7131D" w:rsidRPr="00A57172" w:rsidRDefault="00D7131D" w:rsidP="007940D6">
            <w:pPr>
              <w:rPr>
                <w:lang w:val="uk-UA"/>
              </w:rPr>
            </w:pPr>
          </w:p>
          <w:p w:rsidR="00D7131D" w:rsidRPr="00FB3486" w:rsidRDefault="00D7131D" w:rsidP="007940D6">
            <w:pPr>
              <w:rPr>
                <w:lang w:val="uk-UA"/>
              </w:rPr>
            </w:pPr>
            <w:r>
              <w:rPr>
                <w:lang w:val="uk-UA"/>
              </w:rPr>
              <w:t>Реле електромагнітне, жив/</w:t>
            </w:r>
            <w:r>
              <w:rPr>
                <w:lang w:val="en-US"/>
              </w:rPr>
              <w:t>max</w:t>
            </w:r>
            <w:r w:rsidRPr="00FB3486">
              <w:t xml:space="preserve"> </w:t>
            </w:r>
            <w:r>
              <w:rPr>
                <w:lang w:val="en-US"/>
              </w:rPr>
              <w:t>AC</w:t>
            </w:r>
            <w:r>
              <w:t xml:space="preserve"> 400V</w:t>
            </w:r>
            <w:r w:rsidRPr="00FB3486">
              <w:t>/</w:t>
            </w:r>
            <w:r>
              <w:rPr>
                <w:lang w:val="en-US"/>
              </w:rPr>
              <w:t>DC</w:t>
            </w:r>
            <w:r w:rsidRPr="00FB3486">
              <w:t>24</w:t>
            </w:r>
            <w:r>
              <w:rPr>
                <w:lang w:val="en-US"/>
              </w:rPr>
              <w:t>V</w:t>
            </w:r>
            <w:r w:rsidRPr="00FB3486">
              <w:t xml:space="preserve">, </w:t>
            </w:r>
            <w:r>
              <w:rPr>
                <w:lang w:val="uk-UA"/>
              </w:rPr>
              <w:t xml:space="preserve">контакти </w:t>
            </w:r>
            <w:r>
              <w:rPr>
                <w:lang w:val="en-US"/>
              </w:rPr>
              <w:t>AC</w:t>
            </w:r>
            <w:r>
              <w:t>1</w:t>
            </w:r>
            <w:r w:rsidRPr="00FB3486">
              <w:t xml:space="preserve"> 16</w:t>
            </w:r>
            <w:r>
              <w:rPr>
                <w:lang w:val="en-US"/>
              </w:rPr>
              <w:t>A</w:t>
            </w:r>
            <w:r w:rsidRPr="00FB3486">
              <w:t>/250</w:t>
            </w:r>
            <w:r>
              <w:rPr>
                <w:lang w:val="en-US"/>
              </w:rPr>
              <w:t>V</w:t>
            </w:r>
            <w:r>
              <w:rPr>
                <w:lang w:val="uk-UA"/>
              </w:rPr>
              <w:t xml:space="preserve">, контакти </w:t>
            </w:r>
            <w:r>
              <w:rPr>
                <w:lang w:val="en-US"/>
              </w:rPr>
              <w:t>DC</w:t>
            </w:r>
            <w:r w:rsidRPr="00FB3486">
              <w:t>1 16</w:t>
            </w:r>
            <w:r>
              <w:rPr>
                <w:lang w:val="en-US"/>
              </w:rPr>
              <w:t>A</w:t>
            </w:r>
            <w:r w:rsidRPr="00FB3486">
              <w:t xml:space="preserve">/24 </w:t>
            </w:r>
            <w:r>
              <w:rPr>
                <w:lang w:val="en-US"/>
              </w:rPr>
              <w:t>V</w:t>
            </w:r>
          </w:p>
        </w:tc>
        <w:tc>
          <w:tcPr>
            <w:tcW w:w="1275" w:type="dxa"/>
            <w:shd w:val="clear" w:color="auto" w:fill="auto"/>
          </w:tcPr>
          <w:p w:rsidR="00D7131D" w:rsidRPr="00FB3486" w:rsidRDefault="00D7131D" w:rsidP="007940D6">
            <w:pPr>
              <w:jc w:val="center"/>
            </w:pPr>
          </w:p>
          <w:p w:rsidR="00D7131D" w:rsidRDefault="00D7131D" w:rsidP="007940D6">
            <w:pPr>
              <w:jc w:val="center"/>
              <w:rPr>
                <w:lang w:val="uk-UA"/>
              </w:rPr>
            </w:pPr>
          </w:p>
          <w:p w:rsidR="00D7131D" w:rsidRDefault="00D7131D" w:rsidP="007940D6">
            <w:pPr>
              <w:jc w:val="center"/>
              <w:rPr>
                <w:lang w:val="uk-UA"/>
              </w:rPr>
            </w:pPr>
          </w:p>
          <w:p w:rsidR="00D7131D" w:rsidRPr="001D199A" w:rsidRDefault="00D7131D" w:rsidP="007940D6">
            <w:pPr>
              <w:jc w:val="center"/>
              <w:rPr>
                <w:lang w:val="en-US"/>
              </w:rPr>
            </w:pPr>
            <w:r>
              <w:rPr>
                <w:lang w:val="en-US"/>
              </w:rPr>
              <w:t>RM63</w:t>
            </w:r>
          </w:p>
        </w:tc>
        <w:tc>
          <w:tcPr>
            <w:tcW w:w="709"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p>
          <w:p w:rsidR="00D7131D" w:rsidRPr="001D199A" w:rsidRDefault="00D7131D" w:rsidP="007940D6">
            <w:pPr>
              <w:jc w:val="center"/>
              <w:rPr>
                <w:lang w:val="en-US"/>
              </w:rPr>
            </w:pPr>
            <w:r>
              <w:rPr>
                <w:lang w:val="en-US"/>
              </w:rPr>
              <w:t>1</w:t>
            </w:r>
          </w:p>
        </w:tc>
        <w:tc>
          <w:tcPr>
            <w:tcW w:w="2046" w:type="dxa"/>
            <w:shd w:val="clear" w:color="auto" w:fill="auto"/>
          </w:tcPr>
          <w:p w:rsidR="00D7131D" w:rsidRDefault="00D7131D" w:rsidP="007940D6">
            <w:pPr>
              <w:rPr>
                <w:lang w:val="uk-UA"/>
              </w:rPr>
            </w:pPr>
          </w:p>
          <w:p w:rsidR="00D7131D" w:rsidRDefault="00D7131D" w:rsidP="007940D6">
            <w:pPr>
              <w:rPr>
                <w:lang w:val="uk-UA"/>
              </w:rPr>
            </w:pPr>
          </w:p>
          <w:p w:rsidR="00D7131D" w:rsidRDefault="00D7131D" w:rsidP="007940D6">
            <w:pPr>
              <w:rPr>
                <w:lang w:val="uk-UA"/>
              </w:rPr>
            </w:pPr>
            <w:r>
              <w:rPr>
                <w:lang w:val="uk-UA"/>
              </w:rPr>
              <w:t>м. Київ, вул. Лепсе 4,</w:t>
            </w:r>
          </w:p>
          <w:p w:rsidR="00D7131D" w:rsidRDefault="00D7131D" w:rsidP="007940D6">
            <w:pPr>
              <w:rPr>
                <w:lang w:val="uk-UA"/>
              </w:rPr>
            </w:pPr>
            <w:r w:rsidRPr="008D4616">
              <w:rPr>
                <w:lang w:val="uk-UA"/>
              </w:rPr>
              <w:t>«СВ АЛЬТЕРА»</w:t>
            </w:r>
          </w:p>
        </w:tc>
      </w:tr>
      <w:tr w:rsidR="00D7131D" w:rsidRPr="008F1E9D" w:rsidTr="00435956">
        <w:trPr>
          <w:trHeight w:val="1267"/>
        </w:trPr>
        <w:tc>
          <w:tcPr>
            <w:tcW w:w="1555"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p>
          <w:p w:rsidR="00D7131D" w:rsidRPr="007D60D5" w:rsidRDefault="00D7131D" w:rsidP="007940D6">
            <w:pPr>
              <w:jc w:val="center"/>
              <w:rPr>
                <w:lang w:val="en-US"/>
              </w:rPr>
            </w:pPr>
            <w:r w:rsidRPr="00FB3486">
              <w:rPr>
                <w:lang w:val="uk-UA"/>
              </w:rPr>
              <w:t>КМ</w:t>
            </w:r>
            <w:r>
              <w:rPr>
                <w:lang w:val="uk-UA"/>
              </w:rPr>
              <w:t>2</w:t>
            </w:r>
          </w:p>
        </w:tc>
        <w:tc>
          <w:tcPr>
            <w:tcW w:w="1559" w:type="dxa"/>
            <w:shd w:val="clear" w:color="auto" w:fill="auto"/>
          </w:tcPr>
          <w:p w:rsidR="00D7131D" w:rsidRDefault="00D7131D" w:rsidP="007940D6">
            <w:pPr>
              <w:jc w:val="center"/>
              <w:rPr>
                <w:lang w:val="uk-UA"/>
              </w:rPr>
            </w:pPr>
          </w:p>
          <w:p w:rsidR="00D7131D" w:rsidRDefault="00D7131D" w:rsidP="007940D6">
            <w:pPr>
              <w:jc w:val="center"/>
              <w:rPr>
                <w:lang w:val="uk-UA"/>
              </w:rPr>
            </w:pPr>
            <w:r>
              <w:rPr>
                <w:lang w:val="uk-UA"/>
              </w:rPr>
              <w:t>Дискретний сигнал системи аварійного захисту мотора М2</w:t>
            </w:r>
          </w:p>
        </w:tc>
        <w:tc>
          <w:tcPr>
            <w:tcW w:w="1701"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r>
              <w:rPr>
                <w:lang w:val="uk-UA"/>
              </w:rPr>
              <w:t xml:space="preserve">Ланцюг між фазою </w:t>
            </w:r>
            <w:r>
              <w:rPr>
                <w:lang w:val="en-US"/>
              </w:rPr>
              <w:t>C</w:t>
            </w:r>
            <w:r w:rsidRPr="00A664C3">
              <w:rPr>
                <w:lang w:val="uk-UA"/>
              </w:rPr>
              <w:t xml:space="preserve"> </w:t>
            </w:r>
            <w:r>
              <w:rPr>
                <w:lang w:val="uk-UA"/>
              </w:rPr>
              <w:t xml:space="preserve">та </w:t>
            </w:r>
            <w:r>
              <w:rPr>
                <w:lang w:val="en-US"/>
              </w:rPr>
              <w:t>N</w:t>
            </w:r>
          </w:p>
          <w:p w:rsidR="00D7131D" w:rsidRDefault="00D7131D" w:rsidP="007940D6">
            <w:pPr>
              <w:jc w:val="center"/>
              <w:rPr>
                <w:lang w:val="uk-UA"/>
              </w:rPr>
            </w:pPr>
          </w:p>
        </w:tc>
        <w:tc>
          <w:tcPr>
            <w:tcW w:w="1417"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p>
          <w:p w:rsidR="00D7131D" w:rsidRPr="003A7AA9" w:rsidRDefault="00D7131D" w:rsidP="007940D6">
            <w:pPr>
              <w:jc w:val="center"/>
              <w:rPr>
                <w:lang w:val="uk-UA"/>
              </w:rPr>
            </w:pPr>
            <w:r>
              <w:rPr>
                <w:lang w:val="en-US"/>
              </w:rPr>
              <w:t xml:space="preserve">220 </w:t>
            </w:r>
            <w:r>
              <w:rPr>
                <w:lang w:val="uk-UA"/>
              </w:rPr>
              <w:t>В</w:t>
            </w:r>
          </w:p>
        </w:tc>
        <w:tc>
          <w:tcPr>
            <w:tcW w:w="1560"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sidRPr="008F1E9D">
              <w:rPr>
                <w:lang w:val="uk-UA"/>
              </w:rPr>
              <w:t xml:space="preserve">На </w:t>
            </w:r>
            <w:r>
              <w:rPr>
                <w:lang w:val="uk-UA"/>
              </w:rPr>
              <w:t>пульті керування</w:t>
            </w:r>
          </w:p>
        </w:tc>
        <w:tc>
          <w:tcPr>
            <w:tcW w:w="3402" w:type="dxa"/>
            <w:shd w:val="clear" w:color="auto" w:fill="auto"/>
          </w:tcPr>
          <w:p w:rsidR="00D7131D" w:rsidRPr="00A57172" w:rsidRDefault="00D7131D" w:rsidP="007940D6">
            <w:pPr>
              <w:rPr>
                <w:lang w:val="uk-UA"/>
              </w:rPr>
            </w:pPr>
          </w:p>
          <w:p w:rsidR="00D7131D" w:rsidRPr="00A57172" w:rsidRDefault="00D7131D" w:rsidP="007940D6">
            <w:pPr>
              <w:rPr>
                <w:lang w:val="uk-UA"/>
              </w:rPr>
            </w:pPr>
            <w:r>
              <w:rPr>
                <w:lang w:val="uk-UA"/>
              </w:rPr>
              <w:t>Реле електромагнітне, жив/</w:t>
            </w:r>
            <w:r>
              <w:rPr>
                <w:lang w:val="en-US"/>
              </w:rPr>
              <w:t>max</w:t>
            </w:r>
            <w:r w:rsidRPr="00FB3486">
              <w:t xml:space="preserve"> </w:t>
            </w:r>
            <w:r>
              <w:rPr>
                <w:lang w:val="en-US"/>
              </w:rPr>
              <w:t>AC</w:t>
            </w:r>
            <w:r>
              <w:t xml:space="preserve"> 400V</w:t>
            </w:r>
            <w:r w:rsidRPr="00FB3486">
              <w:t>/</w:t>
            </w:r>
            <w:r>
              <w:rPr>
                <w:lang w:val="en-US"/>
              </w:rPr>
              <w:t>DC</w:t>
            </w:r>
            <w:r w:rsidRPr="00FB3486">
              <w:t>24</w:t>
            </w:r>
            <w:r>
              <w:rPr>
                <w:lang w:val="en-US"/>
              </w:rPr>
              <w:t>V</w:t>
            </w:r>
            <w:r w:rsidRPr="00FB3486">
              <w:t xml:space="preserve">, </w:t>
            </w:r>
            <w:r>
              <w:rPr>
                <w:lang w:val="uk-UA"/>
              </w:rPr>
              <w:t xml:space="preserve">контакти </w:t>
            </w:r>
            <w:r>
              <w:rPr>
                <w:lang w:val="en-US"/>
              </w:rPr>
              <w:t>AC</w:t>
            </w:r>
            <w:r>
              <w:t>1</w:t>
            </w:r>
            <w:r w:rsidRPr="00FB3486">
              <w:t xml:space="preserve"> 16</w:t>
            </w:r>
            <w:r>
              <w:rPr>
                <w:lang w:val="en-US"/>
              </w:rPr>
              <w:t>A</w:t>
            </w:r>
            <w:r w:rsidRPr="00FB3486">
              <w:t>/250</w:t>
            </w:r>
            <w:r>
              <w:rPr>
                <w:lang w:val="en-US"/>
              </w:rPr>
              <w:t>V</w:t>
            </w:r>
            <w:r>
              <w:rPr>
                <w:lang w:val="uk-UA"/>
              </w:rPr>
              <w:t xml:space="preserve">, контакти </w:t>
            </w:r>
            <w:r>
              <w:rPr>
                <w:lang w:val="en-US"/>
              </w:rPr>
              <w:t>DC</w:t>
            </w:r>
            <w:r w:rsidRPr="00FB3486">
              <w:t>1 16</w:t>
            </w:r>
            <w:r>
              <w:rPr>
                <w:lang w:val="en-US"/>
              </w:rPr>
              <w:t>A</w:t>
            </w:r>
            <w:r w:rsidRPr="00FB3486">
              <w:t xml:space="preserve">/24 </w:t>
            </w:r>
            <w:r>
              <w:rPr>
                <w:lang w:val="en-US"/>
              </w:rPr>
              <w:t>V</w:t>
            </w:r>
          </w:p>
        </w:tc>
        <w:tc>
          <w:tcPr>
            <w:tcW w:w="1275" w:type="dxa"/>
            <w:shd w:val="clear" w:color="auto" w:fill="auto"/>
          </w:tcPr>
          <w:p w:rsidR="00D7131D" w:rsidRDefault="00D7131D" w:rsidP="007940D6">
            <w:pPr>
              <w:jc w:val="center"/>
              <w:rPr>
                <w:lang w:val="uk-UA"/>
              </w:rPr>
            </w:pPr>
          </w:p>
          <w:p w:rsidR="00D7131D" w:rsidRPr="00FB3486" w:rsidRDefault="00D7131D" w:rsidP="007940D6">
            <w:pPr>
              <w:jc w:val="center"/>
            </w:pPr>
          </w:p>
          <w:p w:rsidR="00D7131D" w:rsidRDefault="00D7131D" w:rsidP="007940D6">
            <w:pPr>
              <w:jc w:val="center"/>
              <w:rPr>
                <w:lang w:val="uk-UA"/>
              </w:rPr>
            </w:pPr>
          </w:p>
          <w:p w:rsidR="00D7131D" w:rsidRDefault="00D7131D" w:rsidP="007940D6">
            <w:pPr>
              <w:jc w:val="center"/>
              <w:rPr>
                <w:lang w:val="uk-UA"/>
              </w:rPr>
            </w:pPr>
            <w:r>
              <w:rPr>
                <w:lang w:val="en-US"/>
              </w:rPr>
              <w:t>RM63</w:t>
            </w:r>
          </w:p>
        </w:tc>
        <w:tc>
          <w:tcPr>
            <w:tcW w:w="709"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1</w:t>
            </w:r>
          </w:p>
        </w:tc>
        <w:tc>
          <w:tcPr>
            <w:tcW w:w="2046" w:type="dxa"/>
            <w:shd w:val="clear" w:color="auto" w:fill="auto"/>
          </w:tcPr>
          <w:p w:rsidR="00D7131D" w:rsidRDefault="00D7131D" w:rsidP="007940D6">
            <w:pPr>
              <w:rPr>
                <w:lang w:val="uk-UA"/>
              </w:rPr>
            </w:pPr>
          </w:p>
          <w:p w:rsidR="00D7131D" w:rsidRDefault="00D7131D" w:rsidP="007940D6">
            <w:pPr>
              <w:rPr>
                <w:lang w:val="uk-UA"/>
              </w:rPr>
            </w:pPr>
          </w:p>
          <w:p w:rsidR="00D7131D" w:rsidRDefault="00D7131D" w:rsidP="007940D6">
            <w:pPr>
              <w:rPr>
                <w:lang w:val="uk-UA"/>
              </w:rPr>
            </w:pPr>
            <w:r>
              <w:rPr>
                <w:lang w:val="uk-UA"/>
              </w:rPr>
              <w:t>м. Київ, вул. Лепсе 4,</w:t>
            </w:r>
          </w:p>
          <w:p w:rsidR="00D7131D" w:rsidRDefault="00D7131D" w:rsidP="007940D6">
            <w:pPr>
              <w:rPr>
                <w:lang w:val="uk-UA"/>
              </w:rPr>
            </w:pPr>
            <w:r w:rsidRPr="008D4616">
              <w:rPr>
                <w:lang w:val="uk-UA"/>
              </w:rPr>
              <w:t>«СВ АЛЬТЕРА»</w:t>
            </w:r>
          </w:p>
        </w:tc>
      </w:tr>
      <w:tr w:rsidR="00D7131D" w:rsidRPr="00A13819" w:rsidTr="00435956">
        <w:trPr>
          <w:trHeight w:val="1267"/>
        </w:trPr>
        <w:tc>
          <w:tcPr>
            <w:tcW w:w="1555" w:type="dxa"/>
            <w:shd w:val="clear" w:color="auto" w:fill="auto"/>
          </w:tcPr>
          <w:p w:rsidR="00D7131D" w:rsidRPr="000B2995" w:rsidRDefault="00D7131D" w:rsidP="007940D6">
            <w:pPr>
              <w:jc w:val="center"/>
              <w:rPr>
                <w:lang w:val="uk-UA"/>
              </w:rPr>
            </w:pPr>
          </w:p>
          <w:p w:rsidR="00D7131D" w:rsidRPr="00FB3486" w:rsidRDefault="00D7131D" w:rsidP="007940D6">
            <w:pPr>
              <w:jc w:val="center"/>
              <w:rPr>
                <w:lang w:val="uk-UA"/>
              </w:rPr>
            </w:pPr>
            <w:r>
              <w:rPr>
                <w:lang w:val="en-US"/>
              </w:rPr>
              <w:t>HL10</w:t>
            </w:r>
          </w:p>
          <w:p w:rsidR="00D7131D" w:rsidRDefault="00D7131D" w:rsidP="007940D6">
            <w:pPr>
              <w:jc w:val="center"/>
              <w:rPr>
                <w:sz w:val="20"/>
                <w:lang w:val="uk-UA"/>
              </w:rPr>
            </w:pPr>
          </w:p>
        </w:tc>
        <w:tc>
          <w:tcPr>
            <w:tcW w:w="1559" w:type="dxa"/>
            <w:shd w:val="clear" w:color="auto" w:fill="auto"/>
          </w:tcPr>
          <w:p w:rsidR="00D7131D" w:rsidRDefault="00D7131D" w:rsidP="007940D6">
            <w:pPr>
              <w:jc w:val="center"/>
              <w:rPr>
                <w:lang w:val="uk-UA"/>
              </w:rPr>
            </w:pPr>
          </w:p>
          <w:p w:rsidR="00D7131D" w:rsidRDefault="00D7131D" w:rsidP="007940D6">
            <w:pPr>
              <w:jc w:val="center"/>
              <w:rPr>
                <w:lang w:val="uk-UA"/>
              </w:rPr>
            </w:pPr>
            <w:r w:rsidRPr="00FB3486">
              <w:rPr>
                <w:lang w:val="uk-UA"/>
              </w:rPr>
              <w:t>Сигналізація</w:t>
            </w:r>
            <w:r>
              <w:rPr>
                <w:lang w:val="uk-UA"/>
              </w:rPr>
              <w:t xml:space="preserve"> про аварію насосу з мотором М2</w:t>
            </w:r>
          </w:p>
        </w:tc>
        <w:tc>
          <w:tcPr>
            <w:tcW w:w="1701"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r>
              <w:rPr>
                <w:lang w:val="uk-UA"/>
              </w:rPr>
              <w:t xml:space="preserve">Ланцюг між фазою </w:t>
            </w:r>
            <w:r>
              <w:rPr>
                <w:lang w:val="en-US"/>
              </w:rPr>
              <w:t>C</w:t>
            </w:r>
            <w:r w:rsidRPr="00A664C3">
              <w:rPr>
                <w:lang w:val="uk-UA"/>
              </w:rPr>
              <w:t xml:space="preserve"> </w:t>
            </w:r>
            <w:r>
              <w:rPr>
                <w:lang w:val="uk-UA"/>
              </w:rPr>
              <w:t xml:space="preserve">та </w:t>
            </w:r>
            <w:r>
              <w:rPr>
                <w:lang w:val="en-US"/>
              </w:rPr>
              <w:t>N</w:t>
            </w:r>
          </w:p>
          <w:p w:rsidR="00D7131D" w:rsidRDefault="00D7131D" w:rsidP="007940D6">
            <w:pPr>
              <w:jc w:val="center"/>
              <w:rPr>
                <w:lang w:val="uk-UA"/>
              </w:rPr>
            </w:pPr>
          </w:p>
        </w:tc>
        <w:tc>
          <w:tcPr>
            <w:tcW w:w="1417"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en-US"/>
              </w:rPr>
              <w:t xml:space="preserve">220 </w:t>
            </w:r>
            <w:r>
              <w:rPr>
                <w:lang w:val="uk-UA"/>
              </w:rPr>
              <w:t>В</w:t>
            </w:r>
          </w:p>
        </w:tc>
        <w:tc>
          <w:tcPr>
            <w:tcW w:w="1560" w:type="dxa"/>
            <w:shd w:val="clear" w:color="auto" w:fill="auto"/>
          </w:tcPr>
          <w:p w:rsidR="00D7131D" w:rsidRDefault="00D7131D" w:rsidP="007940D6">
            <w:pPr>
              <w:jc w:val="center"/>
              <w:rPr>
                <w:lang w:val="uk-UA"/>
              </w:rPr>
            </w:pPr>
          </w:p>
          <w:p w:rsidR="00D7131D" w:rsidRDefault="00D7131D" w:rsidP="007940D6">
            <w:pPr>
              <w:jc w:val="center"/>
              <w:rPr>
                <w:lang w:val="uk-UA"/>
              </w:rPr>
            </w:pPr>
            <w:r w:rsidRPr="008F1E9D">
              <w:rPr>
                <w:lang w:val="uk-UA"/>
              </w:rPr>
              <w:t xml:space="preserve">На </w:t>
            </w:r>
            <w:r>
              <w:rPr>
                <w:lang w:val="uk-UA"/>
              </w:rPr>
              <w:t>пульті керування</w:t>
            </w:r>
          </w:p>
        </w:tc>
        <w:tc>
          <w:tcPr>
            <w:tcW w:w="3402" w:type="dxa"/>
            <w:shd w:val="clear" w:color="auto" w:fill="auto"/>
          </w:tcPr>
          <w:p w:rsidR="00D7131D" w:rsidRDefault="00D7131D" w:rsidP="007940D6">
            <w:pPr>
              <w:rPr>
                <w:lang w:val="uk-UA"/>
              </w:rPr>
            </w:pPr>
            <w:r w:rsidRPr="00E3768A">
              <w:rPr>
                <w:lang w:val="uk-UA"/>
              </w:rPr>
              <w:t>Лампа «</w:t>
            </w:r>
            <w:r>
              <w:rPr>
                <w:lang w:val="uk-UA"/>
              </w:rPr>
              <w:t>червона</w:t>
            </w:r>
            <w:r w:rsidRPr="00E3768A">
              <w:rPr>
                <w:lang w:val="uk-UA"/>
              </w:rPr>
              <w:t>», потужність 40 Вт, 220 В, світловий потік 415 лм, робочий час 1000 год,</w:t>
            </w:r>
            <w:r>
              <w:rPr>
                <w:lang w:val="uk-UA"/>
              </w:rPr>
              <w:t xml:space="preserve"> тип цоколю Е27/27</w:t>
            </w:r>
          </w:p>
        </w:tc>
        <w:tc>
          <w:tcPr>
            <w:tcW w:w="1275" w:type="dxa"/>
            <w:shd w:val="clear" w:color="auto" w:fill="auto"/>
          </w:tcPr>
          <w:p w:rsidR="00D7131D" w:rsidRDefault="00D7131D" w:rsidP="007940D6">
            <w:pPr>
              <w:jc w:val="center"/>
              <w:rPr>
                <w:lang w:val="uk-UA"/>
              </w:rPr>
            </w:pPr>
          </w:p>
          <w:p w:rsidR="00D7131D" w:rsidRDefault="00D7131D" w:rsidP="007940D6">
            <w:pPr>
              <w:jc w:val="center"/>
              <w:rPr>
                <w:lang w:val="uk-UA"/>
              </w:rPr>
            </w:pPr>
            <w:r>
              <w:rPr>
                <w:lang w:val="uk-UA"/>
              </w:rPr>
              <w:t>Б215-225-40</w:t>
            </w:r>
          </w:p>
        </w:tc>
        <w:tc>
          <w:tcPr>
            <w:tcW w:w="709"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1</w:t>
            </w:r>
          </w:p>
        </w:tc>
        <w:tc>
          <w:tcPr>
            <w:tcW w:w="2046" w:type="dxa"/>
            <w:shd w:val="clear" w:color="auto" w:fill="auto"/>
          </w:tcPr>
          <w:p w:rsidR="00D7131D" w:rsidRDefault="00D7131D" w:rsidP="007940D6">
            <w:pPr>
              <w:rPr>
                <w:lang w:val="uk-UA"/>
              </w:rPr>
            </w:pPr>
          </w:p>
          <w:p w:rsidR="00D7131D" w:rsidRDefault="00D7131D" w:rsidP="007940D6">
            <w:pPr>
              <w:rPr>
                <w:lang w:val="uk-UA"/>
              </w:rPr>
            </w:pPr>
            <w:r>
              <w:rPr>
                <w:lang w:val="uk-UA"/>
              </w:rPr>
              <w:t>м. Київ, вул. Лепсе 4,</w:t>
            </w:r>
          </w:p>
          <w:p w:rsidR="00D7131D" w:rsidRDefault="00D7131D" w:rsidP="007940D6">
            <w:pPr>
              <w:rPr>
                <w:lang w:val="uk-UA"/>
              </w:rPr>
            </w:pPr>
            <w:r w:rsidRPr="008D4616">
              <w:rPr>
                <w:lang w:val="uk-UA"/>
              </w:rPr>
              <w:t>«СВ АЛЬТЕРА»</w:t>
            </w:r>
          </w:p>
        </w:tc>
      </w:tr>
      <w:tr w:rsidR="00D7131D" w:rsidRPr="008F1E9D" w:rsidTr="00435956">
        <w:trPr>
          <w:trHeight w:val="464"/>
        </w:trPr>
        <w:tc>
          <w:tcPr>
            <w:tcW w:w="1555" w:type="dxa"/>
            <w:shd w:val="clear" w:color="auto" w:fill="auto"/>
          </w:tcPr>
          <w:p w:rsidR="00D7131D" w:rsidRPr="000B2995" w:rsidRDefault="00D7131D" w:rsidP="007940D6">
            <w:pPr>
              <w:jc w:val="center"/>
              <w:rPr>
                <w:lang w:val="uk-UA"/>
              </w:rPr>
            </w:pPr>
          </w:p>
          <w:p w:rsidR="00D7131D" w:rsidRPr="00FB3486" w:rsidRDefault="00D7131D" w:rsidP="007940D6">
            <w:pPr>
              <w:jc w:val="center"/>
              <w:rPr>
                <w:lang w:val="uk-UA"/>
              </w:rPr>
            </w:pPr>
            <w:r>
              <w:rPr>
                <w:lang w:val="en-US"/>
              </w:rPr>
              <w:t>HL11</w:t>
            </w:r>
          </w:p>
          <w:p w:rsidR="00D7131D" w:rsidRDefault="00D7131D" w:rsidP="007940D6">
            <w:pPr>
              <w:jc w:val="center"/>
              <w:rPr>
                <w:sz w:val="20"/>
                <w:lang w:val="uk-UA"/>
              </w:rPr>
            </w:pPr>
          </w:p>
        </w:tc>
        <w:tc>
          <w:tcPr>
            <w:tcW w:w="1559" w:type="dxa"/>
            <w:shd w:val="clear" w:color="auto" w:fill="auto"/>
          </w:tcPr>
          <w:p w:rsidR="00D7131D" w:rsidRDefault="00D7131D" w:rsidP="007940D6">
            <w:pPr>
              <w:jc w:val="center"/>
              <w:rPr>
                <w:lang w:val="uk-UA"/>
              </w:rPr>
            </w:pPr>
            <w:r w:rsidRPr="00FB3486">
              <w:rPr>
                <w:lang w:val="uk-UA"/>
              </w:rPr>
              <w:t>Сигналізація</w:t>
            </w:r>
            <w:r>
              <w:rPr>
                <w:lang w:val="uk-UA"/>
              </w:rPr>
              <w:t xml:space="preserve"> про спрацювання системи аварійного захисту мотора М2</w:t>
            </w:r>
          </w:p>
        </w:tc>
        <w:tc>
          <w:tcPr>
            <w:tcW w:w="1701"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r>
              <w:rPr>
                <w:lang w:val="uk-UA"/>
              </w:rPr>
              <w:t xml:space="preserve">Ланцюг між фазою </w:t>
            </w:r>
            <w:r>
              <w:rPr>
                <w:lang w:val="en-US"/>
              </w:rPr>
              <w:t>C</w:t>
            </w:r>
            <w:r w:rsidRPr="00A664C3">
              <w:rPr>
                <w:lang w:val="uk-UA"/>
              </w:rPr>
              <w:t xml:space="preserve"> </w:t>
            </w:r>
            <w:r>
              <w:rPr>
                <w:lang w:val="uk-UA"/>
              </w:rPr>
              <w:t xml:space="preserve">та </w:t>
            </w:r>
            <w:r>
              <w:rPr>
                <w:lang w:val="en-US"/>
              </w:rPr>
              <w:t>N</w:t>
            </w:r>
          </w:p>
          <w:p w:rsidR="00D7131D" w:rsidRDefault="00D7131D" w:rsidP="007940D6">
            <w:pPr>
              <w:jc w:val="center"/>
              <w:rPr>
                <w:lang w:val="uk-UA"/>
              </w:rPr>
            </w:pPr>
          </w:p>
        </w:tc>
        <w:tc>
          <w:tcPr>
            <w:tcW w:w="1417"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en-US"/>
              </w:rPr>
              <w:t xml:space="preserve">220 </w:t>
            </w:r>
            <w:r>
              <w:rPr>
                <w:lang w:val="uk-UA"/>
              </w:rPr>
              <w:t>В</w:t>
            </w:r>
          </w:p>
        </w:tc>
        <w:tc>
          <w:tcPr>
            <w:tcW w:w="1560"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sidRPr="008F1E9D">
              <w:rPr>
                <w:lang w:val="uk-UA"/>
              </w:rPr>
              <w:t xml:space="preserve">На </w:t>
            </w:r>
            <w:r>
              <w:rPr>
                <w:lang w:val="uk-UA"/>
              </w:rPr>
              <w:t>пульті керування</w:t>
            </w:r>
          </w:p>
        </w:tc>
        <w:tc>
          <w:tcPr>
            <w:tcW w:w="3402" w:type="dxa"/>
            <w:shd w:val="clear" w:color="auto" w:fill="auto"/>
          </w:tcPr>
          <w:p w:rsidR="00D7131D" w:rsidRDefault="00D7131D" w:rsidP="007940D6">
            <w:pPr>
              <w:rPr>
                <w:lang w:val="uk-UA"/>
              </w:rPr>
            </w:pPr>
            <w:r w:rsidRPr="00E3768A">
              <w:rPr>
                <w:lang w:val="uk-UA"/>
              </w:rPr>
              <w:t>Лампа «</w:t>
            </w:r>
            <w:r>
              <w:rPr>
                <w:lang w:val="uk-UA"/>
              </w:rPr>
              <w:t>зелена</w:t>
            </w:r>
            <w:r w:rsidRPr="00E3768A">
              <w:rPr>
                <w:lang w:val="uk-UA"/>
              </w:rPr>
              <w:t>», потужність 40 Вт, 220 В, світловий потік 415 лм, робочий час 1000 год,</w:t>
            </w:r>
            <w:r>
              <w:rPr>
                <w:lang w:val="uk-UA"/>
              </w:rPr>
              <w:t xml:space="preserve"> тип цоколю Е27/27</w:t>
            </w:r>
          </w:p>
        </w:tc>
        <w:tc>
          <w:tcPr>
            <w:tcW w:w="1275" w:type="dxa"/>
            <w:shd w:val="clear" w:color="auto" w:fill="auto"/>
          </w:tcPr>
          <w:p w:rsidR="00D7131D" w:rsidRDefault="00D7131D" w:rsidP="007940D6">
            <w:pPr>
              <w:jc w:val="center"/>
              <w:rPr>
                <w:lang w:val="uk-UA"/>
              </w:rPr>
            </w:pPr>
          </w:p>
          <w:p w:rsidR="00D7131D" w:rsidRDefault="00D7131D" w:rsidP="007940D6">
            <w:pPr>
              <w:jc w:val="center"/>
              <w:rPr>
                <w:lang w:val="uk-UA"/>
              </w:rPr>
            </w:pPr>
            <w:r>
              <w:rPr>
                <w:lang w:val="uk-UA"/>
              </w:rPr>
              <w:t>Б215-225-40</w:t>
            </w:r>
          </w:p>
        </w:tc>
        <w:tc>
          <w:tcPr>
            <w:tcW w:w="709" w:type="dxa"/>
            <w:shd w:val="clear" w:color="auto" w:fill="auto"/>
          </w:tcPr>
          <w:p w:rsidR="00D7131D" w:rsidRDefault="00D7131D" w:rsidP="007940D6">
            <w:pPr>
              <w:jc w:val="center"/>
              <w:rPr>
                <w:lang w:val="uk-UA"/>
              </w:rPr>
            </w:pPr>
          </w:p>
          <w:p w:rsidR="00D7131D" w:rsidRDefault="00D7131D" w:rsidP="007940D6">
            <w:pPr>
              <w:jc w:val="center"/>
              <w:rPr>
                <w:lang w:val="uk-UA"/>
              </w:rPr>
            </w:pPr>
            <w:r>
              <w:rPr>
                <w:lang w:val="uk-UA"/>
              </w:rPr>
              <w:t>1</w:t>
            </w:r>
          </w:p>
        </w:tc>
        <w:tc>
          <w:tcPr>
            <w:tcW w:w="2046" w:type="dxa"/>
            <w:shd w:val="clear" w:color="auto" w:fill="auto"/>
          </w:tcPr>
          <w:p w:rsidR="00D7131D" w:rsidRDefault="00D7131D" w:rsidP="007940D6">
            <w:pPr>
              <w:rPr>
                <w:lang w:val="uk-UA"/>
              </w:rPr>
            </w:pPr>
          </w:p>
          <w:p w:rsidR="00D7131D" w:rsidRDefault="00D7131D" w:rsidP="007940D6">
            <w:pPr>
              <w:rPr>
                <w:lang w:val="uk-UA"/>
              </w:rPr>
            </w:pPr>
            <w:r>
              <w:rPr>
                <w:lang w:val="uk-UA"/>
              </w:rPr>
              <w:t>м. Київ, вул. Лепсе 4,</w:t>
            </w:r>
          </w:p>
          <w:p w:rsidR="00D7131D" w:rsidRDefault="00D7131D" w:rsidP="007940D6">
            <w:pPr>
              <w:rPr>
                <w:lang w:val="uk-UA"/>
              </w:rPr>
            </w:pPr>
            <w:r w:rsidRPr="008D4616">
              <w:rPr>
                <w:lang w:val="uk-UA"/>
              </w:rPr>
              <w:t>«СВ АЛЬТЕРА»</w:t>
            </w:r>
          </w:p>
        </w:tc>
      </w:tr>
      <w:tr w:rsidR="00D7131D" w:rsidRPr="008F1E9D" w:rsidTr="00435956">
        <w:trPr>
          <w:trHeight w:val="1267"/>
        </w:trPr>
        <w:tc>
          <w:tcPr>
            <w:tcW w:w="1555" w:type="dxa"/>
            <w:shd w:val="clear" w:color="auto" w:fill="auto"/>
          </w:tcPr>
          <w:p w:rsidR="00D7131D" w:rsidRPr="00921590" w:rsidRDefault="00D7131D" w:rsidP="007940D6">
            <w:pPr>
              <w:jc w:val="center"/>
              <w:rPr>
                <w:lang w:val="uk-UA"/>
              </w:rPr>
            </w:pPr>
          </w:p>
          <w:p w:rsidR="00D7131D" w:rsidRDefault="00D7131D" w:rsidP="007940D6">
            <w:pPr>
              <w:jc w:val="center"/>
              <w:rPr>
                <w:sz w:val="20"/>
                <w:lang w:val="uk-UA"/>
              </w:rPr>
            </w:pPr>
            <w:r w:rsidRPr="00921590">
              <w:rPr>
                <w:lang w:val="uk-UA"/>
              </w:rPr>
              <w:t>БПС24-2К</w:t>
            </w:r>
          </w:p>
        </w:tc>
        <w:tc>
          <w:tcPr>
            <w:tcW w:w="1559"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Напруга живлення 24 В</w:t>
            </w:r>
          </w:p>
        </w:tc>
        <w:tc>
          <w:tcPr>
            <w:tcW w:w="1701" w:type="dxa"/>
            <w:shd w:val="clear" w:color="auto" w:fill="auto"/>
          </w:tcPr>
          <w:p w:rsidR="00D7131D" w:rsidRDefault="00D7131D" w:rsidP="007940D6">
            <w:pPr>
              <w:jc w:val="center"/>
              <w:rPr>
                <w:lang w:val="uk-UA"/>
              </w:rPr>
            </w:pPr>
          </w:p>
          <w:p w:rsidR="00D7131D" w:rsidRDefault="00D7131D" w:rsidP="007940D6">
            <w:pPr>
              <w:jc w:val="center"/>
              <w:rPr>
                <w:lang w:val="uk-UA"/>
              </w:rPr>
            </w:pPr>
            <w:r>
              <w:rPr>
                <w:lang w:val="uk-UA"/>
              </w:rPr>
              <w:t xml:space="preserve">Ланцюг струму між платою КБЗ-17К-01 і блоком живлення </w:t>
            </w:r>
            <w:r w:rsidRPr="00FB3486">
              <w:t xml:space="preserve">24 </w:t>
            </w:r>
            <w:r>
              <w:rPr>
                <w:lang w:val="en-US"/>
              </w:rPr>
              <w:t>V</w:t>
            </w:r>
          </w:p>
        </w:tc>
        <w:tc>
          <w:tcPr>
            <w:tcW w:w="1417"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24 В</w:t>
            </w:r>
          </w:p>
        </w:tc>
        <w:tc>
          <w:tcPr>
            <w:tcW w:w="1560"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sidRPr="008F1E9D">
              <w:rPr>
                <w:lang w:val="uk-UA"/>
              </w:rPr>
              <w:t xml:space="preserve">На </w:t>
            </w:r>
            <w:r>
              <w:rPr>
                <w:lang w:val="uk-UA"/>
              </w:rPr>
              <w:t>пульті керування</w:t>
            </w:r>
          </w:p>
        </w:tc>
        <w:tc>
          <w:tcPr>
            <w:tcW w:w="3402" w:type="dxa"/>
            <w:shd w:val="clear" w:color="auto" w:fill="auto"/>
          </w:tcPr>
          <w:p w:rsidR="00D7131D" w:rsidRDefault="00D7131D" w:rsidP="007940D6">
            <w:pPr>
              <w:rPr>
                <w:sz w:val="20"/>
              </w:rPr>
            </w:pPr>
            <w:r w:rsidRPr="00311C12">
              <w:rPr>
                <w:sz w:val="20"/>
                <w:lang w:val="uk-UA"/>
              </w:rPr>
              <w:t>Блок живлення МІКРОЛ стабілізований: - номінальний струм</w:t>
            </w:r>
            <w:r>
              <w:rPr>
                <w:sz w:val="20"/>
                <w:lang w:val="uk-UA"/>
              </w:rPr>
              <w:t xml:space="preserve"> навантаження на кожний канал живлення 300 </w:t>
            </w:r>
            <w:r>
              <w:rPr>
                <w:sz w:val="20"/>
                <w:lang w:val="en-US"/>
              </w:rPr>
              <w:t>mA</w:t>
            </w:r>
            <w:r w:rsidRPr="00311C12">
              <w:rPr>
                <w:sz w:val="20"/>
              </w:rPr>
              <w:t>;</w:t>
            </w:r>
          </w:p>
          <w:p w:rsidR="00D7131D" w:rsidRDefault="00D7131D" w:rsidP="007940D6">
            <w:pPr>
              <w:rPr>
                <w:sz w:val="20"/>
              </w:rPr>
            </w:pPr>
            <w:r w:rsidRPr="00311C12">
              <w:rPr>
                <w:sz w:val="20"/>
              </w:rPr>
              <w:t xml:space="preserve">- </w:t>
            </w:r>
            <w:r>
              <w:rPr>
                <w:sz w:val="20"/>
                <w:lang w:val="uk-UA"/>
              </w:rPr>
              <w:t xml:space="preserve">забезпечується захист від перенавантаження та короткого замикання; - струм короткого замикання не більше 50 </w:t>
            </w:r>
            <w:r>
              <w:rPr>
                <w:sz w:val="20"/>
                <w:lang w:val="en-US"/>
              </w:rPr>
              <w:t>mA</w:t>
            </w:r>
            <w:r w:rsidRPr="00311C12">
              <w:rPr>
                <w:sz w:val="20"/>
              </w:rPr>
              <w:t>;</w:t>
            </w:r>
          </w:p>
          <w:p w:rsidR="00D7131D" w:rsidRDefault="00D7131D" w:rsidP="007940D6">
            <w:pPr>
              <w:rPr>
                <w:sz w:val="20"/>
                <w:lang w:val="uk-UA"/>
              </w:rPr>
            </w:pPr>
            <w:r>
              <w:rPr>
                <w:sz w:val="20"/>
                <w:lang w:val="uk-UA"/>
              </w:rPr>
              <w:t>- потужність споживання 30 Вт;</w:t>
            </w:r>
          </w:p>
          <w:p w:rsidR="00D7131D" w:rsidRPr="00311C12" w:rsidRDefault="00D7131D" w:rsidP="007940D6">
            <w:pPr>
              <w:rPr>
                <w:lang w:val="uk-UA"/>
              </w:rPr>
            </w:pPr>
            <w:r>
              <w:rPr>
                <w:sz w:val="20"/>
                <w:lang w:val="uk-UA"/>
              </w:rPr>
              <w:t>- маса блока живлення 1,2 кг</w:t>
            </w:r>
          </w:p>
        </w:tc>
        <w:tc>
          <w:tcPr>
            <w:tcW w:w="1275" w:type="dxa"/>
            <w:shd w:val="clear" w:color="auto" w:fill="auto"/>
          </w:tcPr>
          <w:p w:rsidR="00D7131D" w:rsidRDefault="00D7131D" w:rsidP="007940D6">
            <w:pPr>
              <w:jc w:val="center"/>
              <w:rPr>
                <w:lang w:val="uk-UA"/>
              </w:rPr>
            </w:pPr>
          </w:p>
          <w:p w:rsidR="00D7131D" w:rsidRPr="00921590" w:rsidRDefault="00D7131D" w:rsidP="007940D6">
            <w:pPr>
              <w:jc w:val="center"/>
              <w:rPr>
                <w:lang w:val="uk-UA"/>
              </w:rPr>
            </w:pPr>
          </w:p>
          <w:p w:rsidR="00D7131D" w:rsidRDefault="00D7131D" w:rsidP="007940D6">
            <w:pPr>
              <w:jc w:val="center"/>
              <w:rPr>
                <w:lang w:val="uk-UA"/>
              </w:rPr>
            </w:pPr>
            <w:r w:rsidRPr="00921590">
              <w:rPr>
                <w:lang w:val="uk-UA"/>
              </w:rPr>
              <w:t>БПС24-2К</w:t>
            </w:r>
          </w:p>
          <w:p w:rsidR="00D7131D" w:rsidRDefault="00D7131D" w:rsidP="007940D6">
            <w:pPr>
              <w:jc w:val="center"/>
              <w:rPr>
                <w:lang w:val="uk-UA"/>
              </w:rPr>
            </w:pPr>
            <w:r>
              <w:rPr>
                <w:lang w:val="uk-UA"/>
              </w:rPr>
              <w:t>двоканальний</w:t>
            </w:r>
          </w:p>
        </w:tc>
        <w:tc>
          <w:tcPr>
            <w:tcW w:w="709"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1</w:t>
            </w:r>
          </w:p>
        </w:tc>
        <w:tc>
          <w:tcPr>
            <w:tcW w:w="2046" w:type="dxa"/>
            <w:shd w:val="clear" w:color="auto" w:fill="auto"/>
          </w:tcPr>
          <w:p w:rsidR="00D7131D" w:rsidRDefault="00D7131D" w:rsidP="007940D6">
            <w:pPr>
              <w:rPr>
                <w:lang w:val="uk-UA"/>
              </w:rPr>
            </w:pPr>
          </w:p>
          <w:p w:rsidR="00D7131D" w:rsidRDefault="00D7131D" w:rsidP="007940D6">
            <w:pPr>
              <w:rPr>
                <w:lang w:val="uk-UA"/>
              </w:rPr>
            </w:pPr>
            <w:r>
              <w:rPr>
                <w:lang w:val="uk-UA"/>
              </w:rPr>
              <w:t>ТОВ МІКРОЛ,</w:t>
            </w:r>
          </w:p>
          <w:p w:rsidR="00D7131D" w:rsidRDefault="00D7131D" w:rsidP="007940D6">
            <w:pPr>
              <w:rPr>
                <w:lang w:val="uk-UA"/>
              </w:rPr>
            </w:pPr>
            <w:r w:rsidRPr="002E320C">
              <w:rPr>
                <w:lang w:val="uk-UA"/>
              </w:rPr>
              <w:t>м. Івано-Франківськ, вул. Автолітмашевсь ка, 5, ООО «МІКРОЛ»</w:t>
            </w:r>
          </w:p>
        </w:tc>
      </w:tr>
      <w:tr w:rsidR="00D7131D" w:rsidRPr="008F1E9D" w:rsidTr="00435956">
        <w:trPr>
          <w:trHeight w:val="1267"/>
        </w:trPr>
        <w:tc>
          <w:tcPr>
            <w:tcW w:w="1555" w:type="dxa"/>
            <w:shd w:val="clear" w:color="auto" w:fill="auto"/>
          </w:tcPr>
          <w:p w:rsidR="00D7131D" w:rsidRDefault="00D7131D" w:rsidP="007940D6">
            <w:pPr>
              <w:jc w:val="center"/>
              <w:rPr>
                <w:sz w:val="20"/>
                <w:lang w:val="uk-UA"/>
              </w:rPr>
            </w:pPr>
          </w:p>
          <w:p w:rsidR="00D7131D" w:rsidRDefault="00D7131D" w:rsidP="007940D6">
            <w:pPr>
              <w:jc w:val="center"/>
              <w:rPr>
                <w:sz w:val="20"/>
                <w:lang w:val="uk-UA"/>
              </w:rPr>
            </w:pPr>
          </w:p>
          <w:p w:rsidR="00D7131D" w:rsidRPr="007D1B74" w:rsidRDefault="00D7131D" w:rsidP="007940D6">
            <w:pPr>
              <w:jc w:val="center"/>
              <w:rPr>
                <w:sz w:val="20"/>
                <w:lang w:val="uk-UA"/>
              </w:rPr>
            </w:pPr>
            <w:r>
              <w:rPr>
                <w:sz w:val="20"/>
                <w:lang w:val="uk-UA"/>
              </w:rPr>
              <w:t>КБЗ-17К-01</w:t>
            </w:r>
          </w:p>
        </w:tc>
        <w:tc>
          <w:tcPr>
            <w:tcW w:w="1559" w:type="dxa"/>
            <w:shd w:val="clear" w:color="auto" w:fill="auto"/>
          </w:tcPr>
          <w:p w:rsidR="00D7131D" w:rsidRDefault="00D7131D" w:rsidP="007940D6">
            <w:pPr>
              <w:jc w:val="center"/>
              <w:rPr>
                <w:lang w:val="uk-UA"/>
              </w:rPr>
            </w:pPr>
          </w:p>
          <w:p w:rsidR="00D7131D" w:rsidRDefault="00D7131D" w:rsidP="007940D6">
            <w:pPr>
              <w:jc w:val="center"/>
              <w:rPr>
                <w:lang w:val="uk-UA"/>
              </w:rPr>
            </w:pPr>
            <w:r>
              <w:rPr>
                <w:lang w:val="uk-UA"/>
              </w:rPr>
              <w:t>Ланцюги підключення живлення 24 В</w:t>
            </w:r>
          </w:p>
        </w:tc>
        <w:tc>
          <w:tcPr>
            <w:tcW w:w="1701" w:type="dxa"/>
            <w:shd w:val="clear" w:color="auto" w:fill="auto"/>
          </w:tcPr>
          <w:p w:rsidR="00D7131D" w:rsidRPr="007D1B74" w:rsidRDefault="00D7131D" w:rsidP="007940D6">
            <w:pPr>
              <w:jc w:val="center"/>
              <w:rPr>
                <w:sz w:val="20"/>
                <w:lang w:val="uk-UA"/>
              </w:rPr>
            </w:pPr>
            <w:r w:rsidRPr="007D1B74">
              <w:rPr>
                <w:sz w:val="20"/>
                <w:lang w:val="uk-UA"/>
              </w:rPr>
              <w:t>Плата клемноблочних з</w:t>
            </w:r>
            <w:r w:rsidRPr="007D1B74">
              <w:rPr>
                <w:sz w:val="20"/>
              </w:rPr>
              <w:t>’</w:t>
            </w:r>
            <w:r w:rsidRPr="007D1B74">
              <w:rPr>
                <w:sz w:val="20"/>
                <w:lang w:val="uk-UA"/>
              </w:rPr>
              <w:t>єднань ланцюгів системи аварійного захисту</w:t>
            </w:r>
          </w:p>
        </w:tc>
        <w:tc>
          <w:tcPr>
            <w:tcW w:w="1417"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24 В</w:t>
            </w:r>
          </w:p>
        </w:tc>
        <w:tc>
          <w:tcPr>
            <w:tcW w:w="1560"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sidRPr="008F1E9D">
              <w:rPr>
                <w:lang w:val="uk-UA"/>
              </w:rPr>
              <w:t xml:space="preserve">На </w:t>
            </w:r>
            <w:r>
              <w:rPr>
                <w:lang w:val="uk-UA"/>
              </w:rPr>
              <w:t>пульті керування</w:t>
            </w:r>
          </w:p>
        </w:tc>
        <w:tc>
          <w:tcPr>
            <w:tcW w:w="3402" w:type="dxa"/>
            <w:shd w:val="clear" w:color="auto" w:fill="auto"/>
          </w:tcPr>
          <w:p w:rsidR="00D7131D" w:rsidRPr="00214F41" w:rsidRDefault="00D7131D" w:rsidP="007940D6">
            <w:pPr>
              <w:rPr>
                <w:sz w:val="20"/>
                <w:lang w:val="uk-UA"/>
              </w:rPr>
            </w:pPr>
            <w:r>
              <w:rPr>
                <w:sz w:val="20"/>
                <w:lang w:val="uk-UA"/>
              </w:rPr>
              <w:t xml:space="preserve">Плата клемноблочних </w:t>
            </w:r>
            <w:r w:rsidRPr="00214F41">
              <w:rPr>
                <w:sz w:val="20"/>
                <w:szCs w:val="20"/>
                <w:lang w:val="uk-UA"/>
              </w:rPr>
              <w:t>з’єднань</w:t>
            </w:r>
            <w:r>
              <w:rPr>
                <w:sz w:val="20"/>
                <w:szCs w:val="20"/>
                <w:lang w:val="uk-UA"/>
              </w:rPr>
              <w:t xml:space="preserve"> приладу ІТМ-11: - на вході стандартні струми; - на виході струмовий сигнал; - модуль інтерфейсу </w:t>
            </w:r>
            <w:r>
              <w:rPr>
                <w:sz w:val="20"/>
                <w:szCs w:val="20"/>
                <w:lang w:val="en-US"/>
              </w:rPr>
              <w:t>RS</w:t>
            </w:r>
            <w:r w:rsidRPr="00214F41">
              <w:rPr>
                <w:sz w:val="20"/>
                <w:szCs w:val="20"/>
                <w:lang w:val="uk-UA"/>
              </w:rPr>
              <w:t>485</w:t>
            </w:r>
            <w:r>
              <w:rPr>
                <w:sz w:val="20"/>
                <w:szCs w:val="20"/>
                <w:lang w:val="uk-UA"/>
              </w:rPr>
              <w:t>б швидкість лінії зв</w:t>
            </w:r>
            <w:r w:rsidRPr="00214F41">
              <w:rPr>
                <w:sz w:val="20"/>
                <w:szCs w:val="20"/>
                <w:lang w:val="uk-UA"/>
              </w:rPr>
              <w:t>’</w:t>
            </w:r>
            <w:r>
              <w:rPr>
                <w:sz w:val="20"/>
                <w:szCs w:val="20"/>
                <w:lang w:val="uk-UA"/>
              </w:rPr>
              <w:t xml:space="preserve">язку 62,6 кбіт/с, протокол </w:t>
            </w:r>
            <w:r>
              <w:rPr>
                <w:sz w:val="20"/>
                <w:szCs w:val="20"/>
                <w:lang w:val="en-US"/>
              </w:rPr>
              <w:t>ModBus</w:t>
            </w:r>
            <w:r>
              <w:rPr>
                <w:sz w:val="20"/>
                <w:szCs w:val="20"/>
                <w:lang w:val="uk-UA"/>
              </w:rPr>
              <w:t>, гальванічна ізоляція</w:t>
            </w:r>
          </w:p>
        </w:tc>
        <w:tc>
          <w:tcPr>
            <w:tcW w:w="1275" w:type="dxa"/>
            <w:shd w:val="clear" w:color="auto" w:fill="auto"/>
          </w:tcPr>
          <w:p w:rsidR="00D7131D" w:rsidRDefault="00D7131D" w:rsidP="007940D6">
            <w:pPr>
              <w:jc w:val="center"/>
              <w:rPr>
                <w:lang w:val="uk-UA"/>
              </w:rPr>
            </w:pPr>
          </w:p>
          <w:p w:rsidR="00D7131D" w:rsidRPr="00214F41" w:rsidRDefault="00D7131D" w:rsidP="007940D6">
            <w:pPr>
              <w:jc w:val="center"/>
              <w:rPr>
                <w:lang w:val="uk-UA"/>
              </w:rPr>
            </w:pPr>
          </w:p>
          <w:p w:rsidR="00D7131D" w:rsidRDefault="00D7131D" w:rsidP="007940D6">
            <w:pPr>
              <w:jc w:val="center"/>
              <w:rPr>
                <w:lang w:val="uk-UA"/>
              </w:rPr>
            </w:pPr>
            <w:r>
              <w:rPr>
                <w:sz w:val="20"/>
                <w:lang w:val="uk-UA"/>
              </w:rPr>
              <w:t>КБЗ-17К-01</w:t>
            </w:r>
          </w:p>
        </w:tc>
        <w:tc>
          <w:tcPr>
            <w:tcW w:w="709"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1</w:t>
            </w:r>
          </w:p>
        </w:tc>
        <w:tc>
          <w:tcPr>
            <w:tcW w:w="2046" w:type="dxa"/>
            <w:shd w:val="clear" w:color="auto" w:fill="auto"/>
          </w:tcPr>
          <w:p w:rsidR="00D7131D" w:rsidRDefault="00D7131D" w:rsidP="007940D6">
            <w:pPr>
              <w:rPr>
                <w:lang w:val="uk-UA"/>
              </w:rPr>
            </w:pPr>
          </w:p>
          <w:p w:rsidR="00D7131D" w:rsidRDefault="00D7131D" w:rsidP="007940D6">
            <w:pPr>
              <w:rPr>
                <w:lang w:val="uk-UA"/>
              </w:rPr>
            </w:pPr>
            <w:r>
              <w:rPr>
                <w:lang w:val="uk-UA"/>
              </w:rPr>
              <w:t>ТОВ МІКРОЛ,</w:t>
            </w:r>
          </w:p>
          <w:p w:rsidR="00D7131D" w:rsidRPr="008F1E9D" w:rsidRDefault="00D7131D" w:rsidP="007940D6">
            <w:pPr>
              <w:rPr>
                <w:lang w:val="uk-UA"/>
              </w:rPr>
            </w:pPr>
            <w:r w:rsidRPr="002E320C">
              <w:rPr>
                <w:lang w:val="uk-UA"/>
              </w:rPr>
              <w:t>м. Івано-Франківськ, вул. Автолітмашевсь ка, 5, ООО «МІКРОЛ»</w:t>
            </w:r>
          </w:p>
        </w:tc>
      </w:tr>
      <w:tr w:rsidR="00D7131D" w:rsidRPr="008F1E9D" w:rsidTr="00435956">
        <w:trPr>
          <w:trHeight w:val="1267"/>
        </w:trPr>
        <w:tc>
          <w:tcPr>
            <w:tcW w:w="1555" w:type="dxa"/>
            <w:shd w:val="clear" w:color="auto" w:fill="auto"/>
          </w:tcPr>
          <w:p w:rsidR="00D7131D" w:rsidRPr="00B92D1F" w:rsidRDefault="00D7131D" w:rsidP="007940D6">
            <w:pPr>
              <w:jc w:val="center"/>
            </w:pPr>
            <w:r w:rsidRPr="00B92D1F">
              <w:rPr>
                <w:lang w:val="en-US"/>
              </w:rPr>
              <w:t>PIAS</w:t>
            </w:r>
          </w:p>
          <w:p w:rsidR="00D7131D" w:rsidRPr="002A2637" w:rsidRDefault="00D7131D" w:rsidP="007940D6">
            <w:pPr>
              <w:jc w:val="center"/>
              <w:rPr>
                <w:lang w:val="uk-UA"/>
              </w:rPr>
            </w:pPr>
            <w:r w:rsidRPr="00B92D1F">
              <w:t xml:space="preserve">Поз. </w:t>
            </w:r>
            <w:r>
              <w:rPr>
                <w:lang w:val="uk-UA"/>
              </w:rPr>
              <w:t>30-3</w:t>
            </w:r>
          </w:p>
          <w:p w:rsidR="00D7131D" w:rsidRDefault="00D7131D" w:rsidP="007940D6">
            <w:pPr>
              <w:jc w:val="center"/>
              <w:rPr>
                <w:sz w:val="20"/>
                <w:lang w:val="uk-UA"/>
              </w:rPr>
            </w:pPr>
          </w:p>
        </w:tc>
        <w:tc>
          <w:tcPr>
            <w:tcW w:w="1559" w:type="dxa"/>
            <w:shd w:val="clear" w:color="auto" w:fill="auto"/>
          </w:tcPr>
          <w:p w:rsidR="00D7131D" w:rsidRDefault="00D7131D" w:rsidP="007940D6">
            <w:pPr>
              <w:jc w:val="center"/>
              <w:rPr>
                <w:lang w:val="uk-UA"/>
              </w:rPr>
            </w:pPr>
            <w:r>
              <w:rPr>
                <w:lang w:val="uk-UA"/>
              </w:rPr>
              <w:t xml:space="preserve">Значення тиску у трубопроводі на виході </w:t>
            </w:r>
            <w:r>
              <w:rPr>
                <w:lang w:val="uk-UA"/>
              </w:rPr>
              <w:lastRenderedPageBreak/>
              <w:t>відцентрового насосу</w:t>
            </w:r>
          </w:p>
        </w:tc>
        <w:tc>
          <w:tcPr>
            <w:tcW w:w="1701"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w:t>
            </w:r>
          </w:p>
        </w:tc>
        <w:tc>
          <w:tcPr>
            <w:tcW w:w="1417"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w:t>
            </w:r>
          </w:p>
        </w:tc>
        <w:tc>
          <w:tcPr>
            <w:tcW w:w="1560"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sidRPr="008F1E9D">
              <w:rPr>
                <w:lang w:val="uk-UA"/>
              </w:rPr>
              <w:t xml:space="preserve">На </w:t>
            </w:r>
            <w:r>
              <w:rPr>
                <w:lang w:val="uk-UA"/>
              </w:rPr>
              <w:t>пульті керування</w:t>
            </w:r>
          </w:p>
        </w:tc>
        <w:tc>
          <w:tcPr>
            <w:tcW w:w="3402" w:type="dxa"/>
            <w:shd w:val="clear" w:color="auto" w:fill="auto"/>
          </w:tcPr>
          <w:p w:rsidR="00D7131D" w:rsidRPr="008F1E9D" w:rsidRDefault="00D7131D" w:rsidP="007940D6">
            <w:pPr>
              <w:rPr>
                <w:lang w:val="uk-UA"/>
              </w:rPr>
            </w:pPr>
            <w:r>
              <w:rPr>
                <w:lang w:val="uk-UA"/>
              </w:rPr>
              <w:t>Індикатор технологічний мікропроцесорний, плата комутацій КБЗ-17К-01, вихід АО1 = 4…20 мА</w:t>
            </w:r>
          </w:p>
          <w:p w:rsidR="00D7131D" w:rsidRDefault="00D7131D" w:rsidP="007940D6">
            <w:pPr>
              <w:rPr>
                <w:lang w:val="uk-UA"/>
              </w:rPr>
            </w:pPr>
          </w:p>
        </w:tc>
        <w:tc>
          <w:tcPr>
            <w:tcW w:w="1275"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Pr="00B92D1F" w:rsidRDefault="00D7131D" w:rsidP="007940D6">
            <w:pPr>
              <w:jc w:val="center"/>
              <w:rPr>
                <w:lang w:val="uk-UA"/>
              </w:rPr>
            </w:pPr>
            <w:r>
              <w:rPr>
                <w:lang w:val="uk-UA"/>
              </w:rPr>
              <w:t>ІТМ-11</w:t>
            </w:r>
          </w:p>
        </w:tc>
        <w:tc>
          <w:tcPr>
            <w:tcW w:w="709"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Pr="009026F3" w:rsidRDefault="00D7131D" w:rsidP="007940D6">
            <w:pPr>
              <w:jc w:val="center"/>
              <w:rPr>
                <w:lang w:val="en-US"/>
              </w:rPr>
            </w:pPr>
            <w:r>
              <w:rPr>
                <w:lang w:val="en-US"/>
              </w:rPr>
              <w:t>1</w:t>
            </w:r>
          </w:p>
        </w:tc>
        <w:tc>
          <w:tcPr>
            <w:tcW w:w="2046" w:type="dxa"/>
            <w:shd w:val="clear" w:color="auto" w:fill="auto"/>
          </w:tcPr>
          <w:p w:rsidR="00D7131D" w:rsidRDefault="00D7131D" w:rsidP="007940D6">
            <w:pPr>
              <w:rPr>
                <w:lang w:val="uk-UA"/>
              </w:rPr>
            </w:pPr>
            <w:r>
              <w:rPr>
                <w:lang w:val="uk-UA"/>
              </w:rPr>
              <w:t>ТОВ МІКРОЛ,</w:t>
            </w:r>
          </w:p>
          <w:p w:rsidR="00D7131D" w:rsidRPr="008F1E9D" w:rsidRDefault="00D7131D" w:rsidP="007940D6">
            <w:pPr>
              <w:rPr>
                <w:lang w:val="uk-UA"/>
              </w:rPr>
            </w:pPr>
            <w:r w:rsidRPr="002E320C">
              <w:rPr>
                <w:lang w:val="uk-UA"/>
              </w:rPr>
              <w:t xml:space="preserve">м. Івано-Франківськ, вул. Автолітмашевсь </w:t>
            </w:r>
            <w:r w:rsidRPr="002E320C">
              <w:rPr>
                <w:lang w:val="uk-UA"/>
              </w:rPr>
              <w:lastRenderedPageBreak/>
              <w:t>ка, 5, ООО «МІКРОЛ»</w:t>
            </w:r>
          </w:p>
        </w:tc>
      </w:tr>
      <w:tr w:rsidR="00D7131D" w:rsidRPr="008F1E9D" w:rsidTr="00435956">
        <w:trPr>
          <w:trHeight w:val="1267"/>
        </w:trPr>
        <w:tc>
          <w:tcPr>
            <w:tcW w:w="1555" w:type="dxa"/>
            <w:shd w:val="clear" w:color="auto" w:fill="auto"/>
          </w:tcPr>
          <w:p w:rsidR="00D7131D" w:rsidRDefault="00D7131D" w:rsidP="007940D6">
            <w:pPr>
              <w:jc w:val="center"/>
              <w:rPr>
                <w:lang w:val="en-US"/>
              </w:rPr>
            </w:pPr>
          </w:p>
          <w:p w:rsidR="00D7131D" w:rsidRPr="002A2637" w:rsidRDefault="00D7131D" w:rsidP="007940D6">
            <w:pPr>
              <w:jc w:val="center"/>
              <w:rPr>
                <w:lang w:val="en-US"/>
              </w:rPr>
            </w:pPr>
            <w:r>
              <w:rPr>
                <w:lang w:val="en-US"/>
              </w:rPr>
              <w:t>VD1</w:t>
            </w:r>
          </w:p>
        </w:tc>
        <w:tc>
          <w:tcPr>
            <w:tcW w:w="1559" w:type="dxa"/>
            <w:shd w:val="clear" w:color="auto" w:fill="auto"/>
          </w:tcPr>
          <w:p w:rsidR="00D7131D" w:rsidRDefault="00D7131D" w:rsidP="007940D6">
            <w:pPr>
              <w:jc w:val="center"/>
              <w:rPr>
                <w:lang w:val="uk-UA"/>
              </w:rPr>
            </w:pPr>
            <w:r>
              <w:rPr>
                <w:lang w:val="uk-UA"/>
              </w:rPr>
              <w:t>Струм у ланцюгу реле КМ2</w:t>
            </w:r>
          </w:p>
        </w:tc>
        <w:tc>
          <w:tcPr>
            <w:tcW w:w="1701" w:type="dxa"/>
            <w:shd w:val="clear" w:color="auto" w:fill="auto"/>
          </w:tcPr>
          <w:p w:rsidR="00D7131D" w:rsidRDefault="00D7131D" w:rsidP="007940D6">
            <w:pPr>
              <w:jc w:val="center"/>
              <w:rPr>
                <w:lang w:val="uk-UA"/>
              </w:rPr>
            </w:pPr>
          </w:p>
          <w:p w:rsidR="00D7131D" w:rsidRDefault="00D7131D" w:rsidP="007940D6">
            <w:pPr>
              <w:jc w:val="center"/>
              <w:rPr>
                <w:lang w:val="uk-UA"/>
              </w:rPr>
            </w:pPr>
            <w:r>
              <w:rPr>
                <w:lang w:val="uk-UA"/>
              </w:rPr>
              <w:t>-</w:t>
            </w:r>
          </w:p>
        </w:tc>
        <w:tc>
          <w:tcPr>
            <w:tcW w:w="1417" w:type="dxa"/>
            <w:shd w:val="clear" w:color="auto" w:fill="auto"/>
          </w:tcPr>
          <w:p w:rsidR="00D7131D" w:rsidRDefault="00D7131D" w:rsidP="007940D6">
            <w:pPr>
              <w:jc w:val="center"/>
              <w:rPr>
                <w:lang w:val="uk-UA"/>
              </w:rPr>
            </w:pPr>
          </w:p>
          <w:p w:rsidR="00D7131D" w:rsidRDefault="00D7131D" w:rsidP="007940D6">
            <w:pPr>
              <w:jc w:val="center"/>
              <w:rPr>
                <w:lang w:val="uk-UA"/>
              </w:rPr>
            </w:pPr>
            <w:r>
              <w:rPr>
                <w:lang w:val="uk-UA"/>
              </w:rPr>
              <w:t>Струм 0,5 А</w:t>
            </w:r>
          </w:p>
        </w:tc>
        <w:tc>
          <w:tcPr>
            <w:tcW w:w="1560" w:type="dxa"/>
            <w:shd w:val="clear" w:color="auto" w:fill="auto"/>
          </w:tcPr>
          <w:p w:rsidR="00D7131D" w:rsidRDefault="00D7131D" w:rsidP="007940D6">
            <w:pPr>
              <w:jc w:val="center"/>
              <w:rPr>
                <w:lang w:val="uk-UA"/>
              </w:rPr>
            </w:pPr>
          </w:p>
          <w:p w:rsidR="00D7131D" w:rsidRDefault="00D7131D" w:rsidP="007940D6">
            <w:pPr>
              <w:jc w:val="center"/>
              <w:rPr>
                <w:lang w:val="uk-UA"/>
              </w:rPr>
            </w:pPr>
            <w:r w:rsidRPr="008F1E9D">
              <w:rPr>
                <w:lang w:val="uk-UA"/>
              </w:rPr>
              <w:t xml:space="preserve">На </w:t>
            </w:r>
            <w:r>
              <w:rPr>
                <w:lang w:val="uk-UA"/>
              </w:rPr>
              <w:t>пульті керування</w:t>
            </w:r>
          </w:p>
        </w:tc>
        <w:tc>
          <w:tcPr>
            <w:tcW w:w="3402" w:type="dxa"/>
            <w:shd w:val="clear" w:color="auto" w:fill="auto"/>
          </w:tcPr>
          <w:p w:rsidR="00D7131D" w:rsidRPr="002A2637" w:rsidRDefault="00D7131D" w:rsidP="007940D6">
            <w:pPr>
              <w:rPr>
                <w:lang w:val="uk-UA"/>
              </w:rPr>
            </w:pPr>
            <w:r>
              <w:rPr>
                <w:lang w:val="uk-UA"/>
              </w:rPr>
              <w:t xml:space="preserve">Діод марки КД209 для зменшення струму самоіндукції на контактах </w:t>
            </w:r>
            <w:r>
              <w:rPr>
                <w:lang w:val="en-US"/>
              </w:rPr>
              <w:t>DO</w:t>
            </w:r>
            <w:r w:rsidRPr="002A2637">
              <w:t xml:space="preserve">1, </w:t>
            </w:r>
            <w:r>
              <w:rPr>
                <w:lang w:val="en-US"/>
              </w:rPr>
              <w:t>DO</w:t>
            </w:r>
            <w:r w:rsidRPr="002A2637">
              <w:t xml:space="preserve">2, </w:t>
            </w:r>
            <w:r>
              <w:t>роз</w:t>
            </w:r>
            <w:r>
              <w:rPr>
                <w:lang w:val="uk-UA"/>
              </w:rPr>
              <w:t>рахункові зворотні; напруга 100 В; струм 0,5 А</w:t>
            </w:r>
          </w:p>
        </w:tc>
        <w:tc>
          <w:tcPr>
            <w:tcW w:w="1275"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КД209</w:t>
            </w:r>
          </w:p>
        </w:tc>
        <w:tc>
          <w:tcPr>
            <w:tcW w:w="709"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1</w:t>
            </w:r>
          </w:p>
        </w:tc>
        <w:tc>
          <w:tcPr>
            <w:tcW w:w="2046" w:type="dxa"/>
            <w:shd w:val="clear" w:color="auto" w:fill="auto"/>
          </w:tcPr>
          <w:p w:rsidR="00D7131D" w:rsidRDefault="00D7131D" w:rsidP="007940D6">
            <w:pPr>
              <w:rPr>
                <w:lang w:val="uk-UA"/>
              </w:rPr>
            </w:pPr>
            <w:r>
              <w:rPr>
                <w:lang w:val="uk-UA"/>
              </w:rPr>
              <w:t>ТОВ МІКРОЛ,</w:t>
            </w:r>
          </w:p>
          <w:p w:rsidR="00D7131D" w:rsidRDefault="00D7131D" w:rsidP="007940D6">
            <w:pPr>
              <w:rPr>
                <w:lang w:val="uk-UA"/>
              </w:rPr>
            </w:pPr>
            <w:r w:rsidRPr="002E320C">
              <w:rPr>
                <w:lang w:val="uk-UA"/>
              </w:rPr>
              <w:t>м. Івано-Франківськ, вул. Автолітмашевсь ка, 5, ООО «МІКРОЛ»</w:t>
            </w:r>
          </w:p>
        </w:tc>
      </w:tr>
      <w:tr w:rsidR="00D7131D" w:rsidRPr="008F1E9D" w:rsidTr="00435956">
        <w:trPr>
          <w:trHeight w:val="1267"/>
        </w:trPr>
        <w:tc>
          <w:tcPr>
            <w:tcW w:w="1555" w:type="dxa"/>
            <w:shd w:val="clear" w:color="auto" w:fill="auto"/>
          </w:tcPr>
          <w:p w:rsidR="00D7131D" w:rsidRDefault="00D7131D" w:rsidP="007940D6">
            <w:pPr>
              <w:jc w:val="center"/>
              <w:rPr>
                <w:lang w:val="en-US"/>
              </w:rPr>
            </w:pPr>
            <w:r>
              <w:rPr>
                <w:lang w:val="en-US"/>
              </w:rPr>
              <w:t>PT</w:t>
            </w:r>
          </w:p>
          <w:p w:rsidR="00D7131D" w:rsidRPr="002A2637" w:rsidRDefault="00D7131D" w:rsidP="007940D6">
            <w:pPr>
              <w:jc w:val="center"/>
              <w:rPr>
                <w:lang w:val="uk-UA"/>
              </w:rPr>
            </w:pPr>
            <w:r>
              <w:rPr>
                <w:lang w:val="uk-UA"/>
              </w:rPr>
              <w:t>Поз. 30-2</w:t>
            </w:r>
          </w:p>
        </w:tc>
        <w:tc>
          <w:tcPr>
            <w:tcW w:w="1559" w:type="dxa"/>
            <w:shd w:val="clear" w:color="auto" w:fill="auto"/>
          </w:tcPr>
          <w:p w:rsidR="00D7131D" w:rsidRDefault="00D7131D" w:rsidP="007940D6">
            <w:pPr>
              <w:jc w:val="center"/>
              <w:rPr>
                <w:lang w:val="uk-UA"/>
              </w:rPr>
            </w:pPr>
            <w:r>
              <w:rPr>
                <w:lang w:val="uk-UA"/>
              </w:rPr>
              <w:t>Тиск у трубопроводі відцентрованого насосу</w:t>
            </w:r>
          </w:p>
        </w:tc>
        <w:tc>
          <w:tcPr>
            <w:tcW w:w="1701" w:type="dxa"/>
            <w:shd w:val="clear" w:color="auto" w:fill="auto"/>
          </w:tcPr>
          <w:p w:rsidR="00D7131D" w:rsidRDefault="00D7131D" w:rsidP="007940D6">
            <w:pPr>
              <w:jc w:val="center"/>
              <w:rPr>
                <w:lang w:val="uk-UA"/>
              </w:rPr>
            </w:pPr>
            <w:r>
              <w:rPr>
                <w:lang w:val="uk-UA"/>
              </w:rPr>
              <w:t>Трубопровід на виході відцентрованого насосу</w:t>
            </w:r>
          </w:p>
        </w:tc>
        <w:tc>
          <w:tcPr>
            <w:tcW w:w="1417" w:type="dxa"/>
            <w:shd w:val="clear" w:color="auto" w:fill="auto"/>
          </w:tcPr>
          <w:p w:rsidR="00D7131D" w:rsidRDefault="00D7131D" w:rsidP="007940D6">
            <w:pPr>
              <w:jc w:val="center"/>
              <w:rPr>
                <w:lang w:val="uk-UA"/>
              </w:rPr>
            </w:pPr>
          </w:p>
          <w:p w:rsidR="00D7131D" w:rsidRDefault="00D7131D" w:rsidP="007940D6">
            <w:pPr>
              <w:jc w:val="center"/>
              <w:rPr>
                <w:lang w:val="uk-UA"/>
              </w:rPr>
            </w:pPr>
            <w:r>
              <w:rPr>
                <w:lang w:val="uk-UA"/>
              </w:rPr>
              <w:t>0…10 МПа</w:t>
            </w:r>
          </w:p>
        </w:tc>
        <w:tc>
          <w:tcPr>
            <w:tcW w:w="1560" w:type="dxa"/>
            <w:shd w:val="clear" w:color="auto" w:fill="auto"/>
          </w:tcPr>
          <w:p w:rsidR="00D7131D" w:rsidRDefault="00D7131D" w:rsidP="007940D6">
            <w:pPr>
              <w:jc w:val="center"/>
              <w:rPr>
                <w:lang w:val="uk-UA"/>
              </w:rPr>
            </w:pPr>
          </w:p>
          <w:p w:rsidR="00D7131D" w:rsidRDefault="00D7131D" w:rsidP="007940D6">
            <w:pPr>
              <w:jc w:val="center"/>
              <w:rPr>
                <w:lang w:val="uk-UA"/>
              </w:rPr>
            </w:pPr>
            <w:r>
              <w:rPr>
                <w:lang w:val="uk-UA"/>
              </w:rPr>
              <w:t>По місцю</w:t>
            </w:r>
          </w:p>
        </w:tc>
        <w:tc>
          <w:tcPr>
            <w:tcW w:w="3402" w:type="dxa"/>
            <w:shd w:val="clear" w:color="auto" w:fill="auto"/>
          </w:tcPr>
          <w:p w:rsidR="00D7131D" w:rsidRDefault="00D7131D" w:rsidP="007940D6">
            <w:pPr>
              <w:rPr>
                <w:sz w:val="20"/>
                <w:lang w:val="uk-UA"/>
              </w:rPr>
            </w:pPr>
            <w:r w:rsidRPr="002A2637">
              <w:rPr>
                <w:sz w:val="20"/>
                <w:lang w:val="uk-UA"/>
              </w:rPr>
              <w:t>Перетворювач мікропроцесорний надлишкового тиску</w:t>
            </w:r>
            <w:r>
              <w:rPr>
                <w:sz w:val="20"/>
                <w:lang w:val="uk-UA"/>
              </w:rPr>
              <w:t>:</w:t>
            </w:r>
          </w:p>
          <w:p w:rsidR="00D7131D" w:rsidRDefault="00D7131D" w:rsidP="007940D6">
            <w:pPr>
              <w:rPr>
                <w:sz w:val="20"/>
                <w:lang w:val="uk-UA"/>
              </w:rPr>
            </w:pPr>
            <w:r>
              <w:rPr>
                <w:sz w:val="20"/>
                <w:lang w:val="uk-UA"/>
              </w:rPr>
              <w:t>- різьба для кріплення М20х1,5;</w:t>
            </w:r>
          </w:p>
          <w:p w:rsidR="00D7131D" w:rsidRDefault="00D7131D" w:rsidP="007940D6">
            <w:pPr>
              <w:rPr>
                <w:sz w:val="20"/>
                <w:lang w:val="uk-UA"/>
              </w:rPr>
            </w:pPr>
            <w:r w:rsidRPr="002A2637">
              <w:rPr>
                <w:sz w:val="20"/>
                <w:lang w:val="uk-UA"/>
              </w:rPr>
              <w:t>-</w:t>
            </w:r>
            <w:r>
              <w:rPr>
                <w:sz w:val="20"/>
                <w:lang w:val="uk-UA"/>
              </w:rPr>
              <w:t xml:space="preserve"> різьба для гідравлічного дроселя М5 для захисту від гідравлічних ударів;</w:t>
            </w:r>
          </w:p>
          <w:p w:rsidR="00D7131D" w:rsidRDefault="00D7131D" w:rsidP="007940D6">
            <w:pPr>
              <w:rPr>
                <w:sz w:val="20"/>
                <w:lang w:val="uk-UA"/>
              </w:rPr>
            </w:pPr>
            <w:r>
              <w:rPr>
                <w:sz w:val="20"/>
                <w:lang w:val="uk-UA"/>
              </w:rPr>
              <w:t>- корпус сталь нержавіюча 12Х18Н10Т;</w:t>
            </w:r>
          </w:p>
          <w:p w:rsidR="00D7131D" w:rsidRDefault="00D7131D" w:rsidP="007940D6">
            <w:pPr>
              <w:rPr>
                <w:sz w:val="20"/>
                <w:lang w:val="uk-UA"/>
              </w:rPr>
            </w:pPr>
            <w:r>
              <w:rPr>
                <w:sz w:val="20"/>
                <w:lang w:val="uk-UA"/>
              </w:rPr>
              <w:t>- вихідний сигнал постійного струму 4…20мА;</w:t>
            </w:r>
          </w:p>
          <w:p w:rsidR="00D7131D" w:rsidRPr="002A2637" w:rsidRDefault="00D7131D" w:rsidP="007940D6">
            <w:pPr>
              <w:rPr>
                <w:sz w:val="20"/>
                <w:lang w:val="uk-UA"/>
              </w:rPr>
            </w:pPr>
            <w:r>
              <w:rPr>
                <w:sz w:val="20"/>
                <w:lang w:val="uk-UA"/>
              </w:rPr>
              <w:t>- захист корпусу ІР65</w:t>
            </w:r>
          </w:p>
        </w:tc>
        <w:tc>
          <w:tcPr>
            <w:tcW w:w="1275"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ОВЕН-ПД100-ДИМ</w:t>
            </w:r>
          </w:p>
        </w:tc>
        <w:tc>
          <w:tcPr>
            <w:tcW w:w="709"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1</w:t>
            </w:r>
          </w:p>
        </w:tc>
        <w:tc>
          <w:tcPr>
            <w:tcW w:w="2046" w:type="dxa"/>
            <w:shd w:val="clear" w:color="auto" w:fill="auto"/>
          </w:tcPr>
          <w:p w:rsidR="00D7131D" w:rsidRDefault="00D7131D" w:rsidP="007940D6">
            <w:pPr>
              <w:rPr>
                <w:lang w:val="uk-UA"/>
              </w:rPr>
            </w:pPr>
          </w:p>
          <w:p w:rsidR="00D7131D" w:rsidRPr="00155FBA" w:rsidRDefault="00D7131D" w:rsidP="007940D6">
            <w:r>
              <w:rPr>
                <w:lang w:val="uk-UA"/>
              </w:rPr>
              <w:t xml:space="preserve">АЯ 7497 м. Харків вул. Широнинцева, 3А, </w:t>
            </w:r>
            <w:r>
              <w:rPr>
                <w:lang w:val="en-US"/>
              </w:rPr>
              <w:t>www</w:t>
            </w:r>
            <w:r w:rsidRPr="00155FBA">
              <w:t>.</w:t>
            </w:r>
            <w:r>
              <w:rPr>
                <w:lang w:val="en-US"/>
              </w:rPr>
              <w:t>owen</w:t>
            </w:r>
            <w:r w:rsidRPr="00155FBA">
              <w:t>.</w:t>
            </w:r>
            <w:r>
              <w:rPr>
                <w:lang w:val="en-US"/>
              </w:rPr>
              <w:t>ru</w:t>
            </w:r>
          </w:p>
        </w:tc>
      </w:tr>
      <w:tr w:rsidR="00D7131D" w:rsidRPr="008F1E9D" w:rsidTr="00435956">
        <w:trPr>
          <w:trHeight w:val="572"/>
        </w:trPr>
        <w:tc>
          <w:tcPr>
            <w:tcW w:w="15224" w:type="dxa"/>
            <w:gridSpan w:val="9"/>
            <w:shd w:val="clear" w:color="auto" w:fill="auto"/>
          </w:tcPr>
          <w:p w:rsidR="00D7131D" w:rsidRPr="008F1E9D" w:rsidRDefault="00D7131D" w:rsidP="007940D6">
            <w:pPr>
              <w:jc w:val="center"/>
              <w:rPr>
                <w:b/>
                <w:lang w:val="uk-UA"/>
              </w:rPr>
            </w:pPr>
            <w:r w:rsidRPr="00A664C3">
              <w:rPr>
                <w:b/>
                <w:sz w:val="28"/>
                <w:lang w:val="uk-UA"/>
              </w:rPr>
              <w:t>Дистанційне вмикання та вимикання</w:t>
            </w:r>
            <w:r>
              <w:rPr>
                <w:b/>
                <w:sz w:val="28"/>
                <w:lang w:val="uk-UA"/>
              </w:rPr>
              <w:t xml:space="preserve"> живлення електромотора М2</w:t>
            </w:r>
          </w:p>
        </w:tc>
      </w:tr>
      <w:tr w:rsidR="00D7131D" w:rsidRPr="008F1E9D" w:rsidTr="00435956">
        <w:tc>
          <w:tcPr>
            <w:tcW w:w="1555" w:type="dxa"/>
            <w:shd w:val="clear" w:color="auto" w:fill="auto"/>
          </w:tcPr>
          <w:p w:rsidR="00D7131D" w:rsidRPr="008438FB" w:rsidRDefault="00D7131D" w:rsidP="007940D6">
            <w:pPr>
              <w:jc w:val="center"/>
            </w:pPr>
          </w:p>
          <w:p w:rsidR="00D7131D" w:rsidRPr="008438FB" w:rsidRDefault="00D7131D" w:rsidP="007940D6">
            <w:pPr>
              <w:jc w:val="center"/>
            </w:pPr>
          </w:p>
          <w:p w:rsidR="00D7131D" w:rsidRPr="00A664C3" w:rsidRDefault="00D7131D" w:rsidP="007940D6">
            <w:pPr>
              <w:jc w:val="center"/>
              <w:rPr>
                <w:lang w:val="en-US"/>
              </w:rPr>
            </w:pPr>
            <w:r>
              <w:rPr>
                <w:lang w:val="en-US"/>
              </w:rPr>
              <w:t>FP</w:t>
            </w:r>
            <w:r>
              <w:t>3</w:t>
            </w:r>
            <w:r>
              <w:rPr>
                <w:lang w:val="en-US"/>
              </w:rPr>
              <w:t>, FP4</w:t>
            </w:r>
          </w:p>
        </w:tc>
        <w:tc>
          <w:tcPr>
            <w:tcW w:w="1559" w:type="dxa"/>
            <w:shd w:val="clear" w:color="auto" w:fill="auto"/>
          </w:tcPr>
          <w:p w:rsidR="00D7131D" w:rsidRPr="00A664C3" w:rsidRDefault="00D7131D" w:rsidP="007940D6">
            <w:pPr>
              <w:jc w:val="center"/>
              <w:rPr>
                <w:lang w:val="uk-UA"/>
              </w:rPr>
            </w:pPr>
            <w:r>
              <w:rPr>
                <w:lang w:val="uk-UA"/>
              </w:rPr>
              <w:t>Контроль струму у ланцюгу живлень обмоток мотору М2</w:t>
            </w:r>
          </w:p>
        </w:tc>
        <w:tc>
          <w:tcPr>
            <w:tcW w:w="1701" w:type="dxa"/>
            <w:shd w:val="clear" w:color="auto" w:fill="auto"/>
          </w:tcPr>
          <w:p w:rsidR="00D7131D" w:rsidRPr="008F1E9D" w:rsidRDefault="00D7131D" w:rsidP="007940D6">
            <w:pPr>
              <w:jc w:val="center"/>
              <w:rPr>
                <w:lang w:val="uk-UA"/>
              </w:rPr>
            </w:pPr>
            <w:r>
              <w:rPr>
                <w:lang w:val="uk-UA"/>
              </w:rPr>
              <w:t>Ланцюг живлення після контактів магнітного пускача МП2</w:t>
            </w:r>
          </w:p>
        </w:tc>
        <w:tc>
          <w:tcPr>
            <w:tcW w:w="1417"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r>
              <w:rPr>
                <w:lang w:val="uk-UA"/>
              </w:rPr>
              <w:t xml:space="preserve">0 </w:t>
            </w:r>
            <w:r w:rsidRPr="008F1E9D">
              <w:rPr>
                <w:lang w:val="uk-UA"/>
              </w:rPr>
              <w:t>…</w:t>
            </w:r>
            <w:r>
              <w:rPr>
                <w:lang w:val="uk-UA"/>
              </w:rPr>
              <w:t xml:space="preserve"> 20 А</w:t>
            </w:r>
          </w:p>
          <w:p w:rsidR="00D7131D" w:rsidRPr="008F1E9D" w:rsidRDefault="00D7131D" w:rsidP="007940D6">
            <w:pPr>
              <w:jc w:val="center"/>
              <w:rPr>
                <w:lang w:val="uk-UA"/>
              </w:rPr>
            </w:pPr>
          </w:p>
        </w:tc>
        <w:tc>
          <w:tcPr>
            <w:tcW w:w="1560"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r>
              <w:rPr>
                <w:lang w:val="uk-UA"/>
              </w:rPr>
              <w:t>По місцю</w:t>
            </w:r>
          </w:p>
        </w:tc>
        <w:tc>
          <w:tcPr>
            <w:tcW w:w="3402" w:type="dxa"/>
            <w:shd w:val="clear" w:color="auto" w:fill="auto"/>
          </w:tcPr>
          <w:p w:rsidR="00D7131D" w:rsidRDefault="00D7131D" w:rsidP="007940D6">
            <w:pPr>
              <w:rPr>
                <w:lang w:val="uk-UA"/>
              </w:rPr>
            </w:pPr>
          </w:p>
          <w:p w:rsidR="00D7131D" w:rsidRPr="00A664C3" w:rsidRDefault="00D7131D" w:rsidP="007940D6">
            <w:pPr>
              <w:rPr>
                <w:lang w:val="uk-UA"/>
              </w:rPr>
            </w:pPr>
            <w:r w:rsidRPr="00A664C3">
              <w:rPr>
                <w:lang w:val="uk-UA"/>
              </w:rPr>
              <w:t>Автоматичний вимикач з тепловим реле, струм відключення 25 А, 380 В, 50 Гц, час відключення 0,05 с</w:t>
            </w:r>
          </w:p>
          <w:p w:rsidR="00D7131D" w:rsidRPr="008F1E9D" w:rsidRDefault="00D7131D" w:rsidP="007940D6">
            <w:pPr>
              <w:rPr>
                <w:lang w:val="uk-UA"/>
              </w:rPr>
            </w:pPr>
          </w:p>
        </w:tc>
        <w:tc>
          <w:tcPr>
            <w:tcW w:w="1275" w:type="dxa"/>
            <w:shd w:val="clear" w:color="auto" w:fill="auto"/>
          </w:tcPr>
          <w:p w:rsidR="00D7131D" w:rsidRDefault="00D7131D" w:rsidP="007940D6">
            <w:pPr>
              <w:jc w:val="center"/>
              <w:rPr>
                <w:lang w:val="uk-UA"/>
              </w:rPr>
            </w:pPr>
          </w:p>
          <w:p w:rsidR="00D7131D" w:rsidRDefault="00D7131D" w:rsidP="007940D6">
            <w:pPr>
              <w:jc w:val="center"/>
            </w:pPr>
            <w:r>
              <w:rPr>
                <w:lang w:val="uk-UA"/>
              </w:rPr>
              <w:t>К</w:t>
            </w:r>
            <w:r>
              <w:t>ЭАЗ</w:t>
            </w:r>
          </w:p>
          <w:p w:rsidR="00D7131D" w:rsidRPr="00A664C3" w:rsidRDefault="00D7131D" w:rsidP="007940D6">
            <w:pPr>
              <w:jc w:val="center"/>
            </w:pPr>
            <w:r>
              <w:t>Серия В13-25-380</w:t>
            </w:r>
          </w:p>
          <w:p w:rsidR="00D7131D" w:rsidRPr="008F1E9D" w:rsidRDefault="00D7131D" w:rsidP="007940D6">
            <w:pPr>
              <w:jc w:val="center"/>
              <w:rPr>
                <w:lang w:val="uk-UA"/>
              </w:rPr>
            </w:pPr>
          </w:p>
        </w:tc>
        <w:tc>
          <w:tcPr>
            <w:tcW w:w="709"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r>
              <w:rPr>
                <w:lang w:val="uk-UA"/>
              </w:rPr>
              <w:t>2</w:t>
            </w:r>
          </w:p>
        </w:tc>
        <w:tc>
          <w:tcPr>
            <w:tcW w:w="2046" w:type="dxa"/>
            <w:shd w:val="clear" w:color="auto" w:fill="auto"/>
          </w:tcPr>
          <w:p w:rsidR="00D7131D" w:rsidRDefault="00D7131D" w:rsidP="007940D6">
            <w:pPr>
              <w:rPr>
                <w:lang w:val="uk-UA"/>
              </w:rPr>
            </w:pPr>
          </w:p>
          <w:p w:rsidR="00D7131D" w:rsidRPr="008F1E9D" w:rsidRDefault="00D7131D" w:rsidP="007940D6">
            <w:pPr>
              <w:rPr>
                <w:lang w:val="uk-UA"/>
              </w:rPr>
            </w:pPr>
            <w:r w:rsidRPr="00A664C3">
              <w:rPr>
                <w:lang w:val="uk-UA"/>
              </w:rPr>
              <w:t>м. Харків, провулок Монгольський 6</w:t>
            </w:r>
          </w:p>
        </w:tc>
      </w:tr>
      <w:tr w:rsidR="00D7131D" w:rsidRPr="00A664C3" w:rsidTr="00435956">
        <w:tc>
          <w:tcPr>
            <w:tcW w:w="1555" w:type="dxa"/>
            <w:shd w:val="clear" w:color="auto" w:fill="auto"/>
          </w:tcPr>
          <w:p w:rsidR="00D7131D" w:rsidRDefault="00D7131D" w:rsidP="007940D6">
            <w:pPr>
              <w:jc w:val="center"/>
              <w:rPr>
                <w:lang w:val="uk-UA"/>
              </w:rPr>
            </w:pPr>
          </w:p>
          <w:p w:rsidR="00D7131D" w:rsidRPr="00A664C3" w:rsidRDefault="00D7131D" w:rsidP="007940D6">
            <w:pPr>
              <w:jc w:val="center"/>
              <w:rPr>
                <w:lang w:val="uk-UA"/>
              </w:rPr>
            </w:pPr>
          </w:p>
          <w:p w:rsidR="00D7131D" w:rsidRPr="00A664C3" w:rsidRDefault="00D7131D" w:rsidP="007940D6">
            <w:pPr>
              <w:jc w:val="center"/>
              <w:rPr>
                <w:lang w:val="en-US"/>
              </w:rPr>
            </w:pPr>
            <w:r>
              <w:rPr>
                <w:lang w:val="en-US"/>
              </w:rPr>
              <w:t>SA2</w:t>
            </w:r>
          </w:p>
        </w:tc>
        <w:tc>
          <w:tcPr>
            <w:tcW w:w="1559"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r w:rsidRPr="00A664C3">
              <w:rPr>
                <w:lang w:val="uk-UA"/>
              </w:rPr>
              <w:t>Вмикання/в</w:t>
            </w:r>
            <w:r>
              <w:rPr>
                <w:lang w:val="uk-UA"/>
              </w:rPr>
              <w:t xml:space="preserve">имикання ланцюга </w:t>
            </w:r>
            <w:r>
              <w:rPr>
                <w:lang w:val="uk-UA"/>
              </w:rPr>
              <w:lastRenderedPageBreak/>
              <w:t>живлення до МП2</w:t>
            </w:r>
          </w:p>
        </w:tc>
        <w:tc>
          <w:tcPr>
            <w:tcW w:w="1701" w:type="dxa"/>
            <w:shd w:val="clear" w:color="auto" w:fill="auto"/>
          </w:tcPr>
          <w:p w:rsidR="00D7131D" w:rsidRPr="008F1E9D" w:rsidRDefault="00D7131D" w:rsidP="007940D6">
            <w:pPr>
              <w:jc w:val="center"/>
              <w:rPr>
                <w:lang w:val="uk-UA"/>
              </w:rPr>
            </w:pPr>
          </w:p>
          <w:p w:rsidR="00D7131D" w:rsidRPr="00A664C3" w:rsidRDefault="00D7131D" w:rsidP="007940D6">
            <w:pPr>
              <w:jc w:val="center"/>
              <w:rPr>
                <w:lang w:val="uk-UA"/>
              </w:rPr>
            </w:pPr>
            <w:r>
              <w:rPr>
                <w:lang w:val="uk-UA"/>
              </w:rPr>
              <w:t xml:space="preserve">Ланцюг між фазою </w:t>
            </w:r>
            <w:r>
              <w:rPr>
                <w:lang w:val="en-US"/>
              </w:rPr>
              <w:t>C</w:t>
            </w:r>
            <w:r w:rsidRPr="00A664C3">
              <w:rPr>
                <w:lang w:val="uk-UA"/>
              </w:rPr>
              <w:t xml:space="preserve"> </w:t>
            </w:r>
            <w:r>
              <w:rPr>
                <w:lang w:val="uk-UA"/>
              </w:rPr>
              <w:t xml:space="preserve">та </w:t>
            </w:r>
            <w:r>
              <w:rPr>
                <w:lang w:val="en-US"/>
              </w:rPr>
              <w:t>N</w:t>
            </w:r>
          </w:p>
          <w:p w:rsidR="00D7131D" w:rsidRPr="008F1E9D" w:rsidRDefault="00D7131D" w:rsidP="007940D6">
            <w:pPr>
              <w:jc w:val="center"/>
              <w:rPr>
                <w:lang w:val="uk-UA"/>
              </w:rPr>
            </w:pPr>
          </w:p>
        </w:tc>
        <w:tc>
          <w:tcPr>
            <w:tcW w:w="1417" w:type="dxa"/>
            <w:shd w:val="clear" w:color="auto" w:fill="auto"/>
          </w:tcPr>
          <w:p w:rsidR="00D7131D" w:rsidRPr="008F1E9D" w:rsidRDefault="00D7131D" w:rsidP="007940D6">
            <w:pPr>
              <w:jc w:val="center"/>
              <w:rPr>
                <w:lang w:val="uk-UA"/>
              </w:rPr>
            </w:pPr>
          </w:p>
          <w:p w:rsidR="00D7131D" w:rsidRDefault="00D7131D" w:rsidP="007940D6">
            <w:pPr>
              <w:jc w:val="center"/>
              <w:rPr>
                <w:lang w:val="uk-UA"/>
              </w:rPr>
            </w:pPr>
          </w:p>
          <w:p w:rsidR="00D7131D" w:rsidRPr="008F1E9D" w:rsidRDefault="00D7131D" w:rsidP="007940D6">
            <w:pPr>
              <w:jc w:val="center"/>
              <w:rPr>
                <w:lang w:val="uk-UA"/>
              </w:rPr>
            </w:pPr>
            <w:r>
              <w:rPr>
                <w:lang w:val="uk-UA"/>
              </w:rPr>
              <w:t>220 В</w:t>
            </w:r>
          </w:p>
        </w:tc>
        <w:tc>
          <w:tcPr>
            <w:tcW w:w="1560"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r>
              <w:rPr>
                <w:lang w:val="uk-UA"/>
              </w:rPr>
              <w:t>На пульті керування</w:t>
            </w:r>
          </w:p>
        </w:tc>
        <w:tc>
          <w:tcPr>
            <w:tcW w:w="3402" w:type="dxa"/>
            <w:shd w:val="clear" w:color="auto" w:fill="auto"/>
          </w:tcPr>
          <w:p w:rsidR="00D7131D" w:rsidRDefault="00D7131D" w:rsidP="007940D6">
            <w:pPr>
              <w:rPr>
                <w:lang w:val="uk-UA"/>
              </w:rPr>
            </w:pPr>
          </w:p>
          <w:p w:rsidR="00D7131D" w:rsidRPr="002E320C" w:rsidRDefault="00D7131D" w:rsidP="007940D6">
            <w:pPr>
              <w:rPr>
                <w:rStyle w:val="af9"/>
                <w:b w:val="0"/>
                <w:color w:val="000000"/>
                <w:shd w:val="clear" w:color="auto" w:fill="FFFFFF"/>
                <w:lang w:val="uk-UA"/>
              </w:rPr>
            </w:pPr>
            <w:r>
              <w:rPr>
                <w:lang w:val="uk-UA"/>
              </w:rPr>
              <w:t xml:space="preserve">Кулачковий перемикач ланцюга живлення до </w:t>
            </w:r>
            <w:r>
              <w:rPr>
                <w:lang w:val="uk-UA"/>
              </w:rPr>
              <w:lastRenderedPageBreak/>
              <w:t>магнітного пускача МП5, 220 В</w:t>
            </w:r>
          </w:p>
          <w:p w:rsidR="00D7131D" w:rsidRPr="008F1E9D" w:rsidRDefault="00D7131D" w:rsidP="007940D6">
            <w:pPr>
              <w:rPr>
                <w:lang w:val="uk-UA"/>
              </w:rPr>
            </w:pPr>
          </w:p>
        </w:tc>
        <w:tc>
          <w:tcPr>
            <w:tcW w:w="1275"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Pr="00A664C3" w:rsidRDefault="00D7131D" w:rsidP="007940D6">
            <w:pPr>
              <w:jc w:val="center"/>
              <w:rPr>
                <w:lang w:val="en-US"/>
              </w:rPr>
            </w:pPr>
            <w:r>
              <w:rPr>
                <w:lang w:val="en-US"/>
              </w:rPr>
              <w:t>4G25-10-US5-R112</w:t>
            </w:r>
          </w:p>
        </w:tc>
        <w:tc>
          <w:tcPr>
            <w:tcW w:w="709"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A664C3" w:rsidRDefault="00D7131D" w:rsidP="007940D6">
            <w:pPr>
              <w:jc w:val="center"/>
              <w:rPr>
                <w:lang w:val="en-US"/>
              </w:rPr>
            </w:pPr>
            <w:r>
              <w:rPr>
                <w:lang w:val="en-US"/>
              </w:rPr>
              <w:t>1</w:t>
            </w:r>
          </w:p>
        </w:tc>
        <w:tc>
          <w:tcPr>
            <w:tcW w:w="2046" w:type="dxa"/>
            <w:shd w:val="clear" w:color="auto" w:fill="auto"/>
          </w:tcPr>
          <w:p w:rsidR="00D7131D" w:rsidRPr="00A664C3" w:rsidRDefault="00D7131D" w:rsidP="007940D6">
            <w:pPr>
              <w:rPr>
                <w:lang w:val="uk-UA"/>
              </w:rPr>
            </w:pPr>
            <w:r>
              <w:rPr>
                <w:lang w:val="uk-UA"/>
              </w:rPr>
              <w:t>м. Івано-Франківськ, вул. Красівського, 20</w:t>
            </w:r>
          </w:p>
        </w:tc>
      </w:tr>
      <w:tr w:rsidR="00D7131D" w:rsidRPr="008F1E9D" w:rsidTr="00435956">
        <w:trPr>
          <w:trHeight w:val="1267"/>
        </w:trPr>
        <w:tc>
          <w:tcPr>
            <w:tcW w:w="1555" w:type="dxa"/>
            <w:shd w:val="clear" w:color="auto" w:fill="auto"/>
          </w:tcPr>
          <w:p w:rsidR="00D7131D" w:rsidRDefault="00D7131D" w:rsidP="007940D6">
            <w:pPr>
              <w:jc w:val="center"/>
              <w:rPr>
                <w:lang w:val="uk-UA"/>
              </w:rPr>
            </w:pPr>
          </w:p>
          <w:p w:rsidR="00D7131D" w:rsidRPr="00A664C3" w:rsidRDefault="00D7131D" w:rsidP="007940D6">
            <w:pPr>
              <w:jc w:val="center"/>
              <w:rPr>
                <w:lang w:val="uk-UA"/>
              </w:rPr>
            </w:pPr>
          </w:p>
          <w:p w:rsidR="00D7131D" w:rsidRPr="00A664C3" w:rsidRDefault="00D7131D" w:rsidP="007940D6">
            <w:pPr>
              <w:jc w:val="center"/>
            </w:pPr>
            <w:r w:rsidRPr="00A664C3">
              <w:rPr>
                <w:lang w:val="en-US"/>
              </w:rPr>
              <w:t>FU</w:t>
            </w:r>
            <w:r>
              <w:t>2</w:t>
            </w:r>
          </w:p>
        </w:tc>
        <w:tc>
          <w:tcPr>
            <w:tcW w:w="1559" w:type="dxa"/>
            <w:shd w:val="clear" w:color="auto" w:fill="auto"/>
          </w:tcPr>
          <w:p w:rsidR="00D7131D" w:rsidRPr="008F1E9D" w:rsidRDefault="00D7131D" w:rsidP="007940D6">
            <w:pPr>
              <w:jc w:val="center"/>
              <w:rPr>
                <w:lang w:val="uk-UA"/>
              </w:rPr>
            </w:pPr>
            <w:r>
              <w:rPr>
                <w:lang w:val="uk-UA"/>
              </w:rPr>
              <w:t>Запобіжний контроль струму у ланцюгу живлення до пускача МП2</w:t>
            </w:r>
          </w:p>
        </w:tc>
        <w:tc>
          <w:tcPr>
            <w:tcW w:w="1701"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r>
              <w:rPr>
                <w:lang w:val="uk-UA"/>
              </w:rPr>
              <w:t xml:space="preserve">Ланцюг між фазою </w:t>
            </w:r>
            <w:r>
              <w:rPr>
                <w:lang w:val="en-US"/>
              </w:rPr>
              <w:t>C</w:t>
            </w:r>
            <w:r w:rsidRPr="00A664C3">
              <w:rPr>
                <w:lang w:val="uk-UA"/>
              </w:rPr>
              <w:t xml:space="preserve"> </w:t>
            </w:r>
            <w:r>
              <w:rPr>
                <w:lang w:val="uk-UA"/>
              </w:rPr>
              <w:t xml:space="preserve">та </w:t>
            </w:r>
            <w:r>
              <w:rPr>
                <w:lang w:val="en-US"/>
              </w:rPr>
              <w:t>N</w:t>
            </w:r>
          </w:p>
          <w:p w:rsidR="00D7131D" w:rsidRPr="008F1E9D" w:rsidRDefault="00D7131D" w:rsidP="007940D6">
            <w:pPr>
              <w:rPr>
                <w:lang w:val="uk-UA"/>
              </w:rPr>
            </w:pPr>
          </w:p>
        </w:tc>
        <w:tc>
          <w:tcPr>
            <w:tcW w:w="1417"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r>
              <w:rPr>
                <w:lang w:val="uk-UA"/>
              </w:rPr>
              <w:t>10 А</w:t>
            </w:r>
          </w:p>
        </w:tc>
        <w:tc>
          <w:tcPr>
            <w:tcW w:w="1560"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r w:rsidRPr="008F1E9D">
              <w:rPr>
                <w:lang w:val="uk-UA"/>
              </w:rPr>
              <w:t>На пульті керування</w:t>
            </w:r>
          </w:p>
        </w:tc>
        <w:tc>
          <w:tcPr>
            <w:tcW w:w="3402" w:type="dxa"/>
            <w:shd w:val="clear" w:color="auto" w:fill="auto"/>
          </w:tcPr>
          <w:p w:rsidR="00D7131D" w:rsidRDefault="00D7131D" w:rsidP="007940D6">
            <w:pPr>
              <w:rPr>
                <w:lang w:val="uk-UA"/>
              </w:rPr>
            </w:pPr>
          </w:p>
          <w:p w:rsidR="00D7131D" w:rsidRPr="008F1E9D" w:rsidRDefault="00D7131D" w:rsidP="007940D6">
            <w:pPr>
              <w:rPr>
                <w:lang w:val="uk-UA"/>
              </w:rPr>
            </w:pPr>
            <w:r>
              <w:rPr>
                <w:lang w:val="uk-UA"/>
              </w:rPr>
              <w:t>Плавкий запобіжник, МАХ струм 10 А, ГОСТ 17242, 220 В, контакти з електротехнічної міді, ТУ-3424-050-057581109-2009</w:t>
            </w:r>
          </w:p>
        </w:tc>
        <w:tc>
          <w:tcPr>
            <w:tcW w:w="1275" w:type="dxa"/>
            <w:shd w:val="clear" w:color="auto" w:fill="auto"/>
          </w:tcPr>
          <w:p w:rsidR="00D7131D" w:rsidRPr="008F1E9D" w:rsidRDefault="00D7131D" w:rsidP="007940D6">
            <w:pPr>
              <w:jc w:val="center"/>
              <w:rPr>
                <w:lang w:val="uk-UA"/>
              </w:rPr>
            </w:pPr>
          </w:p>
          <w:p w:rsidR="00D7131D" w:rsidRDefault="00D7131D" w:rsidP="007940D6">
            <w:pPr>
              <w:jc w:val="center"/>
            </w:pPr>
            <w:r>
              <w:rPr>
                <w:lang w:val="uk-UA"/>
              </w:rPr>
              <w:t>К</w:t>
            </w:r>
            <w:r>
              <w:t>ЭАЗ</w:t>
            </w:r>
          </w:p>
          <w:p w:rsidR="00D7131D" w:rsidRPr="00453BDB" w:rsidRDefault="00D7131D" w:rsidP="007940D6">
            <w:pPr>
              <w:jc w:val="center"/>
              <w:rPr>
                <w:lang w:val="uk-UA"/>
              </w:rPr>
            </w:pPr>
            <w:r>
              <w:rPr>
                <w:lang w:val="uk-UA"/>
              </w:rPr>
              <w:t>НПН2</w:t>
            </w:r>
            <w:r>
              <w:t>-</w:t>
            </w:r>
            <w:r>
              <w:rPr>
                <w:lang w:val="uk-UA"/>
              </w:rPr>
              <w:t>60</w:t>
            </w:r>
            <w:r>
              <w:t>-</w:t>
            </w:r>
            <w:r>
              <w:rPr>
                <w:lang w:val="uk-UA"/>
              </w:rPr>
              <w:t>УЗ, 10 А</w:t>
            </w:r>
          </w:p>
          <w:p w:rsidR="00D7131D" w:rsidRPr="008F1E9D" w:rsidRDefault="00D7131D" w:rsidP="007940D6">
            <w:pPr>
              <w:jc w:val="center"/>
              <w:rPr>
                <w:lang w:val="uk-UA"/>
              </w:rPr>
            </w:pPr>
          </w:p>
        </w:tc>
        <w:tc>
          <w:tcPr>
            <w:tcW w:w="709"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r>
              <w:rPr>
                <w:lang w:val="uk-UA"/>
              </w:rPr>
              <w:t>1</w:t>
            </w:r>
          </w:p>
        </w:tc>
        <w:tc>
          <w:tcPr>
            <w:tcW w:w="2046" w:type="dxa"/>
            <w:shd w:val="clear" w:color="auto" w:fill="auto"/>
          </w:tcPr>
          <w:p w:rsidR="00D7131D" w:rsidRDefault="00D7131D" w:rsidP="007940D6">
            <w:pPr>
              <w:rPr>
                <w:lang w:val="uk-UA"/>
              </w:rPr>
            </w:pPr>
          </w:p>
          <w:p w:rsidR="00D7131D" w:rsidRPr="008F1E9D" w:rsidRDefault="00D7131D" w:rsidP="007940D6">
            <w:pPr>
              <w:rPr>
                <w:lang w:val="uk-UA"/>
              </w:rPr>
            </w:pPr>
            <w:r w:rsidRPr="00A664C3">
              <w:rPr>
                <w:lang w:val="uk-UA"/>
              </w:rPr>
              <w:t>м. Харків, провулок Монгольський 6</w:t>
            </w:r>
          </w:p>
        </w:tc>
      </w:tr>
      <w:tr w:rsidR="00D7131D" w:rsidRPr="00152988" w:rsidTr="00435956">
        <w:trPr>
          <w:trHeight w:val="1267"/>
        </w:trPr>
        <w:tc>
          <w:tcPr>
            <w:tcW w:w="1555" w:type="dxa"/>
            <w:shd w:val="clear" w:color="auto" w:fill="auto"/>
          </w:tcPr>
          <w:p w:rsidR="00D7131D" w:rsidRPr="005433EF" w:rsidRDefault="00D7131D" w:rsidP="007940D6">
            <w:pPr>
              <w:jc w:val="center"/>
              <w:rPr>
                <w:lang w:val="uk-UA"/>
              </w:rPr>
            </w:pPr>
          </w:p>
          <w:p w:rsidR="00D7131D" w:rsidRPr="005433EF" w:rsidRDefault="00D7131D" w:rsidP="007940D6">
            <w:pPr>
              <w:jc w:val="center"/>
              <w:rPr>
                <w:lang w:val="uk-UA"/>
              </w:rPr>
            </w:pPr>
          </w:p>
          <w:p w:rsidR="00D7131D" w:rsidRPr="005433EF" w:rsidRDefault="00D7131D" w:rsidP="007940D6">
            <w:pPr>
              <w:jc w:val="center"/>
              <w:rPr>
                <w:sz w:val="20"/>
                <w:lang w:val="en-US"/>
              </w:rPr>
            </w:pPr>
            <w:r>
              <w:rPr>
                <w:lang w:val="en-US"/>
              </w:rPr>
              <w:t>SB3</w:t>
            </w:r>
          </w:p>
        </w:tc>
        <w:tc>
          <w:tcPr>
            <w:tcW w:w="1559" w:type="dxa"/>
            <w:shd w:val="clear" w:color="auto" w:fill="auto"/>
          </w:tcPr>
          <w:p w:rsidR="00D7131D" w:rsidRPr="008F1E9D" w:rsidRDefault="00D7131D" w:rsidP="007940D6">
            <w:pPr>
              <w:jc w:val="center"/>
              <w:rPr>
                <w:lang w:val="uk-UA"/>
              </w:rPr>
            </w:pPr>
            <w:r>
              <w:rPr>
                <w:lang w:val="uk-UA"/>
              </w:rPr>
              <w:t>Вимикання живлення для пускача МП2</w:t>
            </w:r>
          </w:p>
        </w:tc>
        <w:tc>
          <w:tcPr>
            <w:tcW w:w="1701"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r>
              <w:rPr>
                <w:lang w:val="uk-UA"/>
              </w:rPr>
              <w:t xml:space="preserve">Ланцюг між фазою </w:t>
            </w:r>
            <w:r>
              <w:rPr>
                <w:lang w:val="en-US"/>
              </w:rPr>
              <w:t>C</w:t>
            </w:r>
            <w:r w:rsidRPr="00A664C3">
              <w:rPr>
                <w:lang w:val="uk-UA"/>
              </w:rPr>
              <w:t xml:space="preserve"> </w:t>
            </w:r>
            <w:r>
              <w:rPr>
                <w:lang w:val="uk-UA"/>
              </w:rPr>
              <w:t xml:space="preserve">та </w:t>
            </w:r>
            <w:r>
              <w:rPr>
                <w:lang w:val="en-US"/>
              </w:rPr>
              <w:t>N</w:t>
            </w:r>
          </w:p>
          <w:p w:rsidR="00D7131D" w:rsidRPr="008F1E9D" w:rsidRDefault="00D7131D" w:rsidP="007940D6">
            <w:pPr>
              <w:jc w:val="center"/>
              <w:rPr>
                <w:lang w:val="uk-UA"/>
              </w:rPr>
            </w:pPr>
          </w:p>
        </w:tc>
        <w:tc>
          <w:tcPr>
            <w:tcW w:w="1417" w:type="dxa"/>
            <w:shd w:val="clear" w:color="auto" w:fill="auto"/>
          </w:tcPr>
          <w:p w:rsidR="00D7131D" w:rsidRDefault="00D7131D" w:rsidP="007940D6">
            <w:pPr>
              <w:jc w:val="center"/>
              <w:rPr>
                <w:lang w:val="uk-UA"/>
              </w:rPr>
            </w:pPr>
          </w:p>
          <w:p w:rsidR="00D7131D" w:rsidRPr="008F1E9D" w:rsidRDefault="00D7131D" w:rsidP="007940D6">
            <w:pPr>
              <w:jc w:val="center"/>
              <w:rPr>
                <w:lang w:val="uk-UA"/>
              </w:rPr>
            </w:pPr>
            <w:r>
              <w:rPr>
                <w:lang w:val="uk-UA"/>
              </w:rPr>
              <w:t>220 В</w:t>
            </w:r>
          </w:p>
        </w:tc>
        <w:tc>
          <w:tcPr>
            <w:tcW w:w="1560" w:type="dxa"/>
            <w:shd w:val="clear" w:color="auto" w:fill="auto"/>
          </w:tcPr>
          <w:p w:rsidR="00D7131D" w:rsidRDefault="00D7131D" w:rsidP="007940D6">
            <w:pPr>
              <w:jc w:val="center"/>
              <w:rPr>
                <w:lang w:val="uk-UA"/>
              </w:rPr>
            </w:pPr>
          </w:p>
          <w:p w:rsidR="00D7131D" w:rsidRPr="008F1E9D" w:rsidRDefault="00D7131D" w:rsidP="007940D6">
            <w:pPr>
              <w:jc w:val="center"/>
              <w:rPr>
                <w:lang w:val="uk-UA"/>
              </w:rPr>
            </w:pPr>
            <w:r w:rsidRPr="008F1E9D">
              <w:rPr>
                <w:lang w:val="uk-UA"/>
              </w:rPr>
              <w:t xml:space="preserve">На </w:t>
            </w:r>
            <w:r>
              <w:rPr>
                <w:lang w:val="uk-UA"/>
              </w:rPr>
              <w:t>пульті керування</w:t>
            </w:r>
          </w:p>
        </w:tc>
        <w:tc>
          <w:tcPr>
            <w:tcW w:w="3402" w:type="dxa"/>
            <w:shd w:val="clear" w:color="auto" w:fill="auto"/>
          </w:tcPr>
          <w:p w:rsidR="00D7131D" w:rsidRDefault="00D7131D" w:rsidP="007940D6">
            <w:pPr>
              <w:rPr>
                <w:lang w:val="uk-UA"/>
              </w:rPr>
            </w:pPr>
          </w:p>
          <w:p w:rsidR="00D7131D" w:rsidRPr="008F1E9D" w:rsidRDefault="00D7131D" w:rsidP="007940D6">
            <w:pPr>
              <w:rPr>
                <w:lang w:val="uk-UA"/>
              </w:rPr>
            </w:pPr>
            <w:r>
              <w:rPr>
                <w:lang w:val="uk-UA"/>
              </w:rPr>
              <w:t>Кнопка управління, типу АСКО, зелена «Стоп»</w:t>
            </w:r>
          </w:p>
        </w:tc>
        <w:tc>
          <w:tcPr>
            <w:tcW w:w="1275"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r>
              <w:rPr>
                <w:lang w:val="uk-UA"/>
              </w:rPr>
              <w:t>ХВ-2ВА31</w:t>
            </w:r>
          </w:p>
        </w:tc>
        <w:tc>
          <w:tcPr>
            <w:tcW w:w="709"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r>
              <w:rPr>
                <w:lang w:val="uk-UA"/>
              </w:rPr>
              <w:t>1</w:t>
            </w:r>
          </w:p>
        </w:tc>
        <w:tc>
          <w:tcPr>
            <w:tcW w:w="2046" w:type="dxa"/>
            <w:shd w:val="clear" w:color="auto" w:fill="auto"/>
          </w:tcPr>
          <w:p w:rsidR="00D7131D" w:rsidRDefault="00D7131D" w:rsidP="007940D6">
            <w:pPr>
              <w:rPr>
                <w:sz w:val="20"/>
                <w:lang w:val="uk-UA"/>
              </w:rPr>
            </w:pPr>
          </w:p>
          <w:p w:rsidR="00D7131D" w:rsidRPr="00152988" w:rsidRDefault="00D7131D" w:rsidP="007940D6">
            <w:pPr>
              <w:rPr>
                <w:lang w:val="uk-UA"/>
              </w:rPr>
            </w:pPr>
            <w:r w:rsidRPr="00152988">
              <w:rPr>
                <w:sz w:val="20"/>
                <w:lang w:val="uk-UA"/>
              </w:rPr>
              <w:t>м. Київ, вул. Магнітогорська 1а, «ТЕХНОТОН»</w:t>
            </w:r>
          </w:p>
        </w:tc>
      </w:tr>
      <w:tr w:rsidR="00D7131D" w:rsidRPr="008F1E9D" w:rsidTr="00435956">
        <w:trPr>
          <w:trHeight w:val="1267"/>
        </w:trPr>
        <w:tc>
          <w:tcPr>
            <w:tcW w:w="1555" w:type="dxa"/>
            <w:shd w:val="clear" w:color="auto" w:fill="auto"/>
          </w:tcPr>
          <w:p w:rsidR="00D7131D" w:rsidRPr="005433EF" w:rsidRDefault="00D7131D" w:rsidP="007940D6">
            <w:pPr>
              <w:jc w:val="center"/>
              <w:rPr>
                <w:lang w:val="uk-UA"/>
              </w:rPr>
            </w:pPr>
          </w:p>
          <w:p w:rsidR="00D7131D" w:rsidRPr="005433EF" w:rsidRDefault="00D7131D" w:rsidP="007940D6">
            <w:pPr>
              <w:jc w:val="center"/>
              <w:rPr>
                <w:lang w:val="uk-UA"/>
              </w:rPr>
            </w:pPr>
          </w:p>
          <w:p w:rsidR="00D7131D" w:rsidRPr="00C1056E" w:rsidRDefault="00D7131D" w:rsidP="007940D6">
            <w:pPr>
              <w:jc w:val="center"/>
              <w:rPr>
                <w:lang w:val="uk-UA"/>
              </w:rPr>
            </w:pPr>
            <w:r w:rsidRPr="005433EF">
              <w:rPr>
                <w:lang w:val="en-US"/>
              </w:rPr>
              <w:t>S</w:t>
            </w:r>
            <w:r>
              <w:rPr>
                <w:lang w:val="en-US"/>
              </w:rPr>
              <w:t>B</w:t>
            </w:r>
            <w:r>
              <w:rPr>
                <w:lang w:val="uk-UA"/>
              </w:rPr>
              <w:t>4</w:t>
            </w:r>
          </w:p>
        </w:tc>
        <w:tc>
          <w:tcPr>
            <w:tcW w:w="1559" w:type="dxa"/>
            <w:shd w:val="clear" w:color="auto" w:fill="auto"/>
          </w:tcPr>
          <w:p w:rsidR="00D7131D" w:rsidRPr="00BE1683" w:rsidRDefault="00D7131D" w:rsidP="007940D6">
            <w:pPr>
              <w:jc w:val="center"/>
              <w:rPr>
                <w:lang w:val="uk-UA"/>
              </w:rPr>
            </w:pPr>
            <w:r>
              <w:rPr>
                <w:lang w:val="uk-UA"/>
              </w:rPr>
              <w:t>Вмикання живлення для пускача МП2</w:t>
            </w:r>
          </w:p>
        </w:tc>
        <w:tc>
          <w:tcPr>
            <w:tcW w:w="1701"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r>
              <w:rPr>
                <w:lang w:val="uk-UA"/>
              </w:rPr>
              <w:t xml:space="preserve">Ланцюг між фазою </w:t>
            </w:r>
            <w:r>
              <w:rPr>
                <w:lang w:val="en-US"/>
              </w:rPr>
              <w:t>C</w:t>
            </w:r>
            <w:r w:rsidRPr="00A664C3">
              <w:rPr>
                <w:lang w:val="uk-UA"/>
              </w:rPr>
              <w:t xml:space="preserve"> </w:t>
            </w:r>
            <w:r>
              <w:rPr>
                <w:lang w:val="uk-UA"/>
              </w:rPr>
              <w:t xml:space="preserve">та </w:t>
            </w:r>
            <w:r>
              <w:rPr>
                <w:lang w:val="en-US"/>
              </w:rPr>
              <w:t>N</w:t>
            </w:r>
          </w:p>
          <w:p w:rsidR="00D7131D" w:rsidRPr="00BE1683" w:rsidRDefault="00D7131D" w:rsidP="007940D6">
            <w:pPr>
              <w:jc w:val="center"/>
              <w:rPr>
                <w:lang w:val="uk-UA"/>
              </w:rPr>
            </w:pPr>
          </w:p>
        </w:tc>
        <w:tc>
          <w:tcPr>
            <w:tcW w:w="1417" w:type="dxa"/>
            <w:shd w:val="clear" w:color="auto" w:fill="auto"/>
          </w:tcPr>
          <w:p w:rsidR="00D7131D" w:rsidRDefault="00D7131D" w:rsidP="007940D6">
            <w:pPr>
              <w:jc w:val="center"/>
              <w:rPr>
                <w:lang w:val="uk-UA"/>
              </w:rPr>
            </w:pPr>
          </w:p>
          <w:p w:rsidR="00D7131D" w:rsidRPr="00BE1683" w:rsidRDefault="00D7131D" w:rsidP="007940D6">
            <w:pPr>
              <w:jc w:val="center"/>
              <w:rPr>
                <w:lang w:val="uk-UA"/>
              </w:rPr>
            </w:pPr>
            <w:r>
              <w:rPr>
                <w:lang w:val="uk-UA"/>
              </w:rPr>
              <w:t>220 В</w:t>
            </w:r>
          </w:p>
        </w:tc>
        <w:tc>
          <w:tcPr>
            <w:tcW w:w="1560" w:type="dxa"/>
            <w:shd w:val="clear" w:color="auto" w:fill="auto"/>
          </w:tcPr>
          <w:p w:rsidR="00D7131D" w:rsidRDefault="00D7131D" w:rsidP="007940D6">
            <w:pPr>
              <w:jc w:val="center"/>
              <w:rPr>
                <w:lang w:val="uk-UA"/>
              </w:rPr>
            </w:pPr>
          </w:p>
          <w:p w:rsidR="00D7131D" w:rsidRPr="00190A19" w:rsidRDefault="00D7131D" w:rsidP="007940D6">
            <w:pPr>
              <w:jc w:val="center"/>
              <w:rPr>
                <w:lang w:val="uk-UA"/>
              </w:rPr>
            </w:pPr>
            <w:r w:rsidRPr="008F1E9D">
              <w:rPr>
                <w:lang w:val="uk-UA"/>
              </w:rPr>
              <w:t xml:space="preserve">На </w:t>
            </w:r>
            <w:r>
              <w:rPr>
                <w:lang w:val="uk-UA"/>
              </w:rPr>
              <w:t>пульті керування</w:t>
            </w:r>
          </w:p>
        </w:tc>
        <w:tc>
          <w:tcPr>
            <w:tcW w:w="3402" w:type="dxa"/>
            <w:shd w:val="clear" w:color="auto" w:fill="auto"/>
          </w:tcPr>
          <w:p w:rsidR="00D7131D" w:rsidRDefault="00D7131D" w:rsidP="007940D6">
            <w:pPr>
              <w:rPr>
                <w:lang w:val="uk-UA"/>
              </w:rPr>
            </w:pPr>
          </w:p>
          <w:p w:rsidR="00D7131D" w:rsidRPr="008F1E9D" w:rsidRDefault="00D7131D" w:rsidP="007940D6">
            <w:pPr>
              <w:rPr>
                <w:lang w:val="uk-UA"/>
              </w:rPr>
            </w:pPr>
            <w:r>
              <w:rPr>
                <w:lang w:val="uk-UA"/>
              </w:rPr>
              <w:t>Кнопка управління, типу АСКО, зелена «Пуск»</w:t>
            </w:r>
          </w:p>
        </w:tc>
        <w:tc>
          <w:tcPr>
            <w:tcW w:w="1275"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BE1683" w:rsidRDefault="00D7131D" w:rsidP="007940D6">
            <w:pPr>
              <w:jc w:val="center"/>
              <w:rPr>
                <w:lang w:val="uk-UA"/>
              </w:rPr>
            </w:pPr>
            <w:r>
              <w:rPr>
                <w:lang w:val="uk-UA"/>
              </w:rPr>
              <w:t>ХВ-2ВА42</w:t>
            </w:r>
          </w:p>
        </w:tc>
        <w:tc>
          <w:tcPr>
            <w:tcW w:w="709"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Pr="00BE1683" w:rsidRDefault="00D7131D" w:rsidP="007940D6">
            <w:pPr>
              <w:jc w:val="center"/>
              <w:rPr>
                <w:lang w:val="uk-UA"/>
              </w:rPr>
            </w:pPr>
            <w:r>
              <w:rPr>
                <w:lang w:val="uk-UA"/>
              </w:rPr>
              <w:t>1</w:t>
            </w:r>
          </w:p>
        </w:tc>
        <w:tc>
          <w:tcPr>
            <w:tcW w:w="2046" w:type="dxa"/>
            <w:shd w:val="clear" w:color="auto" w:fill="auto"/>
          </w:tcPr>
          <w:p w:rsidR="00D7131D" w:rsidRDefault="00D7131D" w:rsidP="007940D6">
            <w:pPr>
              <w:rPr>
                <w:sz w:val="20"/>
                <w:lang w:val="uk-UA"/>
              </w:rPr>
            </w:pPr>
          </w:p>
          <w:p w:rsidR="00D7131D" w:rsidRPr="008F1E9D" w:rsidRDefault="00D7131D" w:rsidP="007940D6">
            <w:pPr>
              <w:rPr>
                <w:lang w:val="uk-UA"/>
              </w:rPr>
            </w:pPr>
            <w:r w:rsidRPr="00152988">
              <w:rPr>
                <w:sz w:val="20"/>
                <w:lang w:val="uk-UA"/>
              </w:rPr>
              <w:t>м. Київ, вул. Магнітогорська 1а, «ТЕХНОТОН»</w:t>
            </w:r>
          </w:p>
        </w:tc>
      </w:tr>
      <w:tr w:rsidR="00D7131D" w:rsidRPr="008F1E9D" w:rsidTr="00435956">
        <w:trPr>
          <w:trHeight w:val="1267"/>
        </w:trPr>
        <w:tc>
          <w:tcPr>
            <w:tcW w:w="1555"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Pr="000B2995" w:rsidRDefault="00D7131D" w:rsidP="007940D6">
            <w:pPr>
              <w:jc w:val="center"/>
              <w:rPr>
                <w:lang w:val="uk-UA"/>
              </w:rPr>
            </w:pPr>
            <w:r>
              <w:rPr>
                <w:lang w:val="uk-UA"/>
              </w:rPr>
              <w:t>МП2</w:t>
            </w:r>
          </w:p>
          <w:p w:rsidR="00D7131D" w:rsidRPr="000B2995" w:rsidRDefault="00D7131D" w:rsidP="007940D6">
            <w:pPr>
              <w:jc w:val="center"/>
              <w:rPr>
                <w:lang w:val="uk-UA"/>
              </w:rPr>
            </w:pPr>
          </w:p>
        </w:tc>
        <w:tc>
          <w:tcPr>
            <w:tcW w:w="1559" w:type="dxa"/>
            <w:shd w:val="clear" w:color="auto" w:fill="auto"/>
          </w:tcPr>
          <w:p w:rsidR="00D7131D" w:rsidRPr="000B2995" w:rsidRDefault="00D7131D" w:rsidP="007940D6">
            <w:pPr>
              <w:jc w:val="center"/>
            </w:pPr>
            <w:r w:rsidRPr="00A664C3">
              <w:rPr>
                <w:lang w:val="uk-UA"/>
              </w:rPr>
              <w:t xml:space="preserve">Вмикання/вимикання </w:t>
            </w:r>
            <w:r>
              <w:rPr>
                <w:lang w:val="uk-UA"/>
              </w:rPr>
              <w:t xml:space="preserve">380 В для мотора М2 та сигнальних лампочок </w:t>
            </w:r>
            <w:r>
              <w:rPr>
                <w:lang w:val="en-US"/>
              </w:rPr>
              <w:t>HL</w:t>
            </w:r>
            <w:r>
              <w:t>11</w:t>
            </w:r>
            <w:r w:rsidRPr="000B2995">
              <w:t xml:space="preserve">, </w:t>
            </w:r>
            <w:r>
              <w:rPr>
                <w:lang w:val="en-US"/>
              </w:rPr>
              <w:t>HL</w:t>
            </w:r>
            <w:r>
              <w:t>12</w:t>
            </w:r>
          </w:p>
        </w:tc>
        <w:tc>
          <w:tcPr>
            <w:tcW w:w="1701" w:type="dxa"/>
            <w:shd w:val="clear" w:color="auto" w:fill="auto"/>
          </w:tcPr>
          <w:p w:rsidR="00D7131D" w:rsidRPr="008F1E9D" w:rsidRDefault="00D7131D" w:rsidP="007940D6">
            <w:pPr>
              <w:jc w:val="center"/>
              <w:rPr>
                <w:lang w:val="uk-UA"/>
              </w:rPr>
            </w:pPr>
          </w:p>
          <w:p w:rsidR="00D7131D" w:rsidRDefault="00D7131D" w:rsidP="007940D6">
            <w:pPr>
              <w:jc w:val="center"/>
              <w:rPr>
                <w:lang w:val="uk-UA"/>
              </w:rPr>
            </w:pPr>
          </w:p>
          <w:p w:rsidR="00D7131D" w:rsidRPr="00BE1683" w:rsidRDefault="00D7131D" w:rsidP="007940D6">
            <w:pPr>
              <w:jc w:val="center"/>
              <w:rPr>
                <w:lang w:val="uk-UA"/>
              </w:rPr>
            </w:pPr>
            <w:r w:rsidRPr="00B566FC">
              <w:rPr>
                <w:lang w:val="uk-UA"/>
              </w:rPr>
              <w:t>Відцентровий насос</w:t>
            </w:r>
          </w:p>
        </w:tc>
        <w:tc>
          <w:tcPr>
            <w:tcW w:w="1417" w:type="dxa"/>
            <w:shd w:val="clear" w:color="auto" w:fill="auto"/>
          </w:tcPr>
          <w:p w:rsidR="00D7131D" w:rsidRPr="008F1E9D" w:rsidRDefault="00D7131D" w:rsidP="007940D6">
            <w:pPr>
              <w:jc w:val="center"/>
              <w:rPr>
                <w:lang w:val="uk-UA"/>
              </w:rPr>
            </w:pPr>
          </w:p>
          <w:p w:rsidR="00D7131D" w:rsidRDefault="00D7131D" w:rsidP="007940D6">
            <w:pPr>
              <w:jc w:val="center"/>
              <w:rPr>
                <w:lang w:val="uk-UA"/>
              </w:rPr>
            </w:pPr>
            <w:r>
              <w:rPr>
                <w:lang w:val="uk-UA"/>
              </w:rPr>
              <w:t>380 В,</w:t>
            </w:r>
          </w:p>
          <w:p w:rsidR="00D7131D" w:rsidRPr="00BE1683" w:rsidRDefault="00D7131D" w:rsidP="007940D6">
            <w:pPr>
              <w:jc w:val="center"/>
              <w:rPr>
                <w:lang w:val="uk-UA"/>
              </w:rPr>
            </w:pPr>
            <w:r>
              <w:rPr>
                <w:lang w:val="uk-UA"/>
              </w:rPr>
              <w:t>10 кВт</w:t>
            </w:r>
          </w:p>
        </w:tc>
        <w:tc>
          <w:tcPr>
            <w:tcW w:w="1560" w:type="dxa"/>
            <w:shd w:val="clear" w:color="auto" w:fill="auto"/>
          </w:tcPr>
          <w:p w:rsidR="00D7131D" w:rsidRDefault="00D7131D" w:rsidP="007940D6">
            <w:pPr>
              <w:jc w:val="center"/>
              <w:rPr>
                <w:lang w:val="uk-UA"/>
              </w:rPr>
            </w:pPr>
          </w:p>
          <w:p w:rsidR="00D7131D" w:rsidRPr="00190A19" w:rsidRDefault="00D7131D" w:rsidP="007940D6">
            <w:pPr>
              <w:jc w:val="center"/>
              <w:rPr>
                <w:lang w:val="uk-UA"/>
              </w:rPr>
            </w:pPr>
            <w:r w:rsidRPr="008F1E9D">
              <w:rPr>
                <w:lang w:val="uk-UA"/>
              </w:rPr>
              <w:t xml:space="preserve">На </w:t>
            </w:r>
            <w:r>
              <w:rPr>
                <w:lang w:val="uk-UA"/>
              </w:rPr>
              <w:t>пульті керування</w:t>
            </w:r>
          </w:p>
        </w:tc>
        <w:tc>
          <w:tcPr>
            <w:tcW w:w="3402" w:type="dxa"/>
            <w:shd w:val="clear" w:color="auto" w:fill="auto"/>
          </w:tcPr>
          <w:p w:rsidR="00D7131D" w:rsidRPr="008F1E9D" w:rsidRDefault="00D7131D" w:rsidP="007940D6">
            <w:pPr>
              <w:rPr>
                <w:lang w:val="uk-UA"/>
              </w:rPr>
            </w:pPr>
            <w:r>
              <w:rPr>
                <w:lang w:val="uk-UA"/>
              </w:rPr>
              <w:t>Магнітний пускач, роб. струм 23 А, допустима потужність електромотора 10кВт з живленням 380 В, з тепловим реле ТРН-8</w:t>
            </w:r>
          </w:p>
        </w:tc>
        <w:tc>
          <w:tcPr>
            <w:tcW w:w="1275" w:type="dxa"/>
            <w:shd w:val="clear" w:color="auto" w:fill="auto"/>
          </w:tcPr>
          <w:p w:rsidR="00D7131D" w:rsidRPr="008F1E9D" w:rsidRDefault="00D7131D" w:rsidP="007940D6">
            <w:pPr>
              <w:jc w:val="center"/>
              <w:rPr>
                <w:lang w:val="uk-UA"/>
              </w:rPr>
            </w:pPr>
          </w:p>
          <w:p w:rsidR="00D7131D" w:rsidRDefault="00D7131D" w:rsidP="007940D6">
            <w:pPr>
              <w:jc w:val="center"/>
              <w:rPr>
                <w:lang w:val="uk-UA"/>
              </w:rPr>
            </w:pPr>
          </w:p>
          <w:p w:rsidR="00D7131D" w:rsidRPr="00BE1683" w:rsidRDefault="00D7131D" w:rsidP="007940D6">
            <w:pPr>
              <w:jc w:val="center"/>
              <w:rPr>
                <w:lang w:val="uk-UA"/>
              </w:rPr>
            </w:pPr>
            <w:r>
              <w:rPr>
                <w:lang w:val="uk-UA"/>
              </w:rPr>
              <w:t>ПМЕ-222</w:t>
            </w:r>
          </w:p>
        </w:tc>
        <w:tc>
          <w:tcPr>
            <w:tcW w:w="709"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BE1683" w:rsidRDefault="00D7131D" w:rsidP="007940D6">
            <w:pPr>
              <w:jc w:val="center"/>
              <w:rPr>
                <w:lang w:val="uk-UA"/>
              </w:rPr>
            </w:pPr>
            <w:r>
              <w:rPr>
                <w:lang w:val="uk-UA"/>
              </w:rPr>
              <w:t>1</w:t>
            </w:r>
          </w:p>
        </w:tc>
        <w:tc>
          <w:tcPr>
            <w:tcW w:w="2046" w:type="dxa"/>
            <w:shd w:val="clear" w:color="auto" w:fill="auto"/>
          </w:tcPr>
          <w:p w:rsidR="00D7131D" w:rsidRDefault="00D7131D" w:rsidP="007940D6">
            <w:pPr>
              <w:rPr>
                <w:sz w:val="20"/>
                <w:lang w:val="uk-UA"/>
              </w:rPr>
            </w:pPr>
          </w:p>
          <w:p w:rsidR="00D7131D" w:rsidRPr="008F1E9D" w:rsidRDefault="00D7131D" w:rsidP="007940D6">
            <w:pPr>
              <w:rPr>
                <w:lang w:val="uk-UA"/>
              </w:rPr>
            </w:pPr>
            <w:r w:rsidRPr="00152988">
              <w:rPr>
                <w:sz w:val="20"/>
                <w:lang w:val="uk-UA"/>
              </w:rPr>
              <w:t>м. Київ, вул. Магнітогорська 1а, «ТЕХНОТОН»</w:t>
            </w:r>
          </w:p>
        </w:tc>
      </w:tr>
      <w:tr w:rsidR="00D7131D" w:rsidTr="00435956">
        <w:trPr>
          <w:trHeight w:val="1267"/>
        </w:trPr>
        <w:tc>
          <w:tcPr>
            <w:tcW w:w="1555" w:type="dxa"/>
            <w:shd w:val="clear" w:color="auto" w:fill="auto"/>
          </w:tcPr>
          <w:p w:rsidR="00D7131D" w:rsidRPr="000B2995" w:rsidRDefault="00D7131D" w:rsidP="007940D6">
            <w:pPr>
              <w:jc w:val="center"/>
              <w:rPr>
                <w:lang w:val="uk-UA"/>
              </w:rPr>
            </w:pPr>
          </w:p>
          <w:p w:rsidR="00D7131D" w:rsidRPr="00B566FC" w:rsidRDefault="00D7131D" w:rsidP="007940D6">
            <w:pPr>
              <w:jc w:val="center"/>
              <w:rPr>
                <w:lang w:val="uk-UA"/>
              </w:rPr>
            </w:pPr>
            <w:r w:rsidRPr="000B2995">
              <w:rPr>
                <w:lang w:val="en-US"/>
              </w:rPr>
              <w:t>HL</w:t>
            </w:r>
            <w:r>
              <w:rPr>
                <w:lang w:val="uk-UA"/>
              </w:rPr>
              <w:t>8</w:t>
            </w:r>
          </w:p>
        </w:tc>
        <w:tc>
          <w:tcPr>
            <w:tcW w:w="1559" w:type="dxa"/>
            <w:shd w:val="clear" w:color="auto" w:fill="auto"/>
          </w:tcPr>
          <w:p w:rsidR="00D7131D" w:rsidRPr="008F1E9D" w:rsidRDefault="00D7131D" w:rsidP="007940D6">
            <w:pPr>
              <w:jc w:val="center"/>
              <w:rPr>
                <w:lang w:val="uk-UA"/>
              </w:rPr>
            </w:pPr>
            <w:r w:rsidRPr="00FB3486">
              <w:rPr>
                <w:lang w:val="uk-UA"/>
              </w:rPr>
              <w:t>Сигналізація</w:t>
            </w:r>
            <w:r>
              <w:rPr>
                <w:lang w:val="uk-UA"/>
              </w:rPr>
              <w:t xml:space="preserve"> вимикання живлення мотора М2</w:t>
            </w:r>
          </w:p>
        </w:tc>
        <w:tc>
          <w:tcPr>
            <w:tcW w:w="1701" w:type="dxa"/>
            <w:shd w:val="clear" w:color="auto" w:fill="auto"/>
          </w:tcPr>
          <w:p w:rsidR="00D7131D" w:rsidRPr="008F1E9D" w:rsidRDefault="00D7131D" w:rsidP="007940D6">
            <w:pPr>
              <w:jc w:val="center"/>
              <w:rPr>
                <w:lang w:val="uk-UA"/>
              </w:rPr>
            </w:pPr>
          </w:p>
          <w:p w:rsidR="00D7131D" w:rsidRPr="008401E3" w:rsidRDefault="00D7131D" w:rsidP="007940D6">
            <w:pPr>
              <w:jc w:val="center"/>
              <w:rPr>
                <w:lang w:val="uk-UA"/>
              </w:rPr>
            </w:pPr>
            <w:r>
              <w:rPr>
                <w:lang w:val="uk-UA"/>
              </w:rPr>
              <w:t xml:space="preserve">Ланцюг між фазою </w:t>
            </w:r>
            <w:r>
              <w:rPr>
                <w:lang w:val="en-US"/>
              </w:rPr>
              <w:t>C</w:t>
            </w:r>
            <w:r w:rsidRPr="00A664C3">
              <w:rPr>
                <w:lang w:val="uk-UA"/>
              </w:rPr>
              <w:t xml:space="preserve"> </w:t>
            </w:r>
            <w:r>
              <w:rPr>
                <w:lang w:val="uk-UA"/>
              </w:rPr>
              <w:t xml:space="preserve">та </w:t>
            </w:r>
            <w:r>
              <w:rPr>
                <w:lang w:val="en-US"/>
              </w:rPr>
              <w:t>N</w:t>
            </w:r>
          </w:p>
        </w:tc>
        <w:tc>
          <w:tcPr>
            <w:tcW w:w="1417"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r>
              <w:rPr>
                <w:lang w:val="uk-UA"/>
              </w:rPr>
              <w:t>220 В</w:t>
            </w:r>
          </w:p>
        </w:tc>
        <w:tc>
          <w:tcPr>
            <w:tcW w:w="1560" w:type="dxa"/>
            <w:shd w:val="clear" w:color="auto" w:fill="auto"/>
          </w:tcPr>
          <w:p w:rsidR="00D7131D" w:rsidRDefault="00D7131D" w:rsidP="007940D6">
            <w:pPr>
              <w:jc w:val="center"/>
              <w:rPr>
                <w:lang w:val="uk-UA"/>
              </w:rPr>
            </w:pPr>
          </w:p>
          <w:p w:rsidR="00D7131D" w:rsidRPr="00190A19" w:rsidRDefault="00D7131D" w:rsidP="007940D6">
            <w:pPr>
              <w:jc w:val="center"/>
              <w:rPr>
                <w:lang w:val="uk-UA"/>
              </w:rPr>
            </w:pPr>
            <w:r w:rsidRPr="008F1E9D">
              <w:rPr>
                <w:lang w:val="uk-UA"/>
              </w:rPr>
              <w:t xml:space="preserve">На </w:t>
            </w:r>
            <w:r>
              <w:rPr>
                <w:lang w:val="uk-UA"/>
              </w:rPr>
              <w:t>пульті керування</w:t>
            </w:r>
          </w:p>
        </w:tc>
        <w:tc>
          <w:tcPr>
            <w:tcW w:w="3402" w:type="dxa"/>
            <w:shd w:val="clear" w:color="auto" w:fill="auto"/>
          </w:tcPr>
          <w:p w:rsidR="00D7131D" w:rsidRPr="00E3768A" w:rsidRDefault="00D7131D" w:rsidP="007940D6">
            <w:pPr>
              <w:rPr>
                <w:lang w:val="uk-UA"/>
              </w:rPr>
            </w:pPr>
            <w:r w:rsidRPr="00E3768A">
              <w:rPr>
                <w:lang w:val="uk-UA"/>
              </w:rPr>
              <w:t>Лампа «</w:t>
            </w:r>
            <w:r>
              <w:rPr>
                <w:lang w:val="uk-UA"/>
              </w:rPr>
              <w:t>червона</w:t>
            </w:r>
            <w:r w:rsidRPr="00E3768A">
              <w:rPr>
                <w:lang w:val="uk-UA"/>
              </w:rPr>
              <w:t>», потужність 40 Вт, 220 В, світловий потік 415 лм, робочий час 1000 год,</w:t>
            </w:r>
            <w:r>
              <w:rPr>
                <w:lang w:val="uk-UA"/>
              </w:rPr>
              <w:t xml:space="preserve"> тип цоколю Е27/27</w:t>
            </w:r>
          </w:p>
        </w:tc>
        <w:tc>
          <w:tcPr>
            <w:tcW w:w="1275" w:type="dxa"/>
            <w:shd w:val="clear" w:color="auto" w:fill="auto"/>
          </w:tcPr>
          <w:p w:rsidR="00D7131D" w:rsidRDefault="00D7131D" w:rsidP="007940D6">
            <w:pPr>
              <w:jc w:val="center"/>
              <w:rPr>
                <w:lang w:val="uk-UA"/>
              </w:rPr>
            </w:pPr>
          </w:p>
          <w:p w:rsidR="00D7131D" w:rsidRPr="008F1E9D" w:rsidRDefault="00D7131D" w:rsidP="007940D6">
            <w:pPr>
              <w:jc w:val="center"/>
              <w:rPr>
                <w:lang w:val="uk-UA"/>
              </w:rPr>
            </w:pPr>
            <w:r>
              <w:rPr>
                <w:lang w:val="uk-UA"/>
              </w:rPr>
              <w:t>Б215-225-40</w:t>
            </w:r>
          </w:p>
        </w:tc>
        <w:tc>
          <w:tcPr>
            <w:tcW w:w="709" w:type="dxa"/>
            <w:shd w:val="clear" w:color="auto" w:fill="auto"/>
          </w:tcPr>
          <w:p w:rsidR="00D7131D" w:rsidRDefault="00D7131D" w:rsidP="007940D6">
            <w:pPr>
              <w:jc w:val="center"/>
              <w:rPr>
                <w:lang w:val="uk-UA"/>
              </w:rPr>
            </w:pPr>
          </w:p>
          <w:p w:rsidR="00D7131D" w:rsidRPr="008F1E9D" w:rsidRDefault="00D7131D" w:rsidP="007940D6">
            <w:pPr>
              <w:jc w:val="center"/>
              <w:rPr>
                <w:lang w:val="uk-UA"/>
              </w:rPr>
            </w:pPr>
            <w:r>
              <w:rPr>
                <w:lang w:val="uk-UA"/>
              </w:rPr>
              <w:t>1</w:t>
            </w:r>
          </w:p>
        </w:tc>
        <w:tc>
          <w:tcPr>
            <w:tcW w:w="2046" w:type="dxa"/>
            <w:shd w:val="clear" w:color="auto" w:fill="auto"/>
          </w:tcPr>
          <w:p w:rsidR="00D7131D" w:rsidRDefault="00D7131D" w:rsidP="007940D6">
            <w:pPr>
              <w:rPr>
                <w:lang w:val="uk-UA"/>
              </w:rPr>
            </w:pPr>
          </w:p>
          <w:p w:rsidR="00D7131D" w:rsidRDefault="00D7131D" w:rsidP="007940D6">
            <w:pPr>
              <w:rPr>
                <w:lang w:val="uk-UA"/>
              </w:rPr>
            </w:pPr>
            <w:r>
              <w:rPr>
                <w:lang w:val="uk-UA"/>
              </w:rPr>
              <w:t>м. Київ, вул. Лепсе 4,</w:t>
            </w:r>
          </w:p>
          <w:p w:rsidR="00D7131D" w:rsidRDefault="00D7131D" w:rsidP="007940D6">
            <w:pPr>
              <w:rPr>
                <w:lang w:val="uk-UA"/>
              </w:rPr>
            </w:pPr>
            <w:r w:rsidRPr="008D4616">
              <w:rPr>
                <w:lang w:val="uk-UA"/>
              </w:rPr>
              <w:t>«СВ АЛЬТЕРА»</w:t>
            </w:r>
          </w:p>
        </w:tc>
      </w:tr>
      <w:tr w:rsidR="00D7131D" w:rsidTr="00435956">
        <w:trPr>
          <w:trHeight w:val="1267"/>
        </w:trPr>
        <w:tc>
          <w:tcPr>
            <w:tcW w:w="1555" w:type="dxa"/>
            <w:shd w:val="clear" w:color="auto" w:fill="auto"/>
          </w:tcPr>
          <w:p w:rsidR="00D7131D" w:rsidRPr="000B2995" w:rsidRDefault="00D7131D" w:rsidP="007940D6">
            <w:pPr>
              <w:jc w:val="center"/>
              <w:rPr>
                <w:lang w:val="uk-UA"/>
              </w:rPr>
            </w:pPr>
          </w:p>
          <w:p w:rsidR="00D7131D" w:rsidRPr="00FB3486" w:rsidRDefault="00D7131D" w:rsidP="007940D6">
            <w:pPr>
              <w:jc w:val="center"/>
              <w:rPr>
                <w:lang w:val="uk-UA"/>
              </w:rPr>
            </w:pPr>
            <w:r>
              <w:rPr>
                <w:lang w:val="en-US"/>
              </w:rPr>
              <w:t>HL9</w:t>
            </w:r>
          </w:p>
          <w:p w:rsidR="00D7131D" w:rsidRPr="000B2995" w:rsidRDefault="00D7131D" w:rsidP="007940D6">
            <w:pPr>
              <w:jc w:val="center"/>
              <w:rPr>
                <w:lang w:val="en-US"/>
              </w:rPr>
            </w:pPr>
          </w:p>
        </w:tc>
        <w:tc>
          <w:tcPr>
            <w:tcW w:w="1559" w:type="dxa"/>
            <w:shd w:val="clear" w:color="auto" w:fill="auto"/>
          </w:tcPr>
          <w:p w:rsidR="00D7131D" w:rsidRDefault="00D7131D" w:rsidP="007940D6">
            <w:pPr>
              <w:jc w:val="center"/>
              <w:rPr>
                <w:lang w:val="uk-UA"/>
              </w:rPr>
            </w:pPr>
            <w:r w:rsidRPr="00FB3486">
              <w:rPr>
                <w:lang w:val="uk-UA"/>
              </w:rPr>
              <w:t>Сигналізація</w:t>
            </w:r>
            <w:r>
              <w:rPr>
                <w:lang w:val="uk-UA"/>
              </w:rPr>
              <w:t xml:space="preserve"> вимикання живлення мотора М2</w:t>
            </w:r>
          </w:p>
        </w:tc>
        <w:tc>
          <w:tcPr>
            <w:tcW w:w="1701"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r>
              <w:rPr>
                <w:lang w:val="uk-UA"/>
              </w:rPr>
              <w:t xml:space="preserve">Ланцюг між фазою </w:t>
            </w:r>
            <w:r>
              <w:rPr>
                <w:lang w:val="en-US"/>
              </w:rPr>
              <w:t>C</w:t>
            </w:r>
            <w:r w:rsidRPr="00A664C3">
              <w:rPr>
                <w:lang w:val="uk-UA"/>
              </w:rPr>
              <w:t xml:space="preserve"> </w:t>
            </w:r>
            <w:r>
              <w:rPr>
                <w:lang w:val="uk-UA"/>
              </w:rPr>
              <w:t xml:space="preserve">та </w:t>
            </w:r>
            <w:r>
              <w:rPr>
                <w:lang w:val="en-US"/>
              </w:rPr>
              <w:t>N</w:t>
            </w:r>
          </w:p>
          <w:p w:rsidR="00D7131D" w:rsidRPr="008F1E9D" w:rsidRDefault="00D7131D" w:rsidP="007940D6">
            <w:pPr>
              <w:jc w:val="center"/>
              <w:rPr>
                <w:lang w:val="uk-UA"/>
              </w:rPr>
            </w:pPr>
          </w:p>
        </w:tc>
        <w:tc>
          <w:tcPr>
            <w:tcW w:w="1417"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r>
              <w:rPr>
                <w:lang w:val="uk-UA"/>
              </w:rPr>
              <w:t>220 В</w:t>
            </w:r>
          </w:p>
        </w:tc>
        <w:tc>
          <w:tcPr>
            <w:tcW w:w="1560" w:type="dxa"/>
            <w:shd w:val="clear" w:color="auto" w:fill="auto"/>
          </w:tcPr>
          <w:p w:rsidR="00D7131D" w:rsidRDefault="00D7131D" w:rsidP="007940D6">
            <w:pPr>
              <w:jc w:val="center"/>
              <w:rPr>
                <w:lang w:val="uk-UA"/>
              </w:rPr>
            </w:pPr>
          </w:p>
          <w:p w:rsidR="00D7131D" w:rsidRDefault="00D7131D" w:rsidP="007940D6">
            <w:pPr>
              <w:jc w:val="center"/>
              <w:rPr>
                <w:lang w:val="uk-UA"/>
              </w:rPr>
            </w:pPr>
            <w:r w:rsidRPr="008F1E9D">
              <w:rPr>
                <w:lang w:val="uk-UA"/>
              </w:rPr>
              <w:t xml:space="preserve">На </w:t>
            </w:r>
            <w:r>
              <w:rPr>
                <w:lang w:val="uk-UA"/>
              </w:rPr>
              <w:t>пульті керування</w:t>
            </w:r>
          </w:p>
        </w:tc>
        <w:tc>
          <w:tcPr>
            <w:tcW w:w="3402" w:type="dxa"/>
            <w:shd w:val="clear" w:color="auto" w:fill="auto"/>
          </w:tcPr>
          <w:p w:rsidR="00D7131D" w:rsidRPr="00E3768A" w:rsidRDefault="00D7131D" w:rsidP="007940D6">
            <w:pPr>
              <w:rPr>
                <w:lang w:val="uk-UA"/>
              </w:rPr>
            </w:pPr>
            <w:r w:rsidRPr="00E3768A">
              <w:rPr>
                <w:lang w:val="uk-UA"/>
              </w:rPr>
              <w:t>Лампа «</w:t>
            </w:r>
            <w:r>
              <w:rPr>
                <w:lang w:val="uk-UA"/>
              </w:rPr>
              <w:t>зелена</w:t>
            </w:r>
            <w:r w:rsidRPr="00E3768A">
              <w:rPr>
                <w:lang w:val="uk-UA"/>
              </w:rPr>
              <w:t>», потужність 40 Вт, 220 В, світловий потік 415 лм, робочий час 1000 год,</w:t>
            </w:r>
            <w:r>
              <w:rPr>
                <w:lang w:val="uk-UA"/>
              </w:rPr>
              <w:t xml:space="preserve"> тип цоколю Е27/27</w:t>
            </w:r>
          </w:p>
        </w:tc>
        <w:tc>
          <w:tcPr>
            <w:tcW w:w="1275" w:type="dxa"/>
            <w:shd w:val="clear" w:color="auto" w:fill="auto"/>
          </w:tcPr>
          <w:p w:rsidR="00D7131D" w:rsidRDefault="00D7131D" w:rsidP="007940D6">
            <w:pPr>
              <w:jc w:val="center"/>
              <w:rPr>
                <w:lang w:val="uk-UA"/>
              </w:rPr>
            </w:pPr>
          </w:p>
          <w:p w:rsidR="00D7131D" w:rsidRDefault="00D7131D" w:rsidP="007940D6">
            <w:pPr>
              <w:jc w:val="center"/>
              <w:rPr>
                <w:lang w:val="uk-UA"/>
              </w:rPr>
            </w:pPr>
            <w:r>
              <w:rPr>
                <w:lang w:val="uk-UA"/>
              </w:rPr>
              <w:t>Б215-225-40</w:t>
            </w:r>
          </w:p>
        </w:tc>
        <w:tc>
          <w:tcPr>
            <w:tcW w:w="709" w:type="dxa"/>
            <w:shd w:val="clear" w:color="auto" w:fill="auto"/>
          </w:tcPr>
          <w:p w:rsidR="00D7131D" w:rsidRDefault="00D7131D" w:rsidP="007940D6">
            <w:pPr>
              <w:jc w:val="center"/>
              <w:rPr>
                <w:lang w:val="uk-UA"/>
              </w:rPr>
            </w:pPr>
          </w:p>
          <w:p w:rsidR="00D7131D" w:rsidRDefault="00D7131D" w:rsidP="007940D6">
            <w:pPr>
              <w:jc w:val="center"/>
              <w:rPr>
                <w:lang w:val="uk-UA"/>
              </w:rPr>
            </w:pPr>
            <w:r>
              <w:rPr>
                <w:lang w:val="uk-UA"/>
              </w:rPr>
              <w:t>1</w:t>
            </w:r>
          </w:p>
        </w:tc>
        <w:tc>
          <w:tcPr>
            <w:tcW w:w="2046" w:type="dxa"/>
            <w:shd w:val="clear" w:color="auto" w:fill="auto"/>
          </w:tcPr>
          <w:p w:rsidR="00D7131D" w:rsidRDefault="00D7131D" w:rsidP="007940D6">
            <w:pPr>
              <w:rPr>
                <w:lang w:val="uk-UA"/>
              </w:rPr>
            </w:pPr>
          </w:p>
          <w:p w:rsidR="00D7131D" w:rsidRDefault="00D7131D" w:rsidP="007940D6">
            <w:pPr>
              <w:rPr>
                <w:lang w:val="uk-UA"/>
              </w:rPr>
            </w:pPr>
            <w:r>
              <w:rPr>
                <w:lang w:val="uk-UA"/>
              </w:rPr>
              <w:t>м. Київ, вул. Лепсе 4,</w:t>
            </w:r>
          </w:p>
          <w:p w:rsidR="00D7131D" w:rsidRDefault="00D7131D" w:rsidP="007940D6">
            <w:pPr>
              <w:rPr>
                <w:lang w:val="uk-UA"/>
              </w:rPr>
            </w:pPr>
            <w:r w:rsidRPr="008D4616">
              <w:rPr>
                <w:lang w:val="uk-UA"/>
              </w:rPr>
              <w:t>«СВ АЛЬТЕРА»</w:t>
            </w:r>
          </w:p>
        </w:tc>
      </w:tr>
      <w:tr w:rsidR="00D7131D" w:rsidTr="00435956">
        <w:trPr>
          <w:trHeight w:val="1267"/>
        </w:trPr>
        <w:tc>
          <w:tcPr>
            <w:tcW w:w="1555"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p>
          <w:p w:rsidR="00D7131D" w:rsidRPr="00FB3486" w:rsidRDefault="00D7131D" w:rsidP="007940D6">
            <w:pPr>
              <w:jc w:val="center"/>
              <w:rPr>
                <w:lang w:val="uk-UA"/>
              </w:rPr>
            </w:pPr>
            <w:r>
              <w:rPr>
                <w:lang w:val="uk-UA"/>
              </w:rPr>
              <w:t>КМ3</w:t>
            </w:r>
          </w:p>
          <w:p w:rsidR="00D7131D" w:rsidRPr="001F3494" w:rsidRDefault="00D7131D" w:rsidP="007940D6">
            <w:pPr>
              <w:jc w:val="center"/>
              <w:rPr>
                <w:lang w:val="uk-UA"/>
              </w:rPr>
            </w:pPr>
          </w:p>
        </w:tc>
        <w:tc>
          <w:tcPr>
            <w:tcW w:w="1559" w:type="dxa"/>
            <w:shd w:val="clear" w:color="auto" w:fill="auto"/>
          </w:tcPr>
          <w:p w:rsidR="00D7131D" w:rsidRDefault="00D7131D" w:rsidP="007940D6">
            <w:pPr>
              <w:jc w:val="center"/>
              <w:rPr>
                <w:lang w:val="uk-UA"/>
              </w:rPr>
            </w:pPr>
          </w:p>
          <w:p w:rsidR="00D7131D" w:rsidRDefault="00D7131D" w:rsidP="007940D6">
            <w:pPr>
              <w:jc w:val="center"/>
              <w:rPr>
                <w:lang w:val="uk-UA"/>
              </w:rPr>
            </w:pPr>
            <w:r>
              <w:rPr>
                <w:lang w:val="uk-UA"/>
              </w:rPr>
              <w:t>Дискретний сигнал системи аварійного захисту мотора М2</w:t>
            </w:r>
          </w:p>
        </w:tc>
        <w:tc>
          <w:tcPr>
            <w:tcW w:w="1701" w:type="dxa"/>
            <w:shd w:val="clear" w:color="auto" w:fill="auto"/>
          </w:tcPr>
          <w:p w:rsidR="00D7131D" w:rsidRDefault="00D7131D" w:rsidP="007940D6">
            <w:pPr>
              <w:jc w:val="center"/>
              <w:rPr>
                <w:lang w:val="uk-UA"/>
              </w:rPr>
            </w:pPr>
          </w:p>
          <w:p w:rsidR="00D7131D" w:rsidRPr="00FB3486" w:rsidRDefault="00D7131D" w:rsidP="007940D6">
            <w:pPr>
              <w:jc w:val="center"/>
            </w:pPr>
            <w:r>
              <w:rPr>
                <w:lang w:val="uk-UA"/>
              </w:rPr>
              <w:t xml:space="preserve">Ланцюг струму між платою КБЗ-17К-01 і блоком живлення </w:t>
            </w:r>
            <w:r w:rsidRPr="00FB3486">
              <w:t xml:space="preserve">24 </w:t>
            </w:r>
            <w:r>
              <w:rPr>
                <w:lang w:val="en-US"/>
              </w:rPr>
              <w:t>V</w:t>
            </w:r>
          </w:p>
        </w:tc>
        <w:tc>
          <w:tcPr>
            <w:tcW w:w="1417" w:type="dxa"/>
            <w:shd w:val="clear" w:color="auto" w:fill="auto"/>
          </w:tcPr>
          <w:p w:rsidR="00D7131D" w:rsidRPr="001D199A" w:rsidRDefault="00D7131D" w:rsidP="007940D6">
            <w:pPr>
              <w:jc w:val="center"/>
            </w:pPr>
          </w:p>
          <w:p w:rsidR="00D7131D" w:rsidRDefault="00D7131D" w:rsidP="007940D6">
            <w:pPr>
              <w:jc w:val="center"/>
              <w:rPr>
                <w:lang w:val="uk-UA"/>
              </w:rPr>
            </w:pPr>
          </w:p>
          <w:p w:rsidR="00D7131D" w:rsidRDefault="00D7131D" w:rsidP="007940D6">
            <w:pPr>
              <w:jc w:val="center"/>
              <w:rPr>
                <w:lang w:val="uk-UA"/>
              </w:rPr>
            </w:pPr>
          </w:p>
          <w:p w:rsidR="00D7131D" w:rsidRPr="008F1E9D" w:rsidRDefault="00D7131D" w:rsidP="007940D6">
            <w:pPr>
              <w:jc w:val="center"/>
              <w:rPr>
                <w:lang w:val="uk-UA"/>
              </w:rPr>
            </w:pPr>
            <w:r w:rsidRPr="00FB3486">
              <w:rPr>
                <w:lang w:val="uk-UA"/>
              </w:rPr>
              <w:t>24 В</w:t>
            </w:r>
          </w:p>
        </w:tc>
        <w:tc>
          <w:tcPr>
            <w:tcW w:w="1560"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sidRPr="008F1E9D">
              <w:rPr>
                <w:lang w:val="uk-UA"/>
              </w:rPr>
              <w:t xml:space="preserve">На </w:t>
            </w:r>
            <w:r>
              <w:rPr>
                <w:lang w:val="uk-UA"/>
              </w:rPr>
              <w:t>пульті керування</w:t>
            </w:r>
          </w:p>
        </w:tc>
        <w:tc>
          <w:tcPr>
            <w:tcW w:w="3402" w:type="dxa"/>
            <w:shd w:val="clear" w:color="auto" w:fill="auto"/>
          </w:tcPr>
          <w:p w:rsidR="00D7131D" w:rsidRPr="00A57172" w:rsidRDefault="00D7131D" w:rsidP="007940D6">
            <w:pPr>
              <w:rPr>
                <w:lang w:val="uk-UA"/>
              </w:rPr>
            </w:pPr>
          </w:p>
          <w:p w:rsidR="00D7131D" w:rsidRPr="00FB3486" w:rsidRDefault="00D7131D" w:rsidP="007940D6">
            <w:pPr>
              <w:rPr>
                <w:lang w:val="uk-UA"/>
              </w:rPr>
            </w:pPr>
            <w:r>
              <w:rPr>
                <w:lang w:val="uk-UA"/>
              </w:rPr>
              <w:t>Реле електромагнітне, жив/</w:t>
            </w:r>
            <w:r>
              <w:rPr>
                <w:lang w:val="en-US"/>
              </w:rPr>
              <w:t>max</w:t>
            </w:r>
            <w:r w:rsidRPr="00FB3486">
              <w:t xml:space="preserve"> </w:t>
            </w:r>
            <w:r>
              <w:rPr>
                <w:lang w:val="en-US"/>
              </w:rPr>
              <w:t>AC</w:t>
            </w:r>
            <w:r>
              <w:t xml:space="preserve"> 400V</w:t>
            </w:r>
            <w:r w:rsidRPr="00FB3486">
              <w:t>/</w:t>
            </w:r>
            <w:r>
              <w:rPr>
                <w:lang w:val="en-US"/>
              </w:rPr>
              <w:t>DC</w:t>
            </w:r>
            <w:r w:rsidRPr="00FB3486">
              <w:t>24</w:t>
            </w:r>
            <w:r>
              <w:rPr>
                <w:lang w:val="en-US"/>
              </w:rPr>
              <w:t>V</w:t>
            </w:r>
            <w:r w:rsidRPr="00FB3486">
              <w:t xml:space="preserve">, </w:t>
            </w:r>
            <w:r>
              <w:rPr>
                <w:lang w:val="uk-UA"/>
              </w:rPr>
              <w:t xml:space="preserve">контакти </w:t>
            </w:r>
            <w:r>
              <w:rPr>
                <w:lang w:val="en-US"/>
              </w:rPr>
              <w:t>AC</w:t>
            </w:r>
            <w:r>
              <w:t>1</w:t>
            </w:r>
            <w:r w:rsidRPr="00FB3486">
              <w:t xml:space="preserve"> 16</w:t>
            </w:r>
            <w:r>
              <w:rPr>
                <w:lang w:val="en-US"/>
              </w:rPr>
              <w:t>A</w:t>
            </w:r>
            <w:r w:rsidRPr="00FB3486">
              <w:t>/250</w:t>
            </w:r>
            <w:r>
              <w:rPr>
                <w:lang w:val="en-US"/>
              </w:rPr>
              <w:t>V</w:t>
            </w:r>
            <w:r>
              <w:rPr>
                <w:lang w:val="uk-UA"/>
              </w:rPr>
              <w:t xml:space="preserve">, контакти </w:t>
            </w:r>
            <w:r>
              <w:rPr>
                <w:lang w:val="en-US"/>
              </w:rPr>
              <w:t>DC</w:t>
            </w:r>
            <w:r w:rsidRPr="00FB3486">
              <w:t>1 16</w:t>
            </w:r>
            <w:r>
              <w:rPr>
                <w:lang w:val="en-US"/>
              </w:rPr>
              <w:t>A</w:t>
            </w:r>
            <w:r w:rsidRPr="00FB3486">
              <w:t xml:space="preserve">/24 </w:t>
            </w:r>
            <w:r>
              <w:rPr>
                <w:lang w:val="en-US"/>
              </w:rPr>
              <w:t>V</w:t>
            </w:r>
          </w:p>
        </w:tc>
        <w:tc>
          <w:tcPr>
            <w:tcW w:w="1275" w:type="dxa"/>
            <w:shd w:val="clear" w:color="auto" w:fill="auto"/>
          </w:tcPr>
          <w:p w:rsidR="00D7131D" w:rsidRPr="00FB3486" w:rsidRDefault="00D7131D" w:rsidP="007940D6">
            <w:pPr>
              <w:jc w:val="center"/>
            </w:pPr>
          </w:p>
          <w:p w:rsidR="00D7131D" w:rsidRDefault="00D7131D" w:rsidP="007940D6">
            <w:pPr>
              <w:jc w:val="center"/>
              <w:rPr>
                <w:lang w:val="uk-UA"/>
              </w:rPr>
            </w:pPr>
          </w:p>
          <w:p w:rsidR="00D7131D" w:rsidRDefault="00D7131D" w:rsidP="007940D6">
            <w:pPr>
              <w:jc w:val="center"/>
              <w:rPr>
                <w:lang w:val="uk-UA"/>
              </w:rPr>
            </w:pPr>
          </w:p>
          <w:p w:rsidR="00D7131D" w:rsidRPr="001D199A" w:rsidRDefault="00D7131D" w:rsidP="007940D6">
            <w:pPr>
              <w:jc w:val="center"/>
              <w:rPr>
                <w:lang w:val="en-US"/>
              </w:rPr>
            </w:pPr>
            <w:r>
              <w:rPr>
                <w:lang w:val="en-US"/>
              </w:rPr>
              <w:t>RM63</w:t>
            </w:r>
          </w:p>
        </w:tc>
        <w:tc>
          <w:tcPr>
            <w:tcW w:w="709"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p>
          <w:p w:rsidR="00D7131D" w:rsidRPr="001D199A" w:rsidRDefault="00D7131D" w:rsidP="007940D6">
            <w:pPr>
              <w:jc w:val="center"/>
              <w:rPr>
                <w:lang w:val="en-US"/>
              </w:rPr>
            </w:pPr>
            <w:r>
              <w:rPr>
                <w:lang w:val="en-US"/>
              </w:rPr>
              <w:t>1</w:t>
            </w:r>
          </w:p>
        </w:tc>
        <w:tc>
          <w:tcPr>
            <w:tcW w:w="2046" w:type="dxa"/>
            <w:shd w:val="clear" w:color="auto" w:fill="auto"/>
          </w:tcPr>
          <w:p w:rsidR="00D7131D" w:rsidRDefault="00D7131D" w:rsidP="007940D6">
            <w:pPr>
              <w:rPr>
                <w:lang w:val="uk-UA"/>
              </w:rPr>
            </w:pPr>
          </w:p>
          <w:p w:rsidR="00D7131D" w:rsidRDefault="00D7131D" w:rsidP="007940D6">
            <w:pPr>
              <w:rPr>
                <w:lang w:val="uk-UA"/>
              </w:rPr>
            </w:pPr>
          </w:p>
          <w:p w:rsidR="00D7131D" w:rsidRDefault="00D7131D" w:rsidP="007940D6">
            <w:pPr>
              <w:rPr>
                <w:lang w:val="uk-UA"/>
              </w:rPr>
            </w:pPr>
            <w:r>
              <w:rPr>
                <w:lang w:val="uk-UA"/>
              </w:rPr>
              <w:t>м. Київ, вул. Лепсе 4,</w:t>
            </w:r>
          </w:p>
          <w:p w:rsidR="00D7131D" w:rsidRDefault="00D7131D" w:rsidP="007940D6">
            <w:pPr>
              <w:rPr>
                <w:lang w:val="uk-UA"/>
              </w:rPr>
            </w:pPr>
            <w:r w:rsidRPr="008D4616">
              <w:rPr>
                <w:lang w:val="uk-UA"/>
              </w:rPr>
              <w:t>«СВ АЛЬТЕРА»</w:t>
            </w:r>
          </w:p>
        </w:tc>
      </w:tr>
      <w:tr w:rsidR="00D7131D" w:rsidTr="00435956">
        <w:trPr>
          <w:trHeight w:val="1267"/>
        </w:trPr>
        <w:tc>
          <w:tcPr>
            <w:tcW w:w="1555"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p>
          <w:p w:rsidR="00D7131D" w:rsidRPr="003A7AA9" w:rsidRDefault="00D7131D" w:rsidP="007940D6">
            <w:pPr>
              <w:jc w:val="center"/>
              <w:rPr>
                <w:lang w:val="en-US"/>
              </w:rPr>
            </w:pPr>
            <w:r w:rsidRPr="00FB3486">
              <w:rPr>
                <w:lang w:val="uk-UA"/>
              </w:rPr>
              <w:t>КМ</w:t>
            </w:r>
            <w:r>
              <w:rPr>
                <w:lang w:val="uk-UA"/>
              </w:rPr>
              <w:t>4</w:t>
            </w:r>
          </w:p>
          <w:p w:rsidR="00D7131D" w:rsidRPr="00716732" w:rsidRDefault="00D7131D" w:rsidP="007940D6">
            <w:pPr>
              <w:jc w:val="center"/>
              <w:rPr>
                <w:sz w:val="20"/>
                <w:lang w:val="uk-UA"/>
              </w:rPr>
            </w:pPr>
          </w:p>
        </w:tc>
        <w:tc>
          <w:tcPr>
            <w:tcW w:w="1559" w:type="dxa"/>
            <w:shd w:val="clear" w:color="auto" w:fill="auto"/>
          </w:tcPr>
          <w:p w:rsidR="00D7131D" w:rsidRDefault="00D7131D" w:rsidP="007940D6">
            <w:pPr>
              <w:jc w:val="center"/>
              <w:rPr>
                <w:lang w:val="uk-UA"/>
              </w:rPr>
            </w:pPr>
          </w:p>
          <w:p w:rsidR="00D7131D" w:rsidRDefault="00D7131D" w:rsidP="007940D6">
            <w:pPr>
              <w:jc w:val="center"/>
              <w:rPr>
                <w:lang w:val="uk-UA"/>
              </w:rPr>
            </w:pPr>
            <w:r>
              <w:rPr>
                <w:lang w:val="uk-UA"/>
              </w:rPr>
              <w:t>Дискретний сигнал системи аварійного захисту мотора М2</w:t>
            </w:r>
          </w:p>
        </w:tc>
        <w:tc>
          <w:tcPr>
            <w:tcW w:w="1701"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r>
              <w:rPr>
                <w:lang w:val="uk-UA"/>
              </w:rPr>
              <w:t xml:space="preserve">Ланцюг між фазою </w:t>
            </w:r>
            <w:r>
              <w:rPr>
                <w:lang w:val="en-US"/>
              </w:rPr>
              <w:t>C</w:t>
            </w:r>
            <w:r w:rsidRPr="00A664C3">
              <w:rPr>
                <w:lang w:val="uk-UA"/>
              </w:rPr>
              <w:t xml:space="preserve"> </w:t>
            </w:r>
            <w:r>
              <w:rPr>
                <w:lang w:val="uk-UA"/>
              </w:rPr>
              <w:t xml:space="preserve">та </w:t>
            </w:r>
            <w:r>
              <w:rPr>
                <w:lang w:val="en-US"/>
              </w:rPr>
              <w:t>N</w:t>
            </w:r>
          </w:p>
          <w:p w:rsidR="00D7131D" w:rsidRDefault="00D7131D" w:rsidP="007940D6">
            <w:pPr>
              <w:jc w:val="center"/>
              <w:rPr>
                <w:lang w:val="uk-UA"/>
              </w:rPr>
            </w:pPr>
          </w:p>
        </w:tc>
        <w:tc>
          <w:tcPr>
            <w:tcW w:w="1417"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p>
          <w:p w:rsidR="00D7131D" w:rsidRPr="003A7AA9" w:rsidRDefault="00D7131D" w:rsidP="007940D6">
            <w:pPr>
              <w:jc w:val="center"/>
              <w:rPr>
                <w:lang w:val="uk-UA"/>
              </w:rPr>
            </w:pPr>
            <w:r>
              <w:rPr>
                <w:lang w:val="en-US"/>
              </w:rPr>
              <w:t xml:space="preserve">220 </w:t>
            </w:r>
            <w:r>
              <w:rPr>
                <w:lang w:val="uk-UA"/>
              </w:rPr>
              <w:t>В</w:t>
            </w:r>
          </w:p>
        </w:tc>
        <w:tc>
          <w:tcPr>
            <w:tcW w:w="1560"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sidRPr="008F1E9D">
              <w:rPr>
                <w:lang w:val="uk-UA"/>
              </w:rPr>
              <w:t xml:space="preserve">На </w:t>
            </w:r>
            <w:r>
              <w:rPr>
                <w:lang w:val="uk-UA"/>
              </w:rPr>
              <w:t>пульті керування</w:t>
            </w:r>
          </w:p>
        </w:tc>
        <w:tc>
          <w:tcPr>
            <w:tcW w:w="3402" w:type="dxa"/>
            <w:shd w:val="clear" w:color="auto" w:fill="auto"/>
          </w:tcPr>
          <w:p w:rsidR="00D7131D" w:rsidRPr="00A57172" w:rsidRDefault="00D7131D" w:rsidP="007940D6">
            <w:pPr>
              <w:rPr>
                <w:lang w:val="uk-UA"/>
              </w:rPr>
            </w:pPr>
          </w:p>
          <w:p w:rsidR="00D7131D" w:rsidRPr="00A57172" w:rsidRDefault="00D7131D" w:rsidP="007940D6">
            <w:pPr>
              <w:rPr>
                <w:lang w:val="uk-UA"/>
              </w:rPr>
            </w:pPr>
            <w:r>
              <w:rPr>
                <w:lang w:val="uk-UA"/>
              </w:rPr>
              <w:t>Реле електромагнітне, жив/</w:t>
            </w:r>
            <w:r>
              <w:rPr>
                <w:lang w:val="en-US"/>
              </w:rPr>
              <w:t>max</w:t>
            </w:r>
            <w:r w:rsidRPr="00FB3486">
              <w:t xml:space="preserve"> </w:t>
            </w:r>
            <w:r>
              <w:rPr>
                <w:lang w:val="en-US"/>
              </w:rPr>
              <w:t>AC</w:t>
            </w:r>
            <w:r>
              <w:t xml:space="preserve"> 400V</w:t>
            </w:r>
            <w:r w:rsidRPr="00FB3486">
              <w:t>/</w:t>
            </w:r>
            <w:r>
              <w:rPr>
                <w:lang w:val="en-US"/>
              </w:rPr>
              <w:t>DC</w:t>
            </w:r>
            <w:r w:rsidRPr="00FB3486">
              <w:t>24</w:t>
            </w:r>
            <w:r>
              <w:rPr>
                <w:lang w:val="en-US"/>
              </w:rPr>
              <w:t>V</w:t>
            </w:r>
            <w:r w:rsidRPr="00FB3486">
              <w:t xml:space="preserve">, </w:t>
            </w:r>
            <w:r>
              <w:rPr>
                <w:lang w:val="uk-UA"/>
              </w:rPr>
              <w:t xml:space="preserve">контакти </w:t>
            </w:r>
            <w:r>
              <w:rPr>
                <w:lang w:val="en-US"/>
              </w:rPr>
              <w:t>AC</w:t>
            </w:r>
            <w:r>
              <w:t>1</w:t>
            </w:r>
            <w:r w:rsidRPr="00FB3486">
              <w:t xml:space="preserve"> 16</w:t>
            </w:r>
            <w:r>
              <w:rPr>
                <w:lang w:val="en-US"/>
              </w:rPr>
              <w:t>A</w:t>
            </w:r>
            <w:r w:rsidRPr="00FB3486">
              <w:t>/250</w:t>
            </w:r>
            <w:r>
              <w:rPr>
                <w:lang w:val="en-US"/>
              </w:rPr>
              <w:t>V</w:t>
            </w:r>
            <w:r>
              <w:rPr>
                <w:lang w:val="uk-UA"/>
              </w:rPr>
              <w:t xml:space="preserve">, контакти </w:t>
            </w:r>
            <w:r>
              <w:rPr>
                <w:lang w:val="en-US"/>
              </w:rPr>
              <w:t>DC</w:t>
            </w:r>
            <w:r w:rsidRPr="00FB3486">
              <w:t>1 16</w:t>
            </w:r>
            <w:r>
              <w:rPr>
                <w:lang w:val="en-US"/>
              </w:rPr>
              <w:t>A</w:t>
            </w:r>
            <w:r w:rsidRPr="00FB3486">
              <w:t xml:space="preserve">/24 </w:t>
            </w:r>
            <w:r>
              <w:rPr>
                <w:lang w:val="en-US"/>
              </w:rPr>
              <w:t>V</w:t>
            </w:r>
          </w:p>
        </w:tc>
        <w:tc>
          <w:tcPr>
            <w:tcW w:w="1275" w:type="dxa"/>
            <w:shd w:val="clear" w:color="auto" w:fill="auto"/>
          </w:tcPr>
          <w:p w:rsidR="00D7131D" w:rsidRDefault="00D7131D" w:rsidP="007940D6">
            <w:pPr>
              <w:jc w:val="center"/>
              <w:rPr>
                <w:lang w:val="uk-UA"/>
              </w:rPr>
            </w:pPr>
          </w:p>
          <w:p w:rsidR="00D7131D" w:rsidRPr="00FB3486" w:rsidRDefault="00D7131D" w:rsidP="007940D6">
            <w:pPr>
              <w:jc w:val="center"/>
            </w:pPr>
          </w:p>
          <w:p w:rsidR="00D7131D" w:rsidRDefault="00D7131D" w:rsidP="007940D6">
            <w:pPr>
              <w:jc w:val="center"/>
              <w:rPr>
                <w:lang w:val="uk-UA"/>
              </w:rPr>
            </w:pPr>
          </w:p>
          <w:p w:rsidR="00D7131D" w:rsidRDefault="00D7131D" w:rsidP="007940D6">
            <w:pPr>
              <w:jc w:val="center"/>
              <w:rPr>
                <w:lang w:val="uk-UA"/>
              </w:rPr>
            </w:pPr>
            <w:r>
              <w:rPr>
                <w:lang w:val="en-US"/>
              </w:rPr>
              <w:t>RM63</w:t>
            </w:r>
          </w:p>
        </w:tc>
        <w:tc>
          <w:tcPr>
            <w:tcW w:w="709"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1</w:t>
            </w:r>
          </w:p>
        </w:tc>
        <w:tc>
          <w:tcPr>
            <w:tcW w:w="2046" w:type="dxa"/>
            <w:shd w:val="clear" w:color="auto" w:fill="auto"/>
          </w:tcPr>
          <w:p w:rsidR="00D7131D" w:rsidRDefault="00D7131D" w:rsidP="007940D6">
            <w:pPr>
              <w:rPr>
                <w:lang w:val="uk-UA"/>
              </w:rPr>
            </w:pPr>
          </w:p>
          <w:p w:rsidR="00D7131D" w:rsidRDefault="00D7131D" w:rsidP="007940D6">
            <w:pPr>
              <w:rPr>
                <w:lang w:val="uk-UA"/>
              </w:rPr>
            </w:pPr>
          </w:p>
          <w:p w:rsidR="00D7131D" w:rsidRDefault="00D7131D" w:rsidP="007940D6">
            <w:pPr>
              <w:rPr>
                <w:lang w:val="uk-UA"/>
              </w:rPr>
            </w:pPr>
            <w:r>
              <w:rPr>
                <w:lang w:val="uk-UA"/>
              </w:rPr>
              <w:t>м. Київ, вул. Лепсе 4,</w:t>
            </w:r>
          </w:p>
          <w:p w:rsidR="00D7131D" w:rsidRDefault="00D7131D" w:rsidP="007940D6">
            <w:pPr>
              <w:rPr>
                <w:lang w:val="uk-UA"/>
              </w:rPr>
            </w:pPr>
            <w:r w:rsidRPr="008D4616">
              <w:rPr>
                <w:lang w:val="uk-UA"/>
              </w:rPr>
              <w:t>«СВ АЛЬТЕРА»</w:t>
            </w:r>
          </w:p>
        </w:tc>
      </w:tr>
      <w:tr w:rsidR="00D7131D" w:rsidTr="00435956">
        <w:trPr>
          <w:trHeight w:val="1267"/>
        </w:trPr>
        <w:tc>
          <w:tcPr>
            <w:tcW w:w="1555" w:type="dxa"/>
            <w:shd w:val="clear" w:color="auto" w:fill="auto"/>
          </w:tcPr>
          <w:p w:rsidR="00D7131D" w:rsidRPr="000B2995" w:rsidRDefault="00D7131D" w:rsidP="007940D6">
            <w:pPr>
              <w:jc w:val="center"/>
              <w:rPr>
                <w:lang w:val="uk-UA"/>
              </w:rPr>
            </w:pPr>
          </w:p>
          <w:p w:rsidR="00D7131D" w:rsidRPr="00FB3486" w:rsidRDefault="00D7131D" w:rsidP="007940D6">
            <w:pPr>
              <w:jc w:val="center"/>
              <w:rPr>
                <w:lang w:val="uk-UA"/>
              </w:rPr>
            </w:pPr>
            <w:r>
              <w:rPr>
                <w:lang w:val="en-US"/>
              </w:rPr>
              <w:t>HL10</w:t>
            </w:r>
          </w:p>
          <w:p w:rsidR="00D7131D" w:rsidRDefault="00D7131D" w:rsidP="007940D6">
            <w:pPr>
              <w:jc w:val="center"/>
              <w:rPr>
                <w:sz w:val="20"/>
                <w:lang w:val="uk-UA"/>
              </w:rPr>
            </w:pPr>
          </w:p>
        </w:tc>
        <w:tc>
          <w:tcPr>
            <w:tcW w:w="1559" w:type="dxa"/>
            <w:shd w:val="clear" w:color="auto" w:fill="auto"/>
          </w:tcPr>
          <w:p w:rsidR="00D7131D" w:rsidRDefault="00D7131D" w:rsidP="007940D6">
            <w:pPr>
              <w:jc w:val="center"/>
              <w:rPr>
                <w:lang w:val="uk-UA"/>
              </w:rPr>
            </w:pPr>
          </w:p>
          <w:p w:rsidR="00D7131D" w:rsidRDefault="00D7131D" w:rsidP="007940D6">
            <w:pPr>
              <w:jc w:val="center"/>
              <w:rPr>
                <w:lang w:val="uk-UA"/>
              </w:rPr>
            </w:pPr>
            <w:r w:rsidRPr="00FB3486">
              <w:rPr>
                <w:lang w:val="uk-UA"/>
              </w:rPr>
              <w:t>Сигналізація</w:t>
            </w:r>
            <w:r>
              <w:rPr>
                <w:lang w:val="uk-UA"/>
              </w:rPr>
              <w:t xml:space="preserve"> про аварію насосу з мотором М2</w:t>
            </w:r>
          </w:p>
        </w:tc>
        <w:tc>
          <w:tcPr>
            <w:tcW w:w="1701"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r>
              <w:rPr>
                <w:lang w:val="uk-UA"/>
              </w:rPr>
              <w:t xml:space="preserve">Ланцюг між фазою </w:t>
            </w:r>
            <w:r>
              <w:rPr>
                <w:lang w:val="en-US"/>
              </w:rPr>
              <w:t>C</w:t>
            </w:r>
            <w:r w:rsidRPr="00A664C3">
              <w:rPr>
                <w:lang w:val="uk-UA"/>
              </w:rPr>
              <w:t xml:space="preserve"> </w:t>
            </w:r>
            <w:r>
              <w:rPr>
                <w:lang w:val="uk-UA"/>
              </w:rPr>
              <w:t xml:space="preserve">та </w:t>
            </w:r>
            <w:r>
              <w:rPr>
                <w:lang w:val="en-US"/>
              </w:rPr>
              <w:t>N</w:t>
            </w:r>
          </w:p>
          <w:p w:rsidR="00D7131D" w:rsidRDefault="00D7131D" w:rsidP="007940D6">
            <w:pPr>
              <w:jc w:val="center"/>
              <w:rPr>
                <w:lang w:val="uk-UA"/>
              </w:rPr>
            </w:pPr>
          </w:p>
        </w:tc>
        <w:tc>
          <w:tcPr>
            <w:tcW w:w="1417"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en-US"/>
              </w:rPr>
              <w:t xml:space="preserve">220 </w:t>
            </w:r>
            <w:r>
              <w:rPr>
                <w:lang w:val="uk-UA"/>
              </w:rPr>
              <w:t>В</w:t>
            </w:r>
          </w:p>
        </w:tc>
        <w:tc>
          <w:tcPr>
            <w:tcW w:w="1560" w:type="dxa"/>
            <w:shd w:val="clear" w:color="auto" w:fill="auto"/>
          </w:tcPr>
          <w:p w:rsidR="00D7131D" w:rsidRDefault="00D7131D" w:rsidP="007940D6">
            <w:pPr>
              <w:jc w:val="center"/>
              <w:rPr>
                <w:lang w:val="uk-UA"/>
              </w:rPr>
            </w:pPr>
          </w:p>
          <w:p w:rsidR="00D7131D" w:rsidRDefault="00D7131D" w:rsidP="007940D6">
            <w:pPr>
              <w:jc w:val="center"/>
              <w:rPr>
                <w:lang w:val="uk-UA"/>
              </w:rPr>
            </w:pPr>
            <w:r w:rsidRPr="008F1E9D">
              <w:rPr>
                <w:lang w:val="uk-UA"/>
              </w:rPr>
              <w:t xml:space="preserve">На </w:t>
            </w:r>
            <w:r>
              <w:rPr>
                <w:lang w:val="uk-UA"/>
              </w:rPr>
              <w:t>пульті керування</w:t>
            </w:r>
          </w:p>
        </w:tc>
        <w:tc>
          <w:tcPr>
            <w:tcW w:w="3402" w:type="dxa"/>
            <w:shd w:val="clear" w:color="auto" w:fill="auto"/>
          </w:tcPr>
          <w:p w:rsidR="00D7131D" w:rsidRDefault="00D7131D" w:rsidP="007940D6">
            <w:pPr>
              <w:rPr>
                <w:lang w:val="uk-UA"/>
              </w:rPr>
            </w:pPr>
            <w:r w:rsidRPr="00E3768A">
              <w:rPr>
                <w:lang w:val="uk-UA"/>
              </w:rPr>
              <w:t>Лампа «</w:t>
            </w:r>
            <w:r>
              <w:rPr>
                <w:lang w:val="uk-UA"/>
              </w:rPr>
              <w:t>червона</w:t>
            </w:r>
            <w:r w:rsidRPr="00E3768A">
              <w:rPr>
                <w:lang w:val="uk-UA"/>
              </w:rPr>
              <w:t>», потужність 40 Вт, 220 В, світловий потік 415 лм, робочий час 1000 год,</w:t>
            </w:r>
            <w:r>
              <w:rPr>
                <w:lang w:val="uk-UA"/>
              </w:rPr>
              <w:t xml:space="preserve"> тип цоколю Е27/27</w:t>
            </w:r>
          </w:p>
        </w:tc>
        <w:tc>
          <w:tcPr>
            <w:tcW w:w="1275" w:type="dxa"/>
            <w:shd w:val="clear" w:color="auto" w:fill="auto"/>
          </w:tcPr>
          <w:p w:rsidR="00D7131D" w:rsidRDefault="00D7131D" w:rsidP="007940D6">
            <w:pPr>
              <w:jc w:val="center"/>
              <w:rPr>
                <w:lang w:val="uk-UA"/>
              </w:rPr>
            </w:pPr>
          </w:p>
          <w:p w:rsidR="00D7131D" w:rsidRDefault="00D7131D" w:rsidP="007940D6">
            <w:pPr>
              <w:jc w:val="center"/>
              <w:rPr>
                <w:lang w:val="uk-UA"/>
              </w:rPr>
            </w:pPr>
            <w:r>
              <w:rPr>
                <w:lang w:val="uk-UA"/>
              </w:rPr>
              <w:t>Б215-225-40</w:t>
            </w:r>
          </w:p>
        </w:tc>
        <w:tc>
          <w:tcPr>
            <w:tcW w:w="709"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1</w:t>
            </w:r>
          </w:p>
        </w:tc>
        <w:tc>
          <w:tcPr>
            <w:tcW w:w="2046" w:type="dxa"/>
            <w:shd w:val="clear" w:color="auto" w:fill="auto"/>
          </w:tcPr>
          <w:p w:rsidR="00D7131D" w:rsidRDefault="00D7131D" w:rsidP="007940D6">
            <w:pPr>
              <w:rPr>
                <w:lang w:val="uk-UA"/>
              </w:rPr>
            </w:pPr>
          </w:p>
          <w:p w:rsidR="00D7131D" w:rsidRDefault="00D7131D" w:rsidP="007940D6">
            <w:pPr>
              <w:rPr>
                <w:lang w:val="uk-UA"/>
              </w:rPr>
            </w:pPr>
            <w:r>
              <w:rPr>
                <w:lang w:val="uk-UA"/>
              </w:rPr>
              <w:t>м. Київ, вул. Лепсе 4,</w:t>
            </w:r>
          </w:p>
          <w:p w:rsidR="00D7131D" w:rsidRDefault="00D7131D" w:rsidP="007940D6">
            <w:pPr>
              <w:rPr>
                <w:lang w:val="uk-UA"/>
              </w:rPr>
            </w:pPr>
            <w:r w:rsidRPr="008D4616">
              <w:rPr>
                <w:lang w:val="uk-UA"/>
              </w:rPr>
              <w:t>«СВ АЛЬТЕРА»</w:t>
            </w:r>
          </w:p>
        </w:tc>
      </w:tr>
      <w:tr w:rsidR="00D7131D" w:rsidTr="00435956">
        <w:trPr>
          <w:trHeight w:val="464"/>
        </w:trPr>
        <w:tc>
          <w:tcPr>
            <w:tcW w:w="1555" w:type="dxa"/>
            <w:shd w:val="clear" w:color="auto" w:fill="auto"/>
          </w:tcPr>
          <w:p w:rsidR="00D7131D" w:rsidRPr="000B2995" w:rsidRDefault="00D7131D" w:rsidP="007940D6">
            <w:pPr>
              <w:jc w:val="center"/>
              <w:rPr>
                <w:lang w:val="uk-UA"/>
              </w:rPr>
            </w:pPr>
          </w:p>
          <w:p w:rsidR="00D7131D" w:rsidRPr="00FB3486" w:rsidRDefault="00D7131D" w:rsidP="007940D6">
            <w:pPr>
              <w:jc w:val="center"/>
              <w:rPr>
                <w:lang w:val="uk-UA"/>
              </w:rPr>
            </w:pPr>
            <w:r>
              <w:rPr>
                <w:lang w:val="en-US"/>
              </w:rPr>
              <w:t>HL11</w:t>
            </w:r>
          </w:p>
          <w:p w:rsidR="00D7131D" w:rsidRDefault="00D7131D" w:rsidP="007940D6">
            <w:pPr>
              <w:jc w:val="center"/>
              <w:rPr>
                <w:sz w:val="20"/>
                <w:lang w:val="uk-UA"/>
              </w:rPr>
            </w:pPr>
          </w:p>
        </w:tc>
        <w:tc>
          <w:tcPr>
            <w:tcW w:w="1559" w:type="dxa"/>
            <w:shd w:val="clear" w:color="auto" w:fill="auto"/>
          </w:tcPr>
          <w:p w:rsidR="00D7131D" w:rsidRDefault="00D7131D" w:rsidP="007940D6">
            <w:pPr>
              <w:jc w:val="center"/>
              <w:rPr>
                <w:lang w:val="uk-UA"/>
              </w:rPr>
            </w:pPr>
            <w:r w:rsidRPr="00FB3486">
              <w:rPr>
                <w:lang w:val="uk-UA"/>
              </w:rPr>
              <w:t>Сигналізація</w:t>
            </w:r>
            <w:r>
              <w:rPr>
                <w:lang w:val="uk-UA"/>
              </w:rPr>
              <w:t xml:space="preserve"> про спрацювання системи аварійного захисту мотора М2</w:t>
            </w:r>
          </w:p>
        </w:tc>
        <w:tc>
          <w:tcPr>
            <w:tcW w:w="1701"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r>
              <w:rPr>
                <w:lang w:val="uk-UA"/>
              </w:rPr>
              <w:t xml:space="preserve">Ланцюг між фазою </w:t>
            </w:r>
            <w:r>
              <w:rPr>
                <w:lang w:val="en-US"/>
              </w:rPr>
              <w:t>C</w:t>
            </w:r>
            <w:r w:rsidRPr="00A664C3">
              <w:rPr>
                <w:lang w:val="uk-UA"/>
              </w:rPr>
              <w:t xml:space="preserve"> </w:t>
            </w:r>
            <w:r>
              <w:rPr>
                <w:lang w:val="uk-UA"/>
              </w:rPr>
              <w:t xml:space="preserve">та </w:t>
            </w:r>
            <w:r>
              <w:rPr>
                <w:lang w:val="en-US"/>
              </w:rPr>
              <w:t>N</w:t>
            </w:r>
          </w:p>
          <w:p w:rsidR="00D7131D" w:rsidRDefault="00D7131D" w:rsidP="007940D6">
            <w:pPr>
              <w:jc w:val="center"/>
              <w:rPr>
                <w:lang w:val="uk-UA"/>
              </w:rPr>
            </w:pPr>
          </w:p>
        </w:tc>
        <w:tc>
          <w:tcPr>
            <w:tcW w:w="1417"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en-US"/>
              </w:rPr>
              <w:t xml:space="preserve">220 </w:t>
            </w:r>
            <w:r>
              <w:rPr>
                <w:lang w:val="uk-UA"/>
              </w:rPr>
              <w:t>В</w:t>
            </w:r>
          </w:p>
        </w:tc>
        <w:tc>
          <w:tcPr>
            <w:tcW w:w="1560"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sidRPr="008F1E9D">
              <w:rPr>
                <w:lang w:val="uk-UA"/>
              </w:rPr>
              <w:t xml:space="preserve">На </w:t>
            </w:r>
            <w:r>
              <w:rPr>
                <w:lang w:val="uk-UA"/>
              </w:rPr>
              <w:t>пульті керування</w:t>
            </w:r>
          </w:p>
        </w:tc>
        <w:tc>
          <w:tcPr>
            <w:tcW w:w="3402" w:type="dxa"/>
            <w:shd w:val="clear" w:color="auto" w:fill="auto"/>
          </w:tcPr>
          <w:p w:rsidR="00D7131D" w:rsidRDefault="00D7131D" w:rsidP="007940D6">
            <w:pPr>
              <w:rPr>
                <w:lang w:val="uk-UA"/>
              </w:rPr>
            </w:pPr>
            <w:r w:rsidRPr="00E3768A">
              <w:rPr>
                <w:lang w:val="uk-UA"/>
              </w:rPr>
              <w:t>Лампа «</w:t>
            </w:r>
            <w:r>
              <w:rPr>
                <w:lang w:val="uk-UA"/>
              </w:rPr>
              <w:t>зелена</w:t>
            </w:r>
            <w:r w:rsidRPr="00E3768A">
              <w:rPr>
                <w:lang w:val="uk-UA"/>
              </w:rPr>
              <w:t>», потужність 40 Вт, 220 В, світловий потік 415 лм, робочий час 1000 год,</w:t>
            </w:r>
            <w:r>
              <w:rPr>
                <w:lang w:val="uk-UA"/>
              </w:rPr>
              <w:t xml:space="preserve"> тип цоколю Е27/27</w:t>
            </w:r>
          </w:p>
        </w:tc>
        <w:tc>
          <w:tcPr>
            <w:tcW w:w="1275" w:type="dxa"/>
            <w:shd w:val="clear" w:color="auto" w:fill="auto"/>
          </w:tcPr>
          <w:p w:rsidR="00D7131D" w:rsidRDefault="00D7131D" w:rsidP="007940D6">
            <w:pPr>
              <w:jc w:val="center"/>
              <w:rPr>
                <w:lang w:val="uk-UA"/>
              </w:rPr>
            </w:pPr>
          </w:p>
          <w:p w:rsidR="00D7131D" w:rsidRDefault="00D7131D" w:rsidP="007940D6">
            <w:pPr>
              <w:jc w:val="center"/>
              <w:rPr>
                <w:lang w:val="uk-UA"/>
              </w:rPr>
            </w:pPr>
            <w:r>
              <w:rPr>
                <w:lang w:val="uk-UA"/>
              </w:rPr>
              <w:t>Б215-225-40</w:t>
            </w:r>
          </w:p>
        </w:tc>
        <w:tc>
          <w:tcPr>
            <w:tcW w:w="709" w:type="dxa"/>
            <w:shd w:val="clear" w:color="auto" w:fill="auto"/>
          </w:tcPr>
          <w:p w:rsidR="00D7131D" w:rsidRDefault="00D7131D" w:rsidP="007940D6">
            <w:pPr>
              <w:jc w:val="center"/>
              <w:rPr>
                <w:lang w:val="uk-UA"/>
              </w:rPr>
            </w:pPr>
          </w:p>
          <w:p w:rsidR="00D7131D" w:rsidRDefault="00D7131D" w:rsidP="007940D6">
            <w:pPr>
              <w:jc w:val="center"/>
              <w:rPr>
                <w:lang w:val="uk-UA"/>
              </w:rPr>
            </w:pPr>
            <w:r>
              <w:rPr>
                <w:lang w:val="uk-UA"/>
              </w:rPr>
              <w:t>1</w:t>
            </w:r>
          </w:p>
        </w:tc>
        <w:tc>
          <w:tcPr>
            <w:tcW w:w="2046" w:type="dxa"/>
            <w:shd w:val="clear" w:color="auto" w:fill="auto"/>
          </w:tcPr>
          <w:p w:rsidR="00D7131D" w:rsidRDefault="00D7131D" w:rsidP="007940D6">
            <w:pPr>
              <w:rPr>
                <w:lang w:val="uk-UA"/>
              </w:rPr>
            </w:pPr>
          </w:p>
          <w:p w:rsidR="00D7131D" w:rsidRDefault="00D7131D" w:rsidP="007940D6">
            <w:pPr>
              <w:rPr>
                <w:lang w:val="uk-UA"/>
              </w:rPr>
            </w:pPr>
            <w:r>
              <w:rPr>
                <w:lang w:val="uk-UA"/>
              </w:rPr>
              <w:t>м. Київ, вул. Лепсе 4,</w:t>
            </w:r>
          </w:p>
          <w:p w:rsidR="00D7131D" w:rsidRDefault="00D7131D" w:rsidP="007940D6">
            <w:pPr>
              <w:rPr>
                <w:lang w:val="uk-UA"/>
              </w:rPr>
            </w:pPr>
            <w:r w:rsidRPr="008D4616">
              <w:rPr>
                <w:lang w:val="uk-UA"/>
              </w:rPr>
              <w:t>«СВ АЛЬТЕРА»</w:t>
            </w:r>
          </w:p>
        </w:tc>
      </w:tr>
      <w:tr w:rsidR="00D7131D" w:rsidTr="00435956">
        <w:trPr>
          <w:trHeight w:val="1267"/>
        </w:trPr>
        <w:tc>
          <w:tcPr>
            <w:tcW w:w="1555" w:type="dxa"/>
            <w:shd w:val="clear" w:color="auto" w:fill="auto"/>
          </w:tcPr>
          <w:p w:rsidR="00D7131D" w:rsidRPr="00921590" w:rsidRDefault="00D7131D" w:rsidP="007940D6">
            <w:pPr>
              <w:jc w:val="center"/>
              <w:rPr>
                <w:lang w:val="uk-UA"/>
              </w:rPr>
            </w:pPr>
          </w:p>
          <w:p w:rsidR="00D7131D" w:rsidRDefault="00D7131D" w:rsidP="007940D6">
            <w:pPr>
              <w:jc w:val="center"/>
              <w:rPr>
                <w:sz w:val="20"/>
                <w:lang w:val="uk-UA"/>
              </w:rPr>
            </w:pPr>
            <w:r w:rsidRPr="00921590">
              <w:rPr>
                <w:lang w:val="uk-UA"/>
              </w:rPr>
              <w:t>БПС24-2К</w:t>
            </w:r>
          </w:p>
        </w:tc>
        <w:tc>
          <w:tcPr>
            <w:tcW w:w="1559"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Напруга живлення 24 В</w:t>
            </w:r>
          </w:p>
        </w:tc>
        <w:tc>
          <w:tcPr>
            <w:tcW w:w="1701" w:type="dxa"/>
            <w:shd w:val="clear" w:color="auto" w:fill="auto"/>
          </w:tcPr>
          <w:p w:rsidR="00D7131D" w:rsidRDefault="00D7131D" w:rsidP="007940D6">
            <w:pPr>
              <w:jc w:val="center"/>
              <w:rPr>
                <w:lang w:val="uk-UA"/>
              </w:rPr>
            </w:pPr>
          </w:p>
          <w:p w:rsidR="00D7131D" w:rsidRDefault="00D7131D" w:rsidP="007940D6">
            <w:pPr>
              <w:jc w:val="center"/>
              <w:rPr>
                <w:lang w:val="uk-UA"/>
              </w:rPr>
            </w:pPr>
            <w:r>
              <w:rPr>
                <w:lang w:val="uk-UA"/>
              </w:rPr>
              <w:t xml:space="preserve">Ланцюг струму між платою КБЗ-17К-01 і блоком живлення </w:t>
            </w:r>
            <w:r w:rsidRPr="00FB3486">
              <w:t xml:space="preserve">24 </w:t>
            </w:r>
            <w:r>
              <w:rPr>
                <w:lang w:val="en-US"/>
              </w:rPr>
              <w:t>V</w:t>
            </w:r>
          </w:p>
        </w:tc>
        <w:tc>
          <w:tcPr>
            <w:tcW w:w="1417"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24 В</w:t>
            </w:r>
          </w:p>
        </w:tc>
        <w:tc>
          <w:tcPr>
            <w:tcW w:w="1560"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sidRPr="008F1E9D">
              <w:rPr>
                <w:lang w:val="uk-UA"/>
              </w:rPr>
              <w:t xml:space="preserve">На </w:t>
            </w:r>
            <w:r>
              <w:rPr>
                <w:lang w:val="uk-UA"/>
              </w:rPr>
              <w:t>пульті керування</w:t>
            </w:r>
          </w:p>
        </w:tc>
        <w:tc>
          <w:tcPr>
            <w:tcW w:w="3402" w:type="dxa"/>
            <w:shd w:val="clear" w:color="auto" w:fill="auto"/>
          </w:tcPr>
          <w:p w:rsidR="00D7131D" w:rsidRDefault="00D7131D" w:rsidP="007940D6">
            <w:pPr>
              <w:rPr>
                <w:sz w:val="20"/>
              </w:rPr>
            </w:pPr>
            <w:r w:rsidRPr="00311C12">
              <w:rPr>
                <w:sz w:val="20"/>
                <w:lang w:val="uk-UA"/>
              </w:rPr>
              <w:t>Блок живлення МІКРОЛ стабілізований: - номінальний струм</w:t>
            </w:r>
            <w:r>
              <w:rPr>
                <w:sz w:val="20"/>
                <w:lang w:val="uk-UA"/>
              </w:rPr>
              <w:t xml:space="preserve"> навантаження на кожний канал живлення 300 </w:t>
            </w:r>
            <w:r>
              <w:rPr>
                <w:sz w:val="20"/>
                <w:lang w:val="en-US"/>
              </w:rPr>
              <w:t>mA</w:t>
            </w:r>
            <w:r w:rsidRPr="00311C12">
              <w:rPr>
                <w:sz w:val="20"/>
              </w:rPr>
              <w:t>;</w:t>
            </w:r>
          </w:p>
          <w:p w:rsidR="00D7131D" w:rsidRDefault="00D7131D" w:rsidP="007940D6">
            <w:pPr>
              <w:rPr>
                <w:sz w:val="20"/>
              </w:rPr>
            </w:pPr>
            <w:r w:rsidRPr="00311C12">
              <w:rPr>
                <w:sz w:val="20"/>
              </w:rPr>
              <w:t xml:space="preserve">- </w:t>
            </w:r>
            <w:r>
              <w:rPr>
                <w:sz w:val="20"/>
                <w:lang w:val="uk-UA"/>
              </w:rPr>
              <w:t xml:space="preserve">забезпечується захист від перенавантаження та короткого замикання; - струм короткого замикання не більше 50 </w:t>
            </w:r>
            <w:r>
              <w:rPr>
                <w:sz w:val="20"/>
                <w:lang w:val="en-US"/>
              </w:rPr>
              <w:t>mA</w:t>
            </w:r>
            <w:r w:rsidRPr="00311C12">
              <w:rPr>
                <w:sz w:val="20"/>
              </w:rPr>
              <w:t>;</w:t>
            </w:r>
          </w:p>
          <w:p w:rsidR="00D7131D" w:rsidRDefault="00D7131D" w:rsidP="007940D6">
            <w:pPr>
              <w:rPr>
                <w:sz w:val="20"/>
                <w:lang w:val="uk-UA"/>
              </w:rPr>
            </w:pPr>
            <w:r>
              <w:rPr>
                <w:sz w:val="20"/>
                <w:lang w:val="uk-UA"/>
              </w:rPr>
              <w:t>- потужність споживання 30 Вт;</w:t>
            </w:r>
          </w:p>
          <w:p w:rsidR="00D7131D" w:rsidRPr="00311C12" w:rsidRDefault="00D7131D" w:rsidP="007940D6">
            <w:pPr>
              <w:rPr>
                <w:lang w:val="uk-UA"/>
              </w:rPr>
            </w:pPr>
            <w:r>
              <w:rPr>
                <w:sz w:val="20"/>
                <w:lang w:val="uk-UA"/>
              </w:rPr>
              <w:t>- маса блока живлення 1,2 кг</w:t>
            </w:r>
          </w:p>
        </w:tc>
        <w:tc>
          <w:tcPr>
            <w:tcW w:w="1275" w:type="dxa"/>
            <w:shd w:val="clear" w:color="auto" w:fill="auto"/>
          </w:tcPr>
          <w:p w:rsidR="00D7131D" w:rsidRDefault="00D7131D" w:rsidP="007940D6">
            <w:pPr>
              <w:jc w:val="center"/>
              <w:rPr>
                <w:lang w:val="uk-UA"/>
              </w:rPr>
            </w:pPr>
          </w:p>
          <w:p w:rsidR="00D7131D" w:rsidRPr="00921590" w:rsidRDefault="00D7131D" w:rsidP="007940D6">
            <w:pPr>
              <w:jc w:val="center"/>
              <w:rPr>
                <w:lang w:val="uk-UA"/>
              </w:rPr>
            </w:pPr>
          </w:p>
          <w:p w:rsidR="00D7131D" w:rsidRDefault="00D7131D" w:rsidP="007940D6">
            <w:pPr>
              <w:jc w:val="center"/>
              <w:rPr>
                <w:lang w:val="uk-UA"/>
              </w:rPr>
            </w:pPr>
            <w:r w:rsidRPr="00921590">
              <w:rPr>
                <w:lang w:val="uk-UA"/>
              </w:rPr>
              <w:t>БПС24-2К</w:t>
            </w:r>
          </w:p>
          <w:p w:rsidR="00D7131D" w:rsidRDefault="00D7131D" w:rsidP="007940D6">
            <w:pPr>
              <w:jc w:val="center"/>
              <w:rPr>
                <w:lang w:val="uk-UA"/>
              </w:rPr>
            </w:pPr>
            <w:r>
              <w:rPr>
                <w:lang w:val="uk-UA"/>
              </w:rPr>
              <w:t>двоканальний</w:t>
            </w:r>
          </w:p>
        </w:tc>
        <w:tc>
          <w:tcPr>
            <w:tcW w:w="709"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1</w:t>
            </w:r>
          </w:p>
        </w:tc>
        <w:tc>
          <w:tcPr>
            <w:tcW w:w="2046" w:type="dxa"/>
            <w:shd w:val="clear" w:color="auto" w:fill="auto"/>
          </w:tcPr>
          <w:p w:rsidR="00D7131D" w:rsidRDefault="00D7131D" w:rsidP="007940D6">
            <w:pPr>
              <w:rPr>
                <w:lang w:val="uk-UA"/>
              </w:rPr>
            </w:pPr>
          </w:p>
          <w:p w:rsidR="00D7131D" w:rsidRDefault="00D7131D" w:rsidP="007940D6">
            <w:pPr>
              <w:rPr>
                <w:lang w:val="uk-UA"/>
              </w:rPr>
            </w:pPr>
            <w:r>
              <w:rPr>
                <w:lang w:val="uk-UA"/>
              </w:rPr>
              <w:t>ТОВ МІКРОЛ,</w:t>
            </w:r>
          </w:p>
          <w:p w:rsidR="00D7131D" w:rsidRDefault="00D7131D" w:rsidP="007940D6">
            <w:pPr>
              <w:rPr>
                <w:lang w:val="uk-UA"/>
              </w:rPr>
            </w:pPr>
            <w:r w:rsidRPr="002E320C">
              <w:rPr>
                <w:lang w:val="uk-UA"/>
              </w:rPr>
              <w:t>м. Івано-Франківськ, вул. Автолітмашевсь ка, 5, ООО «МІКРОЛ»</w:t>
            </w:r>
          </w:p>
        </w:tc>
      </w:tr>
      <w:tr w:rsidR="00D7131D" w:rsidRPr="008F1E9D" w:rsidTr="00435956">
        <w:trPr>
          <w:trHeight w:val="1267"/>
        </w:trPr>
        <w:tc>
          <w:tcPr>
            <w:tcW w:w="1555" w:type="dxa"/>
            <w:shd w:val="clear" w:color="auto" w:fill="auto"/>
          </w:tcPr>
          <w:p w:rsidR="00D7131D" w:rsidRDefault="00D7131D" w:rsidP="007940D6">
            <w:pPr>
              <w:jc w:val="center"/>
              <w:rPr>
                <w:sz w:val="20"/>
                <w:lang w:val="uk-UA"/>
              </w:rPr>
            </w:pPr>
          </w:p>
          <w:p w:rsidR="00D7131D" w:rsidRDefault="00D7131D" w:rsidP="007940D6">
            <w:pPr>
              <w:jc w:val="center"/>
              <w:rPr>
                <w:sz w:val="20"/>
                <w:lang w:val="uk-UA"/>
              </w:rPr>
            </w:pPr>
          </w:p>
          <w:p w:rsidR="00D7131D" w:rsidRPr="007D1B74" w:rsidRDefault="00D7131D" w:rsidP="007940D6">
            <w:pPr>
              <w:jc w:val="center"/>
              <w:rPr>
                <w:sz w:val="20"/>
                <w:lang w:val="uk-UA"/>
              </w:rPr>
            </w:pPr>
            <w:r>
              <w:rPr>
                <w:sz w:val="20"/>
                <w:lang w:val="uk-UA"/>
              </w:rPr>
              <w:t>КБЗ-17К-01</w:t>
            </w:r>
          </w:p>
        </w:tc>
        <w:tc>
          <w:tcPr>
            <w:tcW w:w="1559" w:type="dxa"/>
            <w:shd w:val="clear" w:color="auto" w:fill="auto"/>
          </w:tcPr>
          <w:p w:rsidR="00D7131D" w:rsidRDefault="00D7131D" w:rsidP="007940D6">
            <w:pPr>
              <w:jc w:val="center"/>
              <w:rPr>
                <w:lang w:val="uk-UA"/>
              </w:rPr>
            </w:pPr>
          </w:p>
          <w:p w:rsidR="00D7131D" w:rsidRDefault="00D7131D" w:rsidP="007940D6">
            <w:pPr>
              <w:jc w:val="center"/>
              <w:rPr>
                <w:lang w:val="uk-UA"/>
              </w:rPr>
            </w:pPr>
            <w:r>
              <w:rPr>
                <w:lang w:val="uk-UA"/>
              </w:rPr>
              <w:t>Ланцюги підключення живлення 24 В</w:t>
            </w:r>
          </w:p>
        </w:tc>
        <w:tc>
          <w:tcPr>
            <w:tcW w:w="1701" w:type="dxa"/>
            <w:shd w:val="clear" w:color="auto" w:fill="auto"/>
          </w:tcPr>
          <w:p w:rsidR="00D7131D" w:rsidRPr="007D1B74" w:rsidRDefault="00D7131D" w:rsidP="007940D6">
            <w:pPr>
              <w:jc w:val="center"/>
              <w:rPr>
                <w:sz w:val="20"/>
                <w:lang w:val="uk-UA"/>
              </w:rPr>
            </w:pPr>
            <w:r w:rsidRPr="007D1B74">
              <w:rPr>
                <w:sz w:val="20"/>
                <w:lang w:val="uk-UA"/>
              </w:rPr>
              <w:t>Плата клемноблочних з</w:t>
            </w:r>
            <w:r w:rsidRPr="007D1B74">
              <w:rPr>
                <w:sz w:val="20"/>
              </w:rPr>
              <w:t>’</w:t>
            </w:r>
            <w:r w:rsidRPr="007D1B74">
              <w:rPr>
                <w:sz w:val="20"/>
                <w:lang w:val="uk-UA"/>
              </w:rPr>
              <w:t>єднань ланцюгів системи аварійного захисту</w:t>
            </w:r>
          </w:p>
        </w:tc>
        <w:tc>
          <w:tcPr>
            <w:tcW w:w="1417"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24 В</w:t>
            </w:r>
          </w:p>
        </w:tc>
        <w:tc>
          <w:tcPr>
            <w:tcW w:w="1560"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sidRPr="008F1E9D">
              <w:rPr>
                <w:lang w:val="uk-UA"/>
              </w:rPr>
              <w:t xml:space="preserve">На </w:t>
            </w:r>
            <w:r>
              <w:rPr>
                <w:lang w:val="uk-UA"/>
              </w:rPr>
              <w:t>пульті керування</w:t>
            </w:r>
          </w:p>
        </w:tc>
        <w:tc>
          <w:tcPr>
            <w:tcW w:w="3402" w:type="dxa"/>
            <w:shd w:val="clear" w:color="auto" w:fill="auto"/>
          </w:tcPr>
          <w:p w:rsidR="00D7131D" w:rsidRPr="00214F41" w:rsidRDefault="00D7131D" w:rsidP="007940D6">
            <w:pPr>
              <w:rPr>
                <w:sz w:val="20"/>
                <w:lang w:val="uk-UA"/>
              </w:rPr>
            </w:pPr>
            <w:r>
              <w:rPr>
                <w:sz w:val="20"/>
                <w:lang w:val="uk-UA"/>
              </w:rPr>
              <w:t xml:space="preserve">Плата клемноблочних </w:t>
            </w:r>
            <w:r w:rsidRPr="00214F41">
              <w:rPr>
                <w:sz w:val="20"/>
                <w:szCs w:val="20"/>
                <w:lang w:val="uk-UA"/>
              </w:rPr>
              <w:t>з’єднань</w:t>
            </w:r>
            <w:r>
              <w:rPr>
                <w:sz w:val="20"/>
                <w:szCs w:val="20"/>
                <w:lang w:val="uk-UA"/>
              </w:rPr>
              <w:t xml:space="preserve"> приладу ІТМ-11: - на вході стандартні струми; - на виході струмовий сигнал; - модуль інтерфейсу </w:t>
            </w:r>
            <w:r>
              <w:rPr>
                <w:sz w:val="20"/>
                <w:szCs w:val="20"/>
                <w:lang w:val="en-US"/>
              </w:rPr>
              <w:t>RS</w:t>
            </w:r>
            <w:r w:rsidRPr="00214F41">
              <w:rPr>
                <w:sz w:val="20"/>
                <w:szCs w:val="20"/>
                <w:lang w:val="uk-UA"/>
              </w:rPr>
              <w:t>485</w:t>
            </w:r>
            <w:r>
              <w:rPr>
                <w:sz w:val="20"/>
                <w:szCs w:val="20"/>
                <w:lang w:val="uk-UA"/>
              </w:rPr>
              <w:t>б швидкість лінії зв</w:t>
            </w:r>
            <w:r w:rsidRPr="00214F41">
              <w:rPr>
                <w:sz w:val="20"/>
                <w:szCs w:val="20"/>
                <w:lang w:val="uk-UA"/>
              </w:rPr>
              <w:t>’</w:t>
            </w:r>
            <w:r>
              <w:rPr>
                <w:sz w:val="20"/>
                <w:szCs w:val="20"/>
                <w:lang w:val="uk-UA"/>
              </w:rPr>
              <w:t xml:space="preserve">язку 62,6 кбіт/с, протокол </w:t>
            </w:r>
            <w:r>
              <w:rPr>
                <w:sz w:val="20"/>
                <w:szCs w:val="20"/>
                <w:lang w:val="en-US"/>
              </w:rPr>
              <w:t>ModBus</w:t>
            </w:r>
            <w:r>
              <w:rPr>
                <w:sz w:val="20"/>
                <w:szCs w:val="20"/>
                <w:lang w:val="uk-UA"/>
              </w:rPr>
              <w:t>, гальванічна ізоляція</w:t>
            </w:r>
          </w:p>
        </w:tc>
        <w:tc>
          <w:tcPr>
            <w:tcW w:w="1275" w:type="dxa"/>
            <w:shd w:val="clear" w:color="auto" w:fill="auto"/>
          </w:tcPr>
          <w:p w:rsidR="00D7131D" w:rsidRDefault="00D7131D" w:rsidP="007940D6">
            <w:pPr>
              <w:jc w:val="center"/>
              <w:rPr>
                <w:lang w:val="uk-UA"/>
              </w:rPr>
            </w:pPr>
          </w:p>
          <w:p w:rsidR="00D7131D" w:rsidRPr="00214F41" w:rsidRDefault="00D7131D" w:rsidP="007940D6">
            <w:pPr>
              <w:jc w:val="center"/>
              <w:rPr>
                <w:lang w:val="uk-UA"/>
              </w:rPr>
            </w:pPr>
          </w:p>
          <w:p w:rsidR="00D7131D" w:rsidRDefault="00D7131D" w:rsidP="007940D6">
            <w:pPr>
              <w:jc w:val="center"/>
              <w:rPr>
                <w:lang w:val="uk-UA"/>
              </w:rPr>
            </w:pPr>
            <w:r>
              <w:rPr>
                <w:sz w:val="20"/>
                <w:lang w:val="uk-UA"/>
              </w:rPr>
              <w:t>КБЗ-17К-01</w:t>
            </w:r>
          </w:p>
        </w:tc>
        <w:tc>
          <w:tcPr>
            <w:tcW w:w="709"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1</w:t>
            </w:r>
          </w:p>
        </w:tc>
        <w:tc>
          <w:tcPr>
            <w:tcW w:w="2046" w:type="dxa"/>
            <w:shd w:val="clear" w:color="auto" w:fill="auto"/>
          </w:tcPr>
          <w:p w:rsidR="00D7131D" w:rsidRDefault="00D7131D" w:rsidP="007940D6">
            <w:pPr>
              <w:rPr>
                <w:lang w:val="uk-UA"/>
              </w:rPr>
            </w:pPr>
          </w:p>
          <w:p w:rsidR="00D7131D" w:rsidRDefault="00D7131D" w:rsidP="007940D6">
            <w:pPr>
              <w:rPr>
                <w:lang w:val="uk-UA"/>
              </w:rPr>
            </w:pPr>
            <w:r>
              <w:rPr>
                <w:lang w:val="uk-UA"/>
              </w:rPr>
              <w:t>ТОВ МІКРОЛ,</w:t>
            </w:r>
          </w:p>
          <w:p w:rsidR="00D7131D" w:rsidRPr="008F1E9D" w:rsidRDefault="00D7131D" w:rsidP="007940D6">
            <w:pPr>
              <w:rPr>
                <w:lang w:val="uk-UA"/>
              </w:rPr>
            </w:pPr>
            <w:r w:rsidRPr="002E320C">
              <w:rPr>
                <w:lang w:val="uk-UA"/>
              </w:rPr>
              <w:t>м. Івано-Франківськ, вул. Автолітмашевсь ка, 5, ООО «МІКРОЛ»</w:t>
            </w:r>
          </w:p>
        </w:tc>
      </w:tr>
      <w:tr w:rsidR="00D7131D" w:rsidRPr="008F1E9D" w:rsidTr="00435956">
        <w:trPr>
          <w:trHeight w:val="1267"/>
        </w:trPr>
        <w:tc>
          <w:tcPr>
            <w:tcW w:w="1555" w:type="dxa"/>
            <w:shd w:val="clear" w:color="auto" w:fill="auto"/>
          </w:tcPr>
          <w:p w:rsidR="00D7131D" w:rsidRPr="00B92D1F" w:rsidRDefault="00D7131D" w:rsidP="007940D6">
            <w:pPr>
              <w:jc w:val="center"/>
            </w:pPr>
            <w:r w:rsidRPr="00B92D1F">
              <w:rPr>
                <w:lang w:val="en-US"/>
              </w:rPr>
              <w:t>PIAS</w:t>
            </w:r>
          </w:p>
          <w:p w:rsidR="00D7131D" w:rsidRPr="002A2637" w:rsidRDefault="00D7131D" w:rsidP="007940D6">
            <w:pPr>
              <w:jc w:val="center"/>
              <w:rPr>
                <w:lang w:val="uk-UA"/>
              </w:rPr>
            </w:pPr>
            <w:r w:rsidRPr="00B92D1F">
              <w:t xml:space="preserve">Поз. </w:t>
            </w:r>
            <w:r>
              <w:rPr>
                <w:lang w:val="uk-UA"/>
              </w:rPr>
              <w:t>31-3</w:t>
            </w:r>
          </w:p>
          <w:p w:rsidR="00D7131D" w:rsidRDefault="00D7131D" w:rsidP="007940D6">
            <w:pPr>
              <w:jc w:val="center"/>
              <w:rPr>
                <w:sz w:val="20"/>
                <w:lang w:val="uk-UA"/>
              </w:rPr>
            </w:pPr>
          </w:p>
        </w:tc>
        <w:tc>
          <w:tcPr>
            <w:tcW w:w="1559" w:type="dxa"/>
            <w:shd w:val="clear" w:color="auto" w:fill="auto"/>
          </w:tcPr>
          <w:p w:rsidR="00D7131D" w:rsidRDefault="00D7131D" w:rsidP="007940D6">
            <w:pPr>
              <w:jc w:val="center"/>
              <w:rPr>
                <w:lang w:val="uk-UA"/>
              </w:rPr>
            </w:pPr>
            <w:r>
              <w:rPr>
                <w:lang w:val="uk-UA"/>
              </w:rPr>
              <w:t>Значення тиску у трубопроводі на виході відцентрового насосу</w:t>
            </w:r>
          </w:p>
        </w:tc>
        <w:tc>
          <w:tcPr>
            <w:tcW w:w="1701"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w:t>
            </w:r>
          </w:p>
        </w:tc>
        <w:tc>
          <w:tcPr>
            <w:tcW w:w="1417"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w:t>
            </w:r>
          </w:p>
        </w:tc>
        <w:tc>
          <w:tcPr>
            <w:tcW w:w="1560"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sidRPr="008F1E9D">
              <w:rPr>
                <w:lang w:val="uk-UA"/>
              </w:rPr>
              <w:t xml:space="preserve">На </w:t>
            </w:r>
            <w:r>
              <w:rPr>
                <w:lang w:val="uk-UA"/>
              </w:rPr>
              <w:t>пульті керування</w:t>
            </w:r>
          </w:p>
        </w:tc>
        <w:tc>
          <w:tcPr>
            <w:tcW w:w="3402" w:type="dxa"/>
            <w:shd w:val="clear" w:color="auto" w:fill="auto"/>
          </w:tcPr>
          <w:p w:rsidR="00D7131D" w:rsidRPr="008F1E9D" w:rsidRDefault="00D7131D" w:rsidP="007940D6">
            <w:pPr>
              <w:rPr>
                <w:lang w:val="uk-UA"/>
              </w:rPr>
            </w:pPr>
            <w:r>
              <w:rPr>
                <w:lang w:val="uk-UA"/>
              </w:rPr>
              <w:t>Індикатор технологічний мікропроцесорний, плата комутацій КБЗ-17К-01, вихід АО1 = 4…20 мА</w:t>
            </w:r>
          </w:p>
          <w:p w:rsidR="00D7131D" w:rsidRDefault="00D7131D" w:rsidP="007940D6">
            <w:pPr>
              <w:rPr>
                <w:lang w:val="uk-UA"/>
              </w:rPr>
            </w:pPr>
          </w:p>
        </w:tc>
        <w:tc>
          <w:tcPr>
            <w:tcW w:w="1275"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Pr="00B92D1F" w:rsidRDefault="00D7131D" w:rsidP="007940D6">
            <w:pPr>
              <w:jc w:val="center"/>
              <w:rPr>
                <w:lang w:val="uk-UA"/>
              </w:rPr>
            </w:pPr>
            <w:r>
              <w:rPr>
                <w:lang w:val="uk-UA"/>
              </w:rPr>
              <w:t>ІТМ-11</w:t>
            </w:r>
          </w:p>
        </w:tc>
        <w:tc>
          <w:tcPr>
            <w:tcW w:w="709"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Pr="009026F3" w:rsidRDefault="00D7131D" w:rsidP="007940D6">
            <w:pPr>
              <w:jc w:val="center"/>
              <w:rPr>
                <w:lang w:val="en-US"/>
              </w:rPr>
            </w:pPr>
            <w:r>
              <w:rPr>
                <w:lang w:val="en-US"/>
              </w:rPr>
              <w:t>1</w:t>
            </w:r>
          </w:p>
        </w:tc>
        <w:tc>
          <w:tcPr>
            <w:tcW w:w="2046" w:type="dxa"/>
            <w:shd w:val="clear" w:color="auto" w:fill="auto"/>
          </w:tcPr>
          <w:p w:rsidR="00D7131D" w:rsidRDefault="00D7131D" w:rsidP="007940D6">
            <w:pPr>
              <w:rPr>
                <w:lang w:val="uk-UA"/>
              </w:rPr>
            </w:pPr>
            <w:r>
              <w:rPr>
                <w:lang w:val="uk-UA"/>
              </w:rPr>
              <w:t>ТОВ МІКРОЛ,</w:t>
            </w:r>
          </w:p>
          <w:p w:rsidR="00D7131D" w:rsidRPr="008F1E9D" w:rsidRDefault="00D7131D" w:rsidP="007940D6">
            <w:pPr>
              <w:rPr>
                <w:lang w:val="uk-UA"/>
              </w:rPr>
            </w:pPr>
            <w:r w:rsidRPr="002E320C">
              <w:rPr>
                <w:lang w:val="uk-UA"/>
              </w:rPr>
              <w:t>м. Івано-Франківськ, вул. Автолітмашевсь ка, 5, ООО «МІКРОЛ»</w:t>
            </w:r>
          </w:p>
        </w:tc>
      </w:tr>
      <w:tr w:rsidR="00D7131D" w:rsidTr="00435956">
        <w:trPr>
          <w:trHeight w:val="1267"/>
        </w:trPr>
        <w:tc>
          <w:tcPr>
            <w:tcW w:w="1555" w:type="dxa"/>
            <w:shd w:val="clear" w:color="auto" w:fill="auto"/>
          </w:tcPr>
          <w:p w:rsidR="00D7131D" w:rsidRDefault="00D7131D" w:rsidP="007940D6">
            <w:pPr>
              <w:jc w:val="center"/>
              <w:rPr>
                <w:lang w:val="en-US"/>
              </w:rPr>
            </w:pPr>
          </w:p>
          <w:p w:rsidR="00D7131D" w:rsidRPr="002A2637" w:rsidRDefault="00D7131D" w:rsidP="007940D6">
            <w:pPr>
              <w:jc w:val="center"/>
              <w:rPr>
                <w:lang w:val="en-US"/>
              </w:rPr>
            </w:pPr>
            <w:r>
              <w:rPr>
                <w:lang w:val="en-US"/>
              </w:rPr>
              <w:t>VD1</w:t>
            </w:r>
          </w:p>
        </w:tc>
        <w:tc>
          <w:tcPr>
            <w:tcW w:w="1559" w:type="dxa"/>
            <w:shd w:val="clear" w:color="auto" w:fill="auto"/>
          </w:tcPr>
          <w:p w:rsidR="00D7131D" w:rsidRDefault="00D7131D" w:rsidP="007940D6">
            <w:pPr>
              <w:jc w:val="center"/>
              <w:rPr>
                <w:lang w:val="uk-UA"/>
              </w:rPr>
            </w:pPr>
            <w:r>
              <w:rPr>
                <w:lang w:val="uk-UA"/>
              </w:rPr>
              <w:t>Струм у ланцюгу реле КМ2</w:t>
            </w:r>
          </w:p>
        </w:tc>
        <w:tc>
          <w:tcPr>
            <w:tcW w:w="1701" w:type="dxa"/>
            <w:shd w:val="clear" w:color="auto" w:fill="auto"/>
          </w:tcPr>
          <w:p w:rsidR="00D7131D" w:rsidRDefault="00D7131D" w:rsidP="007940D6">
            <w:pPr>
              <w:jc w:val="center"/>
              <w:rPr>
                <w:lang w:val="uk-UA"/>
              </w:rPr>
            </w:pPr>
          </w:p>
          <w:p w:rsidR="00D7131D" w:rsidRDefault="00D7131D" w:rsidP="007940D6">
            <w:pPr>
              <w:jc w:val="center"/>
              <w:rPr>
                <w:lang w:val="uk-UA"/>
              </w:rPr>
            </w:pPr>
            <w:r>
              <w:rPr>
                <w:lang w:val="uk-UA"/>
              </w:rPr>
              <w:t>-</w:t>
            </w:r>
          </w:p>
        </w:tc>
        <w:tc>
          <w:tcPr>
            <w:tcW w:w="1417" w:type="dxa"/>
            <w:shd w:val="clear" w:color="auto" w:fill="auto"/>
          </w:tcPr>
          <w:p w:rsidR="00D7131D" w:rsidRDefault="00D7131D" w:rsidP="007940D6">
            <w:pPr>
              <w:jc w:val="center"/>
              <w:rPr>
                <w:lang w:val="uk-UA"/>
              </w:rPr>
            </w:pPr>
          </w:p>
          <w:p w:rsidR="00D7131D" w:rsidRDefault="00D7131D" w:rsidP="007940D6">
            <w:pPr>
              <w:jc w:val="center"/>
              <w:rPr>
                <w:lang w:val="uk-UA"/>
              </w:rPr>
            </w:pPr>
            <w:r>
              <w:rPr>
                <w:lang w:val="uk-UA"/>
              </w:rPr>
              <w:t>Струм 0,5 А</w:t>
            </w:r>
          </w:p>
        </w:tc>
        <w:tc>
          <w:tcPr>
            <w:tcW w:w="1560" w:type="dxa"/>
            <w:shd w:val="clear" w:color="auto" w:fill="auto"/>
          </w:tcPr>
          <w:p w:rsidR="00D7131D" w:rsidRDefault="00D7131D" w:rsidP="007940D6">
            <w:pPr>
              <w:jc w:val="center"/>
              <w:rPr>
                <w:lang w:val="uk-UA"/>
              </w:rPr>
            </w:pPr>
          </w:p>
          <w:p w:rsidR="00D7131D" w:rsidRDefault="00D7131D" w:rsidP="007940D6">
            <w:pPr>
              <w:jc w:val="center"/>
              <w:rPr>
                <w:lang w:val="uk-UA"/>
              </w:rPr>
            </w:pPr>
            <w:r w:rsidRPr="008F1E9D">
              <w:rPr>
                <w:lang w:val="uk-UA"/>
              </w:rPr>
              <w:t xml:space="preserve">На </w:t>
            </w:r>
            <w:r>
              <w:rPr>
                <w:lang w:val="uk-UA"/>
              </w:rPr>
              <w:t>пульті керування</w:t>
            </w:r>
          </w:p>
        </w:tc>
        <w:tc>
          <w:tcPr>
            <w:tcW w:w="3402" w:type="dxa"/>
            <w:shd w:val="clear" w:color="auto" w:fill="auto"/>
          </w:tcPr>
          <w:p w:rsidR="00D7131D" w:rsidRPr="002A2637" w:rsidRDefault="00D7131D" w:rsidP="007940D6">
            <w:pPr>
              <w:rPr>
                <w:lang w:val="uk-UA"/>
              </w:rPr>
            </w:pPr>
            <w:r>
              <w:rPr>
                <w:lang w:val="uk-UA"/>
              </w:rPr>
              <w:t xml:space="preserve">Діод марки КД209 для зменшення струму самоіндукції на контактах </w:t>
            </w:r>
            <w:r>
              <w:rPr>
                <w:lang w:val="en-US"/>
              </w:rPr>
              <w:t>DO</w:t>
            </w:r>
            <w:r w:rsidRPr="002A2637">
              <w:t xml:space="preserve">1, </w:t>
            </w:r>
            <w:r>
              <w:rPr>
                <w:lang w:val="en-US"/>
              </w:rPr>
              <w:t>DO</w:t>
            </w:r>
            <w:r w:rsidRPr="002A2637">
              <w:t xml:space="preserve">2, </w:t>
            </w:r>
            <w:r>
              <w:t>роз</w:t>
            </w:r>
            <w:r>
              <w:rPr>
                <w:lang w:val="uk-UA"/>
              </w:rPr>
              <w:t>рахункові зворотні; напруга 100 В; струм 0,5 А</w:t>
            </w:r>
          </w:p>
        </w:tc>
        <w:tc>
          <w:tcPr>
            <w:tcW w:w="1275"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КД209</w:t>
            </w:r>
          </w:p>
        </w:tc>
        <w:tc>
          <w:tcPr>
            <w:tcW w:w="709"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1</w:t>
            </w:r>
          </w:p>
        </w:tc>
        <w:tc>
          <w:tcPr>
            <w:tcW w:w="2046" w:type="dxa"/>
            <w:shd w:val="clear" w:color="auto" w:fill="auto"/>
          </w:tcPr>
          <w:p w:rsidR="00D7131D" w:rsidRDefault="00D7131D" w:rsidP="007940D6">
            <w:pPr>
              <w:rPr>
                <w:lang w:val="uk-UA"/>
              </w:rPr>
            </w:pPr>
            <w:r>
              <w:rPr>
                <w:lang w:val="uk-UA"/>
              </w:rPr>
              <w:t>ТОВ МІКРОЛ,</w:t>
            </w:r>
          </w:p>
          <w:p w:rsidR="00D7131D" w:rsidRDefault="00D7131D" w:rsidP="007940D6">
            <w:pPr>
              <w:rPr>
                <w:lang w:val="uk-UA"/>
              </w:rPr>
            </w:pPr>
            <w:r w:rsidRPr="002E320C">
              <w:rPr>
                <w:lang w:val="uk-UA"/>
              </w:rPr>
              <w:t>м. Івано-Франківськ, вул. Автолітмашевсь ка, 5, ООО «МІКРОЛ»</w:t>
            </w:r>
          </w:p>
        </w:tc>
      </w:tr>
      <w:tr w:rsidR="00D7131D" w:rsidRPr="00155FBA" w:rsidTr="00435956">
        <w:trPr>
          <w:trHeight w:val="1267"/>
        </w:trPr>
        <w:tc>
          <w:tcPr>
            <w:tcW w:w="1555" w:type="dxa"/>
            <w:shd w:val="clear" w:color="auto" w:fill="auto"/>
          </w:tcPr>
          <w:p w:rsidR="00D7131D" w:rsidRDefault="00D7131D" w:rsidP="007940D6">
            <w:pPr>
              <w:jc w:val="center"/>
              <w:rPr>
                <w:lang w:val="en-US"/>
              </w:rPr>
            </w:pPr>
            <w:r>
              <w:rPr>
                <w:lang w:val="en-US"/>
              </w:rPr>
              <w:t>PT</w:t>
            </w:r>
          </w:p>
          <w:p w:rsidR="00D7131D" w:rsidRPr="002A2637" w:rsidRDefault="00D7131D" w:rsidP="007940D6">
            <w:pPr>
              <w:jc w:val="center"/>
              <w:rPr>
                <w:lang w:val="uk-UA"/>
              </w:rPr>
            </w:pPr>
            <w:r>
              <w:rPr>
                <w:lang w:val="uk-UA"/>
              </w:rPr>
              <w:t>Поз. 31-2</w:t>
            </w:r>
          </w:p>
        </w:tc>
        <w:tc>
          <w:tcPr>
            <w:tcW w:w="1559" w:type="dxa"/>
            <w:shd w:val="clear" w:color="auto" w:fill="auto"/>
          </w:tcPr>
          <w:p w:rsidR="00D7131D" w:rsidRDefault="00D7131D" w:rsidP="007940D6">
            <w:pPr>
              <w:jc w:val="center"/>
              <w:rPr>
                <w:lang w:val="uk-UA"/>
              </w:rPr>
            </w:pPr>
            <w:r>
              <w:rPr>
                <w:lang w:val="uk-UA"/>
              </w:rPr>
              <w:t>Тиск у трубопроводі відцентрованого насосу</w:t>
            </w:r>
          </w:p>
        </w:tc>
        <w:tc>
          <w:tcPr>
            <w:tcW w:w="1701" w:type="dxa"/>
            <w:shd w:val="clear" w:color="auto" w:fill="auto"/>
          </w:tcPr>
          <w:p w:rsidR="00D7131D" w:rsidRDefault="00D7131D" w:rsidP="007940D6">
            <w:pPr>
              <w:jc w:val="center"/>
              <w:rPr>
                <w:lang w:val="uk-UA"/>
              </w:rPr>
            </w:pPr>
            <w:r>
              <w:rPr>
                <w:lang w:val="uk-UA"/>
              </w:rPr>
              <w:t>Трубопровід на виході відцентрованого насосу</w:t>
            </w:r>
          </w:p>
        </w:tc>
        <w:tc>
          <w:tcPr>
            <w:tcW w:w="1417" w:type="dxa"/>
            <w:shd w:val="clear" w:color="auto" w:fill="auto"/>
          </w:tcPr>
          <w:p w:rsidR="00D7131D" w:rsidRDefault="00D7131D" w:rsidP="007940D6">
            <w:pPr>
              <w:jc w:val="center"/>
              <w:rPr>
                <w:lang w:val="uk-UA"/>
              </w:rPr>
            </w:pPr>
          </w:p>
          <w:p w:rsidR="00D7131D" w:rsidRDefault="00D7131D" w:rsidP="007940D6">
            <w:pPr>
              <w:jc w:val="center"/>
              <w:rPr>
                <w:lang w:val="uk-UA"/>
              </w:rPr>
            </w:pPr>
            <w:r>
              <w:rPr>
                <w:lang w:val="uk-UA"/>
              </w:rPr>
              <w:t>0…10 МПа</w:t>
            </w:r>
          </w:p>
        </w:tc>
        <w:tc>
          <w:tcPr>
            <w:tcW w:w="1560" w:type="dxa"/>
            <w:shd w:val="clear" w:color="auto" w:fill="auto"/>
          </w:tcPr>
          <w:p w:rsidR="00D7131D" w:rsidRDefault="00D7131D" w:rsidP="007940D6">
            <w:pPr>
              <w:jc w:val="center"/>
              <w:rPr>
                <w:lang w:val="uk-UA"/>
              </w:rPr>
            </w:pPr>
          </w:p>
          <w:p w:rsidR="00D7131D" w:rsidRDefault="00D7131D" w:rsidP="007940D6">
            <w:pPr>
              <w:jc w:val="center"/>
              <w:rPr>
                <w:lang w:val="uk-UA"/>
              </w:rPr>
            </w:pPr>
            <w:r>
              <w:rPr>
                <w:lang w:val="uk-UA"/>
              </w:rPr>
              <w:t>По місцю</w:t>
            </w:r>
          </w:p>
        </w:tc>
        <w:tc>
          <w:tcPr>
            <w:tcW w:w="3402" w:type="dxa"/>
            <w:shd w:val="clear" w:color="auto" w:fill="auto"/>
          </w:tcPr>
          <w:p w:rsidR="00D7131D" w:rsidRDefault="00D7131D" w:rsidP="007940D6">
            <w:pPr>
              <w:rPr>
                <w:sz w:val="20"/>
                <w:lang w:val="uk-UA"/>
              </w:rPr>
            </w:pPr>
            <w:r w:rsidRPr="002A2637">
              <w:rPr>
                <w:sz w:val="20"/>
                <w:lang w:val="uk-UA"/>
              </w:rPr>
              <w:t>Перетворювач мікропроцесорний надлишкового тиску</w:t>
            </w:r>
            <w:r>
              <w:rPr>
                <w:sz w:val="20"/>
                <w:lang w:val="uk-UA"/>
              </w:rPr>
              <w:t>:</w:t>
            </w:r>
          </w:p>
          <w:p w:rsidR="00D7131D" w:rsidRDefault="00D7131D" w:rsidP="007940D6">
            <w:pPr>
              <w:rPr>
                <w:sz w:val="20"/>
                <w:lang w:val="uk-UA"/>
              </w:rPr>
            </w:pPr>
            <w:r>
              <w:rPr>
                <w:sz w:val="20"/>
                <w:lang w:val="uk-UA"/>
              </w:rPr>
              <w:t>- різьба для кріплення М20х1,5;</w:t>
            </w:r>
          </w:p>
          <w:p w:rsidR="00D7131D" w:rsidRDefault="00D7131D" w:rsidP="007940D6">
            <w:pPr>
              <w:rPr>
                <w:sz w:val="20"/>
                <w:lang w:val="uk-UA"/>
              </w:rPr>
            </w:pPr>
            <w:r w:rsidRPr="002A2637">
              <w:rPr>
                <w:sz w:val="20"/>
                <w:lang w:val="uk-UA"/>
              </w:rPr>
              <w:t>-</w:t>
            </w:r>
            <w:r>
              <w:rPr>
                <w:sz w:val="20"/>
                <w:lang w:val="uk-UA"/>
              </w:rPr>
              <w:t xml:space="preserve"> різьба для гідравлічного дроселя М5 для захисту від гідравлічних ударів;</w:t>
            </w:r>
          </w:p>
          <w:p w:rsidR="00D7131D" w:rsidRDefault="00D7131D" w:rsidP="007940D6">
            <w:pPr>
              <w:rPr>
                <w:sz w:val="20"/>
                <w:lang w:val="uk-UA"/>
              </w:rPr>
            </w:pPr>
            <w:r>
              <w:rPr>
                <w:sz w:val="20"/>
                <w:lang w:val="uk-UA"/>
              </w:rPr>
              <w:lastRenderedPageBreak/>
              <w:t>- корпус сталь нержавіюча 12Х18Н10Т;</w:t>
            </w:r>
          </w:p>
          <w:p w:rsidR="00D7131D" w:rsidRDefault="00D7131D" w:rsidP="007940D6">
            <w:pPr>
              <w:rPr>
                <w:sz w:val="20"/>
                <w:lang w:val="uk-UA"/>
              </w:rPr>
            </w:pPr>
            <w:r>
              <w:rPr>
                <w:sz w:val="20"/>
                <w:lang w:val="uk-UA"/>
              </w:rPr>
              <w:t>- вихідний сигнал постійного струму 4…20мА;</w:t>
            </w:r>
          </w:p>
          <w:p w:rsidR="00D7131D" w:rsidRPr="002A2637" w:rsidRDefault="00D7131D" w:rsidP="007940D6">
            <w:pPr>
              <w:rPr>
                <w:sz w:val="20"/>
                <w:lang w:val="uk-UA"/>
              </w:rPr>
            </w:pPr>
            <w:r>
              <w:rPr>
                <w:sz w:val="20"/>
                <w:lang w:val="uk-UA"/>
              </w:rPr>
              <w:t>- захист корпусу ІР65</w:t>
            </w:r>
          </w:p>
        </w:tc>
        <w:tc>
          <w:tcPr>
            <w:tcW w:w="1275"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ОВЕН-ПД100-ДИМ</w:t>
            </w:r>
          </w:p>
        </w:tc>
        <w:tc>
          <w:tcPr>
            <w:tcW w:w="709"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1</w:t>
            </w:r>
          </w:p>
        </w:tc>
        <w:tc>
          <w:tcPr>
            <w:tcW w:w="2046" w:type="dxa"/>
            <w:shd w:val="clear" w:color="auto" w:fill="auto"/>
          </w:tcPr>
          <w:p w:rsidR="00D7131D" w:rsidRDefault="00D7131D" w:rsidP="007940D6">
            <w:pPr>
              <w:rPr>
                <w:lang w:val="uk-UA"/>
              </w:rPr>
            </w:pPr>
          </w:p>
          <w:p w:rsidR="00D7131D" w:rsidRPr="00155FBA" w:rsidRDefault="00D7131D" w:rsidP="007940D6">
            <w:r>
              <w:rPr>
                <w:lang w:val="uk-UA"/>
              </w:rPr>
              <w:t xml:space="preserve">АЯ 7497 м. Харків вул. Широнинцева, 3А, </w:t>
            </w:r>
            <w:r>
              <w:rPr>
                <w:lang w:val="en-US"/>
              </w:rPr>
              <w:t>www</w:t>
            </w:r>
            <w:r w:rsidRPr="00155FBA">
              <w:t>.</w:t>
            </w:r>
            <w:r>
              <w:rPr>
                <w:lang w:val="en-US"/>
              </w:rPr>
              <w:t>owen</w:t>
            </w:r>
            <w:r w:rsidRPr="00155FBA">
              <w:t>.</w:t>
            </w:r>
            <w:r>
              <w:rPr>
                <w:lang w:val="en-US"/>
              </w:rPr>
              <w:t>ru</w:t>
            </w:r>
          </w:p>
        </w:tc>
      </w:tr>
      <w:tr w:rsidR="00D7131D" w:rsidRPr="008F1E9D" w:rsidTr="00435956">
        <w:trPr>
          <w:trHeight w:val="572"/>
        </w:trPr>
        <w:tc>
          <w:tcPr>
            <w:tcW w:w="15224" w:type="dxa"/>
            <w:gridSpan w:val="9"/>
            <w:shd w:val="clear" w:color="auto" w:fill="auto"/>
          </w:tcPr>
          <w:p w:rsidR="00D7131D" w:rsidRPr="008F1E9D" w:rsidRDefault="00D7131D" w:rsidP="007940D6">
            <w:pPr>
              <w:jc w:val="center"/>
              <w:rPr>
                <w:b/>
                <w:lang w:val="uk-UA"/>
              </w:rPr>
            </w:pPr>
            <w:r w:rsidRPr="00A664C3">
              <w:rPr>
                <w:b/>
                <w:sz w:val="28"/>
                <w:lang w:val="uk-UA"/>
              </w:rPr>
              <w:t>Дистанційне вмикання та вимикання</w:t>
            </w:r>
            <w:r>
              <w:rPr>
                <w:b/>
                <w:sz w:val="28"/>
                <w:lang w:val="uk-UA"/>
              </w:rPr>
              <w:t xml:space="preserve"> живлення електромотора М3</w:t>
            </w:r>
          </w:p>
        </w:tc>
      </w:tr>
      <w:tr w:rsidR="00D7131D" w:rsidRPr="008F1E9D" w:rsidTr="00435956">
        <w:tc>
          <w:tcPr>
            <w:tcW w:w="1555" w:type="dxa"/>
            <w:shd w:val="clear" w:color="auto" w:fill="auto"/>
          </w:tcPr>
          <w:p w:rsidR="00D7131D" w:rsidRPr="00751F92" w:rsidRDefault="00D7131D" w:rsidP="007940D6">
            <w:pPr>
              <w:jc w:val="center"/>
            </w:pPr>
          </w:p>
          <w:p w:rsidR="00D7131D" w:rsidRPr="00751F92" w:rsidRDefault="00D7131D" w:rsidP="007940D6">
            <w:pPr>
              <w:jc w:val="center"/>
            </w:pPr>
          </w:p>
          <w:p w:rsidR="00D7131D" w:rsidRPr="00751F92" w:rsidRDefault="00D7131D" w:rsidP="007940D6">
            <w:pPr>
              <w:jc w:val="center"/>
            </w:pPr>
            <w:r>
              <w:rPr>
                <w:lang w:val="en-US"/>
              </w:rPr>
              <w:t>FP5, FP</w:t>
            </w:r>
            <w:r>
              <w:t>6</w:t>
            </w:r>
          </w:p>
        </w:tc>
        <w:tc>
          <w:tcPr>
            <w:tcW w:w="1559" w:type="dxa"/>
            <w:shd w:val="clear" w:color="auto" w:fill="auto"/>
          </w:tcPr>
          <w:p w:rsidR="00D7131D" w:rsidRPr="00A664C3" w:rsidRDefault="00D7131D" w:rsidP="007940D6">
            <w:pPr>
              <w:jc w:val="center"/>
              <w:rPr>
                <w:lang w:val="uk-UA"/>
              </w:rPr>
            </w:pPr>
            <w:r>
              <w:rPr>
                <w:lang w:val="uk-UA"/>
              </w:rPr>
              <w:t>Контроль струму у ланцюгу живлень обмоток мотору М3</w:t>
            </w:r>
          </w:p>
        </w:tc>
        <w:tc>
          <w:tcPr>
            <w:tcW w:w="1701" w:type="dxa"/>
            <w:shd w:val="clear" w:color="auto" w:fill="auto"/>
          </w:tcPr>
          <w:p w:rsidR="00D7131D" w:rsidRPr="008F1E9D" w:rsidRDefault="00D7131D" w:rsidP="007940D6">
            <w:pPr>
              <w:jc w:val="center"/>
              <w:rPr>
                <w:lang w:val="uk-UA"/>
              </w:rPr>
            </w:pPr>
            <w:r>
              <w:rPr>
                <w:lang w:val="uk-UA"/>
              </w:rPr>
              <w:t>Ланцюг живлення після контактів магнітного пускача МП3</w:t>
            </w:r>
          </w:p>
        </w:tc>
        <w:tc>
          <w:tcPr>
            <w:tcW w:w="1417"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r>
              <w:rPr>
                <w:lang w:val="uk-UA"/>
              </w:rPr>
              <w:t xml:space="preserve">0 </w:t>
            </w:r>
            <w:r w:rsidRPr="008F1E9D">
              <w:rPr>
                <w:lang w:val="uk-UA"/>
              </w:rPr>
              <w:t>…</w:t>
            </w:r>
            <w:r>
              <w:rPr>
                <w:lang w:val="uk-UA"/>
              </w:rPr>
              <w:t xml:space="preserve"> 20 А</w:t>
            </w:r>
          </w:p>
          <w:p w:rsidR="00D7131D" w:rsidRPr="008F1E9D" w:rsidRDefault="00D7131D" w:rsidP="007940D6">
            <w:pPr>
              <w:jc w:val="center"/>
              <w:rPr>
                <w:lang w:val="uk-UA"/>
              </w:rPr>
            </w:pPr>
          </w:p>
        </w:tc>
        <w:tc>
          <w:tcPr>
            <w:tcW w:w="1560"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r>
              <w:rPr>
                <w:lang w:val="uk-UA"/>
              </w:rPr>
              <w:t>По місцю</w:t>
            </w:r>
          </w:p>
        </w:tc>
        <w:tc>
          <w:tcPr>
            <w:tcW w:w="3402" w:type="dxa"/>
            <w:shd w:val="clear" w:color="auto" w:fill="auto"/>
          </w:tcPr>
          <w:p w:rsidR="00D7131D" w:rsidRDefault="00D7131D" w:rsidP="007940D6">
            <w:pPr>
              <w:rPr>
                <w:lang w:val="uk-UA"/>
              </w:rPr>
            </w:pPr>
          </w:p>
          <w:p w:rsidR="00D7131D" w:rsidRPr="00A664C3" w:rsidRDefault="00D7131D" w:rsidP="007940D6">
            <w:pPr>
              <w:rPr>
                <w:lang w:val="uk-UA"/>
              </w:rPr>
            </w:pPr>
            <w:r w:rsidRPr="00A664C3">
              <w:rPr>
                <w:lang w:val="uk-UA"/>
              </w:rPr>
              <w:t>Автоматичний вимикач з тепловим реле, струм відключення 25 А, 380 В, 50 Гц, час відключення 0,05 с</w:t>
            </w:r>
          </w:p>
          <w:p w:rsidR="00D7131D" w:rsidRPr="008F1E9D" w:rsidRDefault="00D7131D" w:rsidP="007940D6">
            <w:pPr>
              <w:rPr>
                <w:lang w:val="uk-UA"/>
              </w:rPr>
            </w:pPr>
          </w:p>
        </w:tc>
        <w:tc>
          <w:tcPr>
            <w:tcW w:w="1275" w:type="dxa"/>
            <w:shd w:val="clear" w:color="auto" w:fill="auto"/>
          </w:tcPr>
          <w:p w:rsidR="00D7131D" w:rsidRDefault="00D7131D" w:rsidP="007940D6">
            <w:pPr>
              <w:jc w:val="center"/>
              <w:rPr>
                <w:lang w:val="uk-UA"/>
              </w:rPr>
            </w:pPr>
          </w:p>
          <w:p w:rsidR="00D7131D" w:rsidRDefault="00D7131D" w:rsidP="007940D6">
            <w:pPr>
              <w:jc w:val="center"/>
            </w:pPr>
            <w:r>
              <w:rPr>
                <w:lang w:val="uk-UA"/>
              </w:rPr>
              <w:t>К</w:t>
            </w:r>
            <w:r>
              <w:t>ЭАЗ</w:t>
            </w:r>
          </w:p>
          <w:p w:rsidR="00D7131D" w:rsidRPr="00A664C3" w:rsidRDefault="00D7131D" w:rsidP="007940D6">
            <w:pPr>
              <w:jc w:val="center"/>
            </w:pPr>
            <w:r>
              <w:t>Серия В13-25-380</w:t>
            </w:r>
          </w:p>
          <w:p w:rsidR="00D7131D" w:rsidRPr="008F1E9D" w:rsidRDefault="00D7131D" w:rsidP="007940D6">
            <w:pPr>
              <w:jc w:val="center"/>
              <w:rPr>
                <w:lang w:val="uk-UA"/>
              </w:rPr>
            </w:pPr>
          </w:p>
        </w:tc>
        <w:tc>
          <w:tcPr>
            <w:tcW w:w="709"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r>
              <w:rPr>
                <w:lang w:val="uk-UA"/>
              </w:rPr>
              <w:t>2</w:t>
            </w:r>
          </w:p>
        </w:tc>
        <w:tc>
          <w:tcPr>
            <w:tcW w:w="2046" w:type="dxa"/>
            <w:shd w:val="clear" w:color="auto" w:fill="auto"/>
          </w:tcPr>
          <w:p w:rsidR="00D7131D" w:rsidRDefault="00D7131D" w:rsidP="007940D6">
            <w:pPr>
              <w:rPr>
                <w:lang w:val="uk-UA"/>
              </w:rPr>
            </w:pPr>
          </w:p>
          <w:p w:rsidR="00D7131D" w:rsidRPr="008F1E9D" w:rsidRDefault="00D7131D" w:rsidP="007940D6">
            <w:pPr>
              <w:rPr>
                <w:lang w:val="uk-UA"/>
              </w:rPr>
            </w:pPr>
            <w:r w:rsidRPr="00A664C3">
              <w:rPr>
                <w:lang w:val="uk-UA"/>
              </w:rPr>
              <w:t>м. Харків, провулок Монгольський 6</w:t>
            </w:r>
          </w:p>
        </w:tc>
      </w:tr>
      <w:tr w:rsidR="00D7131D" w:rsidRPr="00A664C3" w:rsidTr="00435956">
        <w:tc>
          <w:tcPr>
            <w:tcW w:w="1555" w:type="dxa"/>
            <w:shd w:val="clear" w:color="auto" w:fill="auto"/>
          </w:tcPr>
          <w:p w:rsidR="00D7131D" w:rsidRDefault="00D7131D" w:rsidP="007940D6">
            <w:pPr>
              <w:jc w:val="center"/>
              <w:rPr>
                <w:lang w:val="uk-UA"/>
              </w:rPr>
            </w:pPr>
          </w:p>
          <w:p w:rsidR="00D7131D" w:rsidRPr="00A664C3" w:rsidRDefault="00D7131D" w:rsidP="007940D6">
            <w:pPr>
              <w:jc w:val="center"/>
              <w:rPr>
                <w:lang w:val="uk-UA"/>
              </w:rPr>
            </w:pPr>
          </w:p>
          <w:p w:rsidR="00D7131D" w:rsidRPr="00A664C3" w:rsidRDefault="00D7131D" w:rsidP="007940D6">
            <w:pPr>
              <w:jc w:val="center"/>
              <w:rPr>
                <w:lang w:val="en-US"/>
              </w:rPr>
            </w:pPr>
            <w:r>
              <w:rPr>
                <w:lang w:val="en-US"/>
              </w:rPr>
              <w:t>SA3</w:t>
            </w:r>
          </w:p>
        </w:tc>
        <w:tc>
          <w:tcPr>
            <w:tcW w:w="1559"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r w:rsidRPr="00A664C3">
              <w:rPr>
                <w:lang w:val="uk-UA"/>
              </w:rPr>
              <w:t>Вмикання/в</w:t>
            </w:r>
            <w:r>
              <w:rPr>
                <w:lang w:val="uk-UA"/>
              </w:rPr>
              <w:t>имикання ланцюга живлення до МП3</w:t>
            </w:r>
          </w:p>
        </w:tc>
        <w:tc>
          <w:tcPr>
            <w:tcW w:w="1701" w:type="dxa"/>
            <w:shd w:val="clear" w:color="auto" w:fill="auto"/>
          </w:tcPr>
          <w:p w:rsidR="00D7131D" w:rsidRPr="008F1E9D" w:rsidRDefault="00D7131D" w:rsidP="007940D6">
            <w:pPr>
              <w:jc w:val="center"/>
              <w:rPr>
                <w:lang w:val="uk-UA"/>
              </w:rPr>
            </w:pPr>
          </w:p>
          <w:p w:rsidR="00D7131D" w:rsidRPr="00A664C3" w:rsidRDefault="00D7131D" w:rsidP="007940D6">
            <w:pPr>
              <w:jc w:val="center"/>
              <w:rPr>
                <w:lang w:val="uk-UA"/>
              </w:rPr>
            </w:pPr>
            <w:r>
              <w:rPr>
                <w:lang w:val="uk-UA"/>
              </w:rPr>
              <w:t xml:space="preserve">Ланцюг між фазою </w:t>
            </w:r>
            <w:r>
              <w:rPr>
                <w:lang w:val="en-US"/>
              </w:rPr>
              <w:t>C</w:t>
            </w:r>
            <w:r w:rsidRPr="00A664C3">
              <w:rPr>
                <w:lang w:val="uk-UA"/>
              </w:rPr>
              <w:t xml:space="preserve"> </w:t>
            </w:r>
            <w:r>
              <w:rPr>
                <w:lang w:val="uk-UA"/>
              </w:rPr>
              <w:t xml:space="preserve">та </w:t>
            </w:r>
            <w:r>
              <w:rPr>
                <w:lang w:val="en-US"/>
              </w:rPr>
              <w:t>N</w:t>
            </w:r>
          </w:p>
          <w:p w:rsidR="00D7131D" w:rsidRPr="008F1E9D" w:rsidRDefault="00D7131D" w:rsidP="007940D6">
            <w:pPr>
              <w:jc w:val="center"/>
              <w:rPr>
                <w:lang w:val="uk-UA"/>
              </w:rPr>
            </w:pPr>
          </w:p>
        </w:tc>
        <w:tc>
          <w:tcPr>
            <w:tcW w:w="1417" w:type="dxa"/>
            <w:shd w:val="clear" w:color="auto" w:fill="auto"/>
          </w:tcPr>
          <w:p w:rsidR="00D7131D" w:rsidRPr="008F1E9D" w:rsidRDefault="00D7131D" w:rsidP="007940D6">
            <w:pPr>
              <w:jc w:val="center"/>
              <w:rPr>
                <w:lang w:val="uk-UA"/>
              </w:rPr>
            </w:pPr>
          </w:p>
          <w:p w:rsidR="00D7131D" w:rsidRDefault="00D7131D" w:rsidP="007940D6">
            <w:pPr>
              <w:jc w:val="center"/>
              <w:rPr>
                <w:lang w:val="uk-UA"/>
              </w:rPr>
            </w:pPr>
          </w:p>
          <w:p w:rsidR="00D7131D" w:rsidRPr="008F1E9D" w:rsidRDefault="00D7131D" w:rsidP="007940D6">
            <w:pPr>
              <w:jc w:val="center"/>
              <w:rPr>
                <w:lang w:val="uk-UA"/>
              </w:rPr>
            </w:pPr>
            <w:r>
              <w:rPr>
                <w:lang w:val="uk-UA"/>
              </w:rPr>
              <w:t>220 В</w:t>
            </w:r>
          </w:p>
        </w:tc>
        <w:tc>
          <w:tcPr>
            <w:tcW w:w="1560"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r>
              <w:rPr>
                <w:lang w:val="uk-UA"/>
              </w:rPr>
              <w:t>На пульті керування</w:t>
            </w:r>
          </w:p>
        </w:tc>
        <w:tc>
          <w:tcPr>
            <w:tcW w:w="3402" w:type="dxa"/>
            <w:shd w:val="clear" w:color="auto" w:fill="auto"/>
          </w:tcPr>
          <w:p w:rsidR="00D7131D" w:rsidRDefault="00D7131D" w:rsidP="007940D6">
            <w:pPr>
              <w:rPr>
                <w:lang w:val="uk-UA"/>
              </w:rPr>
            </w:pPr>
          </w:p>
          <w:p w:rsidR="00D7131D" w:rsidRPr="002E320C" w:rsidRDefault="00D7131D" w:rsidP="007940D6">
            <w:pPr>
              <w:rPr>
                <w:rStyle w:val="af9"/>
                <w:b w:val="0"/>
                <w:color w:val="000000"/>
                <w:shd w:val="clear" w:color="auto" w:fill="FFFFFF"/>
                <w:lang w:val="uk-UA"/>
              </w:rPr>
            </w:pPr>
            <w:r>
              <w:rPr>
                <w:lang w:val="uk-UA"/>
              </w:rPr>
              <w:t>Кулачковий перемикач ланцюга живлення до магнітного пускача МП5, 220 В</w:t>
            </w:r>
          </w:p>
          <w:p w:rsidR="00D7131D" w:rsidRPr="008F1E9D" w:rsidRDefault="00D7131D" w:rsidP="007940D6">
            <w:pPr>
              <w:rPr>
                <w:lang w:val="uk-UA"/>
              </w:rPr>
            </w:pPr>
          </w:p>
        </w:tc>
        <w:tc>
          <w:tcPr>
            <w:tcW w:w="1275"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Pr="00A664C3" w:rsidRDefault="00D7131D" w:rsidP="007940D6">
            <w:pPr>
              <w:jc w:val="center"/>
              <w:rPr>
                <w:lang w:val="en-US"/>
              </w:rPr>
            </w:pPr>
            <w:r>
              <w:rPr>
                <w:lang w:val="en-US"/>
              </w:rPr>
              <w:t>4G25-10-US5-R112</w:t>
            </w:r>
          </w:p>
        </w:tc>
        <w:tc>
          <w:tcPr>
            <w:tcW w:w="709"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A664C3" w:rsidRDefault="00D7131D" w:rsidP="007940D6">
            <w:pPr>
              <w:jc w:val="center"/>
              <w:rPr>
                <w:lang w:val="en-US"/>
              </w:rPr>
            </w:pPr>
            <w:r>
              <w:rPr>
                <w:lang w:val="en-US"/>
              </w:rPr>
              <w:t>1</w:t>
            </w:r>
          </w:p>
        </w:tc>
        <w:tc>
          <w:tcPr>
            <w:tcW w:w="2046" w:type="dxa"/>
            <w:shd w:val="clear" w:color="auto" w:fill="auto"/>
          </w:tcPr>
          <w:p w:rsidR="00D7131D" w:rsidRPr="00A664C3" w:rsidRDefault="00D7131D" w:rsidP="007940D6">
            <w:pPr>
              <w:rPr>
                <w:lang w:val="uk-UA"/>
              </w:rPr>
            </w:pPr>
            <w:r>
              <w:rPr>
                <w:lang w:val="uk-UA"/>
              </w:rPr>
              <w:t>м. Івано-Франківськ, вул. Красівського, 20</w:t>
            </w:r>
          </w:p>
        </w:tc>
      </w:tr>
      <w:tr w:rsidR="00D7131D" w:rsidRPr="008F1E9D" w:rsidTr="00435956">
        <w:trPr>
          <w:trHeight w:val="1267"/>
        </w:trPr>
        <w:tc>
          <w:tcPr>
            <w:tcW w:w="1555" w:type="dxa"/>
            <w:shd w:val="clear" w:color="auto" w:fill="auto"/>
          </w:tcPr>
          <w:p w:rsidR="00D7131D" w:rsidRDefault="00D7131D" w:rsidP="007940D6">
            <w:pPr>
              <w:jc w:val="center"/>
              <w:rPr>
                <w:lang w:val="uk-UA"/>
              </w:rPr>
            </w:pPr>
          </w:p>
          <w:p w:rsidR="00D7131D" w:rsidRPr="00A664C3" w:rsidRDefault="00D7131D" w:rsidP="007940D6">
            <w:pPr>
              <w:jc w:val="center"/>
              <w:rPr>
                <w:lang w:val="uk-UA"/>
              </w:rPr>
            </w:pPr>
          </w:p>
          <w:p w:rsidR="00D7131D" w:rsidRPr="00A664C3" w:rsidRDefault="00D7131D" w:rsidP="007940D6">
            <w:pPr>
              <w:jc w:val="center"/>
            </w:pPr>
            <w:r w:rsidRPr="00A664C3">
              <w:rPr>
                <w:lang w:val="en-US"/>
              </w:rPr>
              <w:t>FU</w:t>
            </w:r>
            <w:r>
              <w:t>3</w:t>
            </w:r>
          </w:p>
        </w:tc>
        <w:tc>
          <w:tcPr>
            <w:tcW w:w="1559" w:type="dxa"/>
            <w:shd w:val="clear" w:color="auto" w:fill="auto"/>
          </w:tcPr>
          <w:p w:rsidR="00D7131D" w:rsidRPr="008F1E9D" w:rsidRDefault="00D7131D" w:rsidP="007940D6">
            <w:pPr>
              <w:jc w:val="center"/>
              <w:rPr>
                <w:lang w:val="uk-UA"/>
              </w:rPr>
            </w:pPr>
            <w:r>
              <w:rPr>
                <w:lang w:val="uk-UA"/>
              </w:rPr>
              <w:t>Запобіжний контроль струму у ланцюгу живлення до пускача МП3</w:t>
            </w:r>
          </w:p>
        </w:tc>
        <w:tc>
          <w:tcPr>
            <w:tcW w:w="1701"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r>
              <w:rPr>
                <w:lang w:val="uk-UA"/>
              </w:rPr>
              <w:t xml:space="preserve">Ланцюг між фазою </w:t>
            </w:r>
            <w:r>
              <w:rPr>
                <w:lang w:val="en-US"/>
              </w:rPr>
              <w:t>C</w:t>
            </w:r>
            <w:r w:rsidRPr="00A664C3">
              <w:rPr>
                <w:lang w:val="uk-UA"/>
              </w:rPr>
              <w:t xml:space="preserve"> </w:t>
            </w:r>
            <w:r>
              <w:rPr>
                <w:lang w:val="uk-UA"/>
              </w:rPr>
              <w:t xml:space="preserve">та </w:t>
            </w:r>
            <w:r>
              <w:rPr>
                <w:lang w:val="en-US"/>
              </w:rPr>
              <w:t>N</w:t>
            </w:r>
          </w:p>
          <w:p w:rsidR="00D7131D" w:rsidRPr="008F1E9D" w:rsidRDefault="00D7131D" w:rsidP="007940D6">
            <w:pPr>
              <w:rPr>
                <w:lang w:val="uk-UA"/>
              </w:rPr>
            </w:pPr>
          </w:p>
        </w:tc>
        <w:tc>
          <w:tcPr>
            <w:tcW w:w="1417"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r>
              <w:rPr>
                <w:lang w:val="uk-UA"/>
              </w:rPr>
              <w:t>10 А</w:t>
            </w:r>
          </w:p>
        </w:tc>
        <w:tc>
          <w:tcPr>
            <w:tcW w:w="1560"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r w:rsidRPr="008F1E9D">
              <w:rPr>
                <w:lang w:val="uk-UA"/>
              </w:rPr>
              <w:t>На пульті керування</w:t>
            </w:r>
          </w:p>
        </w:tc>
        <w:tc>
          <w:tcPr>
            <w:tcW w:w="3402" w:type="dxa"/>
            <w:shd w:val="clear" w:color="auto" w:fill="auto"/>
          </w:tcPr>
          <w:p w:rsidR="00D7131D" w:rsidRDefault="00D7131D" w:rsidP="007940D6">
            <w:pPr>
              <w:rPr>
                <w:lang w:val="uk-UA"/>
              </w:rPr>
            </w:pPr>
          </w:p>
          <w:p w:rsidR="00D7131D" w:rsidRPr="008F1E9D" w:rsidRDefault="00D7131D" w:rsidP="007940D6">
            <w:pPr>
              <w:rPr>
                <w:lang w:val="uk-UA"/>
              </w:rPr>
            </w:pPr>
            <w:r>
              <w:rPr>
                <w:lang w:val="uk-UA"/>
              </w:rPr>
              <w:t>Плавкий запобіжник, МАХ струм 10 А, ГОСТ 17242, 220 В, контакти з електротехнічної міді, ТУ-3424-050-057581109-2009</w:t>
            </w:r>
          </w:p>
        </w:tc>
        <w:tc>
          <w:tcPr>
            <w:tcW w:w="1275" w:type="dxa"/>
            <w:shd w:val="clear" w:color="auto" w:fill="auto"/>
          </w:tcPr>
          <w:p w:rsidR="00D7131D" w:rsidRPr="008F1E9D" w:rsidRDefault="00D7131D" w:rsidP="007940D6">
            <w:pPr>
              <w:jc w:val="center"/>
              <w:rPr>
                <w:lang w:val="uk-UA"/>
              </w:rPr>
            </w:pPr>
          </w:p>
          <w:p w:rsidR="00D7131D" w:rsidRDefault="00D7131D" w:rsidP="007940D6">
            <w:pPr>
              <w:jc w:val="center"/>
            </w:pPr>
            <w:r>
              <w:rPr>
                <w:lang w:val="uk-UA"/>
              </w:rPr>
              <w:t>К</w:t>
            </w:r>
            <w:r>
              <w:t>ЭАЗ</w:t>
            </w:r>
          </w:p>
          <w:p w:rsidR="00D7131D" w:rsidRPr="00453BDB" w:rsidRDefault="00D7131D" w:rsidP="007940D6">
            <w:pPr>
              <w:jc w:val="center"/>
              <w:rPr>
                <w:lang w:val="uk-UA"/>
              </w:rPr>
            </w:pPr>
            <w:r>
              <w:rPr>
                <w:lang w:val="uk-UA"/>
              </w:rPr>
              <w:t>НПН2</w:t>
            </w:r>
            <w:r>
              <w:t>-</w:t>
            </w:r>
            <w:r>
              <w:rPr>
                <w:lang w:val="uk-UA"/>
              </w:rPr>
              <w:t>60</w:t>
            </w:r>
            <w:r>
              <w:t>-</w:t>
            </w:r>
            <w:r>
              <w:rPr>
                <w:lang w:val="uk-UA"/>
              </w:rPr>
              <w:t>УЗ, 10 А</w:t>
            </w:r>
          </w:p>
          <w:p w:rsidR="00D7131D" w:rsidRPr="008F1E9D" w:rsidRDefault="00D7131D" w:rsidP="007940D6">
            <w:pPr>
              <w:jc w:val="center"/>
              <w:rPr>
                <w:lang w:val="uk-UA"/>
              </w:rPr>
            </w:pPr>
          </w:p>
        </w:tc>
        <w:tc>
          <w:tcPr>
            <w:tcW w:w="709"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r>
              <w:rPr>
                <w:lang w:val="uk-UA"/>
              </w:rPr>
              <w:t>1</w:t>
            </w:r>
          </w:p>
        </w:tc>
        <w:tc>
          <w:tcPr>
            <w:tcW w:w="2046" w:type="dxa"/>
            <w:shd w:val="clear" w:color="auto" w:fill="auto"/>
          </w:tcPr>
          <w:p w:rsidR="00D7131D" w:rsidRDefault="00D7131D" w:rsidP="007940D6">
            <w:pPr>
              <w:rPr>
                <w:lang w:val="uk-UA"/>
              </w:rPr>
            </w:pPr>
          </w:p>
          <w:p w:rsidR="00D7131D" w:rsidRPr="008F1E9D" w:rsidRDefault="00D7131D" w:rsidP="007940D6">
            <w:pPr>
              <w:rPr>
                <w:lang w:val="uk-UA"/>
              </w:rPr>
            </w:pPr>
            <w:r w:rsidRPr="00A664C3">
              <w:rPr>
                <w:lang w:val="uk-UA"/>
              </w:rPr>
              <w:t>м. Харків, провулок Монгольський 6</w:t>
            </w:r>
          </w:p>
        </w:tc>
      </w:tr>
      <w:tr w:rsidR="00D7131D" w:rsidRPr="00152988" w:rsidTr="00435956">
        <w:trPr>
          <w:trHeight w:val="1267"/>
        </w:trPr>
        <w:tc>
          <w:tcPr>
            <w:tcW w:w="1555" w:type="dxa"/>
            <w:shd w:val="clear" w:color="auto" w:fill="auto"/>
          </w:tcPr>
          <w:p w:rsidR="00D7131D" w:rsidRPr="005433EF" w:rsidRDefault="00D7131D" w:rsidP="007940D6">
            <w:pPr>
              <w:jc w:val="center"/>
              <w:rPr>
                <w:lang w:val="uk-UA"/>
              </w:rPr>
            </w:pPr>
          </w:p>
          <w:p w:rsidR="00D7131D" w:rsidRPr="005433EF" w:rsidRDefault="00D7131D" w:rsidP="007940D6">
            <w:pPr>
              <w:jc w:val="center"/>
              <w:rPr>
                <w:lang w:val="uk-UA"/>
              </w:rPr>
            </w:pPr>
          </w:p>
          <w:p w:rsidR="00D7131D" w:rsidRPr="00751F92" w:rsidRDefault="00D7131D" w:rsidP="007940D6">
            <w:pPr>
              <w:jc w:val="center"/>
              <w:rPr>
                <w:sz w:val="20"/>
              </w:rPr>
            </w:pPr>
            <w:r>
              <w:rPr>
                <w:lang w:val="en-US"/>
              </w:rPr>
              <w:t>SB</w:t>
            </w:r>
            <w:r>
              <w:t>5</w:t>
            </w:r>
          </w:p>
        </w:tc>
        <w:tc>
          <w:tcPr>
            <w:tcW w:w="1559" w:type="dxa"/>
            <w:shd w:val="clear" w:color="auto" w:fill="auto"/>
          </w:tcPr>
          <w:p w:rsidR="00D7131D" w:rsidRPr="008F1E9D" w:rsidRDefault="00D7131D" w:rsidP="007940D6">
            <w:pPr>
              <w:jc w:val="center"/>
              <w:rPr>
                <w:lang w:val="uk-UA"/>
              </w:rPr>
            </w:pPr>
            <w:r>
              <w:rPr>
                <w:lang w:val="uk-UA"/>
              </w:rPr>
              <w:t>Вимикання живлення для пускача МП3</w:t>
            </w:r>
          </w:p>
        </w:tc>
        <w:tc>
          <w:tcPr>
            <w:tcW w:w="1701"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r>
              <w:rPr>
                <w:lang w:val="uk-UA"/>
              </w:rPr>
              <w:t xml:space="preserve">Ланцюг між фазою </w:t>
            </w:r>
            <w:r>
              <w:rPr>
                <w:lang w:val="en-US"/>
              </w:rPr>
              <w:t>C</w:t>
            </w:r>
            <w:r w:rsidRPr="00A664C3">
              <w:rPr>
                <w:lang w:val="uk-UA"/>
              </w:rPr>
              <w:t xml:space="preserve"> </w:t>
            </w:r>
            <w:r>
              <w:rPr>
                <w:lang w:val="uk-UA"/>
              </w:rPr>
              <w:t xml:space="preserve">та </w:t>
            </w:r>
            <w:r>
              <w:rPr>
                <w:lang w:val="en-US"/>
              </w:rPr>
              <w:t>N</w:t>
            </w:r>
          </w:p>
          <w:p w:rsidR="00D7131D" w:rsidRPr="008F1E9D" w:rsidRDefault="00D7131D" w:rsidP="007940D6">
            <w:pPr>
              <w:jc w:val="center"/>
              <w:rPr>
                <w:lang w:val="uk-UA"/>
              </w:rPr>
            </w:pPr>
          </w:p>
        </w:tc>
        <w:tc>
          <w:tcPr>
            <w:tcW w:w="1417" w:type="dxa"/>
            <w:shd w:val="clear" w:color="auto" w:fill="auto"/>
          </w:tcPr>
          <w:p w:rsidR="00D7131D" w:rsidRDefault="00D7131D" w:rsidP="007940D6">
            <w:pPr>
              <w:jc w:val="center"/>
              <w:rPr>
                <w:lang w:val="uk-UA"/>
              </w:rPr>
            </w:pPr>
          </w:p>
          <w:p w:rsidR="00D7131D" w:rsidRPr="008F1E9D" w:rsidRDefault="00D7131D" w:rsidP="007940D6">
            <w:pPr>
              <w:jc w:val="center"/>
              <w:rPr>
                <w:lang w:val="uk-UA"/>
              </w:rPr>
            </w:pPr>
            <w:r>
              <w:rPr>
                <w:lang w:val="uk-UA"/>
              </w:rPr>
              <w:t>220 В</w:t>
            </w:r>
          </w:p>
        </w:tc>
        <w:tc>
          <w:tcPr>
            <w:tcW w:w="1560" w:type="dxa"/>
            <w:shd w:val="clear" w:color="auto" w:fill="auto"/>
          </w:tcPr>
          <w:p w:rsidR="00D7131D" w:rsidRDefault="00D7131D" w:rsidP="007940D6">
            <w:pPr>
              <w:jc w:val="center"/>
              <w:rPr>
                <w:lang w:val="uk-UA"/>
              </w:rPr>
            </w:pPr>
          </w:p>
          <w:p w:rsidR="00D7131D" w:rsidRPr="008F1E9D" w:rsidRDefault="00D7131D" w:rsidP="007940D6">
            <w:pPr>
              <w:jc w:val="center"/>
              <w:rPr>
                <w:lang w:val="uk-UA"/>
              </w:rPr>
            </w:pPr>
            <w:r w:rsidRPr="008F1E9D">
              <w:rPr>
                <w:lang w:val="uk-UA"/>
              </w:rPr>
              <w:t xml:space="preserve">На </w:t>
            </w:r>
            <w:r>
              <w:rPr>
                <w:lang w:val="uk-UA"/>
              </w:rPr>
              <w:t>пульті керування</w:t>
            </w:r>
          </w:p>
        </w:tc>
        <w:tc>
          <w:tcPr>
            <w:tcW w:w="3402" w:type="dxa"/>
            <w:shd w:val="clear" w:color="auto" w:fill="auto"/>
          </w:tcPr>
          <w:p w:rsidR="00D7131D" w:rsidRDefault="00D7131D" w:rsidP="007940D6">
            <w:pPr>
              <w:rPr>
                <w:lang w:val="uk-UA"/>
              </w:rPr>
            </w:pPr>
          </w:p>
          <w:p w:rsidR="00D7131D" w:rsidRPr="008F1E9D" w:rsidRDefault="00D7131D" w:rsidP="007940D6">
            <w:pPr>
              <w:rPr>
                <w:lang w:val="uk-UA"/>
              </w:rPr>
            </w:pPr>
            <w:r>
              <w:rPr>
                <w:lang w:val="uk-UA"/>
              </w:rPr>
              <w:t>Кнопка управління, типу АСКО, зелена «Стоп»</w:t>
            </w:r>
          </w:p>
        </w:tc>
        <w:tc>
          <w:tcPr>
            <w:tcW w:w="1275"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r>
              <w:rPr>
                <w:lang w:val="uk-UA"/>
              </w:rPr>
              <w:t>ХВ-2ВА31</w:t>
            </w:r>
          </w:p>
        </w:tc>
        <w:tc>
          <w:tcPr>
            <w:tcW w:w="709"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r>
              <w:rPr>
                <w:lang w:val="uk-UA"/>
              </w:rPr>
              <w:t>1</w:t>
            </w:r>
          </w:p>
        </w:tc>
        <w:tc>
          <w:tcPr>
            <w:tcW w:w="2046" w:type="dxa"/>
            <w:shd w:val="clear" w:color="auto" w:fill="auto"/>
          </w:tcPr>
          <w:p w:rsidR="00D7131D" w:rsidRDefault="00D7131D" w:rsidP="007940D6">
            <w:pPr>
              <w:rPr>
                <w:sz w:val="20"/>
                <w:lang w:val="uk-UA"/>
              </w:rPr>
            </w:pPr>
          </w:p>
          <w:p w:rsidR="00D7131D" w:rsidRPr="00152988" w:rsidRDefault="00D7131D" w:rsidP="007940D6">
            <w:pPr>
              <w:rPr>
                <w:lang w:val="uk-UA"/>
              </w:rPr>
            </w:pPr>
            <w:r w:rsidRPr="00152988">
              <w:rPr>
                <w:sz w:val="20"/>
                <w:lang w:val="uk-UA"/>
              </w:rPr>
              <w:t>м. Київ, вул. Магнітогорська 1а, «ТЕХНОТОН»</w:t>
            </w:r>
          </w:p>
        </w:tc>
      </w:tr>
      <w:tr w:rsidR="00D7131D" w:rsidRPr="008F1E9D" w:rsidTr="00435956">
        <w:trPr>
          <w:trHeight w:val="1267"/>
        </w:trPr>
        <w:tc>
          <w:tcPr>
            <w:tcW w:w="1555" w:type="dxa"/>
            <w:shd w:val="clear" w:color="auto" w:fill="auto"/>
          </w:tcPr>
          <w:p w:rsidR="00D7131D" w:rsidRPr="005433EF" w:rsidRDefault="00D7131D" w:rsidP="007940D6">
            <w:pPr>
              <w:jc w:val="center"/>
              <w:rPr>
                <w:lang w:val="uk-UA"/>
              </w:rPr>
            </w:pPr>
          </w:p>
          <w:p w:rsidR="00D7131D" w:rsidRPr="005433EF" w:rsidRDefault="00D7131D" w:rsidP="007940D6">
            <w:pPr>
              <w:jc w:val="center"/>
              <w:rPr>
                <w:lang w:val="uk-UA"/>
              </w:rPr>
            </w:pPr>
          </w:p>
          <w:p w:rsidR="00D7131D" w:rsidRPr="00C1056E" w:rsidRDefault="00D7131D" w:rsidP="007940D6">
            <w:pPr>
              <w:jc w:val="center"/>
              <w:rPr>
                <w:lang w:val="uk-UA"/>
              </w:rPr>
            </w:pPr>
            <w:r w:rsidRPr="005433EF">
              <w:rPr>
                <w:lang w:val="en-US"/>
              </w:rPr>
              <w:t>S</w:t>
            </w:r>
            <w:r>
              <w:rPr>
                <w:lang w:val="en-US"/>
              </w:rPr>
              <w:t>B</w:t>
            </w:r>
            <w:r>
              <w:rPr>
                <w:lang w:val="uk-UA"/>
              </w:rPr>
              <w:t>6</w:t>
            </w:r>
          </w:p>
        </w:tc>
        <w:tc>
          <w:tcPr>
            <w:tcW w:w="1559" w:type="dxa"/>
            <w:shd w:val="clear" w:color="auto" w:fill="auto"/>
          </w:tcPr>
          <w:p w:rsidR="00D7131D" w:rsidRPr="00BE1683" w:rsidRDefault="00D7131D" w:rsidP="007940D6">
            <w:pPr>
              <w:jc w:val="center"/>
              <w:rPr>
                <w:lang w:val="uk-UA"/>
              </w:rPr>
            </w:pPr>
            <w:r>
              <w:rPr>
                <w:lang w:val="uk-UA"/>
              </w:rPr>
              <w:t>Вмикання живлення для пускача МП3</w:t>
            </w:r>
          </w:p>
        </w:tc>
        <w:tc>
          <w:tcPr>
            <w:tcW w:w="1701"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r>
              <w:rPr>
                <w:lang w:val="uk-UA"/>
              </w:rPr>
              <w:t xml:space="preserve">Ланцюг між фазою </w:t>
            </w:r>
            <w:r>
              <w:rPr>
                <w:lang w:val="en-US"/>
              </w:rPr>
              <w:t>C</w:t>
            </w:r>
            <w:r w:rsidRPr="00A664C3">
              <w:rPr>
                <w:lang w:val="uk-UA"/>
              </w:rPr>
              <w:t xml:space="preserve"> </w:t>
            </w:r>
            <w:r>
              <w:rPr>
                <w:lang w:val="uk-UA"/>
              </w:rPr>
              <w:t xml:space="preserve">та </w:t>
            </w:r>
            <w:r>
              <w:rPr>
                <w:lang w:val="en-US"/>
              </w:rPr>
              <w:t>N</w:t>
            </w:r>
          </w:p>
          <w:p w:rsidR="00D7131D" w:rsidRPr="00BE1683" w:rsidRDefault="00D7131D" w:rsidP="007940D6">
            <w:pPr>
              <w:jc w:val="center"/>
              <w:rPr>
                <w:lang w:val="uk-UA"/>
              </w:rPr>
            </w:pPr>
          </w:p>
        </w:tc>
        <w:tc>
          <w:tcPr>
            <w:tcW w:w="1417" w:type="dxa"/>
            <w:shd w:val="clear" w:color="auto" w:fill="auto"/>
          </w:tcPr>
          <w:p w:rsidR="00D7131D" w:rsidRDefault="00D7131D" w:rsidP="007940D6">
            <w:pPr>
              <w:jc w:val="center"/>
              <w:rPr>
                <w:lang w:val="uk-UA"/>
              </w:rPr>
            </w:pPr>
          </w:p>
          <w:p w:rsidR="00D7131D" w:rsidRPr="00BE1683" w:rsidRDefault="00D7131D" w:rsidP="007940D6">
            <w:pPr>
              <w:jc w:val="center"/>
              <w:rPr>
                <w:lang w:val="uk-UA"/>
              </w:rPr>
            </w:pPr>
            <w:r>
              <w:rPr>
                <w:lang w:val="uk-UA"/>
              </w:rPr>
              <w:t>220 В</w:t>
            </w:r>
          </w:p>
        </w:tc>
        <w:tc>
          <w:tcPr>
            <w:tcW w:w="1560" w:type="dxa"/>
            <w:shd w:val="clear" w:color="auto" w:fill="auto"/>
          </w:tcPr>
          <w:p w:rsidR="00D7131D" w:rsidRDefault="00D7131D" w:rsidP="007940D6">
            <w:pPr>
              <w:jc w:val="center"/>
              <w:rPr>
                <w:lang w:val="uk-UA"/>
              </w:rPr>
            </w:pPr>
          </w:p>
          <w:p w:rsidR="00D7131D" w:rsidRPr="00190A19" w:rsidRDefault="00D7131D" w:rsidP="007940D6">
            <w:pPr>
              <w:jc w:val="center"/>
              <w:rPr>
                <w:lang w:val="uk-UA"/>
              </w:rPr>
            </w:pPr>
            <w:r w:rsidRPr="008F1E9D">
              <w:rPr>
                <w:lang w:val="uk-UA"/>
              </w:rPr>
              <w:t xml:space="preserve">На </w:t>
            </w:r>
            <w:r>
              <w:rPr>
                <w:lang w:val="uk-UA"/>
              </w:rPr>
              <w:t>пульті керування</w:t>
            </w:r>
          </w:p>
        </w:tc>
        <w:tc>
          <w:tcPr>
            <w:tcW w:w="3402" w:type="dxa"/>
            <w:shd w:val="clear" w:color="auto" w:fill="auto"/>
          </w:tcPr>
          <w:p w:rsidR="00D7131D" w:rsidRDefault="00D7131D" w:rsidP="007940D6">
            <w:pPr>
              <w:rPr>
                <w:lang w:val="uk-UA"/>
              </w:rPr>
            </w:pPr>
          </w:p>
          <w:p w:rsidR="00D7131D" w:rsidRPr="008F1E9D" w:rsidRDefault="00D7131D" w:rsidP="007940D6">
            <w:pPr>
              <w:rPr>
                <w:lang w:val="uk-UA"/>
              </w:rPr>
            </w:pPr>
            <w:r>
              <w:rPr>
                <w:lang w:val="uk-UA"/>
              </w:rPr>
              <w:t>Кнопка управління, типу АСКО, зелена «Пуск»</w:t>
            </w:r>
          </w:p>
        </w:tc>
        <w:tc>
          <w:tcPr>
            <w:tcW w:w="1275"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BE1683" w:rsidRDefault="00D7131D" w:rsidP="007940D6">
            <w:pPr>
              <w:jc w:val="center"/>
              <w:rPr>
                <w:lang w:val="uk-UA"/>
              </w:rPr>
            </w:pPr>
            <w:r>
              <w:rPr>
                <w:lang w:val="uk-UA"/>
              </w:rPr>
              <w:t>ХВ-2ВА42</w:t>
            </w:r>
          </w:p>
        </w:tc>
        <w:tc>
          <w:tcPr>
            <w:tcW w:w="709"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Pr="00BE1683" w:rsidRDefault="00D7131D" w:rsidP="007940D6">
            <w:pPr>
              <w:jc w:val="center"/>
              <w:rPr>
                <w:lang w:val="uk-UA"/>
              </w:rPr>
            </w:pPr>
            <w:r>
              <w:rPr>
                <w:lang w:val="uk-UA"/>
              </w:rPr>
              <w:t>1</w:t>
            </w:r>
          </w:p>
        </w:tc>
        <w:tc>
          <w:tcPr>
            <w:tcW w:w="2046" w:type="dxa"/>
            <w:shd w:val="clear" w:color="auto" w:fill="auto"/>
          </w:tcPr>
          <w:p w:rsidR="00D7131D" w:rsidRDefault="00D7131D" w:rsidP="007940D6">
            <w:pPr>
              <w:rPr>
                <w:sz w:val="20"/>
                <w:lang w:val="uk-UA"/>
              </w:rPr>
            </w:pPr>
          </w:p>
          <w:p w:rsidR="00D7131D" w:rsidRPr="008F1E9D" w:rsidRDefault="00D7131D" w:rsidP="007940D6">
            <w:pPr>
              <w:rPr>
                <w:lang w:val="uk-UA"/>
              </w:rPr>
            </w:pPr>
            <w:r w:rsidRPr="00152988">
              <w:rPr>
                <w:sz w:val="20"/>
                <w:lang w:val="uk-UA"/>
              </w:rPr>
              <w:t>м. Київ, вул. Магнітогорська 1а, «ТЕХНОТОН»</w:t>
            </w:r>
          </w:p>
        </w:tc>
      </w:tr>
      <w:tr w:rsidR="00D7131D" w:rsidRPr="008F1E9D" w:rsidTr="00435956">
        <w:trPr>
          <w:trHeight w:val="1267"/>
        </w:trPr>
        <w:tc>
          <w:tcPr>
            <w:tcW w:w="1555"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Pr="000B2995" w:rsidRDefault="00D7131D" w:rsidP="007940D6">
            <w:pPr>
              <w:jc w:val="center"/>
              <w:rPr>
                <w:lang w:val="uk-UA"/>
              </w:rPr>
            </w:pPr>
            <w:r>
              <w:rPr>
                <w:lang w:val="uk-UA"/>
              </w:rPr>
              <w:t>МП3</w:t>
            </w:r>
          </w:p>
          <w:p w:rsidR="00D7131D" w:rsidRPr="000B2995" w:rsidRDefault="00D7131D" w:rsidP="007940D6">
            <w:pPr>
              <w:jc w:val="center"/>
              <w:rPr>
                <w:lang w:val="uk-UA"/>
              </w:rPr>
            </w:pPr>
          </w:p>
        </w:tc>
        <w:tc>
          <w:tcPr>
            <w:tcW w:w="1559" w:type="dxa"/>
            <w:shd w:val="clear" w:color="auto" w:fill="auto"/>
          </w:tcPr>
          <w:p w:rsidR="00D7131D" w:rsidRPr="000B2995" w:rsidRDefault="00D7131D" w:rsidP="007940D6">
            <w:pPr>
              <w:jc w:val="center"/>
            </w:pPr>
            <w:r w:rsidRPr="00A664C3">
              <w:rPr>
                <w:lang w:val="uk-UA"/>
              </w:rPr>
              <w:t xml:space="preserve">Вмикання/вимикання </w:t>
            </w:r>
            <w:r>
              <w:rPr>
                <w:lang w:val="uk-UA"/>
              </w:rPr>
              <w:t xml:space="preserve">380 В для мотора М3 та сигнальних лампочок </w:t>
            </w:r>
            <w:r>
              <w:rPr>
                <w:lang w:val="en-US"/>
              </w:rPr>
              <w:t>HL</w:t>
            </w:r>
            <w:r>
              <w:t>15</w:t>
            </w:r>
            <w:r w:rsidRPr="000B2995">
              <w:t xml:space="preserve">, </w:t>
            </w:r>
            <w:r>
              <w:rPr>
                <w:lang w:val="en-US"/>
              </w:rPr>
              <w:t>HL</w:t>
            </w:r>
            <w:r>
              <w:t>16</w:t>
            </w:r>
          </w:p>
        </w:tc>
        <w:tc>
          <w:tcPr>
            <w:tcW w:w="1701" w:type="dxa"/>
            <w:shd w:val="clear" w:color="auto" w:fill="auto"/>
          </w:tcPr>
          <w:p w:rsidR="00D7131D" w:rsidRPr="008F1E9D" w:rsidRDefault="00D7131D" w:rsidP="007940D6">
            <w:pPr>
              <w:jc w:val="center"/>
              <w:rPr>
                <w:lang w:val="uk-UA"/>
              </w:rPr>
            </w:pPr>
          </w:p>
          <w:p w:rsidR="00D7131D" w:rsidRDefault="00D7131D" w:rsidP="007940D6">
            <w:pPr>
              <w:jc w:val="center"/>
              <w:rPr>
                <w:lang w:val="uk-UA"/>
              </w:rPr>
            </w:pPr>
          </w:p>
          <w:p w:rsidR="00D7131D" w:rsidRPr="00BE1683" w:rsidRDefault="00D7131D" w:rsidP="007940D6">
            <w:pPr>
              <w:jc w:val="center"/>
              <w:rPr>
                <w:lang w:val="uk-UA"/>
              </w:rPr>
            </w:pPr>
            <w:r w:rsidRPr="00B566FC">
              <w:rPr>
                <w:lang w:val="uk-UA"/>
              </w:rPr>
              <w:t>Відцентровий насос</w:t>
            </w:r>
          </w:p>
        </w:tc>
        <w:tc>
          <w:tcPr>
            <w:tcW w:w="1417" w:type="dxa"/>
            <w:shd w:val="clear" w:color="auto" w:fill="auto"/>
          </w:tcPr>
          <w:p w:rsidR="00D7131D" w:rsidRPr="008F1E9D" w:rsidRDefault="00D7131D" w:rsidP="007940D6">
            <w:pPr>
              <w:jc w:val="center"/>
              <w:rPr>
                <w:lang w:val="uk-UA"/>
              </w:rPr>
            </w:pPr>
          </w:p>
          <w:p w:rsidR="00D7131D" w:rsidRDefault="00D7131D" w:rsidP="007940D6">
            <w:pPr>
              <w:jc w:val="center"/>
              <w:rPr>
                <w:lang w:val="uk-UA"/>
              </w:rPr>
            </w:pPr>
            <w:r>
              <w:rPr>
                <w:lang w:val="uk-UA"/>
              </w:rPr>
              <w:t>380 В,</w:t>
            </w:r>
          </w:p>
          <w:p w:rsidR="00D7131D" w:rsidRPr="00BE1683" w:rsidRDefault="00D7131D" w:rsidP="007940D6">
            <w:pPr>
              <w:jc w:val="center"/>
              <w:rPr>
                <w:lang w:val="uk-UA"/>
              </w:rPr>
            </w:pPr>
            <w:r>
              <w:rPr>
                <w:lang w:val="uk-UA"/>
              </w:rPr>
              <w:t>10 кВт</w:t>
            </w:r>
          </w:p>
        </w:tc>
        <w:tc>
          <w:tcPr>
            <w:tcW w:w="1560" w:type="dxa"/>
            <w:shd w:val="clear" w:color="auto" w:fill="auto"/>
          </w:tcPr>
          <w:p w:rsidR="00D7131D" w:rsidRDefault="00D7131D" w:rsidP="007940D6">
            <w:pPr>
              <w:jc w:val="center"/>
              <w:rPr>
                <w:lang w:val="uk-UA"/>
              </w:rPr>
            </w:pPr>
          </w:p>
          <w:p w:rsidR="00D7131D" w:rsidRPr="00190A19" w:rsidRDefault="00D7131D" w:rsidP="007940D6">
            <w:pPr>
              <w:jc w:val="center"/>
              <w:rPr>
                <w:lang w:val="uk-UA"/>
              </w:rPr>
            </w:pPr>
            <w:r w:rsidRPr="008F1E9D">
              <w:rPr>
                <w:lang w:val="uk-UA"/>
              </w:rPr>
              <w:t xml:space="preserve">На </w:t>
            </w:r>
            <w:r>
              <w:rPr>
                <w:lang w:val="uk-UA"/>
              </w:rPr>
              <w:t>пульті керування</w:t>
            </w:r>
          </w:p>
        </w:tc>
        <w:tc>
          <w:tcPr>
            <w:tcW w:w="3402" w:type="dxa"/>
            <w:shd w:val="clear" w:color="auto" w:fill="auto"/>
          </w:tcPr>
          <w:p w:rsidR="00D7131D" w:rsidRPr="008F1E9D" w:rsidRDefault="00D7131D" w:rsidP="007940D6">
            <w:pPr>
              <w:rPr>
                <w:lang w:val="uk-UA"/>
              </w:rPr>
            </w:pPr>
            <w:r>
              <w:rPr>
                <w:lang w:val="uk-UA"/>
              </w:rPr>
              <w:t>Магнітний пускач, роб. струм 23 А, допустима потужність електромотора 10кВт з живленням 380 В, з тепловим реле ТРН-8</w:t>
            </w:r>
          </w:p>
        </w:tc>
        <w:tc>
          <w:tcPr>
            <w:tcW w:w="1275" w:type="dxa"/>
            <w:shd w:val="clear" w:color="auto" w:fill="auto"/>
          </w:tcPr>
          <w:p w:rsidR="00D7131D" w:rsidRPr="008F1E9D" w:rsidRDefault="00D7131D" w:rsidP="007940D6">
            <w:pPr>
              <w:jc w:val="center"/>
              <w:rPr>
                <w:lang w:val="uk-UA"/>
              </w:rPr>
            </w:pPr>
          </w:p>
          <w:p w:rsidR="00D7131D" w:rsidRDefault="00D7131D" w:rsidP="007940D6">
            <w:pPr>
              <w:jc w:val="center"/>
              <w:rPr>
                <w:lang w:val="uk-UA"/>
              </w:rPr>
            </w:pPr>
          </w:p>
          <w:p w:rsidR="00D7131D" w:rsidRPr="00BE1683" w:rsidRDefault="00D7131D" w:rsidP="007940D6">
            <w:pPr>
              <w:jc w:val="center"/>
              <w:rPr>
                <w:lang w:val="uk-UA"/>
              </w:rPr>
            </w:pPr>
            <w:r>
              <w:rPr>
                <w:lang w:val="uk-UA"/>
              </w:rPr>
              <w:t>ПМЕ-222</w:t>
            </w:r>
          </w:p>
        </w:tc>
        <w:tc>
          <w:tcPr>
            <w:tcW w:w="709"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BE1683" w:rsidRDefault="00D7131D" w:rsidP="007940D6">
            <w:pPr>
              <w:jc w:val="center"/>
              <w:rPr>
                <w:lang w:val="uk-UA"/>
              </w:rPr>
            </w:pPr>
            <w:r>
              <w:rPr>
                <w:lang w:val="uk-UA"/>
              </w:rPr>
              <w:t>1</w:t>
            </w:r>
          </w:p>
        </w:tc>
        <w:tc>
          <w:tcPr>
            <w:tcW w:w="2046" w:type="dxa"/>
            <w:shd w:val="clear" w:color="auto" w:fill="auto"/>
          </w:tcPr>
          <w:p w:rsidR="00D7131D" w:rsidRDefault="00D7131D" w:rsidP="007940D6">
            <w:pPr>
              <w:rPr>
                <w:sz w:val="20"/>
                <w:lang w:val="uk-UA"/>
              </w:rPr>
            </w:pPr>
          </w:p>
          <w:p w:rsidR="00D7131D" w:rsidRPr="008F1E9D" w:rsidRDefault="00D7131D" w:rsidP="007940D6">
            <w:pPr>
              <w:rPr>
                <w:lang w:val="uk-UA"/>
              </w:rPr>
            </w:pPr>
            <w:r w:rsidRPr="00152988">
              <w:rPr>
                <w:sz w:val="20"/>
                <w:lang w:val="uk-UA"/>
              </w:rPr>
              <w:t>м. Київ, вул. Магнітогорська 1а, «ТЕХНОТОН»</w:t>
            </w:r>
          </w:p>
        </w:tc>
      </w:tr>
      <w:tr w:rsidR="00D7131D" w:rsidTr="00435956">
        <w:trPr>
          <w:trHeight w:val="1267"/>
        </w:trPr>
        <w:tc>
          <w:tcPr>
            <w:tcW w:w="1555" w:type="dxa"/>
            <w:shd w:val="clear" w:color="auto" w:fill="auto"/>
          </w:tcPr>
          <w:p w:rsidR="00D7131D" w:rsidRPr="000B2995" w:rsidRDefault="00D7131D" w:rsidP="007940D6">
            <w:pPr>
              <w:jc w:val="center"/>
              <w:rPr>
                <w:lang w:val="uk-UA"/>
              </w:rPr>
            </w:pPr>
          </w:p>
          <w:p w:rsidR="00D7131D" w:rsidRPr="00B566FC" w:rsidRDefault="00D7131D" w:rsidP="007940D6">
            <w:pPr>
              <w:jc w:val="center"/>
              <w:rPr>
                <w:lang w:val="uk-UA"/>
              </w:rPr>
            </w:pPr>
            <w:r w:rsidRPr="000B2995">
              <w:rPr>
                <w:lang w:val="en-US"/>
              </w:rPr>
              <w:t>HL</w:t>
            </w:r>
            <w:r>
              <w:rPr>
                <w:lang w:val="uk-UA"/>
              </w:rPr>
              <w:t>12</w:t>
            </w:r>
          </w:p>
        </w:tc>
        <w:tc>
          <w:tcPr>
            <w:tcW w:w="1559" w:type="dxa"/>
            <w:shd w:val="clear" w:color="auto" w:fill="auto"/>
          </w:tcPr>
          <w:p w:rsidR="00D7131D" w:rsidRPr="008F1E9D" w:rsidRDefault="00D7131D" w:rsidP="007940D6">
            <w:pPr>
              <w:jc w:val="center"/>
              <w:rPr>
                <w:lang w:val="uk-UA"/>
              </w:rPr>
            </w:pPr>
            <w:r w:rsidRPr="00FB3486">
              <w:rPr>
                <w:lang w:val="uk-UA"/>
              </w:rPr>
              <w:t>Сигналізація</w:t>
            </w:r>
            <w:r>
              <w:rPr>
                <w:lang w:val="uk-UA"/>
              </w:rPr>
              <w:t xml:space="preserve"> вимикання живлення мотора М3</w:t>
            </w:r>
          </w:p>
        </w:tc>
        <w:tc>
          <w:tcPr>
            <w:tcW w:w="1701" w:type="dxa"/>
            <w:shd w:val="clear" w:color="auto" w:fill="auto"/>
          </w:tcPr>
          <w:p w:rsidR="00D7131D" w:rsidRPr="008F1E9D" w:rsidRDefault="00D7131D" w:rsidP="007940D6">
            <w:pPr>
              <w:jc w:val="center"/>
              <w:rPr>
                <w:lang w:val="uk-UA"/>
              </w:rPr>
            </w:pPr>
          </w:p>
          <w:p w:rsidR="00D7131D" w:rsidRPr="008401E3" w:rsidRDefault="00D7131D" w:rsidP="007940D6">
            <w:pPr>
              <w:jc w:val="center"/>
              <w:rPr>
                <w:lang w:val="uk-UA"/>
              </w:rPr>
            </w:pPr>
            <w:r>
              <w:rPr>
                <w:lang w:val="uk-UA"/>
              </w:rPr>
              <w:t xml:space="preserve">Ланцюг між фазою </w:t>
            </w:r>
            <w:r>
              <w:rPr>
                <w:lang w:val="en-US"/>
              </w:rPr>
              <w:t>C</w:t>
            </w:r>
            <w:r w:rsidRPr="00A664C3">
              <w:rPr>
                <w:lang w:val="uk-UA"/>
              </w:rPr>
              <w:t xml:space="preserve"> </w:t>
            </w:r>
            <w:r>
              <w:rPr>
                <w:lang w:val="uk-UA"/>
              </w:rPr>
              <w:t xml:space="preserve">та </w:t>
            </w:r>
            <w:r>
              <w:rPr>
                <w:lang w:val="en-US"/>
              </w:rPr>
              <w:t>N</w:t>
            </w:r>
          </w:p>
        </w:tc>
        <w:tc>
          <w:tcPr>
            <w:tcW w:w="1417"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r>
              <w:rPr>
                <w:lang w:val="uk-UA"/>
              </w:rPr>
              <w:t>220 В</w:t>
            </w:r>
          </w:p>
        </w:tc>
        <w:tc>
          <w:tcPr>
            <w:tcW w:w="1560" w:type="dxa"/>
            <w:shd w:val="clear" w:color="auto" w:fill="auto"/>
          </w:tcPr>
          <w:p w:rsidR="00D7131D" w:rsidRDefault="00D7131D" w:rsidP="007940D6">
            <w:pPr>
              <w:jc w:val="center"/>
              <w:rPr>
                <w:lang w:val="uk-UA"/>
              </w:rPr>
            </w:pPr>
          </w:p>
          <w:p w:rsidR="00D7131D" w:rsidRPr="00190A19" w:rsidRDefault="00D7131D" w:rsidP="007940D6">
            <w:pPr>
              <w:jc w:val="center"/>
              <w:rPr>
                <w:lang w:val="uk-UA"/>
              </w:rPr>
            </w:pPr>
            <w:r w:rsidRPr="008F1E9D">
              <w:rPr>
                <w:lang w:val="uk-UA"/>
              </w:rPr>
              <w:t xml:space="preserve">На </w:t>
            </w:r>
            <w:r>
              <w:rPr>
                <w:lang w:val="uk-UA"/>
              </w:rPr>
              <w:t>пульті керування</w:t>
            </w:r>
          </w:p>
        </w:tc>
        <w:tc>
          <w:tcPr>
            <w:tcW w:w="3402" w:type="dxa"/>
            <w:shd w:val="clear" w:color="auto" w:fill="auto"/>
          </w:tcPr>
          <w:p w:rsidR="00D7131D" w:rsidRPr="00E3768A" w:rsidRDefault="00D7131D" w:rsidP="007940D6">
            <w:pPr>
              <w:rPr>
                <w:lang w:val="uk-UA"/>
              </w:rPr>
            </w:pPr>
            <w:r w:rsidRPr="00E3768A">
              <w:rPr>
                <w:lang w:val="uk-UA"/>
              </w:rPr>
              <w:t>Лампа «</w:t>
            </w:r>
            <w:r>
              <w:rPr>
                <w:lang w:val="uk-UA"/>
              </w:rPr>
              <w:t>червона</w:t>
            </w:r>
            <w:r w:rsidRPr="00E3768A">
              <w:rPr>
                <w:lang w:val="uk-UA"/>
              </w:rPr>
              <w:t>», потужність 40 Вт, 220 В, світловий потік 415 лм, робочий час 1000 год,</w:t>
            </w:r>
            <w:r>
              <w:rPr>
                <w:lang w:val="uk-UA"/>
              </w:rPr>
              <w:t xml:space="preserve"> тип цоколю Е27/27</w:t>
            </w:r>
          </w:p>
        </w:tc>
        <w:tc>
          <w:tcPr>
            <w:tcW w:w="1275" w:type="dxa"/>
            <w:shd w:val="clear" w:color="auto" w:fill="auto"/>
          </w:tcPr>
          <w:p w:rsidR="00D7131D" w:rsidRDefault="00D7131D" w:rsidP="007940D6">
            <w:pPr>
              <w:jc w:val="center"/>
              <w:rPr>
                <w:lang w:val="uk-UA"/>
              </w:rPr>
            </w:pPr>
          </w:p>
          <w:p w:rsidR="00D7131D" w:rsidRPr="008F1E9D" w:rsidRDefault="00D7131D" w:rsidP="007940D6">
            <w:pPr>
              <w:jc w:val="center"/>
              <w:rPr>
                <w:lang w:val="uk-UA"/>
              </w:rPr>
            </w:pPr>
            <w:r>
              <w:rPr>
                <w:lang w:val="uk-UA"/>
              </w:rPr>
              <w:t>Б215-225-40</w:t>
            </w:r>
          </w:p>
        </w:tc>
        <w:tc>
          <w:tcPr>
            <w:tcW w:w="709" w:type="dxa"/>
            <w:shd w:val="clear" w:color="auto" w:fill="auto"/>
          </w:tcPr>
          <w:p w:rsidR="00D7131D" w:rsidRDefault="00D7131D" w:rsidP="007940D6">
            <w:pPr>
              <w:jc w:val="center"/>
              <w:rPr>
                <w:lang w:val="uk-UA"/>
              </w:rPr>
            </w:pPr>
          </w:p>
          <w:p w:rsidR="00D7131D" w:rsidRPr="008F1E9D" w:rsidRDefault="00D7131D" w:rsidP="007940D6">
            <w:pPr>
              <w:jc w:val="center"/>
              <w:rPr>
                <w:lang w:val="uk-UA"/>
              </w:rPr>
            </w:pPr>
            <w:r>
              <w:rPr>
                <w:lang w:val="uk-UA"/>
              </w:rPr>
              <w:t>1</w:t>
            </w:r>
          </w:p>
        </w:tc>
        <w:tc>
          <w:tcPr>
            <w:tcW w:w="2046" w:type="dxa"/>
            <w:shd w:val="clear" w:color="auto" w:fill="auto"/>
          </w:tcPr>
          <w:p w:rsidR="00D7131D" w:rsidRDefault="00D7131D" w:rsidP="007940D6">
            <w:pPr>
              <w:rPr>
                <w:lang w:val="uk-UA"/>
              </w:rPr>
            </w:pPr>
          </w:p>
          <w:p w:rsidR="00D7131D" w:rsidRDefault="00D7131D" w:rsidP="007940D6">
            <w:pPr>
              <w:rPr>
                <w:lang w:val="uk-UA"/>
              </w:rPr>
            </w:pPr>
            <w:r>
              <w:rPr>
                <w:lang w:val="uk-UA"/>
              </w:rPr>
              <w:t>м. Київ, вул. Лепсе 4,</w:t>
            </w:r>
          </w:p>
          <w:p w:rsidR="00D7131D" w:rsidRDefault="00D7131D" w:rsidP="007940D6">
            <w:pPr>
              <w:rPr>
                <w:lang w:val="uk-UA"/>
              </w:rPr>
            </w:pPr>
            <w:r w:rsidRPr="008D4616">
              <w:rPr>
                <w:lang w:val="uk-UA"/>
              </w:rPr>
              <w:t>«СВ АЛЬТЕРА»</w:t>
            </w:r>
          </w:p>
        </w:tc>
      </w:tr>
      <w:tr w:rsidR="00D7131D" w:rsidTr="00435956">
        <w:trPr>
          <w:trHeight w:val="1267"/>
        </w:trPr>
        <w:tc>
          <w:tcPr>
            <w:tcW w:w="1555" w:type="dxa"/>
            <w:shd w:val="clear" w:color="auto" w:fill="auto"/>
          </w:tcPr>
          <w:p w:rsidR="00D7131D" w:rsidRPr="000B2995" w:rsidRDefault="00D7131D" w:rsidP="007940D6">
            <w:pPr>
              <w:jc w:val="center"/>
              <w:rPr>
                <w:lang w:val="uk-UA"/>
              </w:rPr>
            </w:pPr>
          </w:p>
          <w:p w:rsidR="00D7131D" w:rsidRPr="00FB3486" w:rsidRDefault="00D7131D" w:rsidP="007940D6">
            <w:pPr>
              <w:jc w:val="center"/>
              <w:rPr>
                <w:lang w:val="uk-UA"/>
              </w:rPr>
            </w:pPr>
            <w:r>
              <w:rPr>
                <w:lang w:val="en-US"/>
              </w:rPr>
              <w:t>HL13</w:t>
            </w:r>
          </w:p>
          <w:p w:rsidR="00D7131D" w:rsidRPr="000B2995" w:rsidRDefault="00D7131D" w:rsidP="007940D6">
            <w:pPr>
              <w:jc w:val="center"/>
              <w:rPr>
                <w:lang w:val="en-US"/>
              </w:rPr>
            </w:pPr>
          </w:p>
        </w:tc>
        <w:tc>
          <w:tcPr>
            <w:tcW w:w="1559" w:type="dxa"/>
            <w:shd w:val="clear" w:color="auto" w:fill="auto"/>
          </w:tcPr>
          <w:p w:rsidR="00D7131D" w:rsidRDefault="00D7131D" w:rsidP="007940D6">
            <w:pPr>
              <w:jc w:val="center"/>
              <w:rPr>
                <w:lang w:val="uk-UA"/>
              </w:rPr>
            </w:pPr>
            <w:r w:rsidRPr="00FB3486">
              <w:rPr>
                <w:lang w:val="uk-UA"/>
              </w:rPr>
              <w:t>Сигналізація</w:t>
            </w:r>
            <w:r>
              <w:rPr>
                <w:lang w:val="uk-UA"/>
              </w:rPr>
              <w:t xml:space="preserve"> вимикання живлення мотора М3</w:t>
            </w:r>
          </w:p>
        </w:tc>
        <w:tc>
          <w:tcPr>
            <w:tcW w:w="1701"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r>
              <w:rPr>
                <w:lang w:val="uk-UA"/>
              </w:rPr>
              <w:t xml:space="preserve">Ланцюг між фазою </w:t>
            </w:r>
            <w:r>
              <w:rPr>
                <w:lang w:val="en-US"/>
              </w:rPr>
              <w:t>C</w:t>
            </w:r>
            <w:r w:rsidRPr="00A664C3">
              <w:rPr>
                <w:lang w:val="uk-UA"/>
              </w:rPr>
              <w:t xml:space="preserve"> </w:t>
            </w:r>
            <w:r>
              <w:rPr>
                <w:lang w:val="uk-UA"/>
              </w:rPr>
              <w:t xml:space="preserve">та </w:t>
            </w:r>
            <w:r>
              <w:rPr>
                <w:lang w:val="en-US"/>
              </w:rPr>
              <w:t>N</w:t>
            </w:r>
          </w:p>
          <w:p w:rsidR="00D7131D" w:rsidRPr="008F1E9D" w:rsidRDefault="00D7131D" w:rsidP="007940D6">
            <w:pPr>
              <w:jc w:val="center"/>
              <w:rPr>
                <w:lang w:val="uk-UA"/>
              </w:rPr>
            </w:pPr>
          </w:p>
        </w:tc>
        <w:tc>
          <w:tcPr>
            <w:tcW w:w="1417"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r>
              <w:rPr>
                <w:lang w:val="uk-UA"/>
              </w:rPr>
              <w:t>220 В</w:t>
            </w:r>
          </w:p>
        </w:tc>
        <w:tc>
          <w:tcPr>
            <w:tcW w:w="1560" w:type="dxa"/>
            <w:shd w:val="clear" w:color="auto" w:fill="auto"/>
          </w:tcPr>
          <w:p w:rsidR="00D7131D" w:rsidRDefault="00D7131D" w:rsidP="007940D6">
            <w:pPr>
              <w:jc w:val="center"/>
              <w:rPr>
                <w:lang w:val="uk-UA"/>
              </w:rPr>
            </w:pPr>
          </w:p>
          <w:p w:rsidR="00D7131D" w:rsidRDefault="00D7131D" w:rsidP="007940D6">
            <w:pPr>
              <w:jc w:val="center"/>
              <w:rPr>
                <w:lang w:val="uk-UA"/>
              </w:rPr>
            </w:pPr>
            <w:r w:rsidRPr="008F1E9D">
              <w:rPr>
                <w:lang w:val="uk-UA"/>
              </w:rPr>
              <w:t xml:space="preserve">На </w:t>
            </w:r>
            <w:r>
              <w:rPr>
                <w:lang w:val="uk-UA"/>
              </w:rPr>
              <w:t>пульті керування</w:t>
            </w:r>
          </w:p>
        </w:tc>
        <w:tc>
          <w:tcPr>
            <w:tcW w:w="3402" w:type="dxa"/>
            <w:shd w:val="clear" w:color="auto" w:fill="auto"/>
          </w:tcPr>
          <w:p w:rsidR="00D7131D" w:rsidRPr="00E3768A" w:rsidRDefault="00D7131D" w:rsidP="007940D6">
            <w:pPr>
              <w:rPr>
                <w:lang w:val="uk-UA"/>
              </w:rPr>
            </w:pPr>
            <w:r w:rsidRPr="00E3768A">
              <w:rPr>
                <w:lang w:val="uk-UA"/>
              </w:rPr>
              <w:t>Лампа «</w:t>
            </w:r>
            <w:r>
              <w:rPr>
                <w:lang w:val="uk-UA"/>
              </w:rPr>
              <w:t>зелена</w:t>
            </w:r>
            <w:r w:rsidRPr="00E3768A">
              <w:rPr>
                <w:lang w:val="uk-UA"/>
              </w:rPr>
              <w:t>», потужність 40 Вт, 220 В, світловий потік 415 лм, робочий час 1000 год,</w:t>
            </w:r>
            <w:r>
              <w:rPr>
                <w:lang w:val="uk-UA"/>
              </w:rPr>
              <w:t xml:space="preserve"> тип цоколю Е27/27</w:t>
            </w:r>
          </w:p>
        </w:tc>
        <w:tc>
          <w:tcPr>
            <w:tcW w:w="1275" w:type="dxa"/>
            <w:shd w:val="clear" w:color="auto" w:fill="auto"/>
          </w:tcPr>
          <w:p w:rsidR="00D7131D" w:rsidRDefault="00D7131D" w:rsidP="007940D6">
            <w:pPr>
              <w:jc w:val="center"/>
              <w:rPr>
                <w:lang w:val="uk-UA"/>
              </w:rPr>
            </w:pPr>
          </w:p>
          <w:p w:rsidR="00D7131D" w:rsidRDefault="00D7131D" w:rsidP="007940D6">
            <w:pPr>
              <w:jc w:val="center"/>
              <w:rPr>
                <w:lang w:val="uk-UA"/>
              </w:rPr>
            </w:pPr>
            <w:r>
              <w:rPr>
                <w:lang w:val="uk-UA"/>
              </w:rPr>
              <w:t>Б215-225-40</w:t>
            </w:r>
          </w:p>
        </w:tc>
        <w:tc>
          <w:tcPr>
            <w:tcW w:w="709" w:type="dxa"/>
            <w:shd w:val="clear" w:color="auto" w:fill="auto"/>
          </w:tcPr>
          <w:p w:rsidR="00D7131D" w:rsidRDefault="00D7131D" w:rsidP="007940D6">
            <w:pPr>
              <w:jc w:val="center"/>
              <w:rPr>
                <w:lang w:val="uk-UA"/>
              </w:rPr>
            </w:pPr>
          </w:p>
          <w:p w:rsidR="00D7131D" w:rsidRDefault="00D7131D" w:rsidP="007940D6">
            <w:pPr>
              <w:jc w:val="center"/>
              <w:rPr>
                <w:lang w:val="uk-UA"/>
              </w:rPr>
            </w:pPr>
            <w:r>
              <w:rPr>
                <w:lang w:val="uk-UA"/>
              </w:rPr>
              <w:t>1</w:t>
            </w:r>
          </w:p>
        </w:tc>
        <w:tc>
          <w:tcPr>
            <w:tcW w:w="2046" w:type="dxa"/>
            <w:shd w:val="clear" w:color="auto" w:fill="auto"/>
          </w:tcPr>
          <w:p w:rsidR="00D7131D" w:rsidRDefault="00D7131D" w:rsidP="007940D6">
            <w:pPr>
              <w:rPr>
                <w:lang w:val="uk-UA"/>
              </w:rPr>
            </w:pPr>
          </w:p>
          <w:p w:rsidR="00D7131D" w:rsidRDefault="00D7131D" w:rsidP="007940D6">
            <w:pPr>
              <w:rPr>
                <w:lang w:val="uk-UA"/>
              </w:rPr>
            </w:pPr>
            <w:r>
              <w:rPr>
                <w:lang w:val="uk-UA"/>
              </w:rPr>
              <w:t>м. Київ, вул. Лепсе 4,</w:t>
            </w:r>
          </w:p>
          <w:p w:rsidR="00D7131D" w:rsidRDefault="00D7131D" w:rsidP="007940D6">
            <w:pPr>
              <w:rPr>
                <w:lang w:val="uk-UA"/>
              </w:rPr>
            </w:pPr>
            <w:r w:rsidRPr="008D4616">
              <w:rPr>
                <w:lang w:val="uk-UA"/>
              </w:rPr>
              <w:t>«СВ АЛЬТЕРА»</w:t>
            </w:r>
          </w:p>
        </w:tc>
      </w:tr>
      <w:tr w:rsidR="00D7131D" w:rsidTr="00435956">
        <w:trPr>
          <w:trHeight w:val="1267"/>
        </w:trPr>
        <w:tc>
          <w:tcPr>
            <w:tcW w:w="1555"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p>
          <w:p w:rsidR="00D7131D" w:rsidRPr="003A7AA9" w:rsidRDefault="00D7131D" w:rsidP="007940D6">
            <w:pPr>
              <w:jc w:val="center"/>
              <w:rPr>
                <w:lang w:val="en-US"/>
              </w:rPr>
            </w:pPr>
            <w:r w:rsidRPr="00FB3486">
              <w:rPr>
                <w:lang w:val="uk-UA"/>
              </w:rPr>
              <w:t>КМ</w:t>
            </w:r>
            <w:r>
              <w:rPr>
                <w:lang w:val="uk-UA"/>
              </w:rPr>
              <w:t>5</w:t>
            </w:r>
          </w:p>
          <w:p w:rsidR="00D7131D" w:rsidRPr="00716732" w:rsidRDefault="00D7131D" w:rsidP="007940D6">
            <w:pPr>
              <w:jc w:val="center"/>
              <w:rPr>
                <w:sz w:val="20"/>
                <w:lang w:val="uk-UA"/>
              </w:rPr>
            </w:pPr>
          </w:p>
        </w:tc>
        <w:tc>
          <w:tcPr>
            <w:tcW w:w="1559" w:type="dxa"/>
            <w:shd w:val="clear" w:color="auto" w:fill="auto"/>
          </w:tcPr>
          <w:p w:rsidR="00D7131D" w:rsidRDefault="00D7131D" w:rsidP="007940D6">
            <w:pPr>
              <w:jc w:val="center"/>
              <w:rPr>
                <w:lang w:val="uk-UA"/>
              </w:rPr>
            </w:pPr>
          </w:p>
          <w:p w:rsidR="00D7131D" w:rsidRDefault="00D7131D" w:rsidP="007940D6">
            <w:pPr>
              <w:jc w:val="center"/>
              <w:rPr>
                <w:lang w:val="uk-UA"/>
              </w:rPr>
            </w:pPr>
            <w:r>
              <w:rPr>
                <w:lang w:val="uk-UA"/>
              </w:rPr>
              <w:t>Дискретний сигнал системи аварійного захисту мотора М3</w:t>
            </w:r>
          </w:p>
        </w:tc>
        <w:tc>
          <w:tcPr>
            <w:tcW w:w="1701"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r>
              <w:rPr>
                <w:lang w:val="uk-UA"/>
              </w:rPr>
              <w:t xml:space="preserve">Ланцюг між фазою </w:t>
            </w:r>
            <w:r>
              <w:rPr>
                <w:lang w:val="en-US"/>
              </w:rPr>
              <w:t>C</w:t>
            </w:r>
            <w:r w:rsidRPr="00A664C3">
              <w:rPr>
                <w:lang w:val="uk-UA"/>
              </w:rPr>
              <w:t xml:space="preserve"> </w:t>
            </w:r>
            <w:r>
              <w:rPr>
                <w:lang w:val="uk-UA"/>
              </w:rPr>
              <w:t xml:space="preserve">та </w:t>
            </w:r>
            <w:r>
              <w:rPr>
                <w:lang w:val="en-US"/>
              </w:rPr>
              <w:t>N</w:t>
            </w:r>
          </w:p>
          <w:p w:rsidR="00D7131D" w:rsidRDefault="00D7131D" w:rsidP="007940D6">
            <w:pPr>
              <w:jc w:val="center"/>
              <w:rPr>
                <w:lang w:val="uk-UA"/>
              </w:rPr>
            </w:pPr>
          </w:p>
        </w:tc>
        <w:tc>
          <w:tcPr>
            <w:tcW w:w="1417"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p>
          <w:p w:rsidR="00D7131D" w:rsidRPr="003A7AA9" w:rsidRDefault="00D7131D" w:rsidP="007940D6">
            <w:pPr>
              <w:jc w:val="center"/>
              <w:rPr>
                <w:lang w:val="uk-UA"/>
              </w:rPr>
            </w:pPr>
            <w:r>
              <w:rPr>
                <w:lang w:val="en-US"/>
              </w:rPr>
              <w:t xml:space="preserve">220 </w:t>
            </w:r>
            <w:r>
              <w:rPr>
                <w:lang w:val="uk-UA"/>
              </w:rPr>
              <w:t>В</w:t>
            </w:r>
          </w:p>
        </w:tc>
        <w:tc>
          <w:tcPr>
            <w:tcW w:w="1560"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sidRPr="008F1E9D">
              <w:rPr>
                <w:lang w:val="uk-UA"/>
              </w:rPr>
              <w:t xml:space="preserve">На </w:t>
            </w:r>
            <w:r>
              <w:rPr>
                <w:lang w:val="uk-UA"/>
              </w:rPr>
              <w:t>пульті керування</w:t>
            </w:r>
          </w:p>
        </w:tc>
        <w:tc>
          <w:tcPr>
            <w:tcW w:w="3402" w:type="dxa"/>
            <w:shd w:val="clear" w:color="auto" w:fill="auto"/>
          </w:tcPr>
          <w:p w:rsidR="00D7131D" w:rsidRPr="00A57172" w:rsidRDefault="00D7131D" w:rsidP="007940D6">
            <w:pPr>
              <w:rPr>
                <w:lang w:val="uk-UA"/>
              </w:rPr>
            </w:pPr>
          </w:p>
          <w:p w:rsidR="00D7131D" w:rsidRPr="00A57172" w:rsidRDefault="00D7131D" w:rsidP="007940D6">
            <w:pPr>
              <w:rPr>
                <w:lang w:val="uk-UA"/>
              </w:rPr>
            </w:pPr>
            <w:r>
              <w:rPr>
                <w:lang w:val="uk-UA"/>
              </w:rPr>
              <w:t>Реле електромагнітне, жив/</w:t>
            </w:r>
            <w:r>
              <w:rPr>
                <w:lang w:val="en-US"/>
              </w:rPr>
              <w:t>max</w:t>
            </w:r>
            <w:r w:rsidRPr="00FB3486">
              <w:t xml:space="preserve"> </w:t>
            </w:r>
            <w:r>
              <w:rPr>
                <w:lang w:val="en-US"/>
              </w:rPr>
              <w:t>AC</w:t>
            </w:r>
            <w:r>
              <w:t xml:space="preserve"> 400V</w:t>
            </w:r>
            <w:r w:rsidRPr="00FB3486">
              <w:t>/</w:t>
            </w:r>
            <w:r>
              <w:rPr>
                <w:lang w:val="en-US"/>
              </w:rPr>
              <w:t>DC</w:t>
            </w:r>
            <w:r w:rsidRPr="00FB3486">
              <w:t>24</w:t>
            </w:r>
            <w:r>
              <w:rPr>
                <w:lang w:val="en-US"/>
              </w:rPr>
              <w:t>V</w:t>
            </w:r>
            <w:r w:rsidRPr="00FB3486">
              <w:t xml:space="preserve">, </w:t>
            </w:r>
            <w:r>
              <w:rPr>
                <w:lang w:val="uk-UA"/>
              </w:rPr>
              <w:t xml:space="preserve">контакти </w:t>
            </w:r>
            <w:r>
              <w:rPr>
                <w:lang w:val="en-US"/>
              </w:rPr>
              <w:t>AC</w:t>
            </w:r>
            <w:r>
              <w:t>1</w:t>
            </w:r>
            <w:r w:rsidRPr="00FB3486">
              <w:t xml:space="preserve"> 16</w:t>
            </w:r>
            <w:r>
              <w:rPr>
                <w:lang w:val="en-US"/>
              </w:rPr>
              <w:t>A</w:t>
            </w:r>
            <w:r w:rsidRPr="00FB3486">
              <w:t>/250</w:t>
            </w:r>
            <w:r>
              <w:rPr>
                <w:lang w:val="en-US"/>
              </w:rPr>
              <w:t>V</w:t>
            </w:r>
            <w:r>
              <w:rPr>
                <w:lang w:val="uk-UA"/>
              </w:rPr>
              <w:t xml:space="preserve">, контакти </w:t>
            </w:r>
            <w:r>
              <w:rPr>
                <w:lang w:val="en-US"/>
              </w:rPr>
              <w:t>DC</w:t>
            </w:r>
            <w:r w:rsidRPr="00FB3486">
              <w:t>1 16</w:t>
            </w:r>
            <w:r>
              <w:rPr>
                <w:lang w:val="en-US"/>
              </w:rPr>
              <w:t>A</w:t>
            </w:r>
            <w:r w:rsidRPr="00FB3486">
              <w:t xml:space="preserve">/24 </w:t>
            </w:r>
            <w:r>
              <w:rPr>
                <w:lang w:val="en-US"/>
              </w:rPr>
              <w:t>V</w:t>
            </w:r>
          </w:p>
        </w:tc>
        <w:tc>
          <w:tcPr>
            <w:tcW w:w="1275" w:type="dxa"/>
            <w:shd w:val="clear" w:color="auto" w:fill="auto"/>
          </w:tcPr>
          <w:p w:rsidR="00D7131D" w:rsidRDefault="00D7131D" w:rsidP="007940D6">
            <w:pPr>
              <w:jc w:val="center"/>
              <w:rPr>
                <w:lang w:val="uk-UA"/>
              </w:rPr>
            </w:pPr>
          </w:p>
          <w:p w:rsidR="00D7131D" w:rsidRPr="00FB3486" w:rsidRDefault="00D7131D" w:rsidP="007940D6">
            <w:pPr>
              <w:jc w:val="center"/>
            </w:pPr>
          </w:p>
          <w:p w:rsidR="00D7131D" w:rsidRDefault="00D7131D" w:rsidP="007940D6">
            <w:pPr>
              <w:jc w:val="center"/>
              <w:rPr>
                <w:lang w:val="uk-UA"/>
              </w:rPr>
            </w:pPr>
          </w:p>
          <w:p w:rsidR="00D7131D" w:rsidRDefault="00D7131D" w:rsidP="007940D6">
            <w:pPr>
              <w:jc w:val="center"/>
              <w:rPr>
                <w:lang w:val="uk-UA"/>
              </w:rPr>
            </w:pPr>
            <w:r>
              <w:rPr>
                <w:lang w:val="en-US"/>
              </w:rPr>
              <w:t>RM63</w:t>
            </w:r>
          </w:p>
        </w:tc>
        <w:tc>
          <w:tcPr>
            <w:tcW w:w="709"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1</w:t>
            </w:r>
          </w:p>
        </w:tc>
        <w:tc>
          <w:tcPr>
            <w:tcW w:w="2046" w:type="dxa"/>
            <w:shd w:val="clear" w:color="auto" w:fill="auto"/>
          </w:tcPr>
          <w:p w:rsidR="00D7131D" w:rsidRDefault="00D7131D" w:rsidP="007940D6">
            <w:pPr>
              <w:rPr>
                <w:lang w:val="uk-UA"/>
              </w:rPr>
            </w:pPr>
          </w:p>
          <w:p w:rsidR="00D7131D" w:rsidRDefault="00D7131D" w:rsidP="007940D6">
            <w:pPr>
              <w:rPr>
                <w:lang w:val="uk-UA"/>
              </w:rPr>
            </w:pPr>
          </w:p>
          <w:p w:rsidR="00D7131D" w:rsidRDefault="00D7131D" w:rsidP="007940D6">
            <w:pPr>
              <w:rPr>
                <w:lang w:val="uk-UA"/>
              </w:rPr>
            </w:pPr>
            <w:r>
              <w:rPr>
                <w:lang w:val="uk-UA"/>
              </w:rPr>
              <w:t>м. Київ, вул. Лепсе 4,</w:t>
            </w:r>
          </w:p>
          <w:p w:rsidR="00D7131D" w:rsidRDefault="00D7131D" w:rsidP="007940D6">
            <w:pPr>
              <w:rPr>
                <w:lang w:val="uk-UA"/>
              </w:rPr>
            </w:pPr>
            <w:r w:rsidRPr="008D4616">
              <w:rPr>
                <w:lang w:val="uk-UA"/>
              </w:rPr>
              <w:t>«СВ АЛЬТЕРА»</w:t>
            </w:r>
          </w:p>
        </w:tc>
      </w:tr>
      <w:tr w:rsidR="00D7131D" w:rsidTr="00435956">
        <w:trPr>
          <w:trHeight w:val="1267"/>
        </w:trPr>
        <w:tc>
          <w:tcPr>
            <w:tcW w:w="1555" w:type="dxa"/>
            <w:shd w:val="clear" w:color="auto" w:fill="auto"/>
          </w:tcPr>
          <w:p w:rsidR="00D7131D" w:rsidRPr="000B2995" w:rsidRDefault="00D7131D" w:rsidP="007940D6">
            <w:pPr>
              <w:jc w:val="center"/>
              <w:rPr>
                <w:lang w:val="uk-UA"/>
              </w:rPr>
            </w:pPr>
          </w:p>
          <w:p w:rsidR="00D7131D" w:rsidRPr="00751F92" w:rsidRDefault="00D7131D" w:rsidP="007940D6">
            <w:pPr>
              <w:jc w:val="center"/>
            </w:pPr>
            <w:r>
              <w:rPr>
                <w:lang w:val="en-US"/>
              </w:rPr>
              <w:t>HL</w:t>
            </w:r>
            <w:r>
              <w:t>12</w:t>
            </w:r>
          </w:p>
          <w:p w:rsidR="00D7131D" w:rsidRDefault="00D7131D" w:rsidP="007940D6">
            <w:pPr>
              <w:jc w:val="center"/>
              <w:rPr>
                <w:sz w:val="20"/>
                <w:lang w:val="uk-UA"/>
              </w:rPr>
            </w:pPr>
          </w:p>
        </w:tc>
        <w:tc>
          <w:tcPr>
            <w:tcW w:w="1559" w:type="dxa"/>
            <w:shd w:val="clear" w:color="auto" w:fill="auto"/>
          </w:tcPr>
          <w:p w:rsidR="00D7131D" w:rsidRDefault="00D7131D" w:rsidP="007940D6">
            <w:pPr>
              <w:jc w:val="center"/>
              <w:rPr>
                <w:lang w:val="uk-UA"/>
              </w:rPr>
            </w:pPr>
          </w:p>
          <w:p w:rsidR="00D7131D" w:rsidRDefault="00D7131D" w:rsidP="007940D6">
            <w:pPr>
              <w:jc w:val="center"/>
              <w:rPr>
                <w:lang w:val="uk-UA"/>
              </w:rPr>
            </w:pPr>
            <w:r w:rsidRPr="00FB3486">
              <w:rPr>
                <w:lang w:val="uk-UA"/>
              </w:rPr>
              <w:t>Сигналізація</w:t>
            </w:r>
            <w:r>
              <w:rPr>
                <w:lang w:val="uk-UA"/>
              </w:rPr>
              <w:t xml:space="preserve"> про аварію насосу з мотором М3</w:t>
            </w:r>
          </w:p>
        </w:tc>
        <w:tc>
          <w:tcPr>
            <w:tcW w:w="1701"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r>
              <w:rPr>
                <w:lang w:val="uk-UA"/>
              </w:rPr>
              <w:t xml:space="preserve">Ланцюг між фазою </w:t>
            </w:r>
            <w:r>
              <w:rPr>
                <w:lang w:val="en-US"/>
              </w:rPr>
              <w:t>C</w:t>
            </w:r>
            <w:r w:rsidRPr="00A664C3">
              <w:rPr>
                <w:lang w:val="uk-UA"/>
              </w:rPr>
              <w:t xml:space="preserve"> </w:t>
            </w:r>
            <w:r>
              <w:rPr>
                <w:lang w:val="uk-UA"/>
              </w:rPr>
              <w:t xml:space="preserve">та </w:t>
            </w:r>
            <w:r>
              <w:rPr>
                <w:lang w:val="en-US"/>
              </w:rPr>
              <w:t>N</w:t>
            </w:r>
          </w:p>
          <w:p w:rsidR="00D7131D" w:rsidRDefault="00D7131D" w:rsidP="007940D6">
            <w:pPr>
              <w:jc w:val="center"/>
              <w:rPr>
                <w:lang w:val="uk-UA"/>
              </w:rPr>
            </w:pPr>
          </w:p>
        </w:tc>
        <w:tc>
          <w:tcPr>
            <w:tcW w:w="1417"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en-US"/>
              </w:rPr>
              <w:t xml:space="preserve">220 </w:t>
            </w:r>
            <w:r>
              <w:rPr>
                <w:lang w:val="uk-UA"/>
              </w:rPr>
              <w:t>В</w:t>
            </w:r>
          </w:p>
        </w:tc>
        <w:tc>
          <w:tcPr>
            <w:tcW w:w="1560" w:type="dxa"/>
            <w:shd w:val="clear" w:color="auto" w:fill="auto"/>
          </w:tcPr>
          <w:p w:rsidR="00D7131D" w:rsidRDefault="00D7131D" w:rsidP="007940D6">
            <w:pPr>
              <w:jc w:val="center"/>
              <w:rPr>
                <w:lang w:val="uk-UA"/>
              </w:rPr>
            </w:pPr>
          </w:p>
          <w:p w:rsidR="00D7131D" w:rsidRDefault="00D7131D" w:rsidP="007940D6">
            <w:pPr>
              <w:jc w:val="center"/>
              <w:rPr>
                <w:lang w:val="uk-UA"/>
              </w:rPr>
            </w:pPr>
            <w:r w:rsidRPr="008F1E9D">
              <w:rPr>
                <w:lang w:val="uk-UA"/>
              </w:rPr>
              <w:t xml:space="preserve">На </w:t>
            </w:r>
            <w:r>
              <w:rPr>
                <w:lang w:val="uk-UA"/>
              </w:rPr>
              <w:t>пульті керування</w:t>
            </w:r>
          </w:p>
        </w:tc>
        <w:tc>
          <w:tcPr>
            <w:tcW w:w="3402" w:type="dxa"/>
            <w:shd w:val="clear" w:color="auto" w:fill="auto"/>
          </w:tcPr>
          <w:p w:rsidR="00D7131D" w:rsidRDefault="00D7131D" w:rsidP="007940D6">
            <w:pPr>
              <w:rPr>
                <w:lang w:val="uk-UA"/>
              </w:rPr>
            </w:pPr>
            <w:r w:rsidRPr="00E3768A">
              <w:rPr>
                <w:lang w:val="uk-UA"/>
              </w:rPr>
              <w:t>Лампа «</w:t>
            </w:r>
            <w:r>
              <w:rPr>
                <w:lang w:val="uk-UA"/>
              </w:rPr>
              <w:t>червона</w:t>
            </w:r>
            <w:r w:rsidRPr="00E3768A">
              <w:rPr>
                <w:lang w:val="uk-UA"/>
              </w:rPr>
              <w:t>», потужність 40 Вт, 220 В, світловий потік 415 лм, робочий час 1000 год,</w:t>
            </w:r>
            <w:r>
              <w:rPr>
                <w:lang w:val="uk-UA"/>
              </w:rPr>
              <w:t xml:space="preserve"> тип цоколю Е27/27</w:t>
            </w:r>
          </w:p>
        </w:tc>
        <w:tc>
          <w:tcPr>
            <w:tcW w:w="1275" w:type="dxa"/>
            <w:shd w:val="clear" w:color="auto" w:fill="auto"/>
          </w:tcPr>
          <w:p w:rsidR="00D7131D" w:rsidRDefault="00D7131D" w:rsidP="007940D6">
            <w:pPr>
              <w:jc w:val="center"/>
              <w:rPr>
                <w:lang w:val="uk-UA"/>
              </w:rPr>
            </w:pPr>
          </w:p>
          <w:p w:rsidR="00D7131D" w:rsidRDefault="00D7131D" w:rsidP="007940D6">
            <w:pPr>
              <w:jc w:val="center"/>
              <w:rPr>
                <w:lang w:val="uk-UA"/>
              </w:rPr>
            </w:pPr>
            <w:r>
              <w:rPr>
                <w:lang w:val="uk-UA"/>
              </w:rPr>
              <w:t>Б215-225-40</w:t>
            </w:r>
          </w:p>
        </w:tc>
        <w:tc>
          <w:tcPr>
            <w:tcW w:w="709"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1</w:t>
            </w:r>
          </w:p>
        </w:tc>
        <w:tc>
          <w:tcPr>
            <w:tcW w:w="2046" w:type="dxa"/>
            <w:shd w:val="clear" w:color="auto" w:fill="auto"/>
          </w:tcPr>
          <w:p w:rsidR="00D7131D" w:rsidRDefault="00D7131D" w:rsidP="007940D6">
            <w:pPr>
              <w:rPr>
                <w:lang w:val="uk-UA"/>
              </w:rPr>
            </w:pPr>
          </w:p>
          <w:p w:rsidR="00D7131D" w:rsidRDefault="00D7131D" w:rsidP="007940D6">
            <w:pPr>
              <w:rPr>
                <w:lang w:val="uk-UA"/>
              </w:rPr>
            </w:pPr>
            <w:r>
              <w:rPr>
                <w:lang w:val="uk-UA"/>
              </w:rPr>
              <w:t>м. Київ, вул. Лепсе 4,</w:t>
            </w:r>
          </w:p>
          <w:p w:rsidR="00D7131D" w:rsidRDefault="00D7131D" w:rsidP="007940D6">
            <w:pPr>
              <w:rPr>
                <w:lang w:val="uk-UA"/>
              </w:rPr>
            </w:pPr>
            <w:r w:rsidRPr="008D4616">
              <w:rPr>
                <w:lang w:val="uk-UA"/>
              </w:rPr>
              <w:t>«СВ АЛЬТЕРА»</w:t>
            </w:r>
          </w:p>
        </w:tc>
      </w:tr>
      <w:tr w:rsidR="00D7131D" w:rsidTr="00435956">
        <w:trPr>
          <w:trHeight w:val="464"/>
        </w:trPr>
        <w:tc>
          <w:tcPr>
            <w:tcW w:w="1555" w:type="dxa"/>
            <w:shd w:val="clear" w:color="auto" w:fill="auto"/>
          </w:tcPr>
          <w:p w:rsidR="00D7131D" w:rsidRPr="000B2995" w:rsidRDefault="00D7131D" w:rsidP="007940D6">
            <w:pPr>
              <w:jc w:val="center"/>
              <w:rPr>
                <w:lang w:val="uk-UA"/>
              </w:rPr>
            </w:pPr>
          </w:p>
          <w:p w:rsidR="00D7131D" w:rsidRPr="00FB3486" w:rsidRDefault="00D7131D" w:rsidP="007940D6">
            <w:pPr>
              <w:jc w:val="center"/>
              <w:rPr>
                <w:lang w:val="uk-UA"/>
              </w:rPr>
            </w:pPr>
            <w:r>
              <w:rPr>
                <w:lang w:val="en-US"/>
              </w:rPr>
              <w:t>HL14</w:t>
            </w:r>
          </w:p>
          <w:p w:rsidR="00D7131D" w:rsidRDefault="00D7131D" w:rsidP="007940D6">
            <w:pPr>
              <w:rPr>
                <w:sz w:val="20"/>
                <w:lang w:val="uk-UA"/>
              </w:rPr>
            </w:pPr>
          </w:p>
        </w:tc>
        <w:tc>
          <w:tcPr>
            <w:tcW w:w="1559" w:type="dxa"/>
            <w:shd w:val="clear" w:color="auto" w:fill="auto"/>
          </w:tcPr>
          <w:p w:rsidR="00D7131D" w:rsidRDefault="00D7131D" w:rsidP="007940D6">
            <w:pPr>
              <w:jc w:val="center"/>
              <w:rPr>
                <w:lang w:val="uk-UA"/>
              </w:rPr>
            </w:pPr>
            <w:r w:rsidRPr="00FB3486">
              <w:rPr>
                <w:lang w:val="uk-UA"/>
              </w:rPr>
              <w:t>Сигналізація</w:t>
            </w:r>
            <w:r>
              <w:rPr>
                <w:lang w:val="uk-UA"/>
              </w:rPr>
              <w:t xml:space="preserve"> про спрацювання системи аварійного захисту мотора М3</w:t>
            </w:r>
          </w:p>
        </w:tc>
        <w:tc>
          <w:tcPr>
            <w:tcW w:w="1701"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r>
              <w:rPr>
                <w:lang w:val="uk-UA"/>
              </w:rPr>
              <w:t xml:space="preserve">Ланцюг між фазою </w:t>
            </w:r>
            <w:r>
              <w:rPr>
                <w:lang w:val="en-US"/>
              </w:rPr>
              <w:t>C</w:t>
            </w:r>
            <w:r w:rsidRPr="00A664C3">
              <w:rPr>
                <w:lang w:val="uk-UA"/>
              </w:rPr>
              <w:t xml:space="preserve"> </w:t>
            </w:r>
            <w:r>
              <w:rPr>
                <w:lang w:val="uk-UA"/>
              </w:rPr>
              <w:t xml:space="preserve">та </w:t>
            </w:r>
            <w:r>
              <w:rPr>
                <w:lang w:val="en-US"/>
              </w:rPr>
              <w:t>N</w:t>
            </w:r>
          </w:p>
          <w:p w:rsidR="00D7131D" w:rsidRDefault="00D7131D" w:rsidP="007940D6">
            <w:pPr>
              <w:jc w:val="center"/>
              <w:rPr>
                <w:lang w:val="uk-UA"/>
              </w:rPr>
            </w:pPr>
          </w:p>
        </w:tc>
        <w:tc>
          <w:tcPr>
            <w:tcW w:w="1417"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en-US"/>
              </w:rPr>
              <w:t xml:space="preserve">220 </w:t>
            </w:r>
            <w:r>
              <w:rPr>
                <w:lang w:val="uk-UA"/>
              </w:rPr>
              <w:t>В</w:t>
            </w:r>
          </w:p>
        </w:tc>
        <w:tc>
          <w:tcPr>
            <w:tcW w:w="1560"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sidRPr="008F1E9D">
              <w:rPr>
                <w:lang w:val="uk-UA"/>
              </w:rPr>
              <w:t xml:space="preserve">На </w:t>
            </w:r>
            <w:r>
              <w:rPr>
                <w:lang w:val="uk-UA"/>
              </w:rPr>
              <w:t>пульті керування</w:t>
            </w:r>
          </w:p>
        </w:tc>
        <w:tc>
          <w:tcPr>
            <w:tcW w:w="3402" w:type="dxa"/>
            <w:shd w:val="clear" w:color="auto" w:fill="auto"/>
          </w:tcPr>
          <w:p w:rsidR="00D7131D" w:rsidRDefault="00D7131D" w:rsidP="007940D6">
            <w:pPr>
              <w:rPr>
                <w:lang w:val="uk-UA"/>
              </w:rPr>
            </w:pPr>
            <w:r w:rsidRPr="00E3768A">
              <w:rPr>
                <w:lang w:val="uk-UA"/>
              </w:rPr>
              <w:t>Лампа «</w:t>
            </w:r>
            <w:r>
              <w:rPr>
                <w:lang w:val="uk-UA"/>
              </w:rPr>
              <w:t>зелена</w:t>
            </w:r>
            <w:r w:rsidRPr="00E3768A">
              <w:rPr>
                <w:lang w:val="uk-UA"/>
              </w:rPr>
              <w:t>», потужність 40 Вт, 220 В, світловий потік 415 лм, робочий час 1000 год,</w:t>
            </w:r>
            <w:r>
              <w:rPr>
                <w:lang w:val="uk-UA"/>
              </w:rPr>
              <w:t xml:space="preserve"> тип цоколю Е27/27</w:t>
            </w:r>
          </w:p>
        </w:tc>
        <w:tc>
          <w:tcPr>
            <w:tcW w:w="1275" w:type="dxa"/>
            <w:shd w:val="clear" w:color="auto" w:fill="auto"/>
          </w:tcPr>
          <w:p w:rsidR="00D7131D" w:rsidRDefault="00D7131D" w:rsidP="007940D6">
            <w:pPr>
              <w:jc w:val="center"/>
              <w:rPr>
                <w:lang w:val="uk-UA"/>
              </w:rPr>
            </w:pPr>
          </w:p>
          <w:p w:rsidR="00D7131D" w:rsidRDefault="00D7131D" w:rsidP="007940D6">
            <w:pPr>
              <w:jc w:val="center"/>
              <w:rPr>
                <w:lang w:val="uk-UA"/>
              </w:rPr>
            </w:pPr>
            <w:r>
              <w:rPr>
                <w:lang w:val="uk-UA"/>
              </w:rPr>
              <w:t>Б215-225-40</w:t>
            </w:r>
          </w:p>
        </w:tc>
        <w:tc>
          <w:tcPr>
            <w:tcW w:w="709" w:type="dxa"/>
            <w:shd w:val="clear" w:color="auto" w:fill="auto"/>
          </w:tcPr>
          <w:p w:rsidR="00D7131D" w:rsidRDefault="00D7131D" w:rsidP="007940D6">
            <w:pPr>
              <w:jc w:val="center"/>
              <w:rPr>
                <w:lang w:val="uk-UA"/>
              </w:rPr>
            </w:pPr>
          </w:p>
          <w:p w:rsidR="00D7131D" w:rsidRDefault="00D7131D" w:rsidP="007940D6">
            <w:pPr>
              <w:jc w:val="center"/>
              <w:rPr>
                <w:lang w:val="uk-UA"/>
              </w:rPr>
            </w:pPr>
            <w:r>
              <w:rPr>
                <w:lang w:val="uk-UA"/>
              </w:rPr>
              <w:t>1</w:t>
            </w:r>
          </w:p>
        </w:tc>
        <w:tc>
          <w:tcPr>
            <w:tcW w:w="2046" w:type="dxa"/>
            <w:shd w:val="clear" w:color="auto" w:fill="auto"/>
          </w:tcPr>
          <w:p w:rsidR="00D7131D" w:rsidRDefault="00D7131D" w:rsidP="007940D6">
            <w:pPr>
              <w:rPr>
                <w:lang w:val="uk-UA"/>
              </w:rPr>
            </w:pPr>
          </w:p>
          <w:p w:rsidR="00D7131D" w:rsidRDefault="00D7131D" w:rsidP="007940D6">
            <w:pPr>
              <w:rPr>
                <w:lang w:val="uk-UA"/>
              </w:rPr>
            </w:pPr>
            <w:r>
              <w:rPr>
                <w:lang w:val="uk-UA"/>
              </w:rPr>
              <w:t>м. Київ, вул. Лепсе 4,</w:t>
            </w:r>
          </w:p>
          <w:p w:rsidR="00D7131D" w:rsidRDefault="00D7131D" w:rsidP="007940D6">
            <w:pPr>
              <w:rPr>
                <w:lang w:val="uk-UA"/>
              </w:rPr>
            </w:pPr>
            <w:r w:rsidRPr="008D4616">
              <w:rPr>
                <w:lang w:val="uk-UA"/>
              </w:rPr>
              <w:t>«СВ АЛЬТЕРА»</w:t>
            </w:r>
          </w:p>
        </w:tc>
      </w:tr>
      <w:tr w:rsidR="00D7131D" w:rsidTr="00435956">
        <w:trPr>
          <w:trHeight w:val="1267"/>
        </w:trPr>
        <w:tc>
          <w:tcPr>
            <w:tcW w:w="1555" w:type="dxa"/>
            <w:shd w:val="clear" w:color="auto" w:fill="auto"/>
          </w:tcPr>
          <w:p w:rsidR="00D7131D" w:rsidRPr="00921590" w:rsidRDefault="00D7131D" w:rsidP="007940D6">
            <w:pPr>
              <w:jc w:val="center"/>
              <w:rPr>
                <w:lang w:val="uk-UA"/>
              </w:rPr>
            </w:pPr>
          </w:p>
          <w:p w:rsidR="00D7131D" w:rsidRDefault="00D7131D" w:rsidP="007940D6">
            <w:pPr>
              <w:jc w:val="center"/>
              <w:rPr>
                <w:sz w:val="20"/>
                <w:lang w:val="uk-UA"/>
              </w:rPr>
            </w:pPr>
            <w:r w:rsidRPr="00921590">
              <w:rPr>
                <w:lang w:val="uk-UA"/>
              </w:rPr>
              <w:t>БПС24-2К</w:t>
            </w:r>
          </w:p>
        </w:tc>
        <w:tc>
          <w:tcPr>
            <w:tcW w:w="1559"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Напруга живлення 24 В</w:t>
            </w:r>
          </w:p>
        </w:tc>
        <w:tc>
          <w:tcPr>
            <w:tcW w:w="1701" w:type="dxa"/>
            <w:shd w:val="clear" w:color="auto" w:fill="auto"/>
          </w:tcPr>
          <w:p w:rsidR="00D7131D" w:rsidRDefault="00D7131D" w:rsidP="007940D6">
            <w:pPr>
              <w:jc w:val="center"/>
              <w:rPr>
                <w:lang w:val="uk-UA"/>
              </w:rPr>
            </w:pPr>
          </w:p>
          <w:p w:rsidR="00D7131D" w:rsidRDefault="00D7131D" w:rsidP="007940D6">
            <w:pPr>
              <w:jc w:val="center"/>
              <w:rPr>
                <w:lang w:val="uk-UA"/>
              </w:rPr>
            </w:pPr>
            <w:r>
              <w:rPr>
                <w:lang w:val="uk-UA"/>
              </w:rPr>
              <w:t xml:space="preserve">Ланцюг струму між платою КБЗ-17К-01 і блоком живлення </w:t>
            </w:r>
            <w:r w:rsidRPr="00FB3486">
              <w:t xml:space="preserve">24 </w:t>
            </w:r>
            <w:r>
              <w:rPr>
                <w:lang w:val="en-US"/>
              </w:rPr>
              <w:t>V</w:t>
            </w:r>
          </w:p>
        </w:tc>
        <w:tc>
          <w:tcPr>
            <w:tcW w:w="1417"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24 В</w:t>
            </w:r>
          </w:p>
        </w:tc>
        <w:tc>
          <w:tcPr>
            <w:tcW w:w="1560"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sidRPr="008F1E9D">
              <w:rPr>
                <w:lang w:val="uk-UA"/>
              </w:rPr>
              <w:t xml:space="preserve">На </w:t>
            </w:r>
            <w:r>
              <w:rPr>
                <w:lang w:val="uk-UA"/>
              </w:rPr>
              <w:t>пульті керування</w:t>
            </w:r>
          </w:p>
        </w:tc>
        <w:tc>
          <w:tcPr>
            <w:tcW w:w="3402" w:type="dxa"/>
            <w:shd w:val="clear" w:color="auto" w:fill="auto"/>
          </w:tcPr>
          <w:p w:rsidR="00D7131D" w:rsidRDefault="00D7131D" w:rsidP="007940D6">
            <w:pPr>
              <w:rPr>
                <w:sz w:val="20"/>
              </w:rPr>
            </w:pPr>
            <w:r w:rsidRPr="00311C12">
              <w:rPr>
                <w:sz w:val="20"/>
                <w:lang w:val="uk-UA"/>
              </w:rPr>
              <w:t>Блок живлення МІКРОЛ стабілізований: - номінальний струм</w:t>
            </w:r>
            <w:r>
              <w:rPr>
                <w:sz w:val="20"/>
                <w:lang w:val="uk-UA"/>
              </w:rPr>
              <w:t xml:space="preserve"> навантаження на кожний канал живлення 300 </w:t>
            </w:r>
            <w:r>
              <w:rPr>
                <w:sz w:val="20"/>
                <w:lang w:val="en-US"/>
              </w:rPr>
              <w:t>mA</w:t>
            </w:r>
            <w:r w:rsidRPr="00311C12">
              <w:rPr>
                <w:sz w:val="20"/>
              </w:rPr>
              <w:t>;</w:t>
            </w:r>
          </w:p>
          <w:p w:rsidR="00D7131D" w:rsidRDefault="00D7131D" w:rsidP="007940D6">
            <w:pPr>
              <w:rPr>
                <w:sz w:val="20"/>
              </w:rPr>
            </w:pPr>
            <w:r w:rsidRPr="00311C12">
              <w:rPr>
                <w:sz w:val="20"/>
              </w:rPr>
              <w:t xml:space="preserve">- </w:t>
            </w:r>
            <w:r>
              <w:rPr>
                <w:sz w:val="20"/>
                <w:lang w:val="uk-UA"/>
              </w:rPr>
              <w:t xml:space="preserve">забезпечується захист від перенавантаження та короткого замикання; - струм короткого замикання не більше 50 </w:t>
            </w:r>
            <w:r>
              <w:rPr>
                <w:sz w:val="20"/>
                <w:lang w:val="en-US"/>
              </w:rPr>
              <w:t>mA</w:t>
            </w:r>
            <w:r w:rsidRPr="00311C12">
              <w:rPr>
                <w:sz w:val="20"/>
              </w:rPr>
              <w:t>;</w:t>
            </w:r>
          </w:p>
          <w:p w:rsidR="00D7131D" w:rsidRDefault="00D7131D" w:rsidP="007940D6">
            <w:pPr>
              <w:rPr>
                <w:sz w:val="20"/>
                <w:lang w:val="uk-UA"/>
              </w:rPr>
            </w:pPr>
            <w:r>
              <w:rPr>
                <w:sz w:val="20"/>
                <w:lang w:val="uk-UA"/>
              </w:rPr>
              <w:t>- потужність споживання 30 Вт;</w:t>
            </w:r>
          </w:p>
          <w:p w:rsidR="00D7131D" w:rsidRPr="00311C12" w:rsidRDefault="00D7131D" w:rsidP="007940D6">
            <w:pPr>
              <w:rPr>
                <w:lang w:val="uk-UA"/>
              </w:rPr>
            </w:pPr>
            <w:r>
              <w:rPr>
                <w:sz w:val="20"/>
                <w:lang w:val="uk-UA"/>
              </w:rPr>
              <w:t>- маса блока живлення 1,2 кг</w:t>
            </w:r>
          </w:p>
        </w:tc>
        <w:tc>
          <w:tcPr>
            <w:tcW w:w="1275" w:type="dxa"/>
            <w:shd w:val="clear" w:color="auto" w:fill="auto"/>
          </w:tcPr>
          <w:p w:rsidR="00D7131D" w:rsidRDefault="00D7131D" w:rsidP="007940D6">
            <w:pPr>
              <w:jc w:val="center"/>
              <w:rPr>
                <w:lang w:val="uk-UA"/>
              </w:rPr>
            </w:pPr>
          </w:p>
          <w:p w:rsidR="00D7131D" w:rsidRPr="00921590" w:rsidRDefault="00D7131D" w:rsidP="007940D6">
            <w:pPr>
              <w:jc w:val="center"/>
              <w:rPr>
                <w:lang w:val="uk-UA"/>
              </w:rPr>
            </w:pPr>
          </w:p>
          <w:p w:rsidR="00D7131D" w:rsidRDefault="00D7131D" w:rsidP="007940D6">
            <w:pPr>
              <w:jc w:val="center"/>
              <w:rPr>
                <w:lang w:val="uk-UA"/>
              </w:rPr>
            </w:pPr>
            <w:r w:rsidRPr="00921590">
              <w:rPr>
                <w:lang w:val="uk-UA"/>
              </w:rPr>
              <w:t>БПС24-2К</w:t>
            </w:r>
          </w:p>
          <w:p w:rsidR="00D7131D" w:rsidRDefault="00D7131D" w:rsidP="007940D6">
            <w:pPr>
              <w:jc w:val="center"/>
              <w:rPr>
                <w:lang w:val="uk-UA"/>
              </w:rPr>
            </w:pPr>
            <w:r>
              <w:rPr>
                <w:lang w:val="uk-UA"/>
              </w:rPr>
              <w:t>двоканальний</w:t>
            </w:r>
          </w:p>
        </w:tc>
        <w:tc>
          <w:tcPr>
            <w:tcW w:w="709"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1</w:t>
            </w:r>
          </w:p>
        </w:tc>
        <w:tc>
          <w:tcPr>
            <w:tcW w:w="2046" w:type="dxa"/>
            <w:shd w:val="clear" w:color="auto" w:fill="auto"/>
          </w:tcPr>
          <w:p w:rsidR="00D7131D" w:rsidRDefault="00D7131D" w:rsidP="007940D6">
            <w:pPr>
              <w:rPr>
                <w:lang w:val="uk-UA"/>
              </w:rPr>
            </w:pPr>
          </w:p>
          <w:p w:rsidR="00D7131D" w:rsidRDefault="00D7131D" w:rsidP="007940D6">
            <w:pPr>
              <w:rPr>
                <w:lang w:val="uk-UA"/>
              </w:rPr>
            </w:pPr>
            <w:r>
              <w:rPr>
                <w:lang w:val="uk-UA"/>
              </w:rPr>
              <w:t>ТОВ МІКРОЛ,</w:t>
            </w:r>
          </w:p>
          <w:p w:rsidR="00D7131D" w:rsidRDefault="00D7131D" w:rsidP="007940D6">
            <w:pPr>
              <w:rPr>
                <w:lang w:val="uk-UA"/>
              </w:rPr>
            </w:pPr>
            <w:r w:rsidRPr="002E320C">
              <w:rPr>
                <w:lang w:val="uk-UA"/>
              </w:rPr>
              <w:t>м. Івано-Франківськ, вул. Автолітмашевсь ка, 5, ООО «МІКРОЛ»</w:t>
            </w:r>
          </w:p>
        </w:tc>
      </w:tr>
      <w:tr w:rsidR="00D7131D" w:rsidRPr="008F1E9D" w:rsidTr="00435956">
        <w:trPr>
          <w:trHeight w:val="1267"/>
        </w:trPr>
        <w:tc>
          <w:tcPr>
            <w:tcW w:w="1555" w:type="dxa"/>
            <w:shd w:val="clear" w:color="auto" w:fill="auto"/>
          </w:tcPr>
          <w:p w:rsidR="00D7131D" w:rsidRDefault="00D7131D" w:rsidP="007940D6">
            <w:pPr>
              <w:jc w:val="center"/>
              <w:rPr>
                <w:sz w:val="20"/>
                <w:lang w:val="uk-UA"/>
              </w:rPr>
            </w:pPr>
          </w:p>
          <w:p w:rsidR="00D7131D" w:rsidRDefault="00D7131D" w:rsidP="007940D6">
            <w:pPr>
              <w:jc w:val="center"/>
              <w:rPr>
                <w:sz w:val="20"/>
                <w:lang w:val="uk-UA"/>
              </w:rPr>
            </w:pPr>
          </w:p>
          <w:p w:rsidR="00D7131D" w:rsidRPr="007D1B74" w:rsidRDefault="00D7131D" w:rsidP="007940D6">
            <w:pPr>
              <w:jc w:val="center"/>
              <w:rPr>
                <w:sz w:val="20"/>
                <w:lang w:val="uk-UA"/>
              </w:rPr>
            </w:pPr>
            <w:r>
              <w:rPr>
                <w:sz w:val="20"/>
                <w:lang w:val="uk-UA"/>
              </w:rPr>
              <w:t>КБЗ-17Р-01</w:t>
            </w:r>
          </w:p>
        </w:tc>
        <w:tc>
          <w:tcPr>
            <w:tcW w:w="1559" w:type="dxa"/>
            <w:shd w:val="clear" w:color="auto" w:fill="auto"/>
          </w:tcPr>
          <w:p w:rsidR="00D7131D" w:rsidRDefault="00D7131D" w:rsidP="007940D6">
            <w:pPr>
              <w:jc w:val="center"/>
              <w:rPr>
                <w:lang w:val="uk-UA"/>
              </w:rPr>
            </w:pPr>
          </w:p>
          <w:p w:rsidR="00D7131D" w:rsidRDefault="00D7131D" w:rsidP="007940D6">
            <w:pPr>
              <w:jc w:val="center"/>
              <w:rPr>
                <w:lang w:val="uk-UA"/>
              </w:rPr>
            </w:pPr>
            <w:r>
              <w:rPr>
                <w:lang w:val="uk-UA"/>
              </w:rPr>
              <w:t>Ланцюги підключення живлення 24 В</w:t>
            </w:r>
          </w:p>
        </w:tc>
        <w:tc>
          <w:tcPr>
            <w:tcW w:w="1701" w:type="dxa"/>
            <w:shd w:val="clear" w:color="auto" w:fill="auto"/>
          </w:tcPr>
          <w:p w:rsidR="00D7131D" w:rsidRPr="007D1B74" w:rsidRDefault="00D7131D" w:rsidP="007940D6">
            <w:pPr>
              <w:jc w:val="center"/>
              <w:rPr>
                <w:sz w:val="20"/>
                <w:lang w:val="uk-UA"/>
              </w:rPr>
            </w:pPr>
            <w:r w:rsidRPr="007D1B74">
              <w:rPr>
                <w:sz w:val="20"/>
                <w:lang w:val="uk-UA"/>
              </w:rPr>
              <w:t>Плата клемноблочних з</w:t>
            </w:r>
            <w:r w:rsidRPr="007D1B74">
              <w:rPr>
                <w:sz w:val="20"/>
              </w:rPr>
              <w:t>’</w:t>
            </w:r>
            <w:r w:rsidRPr="007D1B74">
              <w:rPr>
                <w:sz w:val="20"/>
                <w:lang w:val="uk-UA"/>
              </w:rPr>
              <w:t>єднань ланцюгів системи аварійного захисту</w:t>
            </w:r>
          </w:p>
        </w:tc>
        <w:tc>
          <w:tcPr>
            <w:tcW w:w="1417"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24 В</w:t>
            </w:r>
          </w:p>
        </w:tc>
        <w:tc>
          <w:tcPr>
            <w:tcW w:w="1560"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sidRPr="008F1E9D">
              <w:rPr>
                <w:lang w:val="uk-UA"/>
              </w:rPr>
              <w:t xml:space="preserve">На </w:t>
            </w:r>
            <w:r>
              <w:rPr>
                <w:lang w:val="uk-UA"/>
              </w:rPr>
              <w:t>пульті керування</w:t>
            </w:r>
          </w:p>
        </w:tc>
        <w:tc>
          <w:tcPr>
            <w:tcW w:w="3402" w:type="dxa"/>
            <w:shd w:val="clear" w:color="auto" w:fill="auto"/>
          </w:tcPr>
          <w:p w:rsidR="00D7131D" w:rsidRPr="00214F41" w:rsidRDefault="00D7131D" w:rsidP="007940D6">
            <w:pPr>
              <w:rPr>
                <w:sz w:val="20"/>
                <w:lang w:val="uk-UA"/>
              </w:rPr>
            </w:pPr>
            <w:r>
              <w:rPr>
                <w:sz w:val="20"/>
                <w:lang w:val="uk-UA"/>
              </w:rPr>
              <w:t xml:space="preserve">Плата клемноблочних </w:t>
            </w:r>
            <w:r w:rsidRPr="00214F41">
              <w:rPr>
                <w:sz w:val="20"/>
                <w:szCs w:val="20"/>
                <w:lang w:val="uk-UA"/>
              </w:rPr>
              <w:t>з’єднань</w:t>
            </w:r>
            <w:r>
              <w:rPr>
                <w:sz w:val="20"/>
                <w:szCs w:val="20"/>
                <w:lang w:val="uk-UA"/>
              </w:rPr>
              <w:t xml:space="preserve"> приладу ІТМ-11: - на вході стандартні струми; - на виході струмовий сигнал; - модуль інтерфейсу </w:t>
            </w:r>
            <w:r>
              <w:rPr>
                <w:sz w:val="20"/>
                <w:szCs w:val="20"/>
                <w:lang w:val="en-US"/>
              </w:rPr>
              <w:t>RS</w:t>
            </w:r>
            <w:r w:rsidRPr="00214F41">
              <w:rPr>
                <w:sz w:val="20"/>
                <w:szCs w:val="20"/>
                <w:lang w:val="uk-UA"/>
              </w:rPr>
              <w:t>485</w:t>
            </w:r>
            <w:r>
              <w:rPr>
                <w:sz w:val="20"/>
                <w:szCs w:val="20"/>
                <w:lang w:val="uk-UA"/>
              </w:rPr>
              <w:t>б швидкість лінії зв</w:t>
            </w:r>
            <w:r w:rsidRPr="00214F41">
              <w:rPr>
                <w:sz w:val="20"/>
                <w:szCs w:val="20"/>
                <w:lang w:val="uk-UA"/>
              </w:rPr>
              <w:t>’</w:t>
            </w:r>
            <w:r>
              <w:rPr>
                <w:sz w:val="20"/>
                <w:szCs w:val="20"/>
                <w:lang w:val="uk-UA"/>
              </w:rPr>
              <w:t xml:space="preserve">язку 62,6 кбіт/с, протокол </w:t>
            </w:r>
            <w:r>
              <w:rPr>
                <w:sz w:val="20"/>
                <w:szCs w:val="20"/>
                <w:lang w:val="en-US"/>
              </w:rPr>
              <w:t>ModBus</w:t>
            </w:r>
            <w:r>
              <w:rPr>
                <w:sz w:val="20"/>
                <w:szCs w:val="20"/>
                <w:lang w:val="uk-UA"/>
              </w:rPr>
              <w:t>, гальванічна ізоляція</w:t>
            </w:r>
          </w:p>
        </w:tc>
        <w:tc>
          <w:tcPr>
            <w:tcW w:w="1275" w:type="dxa"/>
            <w:shd w:val="clear" w:color="auto" w:fill="auto"/>
          </w:tcPr>
          <w:p w:rsidR="00D7131D" w:rsidRDefault="00D7131D" w:rsidP="007940D6">
            <w:pPr>
              <w:jc w:val="center"/>
              <w:rPr>
                <w:lang w:val="uk-UA"/>
              </w:rPr>
            </w:pPr>
          </w:p>
          <w:p w:rsidR="00D7131D" w:rsidRPr="00214F41" w:rsidRDefault="00D7131D" w:rsidP="007940D6">
            <w:pPr>
              <w:jc w:val="center"/>
              <w:rPr>
                <w:lang w:val="uk-UA"/>
              </w:rPr>
            </w:pPr>
          </w:p>
          <w:p w:rsidR="00D7131D" w:rsidRDefault="00D7131D" w:rsidP="007940D6">
            <w:pPr>
              <w:jc w:val="center"/>
              <w:rPr>
                <w:lang w:val="uk-UA"/>
              </w:rPr>
            </w:pPr>
            <w:r>
              <w:rPr>
                <w:sz w:val="20"/>
                <w:lang w:val="uk-UA"/>
              </w:rPr>
              <w:t>КБЗ-17Р-01</w:t>
            </w:r>
          </w:p>
        </w:tc>
        <w:tc>
          <w:tcPr>
            <w:tcW w:w="709"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1</w:t>
            </w:r>
          </w:p>
        </w:tc>
        <w:tc>
          <w:tcPr>
            <w:tcW w:w="2046" w:type="dxa"/>
            <w:shd w:val="clear" w:color="auto" w:fill="auto"/>
          </w:tcPr>
          <w:p w:rsidR="00D7131D" w:rsidRDefault="00D7131D" w:rsidP="007940D6">
            <w:pPr>
              <w:rPr>
                <w:lang w:val="uk-UA"/>
              </w:rPr>
            </w:pPr>
          </w:p>
          <w:p w:rsidR="00D7131D" w:rsidRDefault="00D7131D" w:rsidP="007940D6">
            <w:pPr>
              <w:rPr>
                <w:lang w:val="uk-UA"/>
              </w:rPr>
            </w:pPr>
            <w:r>
              <w:rPr>
                <w:lang w:val="uk-UA"/>
              </w:rPr>
              <w:t>ТОВ МІКРОЛ,</w:t>
            </w:r>
          </w:p>
          <w:p w:rsidR="00D7131D" w:rsidRPr="008F1E9D" w:rsidRDefault="00D7131D" w:rsidP="007940D6">
            <w:pPr>
              <w:rPr>
                <w:lang w:val="uk-UA"/>
              </w:rPr>
            </w:pPr>
            <w:r w:rsidRPr="002E320C">
              <w:rPr>
                <w:lang w:val="uk-UA"/>
              </w:rPr>
              <w:t>м. Івано-Франківськ, вул. Автолітмашевсь ка, 5, ООО «МІКРОЛ»</w:t>
            </w:r>
          </w:p>
        </w:tc>
      </w:tr>
      <w:tr w:rsidR="00D7131D" w:rsidRPr="008F1E9D" w:rsidTr="00435956">
        <w:trPr>
          <w:trHeight w:val="1267"/>
        </w:trPr>
        <w:tc>
          <w:tcPr>
            <w:tcW w:w="1555" w:type="dxa"/>
            <w:shd w:val="clear" w:color="auto" w:fill="auto"/>
          </w:tcPr>
          <w:p w:rsidR="00D7131D" w:rsidRPr="00B92D1F" w:rsidRDefault="00D7131D" w:rsidP="007940D6">
            <w:pPr>
              <w:jc w:val="center"/>
            </w:pPr>
            <w:r w:rsidRPr="00B92D1F">
              <w:rPr>
                <w:lang w:val="en-US"/>
              </w:rPr>
              <w:t>PIAS</w:t>
            </w:r>
          </w:p>
          <w:p w:rsidR="00D7131D" w:rsidRPr="002A2637" w:rsidRDefault="00D7131D" w:rsidP="007940D6">
            <w:pPr>
              <w:jc w:val="center"/>
              <w:rPr>
                <w:lang w:val="uk-UA"/>
              </w:rPr>
            </w:pPr>
            <w:r w:rsidRPr="00B92D1F">
              <w:t xml:space="preserve">Поз. </w:t>
            </w:r>
            <w:r>
              <w:rPr>
                <w:lang w:val="uk-UA"/>
              </w:rPr>
              <w:t>32-3</w:t>
            </w:r>
          </w:p>
          <w:p w:rsidR="00D7131D" w:rsidRDefault="00D7131D" w:rsidP="007940D6">
            <w:pPr>
              <w:jc w:val="center"/>
              <w:rPr>
                <w:sz w:val="20"/>
                <w:lang w:val="uk-UA"/>
              </w:rPr>
            </w:pPr>
          </w:p>
        </w:tc>
        <w:tc>
          <w:tcPr>
            <w:tcW w:w="1559" w:type="dxa"/>
            <w:shd w:val="clear" w:color="auto" w:fill="auto"/>
          </w:tcPr>
          <w:p w:rsidR="00D7131D" w:rsidRDefault="00D7131D" w:rsidP="007940D6">
            <w:pPr>
              <w:jc w:val="center"/>
              <w:rPr>
                <w:lang w:val="uk-UA"/>
              </w:rPr>
            </w:pPr>
            <w:r>
              <w:rPr>
                <w:lang w:val="uk-UA"/>
              </w:rPr>
              <w:t xml:space="preserve">Значення тиску у трубопроводі на виході </w:t>
            </w:r>
            <w:r>
              <w:rPr>
                <w:lang w:val="uk-UA"/>
              </w:rPr>
              <w:lastRenderedPageBreak/>
              <w:t>відцентрового насосу</w:t>
            </w:r>
          </w:p>
        </w:tc>
        <w:tc>
          <w:tcPr>
            <w:tcW w:w="1701"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w:t>
            </w:r>
          </w:p>
        </w:tc>
        <w:tc>
          <w:tcPr>
            <w:tcW w:w="1417"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w:t>
            </w:r>
          </w:p>
        </w:tc>
        <w:tc>
          <w:tcPr>
            <w:tcW w:w="1560"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sidRPr="008F1E9D">
              <w:rPr>
                <w:lang w:val="uk-UA"/>
              </w:rPr>
              <w:t xml:space="preserve">На </w:t>
            </w:r>
            <w:r>
              <w:rPr>
                <w:lang w:val="uk-UA"/>
              </w:rPr>
              <w:t>пульті керування</w:t>
            </w:r>
          </w:p>
        </w:tc>
        <w:tc>
          <w:tcPr>
            <w:tcW w:w="3402" w:type="dxa"/>
            <w:shd w:val="clear" w:color="auto" w:fill="auto"/>
          </w:tcPr>
          <w:p w:rsidR="00D7131D" w:rsidRPr="008F1E9D" w:rsidRDefault="00D7131D" w:rsidP="007940D6">
            <w:pPr>
              <w:rPr>
                <w:lang w:val="uk-UA"/>
              </w:rPr>
            </w:pPr>
            <w:r>
              <w:rPr>
                <w:lang w:val="uk-UA"/>
              </w:rPr>
              <w:t>Індикатор технологічний мікропроцесорний, плата комутацій КБЗ-17К-01, вихід АО1 = 4…20 мА</w:t>
            </w:r>
          </w:p>
          <w:p w:rsidR="00D7131D" w:rsidRDefault="00D7131D" w:rsidP="007940D6">
            <w:pPr>
              <w:rPr>
                <w:lang w:val="uk-UA"/>
              </w:rPr>
            </w:pPr>
          </w:p>
        </w:tc>
        <w:tc>
          <w:tcPr>
            <w:tcW w:w="1275"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Pr="00B92D1F" w:rsidRDefault="00D7131D" w:rsidP="007940D6">
            <w:pPr>
              <w:jc w:val="center"/>
              <w:rPr>
                <w:lang w:val="uk-UA"/>
              </w:rPr>
            </w:pPr>
            <w:r>
              <w:rPr>
                <w:lang w:val="uk-UA"/>
              </w:rPr>
              <w:t>ІТМ-11</w:t>
            </w:r>
          </w:p>
        </w:tc>
        <w:tc>
          <w:tcPr>
            <w:tcW w:w="709"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Pr="009026F3" w:rsidRDefault="00D7131D" w:rsidP="007940D6">
            <w:pPr>
              <w:jc w:val="center"/>
              <w:rPr>
                <w:lang w:val="en-US"/>
              </w:rPr>
            </w:pPr>
            <w:r>
              <w:rPr>
                <w:lang w:val="en-US"/>
              </w:rPr>
              <w:t>1</w:t>
            </w:r>
          </w:p>
        </w:tc>
        <w:tc>
          <w:tcPr>
            <w:tcW w:w="2046" w:type="dxa"/>
            <w:shd w:val="clear" w:color="auto" w:fill="auto"/>
          </w:tcPr>
          <w:p w:rsidR="00D7131D" w:rsidRDefault="00D7131D" w:rsidP="007940D6">
            <w:pPr>
              <w:rPr>
                <w:lang w:val="uk-UA"/>
              </w:rPr>
            </w:pPr>
            <w:r>
              <w:rPr>
                <w:lang w:val="uk-UA"/>
              </w:rPr>
              <w:t>ТОВ МІКРОЛ,</w:t>
            </w:r>
          </w:p>
          <w:p w:rsidR="00D7131D" w:rsidRPr="008F1E9D" w:rsidRDefault="00D7131D" w:rsidP="007940D6">
            <w:pPr>
              <w:rPr>
                <w:lang w:val="uk-UA"/>
              </w:rPr>
            </w:pPr>
            <w:r w:rsidRPr="002E320C">
              <w:rPr>
                <w:lang w:val="uk-UA"/>
              </w:rPr>
              <w:t xml:space="preserve">м. Івано-Франківськ, вул. Автолітмашевсь </w:t>
            </w:r>
            <w:r w:rsidRPr="002E320C">
              <w:rPr>
                <w:lang w:val="uk-UA"/>
              </w:rPr>
              <w:lastRenderedPageBreak/>
              <w:t>ка, 5, ООО «МІКРОЛ»</w:t>
            </w:r>
          </w:p>
        </w:tc>
      </w:tr>
      <w:tr w:rsidR="00D7131D" w:rsidTr="00435956">
        <w:trPr>
          <w:trHeight w:val="1267"/>
        </w:trPr>
        <w:tc>
          <w:tcPr>
            <w:tcW w:w="1555" w:type="dxa"/>
            <w:shd w:val="clear" w:color="auto" w:fill="auto"/>
          </w:tcPr>
          <w:p w:rsidR="00D7131D" w:rsidRDefault="00D7131D" w:rsidP="007940D6">
            <w:pPr>
              <w:jc w:val="center"/>
              <w:rPr>
                <w:lang w:val="en-US"/>
              </w:rPr>
            </w:pPr>
          </w:p>
          <w:p w:rsidR="00D7131D" w:rsidRPr="002A2637" w:rsidRDefault="00D7131D" w:rsidP="007940D6">
            <w:pPr>
              <w:jc w:val="center"/>
              <w:rPr>
                <w:lang w:val="en-US"/>
              </w:rPr>
            </w:pPr>
            <w:r>
              <w:rPr>
                <w:lang w:val="en-US"/>
              </w:rPr>
              <w:t>VD1</w:t>
            </w:r>
          </w:p>
        </w:tc>
        <w:tc>
          <w:tcPr>
            <w:tcW w:w="1559" w:type="dxa"/>
            <w:shd w:val="clear" w:color="auto" w:fill="auto"/>
          </w:tcPr>
          <w:p w:rsidR="00D7131D" w:rsidRDefault="00D7131D" w:rsidP="007940D6">
            <w:pPr>
              <w:jc w:val="center"/>
              <w:rPr>
                <w:lang w:val="uk-UA"/>
              </w:rPr>
            </w:pPr>
            <w:r>
              <w:rPr>
                <w:lang w:val="uk-UA"/>
              </w:rPr>
              <w:t>Струм у ланцюгу реле КМ3</w:t>
            </w:r>
          </w:p>
        </w:tc>
        <w:tc>
          <w:tcPr>
            <w:tcW w:w="1701" w:type="dxa"/>
            <w:shd w:val="clear" w:color="auto" w:fill="auto"/>
          </w:tcPr>
          <w:p w:rsidR="00D7131D" w:rsidRDefault="00D7131D" w:rsidP="007940D6">
            <w:pPr>
              <w:jc w:val="center"/>
              <w:rPr>
                <w:lang w:val="uk-UA"/>
              </w:rPr>
            </w:pPr>
          </w:p>
          <w:p w:rsidR="00D7131D" w:rsidRDefault="00D7131D" w:rsidP="007940D6">
            <w:pPr>
              <w:jc w:val="center"/>
              <w:rPr>
                <w:lang w:val="uk-UA"/>
              </w:rPr>
            </w:pPr>
            <w:r>
              <w:rPr>
                <w:lang w:val="uk-UA"/>
              </w:rPr>
              <w:t>-</w:t>
            </w:r>
          </w:p>
        </w:tc>
        <w:tc>
          <w:tcPr>
            <w:tcW w:w="1417" w:type="dxa"/>
            <w:shd w:val="clear" w:color="auto" w:fill="auto"/>
          </w:tcPr>
          <w:p w:rsidR="00D7131D" w:rsidRDefault="00D7131D" w:rsidP="007940D6">
            <w:pPr>
              <w:jc w:val="center"/>
              <w:rPr>
                <w:lang w:val="uk-UA"/>
              </w:rPr>
            </w:pPr>
          </w:p>
          <w:p w:rsidR="00D7131D" w:rsidRDefault="00D7131D" w:rsidP="007940D6">
            <w:pPr>
              <w:jc w:val="center"/>
              <w:rPr>
                <w:lang w:val="uk-UA"/>
              </w:rPr>
            </w:pPr>
            <w:r>
              <w:rPr>
                <w:lang w:val="uk-UA"/>
              </w:rPr>
              <w:t>Струм 0,5 А</w:t>
            </w:r>
          </w:p>
        </w:tc>
        <w:tc>
          <w:tcPr>
            <w:tcW w:w="1560" w:type="dxa"/>
            <w:shd w:val="clear" w:color="auto" w:fill="auto"/>
          </w:tcPr>
          <w:p w:rsidR="00D7131D" w:rsidRDefault="00D7131D" w:rsidP="007940D6">
            <w:pPr>
              <w:jc w:val="center"/>
              <w:rPr>
                <w:lang w:val="uk-UA"/>
              </w:rPr>
            </w:pPr>
          </w:p>
          <w:p w:rsidR="00D7131D" w:rsidRDefault="00D7131D" w:rsidP="007940D6">
            <w:pPr>
              <w:jc w:val="center"/>
              <w:rPr>
                <w:lang w:val="uk-UA"/>
              </w:rPr>
            </w:pPr>
            <w:r w:rsidRPr="008F1E9D">
              <w:rPr>
                <w:lang w:val="uk-UA"/>
              </w:rPr>
              <w:t xml:space="preserve">На </w:t>
            </w:r>
            <w:r>
              <w:rPr>
                <w:lang w:val="uk-UA"/>
              </w:rPr>
              <w:t>пульті керування</w:t>
            </w:r>
          </w:p>
        </w:tc>
        <w:tc>
          <w:tcPr>
            <w:tcW w:w="3402" w:type="dxa"/>
            <w:shd w:val="clear" w:color="auto" w:fill="auto"/>
          </w:tcPr>
          <w:p w:rsidR="00D7131D" w:rsidRPr="002A2637" w:rsidRDefault="00D7131D" w:rsidP="007940D6">
            <w:pPr>
              <w:rPr>
                <w:lang w:val="uk-UA"/>
              </w:rPr>
            </w:pPr>
            <w:r>
              <w:rPr>
                <w:lang w:val="uk-UA"/>
              </w:rPr>
              <w:t xml:space="preserve">Діод марки КД209 для зменшення струму самоіндукції на контактах </w:t>
            </w:r>
            <w:r>
              <w:rPr>
                <w:lang w:val="en-US"/>
              </w:rPr>
              <w:t>DO</w:t>
            </w:r>
            <w:r w:rsidRPr="002A2637">
              <w:t xml:space="preserve">1, </w:t>
            </w:r>
            <w:r>
              <w:rPr>
                <w:lang w:val="en-US"/>
              </w:rPr>
              <w:t>DO</w:t>
            </w:r>
            <w:r w:rsidRPr="002A2637">
              <w:t xml:space="preserve">2, </w:t>
            </w:r>
            <w:r>
              <w:t>роз</w:t>
            </w:r>
            <w:r>
              <w:rPr>
                <w:lang w:val="uk-UA"/>
              </w:rPr>
              <w:t>рахункові зворотні; напруга 100 В; струм 0,5 А</w:t>
            </w:r>
          </w:p>
        </w:tc>
        <w:tc>
          <w:tcPr>
            <w:tcW w:w="1275"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КД209</w:t>
            </w:r>
          </w:p>
        </w:tc>
        <w:tc>
          <w:tcPr>
            <w:tcW w:w="709"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1</w:t>
            </w:r>
          </w:p>
        </w:tc>
        <w:tc>
          <w:tcPr>
            <w:tcW w:w="2046" w:type="dxa"/>
            <w:shd w:val="clear" w:color="auto" w:fill="auto"/>
          </w:tcPr>
          <w:p w:rsidR="00D7131D" w:rsidRDefault="00D7131D" w:rsidP="007940D6">
            <w:pPr>
              <w:rPr>
                <w:lang w:val="uk-UA"/>
              </w:rPr>
            </w:pPr>
            <w:r>
              <w:rPr>
                <w:lang w:val="uk-UA"/>
              </w:rPr>
              <w:t>ТОВ МІКРОЛ,</w:t>
            </w:r>
          </w:p>
          <w:p w:rsidR="00D7131D" w:rsidRDefault="00D7131D" w:rsidP="007940D6">
            <w:pPr>
              <w:rPr>
                <w:lang w:val="uk-UA"/>
              </w:rPr>
            </w:pPr>
            <w:r w:rsidRPr="002E320C">
              <w:rPr>
                <w:lang w:val="uk-UA"/>
              </w:rPr>
              <w:t>м. Івано-Франківськ, вул. Автолітмашевсь ка, 5, ООО «МІКРОЛ»</w:t>
            </w:r>
          </w:p>
        </w:tc>
      </w:tr>
      <w:tr w:rsidR="00D7131D" w:rsidRPr="00155FBA" w:rsidTr="00435956">
        <w:trPr>
          <w:trHeight w:val="1267"/>
        </w:trPr>
        <w:tc>
          <w:tcPr>
            <w:tcW w:w="1555" w:type="dxa"/>
            <w:shd w:val="clear" w:color="auto" w:fill="auto"/>
          </w:tcPr>
          <w:p w:rsidR="00D7131D" w:rsidRDefault="00D7131D" w:rsidP="007940D6">
            <w:pPr>
              <w:jc w:val="center"/>
              <w:rPr>
                <w:lang w:val="en-US"/>
              </w:rPr>
            </w:pPr>
            <w:r>
              <w:rPr>
                <w:lang w:val="en-US"/>
              </w:rPr>
              <w:t>PT</w:t>
            </w:r>
          </w:p>
          <w:p w:rsidR="00D7131D" w:rsidRPr="002A2637" w:rsidRDefault="00D7131D" w:rsidP="007940D6">
            <w:pPr>
              <w:jc w:val="center"/>
              <w:rPr>
                <w:lang w:val="uk-UA"/>
              </w:rPr>
            </w:pPr>
            <w:r>
              <w:rPr>
                <w:lang w:val="uk-UA"/>
              </w:rPr>
              <w:t>Поз. 32-2</w:t>
            </w:r>
          </w:p>
        </w:tc>
        <w:tc>
          <w:tcPr>
            <w:tcW w:w="1559" w:type="dxa"/>
            <w:shd w:val="clear" w:color="auto" w:fill="auto"/>
          </w:tcPr>
          <w:p w:rsidR="00D7131D" w:rsidRDefault="00D7131D" w:rsidP="007940D6">
            <w:pPr>
              <w:jc w:val="center"/>
              <w:rPr>
                <w:lang w:val="uk-UA"/>
              </w:rPr>
            </w:pPr>
            <w:r>
              <w:rPr>
                <w:lang w:val="uk-UA"/>
              </w:rPr>
              <w:t>Тиск у трубопроводі відцентрованого насосу</w:t>
            </w:r>
          </w:p>
        </w:tc>
        <w:tc>
          <w:tcPr>
            <w:tcW w:w="1701" w:type="dxa"/>
            <w:shd w:val="clear" w:color="auto" w:fill="auto"/>
          </w:tcPr>
          <w:p w:rsidR="00D7131D" w:rsidRDefault="00D7131D" w:rsidP="007940D6">
            <w:pPr>
              <w:jc w:val="center"/>
              <w:rPr>
                <w:lang w:val="uk-UA"/>
              </w:rPr>
            </w:pPr>
            <w:r>
              <w:rPr>
                <w:lang w:val="uk-UA"/>
              </w:rPr>
              <w:t>Трубопровід на виході відцентрованого насосу</w:t>
            </w:r>
          </w:p>
        </w:tc>
        <w:tc>
          <w:tcPr>
            <w:tcW w:w="1417" w:type="dxa"/>
            <w:shd w:val="clear" w:color="auto" w:fill="auto"/>
          </w:tcPr>
          <w:p w:rsidR="00D7131D" w:rsidRDefault="00D7131D" w:rsidP="007940D6">
            <w:pPr>
              <w:jc w:val="center"/>
              <w:rPr>
                <w:lang w:val="uk-UA"/>
              </w:rPr>
            </w:pPr>
          </w:p>
          <w:p w:rsidR="00D7131D" w:rsidRDefault="00D7131D" w:rsidP="007940D6">
            <w:pPr>
              <w:jc w:val="center"/>
              <w:rPr>
                <w:lang w:val="uk-UA"/>
              </w:rPr>
            </w:pPr>
            <w:r>
              <w:rPr>
                <w:lang w:val="uk-UA"/>
              </w:rPr>
              <w:t>0…10 МПа</w:t>
            </w:r>
          </w:p>
        </w:tc>
        <w:tc>
          <w:tcPr>
            <w:tcW w:w="1560" w:type="dxa"/>
            <w:shd w:val="clear" w:color="auto" w:fill="auto"/>
          </w:tcPr>
          <w:p w:rsidR="00D7131D" w:rsidRDefault="00D7131D" w:rsidP="007940D6">
            <w:pPr>
              <w:jc w:val="center"/>
              <w:rPr>
                <w:lang w:val="uk-UA"/>
              </w:rPr>
            </w:pPr>
          </w:p>
          <w:p w:rsidR="00D7131D" w:rsidRDefault="00D7131D" w:rsidP="007940D6">
            <w:pPr>
              <w:jc w:val="center"/>
              <w:rPr>
                <w:lang w:val="uk-UA"/>
              </w:rPr>
            </w:pPr>
            <w:r>
              <w:rPr>
                <w:lang w:val="uk-UA"/>
              </w:rPr>
              <w:t>По місцю</w:t>
            </w:r>
          </w:p>
        </w:tc>
        <w:tc>
          <w:tcPr>
            <w:tcW w:w="3402" w:type="dxa"/>
            <w:shd w:val="clear" w:color="auto" w:fill="auto"/>
          </w:tcPr>
          <w:p w:rsidR="00D7131D" w:rsidRDefault="00D7131D" w:rsidP="007940D6">
            <w:pPr>
              <w:rPr>
                <w:sz w:val="20"/>
                <w:lang w:val="uk-UA"/>
              </w:rPr>
            </w:pPr>
            <w:r w:rsidRPr="002A2637">
              <w:rPr>
                <w:sz w:val="20"/>
                <w:lang w:val="uk-UA"/>
              </w:rPr>
              <w:t>Перетворювач мікропроцесорний надлишкового тиску</w:t>
            </w:r>
            <w:r>
              <w:rPr>
                <w:sz w:val="20"/>
                <w:lang w:val="uk-UA"/>
              </w:rPr>
              <w:t>:</w:t>
            </w:r>
          </w:p>
          <w:p w:rsidR="00D7131D" w:rsidRDefault="00D7131D" w:rsidP="007940D6">
            <w:pPr>
              <w:rPr>
                <w:sz w:val="20"/>
                <w:lang w:val="uk-UA"/>
              </w:rPr>
            </w:pPr>
            <w:r>
              <w:rPr>
                <w:sz w:val="20"/>
                <w:lang w:val="uk-UA"/>
              </w:rPr>
              <w:t>- різьба для кріплення М20х1,5;</w:t>
            </w:r>
          </w:p>
          <w:p w:rsidR="00D7131D" w:rsidRDefault="00D7131D" w:rsidP="007940D6">
            <w:pPr>
              <w:rPr>
                <w:sz w:val="20"/>
                <w:lang w:val="uk-UA"/>
              </w:rPr>
            </w:pPr>
            <w:r w:rsidRPr="002A2637">
              <w:rPr>
                <w:sz w:val="20"/>
                <w:lang w:val="uk-UA"/>
              </w:rPr>
              <w:t>-</w:t>
            </w:r>
            <w:r>
              <w:rPr>
                <w:sz w:val="20"/>
                <w:lang w:val="uk-UA"/>
              </w:rPr>
              <w:t xml:space="preserve"> різьба для гідравлічного дроселя М5 для захисту від гідравлічних ударів;</w:t>
            </w:r>
          </w:p>
          <w:p w:rsidR="00D7131D" w:rsidRDefault="00D7131D" w:rsidP="007940D6">
            <w:pPr>
              <w:rPr>
                <w:sz w:val="20"/>
                <w:lang w:val="uk-UA"/>
              </w:rPr>
            </w:pPr>
            <w:r>
              <w:rPr>
                <w:sz w:val="20"/>
                <w:lang w:val="uk-UA"/>
              </w:rPr>
              <w:t>- корпус сталь нержавіюча 12Х18Н10Т;</w:t>
            </w:r>
          </w:p>
          <w:p w:rsidR="00D7131D" w:rsidRDefault="00D7131D" w:rsidP="007940D6">
            <w:pPr>
              <w:rPr>
                <w:sz w:val="20"/>
                <w:lang w:val="uk-UA"/>
              </w:rPr>
            </w:pPr>
            <w:r>
              <w:rPr>
                <w:sz w:val="20"/>
                <w:lang w:val="uk-UA"/>
              </w:rPr>
              <w:t>- вихідний сигнал постійного струму 4…20мА;</w:t>
            </w:r>
          </w:p>
          <w:p w:rsidR="00D7131D" w:rsidRPr="002A2637" w:rsidRDefault="00D7131D" w:rsidP="007940D6">
            <w:pPr>
              <w:rPr>
                <w:sz w:val="20"/>
                <w:lang w:val="uk-UA"/>
              </w:rPr>
            </w:pPr>
            <w:r>
              <w:rPr>
                <w:sz w:val="20"/>
                <w:lang w:val="uk-UA"/>
              </w:rPr>
              <w:t>- захист корпусу ІР65</w:t>
            </w:r>
          </w:p>
        </w:tc>
        <w:tc>
          <w:tcPr>
            <w:tcW w:w="1275"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ОВЕН-ПД100-ДИМ</w:t>
            </w:r>
          </w:p>
        </w:tc>
        <w:tc>
          <w:tcPr>
            <w:tcW w:w="709"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1</w:t>
            </w:r>
          </w:p>
        </w:tc>
        <w:tc>
          <w:tcPr>
            <w:tcW w:w="2046" w:type="dxa"/>
            <w:shd w:val="clear" w:color="auto" w:fill="auto"/>
          </w:tcPr>
          <w:p w:rsidR="00D7131D" w:rsidRDefault="00D7131D" w:rsidP="007940D6">
            <w:pPr>
              <w:rPr>
                <w:lang w:val="uk-UA"/>
              </w:rPr>
            </w:pPr>
          </w:p>
          <w:p w:rsidR="00D7131D" w:rsidRPr="00155FBA" w:rsidRDefault="00D7131D" w:rsidP="007940D6">
            <w:r>
              <w:rPr>
                <w:lang w:val="uk-UA"/>
              </w:rPr>
              <w:t xml:space="preserve">АЯ 7497 м. Харків вул. Широнинцева, 3А, </w:t>
            </w:r>
            <w:r>
              <w:rPr>
                <w:lang w:val="en-US"/>
              </w:rPr>
              <w:t>www</w:t>
            </w:r>
            <w:r w:rsidRPr="00155FBA">
              <w:t>.</w:t>
            </w:r>
            <w:r>
              <w:rPr>
                <w:lang w:val="en-US"/>
              </w:rPr>
              <w:t>owen</w:t>
            </w:r>
            <w:r w:rsidRPr="00155FBA">
              <w:t>.</w:t>
            </w:r>
            <w:r>
              <w:rPr>
                <w:lang w:val="en-US"/>
              </w:rPr>
              <w:t>ru</w:t>
            </w:r>
          </w:p>
        </w:tc>
      </w:tr>
      <w:tr w:rsidR="00D7131D" w:rsidRPr="008F1E9D" w:rsidTr="00435956">
        <w:trPr>
          <w:trHeight w:val="572"/>
        </w:trPr>
        <w:tc>
          <w:tcPr>
            <w:tcW w:w="15224" w:type="dxa"/>
            <w:gridSpan w:val="9"/>
            <w:shd w:val="clear" w:color="auto" w:fill="auto"/>
          </w:tcPr>
          <w:p w:rsidR="00D7131D" w:rsidRPr="008F1E9D" w:rsidRDefault="00D7131D" w:rsidP="007940D6">
            <w:pPr>
              <w:jc w:val="center"/>
              <w:rPr>
                <w:b/>
                <w:lang w:val="uk-UA"/>
              </w:rPr>
            </w:pPr>
            <w:r w:rsidRPr="00A664C3">
              <w:rPr>
                <w:b/>
                <w:sz w:val="28"/>
                <w:lang w:val="uk-UA"/>
              </w:rPr>
              <w:t>Дистанційне вмикання та вимикання</w:t>
            </w:r>
            <w:r>
              <w:rPr>
                <w:b/>
                <w:sz w:val="28"/>
                <w:lang w:val="uk-UA"/>
              </w:rPr>
              <w:t xml:space="preserve"> живлення електромотора М4</w:t>
            </w:r>
          </w:p>
        </w:tc>
      </w:tr>
      <w:tr w:rsidR="00D7131D" w:rsidRPr="008F1E9D" w:rsidTr="00435956">
        <w:tc>
          <w:tcPr>
            <w:tcW w:w="1555" w:type="dxa"/>
            <w:shd w:val="clear" w:color="auto" w:fill="auto"/>
          </w:tcPr>
          <w:p w:rsidR="00D7131D" w:rsidRPr="00AF1416" w:rsidRDefault="00D7131D" w:rsidP="007940D6">
            <w:pPr>
              <w:jc w:val="center"/>
            </w:pPr>
          </w:p>
          <w:p w:rsidR="00D7131D" w:rsidRPr="00AF1416" w:rsidRDefault="00D7131D" w:rsidP="007940D6">
            <w:pPr>
              <w:jc w:val="center"/>
            </w:pPr>
          </w:p>
          <w:p w:rsidR="00D7131D" w:rsidRPr="00A664C3" w:rsidRDefault="00D7131D" w:rsidP="007940D6">
            <w:pPr>
              <w:jc w:val="center"/>
              <w:rPr>
                <w:lang w:val="en-US"/>
              </w:rPr>
            </w:pPr>
            <w:r>
              <w:rPr>
                <w:lang w:val="en-US"/>
              </w:rPr>
              <w:t>FP</w:t>
            </w:r>
            <w:r>
              <w:t>7</w:t>
            </w:r>
            <w:r>
              <w:rPr>
                <w:lang w:val="en-US"/>
              </w:rPr>
              <w:t>, FP8</w:t>
            </w:r>
          </w:p>
        </w:tc>
        <w:tc>
          <w:tcPr>
            <w:tcW w:w="1559" w:type="dxa"/>
            <w:shd w:val="clear" w:color="auto" w:fill="auto"/>
          </w:tcPr>
          <w:p w:rsidR="00D7131D" w:rsidRPr="00A664C3" w:rsidRDefault="00D7131D" w:rsidP="007940D6">
            <w:pPr>
              <w:jc w:val="center"/>
              <w:rPr>
                <w:lang w:val="uk-UA"/>
              </w:rPr>
            </w:pPr>
            <w:r>
              <w:rPr>
                <w:lang w:val="uk-UA"/>
              </w:rPr>
              <w:t>Контроль струму у ланцюгу живлень обмоток мотору М4</w:t>
            </w:r>
          </w:p>
        </w:tc>
        <w:tc>
          <w:tcPr>
            <w:tcW w:w="1701" w:type="dxa"/>
            <w:shd w:val="clear" w:color="auto" w:fill="auto"/>
          </w:tcPr>
          <w:p w:rsidR="00D7131D" w:rsidRPr="008F1E9D" w:rsidRDefault="00D7131D" w:rsidP="007940D6">
            <w:pPr>
              <w:jc w:val="center"/>
              <w:rPr>
                <w:lang w:val="uk-UA"/>
              </w:rPr>
            </w:pPr>
            <w:r>
              <w:rPr>
                <w:lang w:val="uk-UA"/>
              </w:rPr>
              <w:t>Ланцюг живлення після контактів магнітного пускача МП4</w:t>
            </w:r>
          </w:p>
        </w:tc>
        <w:tc>
          <w:tcPr>
            <w:tcW w:w="1417"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r>
              <w:rPr>
                <w:lang w:val="uk-UA"/>
              </w:rPr>
              <w:t xml:space="preserve">0 </w:t>
            </w:r>
            <w:r w:rsidRPr="008F1E9D">
              <w:rPr>
                <w:lang w:val="uk-UA"/>
              </w:rPr>
              <w:t>…</w:t>
            </w:r>
            <w:r>
              <w:rPr>
                <w:lang w:val="uk-UA"/>
              </w:rPr>
              <w:t xml:space="preserve"> 20 А</w:t>
            </w:r>
          </w:p>
          <w:p w:rsidR="00D7131D" w:rsidRPr="008F1E9D" w:rsidRDefault="00D7131D" w:rsidP="007940D6">
            <w:pPr>
              <w:jc w:val="center"/>
              <w:rPr>
                <w:lang w:val="uk-UA"/>
              </w:rPr>
            </w:pPr>
          </w:p>
        </w:tc>
        <w:tc>
          <w:tcPr>
            <w:tcW w:w="1560"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r>
              <w:rPr>
                <w:lang w:val="uk-UA"/>
              </w:rPr>
              <w:t>По місцю</w:t>
            </w:r>
          </w:p>
        </w:tc>
        <w:tc>
          <w:tcPr>
            <w:tcW w:w="3402" w:type="dxa"/>
            <w:shd w:val="clear" w:color="auto" w:fill="auto"/>
          </w:tcPr>
          <w:p w:rsidR="00D7131D" w:rsidRDefault="00D7131D" w:rsidP="007940D6">
            <w:pPr>
              <w:rPr>
                <w:lang w:val="uk-UA"/>
              </w:rPr>
            </w:pPr>
          </w:p>
          <w:p w:rsidR="00D7131D" w:rsidRPr="00A664C3" w:rsidRDefault="00D7131D" w:rsidP="007940D6">
            <w:pPr>
              <w:rPr>
                <w:lang w:val="uk-UA"/>
              </w:rPr>
            </w:pPr>
            <w:r w:rsidRPr="00A664C3">
              <w:rPr>
                <w:lang w:val="uk-UA"/>
              </w:rPr>
              <w:t>Автоматичний вимикач з тепловим реле, струм відключення 25 А, 380 В, 50 Гц, час відключення 0,05 с</w:t>
            </w:r>
          </w:p>
          <w:p w:rsidR="00D7131D" w:rsidRPr="008F1E9D" w:rsidRDefault="00D7131D" w:rsidP="007940D6">
            <w:pPr>
              <w:rPr>
                <w:lang w:val="uk-UA"/>
              </w:rPr>
            </w:pPr>
          </w:p>
        </w:tc>
        <w:tc>
          <w:tcPr>
            <w:tcW w:w="1275" w:type="dxa"/>
            <w:shd w:val="clear" w:color="auto" w:fill="auto"/>
          </w:tcPr>
          <w:p w:rsidR="00D7131D" w:rsidRDefault="00D7131D" w:rsidP="007940D6">
            <w:pPr>
              <w:jc w:val="center"/>
              <w:rPr>
                <w:lang w:val="uk-UA"/>
              </w:rPr>
            </w:pPr>
          </w:p>
          <w:p w:rsidR="00D7131D" w:rsidRDefault="00D7131D" w:rsidP="007940D6">
            <w:pPr>
              <w:jc w:val="center"/>
            </w:pPr>
            <w:r>
              <w:rPr>
                <w:lang w:val="uk-UA"/>
              </w:rPr>
              <w:t>К</w:t>
            </w:r>
            <w:r>
              <w:t>ЭАЗ</w:t>
            </w:r>
          </w:p>
          <w:p w:rsidR="00D7131D" w:rsidRPr="00A664C3" w:rsidRDefault="00D7131D" w:rsidP="007940D6">
            <w:pPr>
              <w:jc w:val="center"/>
            </w:pPr>
            <w:r>
              <w:t>Серия В13-25-380</w:t>
            </w:r>
          </w:p>
          <w:p w:rsidR="00D7131D" w:rsidRPr="008F1E9D" w:rsidRDefault="00D7131D" w:rsidP="007940D6">
            <w:pPr>
              <w:jc w:val="center"/>
              <w:rPr>
                <w:lang w:val="uk-UA"/>
              </w:rPr>
            </w:pPr>
          </w:p>
        </w:tc>
        <w:tc>
          <w:tcPr>
            <w:tcW w:w="709"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r>
              <w:rPr>
                <w:lang w:val="uk-UA"/>
              </w:rPr>
              <w:t>2</w:t>
            </w:r>
          </w:p>
        </w:tc>
        <w:tc>
          <w:tcPr>
            <w:tcW w:w="2046" w:type="dxa"/>
            <w:shd w:val="clear" w:color="auto" w:fill="auto"/>
          </w:tcPr>
          <w:p w:rsidR="00D7131D" w:rsidRDefault="00D7131D" w:rsidP="007940D6">
            <w:pPr>
              <w:rPr>
                <w:lang w:val="uk-UA"/>
              </w:rPr>
            </w:pPr>
          </w:p>
          <w:p w:rsidR="00D7131D" w:rsidRPr="008F1E9D" w:rsidRDefault="00D7131D" w:rsidP="007940D6">
            <w:pPr>
              <w:rPr>
                <w:lang w:val="uk-UA"/>
              </w:rPr>
            </w:pPr>
            <w:r w:rsidRPr="00A664C3">
              <w:rPr>
                <w:lang w:val="uk-UA"/>
              </w:rPr>
              <w:t>м. Харків, провулок Монгольський 6</w:t>
            </w:r>
          </w:p>
        </w:tc>
      </w:tr>
      <w:tr w:rsidR="00D7131D" w:rsidRPr="008F1E9D" w:rsidTr="00435956">
        <w:tc>
          <w:tcPr>
            <w:tcW w:w="1555" w:type="dxa"/>
            <w:shd w:val="clear" w:color="auto" w:fill="auto"/>
          </w:tcPr>
          <w:p w:rsidR="00D7131D" w:rsidRDefault="00D7131D" w:rsidP="007940D6">
            <w:pPr>
              <w:jc w:val="center"/>
              <w:rPr>
                <w:lang w:val="uk-UA"/>
              </w:rPr>
            </w:pPr>
          </w:p>
          <w:p w:rsidR="00D7131D" w:rsidRPr="00A664C3" w:rsidRDefault="00D7131D" w:rsidP="007940D6">
            <w:pPr>
              <w:jc w:val="center"/>
              <w:rPr>
                <w:lang w:val="uk-UA"/>
              </w:rPr>
            </w:pPr>
          </w:p>
          <w:p w:rsidR="00D7131D" w:rsidRPr="00A664C3" w:rsidRDefault="00D7131D" w:rsidP="007940D6">
            <w:pPr>
              <w:jc w:val="center"/>
              <w:rPr>
                <w:lang w:val="en-US"/>
              </w:rPr>
            </w:pPr>
            <w:r>
              <w:rPr>
                <w:lang w:val="en-US"/>
              </w:rPr>
              <w:t>SA4</w:t>
            </w:r>
          </w:p>
        </w:tc>
        <w:tc>
          <w:tcPr>
            <w:tcW w:w="1559"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r w:rsidRPr="00A664C3">
              <w:rPr>
                <w:lang w:val="uk-UA"/>
              </w:rPr>
              <w:t>Вмикання/в</w:t>
            </w:r>
            <w:r>
              <w:rPr>
                <w:lang w:val="uk-UA"/>
              </w:rPr>
              <w:t xml:space="preserve">имикання ланцюга </w:t>
            </w:r>
            <w:r>
              <w:rPr>
                <w:lang w:val="uk-UA"/>
              </w:rPr>
              <w:lastRenderedPageBreak/>
              <w:t>живлення до МП4</w:t>
            </w:r>
          </w:p>
        </w:tc>
        <w:tc>
          <w:tcPr>
            <w:tcW w:w="1701" w:type="dxa"/>
            <w:shd w:val="clear" w:color="auto" w:fill="auto"/>
          </w:tcPr>
          <w:p w:rsidR="00D7131D" w:rsidRPr="008F1E9D" w:rsidRDefault="00D7131D" w:rsidP="007940D6">
            <w:pPr>
              <w:jc w:val="center"/>
              <w:rPr>
                <w:lang w:val="uk-UA"/>
              </w:rPr>
            </w:pPr>
          </w:p>
          <w:p w:rsidR="00D7131D" w:rsidRPr="00A664C3" w:rsidRDefault="00D7131D" w:rsidP="007940D6">
            <w:pPr>
              <w:jc w:val="center"/>
              <w:rPr>
                <w:lang w:val="uk-UA"/>
              </w:rPr>
            </w:pPr>
            <w:r>
              <w:rPr>
                <w:lang w:val="uk-UA"/>
              </w:rPr>
              <w:t xml:space="preserve">Ланцюг між фазою </w:t>
            </w:r>
            <w:r>
              <w:rPr>
                <w:lang w:val="en-US"/>
              </w:rPr>
              <w:t>C</w:t>
            </w:r>
            <w:r w:rsidRPr="00A664C3">
              <w:rPr>
                <w:lang w:val="uk-UA"/>
              </w:rPr>
              <w:t xml:space="preserve"> </w:t>
            </w:r>
            <w:r>
              <w:rPr>
                <w:lang w:val="uk-UA"/>
              </w:rPr>
              <w:t xml:space="preserve">та </w:t>
            </w:r>
            <w:r>
              <w:rPr>
                <w:lang w:val="en-US"/>
              </w:rPr>
              <w:t>N</w:t>
            </w:r>
          </w:p>
          <w:p w:rsidR="00D7131D" w:rsidRPr="008F1E9D" w:rsidRDefault="00D7131D" w:rsidP="007940D6">
            <w:pPr>
              <w:jc w:val="center"/>
              <w:rPr>
                <w:lang w:val="uk-UA"/>
              </w:rPr>
            </w:pPr>
          </w:p>
        </w:tc>
        <w:tc>
          <w:tcPr>
            <w:tcW w:w="1417" w:type="dxa"/>
            <w:shd w:val="clear" w:color="auto" w:fill="auto"/>
          </w:tcPr>
          <w:p w:rsidR="00D7131D" w:rsidRPr="008F1E9D" w:rsidRDefault="00D7131D" w:rsidP="007940D6">
            <w:pPr>
              <w:jc w:val="center"/>
              <w:rPr>
                <w:lang w:val="uk-UA"/>
              </w:rPr>
            </w:pPr>
          </w:p>
          <w:p w:rsidR="00D7131D" w:rsidRDefault="00D7131D" w:rsidP="007940D6">
            <w:pPr>
              <w:jc w:val="center"/>
              <w:rPr>
                <w:lang w:val="uk-UA"/>
              </w:rPr>
            </w:pPr>
          </w:p>
          <w:p w:rsidR="00D7131D" w:rsidRPr="008F1E9D" w:rsidRDefault="00D7131D" w:rsidP="007940D6">
            <w:pPr>
              <w:jc w:val="center"/>
              <w:rPr>
                <w:lang w:val="uk-UA"/>
              </w:rPr>
            </w:pPr>
            <w:r>
              <w:rPr>
                <w:lang w:val="uk-UA"/>
              </w:rPr>
              <w:t>220 В</w:t>
            </w:r>
          </w:p>
        </w:tc>
        <w:tc>
          <w:tcPr>
            <w:tcW w:w="1560"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r>
              <w:rPr>
                <w:lang w:val="uk-UA"/>
              </w:rPr>
              <w:t>На пульті керування</w:t>
            </w:r>
          </w:p>
        </w:tc>
        <w:tc>
          <w:tcPr>
            <w:tcW w:w="3402" w:type="dxa"/>
            <w:shd w:val="clear" w:color="auto" w:fill="auto"/>
          </w:tcPr>
          <w:p w:rsidR="00D7131D" w:rsidRDefault="00D7131D" w:rsidP="007940D6">
            <w:pPr>
              <w:rPr>
                <w:lang w:val="uk-UA"/>
              </w:rPr>
            </w:pPr>
          </w:p>
          <w:p w:rsidR="00D7131D" w:rsidRPr="002E320C" w:rsidRDefault="00D7131D" w:rsidP="007940D6">
            <w:pPr>
              <w:rPr>
                <w:rStyle w:val="af9"/>
                <w:b w:val="0"/>
                <w:color w:val="000000"/>
                <w:shd w:val="clear" w:color="auto" w:fill="FFFFFF"/>
                <w:lang w:val="uk-UA"/>
              </w:rPr>
            </w:pPr>
            <w:r>
              <w:rPr>
                <w:lang w:val="uk-UA"/>
              </w:rPr>
              <w:t xml:space="preserve">Кулачковий перемикач ланцюга живлення до </w:t>
            </w:r>
            <w:r>
              <w:rPr>
                <w:lang w:val="uk-UA"/>
              </w:rPr>
              <w:lastRenderedPageBreak/>
              <w:t>магнітного пускача МП5, 220 В</w:t>
            </w:r>
          </w:p>
          <w:p w:rsidR="00D7131D" w:rsidRPr="008F1E9D" w:rsidRDefault="00D7131D" w:rsidP="007940D6">
            <w:pPr>
              <w:rPr>
                <w:lang w:val="uk-UA"/>
              </w:rPr>
            </w:pPr>
          </w:p>
        </w:tc>
        <w:tc>
          <w:tcPr>
            <w:tcW w:w="1275"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Pr="00A664C3" w:rsidRDefault="00D7131D" w:rsidP="007940D6">
            <w:pPr>
              <w:jc w:val="center"/>
              <w:rPr>
                <w:lang w:val="en-US"/>
              </w:rPr>
            </w:pPr>
            <w:r>
              <w:rPr>
                <w:lang w:val="en-US"/>
              </w:rPr>
              <w:t>4G25-10-US5-R112</w:t>
            </w:r>
          </w:p>
        </w:tc>
        <w:tc>
          <w:tcPr>
            <w:tcW w:w="709"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A664C3" w:rsidRDefault="00D7131D" w:rsidP="007940D6">
            <w:pPr>
              <w:jc w:val="center"/>
              <w:rPr>
                <w:lang w:val="en-US"/>
              </w:rPr>
            </w:pPr>
            <w:r>
              <w:rPr>
                <w:lang w:val="en-US"/>
              </w:rPr>
              <w:t>1</w:t>
            </w:r>
          </w:p>
        </w:tc>
        <w:tc>
          <w:tcPr>
            <w:tcW w:w="2046" w:type="dxa"/>
            <w:shd w:val="clear" w:color="auto" w:fill="auto"/>
          </w:tcPr>
          <w:p w:rsidR="00D7131D" w:rsidRPr="00A664C3" w:rsidRDefault="00D7131D" w:rsidP="007940D6">
            <w:pPr>
              <w:rPr>
                <w:lang w:val="uk-UA"/>
              </w:rPr>
            </w:pPr>
            <w:r>
              <w:rPr>
                <w:lang w:val="uk-UA"/>
              </w:rPr>
              <w:t>м. Івано-Франківськ, вул. Красівського, 20</w:t>
            </w:r>
          </w:p>
        </w:tc>
      </w:tr>
      <w:tr w:rsidR="00D7131D" w:rsidRPr="008F1E9D" w:rsidTr="00435956">
        <w:trPr>
          <w:trHeight w:val="1267"/>
        </w:trPr>
        <w:tc>
          <w:tcPr>
            <w:tcW w:w="1555" w:type="dxa"/>
            <w:shd w:val="clear" w:color="auto" w:fill="auto"/>
          </w:tcPr>
          <w:p w:rsidR="00D7131D" w:rsidRDefault="00D7131D" w:rsidP="007940D6">
            <w:pPr>
              <w:jc w:val="center"/>
              <w:rPr>
                <w:lang w:val="uk-UA"/>
              </w:rPr>
            </w:pPr>
          </w:p>
          <w:p w:rsidR="00D7131D" w:rsidRPr="00A664C3" w:rsidRDefault="00D7131D" w:rsidP="007940D6">
            <w:pPr>
              <w:jc w:val="center"/>
              <w:rPr>
                <w:lang w:val="uk-UA"/>
              </w:rPr>
            </w:pPr>
          </w:p>
          <w:p w:rsidR="00D7131D" w:rsidRPr="00A664C3" w:rsidRDefault="00D7131D" w:rsidP="007940D6">
            <w:pPr>
              <w:jc w:val="center"/>
            </w:pPr>
            <w:r w:rsidRPr="00A664C3">
              <w:rPr>
                <w:lang w:val="en-US"/>
              </w:rPr>
              <w:t>FU</w:t>
            </w:r>
            <w:r>
              <w:t>4</w:t>
            </w:r>
          </w:p>
        </w:tc>
        <w:tc>
          <w:tcPr>
            <w:tcW w:w="1559" w:type="dxa"/>
            <w:shd w:val="clear" w:color="auto" w:fill="auto"/>
          </w:tcPr>
          <w:p w:rsidR="00D7131D" w:rsidRPr="008F1E9D" w:rsidRDefault="00D7131D" w:rsidP="007940D6">
            <w:pPr>
              <w:jc w:val="center"/>
              <w:rPr>
                <w:lang w:val="uk-UA"/>
              </w:rPr>
            </w:pPr>
            <w:r>
              <w:rPr>
                <w:lang w:val="uk-UA"/>
              </w:rPr>
              <w:t>Запобіжний контроль струму у ланцюгу живлення до пускача МП4</w:t>
            </w:r>
          </w:p>
        </w:tc>
        <w:tc>
          <w:tcPr>
            <w:tcW w:w="1701"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r>
              <w:rPr>
                <w:lang w:val="uk-UA"/>
              </w:rPr>
              <w:t xml:space="preserve">Ланцюг між фазою </w:t>
            </w:r>
            <w:r>
              <w:rPr>
                <w:lang w:val="en-US"/>
              </w:rPr>
              <w:t>C</w:t>
            </w:r>
            <w:r w:rsidRPr="00A664C3">
              <w:rPr>
                <w:lang w:val="uk-UA"/>
              </w:rPr>
              <w:t xml:space="preserve"> </w:t>
            </w:r>
            <w:r>
              <w:rPr>
                <w:lang w:val="uk-UA"/>
              </w:rPr>
              <w:t xml:space="preserve">та </w:t>
            </w:r>
            <w:r>
              <w:rPr>
                <w:lang w:val="en-US"/>
              </w:rPr>
              <w:t>N</w:t>
            </w:r>
          </w:p>
          <w:p w:rsidR="00D7131D" w:rsidRPr="008F1E9D" w:rsidRDefault="00D7131D" w:rsidP="007940D6">
            <w:pPr>
              <w:rPr>
                <w:lang w:val="uk-UA"/>
              </w:rPr>
            </w:pPr>
          </w:p>
        </w:tc>
        <w:tc>
          <w:tcPr>
            <w:tcW w:w="1417"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r>
              <w:rPr>
                <w:lang w:val="uk-UA"/>
              </w:rPr>
              <w:t>10 А</w:t>
            </w:r>
          </w:p>
        </w:tc>
        <w:tc>
          <w:tcPr>
            <w:tcW w:w="1560"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r w:rsidRPr="008F1E9D">
              <w:rPr>
                <w:lang w:val="uk-UA"/>
              </w:rPr>
              <w:t>На пульті керування</w:t>
            </w:r>
          </w:p>
        </w:tc>
        <w:tc>
          <w:tcPr>
            <w:tcW w:w="3402" w:type="dxa"/>
            <w:shd w:val="clear" w:color="auto" w:fill="auto"/>
          </w:tcPr>
          <w:p w:rsidR="00D7131D" w:rsidRDefault="00D7131D" w:rsidP="007940D6">
            <w:pPr>
              <w:rPr>
                <w:lang w:val="uk-UA"/>
              </w:rPr>
            </w:pPr>
          </w:p>
          <w:p w:rsidR="00D7131D" w:rsidRPr="008F1E9D" w:rsidRDefault="00D7131D" w:rsidP="007940D6">
            <w:pPr>
              <w:rPr>
                <w:lang w:val="uk-UA"/>
              </w:rPr>
            </w:pPr>
            <w:r>
              <w:rPr>
                <w:lang w:val="uk-UA"/>
              </w:rPr>
              <w:t>Плавкий запобіжник, МАХ струм 10 А, ГОСТ 17242, 220 В, контакти з електротехнічної міді, ТУ-3424-050-057581109-2009</w:t>
            </w:r>
          </w:p>
        </w:tc>
        <w:tc>
          <w:tcPr>
            <w:tcW w:w="1275" w:type="dxa"/>
            <w:shd w:val="clear" w:color="auto" w:fill="auto"/>
          </w:tcPr>
          <w:p w:rsidR="00D7131D" w:rsidRPr="008F1E9D" w:rsidRDefault="00D7131D" w:rsidP="007940D6">
            <w:pPr>
              <w:jc w:val="center"/>
              <w:rPr>
                <w:lang w:val="uk-UA"/>
              </w:rPr>
            </w:pPr>
          </w:p>
          <w:p w:rsidR="00D7131D" w:rsidRDefault="00D7131D" w:rsidP="007940D6">
            <w:pPr>
              <w:jc w:val="center"/>
            </w:pPr>
            <w:r>
              <w:rPr>
                <w:lang w:val="uk-UA"/>
              </w:rPr>
              <w:t>К</w:t>
            </w:r>
            <w:r>
              <w:t>ЭАЗ</w:t>
            </w:r>
          </w:p>
          <w:p w:rsidR="00D7131D" w:rsidRPr="00453BDB" w:rsidRDefault="00D7131D" w:rsidP="007940D6">
            <w:pPr>
              <w:jc w:val="center"/>
              <w:rPr>
                <w:lang w:val="uk-UA"/>
              </w:rPr>
            </w:pPr>
            <w:r>
              <w:rPr>
                <w:lang w:val="uk-UA"/>
              </w:rPr>
              <w:t>НПН2</w:t>
            </w:r>
            <w:r>
              <w:t>-</w:t>
            </w:r>
            <w:r>
              <w:rPr>
                <w:lang w:val="uk-UA"/>
              </w:rPr>
              <w:t>60</w:t>
            </w:r>
            <w:r>
              <w:t>-</w:t>
            </w:r>
            <w:r>
              <w:rPr>
                <w:lang w:val="uk-UA"/>
              </w:rPr>
              <w:t>УЗ, 10 А</w:t>
            </w:r>
          </w:p>
          <w:p w:rsidR="00D7131D" w:rsidRPr="008F1E9D" w:rsidRDefault="00D7131D" w:rsidP="007940D6">
            <w:pPr>
              <w:jc w:val="center"/>
              <w:rPr>
                <w:lang w:val="uk-UA"/>
              </w:rPr>
            </w:pPr>
          </w:p>
        </w:tc>
        <w:tc>
          <w:tcPr>
            <w:tcW w:w="709"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r>
              <w:rPr>
                <w:lang w:val="uk-UA"/>
              </w:rPr>
              <w:t>1</w:t>
            </w:r>
          </w:p>
        </w:tc>
        <w:tc>
          <w:tcPr>
            <w:tcW w:w="2046" w:type="dxa"/>
            <w:shd w:val="clear" w:color="auto" w:fill="auto"/>
          </w:tcPr>
          <w:p w:rsidR="00D7131D" w:rsidRDefault="00D7131D" w:rsidP="007940D6">
            <w:pPr>
              <w:rPr>
                <w:lang w:val="uk-UA"/>
              </w:rPr>
            </w:pPr>
          </w:p>
          <w:p w:rsidR="00D7131D" w:rsidRPr="008F1E9D" w:rsidRDefault="00D7131D" w:rsidP="007940D6">
            <w:pPr>
              <w:rPr>
                <w:lang w:val="uk-UA"/>
              </w:rPr>
            </w:pPr>
            <w:r w:rsidRPr="00A664C3">
              <w:rPr>
                <w:lang w:val="uk-UA"/>
              </w:rPr>
              <w:t>м. Харків, провулок Монгольський 6</w:t>
            </w:r>
          </w:p>
        </w:tc>
      </w:tr>
      <w:tr w:rsidR="00D7131D" w:rsidRPr="008F1E9D" w:rsidTr="00435956">
        <w:trPr>
          <w:trHeight w:val="1267"/>
        </w:trPr>
        <w:tc>
          <w:tcPr>
            <w:tcW w:w="1555" w:type="dxa"/>
            <w:shd w:val="clear" w:color="auto" w:fill="auto"/>
          </w:tcPr>
          <w:p w:rsidR="00D7131D" w:rsidRPr="005433EF" w:rsidRDefault="00D7131D" w:rsidP="007940D6">
            <w:pPr>
              <w:jc w:val="center"/>
              <w:rPr>
                <w:lang w:val="uk-UA"/>
              </w:rPr>
            </w:pPr>
          </w:p>
          <w:p w:rsidR="00D7131D" w:rsidRPr="005433EF" w:rsidRDefault="00D7131D" w:rsidP="007940D6">
            <w:pPr>
              <w:jc w:val="center"/>
              <w:rPr>
                <w:lang w:val="uk-UA"/>
              </w:rPr>
            </w:pPr>
          </w:p>
          <w:p w:rsidR="00D7131D" w:rsidRPr="005433EF" w:rsidRDefault="00D7131D" w:rsidP="007940D6">
            <w:pPr>
              <w:jc w:val="center"/>
              <w:rPr>
                <w:sz w:val="20"/>
                <w:lang w:val="en-US"/>
              </w:rPr>
            </w:pPr>
            <w:r>
              <w:rPr>
                <w:lang w:val="en-US"/>
              </w:rPr>
              <w:t>SB7</w:t>
            </w:r>
          </w:p>
        </w:tc>
        <w:tc>
          <w:tcPr>
            <w:tcW w:w="1559" w:type="dxa"/>
            <w:shd w:val="clear" w:color="auto" w:fill="auto"/>
          </w:tcPr>
          <w:p w:rsidR="00D7131D" w:rsidRPr="008F1E9D" w:rsidRDefault="00D7131D" w:rsidP="007940D6">
            <w:pPr>
              <w:jc w:val="center"/>
              <w:rPr>
                <w:lang w:val="uk-UA"/>
              </w:rPr>
            </w:pPr>
            <w:r>
              <w:rPr>
                <w:lang w:val="uk-UA"/>
              </w:rPr>
              <w:t>Вимикання живлення для пускача МП4</w:t>
            </w:r>
          </w:p>
        </w:tc>
        <w:tc>
          <w:tcPr>
            <w:tcW w:w="1701"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r>
              <w:rPr>
                <w:lang w:val="uk-UA"/>
              </w:rPr>
              <w:t xml:space="preserve">Ланцюг між фазою </w:t>
            </w:r>
            <w:r>
              <w:rPr>
                <w:lang w:val="en-US"/>
              </w:rPr>
              <w:t>C</w:t>
            </w:r>
            <w:r w:rsidRPr="00A664C3">
              <w:rPr>
                <w:lang w:val="uk-UA"/>
              </w:rPr>
              <w:t xml:space="preserve"> </w:t>
            </w:r>
            <w:r>
              <w:rPr>
                <w:lang w:val="uk-UA"/>
              </w:rPr>
              <w:t xml:space="preserve">та </w:t>
            </w:r>
            <w:r>
              <w:rPr>
                <w:lang w:val="en-US"/>
              </w:rPr>
              <w:t>N</w:t>
            </w:r>
          </w:p>
          <w:p w:rsidR="00D7131D" w:rsidRPr="008F1E9D" w:rsidRDefault="00D7131D" w:rsidP="007940D6">
            <w:pPr>
              <w:jc w:val="center"/>
              <w:rPr>
                <w:lang w:val="uk-UA"/>
              </w:rPr>
            </w:pPr>
          </w:p>
        </w:tc>
        <w:tc>
          <w:tcPr>
            <w:tcW w:w="1417" w:type="dxa"/>
            <w:shd w:val="clear" w:color="auto" w:fill="auto"/>
          </w:tcPr>
          <w:p w:rsidR="00D7131D" w:rsidRDefault="00D7131D" w:rsidP="007940D6">
            <w:pPr>
              <w:jc w:val="center"/>
              <w:rPr>
                <w:lang w:val="uk-UA"/>
              </w:rPr>
            </w:pPr>
          </w:p>
          <w:p w:rsidR="00D7131D" w:rsidRPr="008F1E9D" w:rsidRDefault="00D7131D" w:rsidP="007940D6">
            <w:pPr>
              <w:jc w:val="center"/>
              <w:rPr>
                <w:lang w:val="uk-UA"/>
              </w:rPr>
            </w:pPr>
            <w:r>
              <w:rPr>
                <w:lang w:val="uk-UA"/>
              </w:rPr>
              <w:t>220 В</w:t>
            </w:r>
          </w:p>
        </w:tc>
        <w:tc>
          <w:tcPr>
            <w:tcW w:w="1560" w:type="dxa"/>
            <w:shd w:val="clear" w:color="auto" w:fill="auto"/>
          </w:tcPr>
          <w:p w:rsidR="00D7131D" w:rsidRDefault="00D7131D" w:rsidP="007940D6">
            <w:pPr>
              <w:jc w:val="center"/>
              <w:rPr>
                <w:lang w:val="uk-UA"/>
              </w:rPr>
            </w:pPr>
          </w:p>
          <w:p w:rsidR="00D7131D" w:rsidRPr="008F1E9D" w:rsidRDefault="00D7131D" w:rsidP="007940D6">
            <w:pPr>
              <w:jc w:val="center"/>
              <w:rPr>
                <w:lang w:val="uk-UA"/>
              </w:rPr>
            </w:pPr>
            <w:r w:rsidRPr="008F1E9D">
              <w:rPr>
                <w:lang w:val="uk-UA"/>
              </w:rPr>
              <w:t xml:space="preserve">На </w:t>
            </w:r>
            <w:r>
              <w:rPr>
                <w:lang w:val="uk-UA"/>
              </w:rPr>
              <w:t>пульті керування</w:t>
            </w:r>
          </w:p>
        </w:tc>
        <w:tc>
          <w:tcPr>
            <w:tcW w:w="3402" w:type="dxa"/>
            <w:shd w:val="clear" w:color="auto" w:fill="auto"/>
          </w:tcPr>
          <w:p w:rsidR="00D7131D" w:rsidRDefault="00D7131D" w:rsidP="007940D6">
            <w:pPr>
              <w:rPr>
                <w:lang w:val="uk-UA"/>
              </w:rPr>
            </w:pPr>
          </w:p>
          <w:p w:rsidR="00D7131D" w:rsidRPr="008F1E9D" w:rsidRDefault="00D7131D" w:rsidP="007940D6">
            <w:pPr>
              <w:rPr>
                <w:lang w:val="uk-UA"/>
              </w:rPr>
            </w:pPr>
            <w:r>
              <w:rPr>
                <w:lang w:val="uk-UA"/>
              </w:rPr>
              <w:t>Кнопка управління, типу АСКО, зелена «Стоп»</w:t>
            </w:r>
          </w:p>
        </w:tc>
        <w:tc>
          <w:tcPr>
            <w:tcW w:w="1275"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r>
              <w:rPr>
                <w:lang w:val="uk-UA"/>
              </w:rPr>
              <w:t>ХВ-2ВА31</w:t>
            </w:r>
          </w:p>
        </w:tc>
        <w:tc>
          <w:tcPr>
            <w:tcW w:w="709"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8F1E9D" w:rsidRDefault="00D7131D" w:rsidP="007940D6">
            <w:pPr>
              <w:jc w:val="center"/>
              <w:rPr>
                <w:lang w:val="uk-UA"/>
              </w:rPr>
            </w:pPr>
            <w:r>
              <w:rPr>
                <w:lang w:val="uk-UA"/>
              </w:rPr>
              <w:t>1</w:t>
            </w:r>
          </w:p>
        </w:tc>
        <w:tc>
          <w:tcPr>
            <w:tcW w:w="2046" w:type="dxa"/>
            <w:shd w:val="clear" w:color="auto" w:fill="auto"/>
          </w:tcPr>
          <w:p w:rsidR="00D7131D" w:rsidRDefault="00D7131D" w:rsidP="007940D6">
            <w:pPr>
              <w:rPr>
                <w:sz w:val="20"/>
                <w:lang w:val="uk-UA"/>
              </w:rPr>
            </w:pPr>
          </w:p>
          <w:p w:rsidR="00D7131D" w:rsidRPr="00152988" w:rsidRDefault="00D7131D" w:rsidP="007940D6">
            <w:pPr>
              <w:rPr>
                <w:lang w:val="uk-UA"/>
              </w:rPr>
            </w:pPr>
            <w:r w:rsidRPr="00152988">
              <w:rPr>
                <w:sz w:val="20"/>
                <w:lang w:val="uk-UA"/>
              </w:rPr>
              <w:t>м. Київ, вул. Магнітогорська 1а, «ТЕХНОТОН»</w:t>
            </w:r>
          </w:p>
        </w:tc>
      </w:tr>
      <w:tr w:rsidR="00D7131D" w:rsidRPr="008F1E9D" w:rsidTr="00435956">
        <w:trPr>
          <w:trHeight w:val="1267"/>
        </w:trPr>
        <w:tc>
          <w:tcPr>
            <w:tcW w:w="1555" w:type="dxa"/>
            <w:shd w:val="clear" w:color="auto" w:fill="auto"/>
          </w:tcPr>
          <w:p w:rsidR="00D7131D" w:rsidRPr="005433EF" w:rsidRDefault="00D7131D" w:rsidP="007940D6">
            <w:pPr>
              <w:jc w:val="center"/>
              <w:rPr>
                <w:lang w:val="uk-UA"/>
              </w:rPr>
            </w:pPr>
          </w:p>
          <w:p w:rsidR="00D7131D" w:rsidRPr="005433EF" w:rsidRDefault="00D7131D" w:rsidP="007940D6">
            <w:pPr>
              <w:jc w:val="center"/>
              <w:rPr>
                <w:lang w:val="uk-UA"/>
              </w:rPr>
            </w:pPr>
          </w:p>
          <w:p w:rsidR="00D7131D" w:rsidRPr="00C1056E" w:rsidRDefault="00D7131D" w:rsidP="007940D6">
            <w:pPr>
              <w:jc w:val="center"/>
              <w:rPr>
                <w:lang w:val="uk-UA"/>
              </w:rPr>
            </w:pPr>
            <w:r w:rsidRPr="005433EF">
              <w:rPr>
                <w:lang w:val="en-US"/>
              </w:rPr>
              <w:t>S</w:t>
            </w:r>
            <w:r>
              <w:rPr>
                <w:lang w:val="en-US"/>
              </w:rPr>
              <w:t>B</w:t>
            </w:r>
            <w:r>
              <w:rPr>
                <w:lang w:val="uk-UA"/>
              </w:rPr>
              <w:t>8</w:t>
            </w:r>
          </w:p>
        </w:tc>
        <w:tc>
          <w:tcPr>
            <w:tcW w:w="1559" w:type="dxa"/>
            <w:shd w:val="clear" w:color="auto" w:fill="auto"/>
          </w:tcPr>
          <w:p w:rsidR="00D7131D" w:rsidRPr="00BE1683" w:rsidRDefault="00D7131D" w:rsidP="007940D6">
            <w:pPr>
              <w:jc w:val="center"/>
              <w:rPr>
                <w:lang w:val="uk-UA"/>
              </w:rPr>
            </w:pPr>
            <w:r>
              <w:rPr>
                <w:lang w:val="uk-UA"/>
              </w:rPr>
              <w:t>Вмикання живлення для пускача МП4</w:t>
            </w:r>
          </w:p>
        </w:tc>
        <w:tc>
          <w:tcPr>
            <w:tcW w:w="1701"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r>
              <w:rPr>
                <w:lang w:val="uk-UA"/>
              </w:rPr>
              <w:t xml:space="preserve">Ланцюг між фазою </w:t>
            </w:r>
            <w:r>
              <w:rPr>
                <w:lang w:val="en-US"/>
              </w:rPr>
              <w:t>C</w:t>
            </w:r>
            <w:r w:rsidRPr="00A664C3">
              <w:rPr>
                <w:lang w:val="uk-UA"/>
              </w:rPr>
              <w:t xml:space="preserve"> </w:t>
            </w:r>
            <w:r>
              <w:rPr>
                <w:lang w:val="uk-UA"/>
              </w:rPr>
              <w:t xml:space="preserve">та </w:t>
            </w:r>
            <w:r>
              <w:rPr>
                <w:lang w:val="en-US"/>
              </w:rPr>
              <w:t>N</w:t>
            </w:r>
          </w:p>
          <w:p w:rsidR="00D7131D" w:rsidRPr="00BE1683" w:rsidRDefault="00D7131D" w:rsidP="007940D6">
            <w:pPr>
              <w:jc w:val="center"/>
              <w:rPr>
                <w:lang w:val="uk-UA"/>
              </w:rPr>
            </w:pPr>
          </w:p>
        </w:tc>
        <w:tc>
          <w:tcPr>
            <w:tcW w:w="1417" w:type="dxa"/>
            <w:shd w:val="clear" w:color="auto" w:fill="auto"/>
          </w:tcPr>
          <w:p w:rsidR="00D7131D" w:rsidRDefault="00D7131D" w:rsidP="007940D6">
            <w:pPr>
              <w:jc w:val="center"/>
              <w:rPr>
                <w:lang w:val="uk-UA"/>
              </w:rPr>
            </w:pPr>
          </w:p>
          <w:p w:rsidR="00D7131D" w:rsidRPr="00BE1683" w:rsidRDefault="00D7131D" w:rsidP="007940D6">
            <w:pPr>
              <w:jc w:val="center"/>
              <w:rPr>
                <w:lang w:val="uk-UA"/>
              </w:rPr>
            </w:pPr>
            <w:r>
              <w:rPr>
                <w:lang w:val="uk-UA"/>
              </w:rPr>
              <w:t>220 В</w:t>
            </w:r>
          </w:p>
        </w:tc>
        <w:tc>
          <w:tcPr>
            <w:tcW w:w="1560" w:type="dxa"/>
            <w:shd w:val="clear" w:color="auto" w:fill="auto"/>
          </w:tcPr>
          <w:p w:rsidR="00D7131D" w:rsidRDefault="00D7131D" w:rsidP="007940D6">
            <w:pPr>
              <w:jc w:val="center"/>
              <w:rPr>
                <w:lang w:val="uk-UA"/>
              </w:rPr>
            </w:pPr>
          </w:p>
          <w:p w:rsidR="00D7131D" w:rsidRPr="00190A19" w:rsidRDefault="00D7131D" w:rsidP="007940D6">
            <w:pPr>
              <w:jc w:val="center"/>
              <w:rPr>
                <w:lang w:val="uk-UA"/>
              </w:rPr>
            </w:pPr>
            <w:r w:rsidRPr="008F1E9D">
              <w:rPr>
                <w:lang w:val="uk-UA"/>
              </w:rPr>
              <w:t xml:space="preserve">На </w:t>
            </w:r>
            <w:r>
              <w:rPr>
                <w:lang w:val="uk-UA"/>
              </w:rPr>
              <w:t>пульті керування</w:t>
            </w:r>
          </w:p>
        </w:tc>
        <w:tc>
          <w:tcPr>
            <w:tcW w:w="3402" w:type="dxa"/>
            <w:shd w:val="clear" w:color="auto" w:fill="auto"/>
          </w:tcPr>
          <w:p w:rsidR="00D7131D" w:rsidRDefault="00D7131D" w:rsidP="007940D6">
            <w:pPr>
              <w:rPr>
                <w:lang w:val="uk-UA"/>
              </w:rPr>
            </w:pPr>
          </w:p>
          <w:p w:rsidR="00D7131D" w:rsidRPr="008F1E9D" w:rsidRDefault="00D7131D" w:rsidP="007940D6">
            <w:pPr>
              <w:rPr>
                <w:lang w:val="uk-UA"/>
              </w:rPr>
            </w:pPr>
            <w:r>
              <w:rPr>
                <w:lang w:val="uk-UA"/>
              </w:rPr>
              <w:t>Кнопка управління, типу АСКО, зелена «Пуск»</w:t>
            </w:r>
          </w:p>
        </w:tc>
        <w:tc>
          <w:tcPr>
            <w:tcW w:w="1275"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BE1683" w:rsidRDefault="00D7131D" w:rsidP="007940D6">
            <w:pPr>
              <w:jc w:val="center"/>
              <w:rPr>
                <w:lang w:val="uk-UA"/>
              </w:rPr>
            </w:pPr>
            <w:r>
              <w:rPr>
                <w:lang w:val="uk-UA"/>
              </w:rPr>
              <w:t>ХВ-2ВА42</w:t>
            </w:r>
          </w:p>
        </w:tc>
        <w:tc>
          <w:tcPr>
            <w:tcW w:w="709"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Pr="00BE1683" w:rsidRDefault="00D7131D" w:rsidP="007940D6">
            <w:pPr>
              <w:jc w:val="center"/>
              <w:rPr>
                <w:lang w:val="uk-UA"/>
              </w:rPr>
            </w:pPr>
            <w:r>
              <w:rPr>
                <w:lang w:val="uk-UA"/>
              </w:rPr>
              <w:t>1</w:t>
            </w:r>
          </w:p>
        </w:tc>
        <w:tc>
          <w:tcPr>
            <w:tcW w:w="2046" w:type="dxa"/>
            <w:shd w:val="clear" w:color="auto" w:fill="auto"/>
          </w:tcPr>
          <w:p w:rsidR="00D7131D" w:rsidRDefault="00D7131D" w:rsidP="007940D6">
            <w:pPr>
              <w:rPr>
                <w:sz w:val="20"/>
                <w:lang w:val="uk-UA"/>
              </w:rPr>
            </w:pPr>
          </w:p>
          <w:p w:rsidR="00D7131D" w:rsidRPr="008F1E9D" w:rsidRDefault="00D7131D" w:rsidP="007940D6">
            <w:pPr>
              <w:rPr>
                <w:lang w:val="uk-UA"/>
              </w:rPr>
            </w:pPr>
            <w:r w:rsidRPr="00152988">
              <w:rPr>
                <w:sz w:val="20"/>
                <w:lang w:val="uk-UA"/>
              </w:rPr>
              <w:t>м. Київ, вул. Магнітогорська 1а, «ТЕХНОТОН»</w:t>
            </w:r>
          </w:p>
        </w:tc>
      </w:tr>
      <w:tr w:rsidR="00D7131D" w:rsidRPr="008F1E9D" w:rsidTr="00435956">
        <w:trPr>
          <w:trHeight w:val="1267"/>
        </w:trPr>
        <w:tc>
          <w:tcPr>
            <w:tcW w:w="1555"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Pr="000B2995" w:rsidRDefault="00D7131D" w:rsidP="007940D6">
            <w:pPr>
              <w:jc w:val="center"/>
              <w:rPr>
                <w:lang w:val="uk-UA"/>
              </w:rPr>
            </w:pPr>
            <w:r>
              <w:rPr>
                <w:lang w:val="uk-UA"/>
              </w:rPr>
              <w:t>МП4</w:t>
            </w:r>
          </w:p>
          <w:p w:rsidR="00D7131D" w:rsidRPr="000B2995" w:rsidRDefault="00D7131D" w:rsidP="007940D6">
            <w:pPr>
              <w:jc w:val="center"/>
              <w:rPr>
                <w:lang w:val="uk-UA"/>
              </w:rPr>
            </w:pPr>
          </w:p>
        </w:tc>
        <w:tc>
          <w:tcPr>
            <w:tcW w:w="1559" w:type="dxa"/>
            <w:shd w:val="clear" w:color="auto" w:fill="auto"/>
          </w:tcPr>
          <w:p w:rsidR="00D7131D" w:rsidRPr="000B2995" w:rsidRDefault="00D7131D" w:rsidP="007940D6">
            <w:pPr>
              <w:jc w:val="center"/>
            </w:pPr>
            <w:r w:rsidRPr="00A664C3">
              <w:rPr>
                <w:lang w:val="uk-UA"/>
              </w:rPr>
              <w:t xml:space="preserve">Вмикання/вимикання </w:t>
            </w:r>
            <w:r>
              <w:rPr>
                <w:lang w:val="uk-UA"/>
              </w:rPr>
              <w:t xml:space="preserve">380 В для мотора М4 та сигнальних лампочок </w:t>
            </w:r>
            <w:r>
              <w:rPr>
                <w:lang w:val="en-US"/>
              </w:rPr>
              <w:t>HL</w:t>
            </w:r>
            <w:r>
              <w:t>19</w:t>
            </w:r>
            <w:r w:rsidRPr="000B2995">
              <w:t xml:space="preserve">, </w:t>
            </w:r>
            <w:r>
              <w:rPr>
                <w:lang w:val="en-US"/>
              </w:rPr>
              <w:t>HL</w:t>
            </w:r>
            <w:r>
              <w:t>20</w:t>
            </w:r>
          </w:p>
        </w:tc>
        <w:tc>
          <w:tcPr>
            <w:tcW w:w="1701" w:type="dxa"/>
            <w:shd w:val="clear" w:color="auto" w:fill="auto"/>
          </w:tcPr>
          <w:p w:rsidR="00D7131D" w:rsidRPr="008F1E9D" w:rsidRDefault="00D7131D" w:rsidP="007940D6">
            <w:pPr>
              <w:jc w:val="center"/>
              <w:rPr>
                <w:lang w:val="uk-UA"/>
              </w:rPr>
            </w:pPr>
          </w:p>
          <w:p w:rsidR="00D7131D" w:rsidRDefault="00D7131D" w:rsidP="007940D6">
            <w:pPr>
              <w:jc w:val="center"/>
              <w:rPr>
                <w:lang w:val="uk-UA"/>
              </w:rPr>
            </w:pPr>
          </w:p>
          <w:p w:rsidR="00D7131D" w:rsidRPr="00BE1683" w:rsidRDefault="00D7131D" w:rsidP="007940D6">
            <w:pPr>
              <w:jc w:val="center"/>
              <w:rPr>
                <w:lang w:val="uk-UA"/>
              </w:rPr>
            </w:pPr>
            <w:r w:rsidRPr="00B566FC">
              <w:rPr>
                <w:lang w:val="uk-UA"/>
              </w:rPr>
              <w:t>Відцентровий насос</w:t>
            </w:r>
          </w:p>
        </w:tc>
        <w:tc>
          <w:tcPr>
            <w:tcW w:w="1417" w:type="dxa"/>
            <w:shd w:val="clear" w:color="auto" w:fill="auto"/>
          </w:tcPr>
          <w:p w:rsidR="00D7131D" w:rsidRPr="008F1E9D" w:rsidRDefault="00D7131D" w:rsidP="007940D6">
            <w:pPr>
              <w:jc w:val="center"/>
              <w:rPr>
                <w:lang w:val="uk-UA"/>
              </w:rPr>
            </w:pPr>
          </w:p>
          <w:p w:rsidR="00D7131D" w:rsidRDefault="00D7131D" w:rsidP="007940D6">
            <w:pPr>
              <w:jc w:val="center"/>
              <w:rPr>
                <w:lang w:val="uk-UA"/>
              </w:rPr>
            </w:pPr>
            <w:r>
              <w:rPr>
                <w:lang w:val="uk-UA"/>
              </w:rPr>
              <w:t>380 В,</w:t>
            </w:r>
          </w:p>
          <w:p w:rsidR="00D7131D" w:rsidRPr="00BE1683" w:rsidRDefault="00D7131D" w:rsidP="007940D6">
            <w:pPr>
              <w:jc w:val="center"/>
              <w:rPr>
                <w:lang w:val="uk-UA"/>
              </w:rPr>
            </w:pPr>
            <w:r>
              <w:rPr>
                <w:lang w:val="uk-UA"/>
              </w:rPr>
              <w:t>10 кВт</w:t>
            </w:r>
          </w:p>
        </w:tc>
        <w:tc>
          <w:tcPr>
            <w:tcW w:w="1560" w:type="dxa"/>
            <w:shd w:val="clear" w:color="auto" w:fill="auto"/>
          </w:tcPr>
          <w:p w:rsidR="00D7131D" w:rsidRDefault="00D7131D" w:rsidP="007940D6">
            <w:pPr>
              <w:jc w:val="center"/>
              <w:rPr>
                <w:lang w:val="uk-UA"/>
              </w:rPr>
            </w:pPr>
          </w:p>
          <w:p w:rsidR="00D7131D" w:rsidRPr="00190A19" w:rsidRDefault="00D7131D" w:rsidP="007940D6">
            <w:pPr>
              <w:jc w:val="center"/>
              <w:rPr>
                <w:lang w:val="uk-UA"/>
              </w:rPr>
            </w:pPr>
            <w:r w:rsidRPr="008F1E9D">
              <w:rPr>
                <w:lang w:val="uk-UA"/>
              </w:rPr>
              <w:t xml:space="preserve">На </w:t>
            </w:r>
            <w:r>
              <w:rPr>
                <w:lang w:val="uk-UA"/>
              </w:rPr>
              <w:t>пульті керування</w:t>
            </w:r>
          </w:p>
        </w:tc>
        <w:tc>
          <w:tcPr>
            <w:tcW w:w="3402" w:type="dxa"/>
            <w:shd w:val="clear" w:color="auto" w:fill="auto"/>
          </w:tcPr>
          <w:p w:rsidR="00D7131D" w:rsidRPr="008F1E9D" w:rsidRDefault="00D7131D" w:rsidP="007940D6">
            <w:pPr>
              <w:rPr>
                <w:lang w:val="uk-UA"/>
              </w:rPr>
            </w:pPr>
            <w:r>
              <w:rPr>
                <w:lang w:val="uk-UA"/>
              </w:rPr>
              <w:t>Магнітний пускач, роб. струм 23 А, допустима потужність електромотора 10кВт з живленням 380 В, з тепловим реле ТРН-8</w:t>
            </w:r>
          </w:p>
        </w:tc>
        <w:tc>
          <w:tcPr>
            <w:tcW w:w="1275" w:type="dxa"/>
            <w:shd w:val="clear" w:color="auto" w:fill="auto"/>
          </w:tcPr>
          <w:p w:rsidR="00D7131D" w:rsidRPr="008F1E9D" w:rsidRDefault="00D7131D" w:rsidP="007940D6">
            <w:pPr>
              <w:jc w:val="center"/>
              <w:rPr>
                <w:lang w:val="uk-UA"/>
              </w:rPr>
            </w:pPr>
          </w:p>
          <w:p w:rsidR="00D7131D" w:rsidRDefault="00D7131D" w:rsidP="007940D6">
            <w:pPr>
              <w:jc w:val="center"/>
              <w:rPr>
                <w:lang w:val="uk-UA"/>
              </w:rPr>
            </w:pPr>
          </w:p>
          <w:p w:rsidR="00D7131D" w:rsidRPr="00BE1683" w:rsidRDefault="00D7131D" w:rsidP="007940D6">
            <w:pPr>
              <w:jc w:val="center"/>
              <w:rPr>
                <w:lang w:val="uk-UA"/>
              </w:rPr>
            </w:pPr>
            <w:r>
              <w:rPr>
                <w:lang w:val="uk-UA"/>
              </w:rPr>
              <w:t>ПМЕ-222</w:t>
            </w:r>
          </w:p>
        </w:tc>
        <w:tc>
          <w:tcPr>
            <w:tcW w:w="709"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p>
          <w:p w:rsidR="00D7131D" w:rsidRPr="00BE1683" w:rsidRDefault="00D7131D" w:rsidP="007940D6">
            <w:pPr>
              <w:jc w:val="center"/>
              <w:rPr>
                <w:lang w:val="uk-UA"/>
              </w:rPr>
            </w:pPr>
            <w:r>
              <w:rPr>
                <w:lang w:val="uk-UA"/>
              </w:rPr>
              <w:t>1</w:t>
            </w:r>
          </w:p>
        </w:tc>
        <w:tc>
          <w:tcPr>
            <w:tcW w:w="2046" w:type="dxa"/>
            <w:shd w:val="clear" w:color="auto" w:fill="auto"/>
          </w:tcPr>
          <w:p w:rsidR="00D7131D" w:rsidRDefault="00D7131D" w:rsidP="007940D6">
            <w:pPr>
              <w:rPr>
                <w:sz w:val="20"/>
                <w:lang w:val="uk-UA"/>
              </w:rPr>
            </w:pPr>
          </w:p>
          <w:p w:rsidR="00D7131D" w:rsidRPr="008F1E9D" w:rsidRDefault="00D7131D" w:rsidP="007940D6">
            <w:pPr>
              <w:rPr>
                <w:lang w:val="uk-UA"/>
              </w:rPr>
            </w:pPr>
            <w:r w:rsidRPr="00152988">
              <w:rPr>
                <w:sz w:val="20"/>
                <w:lang w:val="uk-UA"/>
              </w:rPr>
              <w:t>м. Київ, вул. Магнітогорська 1а, «ТЕХНОТОН»</w:t>
            </w:r>
          </w:p>
        </w:tc>
      </w:tr>
      <w:tr w:rsidR="00D7131D" w:rsidRPr="008F1E9D" w:rsidTr="00435956">
        <w:trPr>
          <w:trHeight w:val="1267"/>
        </w:trPr>
        <w:tc>
          <w:tcPr>
            <w:tcW w:w="1555" w:type="dxa"/>
            <w:shd w:val="clear" w:color="auto" w:fill="auto"/>
          </w:tcPr>
          <w:p w:rsidR="00D7131D" w:rsidRPr="000B2995" w:rsidRDefault="00D7131D" w:rsidP="007940D6">
            <w:pPr>
              <w:jc w:val="center"/>
              <w:rPr>
                <w:lang w:val="uk-UA"/>
              </w:rPr>
            </w:pPr>
          </w:p>
          <w:p w:rsidR="00D7131D" w:rsidRPr="00B566FC" w:rsidRDefault="00D7131D" w:rsidP="007940D6">
            <w:pPr>
              <w:jc w:val="center"/>
              <w:rPr>
                <w:lang w:val="uk-UA"/>
              </w:rPr>
            </w:pPr>
            <w:r w:rsidRPr="000B2995">
              <w:rPr>
                <w:lang w:val="en-US"/>
              </w:rPr>
              <w:t>HL</w:t>
            </w:r>
            <w:r>
              <w:rPr>
                <w:lang w:val="uk-UA"/>
              </w:rPr>
              <w:t>15</w:t>
            </w:r>
          </w:p>
        </w:tc>
        <w:tc>
          <w:tcPr>
            <w:tcW w:w="1559" w:type="dxa"/>
            <w:shd w:val="clear" w:color="auto" w:fill="auto"/>
          </w:tcPr>
          <w:p w:rsidR="00D7131D" w:rsidRPr="008F1E9D" w:rsidRDefault="00D7131D" w:rsidP="007940D6">
            <w:pPr>
              <w:jc w:val="center"/>
              <w:rPr>
                <w:lang w:val="uk-UA"/>
              </w:rPr>
            </w:pPr>
            <w:r w:rsidRPr="00FB3486">
              <w:rPr>
                <w:lang w:val="uk-UA"/>
              </w:rPr>
              <w:t>Сигналізація</w:t>
            </w:r>
            <w:r>
              <w:rPr>
                <w:lang w:val="uk-UA"/>
              </w:rPr>
              <w:t xml:space="preserve"> вимикання живлення мотора М4</w:t>
            </w:r>
          </w:p>
        </w:tc>
        <w:tc>
          <w:tcPr>
            <w:tcW w:w="1701" w:type="dxa"/>
            <w:shd w:val="clear" w:color="auto" w:fill="auto"/>
          </w:tcPr>
          <w:p w:rsidR="00D7131D" w:rsidRPr="008F1E9D" w:rsidRDefault="00D7131D" w:rsidP="007940D6">
            <w:pPr>
              <w:jc w:val="center"/>
              <w:rPr>
                <w:lang w:val="uk-UA"/>
              </w:rPr>
            </w:pPr>
          </w:p>
          <w:p w:rsidR="00D7131D" w:rsidRPr="008401E3" w:rsidRDefault="00D7131D" w:rsidP="007940D6">
            <w:pPr>
              <w:jc w:val="center"/>
              <w:rPr>
                <w:lang w:val="uk-UA"/>
              </w:rPr>
            </w:pPr>
            <w:r>
              <w:rPr>
                <w:lang w:val="uk-UA"/>
              </w:rPr>
              <w:t xml:space="preserve">Ланцюг між фазою </w:t>
            </w:r>
            <w:r>
              <w:rPr>
                <w:lang w:val="en-US"/>
              </w:rPr>
              <w:t>C</w:t>
            </w:r>
            <w:r w:rsidRPr="00A664C3">
              <w:rPr>
                <w:lang w:val="uk-UA"/>
              </w:rPr>
              <w:t xml:space="preserve"> </w:t>
            </w:r>
            <w:r>
              <w:rPr>
                <w:lang w:val="uk-UA"/>
              </w:rPr>
              <w:t xml:space="preserve">та </w:t>
            </w:r>
            <w:r>
              <w:rPr>
                <w:lang w:val="en-US"/>
              </w:rPr>
              <w:t>N</w:t>
            </w:r>
          </w:p>
        </w:tc>
        <w:tc>
          <w:tcPr>
            <w:tcW w:w="1417"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r>
              <w:rPr>
                <w:lang w:val="uk-UA"/>
              </w:rPr>
              <w:t>220 В</w:t>
            </w:r>
          </w:p>
        </w:tc>
        <w:tc>
          <w:tcPr>
            <w:tcW w:w="1560" w:type="dxa"/>
            <w:shd w:val="clear" w:color="auto" w:fill="auto"/>
          </w:tcPr>
          <w:p w:rsidR="00D7131D" w:rsidRDefault="00D7131D" w:rsidP="007940D6">
            <w:pPr>
              <w:jc w:val="center"/>
              <w:rPr>
                <w:lang w:val="uk-UA"/>
              </w:rPr>
            </w:pPr>
          </w:p>
          <w:p w:rsidR="00D7131D" w:rsidRPr="00190A19" w:rsidRDefault="00D7131D" w:rsidP="007940D6">
            <w:pPr>
              <w:jc w:val="center"/>
              <w:rPr>
                <w:lang w:val="uk-UA"/>
              </w:rPr>
            </w:pPr>
            <w:r w:rsidRPr="008F1E9D">
              <w:rPr>
                <w:lang w:val="uk-UA"/>
              </w:rPr>
              <w:t xml:space="preserve">На </w:t>
            </w:r>
            <w:r>
              <w:rPr>
                <w:lang w:val="uk-UA"/>
              </w:rPr>
              <w:t>пульті керування</w:t>
            </w:r>
          </w:p>
        </w:tc>
        <w:tc>
          <w:tcPr>
            <w:tcW w:w="3402" w:type="dxa"/>
            <w:shd w:val="clear" w:color="auto" w:fill="auto"/>
          </w:tcPr>
          <w:p w:rsidR="00D7131D" w:rsidRPr="00E3768A" w:rsidRDefault="00D7131D" w:rsidP="007940D6">
            <w:pPr>
              <w:rPr>
                <w:lang w:val="uk-UA"/>
              </w:rPr>
            </w:pPr>
            <w:r w:rsidRPr="00E3768A">
              <w:rPr>
                <w:lang w:val="uk-UA"/>
              </w:rPr>
              <w:t>Лампа «</w:t>
            </w:r>
            <w:r>
              <w:rPr>
                <w:lang w:val="uk-UA"/>
              </w:rPr>
              <w:t>червона</w:t>
            </w:r>
            <w:r w:rsidRPr="00E3768A">
              <w:rPr>
                <w:lang w:val="uk-UA"/>
              </w:rPr>
              <w:t>», потужність 40 Вт, 220 В, світловий потік 415 лм, робочий час 1000 год,</w:t>
            </w:r>
            <w:r>
              <w:rPr>
                <w:lang w:val="uk-UA"/>
              </w:rPr>
              <w:t xml:space="preserve"> тип цоколю Е27/27</w:t>
            </w:r>
          </w:p>
        </w:tc>
        <w:tc>
          <w:tcPr>
            <w:tcW w:w="1275" w:type="dxa"/>
            <w:shd w:val="clear" w:color="auto" w:fill="auto"/>
          </w:tcPr>
          <w:p w:rsidR="00D7131D" w:rsidRDefault="00D7131D" w:rsidP="007940D6">
            <w:pPr>
              <w:jc w:val="center"/>
              <w:rPr>
                <w:lang w:val="uk-UA"/>
              </w:rPr>
            </w:pPr>
          </w:p>
          <w:p w:rsidR="00D7131D" w:rsidRPr="008F1E9D" w:rsidRDefault="00D7131D" w:rsidP="007940D6">
            <w:pPr>
              <w:jc w:val="center"/>
              <w:rPr>
                <w:lang w:val="uk-UA"/>
              </w:rPr>
            </w:pPr>
            <w:r>
              <w:rPr>
                <w:lang w:val="uk-UA"/>
              </w:rPr>
              <w:t>Б215-225-40</w:t>
            </w:r>
          </w:p>
        </w:tc>
        <w:tc>
          <w:tcPr>
            <w:tcW w:w="709" w:type="dxa"/>
            <w:shd w:val="clear" w:color="auto" w:fill="auto"/>
          </w:tcPr>
          <w:p w:rsidR="00D7131D" w:rsidRDefault="00D7131D" w:rsidP="007940D6">
            <w:pPr>
              <w:jc w:val="center"/>
              <w:rPr>
                <w:lang w:val="uk-UA"/>
              </w:rPr>
            </w:pPr>
          </w:p>
          <w:p w:rsidR="00D7131D" w:rsidRPr="008F1E9D" w:rsidRDefault="00D7131D" w:rsidP="007940D6">
            <w:pPr>
              <w:jc w:val="center"/>
              <w:rPr>
                <w:lang w:val="uk-UA"/>
              </w:rPr>
            </w:pPr>
            <w:r>
              <w:rPr>
                <w:lang w:val="uk-UA"/>
              </w:rPr>
              <w:t>1</w:t>
            </w:r>
          </w:p>
        </w:tc>
        <w:tc>
          <w:tcPr>
            <w:tcW w:w="2046" w:type="dxa"/>
            <w:shd w:val="clear" w:color="auto" w:fill="auto"/>
          </w:tcPr>
          <w:p w:rsidR="00D7131D" w:rsidRDefault="00D7131D" w:rsidP="007940D6">
            <w:pPr>
              <w:rPr>
                <w:lang w:val="uk-UA"/>
              </w:rPr>
            </w:pPr>
          </w:p>
          <w:p w:rsidR="00D7131D" w:rsidRDefault="00D7131D" w:rsidP="007940D6">
            <w:pPr>
              <w:rPr>
                <w:lang w:val="uk-UA"/>
              </w:rPr>
            </w:pPr>
            <w:r>
              <w:rPr>
                <w:lang w:val="uk-UA"/>
              </w:rPr>
              <w:t>м. Київ, вул. Лепсе 4,</w:t>
            </w:r>
          </w:p>
          <w:p w:rsidR="00D7131D" w:rsidRDefault="00D7131D" w:rsidP="007940D6">
            <w:pPr>
              <w:rPr>
                <w:lang w:val="uk-UA"/>
              </w:rPr>
            </w:pPr>
            <w:r w:rsidRPr="008D4616">
              <w:rPr>
                <w:lang w:val="uk-UA"/>
              </w:rPr>
              <w:t>«СВ АЛЬТЕРА»</w:t>
            </w:r>
          </w:p>
        </w:tc>
      </w:tr>
      <w:tr w:rsidR="00D7131D" w:rsidRPr="008F1E9D" w:rsidTr="00435956">
        <w:trPr>
          <w:trHeight w:val="1267"/>
        </w:trPr>
        <w:tc>
          <w:tcPr>
            <w:tcW w:w="1555" w:type="dxa"/>
            <w:shd w:val="clear" w:color="auto" w:fill="auto"/>
          </w:tcPr>
          <w:p w:rsidR="00D7131D" w:rsidRPr="000B2995" w:rsidRDefault="00D7131D" w:rsidP="007940D6">
            <w:pPr>
              <w:jc w:val="center"/>
              <w:rPr>
                <w:lang w:val="uk-UA"/>
              </w:rPr>
            </w:pPr>
          </w:p>
          <w:p w:rsidR="00D7131D" w:rsidRPr="00AF1416" w:rsidRDefault="00D7131D" w:rsidP="007940D6">
            <w:pPr>
              <w:jc w:val="center"/>
            </w:pPr>
            <w:r>
              <w:rPr>
                <w:lang w:val="en-US"/>
              </w:rPr>
              <w:t>HL</w:t>
            </w:r>
            <w:r>
              <w:t>16</w:t>
            </w:r>
          </w:p>
          <w:p w:rsidR="00D7131D" w:rsidRPr="000B2995" w:rsidRDefault="00D7131D" w:rsidP="007940D6">
            <w:pPr>
              <w:jc w:val="center"/>
              <w:rPr>
                <w:lang w:val="en-US"/>
              </w:rPr>
            </w:pPr>
          </w:p>
        </w:tc>
        <w:tc>
          <w:tcPr>
            <w:tcW w:w="1559" w:type="dxa"/>
            <w:shd w:val="clear" w:color="auto" w:fill="auto"/>
          </w:tcPr>
          <w:p w:rsidR="00D7131D" w:rsidRDefault="00D7131D" w:rsidP="007940D6">
            <w:pPr>
              <w:jc w:val="center"/>
              <w:rPr>
                <w:lang w:val="uk-UA"/>
              </w:rPr>
            </w:pPr>
            <w:r w:rsidRPr="00FB3486">
              <w:rPr>
                <w:lang w:val="uk-UA"/>
              </w:rPr>
              <w:t>Сигналізація</w:t>
            </w:r>
            <w:r>
              <w:rPr>
                <w:lang w:val="uk-UA"/>
              </w:rPr>
              <w:t xml:space="preserve"> вимикання живлення мотора М4</w:t>
            </w:r>
          </w:p>
        </w:tc>
        <w:tc>
          <w:tcPr>
            <w:tcW w:w="1701"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r>
              <w:rPr>
                <w:lang w:val="uk-UA"/>
              </w:rPr>
              <w:t xml:space="preserve">Ланцюг між фазою </w:t>
            </w:r>
            <w:r>
              <w:rPr>
                <w:lang w:val="en-US"/>
              </w:rPr>
              <w:t>C</w:t>
            </w:r>
            <w:r w:rsidRPr="00A664C3">
              <w:rPr>
                <w:lang w:val="uk-UA"/>
              </w:rPr>
              <w:t xml:space="preserve"> </w:t>
            </w:r>
            <w:r>
              <w:rPr>
                <w:lang w:val="uk-UA"/>
              </w:rPr>
              <w:t xml:space="preserve">та </w:t>
            </w:r>
            <w:r>
              <w:rPr>
                <w:lang w:val="en-US"/>
              </w:rPr>
              <w:t>N</w:t>
            </w:r>
          </w:p>
          <w:p w:rsidR="00D7131D" w:rsidRPr="008F1E9D" w:rsidRDefault="00D7131D" w:rsidP="007940D6">
            <w:pPr>
              <w:jc w:val="center"/>
              <w:rPr>
                <w:lang w:val="uk-UA"/>
              </w:rPr>
            </w:pPr>
          </w:p>
        </w:tc>
        <w:tc>
          <w:tcPr>
            <w:tcW w:w="1417"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r>
              <w:rPr>
                <w:lang w:val="uk-UA"/>
              </w:rPr>
              <w:t>220 В</w:t>
            </w:r>
          </w:p>
        </w:tc>
        <w:tc>
          <w:tcPr>
            <w:tcW w:w="1560" w:type="dxa"/>
            <w:shd w:val="clear" w:color="auto" w:fill="auto"/>
          </w:tcPr>
          <w:p w:rsidR="00D7131D" w:rsidRDefault="00D7131D" w:rsidP="007940D6">
            <w:pPr>
              <w:jc w:val="center"/>
              <w:rPr>
                <w:lang w:val="uk-UA"/>
              </w:rPr>
            </w:pPr>
          </w:p>
          <w:p w:rsidR="00D7131D" w:rsidRDefault="00D7131D" w:rsidP="007940D6">
            <w:pPr>
              <w:jc w:val="center"/>
              <w:rPr>
                <w:lang w:val="uk-UA"/>
              </w:rPr>
            </w:pPr>
            <w:r w:rsidRPr="008F1E9D">
              <w:rPr>
                <w:lang w:val="uk-UA"/>
              </w:rPr>
              <w:t xml:space="preserve">На </w:t>
            </w:r>
            <w:r>
              <w:rPr>
                <w:lang w:val="uk-UA"/>
              </w:rPr>
              <w:t>пульті керування</w:t>
            </w:r>
          </w:p>
        </w:tc>
        <w:tc>
          <w:tcPr>
            <w:tcW w:w="3402" w:type="dxa"/>
            <w:shd w:val="clear" w:color="auto" w:fill="auto"/>
          </w:tcPr>
          <w:p w:rsidR="00D7131D" w:rsidRPr="00E3768A" w:rsidRDefault="00D7131D" w:rsidP="007940D6">
            <w:pPr>
              <w:rPr>
                <w:lang w:val="uk-UA"/>
              </w:rPr>
            </w:pPr>
            <w:r w:rsidRPr="00E3768A">
              <w:rPr>
                <w:lang w:val="uk-UA"/>
              </w:rPr>
              <w:t>Лампа «</w:t>
            </w:r>
            <w:r>
              <w:rPr>
                <w:lang w:val="uk-UA"/>
              </w:rPr>
              <w:t>зелена</w:t>
            </w:r>
            <w:r w:rsidRPr="00E3768A">
              <w:rPr>
                <w:lang w:val="uk-UA"/>
              </w:rPr>
              <w:t>», потужність 40 Вт, 220 В, світловий потік 415 лм, робочий час 1000 год,</w:t>
            </w:r>
            <w:r>
              <w:rPr>
                <w:lang w:val="uk-UA"/>
              </w:rPr>
              <w:t xml:space="preserve"> тип цоколю Е27/27</w:t>
            </w:r>
          </w:p>
        </w:tc>
        <w:tc>
          <w:tcPr>
            <w:tcW w:w="1275" w:type="dxa"/>
            <w:shd w:val="clear" w:color="auto" w:fill="auto"/>
          </w:tcPr>
          <w:p w:rsidR="00D7131D" w:rsidRDefault="00D7131D" w:rsidP="007940D6">
            <w:pPr>
              <w:jc w:val="center"/>
              <w:rPr>
                <w:lang w:val="uk-UA"/>
              </w:rPr>
            </w:pPr>
          </w:p>
          <w:p w:rsidR="00D7131D" w:rsidRDefault="00D7131D" w:rsidP="007940D6">
            <w:pPr>
              <w:jc w:val="center"/>
              <w:rPr>
                <w:lang w:val="uk-UA"/>
              </w:rPr>
            </w:pPr>
            <w:r>
              <w:rPr>
                <w:lang w:val="uk-UA"/>
              </w:rPr>
              <w:t>Б215-225-40</w:t>
            </w:r>
          </w:p>
        </w:tc>
        <w:tc>
          <w:tcPr>
            <w:tcW w:w="709" w:type="dxa"/>
            <w:shd w:val="clear" w:color="auto" w:fill="auto"/>
          </w:tcPr>
          <w:p w:rsidR="00D7131D" w:rsidRDefault="00D7131D" w:rsidP="007940D6">
            <w:pPr>
              <w:jc w:val="center"/>
              <w:rPr>
                <w:lang w:val="uk-UA"/>
              </w:rPr>
            </w:pPr>
          </w:p>
          <w:p w:rsidR="00D7131D" w:rsidRDefault="00D7131D" w:rsidP="007940D6">
            <w:pPr>
              <w:jc w:val="center"/>
              <w:rPr>
                <w:lang w:val="uk-UA"/>
              </w:rPr>
            </w:pPr>
            <w:r>
              <w:rPr>
                <w:lang w:val="uk-UA"/>
              </w:rPr>
              <w:t>1</w:t>
            </w:r>
          </w:p>
        </w:tc>
        <w:tc>
          <w:tcPr>
            <w:tcW w:w="2046" w:type="dxa"/>
            <w:shd w:val="clear" w:color="auto" w:fill="auto"/>
          </w:tcPr>
          <w:p w:rsidR="00D7131D" w:rsidRDefault="00D7131D" w:rsidP="007940D6">
            <w:pPr>
              <w:rPr>
                <w:lang w:val="uk-UA"/>
              </w:rPr>
            </w:pPr>
          </w:p>
          <w:p w:rsidR="00D7131D" w:rsidRDefault="00D7131D" w:rsidP="007940D6">
            <w:pPr>
              <w:rPr>
                <w:lang w:val="uk-UA"/>
              </w:rPr>
            </w:pPr>
            <w:r>
              <w:rPr>
                <w:lang w:val="uk-UA"/>
              </w:rPr>
              <w:t>м. Київ, вул. Лепсе 4,</w:t>
            </w:r>
          </w:p>
          <w:p w:rsidR="00D7131D" w:rsidRDefault="00D7131D" w:rsidP="007940D6">
            <w:pPr>
              <w:rPr>
                <w:lang w:val="uk-UA"/>
              </w:rPr>
            </w:pPr>
            <w:r w:rsidRPr="008D4616">
              <w:rPr>
                <w:lang w:val="uk-UA"/>
              </w:rPr>
              <w:t>«СВ АЛЬТЕРА»</w:t>
            </w:r>
          </w:p>
        </w:tc>
      </w:tr>
      <w:tr w:rsidR="00D7131D" w:rsidRPr="008F1E9D" w:rsidTr="00435956">
        <w:trPr>
          <w:trHeight w:val="1267"/>
        </w:trPr>
        <w:tc>
          <w:tcPr>
            <w:tcW w:w="1555"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p>
          <w:p w:rsidR="00D7131D" w:rsidRPr="00FB3486" w:rsidRDefault="00D7131D" w:rsidP="007940D6">
            <w:pPr>
              <w:jc w:val="center"/>
              <w:rPr>
                <w:lang w:val="uk-UA"/>
              </w:rPr>
            </w:pPr>
            <w:r>
              <w:rPr>
                <w:lang w:val="uk-UA"/>
              </w:rPr>
              <w:t>КМ6</w:t>
            </w:r>
          </w:p>
          <w:p w:rsidR="00D7131D" w:rsidRPr="001F3494" w:rsidRDefault="00D7131D" w:rsidP="007940D6">
            <w:pPr>
              <w:jc w:val="center"/>
              <w:rPr>
                <w:lang w:val="uk-UA"/>
              </w:rPr>
            </w:pPr>
          </w:p>
        </w:tc>
        <w:tc>
          <w:tcPr>
            <w:tcW w:w="1559" w:type="dxa"/>
            <w:shd w:val="clear" w:color="auto" w:fill="auto"/>
          </w:tcPr>
          <w:p w:rsidR="00D7131D" w:rsidRDefault="00D7131D" w:rsidP="007940D6">
            <w:pPr>
              <w:jc w:val="center"/>
              <w:rPr>
                <w:lang w:val="uk-UA"/>
              </w:rPr>
            </w:pPr>
          </w:p>
          <w:p w:rsidR="00D7131D" w:rsidRDefault="00D7131D" w:rsidP="007940D6">
            <w:pPr>
              <w:jc w:val="center"/>
              <w:rPr>
                <w:lang w:val="uk-UA"/>
              </w:rPr>
            </w:pPr>
            <w:r>
              <w:rPr>
                <w:lang w:val="uk-UA"/>
              </w:rPr>
              <w:t>Дискретний сигнал системи аварійного захисту мотора М4</w:t>
            </w:r>
          </w:p>
        </w:tc>
        <w:tc>
          <w:tcPr>
            <w:tcW w:w="1701" w:type="dxa"/>
            <w:shd w:val="clear" w:color="auto" w:fill="auto"/>
          </w:tcPr>
          <w:p w:rsidR="00D7131D" w:rsidRDefault="00D7131D" w:rsidP="007940D6">
            <w:pPr>
              <w:jc w:val="center"/>
              <w:rPr>
                <w:lang w:val="uk-UA"/>
              </w:rPr>
            </w:pPr>
          </w:p>
          <w:p w:rsidR="00D7131D" w:rsidRPr="00FB3486" w:rsidRDefault="00D7131D" w:rsidP="007940D6">
            <w:pPr>
              <w:jc w:val="center"/>
            </w:pPr>
            <w:r>
              <w:rPr>
                <w:lang w:val="uk-UA"/>
              </w:rPr>
              <w:t xml:space="preserve">Ланцюг струму між платою КБЗ-17Р-01 і блоком живлення </w:t>
            </w:r>
            <w:r w:rsidRPr="00FB3486">
              <w:t xml:space="preserve">24 </w:t>
            </w:r>
            <w:r>
              <w:rPr>
                <w:lang w:val="en-US"/>
              </w:rPr>
              <w:t>V</w:t>
            </w:r>
          </w:p>
        </w:tc>
        <w:tc>
          <w:tcPr>
            <w:tcW w:w="1417" w:type="dxa"/>
            <w:shd w:val="clear" w:color="auto" w:fill="auto"/>
          </w:tcPr>
          <w:p w:rsidR="00D7131D" w:rsidRPr="001D199A" w:rsidRDefault="00D7131D" w:rsidP="007940D6">
            <w:pPr>
              <w:jc w:val="center"/>
            </w:pPr>
          </w:p>
          <w:p w:rsidR="00D7131D" w:rsidRDefault="00D7131D" w:rsidP="007940D6">
            <w:pPr>
              <w:jc w:val="center"/>
              <w:rPr>
                <w:lang w:val="uk-UA"/>
              </w:rPr>
            </w:pPr>
          </w:p>
          <w:p w:rsidR="00D7131D" w:rsidRDefault="00D7131D" w:rsidP="007940D6">
            <w:pPr>
              <w:jc w:val="center"/>
              <w:rPr>
                <w:lang w:val="uk-UA"/>
              </w:rPr>
            </w:pPr>
          </w:p>
          <w:p w:rsidR="00D7131D" w:rsidRPr="008F1E9D" w:rsidRDefault="00D7131D" w:rsidP="007940D6">
            <w:pPr>
              <w:jc w:val="center"/>
              <w:rPr>
                <w:lang w:val="uk-UA"/>
              </w:rPr>
            </w:pPr>
            <w:r w:rsidRPr="00FB3486">
              <w:rPr>
                <w:lang w:val="uk-UA"/>
              </w:rPr>
              <w:t>24 В</w:t>
            </w:r>
          </w:p>
        </w:tc>
        <w:tc>
          <w:tcPr>
            <w:tcW w:w="1560"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sidRPr="008F1E9D">
              <w:rPr>
                <w:lang w:val="uk-UA"/>
              </w:rPr>
              <w:t xml:space="preserve">На </w:t>
            </w:r>
            <w:r>
              <w:rPr>
                <w:lang w:val="uk-UA"/>
              </w:rPr>
              <w:t>пульті керування</w:t>
            </w:r>
          </w:p>
        </w:tc>
        <w:tc>
          <w:tcPr>
            <w:tcW w:w="3402" w:type="dxa"/>
            <w:shd w:val="clear" w:color="auto" w:fill="auto"/>
          </w:tcPr>
          <w:p w:rsidR="00D7131D" w:rsidRPr="00A57172" w:rsidRDefault="00D7131D" w:rsidP="007940D6">
            <w:pPr>
              <w:rPr>
                <w:lang w:val="uk-UA"/>
              </w:rPr>
            </w:pPr>
          </w:p>
          <w:p w:rsidR="00D7131D" w:rsidRPr="00FB3486" w:rsidRDefault="00D7131D" w:rsidP="007940D6">
            <w:pPr>
              <w:rPr>
                <w:lang w:val="uk-UA"/>
              </w:rPr>
            </w:pPr>
            <w:r>
              <w:rPr>
                <w:lang w:val="uk-UA"/>
              </w:rPr>
              <w:t>Реле електромагнітне, жив/</w:t>
            </w:r>
            <w:r>
              <w:rPr>
                <w:lang w:val="en-US"/>
              </w:rPr>
              <w:t>max</w:t>
            </w:r>
            <w:r w:rsidRPr="00FB3486">
              <w:t xml:space="preserve"> </w:t>
            </w:r>
            <w:r>
              <w:rPr>
                <w:lang w:val="en-US"/>
              </w:rPr>
              <w:t>AC</w:t>
            </w:r>
            <w:r>
              <w:t xml:space="preserve"> 400V</w:t>
            </w:r>
            <w:r w:rsidRPr="00FB3486">
              <w:t>/</w:t>
            </w:r>
            <w:r>
              <w:rPr>
                <w:lang w:val="en-US"/>
              </w:rPr>
              <w:t>DC</w:t>
            </w:r>
            <w:r w:rsidRPr="00FB3486">
              <w:t>24</w:t>
            </w:r>
            <w:r>
              <w:rPr>
                <w:lang w:val="en-US"/>
              </w:rPr>
              <w:t>V</w:t>
            </w:r>
            <w:r w:rsidRPr="00FB3486">
              <w:t xml:space="preserve">, </w:t>
            </w:r>
            <w:r>
              <w:rPr>
                <w:lang w:val="uk-UA"/>
              </w:rPr>
              <w:t xml:space="preserve">контакти </w:t>
            </w:r>
            <w:r>
              <w:rPr>
                <w:lang w:val="en-US"/>
              </w:rPr>
              <w:t>AC</w:t>
            </w:r>
            <w:r>
              <w:t>1</w:t>
            </w:r>
            <w:r w:rsidRPr="00FB3486">
              <w:t xml:space="preserve"> 16</w:t>
            </w:r>
            <w:r>
              <w:rPr>
                <w:lang w:val="en-US"/>
              </w:rPr>
              <w:t>A</w:t>
            </w:r>
            <w:r w:rsidRPr="00FB3486">
              <w:t>/250</w:t>
            </w:r>
            <w:r>
              <w:rPr>
                <w:lang w:val="en-US"/>
              </w:rPr>
              <w:t>V</w:t>
            </w:r>
            <w:r>
              <w:rPr>
                <w:lang w:val="uk-UA"/>
              </w:rPr>
              <w:t xml:space="preserve">, контакти </w:t>
            </w:r>
            <w:r>
              <w:rPr>
                <w:lang w:val="en-US"/>
              </w:rPr>
              <w:t>DC</w:t>
            </w:r>
            <w:r w:rsidRPr="00FB3486">
              <w:t>1 16</w:t>
            </w:r>
            <w:r>
              <w:rPr>
                <w:lang w:val="en-US"/>
              </w:rPr>
              <w:t>A</w:t>
            </w:r>
            <w:r w:rsidRPr="00FB3486">
              <w:t xml:space="preserve">/24 </w:t>
            </w:r>
            <w:r>
              <w:rPr>
                <w:lang w:val="en-US"/>
              </w:rPr>
              <w:t>V</w:t>
            </w:r>
          </w:p>
        </w:tc>
        <w:tc>
          <w:tcPr>
            <w:tcW w:w="1275" w:type="dxa"/>
            <w:shd w:val="clear" w:color="auto" w:fill="auto"/>
          </w:tcPr>
          <w:p w:rsidR="00D7131D" w:rsidRPr="00FB3486" w:rsidRDefault="00D7131D" w:rsidP="007940D6">
            <w:pPr>
              <w:jc w:val="center"/>
            </w:pPr>
          </w:p>
          <w:p w:rsidR="00D7131D" w:rsidRDefault="00D7131D" w:rsidP="007940D6">
            <w:pPr>
              <w:jc w:val="center"/>
              <w:rPr>
                <w:lang w:val="uk-UA"/>
              </w:rPr>
            </w:pPr>
          </w:p>
          <w:p w:rsidR="00D7131D" w:rsidRDefault="00D7131D" w:rsidP="007940D6">
            <w:pPr>
              <w:jc w:val="center"/>
              <w:rPr>
                <w:lang w:val="uk-UA"/>
              </w:rPr>
            </w:pPr>
          </w:p>
          <w:p w:rsidR="00D7131D" w:rsidRPr="001D199A" w:rsidRDefault="00D7131D" w:rsidP="007940D6">
            <w:pPr>
              <w:jc w:val="center"/>
              <w:rPr>
                <w:lang w:val="en-US"/>
              </w:rPr>
            </w:pPr>
            <w:r>
              <w:rPr>
                <w:lang w:val="en-US"/>
              </w:rPr>
              <w:t>RM63</w:t>
            </w:r>
          </w:p>
        </w:tc>
        <w:tc>
          <w:tcPr>
            <w:tcW w:w="709"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p>
          <w:p w:rsidR="00D7131D" w:rsidRPr="001D199A" w:rsidRDefault="00D7131D" w:rsidP="007940D6">
            <w:pPr>
              <w:jc w:val="center"/>
              <w:rPr>
                <w:lang w:val="en-US"/>
              </w:rPr>
            </w:pPr>
            <w:r>
              <w:rPr>
                <w:lang w:val="en-US"/>
              </w:rPr>
              <w:t>1</w:t>
            </w:r>
          </w:p>
        </w:tc>
        <w:tc>
          <w:tcPr>
            <w:tcW w:w="2046" w:type="dxa"/>
            <w:shd w:val="clear" w:color="auto" w:fill="auto"/>
          </w:tcPr>
          <w:p w:rsidR="00D7131D" w:rsidRDefault="00D7131D" w:rsidP="007940D6">
            <w:pPr>
              <w:rPr>
                <w:lang w:val="uk-UA"/>
              </w:rPr>
            </w:pPr>
          </w:p>
          <w:p w:rsidR="00D7131D" w:rsidRDefault="00D7131D" w:rsidP="007940D6">
            <w:pPr>
              <w:rPr>
                <w:lang w:val="uk-UA"/>
              </w:rPr>
            </w:pPr>
          </w:p>
          <w:p w:rsidR="00D7131D" w:rsidRDefault="00D7131D" w:rsidP="007940D6">
            <w:pPr>
              <w:rPr>
                <w:lang w:val="uk-UA"/>
              </w:rPr>
            </w:pPr>
            <w:r>
              <w:rPr>
                <w:lang w:val="uk-UA"/>
              </w:rPr>
              <w:t>м. Київ, вул. Лепсе 4,</w:t>
            </w:r>
          </w:p>
          <w:p w:rsidR="00D7131D" w:rsidRDefault="00D7131D" w:rsidP="007940D6">
            <w:pPr>
              <w:rPr>
                <w:lang w:val="uk-UA"/>
              </w:rPr>
            </w:pPr>
            <w:r w:rsidRPr="008D4616">
              <w:rPr>
                <w:lang w:val="uk-UA"/>
              </w:rPr>
              <w:t>«СВ АЛЬТЕРА»</w:t>
            </w:r>
          </w:p>
        </w:tc>
      </w:tr>
      <w:tr w:rsidR="00D7131D" w:rsidRPr="00A13819" w:rsidTr="00435956">
        <w:trPr>
          <w:trHeight w:val="1267"/>
        </w:trPr>
        <w:tc>
          <w:tcPr>
            <w:tcW w:w="1555" w:type="dxa"/>
            <w:shd w:val="clear" w:color="auto" w:fill="auto"/>
          </w:tcPr>
          <w:p w:rsidR="00D7131D" w:rsidRPr="000B2995" w:rsidRDefault="00D7131D" w:rsidP="007940D6">
            <w:pPr>
              <w:jc w:val="center"/>
              <w:rPr>
                <w:lang w:val="uk-UA"/>
              </w:rPr>
            </w:pPr>
          </w:p>
          <w:p w:rsidR="00D7131D" w:rsidRPr="00FB3486" w:rsidRDefault="00D7131D" w:rsidP="007940D6">
            <w:pPr>
              <w:jc w:val="center"/>
              <w:rPr>
                <w:lang w:val="uk-UA"/>
              </w:rPr>
            </w:pPr>
            <w:r>
              <w:rPr>
                <w:lang w:val="en-US"/>
              </w:rPr>
              <w:t>HL17</w:t>
            </w:r>
          </w:p>
          <w:p w:rsidR="00D7131D" w:rsidRDefault="00D7131D" w:rsidP="007940D6">
            <w:pPr>
              <w:jc w:val="center"/>
              <w:rPr>
                <w:sz w:val="20"/>
                <w:lang w:val="uk-UA"/>
              </w:rPr>
            </w:pPr>
          </w:p>
        </w:tc>
        <w:tc>
          <w:tcPr>
            <w:tcW w:w="1559" w:type="dxa"/>
            <w:shd w:val="clear" w:color="auto" w:fill="auto"/>
          </w:tcPr>
          <w:p w:rsidR="00D7131D" w:rsidRDefault="00D7131D" w:rsidP="007940D6">
            <w:pPr>
              <w:jc w:val="center"/>
              <w:rPr>
                <w:lang w:val="uk-UA"/>
              </w:rPr>
            </w:pPr>
          </w:p>
          <w:p w:rsidR="00D7131D" w:rsidRDefault="00D7131D" w:rsidP="007940D6">
            <w:pPr>
              <w:jc w:val="center"/>
              <w:rPr>
                <w:lang w:val="uk-UA"/>
              </w:rPr>
            </w:pPr>
            <w:r w:rsidRPr="00FB3486">
              <w:rPr>
                <w:lang w:val="uk-UA"/>
              </w:rPr>
              <w:t>Сигналізація</w:t>
            </w:r>
            <w:r>
              <w:rPr>
                <w:lang w:val="uk-UA"/>
              </w:rPr>
              <w:t xml:space="preserve"> про аварію насосу з мотором М4</w:t>
            </w:r>
          </w:p>
        </w:tc>
        <w:tc>
          <w:tcPr>
            <w:tcW w:w="1701" w:type="dxa"/>
            <w:shd w:val="clear" w:color="auto" w:fill="auto"/>
          </w:tcPr>
          <w:p w:rsidR="00D7131D" w:rsidRPr="008F1E9D" w:rsidRDefault="00D7131D" w:rsidP="007940D6">
            <w:pPr>
              <w:jc w:val="center"/>
              <w:rPr>
                <w:lang w:val="uk-UA"/>
              </w:rPr>
            </w:pPr>
          </w:p>
          <w:p w:rsidR="00D7131D" w:rsidRPr="008F1E9D" w:rsidRDefault="00D7131D" w:rsidP="007940D6">
            <w:pPr>
              <w:jc w:val="center"/>
              <w:rPr>
                <w:lang w:val="uk-UA"/>
              </w:rPr>
            </w:pPr>
            <w:r>
              <w:rPr>
                <w:lang w:val="uk-UA"/>
              </w:rPr>
              <w:t xml:space="preserve">Ланцюг між фазою </w:t>
            </w:r>
            <w:r>
              <w:rPr>
                <w:lang w:val="en-US"/>
              </w:rPr>
              <w:t>C</w:t>
            </w:r>
            <w:r w:rsidRPr="00A664C3">
              <w:rPr>
                <w:lang w:val="uk-UA"/>
              </w:rPr>
              <w:t xml:space="preserve"> </w:t>
            </w:r>
            <w:r>
              <w:rPr>
                <w:lang w:val="uk-UA"/>
              </w:rPr>
              <w:t xml:space="preserve">та </w:t>
            </w:r>
            <w:r>
              <w:rPr>
                <w:lang w:val="en-US"/>
              </w:rPr>
              <w:t>N</w:t>
            </w:r>
          </w:p>
          <w:p w:rsidR="00D7131D" w:rsidRDefault="00D7131D" w:rsidP="007940D6">
            <w:pPr>
              <w:jc w:val="center"/>
              <w:rPr>
                <w:lang w:val="uk-UA"/>
              </w:rPr>
            </w:pPr>
          </w:p>
        </w:tc>
        <w:tc>
          <w:tcPr>
            <w:tcW w:w="1417"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en-US"/>
              </w:rPr>
              <w:t xml:space="preserve">220 </w:t>
            </w:r>
            <w:r>
              <w:rPr>
                <w:lang w:val="uk-UA"/>
              </w:rPr>
              <w:t>В</w:t>
            </w:r>
          </w:p>
        </w:tc>
        <w:tc>
          <w:tcPr>
            <w:tcW w:w="1560" w:type="dxa"/>
            <w:shd w:val="clear" w:color="auto" w:fill="auto"/>
          </w:tcPr>
          <w:p w:rsidR="00D7131D" w:rsidRDefault="00D7131D" w:rsidP="007940D6">
            <w:pPr>
              <w:jc w:val="center"/>
              <w:rPr>
                <w:lang w:val="uk-UA"/>
              </w:rPr>
            </w:pPr>
          </w:p>
          <w:p w:rsidR="00D7131D" w:rsidRDefault="00D7131D" w:rsidP="007940D6">
            <w:pPr>
              <w:jc w:val="center"/>
              <w:rPr>
                <w:lang w:val="uk-UA"/>
              </w:rPr>
            </w:pPr>
            <w:r w:rsidRPr="008F1E9D">
              <w:rPr>
                <w:lang w:val="uk-UA"/>
              </w:rPr>
              <w:t xml:space="preserve">На </w:t>
            </w:r>
            <w:r>
              <w:rPr>
                <w:lang w:val="uk-UA"/>
              </w:rPr>
              <w:t>пульті керування</w:t>
            </w:r>
          </w:p>
        </w:tc>
        <w:tc>
          <w:tcPr>
            <w:tcW w:w="3402" w:type="dxa"/>
            <w:shd w:val="clear" w:color="auto" w:fill="auto"/>
          </w:tcPr>
          <w:p w:rsidR="00D7131D" w:rsidRDefault="00D7131D" w:rsidP="007940D6">
            <w:pPr>
              <w:rPr>
                <w:lang w:val="uk-UA"/>
              </w:rPr>
            </w:pPr>
            <w:r w:rsidRPr="00E3768A">
              <w:rPr>
                <w:lang w:val="uk-UA"/>
              </w:rPr>
              <w:t>Лампа «</w:t>
            </w:r>
            <w:r>
              <w:rPr>
                <w:lang w:val="uk-UA"/>
              </w:rPr>
              <w:t>червона</w:t>
            </w:r>
            <w:r w:rsidRPr="00E3768A">
              <w:rPr>
                <w:lang w:val="uk-UA"/>
              </w:rPr>
              <w:t>», потужність 40 Вт, 220 В, світловий потік 415 лм, робочий час 1000 год,</w:t>
            </w:r>
            <w:r>
              <w:rPr>
                <w:lang w:val="uk-UA"/>
              </w:rPr>
              <w:t xml:space="preserve"> тип цоколю Е27/27</w:t>
            </w:r>
          </w:p>
        </w:tc>
        <w:tc>
          <w:tcPr>
            <w:tcW w:w="1275" w:type="dxa"/>
            <w:shd w:val="clear" w:color="auto" w:fill="auto"/>
          </w:tcPr>
          <w:p w:rsidR="00D7131D" w:rsidRDefault="00D7131D" w:rsidP="007940D6">
            <w:pPr>
              <w:jc w:val="center"/>
              <w:rPr>
                <w:lang w:val="uk-UA"/>
              </w:rPr>
            </w:pPr>
          </w:p>
          <w:p w:rsidR="00D7131D" w:rsidRDefault="00D7131D" w:rsidP="007940D6">
            <w:pPr>
              <w:jc w:val="center"/>
              <w:rPr>
                <w:lang w:val="uk-UA"/>
              </w:rPr>
            </w:pPr>
            <w:r>
              <w:rPr>
                <w:lang w:val="uk-UA"/>
              </w:rPr>
              <w:t>Б215-225-40</w:t>
            </w:r>
          </w:p>
        </w:tc>
        <w:tc>
          <w:tcPr>
            <w:tcW w:w="709"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1</w:t>
            </w:r>
          </w:p>
        </w:tc>
        <w:tc>
          <w:tcPr>
            <w:tcW w:w="2046" w:type="dxa"/>
            <w:shd w:val="clear" w:color="auto" w:fill="auto"/>
          </w:tcPr>
          <w:p w:rsidR="00D7131D" w:rsidRDefault="00D7131D" w:rsidP="007940D6">
            <w:pPr>
              <w:rPr>
                <w:lang w:val="uk-UA"/>
              </w:rPr>
            </w:pPr>
          </w:p>
          <w:p w:rsidR="00D7131D" w:rsidRDefault="00D7131D" w:rsidP="007940D6">
            <w:pPr>
              <w:rPr>
                <w:lang w:val="uk-UA"/>
              </w:rPr>
            </w:pPr>
            <w:r>
              <w:rPr>
                <w:lang w:val="uk-UA"/>
              </w:rPr>
              <w:t>м. Київ, вул. Лепсе 4,</w:t>
            </w:r>
          </w:p>
          <w:p w:rsidR="00D7131D" w:rsidRDefault="00D7131D" w:rsidP="007940D6">
            <w:pPr>
              <w:rPr>
                <w:lang w:val="uk-UA"/>
              </w:rPr>
            </w:pPr>
            <w:r w:rsidRPr="008D4616">
              <w:rPr>
                <w:lang w:val="uk-UA"/>
              </w:rPr>
              <w:t>«СВ АЛЬТЕРА»</w:t>
            </w:r>
          </w:p>
        </w:tc>
      </w:tr>
      <w:tr w:rsidR="00D7131D" w:rsidRPr="008F1E9D" w:rsidTr="00435956">
        <w:trPr>
          <w:trHeight w:val="464"/>
        </w:trPr>
        <w:tc>
          <w:tcPr>
            <w:tcW w:w="1555" w:type="dxa"/>
            <w:shd w:val="clear" w:color="auto" w:fill="auto"/>
          </w:tcPr>
          <w:p w:rsidR="00D7131D" w:rsidRPr="00921590" w:rsidRDefault="00D7131D" w:rsidP="007940D6">
            <w:pPr>
              <w:jc w:val="center"/>
              <w:rPr>
                <w:lang w:val="uk-UA"/>
              </w:rPr>
            </w:pPr>
          </w:p>
          <w:p w:rsidR="00D7131D" w:rsidRDefault="00D7131D" w:rsidP="007940D6">
            <w:pPr>
              <w:jc w:val="center"/>
              <w:rPr>
                <w:sz w:val="20"/>
                <w:lang w:val="uk-UA"/>
              </w:rPr>
            </w:pPr>
            <w:r w:rsidRPr="00921590">
              <w:rPr>
                <w:lang w:val="uk-UA"/>
              </w:rPr>
              <w:t>БПС24-2К</w:t>
            </w:r>
          </w:p>
        </w:tc>
        <w:tc>
          <w:tcPr>
            <w:tcW w:w="1559"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Напруга живлення 24 В</w:t>
            </w:r>
          </w:p>
        </w:tc>
        <w:tc>
          <w:tcPr>
            <w:tcW w:w="1701" w:type="dxa"/>
            <w:shd w:val="clear" w:color="auto" w:fill="auto"/>
          </w:tcPr>
          <w:p w:rsidR="00D7131D" w:rsidRDefault="00D7131D" w:rsidP="007940D6">
            <w:pPr>
              <w:jc w:val="center"/>
              <w:rPr>
                <w:lang w:val="uk-UA"/>
              </w:rPr>
            </w:pPr>
          </w:p>
          <w:p w:rsidR="00D7131D" w:rsidRDefault="00D7131D" w:rsidP="007940D6">
            <w:pPr>
              <w:jc w:val="center"/>
              <w:rPr>
                <w:lang w:val="uk-UA"/>
              </w:rPr>
            </w:pPr>
            <w:r>
              <w:rPr>
                <w:lang w:val="uk-UA"/>
              </w:rPr>
              <w:t xml:space="preserve">Ланцюг струму між платою КБЗ-17К-01 і блоком живлення </w:t>
            </w:r>
            <w:r w:rsidRPr="00FB3486">
              <w:t xml:space="preserve">24 </w:t>
            </w:r>
            <w:r>
              <w:rPr>
                <w:lang w:val="en-US"/>
              </w:rPr>
              <w:t>V</w:t>
            </w:r>
          </w:p>
        </w:tc>
        <w:tc>
          <w:tcPr>
            <w:tcW w:w="1417"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24 В</w:t>
            </w:r>
          </w:p>
        </w:tc>
        <w:tc>
          <w:tcPr>
            <w:tcW w:w="1560"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sidRPr="008F1E9D">
              <w:rPr>
                <w:lang w:val="uk-UA"/>
              </w:rPr>
              <w:t xml:space="preserve">На </w:t>
            </w:r>
            <w:r>
              <w:rPr>
                <w:lang w:val="uk-UA"/>
              </w:rPr>
              <w:t>пульті керування</w:t>
            </w:r>
          </w:p>
        </w:tc>
        <w:tc>
          <w:tcPr>
            <w:tcW w:w="3402" w:type="dxa"/>
            <w:shd w:val="clear" w:color="auto" w:fill="auto"/>
          </w:tcPr>
          <w:p w:rsidR="00D7131D" w:rsidRDefault="00D7131D" w:rsidP="007940D6">
            <w:pPr>
              <w:rPr>
                <w:sz w:val="20"/>
              </w:rPr>
            </w:pPr>
            <w:r w:rsidRPr="00311C12">
              <w:rPr>
                <w:sz w:val="20"/>
                <w:lang w:val="uk-UA"/>
              </w:rPr>
              <w:t>Блок живлення МІКРОЛ стабілізований: - номінальний струм</w:t>
            </w:r>
            <w:r>
              <w:rPr>
                <w:sz w:val="20"/>
                <w:lang w:val="uk-UA"/>
              </w:rPr>
              <w:t xml:space="preserve"> навантаження на кожний канал живлення 300 </w:t>
            </w:r>
            <w:r>
              <w:rPr>
                <w:sz w:val="20"/>
                <w:lang w:val="en-US"/>
              </w:rPr>
              <w:t>mA</w:t>
            </w:r>
            <w:r w:rsidRPr="00311C12">
              <w:rPr>
                <w:sz w:val="20"/>
              </w:rPr>
              <w:t>;</w:t>
            </w:r>
          </w:p>
          <w:p w:rsidR="00D7131D" w:rsidRDefault="00D7131D" w:rsidP="007940D6">
            <w:pPr>
              <w:rPr>
                <w:sz w:val="20"/>
              </w:rPr>
            </w:pPr>
            <w:r w:rsidRPr="00311C12">
              <w:rPr>
                <w:sz w:val="20"/>
              </w:rPr>
              <w:t xml:space="preserve">- </w:t>
            </w:r>
            <w:r>
              <w:rPr>
                <w:sz w:val="20"/>
                <w:lang w:val="uk-UA"/>
              </w:rPr>
              <w:t xml:space="preserve">забезпечується захист від перенавантаження та короткого замикання; - струм короткого замикання не більше 50 </w:t>
            </w:r>
            <w:r>
              <w:rPr>
                <w:sz w:val="20"/>
                <w:lang w:val="en-US"/>
              </w:rPr>
              <w:t>mA</w:t>
            </w:r>
            <w:r w:rsidRPr="00311C12">
              <w:rPr>
                <w:sz w:val="20"/>
              </w:rPr>
              <w:t>;</w:t>
            </w:r>
          </w:p>
          <w:p w:rsidR="00D7131D" w:rsidRDefault="00D7131D" w:rsidP="007940D6">
            <w:pPr>
              <w:rPr>
                <w:sz w:val="20"/>
                <w:lang w:val="uk-UA"/>
              </w:rPr>
            </w:pPr>
            <w:r>
              <w:rPr>
                <w:sz w:val="20"/>
                <w:lang w:val="uk-UA"/>
              </w:rPr>
              <w:t>- потужність споживання 30 Вт;</w:t>
            </w:r>
          </w:p>
          <w:p w:rsidR="00D7131D" w:rsidRDefault="00D7131D" w:rsidP="007940D6">
            <w:pPr>
              <w:rPr>
                <w:lang w:val="uk-UA"/>
              </w:rPr>
            </w:pPr>
            <w:r>
              <w:rPr>
                <w:sz w:val="20"/>
                <w:lang w:val="uk-UA"/>
              </w:rPr>
              <w:t>- маса блока живлення 1,2 кг</w:t>
            </w:r>
          </w:p>
        </w:tc>
        <w:tc>
          <w:tcPr>
            <w:tcW w:w="1275" w:type="dxa"/>
            <w:shd w:val="clear" w:color="auto" w:fill="auto"/>
          </w:tcPr>
          <w:p w:rsidR="00D7131D" w:rsidRDefault="00D7131D" w:rsidP="007940D6">
            <w:pPr>
              <w:jc w:val="center"/>
              <w:rPr>
                <w:lang w:val="uk-UA"/>
              </w:rPr>
            </w:pPr>
          </w:p>
          <w:p w:rsidR="00D7131D" w:rsidRPr="00921590" w:rsidRDefault="00D7131D" w:rsidP="007940D6">
            <w:pPr>
              <w:jc w:val="center"/>
              <w:rPr>
                <w:lang w:val="uk-UA"/>
              </w:rPr>
            </w:pPr>
          </w:p>
          <w:p w:rsidR="00D7131D" w:rsidRDefault="00D7131D" w:rsidP="007940D6">
            <w:pPr>
              <w:jc w:val="center"/>
              <w:rPr>
                <w:lang w:val="uk-UA"/>
              </w:rPr>
            </w:pPr>
            <w:r w:rsidRPr="00921590">
              <w:rPr>
                <w:lang w:val="uk-UA"/>
              </w:rPr>
              <w:t>БПС24-2К</w:t>
            </w:r>
          </w:p>
          <w:p w:rsidR="00D7131D" w:rsidRDefault="00D7131D" w:rsidP="007940D6">
            <w:pPr>
              <w:jc w:val="center"/>
              <w:rPr>
                <w:lang w:val="uk-UA"/>
              </w:rPr>
            </w:pPr>
            <w:r>
              <w:rPr>
                <w:lang w:val="uk-UA"/>
              </w:rPr>
              <w:t>двоканальний</w:t>
            </w:r>
          </w:p>
        </w:tc>
        <w:tc>
          <w:tcPr>
            <w:tcW w:w="709"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1</w:t>
            </w:r>
          </w:p>
        </w:tc>
        <w:tc>
          <w:tcPr>
            <w:tcW w:w="2046" w:type="dxa"/>
            <w:shd w:val="clear" w:color="auto" w:fill="auto"/>
          </w:tcPr>
          <w:p w:rsidR="00D7131D" w:rsidRDefault="00D7131D" w:rsidP="007940D6">
            <w:pPr>
              <w:rPr>
                <w:lang w:val="uk-UA"/>
              </w:rPr>
            </w:pPr>
          </w:p>
          <w:p w:rsidR="00D7131D" w:rsidRDefault="00D7131D" w:rsidP="007940D6">
            <w:pPr>
              <w:rPr>
                <w:lang w:val="uk-UA"/>
              </w:rPr>
            </w:pPr>
            <w:r>
              <w:rPr>
                <w:lang w:val="uk-UA"/>
              </w:rPr>
              <w:t>ТОВ МІКРОЛ,</w:t>
            </w:r>
          </w:p>
          <w:p w:rsidR="00D7131D" w:rsidRDefault="00D7131D" w:rsidP="007940D6">
            <w:pPr>
              <w:rPr>
                <w:lang w:val="uk-UA"/>
              </w:rPr>
            </w:pPr>
            <w:r w:rsidRPr="002E320C">
              <w:rPr>
                <w:lang w:val="uk-UA"/>
              </w:rPr>
              <w:t>м. Івано-Франківськ, вул. Автолітмашевсь ка, 5, ООО «МІКРОЛ»</w:t>
            </w:r>
          </w:p>
        </w:tc>
      </w:tr>
      <w:tr w:rsidR="00D7131D" w:rsidRPr="008F1E9D" w:rsidTr="00435956">
        <w:trPr>
          <w:trHeight w:val="1267"/>
        </w:trPr>
        <w:tc>
          <w:tcPr>
            <w:tcW w:w="1555" w:type="dxa"/>
            <w:shd w:val="clear" w:color="auto" w:fill="auto"/>
          </w:tcPr>
          <w:p w:rsidR="00D7131D" w:rsidRDefault="00D7131D" w:rsidP="007940D6">
            <w:pPr>
              <w:jc w:val="center"/>
              <w:rPr>
                <w:sz w:val="20"/>
                <w:lang w:val="uk-UA"/>
              </w:rPr>
            </w:pPr>
          </w:p>
          <w:p w:rsidR="00D7131D" w:rsidRDefault="00D7131D" w:rsidP="007940D6">
            <w:pPr>
              <w:jc w:val="center"/>
              <w:rPr>
                <w:sz w:val="20"/>
                <w:lang w:val="uk-UA"/>
              </w:rPr>
            </w:pPr>
          </w:p>
          <w:p w:rsidR="00D7131D" w:rsidRDefault="00D7131D" w:rsidP="007940D6">
            <w:pPr>
              <w:jc w:val="center"/>
              <w:rPr>
                <w:sz w:val="20"/>
                <w:lang w:val="uk-UA"/>
              </w:rPr>
            </w:pPr>
            <w:r>
              <w:rPr>
                <w:sz w:val="20"/>
                <w:lang w:val="uk-UA"/>
              </w:rPr>
              <w:t>КБЗ-17Р-01</w:t>
            </w:r>
          </w:p>
        </w:tc>
        <w:tc>
          <w:tcPr>
            <w:tcW w:w="1559" w:type="dxa"/>
            <w:shd w:val="clear" w:color="auto" w:fill="auto"/>
          </w:tcPr>
          <w:p w:rsidR="00D7131D" w:rsidRDefault="00D7131D" w:rsidP="007940D6">
            <w:pPr>
              <w:jc w:val="center"/>
              <w:rPr>
                <w:lang w:val="uk-UA"/>
              </w:rPr>
            </w:pPr>
          </w:p>
          <w:p w:rsidR="00D7131D" w:rsidRDefault="00D7131D" w:rsidP="007940D6">
            <w:pPr>
              <w:jc w:val="center"/>
              <w:rPr>
                <w:lang w:val="uk-UA"/>
              </w:rPr>
            </w:pPr>
            <w:r>
              <w:rPr>
                <w:lang w:val="uk-UA"/>
              </w:rPr>
              <w:t>Ланцюги підключення живлення 24 В</w:t>
            </w:r>
          </w:p>
        </w:tc>
        <w:tc>
          <w:tcPr>
            <w:tcW w:w="1701" w:type="dxa"/>
            <w:shd w:val="clear" w:color="auto" w:fill="auto"/>
          </w:tcPr>
          <w:p w:rsidR="00D7131D" w:rsidRDefault="00D7131D" w:rsidP="007940D6">
            <w:pPr>
              <w:jc w:val="center"/>
              <w:rPr>
                <w:lang w:val="uk-UA"/>
              </w:rPr>
            </w:pPr>
            <w:r w:rsidRPr="007D1B74">
              <w:rPr>
                <w:sz w:val="20"/>
                <w:lang w:val="uk-UA"/>
              </w:rPr>
              <w:t>Плата клемноблочних з</w:t>
            </w:r>
            <w:r w:rsidRPr="007D1B74">
              <w:rPr>
                <w:sz w:val="20"/>
              </w:rPr>
              <w:t>’</w:t>
            </w:r>
            <w:r w:rsidRPr="007D1B74">
              <w:rPr>
                <w:sz w:val="20"/>
                <w:lang w:val="uk-UA"/>
              </w:rPr>
              <w:t>єднань ланцюгів системи аварійного захисту</w:t>
            </w:r>
          </w:p>
        </w:tc>
        <w:tc>
          <w:tcPr>
            <w:tcW w:w="1417"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24 В</w:t>
            </w:r>
          </w:p>
        </w:tc>
        <w:tc>
          <w:tcPr>
            <w:tcW w:w="1560"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sidRPr="008F1E9D">
              <w:rPr>
                <w:lang w:val="uk-UA"/>
              </w:rPr>
              <w:t xml:space="preserve">На </w:t>
            </w:r>
            <w:r>
              <w:rPr>
                <w:lang w:val="uk-UA"/>
              </w:rPr>
              <w:t>пульті керування</w:t>
            </w:r>
          </w:p>
        </w:tc>
        <w:tc>
          <w:tcPr>
            <w:tcW w:w="3402" w:type="dxa"/>
            <w:shd w:val="clear" w:color="auto" w:fill="auto"/>
          </w:tcPr>
          <w:p w:rsidR="00D7131D" w:rsidRPr="00311C12" w:rsidRDefault="00D7131D" w:rsidP="007940D6">
            <w:pPr>
              <w:rPr>
                <w:lang w:val="uk-UA"/>
              </w:rPr>
            </w:pPr>
            <w:r>
              <w:rPr>
                <w:sz w:val="20"/>
                <w:lang w:val="uk-UA"/>
              </w:rPr>
              <w:t xml:space="preserve">Плата клемноблочних </w:t>
            </w:r>
            <w:r w:rsidRPr="00214F41">
              <w:rPr>
                <w:sz w:val="20"/>
                <w:szCs w:val="20"/>
                <w:lang w:val="uk-UA"/>
              </w:rPr>
              <w:t>з’єднань</w:t>
            </w:r>
            <w:r>
              <w:rPr>
                <w:sz w:val="20"/>
                <w:szCs w:val="20"/>
                <w:lang w:val="uk-UA"/>
              </w:rPr>
              <w:t xml:space="preserve"> приладу ІТМ-11: - на вході стандартні струми; - на виході струмовий сигнал; - модуль інтерфейсу </w:t>
            </w:r>
            <w:r>
              <w:rPr>
                <w:sz w:val="20"/>
                <w:szCs w:val="20"/>
                <w:lang w:val="en-US"/>
              </w:rPr>
              <w:t>RS</w:t>
            </w:r>
            <w:r w:rsidRPr="00214F41">
              <w:rPr>
                <w:sz w:val="20"/>
                <w:szCs w:val="20"/>
                <w:lang w:val="uk-UA"/>
              </w:rPr>
              <w:t>485</w:t>
            </w:r>
            <w:r>
              <w:rPr>
                <w:sz w:val="20"/>
                <w:szCs w:val="20"/>
                <w:lang w:val="uk-UA"/>
              </w:rPr>
              <w:t>б швидкість лінії зв</w:t>
            </w:r>
            <w:r w:rsidRPr="00214F41">
              <w:rPr>
                <w:sz w:val="20"/>
                <w:szCs w:val="20"/>
                <w:lang w:val="uk-UA"/>
              </w:rPr>
              <w:t>’</w:t>
            </w:r>
            <w:r>
              <w:rPr>
                <w:sz w:val="20"/>
                <w:szCs w:val="20"/>
                <w:lang w:val="uk-UA"/>
              </w:rPr>
              <w:t xml:space="preserve">язку 62,6 кбіт/с, протокол </w:t>
            </w:r>
            <w:r>
              <w:rPr>
                <w:sz w:val="20"/>
                <w:szCs w:val="20"/>
                <w:lang w:val="en-US"/>
              </w:rPr>
              <w:t>ModBus</w:t>
            </w:r>
            <w:r>
              <w:rPr>
                <w:sz w:val="20"/>
                <w:szCs w:val="20"/>
                <w:lang w:val="uk-UA"/>
              </w:rPr>
              <w:t>, гальванічна ізоляція</w:t>
            </w:r>
          </w:p>
        </w:tc>
        <w:tc>
          <w:tcPr>
            <w:tcW w:w="1275" w:type="dxa"/>
            <w:shd w:val="clear" w:color="auto" w:fill="auto"/>
          </w:tcPr>
          <w:p w:rsidR="00D7131D" w:rsidRDefault="00D7131D" w:rsidP="007940D6">
            <w:pPr>
              <w:jc w:val="center"/>
              <w:rPr>
                <w:lang w:val="uk-UA"/>
              </w:rPr>
            </w:pPr>
          </w:p>
          <w:p w:rsidR="00D7131D" w:rsidRPr="00214F41" w:rsidRDefault="00D7131D" w:rsidP="007940D6">
            <w:pPr>
              <w:jc w:val="center"/>
              <w:rPr>
                <w:lang w:val="uk-UA"/>
              </w:rPr>
            </w:pPr>
          </w:p>
          <w:p w:rsidR="00D7131D" w:rsidRDefault="00D7131D" w:rsidP="007940D6">
            <w:pPr>
              <w:jc w:val="center"/>
              <w:rPr>
                <w:lang w:val="uk-UA"/>
              </w:rPr>
            </w:pPr>
            <w:r>
              <w:rPr>
                <w:sz w:val="20"/>
                <w:lang w:val="uk-UA"/>
              </w:rPr>
              <w:t>КБЗ-17К-01</w:t>
            </w:r>
          </w:p>
        </w:tc>
        <w:tc>
          <w:tcPr>
            <w:tcW w:w="709"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1</w:t>
            </w:r>
          </w:p>
        </w:tc>
        <w:tc>
          <w:tcPr>
            <w:tcW w:w="2046" w:type="dxa"/>
            <w:shd w:val="clear" w:color="auto" w:fill="auto"/>
          </w:tcPr>
          <w:p w:rsidR="00D7131D" w:rsidRDefault="00D7131D" w:rsidP="007940D6">
            <w:pPr>
              <w:rPr>
                <w:lang w:val="uk-UA"/>
              </w:rPr>
            </w:pPr>
          </w:p>
          <w:p w:rsidR="00D7131D" w:rsidRDefault="00D7131D" w:rsidP="007940D6">
            <w:pPr>
              <w:rPr>
                <w:lang w:val="uk-UA"/>
              </w:rPr>
            </w:pPr>
            <w:r>
              <w:rPr>
                <w:lang w:val="uk-UA"/>
              </w:rPr>
              <w:t>ТОВ МІКРОЛ,</w:t>
            </w:r>
          </w:p>
          <w:p w:rsidR="00D7131D" w:rsidRDefault="00D7131D" w:rsidP="007940D6">
            <w:pPr>
              <w:rPr>
                <w:lang w:val="uk-UA"/>
              </w:rPr>
            </w:pPr>
            <w:r w:rsidRPr="002E320C">
              <w:rPr>
                <w:lang w:val="uk-UA"/>
              </w:rPr>
              <w:t xml:space="preserve">м. Івано-Франківськ, вул. Автолітмашевсь </w:t>
            </w:r>
            <w:r w:rsidRPr="002E320C">
              <w:rPr>
                <w:lang w:val="uk-UA"/>
              </w:rPr>
              <w:lastRenderedPageBreak/>
              <w:t>ка, 5, ООО «МІКРОЛ»</w:t>
            </w:r>
          </w:p>
        </w:tc>
      </w:tr>
      <w:tr w:rsidR="00D7131D" w:rsidRPr="008F1E9D" w:rsidTr="00435956">
        <w:trPr>
          <w:trHeight w:val="1267"/>
        </w:trPr>
        <w:tc>
          <w:tcPr>
            <w:tcW w:w="1555" w:type="dxa"/>
            <w:shd w:val="clear" w:color="auto" w:fill="auto"/>
          </w:tcPr>
          <w:p w:rsidR="00D7131D" w:rsidRPr="00B92D1F" w:rsidRDefault="00D7131D" w:rsidP="007940D6">
            <w:pPr>
              <w:jc w:val="center"/>
            </w:pPr>
            <w:r w:rsidRPr="00B92D1F">
              <w:rPr>
                <w:lang w:val="en-US"/>
              </w:rPr>
              <w:lastRenderedPageBreak/>
              <w:t>PIAS</w:t>
            </w:r>
          </w:p>
          <w:p w:rsidR="00D7131D" w:rsidRPr="002A2637" w:rsidRDefault="00D7131D" w:rsidP="007940D6">
            <w:pPr>
              <w:jc w:val="center"/>
              <w:rPr>
                <w:lang w:val="uk-UA"/>
              </w:rPr>
            </w:pPr>
            <w:r w:rsidRPr="00B92D1F">
              <w:t xml:space="preserve">Поз. </w:t>
            </w:r>
            <w:r>
              <w:rPr>
                <w:lang w:val="uk-UA"/>
              </w:rPr>
              <w:t>33-3</w:t>
            </w:r>
          </w:p>
          <w:p w:rsidR="00D7131D" w:rsidRPr="007D1B74" w:rsidRDefault="00D7131D" w:rsidP="007940D6">
            <w:pPr>
              <w:jc w:val="center"/>
              <w:rPr>
                <w:sz w:val="20"/>
                <w:lang w:val="uk-UA"/>
              </w:rPr>
            </w:pPr>
          </w:p>
        </w:tc>
        <w:tc>
          <w:tcPr>
            <w:tcW w:w="1559" w:type="dxa"/>
            <w:shd w:val="clear" w:color="auto" w:fill="auto"/>
          </w:tcPr>
          <w:p w:rsidR="00D7131D" w:rsidRDefault="00D7131D" w:rsidP="007940D6">
            <w:pPr>
              <w:jc w:val="center"/>
              <w:rPr>
                <w:lang w:val="uk-UA"/>
              </w:rPr>
            </w:pPr>
            <w:r>
              <w:rPr>
                <w:lang w:val="uk-UA"/>
              </w:rPr>
              <w:t>Значення тиску у трубопроводі на виході відцентрового насосу</w:t>
            </w:r>
          </w:p>
        </w:tc>
        <w:tc>
          <w:tcPr>
            <w:tcW w:w="1701"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Pr="007D1B74" w:rsidRDefault="00D7131D" w:rsidP="007940D6">
            <w:pPr>
              <w:jc w:val="center"/>
              <w:rPr>
                <w:sz w:val="20"/>
                <w:lang w:val="uk-UA"/>
              </w:rPr>
            </w:pPr>
            <w:r>
              <w:rPr>
                <w:lang w:val="uk-UA"/>
              </w:rPr>
              <w:t>-</w:t>
            </w:r>
          </w:p>
        </w:tc>
        <w:tc>
          <w:tcPr>
            <w:tcW w:w="1417"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w:t>
            </w:r>
          </w:p>
        </w:tc>
        <w:tc>
          <w:tcPr>
            <w:tcW w:w="1560"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sidRPr="008F1E9D">
              <w:rPr>
                <w:lang w:val="uk-UA"/>
              </w:rPr>
              <w:t xml:space="preserve">На </w:t>
            </w:r>
            <w:r>
              <w:rPr>
                <w:lang w:val="uk-UA"/>
              </w:rPr>
              <w:t>пульті керування</w:t>
            </w:r>
          </w:p>
        </w:tc>
        <w:tc>
          <w:tcPr>
            <w:tcW w:w="3402" w:type="dxa"/>
            <w:shd w:val="clear" w:color="auto" w:fill="auto"/>
          </w:tcPr>
          <w:p w:rsidR="00D7131D" w:rsidRPr="008F1E9D" w:rsidRDefault="00D7131D" w:rsidP="007940D6">
            <w:pPr>
              <w:rPr>
                <w:lang w:val="uk-UA"/>
              </w:rPr>
            </w:pPr>
            <w:r>
              <w:rPr>
                <w:lang w:val="uk-UA"/>
              </w:rPr>
              <w:t>Індикатор технологічний мікропроцесорний, плата комутацій КБЗ-17К-01, вихід АО1 = 4…20 мА</w:t>
            </w:r>
          </w:p>
          <w:p w:rsidR="00D7131D" w:rsidRPr="00214F41" w:rsidRDefault="00D7131D" w:rsidP="007940D6">
            <w:pPr>
              <w:rPr>
                <w:sz w:val="20"/>
                <w:lang w:val="uk-UA"/>
              </w:rPr>
            </w:pPr>
          </w:p>
        </w:tc>
        <w:tc>
          <w:tcPr>
            <w:tcW w:w="1275"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ІТМ-11</w:t>
            </w:r>
          </w:p>
        </w:tc>
        <w:tc>
          <w:tcPr>
            <w:tcW w:w="709"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en-US"/>
              </w:rPr>
              <w:t>1</w:t>
            </w:r>
          </w:p>
        </w:tc>
        <w:tc>
          <w:tcPr>
            <w:tcW w:w="2046" w:type="dxa"/>
            <w:shd w:val="clear" w:color="auto" w:fill="auto"/>
          </w:tcPr>
          <w:p w:rsidR="00D7131D" w:rsidRDefault="00D7131D" w:rsidP="007940D6">
            <w:pPr>
              <w:rPr>
                <w:lang w:val="uk-UA"/>
              </w:rPr>
            </w:pPr>
            <w:r>
              <w:rPr>
                <w:lang w:val="uk-UA"/>
              </w:rPr>
              <w:t>ТОВ МІКРОЛ,</w:t>
            </w:r>
          </w:p>
          <w:p w:rsidR="00D7131D" w:rsidRPr="008F1E9D" w:rsidRDefault="00D7131D" w:rsidP="007940D6">
            <w:pPr>
              <w:rPr>
                <w:lang w:val="uk-UA"/>
              </w:rPr>
            </w:pPr>
            <w:r w:rsidRPr="002E320C">
              <w:rPr>
                <w:lang w:val="uk-UA"/>
              </w:rPr>
              <w:t>м. Івано-Франківськ, вул. Автолітмашевсь ка, 5, ООО «МІКРОЛ»</w:t>
            </w:r>
          </w:p>
        </w:tc>
      </w:tr>
      <w:tr w:rsidR="00D7131D" w:rsidRPr="008F1E9D" w:rsidTr="00435956">
        <w:trPr>
          <w:trHeight w:val="1267"/>
        </w:trPr>
        <w:tc>
          <w:tcPr>
            <w:tcW w:w="1555" w:type="dxa"/>
            <w:shd w:val="clear" w:color="auto" w:fill="auto"/>
          </w:tcPr>
          <w:p w:rsidR="00D7131D" w:rsidRDefault="00D7131D" w:rsidP="007940D6">
            <w:pPr>
              <w:jc w:val="center"/>
              <w:rPr>
                <w:lang w:val="en-US"/>
              </w:rPr>
            </w:pPr>
          </w:p>
          <w:p w:rsidR="00D7131D" w:rsidRDefault="00D7131D" w:rsidP="007940D6">
            <w:pPr>
              <w:jc w:val="center"/>
              <w:rPr>
                <w:sz w:val="20"/>
                <w:lang w:val="uk-UA"/>
              </w:rPr>
            </w:pPr>
            <w:r>
              <w:rPr>
                <w:lang w:val="en-US"/>
              </w:rPr>
              <w:t>VD1</w:t>
            </w:r>
          </w:p>
        </w:tc>
        <w:tc>
          <w:tcPr>
            <w:tcW w:w="1559" w:type="dxa"/>
            <w:shd w:val="clear" w:color="auto" w:fill="auto"/>
          </w:tcPr>
          <w:p w:rsidR="00D7131D" w:rsidRDefault="00D7131D" w:rsidP="007940D6">
            <w:pPr>
              <w:jc w:val="center"/>
              <w:rPr>
                <w:lang w:val="uk-UA"/>
              </w:rPr>
            </w:pPr>
            <w:r>
              <w:rPr>
                <w:lang w:val="uk-UA"/>
              </w:rPr>
              <w:t>Струм у ланцюгу реле КМ4</w:t>
            </w:r>
          </w:p>
        </w:tc>
        <w:tc>
          <w:tcPr>
            <w:tcW w:w="1701" w:type="dxa"/>
            <w:shd w:val="clear" w:color="auto" w:fill="auto"/>
          </w:tcPr>
          <w:p w:rsidR="00D7131D" w:rsidRDefault="00D7131D" w:rsidP="007940D6">
            <w:pPr>
              <w:jc w:val="center"/>
              <w:rPr>
                <w:lang w:val="uk-UA"/>
              </w:rPr>
            </w:pPr>
          </w:p>
          <w:p w:rsidR="00D7131D" w:rsidRDefault="00D7131D" w:rsidP="007940D6">
            <w:pPr>
              <w:jc w:val="center"/>
              <w:rPr>
                <w:lang w:val="uk-UA"/>
              </w:rPr>
            </w:pPr>
            <w:r>
              <w:rPr>
                <w:lang w:val="uk-UA"/>
              </w:rPr>
              <w:t>-</w:t>
            </w:r>
          </w:p>
        </w:tc>
        <w:tc>
          <w:tcPr>
            <w:tcW w:w="1417" w:type="dxa"/>
            <w:shd w:val="clear" w:color="auto" w:fill="auto"/>
          </w:tcPr>
          <w:p w:rsidR="00D7131D" w:rsidRDefault="00D7131D" w:rsidP="007940D6">
            <w:pPr>
              <w:jc w:val="center"/>
              <w:rPr>
                <w:lang w:val="uk-UA"/>
              </w:rPr>
            </w:pPr>
          </w:p>
          <w:p w:rsidR="00D7131D" w:rsidRDefault="00D7131D" w:rsidP="007940D6">
            <w:pPr>
              <w:jc w:val="center"/>
              <w:rPr>
                <w:lang w:val="uk-UA"/>
              </w:rPr>
            </w:pPr>
            <w:r>
              <w:rPr>
                <w:lang w:val="uk-UA"/>
              </w:rPr>
              <w:t>Струм 0,5 А</w:t>
            </w:r>
          </w:p>
        </w:tc>
        <w:tc>
          <w:tcPr>
            <w:tcW w:w="1560" w:type="dxa"/>
            <w:shd w:val="clear" w:color="auto" w:fill="auto"/>
          </w:tcPr>
          <w:p w:rsidR="00D7131D" w:rsidRDefault="00D7131D" w:rsidP="007940D6">
            <w:pPr>
              <w:jc w:val="center"/>
              <w:rPr>
                <w:lang w:val="uk-UA"/>
              </w:rPr>
            </w:pPr>
          </w:p>
          <w:p w:rsidR="00D7131D" w:rsidRDefault="00D7131D" w:rsidP="007940D6">
            <w:pPr>
              <w:jc w:val="center"/>
              <w:rPr>
                <w:lang w:val="uk-UA"/>
              </w:rPr>
            </w:pPr>
            <w:r w:rsidRPr="008F1E9D">
              <w:rPr>
                <w:lang w:val="uk-UA"/>
              </w:rPr>
              <w:t xml:space="preserve">На </w:t>
            </w:r>
            <w:r>
              <w:rPr>
                <w:lang w:val="uk-UA"/>
              </w:rPr>
              <w:t>пульті керування</w:t>
            </w:r>
          </w:p>
        </w:tc>
        <w:tc>
          <w:tcPr>
            <w:tcW w:w="3402" w:type="dxa"/>
            <w:shd w:val="clear" w:color="auto" w:fill="auto"/>
          </w:tcPr>
          <w:p w:rsidR="00D7131D" w:rsidRDefault="00D7131D" w:rsidP="007940D6">
            <w:pPr>
              <w:rPr>
                <w:lang w:val="uk-UA"/>
              </w:rPr>
            </w:pPr>
            <w:r>
              <w:rPr>
                <w:lang w:val="uk-UA"/>
              </w:rPr>
              <w:t xml:space="preserve">Діод марки КД209 для зменшення струму самоіндукції на контактах </w:t>
            </w:r>
            <w:r>
              <w:rPr>
                <w:lang w:val="en-US"/>
              </w:rPr>
              <w:t>DO</w:t>
            </w:r>
            <w:r w:rsidRPr="002A2637">
              <w:t xml:space="preserve">1, </w:t>
            </w:r>
            <w:r>
              <w:rPr>
                <w:lang w:val="en-US"/>
              </w:rPr>
              <w:t>DO</w:t>
            </w:r>
            <w:r w:rsidRPr="002A2637">
              <w:t xml:space="preserve">2, </w:t>
            </w:r>
            <w:r>
              <w:t>роз</w:t>
            </w:r>
            <w:r>
              <w:rPr>
                <w:lang w:val="uk-UA"/>
              </w:rPr>
              <w:t>рахункові зворотні; напруга 100 В; струм 0,5 А</w:t>
            </w:r>
          </w:p>
        </w:tc>
        <w:tc>
          <w:tcPr>
            <w:tcW w:w="1275"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Pr="00B92D1F" w:rsidRDefault="00D7131D" w:rsidP="007940D6">
            <w:pPr>
              <w:jc w:val="center"/>
              <w:rPr>
                <w:lang w:val="uk-UA"/>
              </w:rPr>
            </w:pPr>
            <w:r>
              <w:rPr>
                <w:lang w:val="uk-UA"/>
              </w:rPr>
              <w:t>КД209</w:t>
            </w:r>
          </w:p>
        </w:tc>
        <w:tc>
          <w:tcPr>
            <w:tcW w:w="709" w:type="dxa"/>
            <w:shd w:val="clear" w:color="auto" w:fill="auto"/>
          </w:tcPr>
          <w:p w:rsidR="00D7131D" w:rsidRDefault="00D7131D" w:rsidP="007940D6">
            <w:pPr>
              <w:jc w:val="center"/>
              <w:rPr>
                <w:lang w:val="uk-UA"/>
              </w:rPr>
            </w:pPr>
          </w:p>
          <w:p w:rsidR="00D7131D" w:rsidRDefault="00D7131D" w:rsidP="007940D6">
            <w:pPr>
              <w:jc w:val="center"/>
              <w:rPr>
                <w:lang w:val="uk-UA"/>
              </w:rPr>
            </w:pPr>
          </w:p>
          <w:p w:rsidR="00D7131D" w:rsidRPr="009026F3" w:rsidRDefault="00D7131D" w:rsidP="007940D6">
            <w:pPr>
              <w:jc w:val="center"/>
              <w:rPr>
                <w:lang w:val="en-US"/>
              </w:rPr>
            </w:pPr>
            <w:r>
              <w:rPr>
                <w:lang w:val="uk-UA"/>
              </w:rPr>
              <w:t>1</w:t>
            </w:r>
          </w:p>
        </w:tc>
        <w:tc>
          <w:tcPr>
            <w:tcW w:w="2046" w:type="dxa"/>
            <w:shd w:val="clear" w:color="auto" w:fill="auto"/>
          </w:tcPr>
          <w:p w:rsidR="00D7131D" w:rsidRDefault="00D7131D" w:rsidP="007940D6">
            <w:pPr>
              <w:rPr>
                <w:lang w:val="uk-UA"/>
              </w:rPr>
            </w:pPr>
            <w:r>
              <w:rPr>
                <w:lang w:val="uk-UA"/>
              </w:rPr>
              <w:t>ТОВ МІКРОЛ,</w:t>
            </w:r>
          </w:p>
          <w:p w:rsidR="00D7131D" w:rsidRPr="008F1E9D" w:rsidRDefault="00D7131D" w:rsidP="007940D6">
            <w:pPr>
              <w:rPr>
                <w:lang w:val="uk-UA"/>
              </w:rPr>
            </w:pPr>
            <w:r w:rsidRPr="002E320C">
              <w:rPr>
                <w:lang w:val="uk-UA"/>
              </w:rPr>
              <w:t>м. Івано-Франківськ, вул. Автолітмашевсь ка, 5, ООО «МІКРОЛ»</w:t>
            </w:r>
          </w:p>
        </w:tc>
      </w:tr>
      <w:tr w:rsidR="00D7131D" w:rsidRPr="008F1E9D" w:rsidTr="00435956">
        <w:trPr>
          <w:trHeight w:val="1267"/>
        </w:trPr>
        <w:tc>
          <w:tcPr>
            <w:tcW w:w="1555" w:type="dxa"/>
            <w:shd w:val="clear" w:color="auto" w:fill="auto"/>
            <w:vAlign w:val="center"/>
          </w:tcPr>
          <w:p w:rsidR="00D7131D" w:rsidRDefault="00D7131D" w:rsidP="007940D6">
            <w:pPr>
              <w:jc w:val="center"/>
              <w:rPr>
                <w:lang w:val="en-US"/>
              </w:rPr>
            </w:pPr>
            <w:r>
              <w:rPr>
                <w:lang w:val="en-US"/>
              </w:rPr>
              <w:t>PT</w:t>
            </w:r>
          </w:p>
          <w:p w:rsidR="00D7131D" w:rsidRPr="002A2637" w:rsidRDefault="00D7131D" w:rsidP="007940D6">
            <w:pPr>
              <w:jc w:val="center"/>
              <w:rPr>
                <w:lang w:val="en-US"/>
              </w:rPr>
            </w:pPr>
            <w:r>
              <w:rPr>
                <w:lang w:val="uk-UA"/>
              </w:rPr>
              <w:t>Поз. 33-2</w:t>
            </w:r>
          </w:p>
        </w:tc>
        <w:tc>
          <w:tcPr>
            <w:tcW w:w="1559" w:type="dxa"/>
            <w:shd w:val="clear" w:color="auto" w:fill="auto"/>
            <w:vAlign w:val="center"/>
          </w:tcPr>
          <w:p w:rsidR="00D7131D" w:rsidRDefault="00D7131D" w:rsidP="007940D6">
            <w:pPr>
              <w:jc w:val="center"/>
              <w:rPr>
                <w:lang w:val="uk-UA"/>
              </w:rPr>
            </w:pPr>
            <w:r>
              <w:rPr>
                <w:lang w:val="uk-UA"/>
              </w:rPr>
              <w:t>Тиск у трубопроводі відцентрованого насосу</w:t>
            </w:r>
          </w:p>
        </w:tc>
        <w:tc>
          <w:tcPr>
            <w:tcW w:w="1701" w:type="dxa"/>
            <w:shd w:val="clear" w:color="auto" w:fill="auto"/>
            <w:vAlign w:val="center"/>
          </w:tcPr>
          <w:p w:rsidR="00D7131D" w:rsidRDefault="00D7131D" w:rsidP="007940D6">
            <w:pPr>
              <w:jc w:val="center"/>
              <w:rPr>
                <w:lang w:val="uk-UA"/>
              </w:rPr>
            </w:pPr>
            <w:r>
              <w:rPr>
                <w:lang w:val="uk-UA"/>
              </w:rPr>
              <w:t>Трубопровід на виході відцентрованого насосу</w:t>
            </w:r>
          </w:p>
        </w:tc>
        <w:tc>
          <w:tcPr>
            <w:tcW w:w="1417" w:type="dxa"/>
            <w:shd w:val="clear" w:color="auto" w:fill="auto"/>
            <w:vAlign w:val="center"/>
          </w:tcPr>
          <w:p w:rsidR="00D7131D" w:rsidRDefault="00D7131D" w:rsidP="007940D6">
            <w:pPr>
              <w:jc w:val="center"/>
              <w:rPr>
                <w:lang w:val="uk-UA"/>
              </w:rPr>
            </w:pPr>
          </w:p>
          <w:p w:rsidR="00D7131D" w:rsidRDefault="00D7131D" w:rsidP="007940D6">
            <w:pPr>
              <w:jc w:val="center"/>
              <w:rPr>
                <w:lang w:val="uk-UA"/>
              </w:rPr>
            </w:pPr>
            <w:r>
              <w:rPr>
                <w:lang w:val="uk-UA"/>
              </w:rPr>
              <w:t>0…10 МПа</w:t>
            </w:r>
          </w:p>
        </w:tc>
        <w:tc>
          <w:tcPr>
            <w:tcW w:w="1560" w:type="dxa"/>
            <w:shd w:val="clear" w:color="auto" w:fill="auto"/>
            <w:vAlign w:val="center"/>
          </w:tcPr>
          <w:p w:rsidR="00D7131D" w:rsidRDefault="00D7131D" w:rsidP="007940D6">
            <w:pPr>
              <w:jc w:val="center"/>
              <w:rPr>
                <w:lang w:val="uk-UA"/>
              </w:rPr>
            </w:pPr>
          </w:p>
          <w:p w:rsidR="00D7131D" w:rsidRDefault="00D7131D" w:rsidP="007940D6">
            <w:pPr>
              <w:jc w:val="center"/>
              <w:rPr>
                <w:lang w:val="uk-UA"/>
              </w:rPr>
            </w:pPr>
            <w:r>
              <w:rPr>
                <w:lang w:val="uk-UA"/>
              </w:rPr>
              <w:t>По місцю</w:t>
            </w:r>
          </w:p>
        </w:tc>
        <w:tc>
          <w:tcPr>
            <w:tcW w:w="3402" w:type="dxa"/>
            <w:shd w:val="clear" w:color="auto" w:fill="auto"/>
            <w:vAlign w:val="center"/>
          </w:tcPr>
          <w:p w:rsidR="00D7131D" w:rsidRDefault="00D7131D" w:rsidP="007940D6">
            <w:pPr>
              <w:jc w:val="center"/>
              <w:rPr>
                <w:sz w:val="20"/>
                <w:lang w:val="uk-UA"/>
              </w:rPr>
            </w:pPr>
            <w:r w:rsidRPr="002A2637">
              <w:rPr>
                <w:sz w:val="20"/>
                <w:lang w:val="uk-UA"/>
              </w:rPr>
              <w:t>Перетворювач мікропроцесорний надлишкового тиску</w:t>
            </w:r>
            <w:r>
              <w:rPr>
                <w:sz w:val="20"/>
                <w:lang w:val="uk-UA"/>
              </w:rPr>
              <w:t>:</w:t>
            </w:r>
          </w:p>
          <w:p w:rsidR="00D7131D" w:rsidRDefault="00D7131D" w:rsidP="007940D6">
            <w:pPr>
              <w:jc w:val="center"/>
              <w:rPr>
                <w:sz w:val="20"/>
                <w:lang w:val="uk-UA"/>
              </w:rPr>
            </w:pPr>
            <w:r>
              <w:rPr>
                <w:sz w:val="20"/>
                <w:lang w:val="uk-UA"/>
              </w:rPr>
              <w:t>- різьба для кріплення М20х1,5;</w:t>
            </w:r>
          </w:p>
          <w:p w:rsidR="00D7131D" w:rsidRDefault="00D7131D" w:rsidP="007940D6">
            <w:pPr>
              <w:jc w:val="center"/>
              <w:rPr>
                <w:sz w:val="20"/>
                <w:lang w:val="uk-UA"/>
              </w:rPr>
            </w:pPr>
            <w:r w:rsidRPr="002A2637">
              <w:rPr>
                <w:sz w:val="20"/>
                <w:lang w:val="uk-UA"/>
              </w:rPr>
              <w:t>-</w:t>
            </w:r>
            <w:r>
              <w:rPr>
                <w:sz w:val="20"/>
                <w:lang w:val="uk-UA"/>
              </w:rPr>
              <w:t xml:space="preserve"> різьба для гідравлічного дроселя М5 для захисту від гідравлічних ударів;</w:t>
            </w:r>
          </w:p>
          <w:p w:rsidR="00D7131D" w:rsidRDefault="00D7131D" w:rsidP="007940D6">
            <w:pPr>
              <w:jc w:val="center"/>
              <w:rPr>
                <w:sz w:val="20"/>
                <w:lang w:val="uk-UA"/>
              </w:rPr>
            </w:pPr>
            <w:r>
              <w:rPr>
                <w:sz w:val="20"/>
                <w:lang w:val="uk-UA"/>
              </w:rPr>
              <w:t>- корпус сталь нержавіюча 12Х18Н10Т;</w:t>
            </w:r>
          </w:p>
          <w:p w:rsidR="00D7131D" w:rsidRDefault="00D7131D" w:rsidP="007940D6">
            <w:pPr>
              <w:jc w:val="center"/>
              <w:rPr>
                <w:sz w:val="20"/>
                <w:lang w:val="uk-UA"/>
              </w:rPr>
            </w:pPr>
            <w:r>
              <w:rPr>
                <w:sz w:val="20"/>
                <w:lang w:val="uk-UA"/>
              </w:rPr>
              <w:t>- вихідний сигнал постійного струму 4…20мА;</w:t>
            </w:r>
          </w:p>
          <w:p w:rsidR="00D7131D" w:rsidRPr="002A2637" w:rsidRDefault="00D7131D" w:rsidP="007940D6">
            <w:pPr>
              <w:jc w:val="center"/>
              <w:rPr>
                <w:lang w:val="uk-UA"/>
              </w:rPr>
            </w:pPr>
            <w:r>
              <w:rPr>
                <w:sz w:val="20"/>
                <w:lang w:val="uk-UA"/>
              </w:rPr>
              <w:t>- захист корпусу ІР65</w:t>
            </w:r>
          </w:p>
        </w:tc>
        <w:tc>
          <w:tcPr>
            <w:tcW w:w="1275" w:type="dxa"/>
            <w:shd w:val="clear" w:color="auto" w:fill="auto"/>
            <w:vAlign w:val="center"/>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ОВЕН-ПД100-ДИМ</w:t>
            </w:r>
          </w:p>
        </w:tc>
        <w:tc>
          <w:tcPr>
            <w:tcW w:w="709" w:type="dxa"/>
            <w:shd w:val="clear" w:color="auto" w:fill="auto"/>
            <w:vAlign w:val="center"/>
          </w:tcPr>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p>
          <w:p w:rsidR="00D7131D" w:rsidRDefault="00D7131D" w:rsidP="007940D6">
            <w:pPr>
              <w:jc w:val="center"/>
              <w:rPr>
                <w:lang w:val="uk-UA"/>
              </w:rPr>
            </w:pPr>
            <w:r>
              <w:rPr>
                <w:lang w:val="uk-UA"/>
              </w:rPr>
              <w:t>1</w:t>
            </w:r>
          </w:p>
        </w:tc>
        <w:tc>
          <w:tcPr>
            <w:tcW w:w="2046" w:type="dxa"/>
            <w:shd w:val="clear" w:color="auto" w:fill="auto"/>
            <w:vAlign w:val="center"/>
          </w:tcPr>
          <w:p w:rsidR="00D7131D" w:rsidRDefault="00D7131D" w:rsidP="007940D6">
            <w:pPr>
              <w:jc w:val="center"/>
              <w:rPr>
                <w:lang w:val="uk-UA"/>
              </w:rPr>
            </w:pPr>
          </w:p>
          <w:p w:rsidR="00D7131D" w:rsidRDefault="00D7131D" w:rsidP="007940D6">
            <w:pPr>
              <w:jc w:val="center"/>
              <w:rPr>
                <w:lang w:val="uk-UA"/>
              </w:rPr>
            </w:pPr>
            <w:r>
              <w:rPr>
                <w:lang w:val="uk-UA"/>
              </w:rPr>
              <w:t xml:space="preserve">АЯ 7497 м. Харків вул. Широнинцева, 3А, </w:t>
            </w:r>
            <w:r>
              <w:rPr>
                <w:lang w:val="en-US"/>
              </w:rPr>
              <w:t>www</w:t>
            </w:r>
            <w:r w:rsidRPr="00155FBA">
              <w:t>.</w:t>
            </w:r>
            <w:r>
              <w:rPr>
                <w:lang w:val="en-US"/>
              </w:rPr>
              <w:t>owen</w:t>
            </w:r>
            <w:r w:rsidRPr="00155FBA">
              <w:t>.</w:t>
            </w:r>
            <w:r>
              <w:rPr>
                <w:lang w:val="en-US"/>
              </w:rPr>
              <w:t>ru</w:t>
            </w:r>
          </w:p>
        </w:tc>
      </w:tr>
    </w:tbl>
    <w:p w:rsidR="00D7131D" w:rsidRPr="008F1E9D" w:rsidRDefault="00D7131D" w:rsidP="00D7131D">
      <w:pPr>
        <w:rPr>
          <w:sz w:val="28"/>
          <w:szCs w:val="28"/>
          <w:lang w:val="uk-UA"/>
        </w:rPr>
      </w:pPr>
    </w:p>
    <w:p w:rsidR="00D7131D" w:rsidRPr="008F1E9D" w:rsidRDefault="00D7131D" w:rsidP="00D7131D">
      <w:pPr>
        <w:rPr>
          <w:sz w:val="28"/>
          <w:szCs w:val="28"/>
          <w:lang w:val="uk-UA"/>
        </w:rPr>
      </w:pPr>
    </w:p>
    <w:p w:rsidR="00D7131D" w:rsidRPr="008F1E9D" w:rsidRDefault="00D7131D" w:rsidP="00D7131D">
      <w:pPr>
        <w:rPr>
          <w:sz w:val="28"/>
          <w:szCs w:val="28"/>
          <w:lang w:val="uk-UA"/>
        </w:rPr>
      </w:pPr>
    </w:p>
    <w:p w:rsidR="00D7131D" w:rsidRPr="008F1E9D" w:rsidRDefault="00D7131D" w:rsidP="00D7131D">
      <w:pPr>
        <w:rPr>
          <w:sz w:val="28"/>
          <w:szCs w:val="28"/>
          <w:lang w:val="uk-UA"/>
        </w:rPr>
      </w:pPr>
    </w:p>
    <w:p w:rsidR="00D7131D" w:rsidRPr="00D7131D" w:rsidRDefault="00D7131D" w:rsidP="00D7131D">
      <w:pPr>
        <w:spacing w:before="160" w:after="160"/>
        <w:rPr>
          <w:b/>
          <w:sz w:val="28"/>
          <w:szCs w:val="28"/>
          <w:lang w:val="uk-UA"/>
        </w:rPr>
      </w:pPr>
    </w:p>
    <w:sectPr w:rsidR="00D7131D" w:rsidRPr="00D7131D" w:rsidSect="00D7131D">
      <w:headerReference w:type="default" r:id="rId150"/>
      <w:footerReference w:type="default" r:id="rId151"/>
      <w:pgSz w:w="16838" w:h="11906" w:orient="landscape"/>
      <w:pgMar w:top="1134" w:right="709" w:bottom="170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F00F3" w:rsidRDefault="003F00F3" w:rsidP="00745CBB">
      <w:r>
        <w:separator/>
      </w:r>
    </w:p>
  </w:endnote>
  <w:endnote w:type="continuationSeparator" w:id="0">
    <w:p w:rsidR="003F00F3" w:rsidRDefault="003F00F3" w:rsidP="00745C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ГОСТ тип А">
    <w:altName w:val="Arial"/>
    <w:charset w:val="CC"/>
    <w:family w:val="swiss"/>
    <w:pitch w:val="variable"/>
    <w:sig w:usb0="00000001"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Journal">
    <w:altName w:val="Times New Roman"/>
    <w:charset w:val="00"/>
    <w:family w:val="auto"/>
    <w:pitch w:val="variable"/>
    <w:sig w:usb0="00000203" w:usb1="00000000" w:usb2="00000000" w:usb3="00000000" w:csb0="00000005" w:csb1="00000000"/>
  </w:font>
  <w:font w:name="ISOCPEUR">
    <w:altName w:val="Calibri"/>
    <w:charset w:val="CC"/>
    <w:family w:val="swiss"/>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 w:name="GOST type A">
    <w:altName w:val="Bahnschrift Light"/>
    <w:charset w:val="00"/>
    <w:family w:val="swiss"/>
    <w:pitch w:val="variable"/>
    <w:sig w:usb0="00000001" w:usb1="00000000" w:usb2="00000000" w:usb3="00000000" w:csb0="00000005"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E23FE" w:rsidRDefault="006E23FE">
    <w:pPr>
      <w:pStyle w:val="ac"/>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F00F3" w:rsidRDefault="003F00F3" w:rsidP="00745CBB">
      <w:r>
        <w:separator/>
      </w:r>
    </w:p>
  </w:footnote>
  <w:footnote w:type="continuationSeparator" w:id="0">
    <w:p w:rsidR="003F00F3" w:rsidRDefault="003F00F3" w:rsidP="00745CB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E23FE" w:rsidRDefault="006E23FE">
    <w:pPr>
      <w:pStyle w:val="a4"/>
    </w:pPr>
    <w:r>
      <w:rPr>
        <w:sz w:val="18"/>
      </w:rPr>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E23FE" w:rsidRDefault="006E23FE">
    <w:pPr>
      <w:pStyle w:val="a4"/>
    </w:pPr>
    <w:r>
      <w:rPr>
        <w:noProof/>
        <w:lang w:val="en-US" w:eastAsia="en-US"/>
      </w:rPr>
      <mc:AlternateContent>
        <mc:Choice Requires="wpg">
          <w:drawing>
            <wp:anchor distT="0" distB="0" distL="114300" distR="114300" simplePos="0" relativeHeight="251661312" behindDoc="0" locked="0" layoutInCell="0" allowOverlap="1" wp14:anchorId="660E48CA" wp14:editId="4D0B47F8">
              <wp:simplePos x="0" y="0"/>
              <wp:positionH relativeFrom="margin">
                <wp:posOffset>-64890</wp:posOffset>
              </wp:positionH>
              <wp:positionV relativeFrom="margin">
                <wp:posOffset>-373475</wp:posOffset>
              </wp:positionV>
              <wp:extent cx="6653560" cy="10189210"/>
              <wp:effectExtent l="0" t="0" r="13970" b="21590"/>
              <wp:wrapNone/>
              <wp:docPr id="1"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3560" cy="10189210"/>
                        <a:chOff x="0" y="0"/>
                        <a:chExt cx="20000" cy="20000"/>
                      </a:xfrm>
                    </wpg:grpSpPr>
                    <wps:wsp>
                      <wps:cNvPr id="2" name="Rectangle 10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 name="Line 10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 name="Line 10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 name="Line 10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 name="Line 10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 name="Line 10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 name="Line 10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 name="Line 10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 name="Line 1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 name="Line 1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 name="Rectangle 1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E23FE" w:rsidRDefault="006E23FE" w:rsidP="007D394A">
                            <w:pPr>
                              <w:pStyle w:val="ac"/>
                              <w:jc w:val="center"/>
                              <w:rPr>
                                <w:rFonts w:ascii="Journal" w:hAnsi="Journal"/>
                                <w:sz w:val="18"/>
                              </w:rPr>
                            </w:pPr>
                            <w:r>
                              <w:rPr>
                                <w:sz w:val="18"/>
                              </w:rPr>
                              <w:t>Змн</w:t>
                            </w:r>
                            <w:r>
                              <w:rPr>
                                <w:rFonts w:ascii="Journal" w:hAnsi="Journal"/>
                                <w:sz w:val="18"/>
                              </w:rPr>
                              <w:t>.</w:t>
                            </w:r>
                          </w:p>
                        </w:txbxContent>
                      </wps:txbx>
                      <wps:bodyPr rot="0" vert="horz" wrap="square" lIns="12700" tIns="12700" rIns="12700" bIns="12700" anchor="t" anchorCtr="0" upright="1">
                        <a:noAutofit/>
                      </wps:bodyPr>
                    </wps:wsp>
                    <wps:wsp>
                      <wps:cNvPr id="13" name="Rectangle 1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E23FE" w:rsidRDefault="006E23FE" w:rsidP="007D394A">
                            <w:pPr>
                              <w:pStyle w:val="ac"/>
                              <w:jc w:val="center"/>
                              <w:rPr>
                                <w:sz w:val="18"/>
                              </w:rPr>
                            </w:pPr>
                            <w:r>
                              <w:rPr>
                                <w:sz w:val="18"/>
                              </w:rPr>
                              <w:t>Арк.</w:t>
                            </w:r>
                          </w:p>
                        </w:txbxContent>
                      </wps:txbx>
                      <wps:bodyPr rot="0" vert="horz" wrap="square" lIns="12700" tIns="12700" rIns="12700" bIns="12700" anchor="t" anchorCtr="0" upright="1">
                        <a:noAutofit/>
                      </wps:bodyPr>
                    </wps:wsp>
                    <wps:wsp>
                      <wps:cNvPr id="14" name="Rectangle 1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E23FE" w:rsidRDefault="006E23FE" w:rsidP="007D394A">
                            <w:pPr>
                              <w:pStyle w:val="ac"/>
                              <w:jc w:val="center"/>
                              <w:rPr>
                                <w:sz w:val="18"/>
                              </w:rPr>
                            </w:pPr>
                            <w:r>
                              <w:rPr>
                                <w:sz w:val="18"/>
                              </w:rPr>
                              <w:t>№ докум.</w:t>
                            </w:r>
                          </w:p>
                        </w:txbxContent>
                      </wps:txbx>
                      <wps:bodyPr rot="0" vert="horz" wrap="square" lIns="12700" tIns="12700" rIns="12700" bIns="12700" anchor="t" anchorCtr="0" upright="1">
                        <a:noAutofit/>
                      </wps:bodyPr>
                    </wps:wsp>
                    <wps:wsp>
                      <wps:cNvPr id="15" name="Rectangle 1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E23FE" w:rsidRDefault="006E23FE" w:rsidP="007D394A">
                            <w:pPr>
                              <w:pStyle w:val="ac"/>
                              <w:jc w:val="center"/>
                              <w:rPr>
                                <w:sz w:val="18"/>
                              </w:rPr>
                            </w:pPr>
                            <w:r>
                              <w:rPr>
                                <w:sz w:val="18"/>
                              </w:rPr>
                              <w:t>Підпис</w:t>
                            </w:r>
                          </w:p>
                        </w:txbxContent>
                      </wps:txbx>
                      <wps:bodyPr rot="0" vert="horz" wrap="square" lIns="12700" tIns="12700" rIns="12700" bIns="12700" anchor="t" anchorCtr="0" upright="1">
                        <a:noAutofit/>
                      </wps:bodyPr>
                    </wps:wsp>
                    <wps:wsp>
                      <wps:cNvPr id="16" name="Rectangle 1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E23FE" w:rsidRDefault="006E23FE" w:rsidP="007D394A">
                            <w:pPr>
                              <w:pStyle w:val="ac"/>
                              <w:jc w:val="center"/>
                              <w:rPr>
                                <w:sz w:val="18"/>
                              </w:rPr>
                            </w:pPr>
                            <w:r>
                              <w:rPr>
                                <w:sz w:val="18"/>
                              </w:rPr>
                              <w:t>Дата</w:t>
                            </w:r>
                          </w:p>
                        </w:txbxContent>
                      </wps:txbx>
                      <wps:bodyPr rot="0" vert="horz" wrap="square" lIns="12700" tIns="12700" rIns="12700" bIns="12700" anchor="t" anchorCtr="0" upright="1">
                        <a:noAutofit/>
                      </wps:bodyPr>
                    </wps:wsp>
                    <wps:wsp>
                      <wps:cNvPr id="17" name="Rectangle 1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E23FE" w:rsidRDefault="006E23FE" w:rsidP="007D394A">
                            <w:pPr>
                              <w:pStyle w:val="ac"/>
                              <w:jc w:val="center"/>
                              <w:rPr>
                                <w:rFonts w:ascii="Journal" w:hAnsi="Journal"/>
                                <w:sz w:val="18"/>
                              </w:rPr>
                            </w:pPr>
                            <w:r>
                              <w:rPr>
                                <w:sz w:val="18"/>
                              </w:rPr>
                              <w:t>Арк.</w:t>
                            </w:r>
                          </w:p>
                        </w:txbxContent>
                      </wps:txbx>
                      <wps:bodyPr rot="0" vert="horz" wrap="square" lIns="12700" tIns="12700" rIns="12700" bIns="12700" anchor="t" anchorCtr="0" upright="1">
                        <a:noAutofit/>
                      </wps:bodyPr>
                    </wps:wsp>
                    <wps:wsp>
                      <wps:cNvPr id="18" name="Rectangle 1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E23FE" w:rsidRPr="00530C51" w:rsidRDefault="006E23FE" w:rsidP="007D394A"/>
                        </w:txbxContent>
                      </wps:txbx>
                      <wps:bodyPr rot="0" vert="horz" wrap="square" lIns="12700" tIns="12700" rIns="12700" bIns="12700" anchor="t" anchorCtr="0" upright="1">
                        <a:noAutofit/>
                      </wps:bodyPr>
                    </wps:wsp>
                    <wps:wsp>
                      <wps:cNvPr id="19" name="Rectangle 1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E23FE" w:rsidRPr="001D7669" w:rsidRDefault="006E23FE" w:rsidP="007D394A">
                            <w:pPr>
                              <w:pStyle w:val="ac"/>
                              <w:jc w:val="center"/>
                              <w:rPr>
                                <w:sz w:val="28"/>
                              </w:rPr>
                            </w:pPr>
                            <w:r w:rsidRPr="001D7669">
                              <w:rPr>
                                <w:sz w:val="28"/>
                              </w:rPr>
                              <w:t>Д</w:t>
                            </w:r>
                            <w:r>
                              <w:rPr>
                                <w:sz w:val="28"/>
                              </w:rPr>
                              <w:t>П</w:t>
                            </w:r>
                            <w:r w:rsidRPr="001D7669">
                              <w:rPr>
                                <w:sz w:val="28"/>
                              </w:rPr>
                              <w:t>ЛА</w:t>
                            </w:r>
                            <w:r>
                              <w:rPr>
                                <w:sz w:val="28"/>
                              </w:rPr>
                              <w:t>7</w:t>
                            </w:r>
                            <w:r w:rsidRPr="001D7669">
                              <w:rPr>
                                <w:sz w:val="28"/>
                              </w:rPr>
                              <w:t>1.1</w:t>
                            </w:r>
                            <w:r>
                              <w:rPr>
                                <w:sz w:val="28"/>
                              </w:rPr>
                              <w:t>9</w:t>
                            </w:r>
                            <w:r w:rsidRPr="001D7669">
                              <w:rPr>
                                <w:sz w:val="28"/>
                              </w:rPr>
                              <w:t>.00.000 ПЗ</w:t>
                            </w:r>
                          </w:p>
                          <w:p w:rsidR="006E23FE" w:rsidRDefault="006E23FE" w:rsidP="007D394A"/>
                          <w:p w:rsidR="006E23FE" w:rsidRDefault="006E23FE" w:rsidP="007D394A"/>
                        </w:txbxContent>
                      </wps:txbx>
                      <wps:bodyPr rot="0" vert="horz" wrap="square" lIns="12700" tIns="12700" rIns="12700" bIns="12700" anchor="t" anchorCtr="0" upright="1">
                        <a:noAutofit/>
                      </wps:bodyPr>
                    </wps:wsp>
                    <wps:wsp>
                      <wps:cNvPr id="20" name="Line 1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 name="Line 1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 name="Line 1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3" name="Line 1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2" name="Line 1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33" name="Group 125"/>
                      <wpg:cNvGrpSpPr>
                        <a:grpSpLocks/>
                      </wpg:cNvGrpSpPr>
                      <wpg:grpSpPr bwMode="auto">
                        <a:xfrm>
                          <a:off x="39" y="18267"/>
                          <a:ext cx="4801" cy="310"/>
                          <a:chOff x="0" y="0"/>
                          <a:chExt cx="19999" cy="20000"/>
                        </a:xfrm>
                      </wpg:grpSpPr>
                      <wps:wsp>
                        <wps:cNvPr id="34" name="Rectangle 1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E23FE" w:rsidRPr="00530C51" w:rsidRDefault="006E23FE" w:rsidP="007D394A">
                              <w:pPr>
                                <w:pStyle w:val="ac"/>
                                <w:rPr>
                                  <w:rFonts w:ascii="Journal" w:hAnsi="Journal"/>
                                  <w:sz w:val="18"/>
                                </w:rPr>
                              </w:pPr>
                              <w:r>
                                <w:rPr>
                                  <w:sz w:val="18"/>
                                </w:rPr>
                                <w:t xml:space="preserve"> Розро</w:t>
                              </w:r>
                              <w:r>
                                <w:rPr>
                                  <w:rFonts w:ascii="Journal" w:hAnsi="Journal"/>
                                  <w:sz w:val="18"/>
                                </w:rPr>
                                <w:t>бив</w:t>
                              </w:r>
                            </w:p>
                          </w:txbxContent>
                        </wps:txbx>
                        <wps:bodyPr rot="0" vert="horz" wrap="square" lIns="12700" tIns="12700" rIns="12700" bIns="12700" anchor="t" anchorCtr="0" upright="1">
                          <a:noAutofit/>
                        </wps:bodyPr>
                      </wps:wsp>
                      <wps:wsp>
                        <wps:cNvPr id="35" name="Rectangle 12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E23FE" w:rsidRPr="007D394A" w:rsidRDefault="006E23FE" w:rsidP="007D394A">
                              <w:pPr>
                                <w:rPr>
                                  <w:rFonts w:ascii="ISOCPEUR" w:hAnsi="ISOCPEUR"/>
                                  <w:i/>
                                  <w:iCs/>
                                  <w:sz w:val="18"/>
                                  <w:szCs w:val="18"/>
                                  <w:lang w:val="uk-UA"/>
                                </w:rPr>
                              </w:pPr>
                              <w:r>
                                <w:rPr>
                                  <w:rFonts w:ascii="ISOCPEUR" w:hAnsi="ISOCPEUR"/>
                                  <w:i/>
                                  <w:iCs/>
                                  <w:sz w:val="18"/>
                                  <w:szCs w:val="18"/>
                                </w:rPr>
                                <w:t xml:space="preserve"> Прях</w:t>
                              </w:r>
                              <w:r>
                                <w:rPr>
                                  <w:rFonts w:ascii="ISOCPEUR" w:hAnsi="ISOCPEUR"/>
                                  <w:i/>
                                  <w:iCs/>
                                  <w:sz w:val="18"/>
                                  <w:szCs w:val="18"/>
                                  <w:lang w:val="uk-UA"/>
                                </w:rPr>
                                <w:t>ін В. Д.</w:t>
                              </w:r>
                            </w:p>
                          </w:txbxContent>
                        </wps:txbx>
                        <wps:bodyPr rot="0" vert="horz" wrap="square" lIns="12700" tIns="12700" rIns="12700" bIns="12700" anchor="t" anchorCtr="0" upright="1">
                          <a:noAutofit/>
                        </wps:bodyPr>
                      </wps:wsp>
                    </wpg:grpSp>
                    <wpg:grpSp>
                      <wpg:cNvPr id="36" name="Group 128"/>
                      <wpg:cNvGrpSpPr>
                        <a:grpSpLocks/>
                      </wpg:cNvGrpSpPr>
                      <wpg:grpSpPr bwMode="auto">
                        <a:xfrm>
                          <a:off x="39" y="18614"/>
                          <a:ext cx="4801" cy="309"/>
                          <a:chOff x="0" y="0"/>
                          <a:chExt cx="19999" cy="20000"/>
                        </a:xfrm>
                      </wpg:grpSpPr>
                      <wps:wsp>
                        <wps:cNvPr id="37" name="Rectangle 1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E23FE" w:rsidRPr="00530C51" w:rsidRDefault="006E23FE" w:rsidP="007D394A">
                              <w:pPr>
                                <w:pStyle w:val="ac"/>
                                <w:rPr>
                                  <w:sz w:val="18"/>
                                </w:rPr>
                              </w:pPr>
                              <w:r>
                                <w:rPr>
                                  <w:sz w:val="18"/>
                                </w:rPr>
                                <w:t xml:space="preserve"> Перевірив</w:t>
                              </w:r>
                            </w:p>
                          </w:txbxContent>
                        </wps:txbx>
                        <wps:bodyPr rot="0" vert="horz" wrap="square" lIns="12700" tIns="12700" rIns="12700" bIns="12700" anchor="t" anchorCtr="0" upright="1">
                          <a:noAutofit/>
                        </wps:bodyPr>
                      </wps:wsp>
                      <wps:wsp>
                        <wps:cNvPr id="38" name="Rectangle 1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E23FE" w:rsidRPr="007D394A" w:rsidRDefault="006E23FE" w:rsidP="007D394A">
                              <w:pPr>
                                <w:rPr>
                                  <w:rFonts w:ascii="ISOCPEUR" w:hAnsi="ISOCPEUR"/>
                                  <w:i/>
                                  <w:iCs/>
                                  <w:sz w:val="18"/>
                                  <w:szCs w:val="18"/>
                                  <w:lang w:val="uk-UA"/>
                                </w:rPr>
                              </w:pPr>
                              <w:r>
                                <w:rPr>
                                  <w:rFonts w:ascii="ISOCPEUR" w:hAnsi="ISOCPEUR"/>
                                  <w:i/>
                                  <w:iCs/>
                                  <w:sz w:val="18"/>
                                  <w:szCs w:val="18"/>
                                </w:rPr>
                                <w:t xml:space="preserve"> </w:t>
                              </w:r>
                              <w:r>
                                <w:rPr>
                                  <w:rFonts w:ascii="ISOCPEUR" w:hAnsi="ISOCPEUR"/>
                                  <w:i/>
                                  <w:iCs/>
                                  <w:sz w:val="18"/>
                                  <w:szCs w:val="18"/>
                                  <w:lang w:val="uk-UA"/>
                                </w:rPr>
                                <w:t>Данькевич А. О.</w:t>
                              </w:r>
                            </w:p>
                          </w:txbxContent>
                        </wps:txbx>
                        <wps:bodyPr rot="0" vert="horz" wrap="square" lIns="12700" tIns="12700" rIns="12700" bIns="12700" anchor="t" anchorCtr="0" upright="1">
                          <a:noAutofit/>
                        </wps:bodyPr>
                      </wps:wsp>
                    </wpg:grpSp>
                    <wpg:grpSp>
                      <wpg:cNvPr id="39" name="Group 131"/>
                      <wpg:cNvGrpSpPr>
                        <a:grpSpLocks/>
                      </wpg:cNvGrpSpPr>
                      <wpg:grpSpPr bwMode="auto">
                        <a:xfrm>
                          <a:off x="39" y="18969"/>
                          <a:ext cx="4801" cy="309"/>
                          <a:chOff x="0" y="0"/>
                          <a:chExt cx="19999" cy="20000"/>
                        </a:xfrm>
                      </wpg:grpSpPr>
                      <wps:wsp>
                        <wps:cNvPr id="40" name="Rectangle 1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E23FE" w:rsidRDefault="006E23FE" w:rsidP="007D394A">
                              <w:pPr>
                                <w:pStyle w:val="ac"/>
                                <w:rPr>
                                  <w:sz w:val="18"/>
                                </w:rPr>
                              </w:pPr>
                              <w:r>
                                <w:rPr>
                                  <w:sz w:val="18"/>
                                </w:rPr>
                                <w:t xml:space="preserve"> Рецензент</w:t>
                              </w:r>
                            </w:p>
                          </w:txbxContent>
                        </wps:txbx>
                        <wps:bodyPr rot="0" vert="horz" wrap="square" lIns="12700" tIns="12700" rIns="12700" bIns="12700" anchor="t" anchorCtr="0" upright="1">
                          <a:noAutofit/>
                        </wps:bodyPr>
                      </wps:wsp>
                      <wps:wsp>
                        <wps:cNvPr id="41" name="Rectangle 1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E23FE" w:rsidRDefault="006E23FE" w:rsidP="007D394A"/>
                          </w:txbxContent>
                        </wps:txbx>
                        <wps:bodyPr rot="0" vert="horz" wrap="square" lIns="12700" tIns="12700" rIns="12700" bIns="12700" anchor="t" anchorCtr="0" upright="1">
                          <a:noAutofit/>
                        </wps:bodyPr>
                      </wps:wsp>
                    </wpg:grpSp>
                    <wpg:grpSp>
                      <wpg:cNvPr id="42" name="Group 134"/>
                      <wpg:cNvGrpSpPr>
                        <a:grpSpLocks/>
                      </wpg:cNvGrpSpPr>
                      <wpg:grpSpPr bwMode="auto">
                        <a:xfrm>
                          <a:off x="39" y="19314"/>
                          <a:ext cx="4801" cy="310"/>
                          <a:chOff x="0" y="0"/>
                          <a:chExt cx="19999" cy="20000"/>
                        </a:xfrm>
                      </wpg:grpSpPr>
                      <wps:wsp>
                        <wps:cNvPr id="43" name="Rectangle 1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E23FE" w:rsidRDefault="006E23FE" w:rsidP="007D394A">
                              <w:pPr>
                                <w:pStyle w:val="ac"/>
                                <w:rPr>
                                  <w:sz w:val="18"/>
                                </w:rPr>
                              </w:pPr>
                              <w:r>
                                <w:rPr>
                                  <w:sz w:val="18"/>
                                </w:rPr>
                                <w:t xml:space="preserve"> Н. Контр</w:t>
                              </w:r>
                            </w:p>
                          </w:txbxContent>
                        </wps:txbx>
                        <wps:bodyPr rot="0" vert="horz" wrap="square" lIns="12700" tIns="12700" rIns="12700" bIns="12700" anchor="t" anchorCtr="0" upright="1">
                          <a:noAutofit/>
                        </wps:bodyPr>
                      </wps:wsp>
                      <wps:wsp>
                        <wps:cNvPr id="44" name="Rectangle 1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E23FE" w:rsidRPr="003B50F1" w:rsidRDefault="006E23FE" w:rsidP="007D394A">
                              <w:pPr>
                                <w:rPr>
                                  <w:rFonts w:ascii="ISOCPEUR" w:hAnsi="ISOCPEUR"/>
                                  <w:i/>
                                  <w:iCs/>
                                  <w:sz w:val="18"/>
                                  <w:szCs w:val="18"/>
                                </w:rPr>
                              </w:pPr>
                              <w:r>
                                <w:rPr>
                                  <w:rFonts w:ascii="ISOCPEUR" w:hAnsi="ISOCPEUR"/>
                                  <w:i/>
                                  <w:iCs/>
                                  <w:sz w:val="18"/>
                                  <w:szCs w:val="18"/>
                                </w:rPr>
                                <w:t xml:space="preserve"> </w:t>
                              </w:r>
                            </w:p>
                          </w:txbxContent>
                        </wps:txbx>
                        <wps:bodyPr rot="0" vert="horz" wrap="square" lIns="12700" tIns="12700" rIns="12700" bIns="12700" anchor="t" anchorCtr="0" upright="1">
                          <a:noAutofit/>
                        </wps:bodyPr>
                      </wps:wsp>
                    </wpg:grpSp>
                    <wpg:grpSp>
                      <wpg:cNvPr id="45" name="Group 137"/>
                      <wpg:cNvGrpSpPr>
                        <a:grpSpLocks/>
                      </wpg:cNvGrpSpPr>
                      <wpg:grpSpPr bwMode="auto">
                        <a:xfrm>
                          <a:off x="39" y="19660"/>
                          <a:ext cx="4801" cy="309"/>
                          <a:chOff x="0" y="0"/>
                          <a:chExt cx="19999" cy="20000"/>
                        </a:xfrm>
                      </wpg:grpSpPr>
                      <wps:wsp>
                        <wps:cNvPr id="46" name="Rectangle 1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E23FE" w:rsidRPr="003B50F1" w:rsidRDefault="006E23FE" w:rsidP="007D394A">
                              <w:pPr>
                                <w:rPr>
                                  <w:rFonts w:ascii="ISOCPEUR" w:hAnsi="ISOCPEUR"/>
                                  <w:i/>
                                  <w:iCs/>
                                </w:rPr>
                              </w:pPr>
                              <w:r>
                                <w:rPr>
                                  <w:rFonts w:ascii="ISOCPEUR" w:hAnsi="ISOCPEUR"/>
                                  <w:i/>
                                  <w:iCs/>
                                  <w:sz w:val="18"/>
                                </w:rPr>
                                <w:t xml:space="preserve"> Затвердив</w:t>
                              </w:r>
                            </w:p>
                          </w:txbxContent>
                        </wps:txbx>
                        <wps:bodyPr rot="0" vert="horz" wrap="square" lIns="12700" tIns="12700" rIns="12700" bIns="12700" anchor="t" anchorCtr="0" upright="1">
                          <a:noAutofit/>
                        </wps:bodyPr>
                      </wps:wsp>
                      <wps:wsp>
                        <wps:cNvPr id="47" name="Rectangle 1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E23FE" w:rsidRPr="003B50F1" w:rsidRDefault="006E23FE" w:rsidP="007D394A">
                              <w:pPr>
                                <w:rPr>
                                  <w:rFonts w:ascii="ISOCPEUR" w:hAnsi="ISOCPEUR"/>
                                  <w:i/>
                                  <w:iCs/>
                                  <w:sz w:val="18"/>
                                  <w:szCs w:val="18"/>
                                </w:rPr>
                              </w:pPr>
                              <w:r>
                                <w:rPr>
                                  <w:rFonts w:ascii="ISOCPEUR" w:hAnsi="ISOCPEUR"/>
                                  <w:i/>
                                  <w:iCs/>
                                  <w:sz w:val="18"/>
                                  <w:szCs w:val="18"/>
                                </w:rPr>
                                <w:t xml:space="preserve"> Жученко А. І.</w:t>
                              </w:r>
                            </w:p>
                          </w:txbxContent>
                        </wps:txbx>
                        <wps:bodyPr rot="0" vert="horz" wrap="square" lIns="12700" tIns="12700" rIns="12700" bIns="12700" anchor="t" anchorCtr="0" upright="1">
                          <a:noAutofit/>
                        </wps:bodyPr>
                      </wps:wsp>
                    </wpg:grpSp>
                    <wps:wsp>
                      <wps:cNvPr id="48" name="Line 1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9" name="Rectangle 1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E23FE" w:rsidRPr="003B50F1" w:rsidRDefault="006E23FE" w:rsidP="007D394A">
                            <w:pPr>
                              <w:jc w:val="center"/>
                              <w:rPr>
                                <w:rFonts w:ascii="ISOCPEUR" w:hAnsi="ISOCPEUR"/>
                                <w:i/>
                                <w:iCs/>
                                <w:szCs w:val="28"/>
                              </w:rPr>
                            </w:pPr>
                            <w:r w:rsidRPr="003B50F1">
                              <w:rPr>
                                <w:rFonts w:ascii="ISOCPEUR" w:hAnsi="ISOCPEUR"/>
                                <w:i/>
                                <w:iCs/>
                                <w:szCs w:val="28"/>
                              </w:rPr>
                              <w:t xml:space="preserve">Автоматизація </w:t>
                            </w:r>
                            <w:r>
                              <w:rPr>
                                <w:rFonts w:ascii="ISOCPEUR" w:hAnsi="ISOCPEUR"/>
                                <w:i/>
                                <w:iCs/>
                                <w:szCs w:val="28"/>
                              </w:rPr>
                              <w:t xml:space="preserve">процесу </w:t>
                            </w:r>
                            <w:r>
                              <w:rPr>
                                <w:rFonts w:ascii="ISOCPEUR" w:hAnsi="ISOCPEUR"/>
                                <w:i/>
                                <w:iCs/>
                                <w:szCs w:val="28"/>
                                <w:lang w:val="uk-UA"/>
                              </w:rPr>
                              <w:t>без</w:t>
                            </w:r>
                            <w:r>
                              <w:rPr>
                                <w:rFonts w:ascii="ISOCPEUR" w:hAnsi="ISOCPEUR"/>
                                <w:i/>
                                <w:iCs/>
                                <w:szCs w:val="28"/>
                              </w:rPr>
                              <w:t>перервного хлорування бензолу</w:t>
                            </w:r>
                          </w:p>
                        </w:txbxContent>
                      </wps:txbx>
                      <wps:bodyPr rot="0" vert="horz" wrap="square" lIns="12700" tIns="12700" rIns="12700" bIns="12700" anchor="t" anchorCtr="0" upright="1">
                        <a:noAutofit/>
                      </wps:bodyPr>
                    </wps:wsp>
                    <wps:wsp>
                      <wps:cNvPr id="50" name="Line 1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1" name="Line 1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2" name="Line 1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3" name="Rectangle 1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E23FE" w:rsidRDefault="006E23FE" w:rsidP="007D394A">
                            <w:pPr>
                              <w:pStyle w:val="ac"/>
                              <w:jc w:val="center"/>
                              <w:rPr>
                                <w:sz w:val="18"/>
                              </w:rPr>
                            </w:pPr>
                            <w:r>
                              <w:rPr>
                                <w:sz w:val="18"/>
                              </w:rPr>
                              <w:t>Літ.</w:t>
                            </w:r>
                          </w:p>
                        </w:txbxContent>
                      </wps:txbx>
                      <wps:bodyPr rot="0" vert="horz" wrap="square" lIns="12700" tIns="12700" rIns="12700" bIns="12700" anchor="t" anchorCtr="0" upright="1">
                        <a:noAutofit/>
                      </wps:bodyPr>
                    </wps:wsp>
                    <wps:wsp>
                      <wps:cNvPr id="54" name="Rectangle 1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E23FE" w:rsidRDefault="006E23FE" w:rsidP="007D394A">
                            <w:pPr>
                              <w:pStyle w:val="ac"/>
                              <w:jc w:val="center"/>
                              <w:rPr>
                                <w:rFonts w:ascii="Journal" w:hAnsi="Journal"/>
                                <w:sz w:val="18"/>
                              </w:rPr>
                            </w:pPr>
                            <w:r>
                              <w:rPr>
                                <w:sz w:val="18"/>
                              </w:rPr>
                              <w:t>Акрушів</w:t>
                            </w:r>
                          </w:p>
                        </w:txbxContent>
                      </wps:txbx>
                      <wps:bodyPr rot="0" vert="horz" wrap="square" lIns="12700" tIns="12700" rIns="12700" bIns="12700" anchor="t" anchorCtr="0" upright="1">
                        <a:noAutofit/>
                      </wps:bodyPr>
                    </wps:wsp>
                    <wps:wsp>
                      <wps:cNvPr id="55" name="Rectangle 1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E23FE" w:rsidRPr="00243370" w:rsidRDefault="006E23FE" w:rsidP="007D394A"/>
                        </w:txbxContent>
                      </wps:txbx>
                      <wps:bodyPr rot="0" vert="horz" wrap="square" lIns="12700" tIns="12700" rIns="12700" bIns="12700" anchor="t" anchorCtr="0" upright="1">
                        <a:noAutofit/>
                      </wps:bodyPr>
                    </wps:wsp>
                    <wps:wsp>
                      <wps:cNvPr id="56" name="Line 1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7" name="Line 1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8" name="Rectangle 150"/>
                      <wps:cNvSpPr>
                        <a:spLocks noChangeArrowheads="1"/>
                      </wps:cNvSpPr>
                      <wps:spPr bwMode="auto">
                        <a:xfrm>
                          <a:off x="14295" y="18984"/>
                          <a:ext cx="5609" cy="9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E23FE" w:rsidRDefault="006E23FE" w:rsidP="007D394A">
                            <w:pPr>
                              <w:jc w:val="center"/>
                              <w:rPr>
                                <w:rFonts w:ascii="ISOCPEUR" w:hAnsi="ISOCPEUR"/>
                                <w:i/>
                              </w:rPr>
                            </w:pPr>
                            <w:r>
                              <w:rPr>
                                <w:rFonts w:ascii="ISOCPEUR" w:hAnsi="ISOCPEUR"/>
                                <w:i/>
                              </w:rPr>
                              <w:t xml:space="preserve"> КПІ ім. І. Сікорського, ІХФ, ЛА-71</w:t>
                            </w:r>
                          </w:p>
                          <w:p w:rsidR="006E23FE" w:rsidRDefault="006E23FE" w:rsidP="007D394A">
                            <w:pPr>
                              <w:jc w:val="center"/>
                              <w:rPr>
                                <w:rFonts w:ascii="ISOCPEUR" w:hAnsi="ISOCPEUR"/>
                                <w:i/>
                              </w:rPr>
                            </w:pPr>
                          </w:p>
                          <w:p w:rsidR="006E23FE" w:rsidRPr="003B50F1" w:rsidRDefault="006E23FE" w:rsidP="007D394A">
                            <w:pPr>
                              <w:jc w:val="center"/>
                              <w:rPr>
                                <w:rFonts w:ascii="ISOCPEUR" w:hAnsi="ISOCPEUR"/>
                                <w:i/>
                              </w:rPr>
                            </w:pPr>
                            <w:r>
                              <w:rPr>
                                <w:rFonts w:ascii="ISOCPEUR" w:hAnsi="ISOCPEUR"/>
                                <w:i/>
                              </w:rPr>
                              <w:t>ІХФ, ЛА-61</w:t>
                            </w:r>
                          </w:p>
                          <w:p w:rsidR="006E23FE" w:rsidRPr="00691F4F" w:rsidRDefault="006E23FE" w:rsidP="007D394A"/>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60E48CA" id="Группа 1" o:spid="_x0000_s1079" style="position:absolute;margin-left:-5.1pt;margin-top:-29.4pt;width:523.9pt;height:802.3pt;z-index:251661312;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" o:allowincell="f">
              <v:rect id="Rectangle 102" o:spid="_x0000_s1080"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" filled="f" strokeweight="2pt"/>
              <v:line id="Line 103" o:spid="_x0000_s1081"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" strokeweight="2pt"/>
              <v:line id="Line 104" o:spid="_x0000_s1082"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" strokeweight="2pt"/>
              <v:line id="Line 105" o:spid="_x0000_s1083"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" strokeweight="2pt"/>
              <v:line id="Line 106" o:spid="_x0000_s1084"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" strokeweight="2pt"/>
              <v:line id="Line 107" o:spid="_x0000_s1085"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" strokeweight="2pt"/>
              <v:line id="Line 108" o:spid="_x0000_s1086"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" strokeweight="2pt"/>
              <v:line id="Line 109" o:spid="_x0000_s1087"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" strokeweight="2pt"/>
              <v:line id="Line 110" o:spid="_x0000_s1088"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" strokeweight="1pt"/>
              <v:line id="Line 111" o:spid="_x0000_s1089"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" strokeweight="1pt"/>
              <v:rect id="Rectangle 112" o:spid="_x0000_s1090"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" filled="f" stroked="f" strokeweight=".25pt">
                <v:textbox inset="1pt,1pt,1pt,1pt">
                  <w:txbxContent>
                    <w:p w:rsidR="006E23FE" w:rsidRDefault="006E23FE" w:rsidP="007D394A">
                      <w:pPr>
                        <w:pStyle w:val="ac"/>
                        <w:jc w:val="center"/>
                        <w:rPr>
                          <w:rFonts w:ascii="Journal" w:hAnsi="Journal"/>
                          <w:sz w:val="18"/>
                        </w:rPr>
                      </w:pPr>
                      <w:r>
                        <w:rPr>
                          <w:sz w:val="18"/>
                        </w:rPr>
                        <w:t>Змн</w:t>
                      </w:r>
                      <w:r>
                        <w:rPr>
                          <w:rFonts w:ascii="Journal" w:hAnsi="Journal"/>
                          <w:sz w:val="18"/>
                        </w:rPr>
                        <w:t>.</w:t>
                      </w:r>
                    </w:p>
                  </w:txbxContent>
                </v:textbox>
              </v:rect>
              <v:rect id="Rectangle 113" o:spid="_x0000_s1091"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" filled="f" stroked="f" strokeweight=".25pt">
                <v:textbox inset="1pt,1pt,1pt,1pt">
                  <w:txbxContent>
                    <w:p w:rsidR="006E23FE" w:rsidRDefault="006E23FE" w:rsidP="007D394A">
                      <w:pPr>
                        <w:pStyle w:val="ac"/>
                        <w:jc w:val="center"/>
                        <w:rPr>
                          <w:sz w:val="18"/>
                        </w:rPr>
                      </w:pPr>
                      <w:r>
                        <w:rPr>
                          <w:sz w:val="18"/>
                        </w:rPr>
                        <w:t>Арк.</w:t>
                      </w:r>
                    </w:p>
                  </w:txbxContent>
                </v:textbox>
              </v:rect>
              <v:rect id="Rectangle 114" o:spid="_x0000_s1092"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" filled="f" stroked="f" strokeweight=".25pt">
                <v:textbox inset="1pt,1pt,1pt,1pt">
                  <w:txbxContent>
                    <w:p w:rsidR="006E23FE" w:rsidRDefault="006E23FE" w:rsidP="007D394A">
                      <w:pPr>
                        <w:pStyle w:val="ac"/>
                        <w:jc w:val="center"/>
                        <w:rPr>
                          <w:sz w:val="18"/>
                        </w:rPr>
                      </w:pPr>
                      <w:r>
                        <w:rPr>
                          <w:sz w:val="18"/>
                        </w:rPr>
                        <w:t>№ докум.</w:t>
                      </w:r>
                    </w:p>
                  </w:txbxContent>
                </v:textbox>
              </v:rect>
              <v:rect id="Rectangle 115" o:spid="_x0000_s1093"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" filled="f" stroked="f" strokeweight=".25pt">
                <v:textbox inset="1pt,1pt,1pt,1pt">
                  <w:txbxContent>
                    <w:p w:rsidR="006E23FE" w:rsidRDefault="006E23FE" w:rsidP="007D394A">
                      <w:pPr>
                        <w:pStyle w:val="ac"/>
                        <w:jc w:val="center"/>
                        <w:rPr>
                          <w:sz w:val="18"/>
                        </w:rPr>
                      </w:pPr>
                      <w:r>
                        <w:rPr>
                          <w:sz w:val="18"/>
                        </w:rPr>
                        <w:t>Підпис</w:t>
                      </w:r>
                    </w:p>
                  </w:txbxContent>
                </v:textbox>
              </v:rect>
              <v:rect id="Rectangle 116" o:spid="_x0000_s1094"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" filled="f" stroked="f" strokeweight=".25pt">
                <v:textbox inset="1pt,1pt,1pt,1pt">
                  <w:txbxContent>
                    <w:p w:rsidR="006E23FE" w:rsidRDefault="006E23FE" w:rsidP="007D394A">
                      <w:pPr>
                        <w:pStyle w:val="ac"/>
                        <w:jc w:val="center"/>
                        <w:rPr>
                          <w:sz w:val="18"/>
                        </w:rPr>
                      </w:pPr>
                      <w:r>
                        <w:rPr>
                          <w:sz w:val="18"/>
                        </w:rPr>
                        <w:t>Дата</w:t>
                      </w:r>
                    </w:p>
                  </w:txbxContent>
                </v:textbox>
              </v:rect>
              <v:rect id="Rectangle 117" o:spid="_x0000_s1095"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" filled="f" stroked="f" strokeweight=".25pt">
                <v:textbox inset="1pt,1pt,1pt,1pt">
                  <w:txbxContent>
                    <w:p w:rsidR="006E23FE" w:rsidRDefault="006E23FE" w:rsidP="007D394A">
                      <w:pPr>
                        <w:pStyle w:val="ac"/>
                        <w:jc w:val="center"/>
                        <w:rPr>
                          <w:rFonts w:ascii="Journal" w:hAnsi="Journal"/>
                          <w:sz w:val="18"/>
                        </w:rPr>
                      </w:pPr>
                      <w:r>
                        <w:rPr>
                          <w:sz w:val="18"/>
                        </w:rPr>
                        <w:t>Арк.</w:t>
                      </w:r>
                    </w:p>
                  </w:txbxContent>
                </v:textbox>
              </v:rect>
              <v:rect id="Rectangle 118" o:spid="_x0000_s1096"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" filled="f" stroked="f" strokeweight=".25pt">
                <v:textbox inset="1pt,1pt,1pt,1pt">
                  <w:txbxContent>
                    <w:p w:rsidR="006E23FE" w:rsidRPr="00530C51" w:rsidRDefault="006E23FE" w:rsidP="007D394A"/>
                  </w:txbxContent>
                </v:textbox>
              </v:rect>
              <v:rect id="Rectangle 119" o:spid="_x0000_s1097"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" filled="f" stroked="f" strokeweight=".25pt">
                <v:textbox inset="1pt,1pt,1pt,1pt">
                  <w:txbxContent>
                    <w:p w:rsidR="006E23FE" w:rsidRPr="001D7669" w:rsidRDefault="006E23FE" w:rsidP="007D394A">
                      <w:pPr>
                        <w:pStyle w:val="ac"/>
                        <w:jc w:val="center"/>
                        <w:rPr>
                          <w:sz w:val="28"/>
                        </w:rPr>
                      </w:pPr>
                      <w:r w:rsidRPr="001D7669">
                        <w:rPr>
                          <w:sz w:val="28"/>
                        </w:rPr>
                        <w:t>Д</w:t>
                      </w:r>
                      <w:r>
                        <w:rPr>
                          <w:sz w:val="28"/>
                        </w:rPr>
                        <w:t>П</w:t>
                      </w:r>
                      <w:r w:rsidRPr="001D7669">
                        <w:rPr>
                          <w:sz w:val="28"/>
                        </w:rPr>
                        <w:t>ЛА</w:t>
                      </w:r>
                      <w:r>
                        <w:rPr>
                          <w:sz w:val="28"/>
                        </w:rPr>
                        <w:t>7</w:t>
                      </w:r>
                      <w:r w:rsidRPr="001D7669">
                        <w:rPr>
                          <w:sz w:val="28"/>
                        </w:rPr>
                        <w:t>1.1</w:t>
                      </w:r>
                      <w:r>
                        <w:rPr>
                          <w:sz w:val="28"/>
                        </w:rPr>
                        <w:t>9</w:t>
                      </w:r>
                      <w:r w:rsidRPr="001D7669">
                        <w:rPr>
                          <w:sz w:val="28"/>
                        </w:rPr>
                        <w:t>.00.000 ПЗ</w:t>
                      </w:r>
                    </w:p>
                    <w:p w:rsidR="006E23FE" w:rsidRDefault="006E23FE" w:rsidP="007D394A"/>
                    <w:p w:rsidR="006E23FE" w:rsidRDefault="006E23FE" w:rsidP="007D394A"/>
                  </w:txbxContent>
                </v:textbox>
              </v:rect>
              <v:line id="Line 120" o:spid="_x0000_s1098"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" strokeweight="2pt"/>
              <v:line id="Line 121" o:spid="_x0000_s1099"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" strokeweight="2pt"/>
              <v:line id="Line 122" o:spid="_x0000_s1100"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" strokeweight="1pt"/>
              <v:line id="Line 123" o:spid="_x0000_s1101"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" strokeweight="1pt"/>
              <v:line id="Line 124" o:spid="_x0000_s1102"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" strokeweight="1pt"/>
              <v:group id="Group 125" o:spid="_x0000_s1103"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">
                <v:rect id="Rectangle 126" o:spid="_x0000_s110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" filled="f" stroked="f" strokeweight=".25pt">
                  <v:textbox inset="1pt,1pt,1pt,1pt">
                    <w:txbxContent>
                      <w:p w:rsidR="006E23FE" w:rsidRPr="00530C51" w:rsidRDefault="006E23FE" w:rsidP="007D394A">
                        <w:pPr>
                          <w:pStyle w:val="ac"/>
                          <w:rPr>
                            <w:rFonts w:ascii="Journal" w:hAnsi="Journal"/>
                            <w:sz w:val="18"/>
                          </w:rPr>
                        </w:pPr>
                        <w:r>
                          <w:rPr>
                            <w:sz w:val="18"/>
                          </w:rPr>
                          <w:t xml:space="preserve"> Розро</w:t>
                        </w:r>
                        <w:r>
                          <w:rPr>
                            <w:rFonts w:ascii="Journal" w:hAnsi="Journal"/>
                            <w:sz w:val="18"/>
                          </w:rPr>
                          <w:t>бив</w:t>
                        </w:r>
                      </w:p>
                    </w:txbxContent>
                  </v:textbox>
                </v:rect>
                <v:rect id="Rectangle 127" o:spid="_x0000_s110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" filled="f" stroked="f" strokeweight=".25pt">
                  <v:textbox inset="1pt,1pt,1pt,1pt">
                    <w:txbxContent>
                      <w:p w:rsidR="006E23FE" w:rsidRPr="007D394A" w:rsidRDefault="006E23FE" w:rsidP="007D394A">
                        <w:pPr>
                          <w:rPr>
                            <w:rFonts w:ascii="ISOCPEUR" w:hAnsi="ISOCPEUR"/>
                            <w:i/>
                            <w:iCs/>
                            <w:sz w:val="18"/>
                            <w:szCs w:val="18"/>
                            <w:lang w:val="uk-UA"/>
                          </w:rPr>
                        </w:pPr>
                        <w:r>
                          <w:rPr>
                            <w:rFonts w:ascii="ISOCPEUR" w:hAnsi="ISOCPEUR"/>
                            <w:i/>
                            <w:iCs/>
                            <w:sz w:val="18"/>
                            <w:szCs w:val="18"/>
                          </w:rPr>
                          <w:t xml:space="preserve"> Прях</w:t>
                        </w:r>
                        <w:r>
                          <w:rPr>
                            <w:rFonts w:ascii="ISOCPEUR" w:hAnsi="ISOCPEUR"/>
                            <w:i/>
                            <w:iCs/>
                            <w:sz w:val="18"/>
                            <w:szCs w:val="18"/>
                            <w:lang w:val="uk-UA"/>
                          </w:rPr>
                          <w:t>ін В. Д.</w:t>
                        </w:r>
                      </w:p>
                    </w:txbxContent>
                  </v:textbox>
                </v:rect>
              </v:group>
              <v:group id="Group 128" o:spid="_x0000_s1106"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">
                <v:rect id="Rectangle 129" o:spid="_x0000_s110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" filled="f" stroked="f" strokeweight=".25pt">
                  <v:textbox inset="1pt,1pt,1pt,1pt">
                    <w:txbxContent>
                      <w:p w:rsidR="006E23FE" w:rsidRPr="00530C51" w:rsidRDefault="006E23FE" w:rsidP="007D394A">
                        <w:pPr>
                          <w:pStyle w:val="ac"/>
                          <w:rPr>
                            <w:sz w:val="18"/>
                          </w:rPr>
                        </w:pPr>
                        <w:r>
                          <w:rPr>
                            <w:sz w:val="18"/>
                          </w:rPr>
                          <w:t xml:space="preserve"> Перевірив</w:t>
                        </w:r>
                      </w:p>
                    </w:txbxContent>
                  </v:textbox>
                </v:rect>
                <v:rect id="Rectangle 130" o:spid="_x0000_s110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" filled="f" stroked="f" strokeweight=".25pt">
                  <v:textbox inset="1pt,1pt,1pt,1pt">
                    <w:txbxContent>
                      <w:p w:rsidR="006E23FE" w:rsidRPr="007D394A" w:rsidRDefault="006E23FE" w:rsidP="007D394A">
                        <w:pPr>
                          <w:rPr>
                            <w:rFonts w:ascii="ISOCPEUR" w:hAnsi="ISOCPEUR"/>
                            <w:i/>
                            <w:iCs/>
                            <w:sz w:val="18"/>
                            <w:szCs w:val="18"/>
                            <w:lang w:val="uk-UA"/>
                          </w:rPr>
                        </w:pPr>
                        <w:r>
                          <w:rPr>
                            <w:rFonts w:ascii="ISOCPEUR" w:hAnsi="ISOCPEUR"/>
                            <w:i/>
                            <w:iCs/>
                            <w:sz w:val="18"/>
                            <w:szCs w:val="18"/>
                          </w:rPr>
                          <w:t xml:space="preserve"> </w:t>
                        </w:r>
                        <w:r>
                          <w:rPr>
                            <w:rFonts w:ascii="ISOCPEUR" w:hAnsi="ISOCPEUR"/>
                            <w:i/>
                            <w:iCs/>
                            <w:sz w:val="18"/>
                            <w:szCs w:val="18"/>
                            <w:lang w:val="uk-UA"/>
                          </w:rPr>
                          <w:t>Данькевич А. О.</w:t>
                        </w:r>
                      </w:p>
                    </w:txbxContent>
                  </v:textbox>
                </v:rect>
              </v:group>
              <v:group id="Group 131" o:spid="_x0000_s1109"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">
                <v:rect id="Rectangle 132" o:spid="_x0000_s111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" filled="f" stroked="f" strokeweight=".25pt">
                  <v:textbox inset="1pt,1pt,1pt,1pt">
                    <w:txbxContent>
                      <w:p w:rsidR="006E23FE" w:rsidRDefault="006E23FE" w:rsidP="007D394A">
                        <w:pPr>
                          <w:pStyle w:val="ac"/>
                          <w:rPr>
                            <w:sz w:val="18"/>
                          </w:rPr>
                        </w:pPr>
                        <w:r>
                          <w:rPr>
                            <w:sz w:val="18"/>
                          </w:rPr>
                          <w:t xml:space="preserve"> Рецензент</w:t>
                        </w:r>
                      </w:p>
                    </w:txbxContent>
                  </v:textbox>
                </v:rect>
                <v:rect id="Rectangle 133" o:spid="_x0000_s111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" filled="f" stroked="f" strokeweight=".25pt">
                  <v:textbox inset="1pt,1pt,1pt,1pt">
                    <w:txbxContent>
                      <w:p w:rsidR="006E23FE" w:rsidRDefault="006E23FE" w:rsidP="007D394A"/>
                    </w:txbxContent>
                  </v:textbox>
                </v:rect>
              </v:group>
              <v:group id="Group 134" o:spid="_x0000_s1112"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">
                <v:rect id="Rectangle 135" o:spid="_x0000_s111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" filled="f" stroked="f" strokeweight=".25pt">
                  <v:textbox inset="1pt,1pt,1pt,1pt">
                    <w:txbxContent>
                      <w:p w:rsidR="006E23FE" w:rsidRDefault="006E23FE" w:rsidP="007D394A">
                        <w:pPr>
                          <w:pStyle w:val="ac"/>
                          <w:rPr>
                            <w:sz w:val="18"/>
                          </w:rPr>
                        </w:pPr>
                        <w:r>
                          <w:rPr>
                            <w:sz w:val="18"/>
                          </w:rPr>
                          <w:t xml:space="preserve"> Н. Контр</w:t>
                        </w:r>
                      </w:p>
                    </w:txbxContent>
                  </v:textbox>
                </v:rect>
                <v:rect id="Rectangle 136" o:spid="_x0000_s111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" filled="f" stroked="f" strokeweight=".25pt">
                  <v:textbox inset="1pt,1pt,1pt,1pt">
                    <w:txbxContent>
                      <w:p w:rsidR="006E23FE" w:rsidRPr="003B50F1" w:rsidRDefault="006E23FE" w:rsidP="007D394A">
                        <w:pPr>
                          <w:rPr>
                            <w:rFonts w:ascii="ISOCPEUR" w:hAnsi="ISOCPEUR"/>
                            <w:i/>
                            <w:iCs/>
                            <w:sz w:val="18"/>
                            <w:szCs w:val="18"/>
                          </w:rPr>
                        </w:pPr>
                        <w:r>
                          <w:rPr>
                            <w:rFonts w:ascii="ISOCPEUR" w:hAnsi="ISOCPEUR"/>
                            <w:i/>
                            <w:iCs/>
                            <w:sz w:val="18"/>
                            <w:szCs w:val="18"/>
                          </w:rPr>
                          <w:t xml:space="preserve"> </w:t>
                        </w:r>
                      </w:p>
                    </w:txbxContent>
                  </v:textbox>
                </v:rect>
              </v:group>
              <v:group id="Group 137" o:spid="_x0000_s1115"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">
                <v:rect id="Rectangle 138" o:spid="_x0000_s1116"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" filled="f" stroked="f" strokeweight=".25pt">
                  <v:textbox inset="1pt,1pt,1pt,1pt">
                    <w:txbxContent>
                      <w:p w:rsidR="006E23FE" w:rsidRPr="003B50F1" w:rsidRDefault="006E23FE" w:rsidP="007D394A">
                        <w:pPr>
                          <w:rPr>
                            <w:rFonts w:ascii="ISOCPEUR" w:hAnsi="ISOCPEUR"/>
                            <w:i/>
                            <w:iCs/>
                          </w:rPr>
                        </w:pPr>
                        <w:r>
                          <w:rPr>
                            <w:rFonts w:ascii="ISOCPEUR" w:hAnsi="ISOCPEUR"/>
                            <w:i/>
                            <w:iCs/>
                            <w:sz w:val="18"/>
                          </w:rPr>
                          <w:t xml:space="preserve"> Затвердив</w:t>
                        </w:r>
                      </w:p>
                    </w:txbxContent>
                  </v:textbox>
                </v:rect>
                <v:rect id="Rectangle 139" o:spid="_x0000_s1117"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" filled="f" stroked="f" strokeweight=".25pt">
                  <v:textbox inset="1pt,1pt,1pt,1pt">
                    <w:txbxContent>
                      <w:p w:rsidR="006E23FE" w:rsidRPr="003B50F1" w:rsidRDefault="006E23FE" w:rsidP="007D394A">
                        <w:pPr>
                          <w:rPr>
                            <w:rFonts w:ascii="ISOCPEUR" w:hAnsi="ISOCPEUR"/>
                            <w:i/>
                            <w:iCs/>
                            <w:sz w:val="18"/>
                            <w:szCs w:val="18"/>
                          </w:rPr>
                        </w:pPr>
                        <w:r>
                          <w:rPr>
                            <w:rFonts w:ascii="ISOCPEUR" w:hAnsi="ISOCPEUR"/>
                            <w:i/>
                            <w:iCs/>
                            <w:sz w:val="18"/>
                            <w:szCs w:val="18"/>
                          </w:rPr>
                          <w:t xml:space="preserve"> Жученко А. І.</w:t>
                        </w:r>
                      </w:p>
                    </w:txbxContent>
                  </v:textbox>
                </v:rect>
              </v:group>
              <v:line id="Line 140" o:spid="_x0000_s1118"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" strokeweight="2pt"/>
              <v:rect id="Rectangle 141" o:spid="_x0000_s1119"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" filled="f" stroked="f" strokeweight=".25pt">
                <v:textbox inset="1pt,1pt,1pt,1pt">
                  <w:txbxContent>
                    <w:p w:rsidR="006E23FE" w:rsidRPr="003B50F1" w:rsidRDefault="006E23FE" w:rsidP="007D394A">
                      <w:pPr>
                        <w:jc w:val="center"/>
                        <w:rPr>
                          <w:rFonts w:ascii="ISOCPEUR" w:hAnsi="ISOCPEUR"/>
                          <w:i/>
                          <w:iCs/>
                          <w:szCs w:val="28"/>
                        </w:rPr>
                      </w:pPr>
                      <w:r w:rsidRPr="003B50F1">
                        <w:rPr>
                          <w:rFonts w:ascii="ISOCPEUR" w:hAnsi="ISOCPEUR"/>
                          <w:i/>
                          <w:iCs/>
                          <w:szCs w:val="28"/>
                        </w:rPr>
                        <w:t xml:space="preserve">Автоматизація </w:t>
                      </w:r>
                      <w:r>
                        <w:rPr>
                          <w:rFonts w:ascii="ISOCPEUR" w:hAnsi="ISOCPEUR"/>
                          <w:i/>
                          <w:iCs/>
                          <w:szCs w:val="28"/>
                        </w:rPr>
                        <w:t xml:space="preserve">процесу </w:t>
                      </w:r>
                      <w:r>
                        <w:rPr>
                          <w:rFonts w:ascii="ISOCPEUR" w:hAnsi="ISOCPEUR"/>
                          <w:i/>
                          <w:iCs/>
                          <w:szCs w:val="28"/>
                          <w:lang w:val="uk-UA"/>
                        </w:rPr>
                        <w:t>без</w:t>
                      </w:r>
                      <w:r>
                        <w:rPr>
                          <w:rFonts w:ascii="ISOCPEUR" w:hAnsi="ISOCPEUR"/>
                          <w:i/>
                          <w:iCs/>
                          <w:szCs w:val="28"/>
                        </w:rPr>
                        <w:t>перервного хлорування бензолу</w:t>
                      </w:r>
                    </w:p>
                  </w:txbxContent>
                </v:textbox>
              </v:rect>
              <v:line id="Line 142" o:spid="_x0000_s1120"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" strokeweight="2pt"/>
              <v:line id="Line 143" o:spid="_x0000_s1121"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" strokeweight="2pt"/>
              <v:line id="Line 144" o:spid="_x0000_s1122"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" strokeweight="2pt"/>
              <v:rect id="Rectangle 145" o:spid="_x0000_s1123"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" filled="f" stroked="f" strokeweight=".25pt">
                <v:textbox inset="1pt,1pt,1pt,1pt">
                  <w:txbxContent>
                    <w:p w:rsidR="006E23FE" w:rsidRDefault="006E23FE" w:rsidP="007D394A">
                      <w:pPr>
                        <w:pStyle w:val="ac"/>
                        <w:jc w:val="center"/>
                        <w:rPr>
                          <w:sz w:val="18"/>
                        </w:rPr>
                      </w:pPr>
                      <w:r>
                        <w:rPr>
                          <w:sz w:val="18"/>
                        </w:rPr>
                        <w:t>Літ.</w:t>
                      </w:r>
                    </w:p>
                  </w:txbxContent>
                </v:textbox>
              </v:rect>
              <v:rect id="Rectangle 146" o:spid="_x0000_s1124"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" filled="f" stroked="f" strokeweight=".25pt">
                <v:textbox inset="1pt,1pt,1pt,1pt">
                  <w:txbxContent>
                    <w:p w:rsidR="006E23FE" w:rsidRDefault="006E23FE" w:rsidP="007D394A">
                      <w:pPr>
                        <w:pStyle w:val="ac"/>
                        <w:jc w:val="center"/>
                        <w:rPr>
                          <w:rFonts w:ascii="Journal" w:hAnsi="Journal"/>
                          <w:sz w:val="18"/>
                        </w:rPr>
                      </w:pPr>
                      <w:r>
                        <w:rPr>
                          <w:sz w:val="18"/>
                        </w:rPr>
                        <w:t>Акрушів</w:t>
                      </w:r>
                    </w:p>
                  </w:txbxContent>
                </v:textbox>
              </v:rect>
              <v:rect id="Rectangle 147" o:spid="_x0000_s1125"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" filled="f" stroked="f" strokeweight=".25pt">
                <v:textbox inset="1pt,1pt,1pt,1pt">
                  <w:txbxContent>
                    <w:p w:rsidR="006E23FE" w:rsidRPr="00243370" w:rsidRDefault="006E23FE" w:rsidP="007D394A"/>
                  </w:txbxContent>
                </v:textbox>
              </v:rect>
              <v:line id="Line 148" o:spid="_x0000_s1126"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" strokeweight="1pt"/>
              <v:line id="Line 149" o:spid="_x0000_s1127"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" strokeweight="1pt"/>
              <v:rect id="Rectangle 150" o:spid="_x0000_s1128" style="position:absolute;left:14295;top:18984;width:5609;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" filled="f" stroked="f" strokeweight=".25pt">
                <v:textbox inset="1pt,1pt,1pt,1pt">
                  <w:txbxContent>
                    <w:p w:rsidR="006E23FE" w:rsidRDefault="006E23FE" w:rsidP="007D394A">
                      <w:pPr>
                        <w:jc w:val="center"/>
                        <w:rPr>
                          <w:rFonts w:ascii="ISOCPEUR" w:hAnsi="ISOCPEUR"/>
                          <w:i/>
                        </w:rPr>
                      </w:pPr>
                      <w:r>
                        <w:rPr>
                          <w:rFonts w:ascii="ISOCPEUR" w:hAnsi="ISOCPEUR"/>
                          <w:i/>
                        </w:rPr>
                        <w:t xml:space="preserve"> КПІ ім. І. Сікорського, ІХФ, ЛА-71</w:t>
                      </w:r>
                    </w:p>
                    <w:p w:rsidR="006E23FE" w:rsidRDefault="006E23FE" w:rsidP="007D394A">
                      <w:pPr>
                        <w:jc w:val="center"/>
                        <w:rPr>
                          <w:rFonts w:ascii="ISOCPEUR" w:hAnsi="ISOCPEUR"/>
                          <w:i/>
                        </w:rPr>
                      </w:pPr>
                    </w:p>
                    <w:p w:rsidR="006E23FE" w:rsidRPr="003B50F1" w:rsidRDefault="006E23FE" w:rsidP="007D394A">
                      <w:pPr>
                        <w:jc w:val="center"/>
                        <w:rPr>
                          <w:rFonts w:ascii="ISOCPEUR" w:hAnsi="ISOCPEUR"/>
                          <w:i/>
                        </w:rPr>
                      </w:pPr>
                      <w:r>
                        <w:rPr>
                          <w:rFonts w:ascii="ISOCPEUR" w:hAnsi="ISOCPEUR"/>
                          <w:i/>
                        </w:rPr>
                        <w:t>ІХФ, ЛА-61</w:t>
                      </w:r>
                    </w:p>
                    <w:p w:rsidR="006E23FE" w:rsidRPr="00691F4F" w:rsidRDefault="006E23FE" w:rsidP="007D394A"/>
                  </w:txbxContent>
                </v:textbox>
              </v:rect>
              <w10:wrap anchorx="margin" anchory="margin"/>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E23FE" w:rsidRDefault="006E23FE">
    <w:pPr>
      <w:pStyle w:val="a4"/>
    </w:pPr>
    <w:r>
      <w:rPr>
        <w:noProof/>
        <w:lang w:val="en-US" w:eastAsia="en-US"/>
      </w:rPr>
      <mc:AlternateContent>
        <mc:Choice Requires="wpg">
          <w:drawing>
            <wp:anchor distT="0" distB="0" distL="114300" distR="114300" simplePos="0" relativeHeight="251663360" behindDoc="1" locked="0" layoutInCell="1" allowOverlap="1" wp14:anchorId="51630470" wp14:editId="5EAE20DD">
              <wp:simplePos x="0" y="0"/>
              <wp:positionH relativeFrom="margin">
                <wp:posOffset>-64890</wp:posOffset>
              </wp:positionH>
              <wp:positionV relativeFrom="margin">
                <wp:posOffset>-344675</wp:posOffset>
              </wp:positionV>
              <wp:extent cx="6703199" cy="10203873"/>
              <wp:effectExtent l="0" t="0" r="2540" b="26035"/>
              <wp:wrapNone/>
              <wp:docPr id="256" name="Group 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03199" cy="10203873"/>
                        <a:chOff x="0" y="0"/>
                        <a:chExt cx="6702681" cy="10239840"/>
                      </a:xfrm>
                    </wpg:grpSpPr>
                    <wps:wsp>
                      <wps:cNvPr id="257" name="Прямокутник 2"/>
                      <wps:cNvSpPr>
                        <a:spLocks noChangeArrowheads="1"/>
                      </wps:cNvSpPr>
                      <wps:spPr bwMode="auto">
                        <a:xfrm>
                          <a:off x="0" y="0"/>
                          <a:ext cx="6660000" cy="10239840"/>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6E23FE" w:rsidRPr="00D867A5" w:rsidRDefault="006E23FE" w:rsidP="007D394A">
                            <w:pPr>
                              <w:overflowPunct w:val="0"/>
                              <w:rPr>
                                <w:lang w:val="uk-UA"/>
                              </w:rPr>
                            </w:pPr>
                          </w:p>
                        </w:txbxContent>
                      </wps:txbx>
                      <wps:bodyPr rot="0" vert="horz" wrap="square" lIns="91440" tIns="45720" rIns="91440" bIns="45720" anchor="t" anchorCtr="0" upright="1">
                        <a:noAutofit/>
                      </wps:bodyPr>
                    </wps:wsp>
                    <wps:wsp>
                      <wps:cNvPr id="258" name="Пряма сполучна лінія 3"/>
                      <wps:cNvCnPr>
                        <a:cxnSpLocks noChangeShapeType="1"/>
                      </wps:cNvCnPr>
                      <wps:spPr bwMode="auto">
                        <a:xfrm>
                          <a:off x="363960" y="9702000"/>
                          <a:ext cx="0" cy="532800"/>
                        </a:xfrm>
                        <a:prstGeom prst="line">
                          <a:avLst/>
                        </a:prstGeom>
                        <a:noFill/>
                        <a:ln w="25560">
                          <a:solidFill>
                            <a:srgbClr val="000000"/>
                          </a:solidFill>
                          <a:round/>
                          <a:headEnd/>
                          <a:tailEnd/>
                        </a:ln>
                        <a:extLst>
                          <a:ext uri="{909E8E84-426E-40DD-AFC4-6F175D3DCCD1}">
                            <a14:hiddenFill xmlns:a14="http://schemas.microsoft.com/office/drawing/2010/main">
                              <a:noFill/>
                            </a14:hiddenFill>
                          </a:ext>
                        </a:extLst>
                      </wps:spPr>
                      <wps:bodyPr/>
                    </wps:wsp>
                    <wps:wsp>
                      <wps:cNvPr id="259" name="Пряма сполучна лінія 4"/>
                      <wps:cNvCnPr>
                        <a:cxnSpLocks noChangeShapeType="1"/>
                      </wps:cNvCnPr>
                      <wps:spPr bwMode="auto">
                        <a:xfrm>
                          <a:off x="3240" y="9698400"/>
                          <a:ext cx="6649200" cy="720"/>
                        </a:xfrm>
                        <a:prstGeom prst="line">
                          <a:avLst/>
                        </a:prstGeom>
                        <a:noFill/>
                        <a:ln w="25560">
                          <a:solidFill>
                            <a:srgbClr val="000000"/>
                          </a:solidFill>
                          <a:round/>
                          <a:headEnd/>
                          <a:tailEnd/>
                        </a:ln>
                        <a:extLst>
                          <a:ext uri="{909E8E84-426E-40DD-AFC4-6F175D3DCCD1}">
                            <a14:hiddenFill xmlns:a14="http://schemas.microsoft.com/office/drawing/2010/main">
                              <a:noFill/>
                            </a14:hiddenFill>
                          </a:ext>
                        </a:extLst>
                      </wps:spPr>
                      <wps:bodyPr/>
                    </wps:wsp>
                    <wps:wsp>
                      <wps:cNvPr id="260" name="Пряма сполучна лінія 5"/>
                      <wps:cNvCnPr>
                        <a:cxnSpLocks noChangeShapeType="1"/>
                      </wps:cNvCnPr>
                      <wps:spPr bwMode="auto">
                        <a:xfrm>
                          <a:off x="727560" y="9702000"/>
                          <a:ext cx="720" cy="532800"/>
                        </a:xfrm>
                        <a:prstGeom prst="line">
                          <a:avLst/>
                        </a:prstGeom>
                        <a:noFill/>
                        <a:ln w="25560">
                          <a:solidFill>
                            <a:srgbClr val="000000"/>
                          </a:solidFill>
                          <a:round/>
                          <a:headEnd/>
                          <a:tailEnd/>
                        </a:ln>
                        <a:extLst>
                          <a:ext uri="{909E8E84-426E-40DD-AFC4-6F175D3DCCD1}">
                            <a14:hiddenFill xmlns:a14="http://schemas.microsoft.com/office/drawing/2010/main">
                              <a:noFill/>
                            </a14:hiddenFill>
                          </a:ext>
                        </a:extLst>
                      </wps:spPr>
                      <wps:bodyPr/>
                    </wps:wsp>
                    <wps:wsp>
                      <wps:cNvPr id="261" name="Пряма сполучна лінія 6"/>
                      <wps:cNvCnPr>
                        <a:cxnSpLocks noChangeShapeType="1"/>
                      </wps:cNvCnPr>
                      <wps:spPr bwMode="auto">
                        <a:xfrm>
                          <a:off x="1637640" y="9702000"/>
                          <a:ext cx="720" cy="532800"/>
                        </a:xfrm>
                        <a:prstGeom prst="line">
                          <a:avLst/>
                        </a:prstGeom>
                        <a:noFill/>
                        <a:ln w="25560">
                          <a:solidFill>
                            <a:srgbClr val="000000"/>
                          </a:solidFill>
                          <a:round/>
                          <a:headEnd/>
                          <a:tailEnd/>
                        </a:ln>
                        <a:extLst>
                          <a:ext uri="{909E8E84-426E-40DD-AFC4-6F175D3DCCD1}">
                            <a14:hiddenFill xmlns:a14="http://schemas.microsoft.com/office/drawing/2010/main">
                              <a:noFill/>
                            </a14:hiddenFill>
                          </a:ext>
                        </a:extLst>
                      </wps:spPr>
                      <wps:bodyPr/>
                    </wps:wsp>
                    <wps:wsp>
                      <wps:cNvPr id="262" name="Пряма сполучна лінія 7"/>
                      <wps:cNvCnPr>
                        <a:cxnSpLocks noChangeShapeType="1"/>
                      </wps:cNvCnPr>
                      <wps:spPr bwMode="auto">
                        <a:xfrm>
                          <a:off x="2183040" y="9707400"/>
                          <a:ext cx="720" cy="527760"/>
                        </a:xfrm>
                        <a:prstGeom prst="line">
                          <a:avLst/>
                        </a:prstGeom>
                        <a:noFill/>
                        <a:ln w="25560">
                          <a:solidFill>
                            <a:srgbClr val="000000"/>
                          </a:solidFill>
                          <a:round/>
                          <a:headEnd/>
                          <a:tailEnd/>
                        </a:ln>
                        <a:extLst>
                          <a:ext uri="{909E8E84-426E-40DD-AFC4-6F175D3DCCD1}">
                            <a14:hiddenFill xmlns:a14="http://schemas.microsoft.com/office/drawing/2010/main">
                              <a:noFill/>
                            </a14:hiddenFill>
                          </a:ext>
                        </a:extLst>
                      </wps:spPr>
                      <wps:bodyPr/>
                    </wps:wsp>
                    <wps:wsp>
                      <wps:cNvPr id="263" name="Пряма сполучна лінія 8"/>
                      <wps:cNvCnPr>
                        <a:cxnSpLocks noChangeShapeType="1"/>
                      </wps:cNvCnPr>
                      <wps:spPr bwMode="auto">
                        <a:xfrm>
                          <a:off x="2547000" y="9702000"/>
                          <a:ext cx="720" cy="527760"/>
                        </a:xfrm>
                        <a:prstGeom prst="line">
                          <a:avLst/>
                        </a:prstGeom>
                        <a:noFill/>
                        <a:ln w="25560">
                          <a:solidFill>
                            <a:srgbClr val="000000"/>
                          </a:solidFill>
                          <a:round/>
                          <a:headEnd/>
                          <a:tailEnd/>
                        </a:ln>
                        <a:extLst>
                          <a:ext uri="{909E8E84-426E-40DD-AFC4-6F175D3DCCD1}">
                            <a14:hiddenFill xmlns:a14="http://schemas.microsoft.com/office/drawing/2010/main">
                              <a:noFill/>
                            </a14:hiddenFill>
                          </a:ext>
                        </a:extLst>
                      </wps:spPr>
                      <wps:bodyPr/>
                    </wps:wsp>
                    <wps:wsp>
                      <wps:cNvPr id="264" name="Пряма сполучна лінія 9"/>
                      <wps:cNvCnPr>
                        <a:cxnSpLocks noChangeShapeType="1"/>
                      </wps:cNvCnPr>
                      <wps:spPr bwMode="auto">
                        <a:xfrm>
                          <a:off x="6295320" y="9702000"/>
                          <a:ext cx="1440" cy="532800"/>
                        </a:xfrm>
                        <a:prstGeom prst="line">
                          <a:avLst/>
                        </a:prstGeom>
                        <a:noFill/>
                        <a:ln w="25560">
                          <a:solidFill>
                            <a:srgbClr val="000000"/>
                          </a:solidFill>
                          <a:round/>
                          <a:headEnd/>
                          <a:tailEnd/>
                        </a:ln>
                        <a:extLst>
                          <a:ext uri="{909E8E84-426E-40DD-AFC4-6F175D3DCCD1}">
                            <a14:hiddenFill xmlns:a14="http://schemas.microsoft.com/office/drawing/2010/main">
                              <a:noFill/>
                            </a14:hiddenFill>
                          </a:ext>
                        </a:extLst>
                      </wps:spPr>
                      <wps:bodyPr/>
                    </wps:wsp>
                    <wps:wsp>
                      <wps:cNvPr id="265" name="Пряма сполучна лінія 10"/>
                      <wps:cNvCnPr>
                        <a:cxnSpLocks noChangeShapeType="1"/>
                      </wps:cNvCnPr>
                      <wps:spPr bwMode="auto">
                        <a:xfrm>
                          <a:off x="3240" y="9878760"/>
                          <a:ext cx="2537640" cy="720"/>
                        </a:xfrm>
                        <a:prstGeom prst="line">
                          <a:avLst/>
                        </a:prstGeom>
                        <a:noFill/>
                        <a:ln w="12600">
                          <a:solidFill>
                            <a:srgbClr val="000000"/>
                          </a:solidFill>
                          <a:round/>
                          <a:headEnd/>
                          <a:tailEnd/>
                        </a:ln>
                        <a:extLst>
                          <a:ext uri="{909E8E84-426E-40DD-AFC4-6F175D3DCCD1}">
                            <a14:hiddenFill xmlns:a14="http://schemas.microsoft.com/office/drawing/2010/main">
                              <a:noFill/>
                            </a14:hiddenFill>
                          </a:ext>
                        </a:extLst>
                      </wps:spPr>
                      <wps:bodyPr/>
                    </wps:wsp>
                    <wps:wsp>
                      <wps:cNvPr id="266" name="Пряма сполучна лінія 11"/>
                      <wps:cNvCnPr>
                        <a:cxnSpLocks noChangeShapeType="1"/>
                      </wps:cNvCnPr>
                      <wps:spPr bwMode="auto">
                        <a:xfrm>
                          <a:off x="3240" y="10059840"/>
                          <a:ext cx="2537640" cy="0"/>
                        </a:xfrm>
                        <a:prstGeom prst="line">
                          <a:avLst/>
                        </a:prstGeom>
                        <a:noFill/>
                        <a:ln w="25560">
                          <a:solidFill>
                            <a:srgbClr val="000000"/>
                          </a:solidFill>
                          <a:round/>
                          <a:headEnd/>
                          <a:tailEnd/>
                        </a:ln>
                        <a:extLst>
                          <a:ext uri="{909E8E84-426E-40DD-AFC4-6F175D3DCCD1}">
                            <a14:hiddenFill xmlns:a14="http://schemas.microsoft.com/office/drawing/2010/main">
                              <a:noFill/>
                            </a14:hiddenFill>
                          </a:ext>
                        </a:extLst>
                      </wps:spPr>
                      <wps:bodyPr/>
                    </wps:wsp>
                    <wps:wsp>
                      <wps:cNvPr id="267" name="Пряма сполучна лінія 12"/>
                      <wps:cNvCnPr>
                        <a:cxnSpLocks noChangeShapeType="1"/>
                      </wps:cNvCnPr>
                      <wps:spPr bwMode="auto">
                        <a:xfrm>
                          <a:off x="6300000" y="9879840"/>
                          <a:ext cx="356760" cy="720"/>
                        </a:xfrm>
                        <a:prstGeom prst="line">
                          <a:avLst/>
                        </a:prstGeom>
                        <a:noFill/>
                        <a:ln w="12600">
                          <a:solidFill>
                            <a:srgbClr val="000000"/>
                          </a:solidFill>
                          <a:round/>
                          <a:headEnd/>
                          <a:tailEnd/>
                        </a:ln>
                        <a:extLst>
                          <a:ext uri="{909E8E84-426E-40DD-AFC4-6F175D3DCCD1}">
                            <a14:hiddenFill xmlns:a14="http://schemas.microsoft.com/office/drawing/2010/main">
                              <a:noFill/>
                            </a14:hiddenFill>
                          </a:ext>
                        </a:extLst>
                      </wps:spPr>
                      <wps:bodyPr/>
                    </wps:wsp>
                    <wps:wsp>
                      <wps:cNvPr id="268" name="Прямокутник 13"/>
                      <wps:cNvSpPr>
                        <a:spLocks noChangeArrowheads="1"/>
                      </wps:cNvSpPr>
                      <wps:spPr bwMode="auto">
                        <a:xfrm>
                          <a:off x="17640" y="10066680"/>
                          <a:ext cx="332280" cy="1573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E23FE" w:rsidRDefault="006E23FE" w:rsidP="007D394A">
                            <w:pPr>
                              <w:overflowPunct w:val="0"/>
                              <w:jc w:val="center"/>
                            </w:pPr>
                            <w:r>
                              <w:rPr>
                                <w:sz w:val="18"/>
                                <w:szCs w:val="18"/>
                              </w:rPr>
                              <w:t>Змн.</w:t>
                            </w:r>
                          </w:p>
                        </w:txbxContent>
                      </wps:txbx>
                      <wps:bodyPr rot="0" vert="horz" wrap="square" lIns="12600" tIns="12600" rIns="12600" bIns="12600" anchor="t" anchorCtr="0" upright="1">
                        <a:noAutofit/>
                      </wps:bodyPr>
                    </wps:wsp>
                    <wps:wsp>
                      <wps:cNvPr id="269" name="Прямокутник 14"/>
                      <wps:cNvSpPr>
                        <a:spLocks noChangeArrowheads="1"/>
                      </wps:cNvSpPr>
                      <wps:spPr bwMode="auto">
                        <a:xfrm>
                          <a:off x="379080" y="10066680"/>
                          <a:ext cx="332640" cy="1573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E23FE" w:rsidRDefault="006E23FE" w:rsidP="007D394A">
                            <w:pPr>
                              <w:overflowPunct w:val="0"/>
                              <w:jc w:val="center"/>
                            </w:pPr>
                            <w:r>
                              <w:rPr>
                                <w:sz w:val="18"/>
                                <w:szCs w:val="18"/>
                              </w:rPr>
                              <w:t>Арк.</w:t>
                            </w:r>
                          </w:p>
                        </w:txbxContent>
                      </wps:txbx>
                      <wps:bodyPr rot="0" vert="horz" wrap="square" lIns="12600" tIns="12600" rIns="12600" bIns="12600" anchor="t" anchorCtr="0" upright="1">
                        <a:noAutofit/>
                      </wps:bodyPr>
                    </wps:wsp>
                    <wps:wsp>
                      <wps:cNvPr id="270" name="Прямокутник 15"/>
                      <wps:cNvSpPr>
                        <a:spLocks noChangeArrowheads="1"/>
                      </wps:cNvSpPr>
                      <wps:spPr bwMode="auto">
                        <a:xfrm>
                          <a:off x="754920" y="10066680"/>
                          <a:ext cx="856080" cy="1573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E23FE" w:rsidRDefault="006E23FE" w:rsidP="007D394A">
                            <w:pPr>
                              <w:overflowPunct w:val="0"/>
                              <w:jc w:val="center"/>
                            </w:pPr>
                            <w:r>
                              <w:rPr>
                                <w:sz w:val="18"/>
                                <w:szCs w:val="18"/>
                              </w:rPr>
                              <w:t>№ докум.</w:t>
                            </w:r>
                          </w:p>
                        </w:txbxContent>
                      </wps:txbx>
                      <wps:bodyPr rot="0" vert="horz" wrap="square" lIns="12600" tIns="12600" rIns="12600" bIns="12600" anchor="t" anchorCtr="0" upright="1">
                        <a:noAutofit/>
                      </wps:bodyPr>
                    </wps:wsp>
                    <wps:wsp>
                      <wps:cNvPr id="271" name="Прямокутник 16"/>
                      <wps:cNvSpPr>
                        <a:spLocks noChangeArrowheads="1"/>
                      </wps:cNvSpPr>
                      <wps:spPr bwMode="auto">
                        <a:xfrm>
                          <a:off x="1659240" y="10066680"/>
                          <a:ext cx="509760" cy="1573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E23FE" w:rsidRDefault="006E23FE" w:rsidP="007D394A">
                            <w:pPr>
                              <w:overflowPunct w:val="0"/>
                              <w:jc w:val="center"/>
                            </w:pPr>
                            <w:r>
                              <w:rPr>
                                <w:sz w:val="18"/>
                                <w:szCs w:val="18"/>
                              </w:rPr>
                              <w:t>Підпис</w:t>
                            </w:r>
                          </w:p>
                        </w:txbxContent>
                      </wps:txbx>
                      <wps:bodyPr rot="0" vert="horz" wrap="square" lIns="12600" tIns="12600" rIns="12600" bIns="12600" anchor="t" anchorCtr="0" upright="1">
                        <a:noAutofit/>
                      </wps:bodyPr>
                    </wps:wsp>
                    <wps:wsp>
                      <wps:cNvPr id="272" name="Прямокутник 17"/>
                      <wps:cNvSpPr>
                        <a:spLocks noChangeArrowheads="1"/>
                      </wps:cNvSpPr>
                      <wps:spPr bwMode="auto">
                        <a:xfrm>
                          <a:off x="2198880" y="10066680"/>
                          <a:ext cx="332280" cy="1573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E23FE" w:rsidRDefault="006E23FE" w:rsidP="007D394A">
                            <w:pPr>
                              <w:overflowPunct w:val="0"/>
                              <w:jc w:val="center"/>
                            </w:pPr>
                            <w:r>
                              <w:rPr>
                                <w:sz w:val="18"/>
                                <w:szCs w:val="18"/>
                              </w:rPr>
                              <w:t>Дата</w:t>
                            </w:r>
                          </w:p>
                        </w:txbxContent>
                      </wps:txbx>
                      <wps:bodyPr rot="0" vert="horz" wrap="square" lIns="12600" tIns="12600" rIns="12600" bIns="12600" anchor="t" anchorCtr="0" upright="1">
                        <a:noAutofit/>
                      </wps:bodyPr>
                    </wps:wsp>
                    <wps:wsp>
                      <wps:cNvPr id="273" name="Прямокутник 18"/>
                      <wps:cNvSpPr>
                        <a:spLocks noChangeArrowheads="1"/>
                      </wps:cNvSpPr>
                      <wps:spPr bwMode="auto">
                        <a:xfrm>
                          <a:off x="6310800" y="9716760"/>
                          <a:ext cx="332640" cy="1573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E23FE" w:rsidRDefault="006E23FE" w:rsidP="007D394A">
                            <w:pPr>
                              <w:overflowPunct w:val="0"/>
                              <w:jc w:val="center"/>
                            </w:pPr>
                            <w:r>
                              <w:rPr>
                                <w:sz w:val="18"/>
                                <w:szCs w:val="18"/>
                              </w:rPr>
                              <w:t>Арк.</w:t>
                            </w:r>
                          </w:p>
                        </w:txbxContent>
                      </wps:txbx>
                      <wps:bodyPr rot="0" vert="horz" wrap="square" lIns="12600" tIns="12600" rIns="12600" bIns="12600" anchor="t" anchorCtr="0" upright="1">
                        <a:noAutofit/>
                      </wps:bodyPr>
                    </wps:wsp>
                    <wps:wsp>
                      <wps:cNvPr id="274" name="Прямокутник 19"/>
                      <wps:cNvSpPr>
                        <a:spLocks noChangeArrowheads="1"/>
                      </wps:cNvSpPr>
                      <wps:spPr bwMode="auto">
                        <a:xfrm>
                          <a:off x="6352161" y="9951783"/>
                          <a:ext cx="350520" cy="2287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E23FE" w:rsidRDefault="006E23FE" w:rsidP="007D394A">
                            <w:pPr>
                              <w:overflowPunct w:val="0"/>
                            </w:pPr>
                            <w:r>
                              <w:fldChar w:fldCharType="begin"/>
                            </w:r>
                            <w:r>
                              <w:instrText>PAGE   \* MERGEFORMAT</w:instrText>
                            </w:r>
                            <w:r>
                              <w:fldChar w:fldCharType="separate"/>
                            </w:r>
                            <w:r w:rsidR="007A3D6B">
                              <w:rPr>
                                <w:noProof/>
                              </w:rPr>
                              <w:t>21</w:t>
                            </w:r>
                            <w:r>
                              <w:fldChar w:fldCharType="end"/>
                            </w:r>
                          </w:p>
                        </w:txbxContent>
                      </wps:txbx>
                      <wps:bodyPr rot="0" vert="horz" wrap="square" lIns="12600" tIns="12600" rIns="12600" bIns="12600" anchor="t" anchorCtr="0" upright="1">
                        <a:noAutofit/>
                      </wps:bodyPr>
                    </wps:wsp>
                    <wps:wsp>
                      <wps:cNvPr id="275" name="Прямокутник 20"/>
                      <wps:cNvSpPr>
                        <a:spLocks noChangeArrowheads="1"/>
                      </wps:cNvSpPr>
                      <wps:spPr bwMode="auto">
                        <a:xfrm>
                          <a:off x="2578680" y="9842040"/>
                          <a:ext cx="3688200" cy="243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E23FE" w:rsidRPr="00CE0FF3" w:rsidRDefault="006E23FE" w:rsidP="007D394A">
                            <w:pPr>
                              <w:jc w:val="center"/>
                              <w:rPr>
                                <w:sz w:val="28"/>
                                <w:szCs w:val="44"/>
                              </w:rPr>
                            </w:pPr>
                            <w:bookmarkStart w:id="74" w:name="_Hlk42530622"/>
                            <w:bookmarkStart w:id="75" w:name="_Hlk42530623"/>
                            <w:r>
                              <w:rPr>
                                <w:color w:val="000000"/>
                                <w:sz w:val="28"/>
                                <w:szCs w:val="32"/>
                              </w:rPr>
                              <w:t>ДПЛА</w:t>
                            </w:r>
                            <w:r>
                              <w:rPr>
                                <w:color w:val="000000"/>
                                <w:sz w:val="28"/>
                                <w:szCs w:val="32"/>
                                <w:lang w:val="uk-UA"/>
                              </w:rPr>
                              <w:t>7</w:t>
                            </w:r>
                            <w:r w:rsidRPr="0077152E">
                              <w:rPr>
                                <w:color w:val="000000"/>
                                <w:sz w:val="28"/>
                                <w:szCs w:val="32"/>
                              </w:rPr>
                              <w:t>1.</w:t>
                            </w:r>
                            <w:r>
                              <w:rPr>
                                <w:color w:val="000000"/>
                                <w:sz w:val="28"/>
                                <w:szCs w:val="32"/>
                                <w:lang w:val="uk-UA"/>
                              </w:rPr>
                              <w:t>19</w:t>
                            </w:r>
                            <w:r>
                              <w:rPr>
                                <w:color w:val="000000"/>
                                <w:sz w:val="28"/>
                                <w:szCs w:val="32"/>
                              </w:rPr>
                              <w:t>.00.001</w:t>
                            </w:r>
                            <w:r w:rsidRPr="0077152E">
                              <w:rPr>
                                <w:color w:val="000000"/>
                                <w:sz w:val="28"/>
                                <w:szCs w:val="32"/>
                              </w:rPr>
                              <w:t>ПЗ</w:t>
                            </w:r>
                          </w:p>
                          <w:bookmarkEnd w:id="74"/>
                          <w:bookmarkEnd w:id="75"/>
                          <w:p w:rsidR="006E23FE" w:rsidRDefault="006E23FE" w:rsidP="007D394A">
                            <w:pPr>
                              <w:overflowPunct w:val="0"/>
                              <w:jc w:val="center"/>
                            </w:pPr>
                          </w:p>
                        </w:txbxContent>
                      </wps:txbx>
                      <wps:bodyPr rot="0" vert="horz" wrap="square" lIns="12600" tIns="12600" rIns="12600" bIns="126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1630470" id="Group 48" o:spid="_x0000_s1129" style="position:absolute;margin-left:-5.1pt;margin-top:-27.15pt;width:527.8pt;height:803.45pt;z-index:-251653120;mso-position-horizontal-relative:margin;mso-position-vertical-relative:margin" coordsize="67026,1023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">
              <v:rect id="Прямокутник 2" o:spid="_x0000_s1130" style="position:absolute;width:66600;height:1023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" filled="f" strokeweight=".71mm">
                <v:textbox>
                  <w:txbxContent>
                    <w:p w:rsidR="006E23FE" w:rsidRPr="00D867A5" w:rsidRDefault="006E23FE" w:rsidP="007D394A">
                      <w:pPr>
                        <w:overflowPunct w:val="0"/>
                        <w:rPr>
                          <w:lang w:val="uk-UA"/>
                        </w:rPr>
                      </w:pPr>
                    </w:p>
                  </w:txbxContent>
                </v:textbox>
              </v:rect>
              <v:line id="Пряма сполучна лінія 3" o:spid="_x0000_s1131" style="position:absolute;visibility:visible;mso-wrap-style:square" from="3639,97020" to="3639,1023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" strokeweight=".71mm"/>
              <v:line id="Пряма сполучна лінія 4" o:spid="_x0000_s1132" style="position:absolute;visibility:visible;mso-wrap-style:square" from="32,96984" to="66524,969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" strokeweight=".71mm"/>
              <v:line id="Пряма сполучна лінія 5" o:spid="_x0000_s1133" style="position:absolute;visibility:visible;mso-wrap-style:square" from="7275,97020" to="7282,1023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" strokeweight=".71mm"/>
              <v:line id="Пряма сполучна лінія 6" o:spid="_x0000_s1134" style="position:absolute;visibility:visible;mso-wrap-style:square" from="16376,97020" to="16383,1023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" strokeweight=".71mm"/>
              <v:line id="Пряма сполучна лінія 7" o:spid="_x0000_s1135" style="position:absolute;visibility:visible;mso-wrap-style:square" from="21830,97074" to="21837,102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" strokeweight=".71mm"/>
              <v:line id="Пряма сполучна лінія 8" o:spid="_x0000_s1136" style="position:absolute;visibility:visible;mso-wrap-style:square" from="25470,97020" to="25477,102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" strokeweight=".71mm"/>
              <v:line id="Пряма сполучна лінія 9" o:spid="_x0000_s1137" style="position:absolute;visibility:visible;mso-wrap-style:square" from="62953,97020" to="62967,1023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" strokeweight=".71mm"/>
              <v:line id="Пряма сполучна лінія 10" o:spid="_x0000_s1138" style="position:absolute;visibility:visible;mso-wrap-style:square" from="32,98787" to="25408,987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" strokeweight=".35mm"/>
              <v:line id="Пряма сполучна лінія 11" o:spid="_x0000_s1139" style="position:absolute;visibility:visible;mso-wrap-style:square" from="32,100598" to="25408,1005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" strokeweight=".71mm"/>
              <v:line id="Пряма сполучна лінія 12" o:spid="_x0000_s1140" style="position:absolute;visibility:visible;mso-wrap-style:square" from="63000,98798" to="66567,988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" strokeweight=".35mm"/>
              <v:rect id="Прямокутник 13" o:spid="_x0000_s1141" style="position:absolute;left:176;top:100666;width:3323;height:15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" filled="f" stroked="f">
                <v:textbox inset=".35mm,.35mm,.35mm,.35mm">
                  <w:txbxContent>
                    <w:p w:rsidR="006E23FE" w:rsidRDefault="006E23FE" w:rsidP="007D394A">
                      <w:pPr>
                        <w:overflowPunct w:val="0"/>
                        <w:jc w:val="center"/>
                      </w:pPr>
                      <w:r>
                        <w:rPr>
                          <w:sz w:val="18"/>
                          <w:szCs w:val="18"/>
                        </w:rPr>
                        <w:t>Змн.</w:t>
                      </w:r>
                    </w:p>
                  </w:txbxContent>
                </v:textbox>
              </v:rect>
              <v:rect id="Прямокутник 14" o:spid="_x0000_s1142" style="position:absolute;left:3790;top:100666;width:3327;height:15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" filled="f" stroked="f">
                <v:textbox inset=".35mm,.35mm,.35mm,.35mm">
                  <w:txbxContent>
                    <w:p w:rsidR="006E23FE" w:rsidRDefault="006E23FE" w:rsidP="007D394A">
                      <w:pPr>
                        <w:overflowPunct w:val="0"/>
                        <w:jc w:val="center"/>
                      </w:pPr>
                      <w:r>
                        <w:rPr>
                          <w:sz w:val="18"/>
                          <w:szCs w:val="18"/>
                        </w:rPr>
                        <w:t>Арк.</w:t>
                      </w:r>
                    </w:p>
                  </w:txbxContent>
                </v:textbox>
              </v:rect>
              <v:rect id="Прямокутник 15" o:spid="_x0000_s1143" style="position:absolute;left:7549;top:100666;width:8561;height:15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" filled="f" stroked="f">
                <v:textbox inset=".35mm,.35mm,.35mm,.35mm">
                  <w:txbxContent>
                    <w:p w:rsidR="006E23FE" w:rsidRDefault="006E23FE" w:rsidP="007D394A">
                      <w:pPr>
                        <w:overflowPunct w:val="0"/>
                        <w:jc w:val="center"/>
                      </w:pPr>
                      <w:r>
                        <w:rPr>
                          <w:sz w:val="18"/>
                          <w:szCs w:val="18"/>
                        </w:rPr>
                        <w:t>№ докум.</w:t>
                      </w:r>
                    </w:p>
                  </w:txbxContent>
                </v:textbox>
              </v:rect>
              <v:rect id="Прямокутник 16" o:spid="_x0000_s1144" style="position:absolute;left:16592;top:100666;width:5098;height:15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" filled="f" stroked="f">
                <v:textbox inset=".35mm,.35mm,.35mm,.35mm">
                  <w:txbxContent>
                    <w:p w:rsidR="006E23FE" w:rsidRDefault="006E23FE" w:rsidP="007D394A">
                      <w:pPr>
                        <w:overflowPunct w:val="0"/>
                        <w:jc w:val="center"/>
                      </w:pPr>
                      <w:r>
                        <w:rPr>
                          <w:sz w:val="18"/>
                          <w:szCs w:val="18"/>
                        </w:rPr>
                        <w:t>Підпис</w:t>
                      </w:r>
                    </w:p>
                  </w:txbxContent>
                </v:textbox>
              </v:rect>
              <v:rect id="Прямокутник 17" o:spid="_x0000_s1145" style="position:absolute;left:21988;top:100666;width:3323;height:15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" filled="f" stroked="f">
                <v:textbox inset=".35mm,.35mm,.35mm,.35mm">
                  <w:txbxContent>
                    <w:p w:rsidR="006E23FE" w:rsidRDefault="006E23FE" w:rsidP="007D394A">
                      <w:pPr>
                        <w:overflowPunct w:val="0"/>
                        <w:jc w:val="center"/>
                      </w:pPr>
                      <w:r>
                        <w:rPr>
                          <w:sz w:val="18"/>
                          <w:szCs w:val="18"/>
                        </w:rPr>
                        <w:t>Дата</w:t>
                      </w:r>
                    </w:p>
                  </w:txbxContent>
                </v:textbox>
              </v:rect>
              <v:rect id="Прямокутник 18" o:spid="_x0000_s1146" style="position:absolute;left:63108;top:97167;width:3326;height:15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" filled="f" stroked="f">
                <v:textbox inset=".35mm,.35mm,.35mm,.35mm">
                  <w:txbxContent>
                    <w:p w:rsidR="006E23FE" w:rsidRDefault="006E23FE" w:rsidP="007D394A">
                      <w:pPr>
                        <w:overflowPunct w:val="0"/>
                        <w:jc w:val="center"/>
                      </w:pPr>
                      <w:r>
                        <w:rPr>
                          <w:sz w:val="18"/>
                          <w:szCs w:val="18"/>
                        </w:rPr>
                        <w:t>Арк.</w:t>
                      </w:r>
                    </w:p>
                  </w:txbxContent>
                </v:textbox>
              </v:rect>
              <v:rect id="Прямокутник 19" o:spid="_x0000_s1147" style="position:absolute;left:63521;top:99517;width:3505;height:22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" filled="f" stroked="f">
                <v:textbox inset=".35mm,.35mm,.35mm,.35mm">
                  <w:txbxContent>
                    <w:p w:rsidR="006E23FE" w:rsidRDefault="006E23FE" w:rsidP="007D394A">
                      <w:pPr>
                        <w:overflowPunct w:val="0"/>
                      </w:pPr>
                      <w:r>
                        <w:fldChar w:fldCharType="begin"/>
                      </w:r>
                      <w:r>
                        <w:instrText>PAGE   \* MERGEFORMAT</w:instrText>
                      </w:r>
                      <w:r>
                        <w:fldChar w:fldCharType="separate"/>
                      </w:r>
                      <w:r w:rsidR="007A3D6B">
                        <w:rPr>
                          <w:noProof/>
                        </w:rPr>
                        <w:t>21</w:t>
                      </w:r>
                      <w:r>
                        <w:fldChar w:fldCharType="end"/>
                      </w:r>
                    </w:p>
                  </w:txbxContent>
                </v:textbox>
              </v:rect>
              <v:rect id="Прямокутник 20" o:spid="_x0000_s1148" style="position:absolute;left:25786;top:98420;width:36882;height:24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" filled="f" stroked="f">
                <v:textbox inset=".35mm,.35mm,.35mm,.35mm">
                  <w:txbxContent>
                    <w:p w:rsidR="006E23FE" w:rsidRPr="00CE0FF3" w:rsidRDefault="006E23FE" w:rsidP="007D394A">
                      <w:pPr>
                        <w:jc w:val="center"/>
                        <w:rPr>
                          <w:sz w:val="28"/>
                          <w:szCs w:val="44"/>
                        </w:rPr>
                      </w:pPr>
                      <w:bookmarkStart w:id="76" w:name="_Hlk42530622"/>
                      <w:bookmarkStart w:id="77" w:name="_Hlk42530623"/>
                      <w:r>
                        <w:rPr>
                          <w:color w:val="000000"/>
                          <w:sz w:val="28"/>
                          <w:szCs w:val="32"/>
                        </w:rPr>
                        <w:t>ДПЛА</w:t>
                      </w:r>
                      <w:r>
                        <w:rPr>
                          <w:color w:val="000000"/>
                          <w:sz w:val="28"/>
                          <w:szCs w:val="32"/>
                          <w:lang w:val="uk-UA"/>
                        </w:rPr>
                        <w:t>7</w:t>
                      </w:r>
                      <w:r w:rsidRPr="0077152E">
                        <w:rPr>
                          <w:color w:val="000000"/>
                          <w:sz w:val="28"/>
                          <w:szCs w:val="32"/>
                        </w:rPr>
                        <w:t>1.</w:t>
                      </w:r>
                      <w:r>
                        <w:rPr>
                          <w:color w:val="000000"/>
                          <w:sz w:val="28"/>
                          <w:szCs w:val="32"/>
                          <w:lang w:val="uk-UA"/>
                        </w:rPr>
                        <w:t>19</w:t>
                      </w:r>
                      <w:r>
                        <w:rPr>
                          <w:color w:val="000000"/>
                          <w:sz w:val="28"/>
                          <w:szCs w:val="32"/>
                        </w:rPr>
                        <w:t>.00.001</w:t>
                      </w:r>
                      <w:r w:rsidRPr="0077152E">
                        <w:rPr>
                          <w:color w:val="000000"/>
                          <w:sz w:val="28"/>
                          <w:szCs w:val="32"/>
                        </w:rPr>
                        <w:t>ПЗ</w:t>
                      </w:r>
                    </w:p>
                    <w:bookmarkEnd w:id="76"/>
                    <w:bookmarkEnd w:id="77"/>
                    <w:p w:rsidR="006E23FE" w:rsidRDefault="006E23FE" w:rsidP="007D394A">
                      <w:pPr>
                        <w:overflowPunct w:val="0"/>
                        <w:jc w:val="center"/>
                      </w:pPr>
                    </w:p>
                  </w:txbxContent>
                </v:textbox>
              </v:rect>
              <w10:wrap anchorx="margin" anchory="margin"/>
            </v:group>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E23FE" w:rsidRDefault="006E23FE">
    <w:pPr>
      <w:pStyle w:val="a4"/>
    </w:pPr>
    <w:r>
      <w:rPr>
        <w:noProof/>
        <w:lang w:val="en-US" w:eastAsia="en-US"/>
      </w:rPr>
      <mc:AlternateContent>
        <mc:Choice Requires="wpg">
          <w:drawing>
            <wp:anchor distT="0" distB="0" distL="114300" distR="114300" simplePos="0" relativeHeight="251665408" behindDoc="0" locked="0" layoutInCell="1" allowOverlap="1" wp14:anchorId="2C43FF0E" wp14:editId="479C90D4">
              <wp:simplePos x="0" y="0"/>
              <wp:positionH relativeFrom="column">
                <wp:posOffset>-241260</wp:posOffset>
              </wp:positionH>
              <wp:positionV relativeFrom="paragraph">
                <wp:posOffset>-104775</wp:posOffset>
              </wp:positionV>
              <wp:extent cx="9897110" cy="6838950"/>
              <wp:effectExtent l="0" t="0" r="27940" b="19050"/>
              <wp:wrapNone/>
              <wp:docPr id="406" name="Группа 4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897110" cy="6838950"/>
                        <a:chOff x="954" y="311"/>
                        <a:chExt cx="15586" cy="11283"/>
                      </a:xfrm>
                    </wpg:grpSpPr>
                    <wpg:grpSp>
                      <wpg:cNvPr id="407" name="Group 2"/>
                      <wpg:cNvGrpSpPr>
                        <a:grpSpLocks/>
                      </wpg:cNvGrpSpPr>
                      <wpg:grpSpPr bwMode="auto">
                        <a:xfrm>
                          <a:off x="954" y="311"/>
                          <a:ext cx="15586" cy="11283"/>
                          <a:chOff x="954" y="311"/>
                          <a:chExt cx="15586" cy="11283"/>
                        </a:xfrm>
                      </wpg:grpSpPr>
                      <wps:wsp>
                        <wps:cNvPr id="408" name="Rectangle 3"/>
                        <wps:cNvSpPr>
                          <a:spLocks noChangeArrowheads="1"/>
                        </wps:cNvSpPr>
                        <wps:spPr bwMode="auto">
                          <a:xfrm>
                            <a:off x="954" y="311"/>
                            <a:ext cx="15582" cy="11283"/>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409" name="Line 4"/>
                        <wps:cNvCnPr>
                          <a:cxnSpLocks noChangeShapeType="1"/>
                        </wps:cNvCnPr>
                        <wps:spPr bwMode="auto">
                          <a:xfrm>
                            <a:off x="6727" y="10751"/>
                            <a:ext cx="1" cy="834"/>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0" name="Line 5"/>
                        <wps:cNvCnPr>
                          <a:cxnSpLocks noChangeShapeType="1"/>
                        </wps:cNvCnPr>
                        <wps:spPr bwMode="auto">
                          <a:xfrm>
                            <a:off x="6165" y="10744"/>
                            <a:ext cx="1035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1" name="Line 6"/>
                        <wps:cNvCnPr>
                          <a:cxnSpLocks noChangeShapeType="1"/>
                        </wps:cNvCnPr>
                        <wps:spPr bwMode="auto">
                          <a:xfrm>
                            <a:off x="7294" y="10751"/>
                            <a:ext cx="1" cy="834"/>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2" name="Line 7"/>
                        <wps:cNvCnPr>
                          <a:cxnSpLocks noChangeShapeType="1"/>
                        </wps:cNvCnPr>
                        <wps:spPr bwMode="auto">
                          <a:xfrm>
                            <a:off x="8712" y="10751"/>
                            <a:ext cx="1" cy="834"/>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3" name="Line 8"/>
                        <wps:cNvCnPr>
                          <a:cxnSpLocks noChangeShapeType="1"/>
                        </wps:cNvCnPr>
                        <wps:spPr bwMode="auto">
                          <a:xfrm>
                            <a:off x="9562" y="10759"/>
                            <a:ext cx="1" cy="82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4" name="Line 9"/>
                        <wps:cNvCnPr>
                          <a:cxnSpLocks noChangeShapeType="1"/>
                        </wps:cNvCnPr>
                        <wps:spPr bwMode="auto">
                          <a:xfrm>
                            <a:off x="10129" y="10751"/>
                            <a:ext cx="1" cy="82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5" name="Line 10"/>
                        <wps:cNvCnPr>
                          <a:cxnSpLocks noChangeShapeType="1"/>
                        </wps:cNvCnPr>
                        <wps:spPr bwMode="auto">
                          <a:xfrm>
                            <a:off x="15968" y="10751"/>
                            <a:ext cx="2" cy="834"/>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6" name="Line 11"/>
                        <wps:cNvCnPr>
                          <a:cxnSpLocks noChangeShapeType="1"/>
                        </wps:cNvCnPr>
                        <wps:spPr bwMode="auto">
                          <a:xfrm>
                            <a:off x="6165" y="11027"/>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7" name="Line 12"/>
                        <wps:cNvCnPr>
                          <a:cxnSpLocks noChangeShapeType="1"/>
                        </wps:cNvCnPr>
                        <wps:spPr bwMode="auto">
                          <a:xfrm>
                            <a:off x="6165" y="11310"/>
                            <a:ext cx="3954"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8" name="Line 13"/>
                        <wps:cNvCnPr>
                          <a:cxnSpLocks noChangeShapeType="1"/>
                        </wps:cNvCnPr>
                        <wps:spPr bwMode="auto">
                          <a:xfrm>
                            <a:off x="15975" y="11029"/>
                            <a:ext cx="556"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9" name="Rectangle 14"/>
                        <wps:cNvSpPr>
                          <a:spLocks noChangeArrowheads="1"/>
                        </wps:cNvSpPr>
                        <wps:spPr bwMode="auto">
                          <a:xfrm>
                            <a:off x="6188" y="11321"/>
                            <a:ext cx="519"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E23FE" w:rsidRPr="00F232B8" w:rsidRDefault="006E23FE" w:rsidP="00D7131D">
                              <w:pPr>
                                <w:rPr>
                                  <w:i/>
                                </w:rPr>
                              </w:pPr>
                              <w:r w:rsidRPr="00F232B8">
                                <w:rPr>
                                  <w:i/>
                                </w:rPr>
                                <w:t>Зм</w:t>
                              </w:r>
                            </w:p>
                          </w:txbxContent>
                        </wps:txbx>
                        <wps:bodyPr rot="0" vert="horz" wrap="square" lIns="12700" tIns="12700" rIns="12700" bIns="12700" anchor="t" anchorCtr="0" upright="1">
                          <a:noAutofit/>
                        </wps:bodyPr>
                      </wps:wsp>
                      <wps:wsp>
                        <wps:cNvPr id="420" name="Rectangle 15"/>
                        <wps:cNvSpPr>
                          <a:spLocks noChangeArrowheads="1"/>
                        </wps:cNvSpPr>
                        <wps:spPr bwMode="auto">
                          <a:xfrm>
                            <a:off x="6751" y="11321"/>
                            <a:ext cx="519"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E23FE" w:rsidRPr="00F232B8" w:rsidRDefault="006E23FE" w:rsidP="00D7131D">
                              <w:r w:rsidRPr="00F232B8">
                                <w:rPr>
                                  <w:i/>
                                </w:rPr>
                                <w:t>Арк</w:t>
                              </w:r>
                              <w:r w:rsidRPr="00F232B8">
                                <w:t>.</w:t>
                              </w:r>
                            </w:p>
                          </w:txbxContent>
                        </wps:txbx>
                        <wps:bodyPr rot="0" vert="horz" wrap="square" lIns="12700" tIns="12700" rIns="12700" bIns="12700" anchor="t" anchorCtr="0" upright="1">
                          <a:noAutofit/>
                        </wps:bodyPr>
                      </wps:wsp>
                      <wps:wsp>
                        <wps:cNvPr id="421" name="Rectangle 16"/>
                        <wps:cNvSpPr>
                          <a:spLocks noChangeArrowheads="1"/>
                        </wps:cNvSpPr>
                        <wps:spPr bwMode="auto">
                          <a:xfrm>
                            <a:off x="7336" y="11321"/>
                            <a:ext cx="1335"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E23FE" w:rsidRPr="00F232B8" w:rsidRDefault="006E23FE" w:rsidP="00D7131D">
                              <w:pPr>
                                <w:jc w:val="center"/>
                                <w:rPr>
                                  <w:i/>
                                </w:rPr>
                              </w:pPr>
                              <w:r w:rsidRPr="00F232B8">
                                <w:rPr>
                                  <w:i/>
                                </w:rPr>
                                <w:t>№ докум.</w:t>
                              </w:r>
                            </w:p>
                          </w:txbxContent>
                        </wps:txbx>
                        <wps:bodyPr rot="0" vert="horz" wrap="square" lIns="12700" tIns="12700" rIns="12700" bIns="12700" anchor="t" anchorCtr="0" upright="1">
                          <a:noAutofit/>
                        </wps:bodyPr>
                      </wps:wsp>
                      <wps:wsp>
                        <wps:cNvPr id="422" name="Rectangle 17"/>
                        <wps:cNvSpPr>
                          <a:spLocks noChangeArrowheads="1"/>
                        </wps:cNvSpPr>
                        <wps:spPr bwMode="auto">
                          <a:xfrm>
                            <a:off x="8745" y="11321"/>
                            <a:ext cx="796"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E23FE" w:rsidRPr="00F232B8" w:rsidRDefault="006E23FE" w:rsidP="00D7131D">
                              <w:pPr>
                                <w:jc w:val="center"/>
                                <w:rPr>
                                  <w:i/>
                                </w:rPr>
                              </w:pPr>
                              <w:r w:rsidRPr="00F232B8">
                                <w:rPr>
                                  <w:i/>
                                </w:rPr>
                                <w:t>Підпис</w:t>
                              </w:r>
                            </w:p>
                          </w:txbxContent>
                        </wps:txbx>
                        <wps:bodyPr rot="0" vert="horz" wrap="square" lIns="12700" tIns="12700" rIns="12700" bIns="12700" anchor="t" anchorCtr="0" upright="1">
                          <a:noAutofit/>
                        </wps:bodyPr>
                      </wps:wsp>
                      <wps:wsp>
                        <wps:cNvPr id="423" name="Rectangle 18"/>
                        <wps:cNvSpPr>
                          <a:spLocks noChangeArrowheads="1"/>
                        </wps:cNvSpPr>
                        <wps:spPr bwMode="auto">
                          <a:xfrm>
                            <a:off x="9586" y="11321"/>
                            <a:ext cx="519"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E23FE" w:rsidRPr="00F232B8" w:rsidRDefault="006E23FE" w:rsidP="00D7131D">
                              <w:pPr>
                                <w:jc w:val="center"/>
                                <w:rPr>
                                  <w:i/>
                                </w:rPr>
                              </w:pPr>
                              <w:r w:rsidRPr="00F232B8">
                                <w:rPr>
                                  <w:i/>
                                </w:rPr>
                                <w:t>Дата</w:t>
                              </w:r>
                            </w:p>
                          </w:txbxContent>
                        </wps:txbx>
                        <wps:bodyPr rot="0" vert="horz" wrap="square" lIns="12700" tIns="12700" rIns="12700" bIns="12700" anchor="t" anchorCtr="0" upright="1">
                          <a:noAutofit/>
                        </wps:bodyPr>
                      </wps:wsp>
                      <wps:wsp>
                        <wps:cNvPr id="424" name="Rectangle 19"/>
                        <wps:cNvSpPr>
                          <a:spLocks noChangeArrowheads="1"/>
                        </wps:cNvSpPr>
                        <wps:spPr bwMode="auto">
                          <a:xfrm>
                            <a:off x="15996" y="10747"/>
                            <a:ext cx="544" cy="27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E23FE" w:rsidRPr="00ED6B5B" w:rsidRDefault="006E23FE" w:rsidP="00D7131D">
                              <w:pPr>
                                <w:rPr>
                                  <w:rFonts w:ascii="GOST type A" w:hAnsi="GOST type A" w:cs="Arial"/>
                                  <w:i/>
                                </w:rPr>
                              </w:pPr>
                              <w:r w:rsidRPr="00ED6B5B">
                                <w:rPr>
                                  <w:rFonts w:ascii="GOST type A" w:hAnsi="GOST type A" w:cs="Arial"/>
                                  <w:i/>
                                </w:rPr>
                                <w:t>Арк</w:t>
                              </w:r>
                            </w:p>
                          </w:txbxContent>
                        </wps:txbx>
                        <wps:bodyPr rot="0" vert="horz" wrap="square" lIns="12700" tIns="12700" rIns="12700" bIns="12700" anchor="t" anchorCtr="0" upright="1">
                          <a:noAutofit/>
                        </wps:bodyPr>
                      </wps:wsp>
                      <wps:wsp>
                        <wps:cNvPr id="425" name="Rectangle 20"/>
                        <wps:cNvSpPr>
                          <a:spLocks noChangeArrowheads="1"/>
                        </wps:cNvSpPr>
                        <wps:spPr bwMode="auto">
                          <a:xfrm>
                            <a:off x="15991" y="11141"/>
                            <a:ext cx="519" cy="33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E23FE" w:rsidRPr="00F232B8" w:rsidRDefault="006E23FE" w:rsidP="00D7131D">
                              <w:r w:rsidRPr="00F232B8">
                                <w:fldChar w:fldCharType="begin"/>
                              </w:r>
                              <w:r w:rsidRPr="00F232B8">
                                <w:instrText>PAGE   \* MERGEFORMAT</w:instrText>
                              </w:r>
                              <w:r w:rsidRPr="00F232B8">
                                <w:fldChar w:fldCharType="separate"/>
                              </w:r>
                              <w:r w:rsidR="007A3D6B">
                                <w:rPr>
                                  <w:noProof/>
                                </w:rPr>
                                <w:t>141</w:t>
                              </w:r>
                              <w:r w:rsidRPr="00F232B8">
                                <w:fldChar w:fldCharType="end"/>
                              </w:r>
                            </w:p>
                          </w:txbxContent>
                        </wps:txbx>
                        <wps:bodyPr rot="0" vert="horz" wrap="square" lIns="12700" tIns="12700" rIns="12700" bIns="12700" anchor="t" anchorCtr="0" upright="1">
                          <a:noAutofit/>
                        </wps:bodyPr>
                      </wps:wsp>
                      <wps:wsp>
                        <wps:cNvPr id="426" name="Rectangle 21"/>
                        <wps:cNvSpPr>
                          <a:spLocks noChangeArrowheads="1"/>
                        </wps:cNvSpPr>
                        <wps:spPr bwMode="auto">
                          <a:xfrm>
                            <a:off x="10396" y="10571"/>
                            <a:ext cx="5746" cy="92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E23FE" w:rsidRPr="00FC2C51" w:rsidRDefault="006E23FE" w:rsidP="00D7131D">
                              <w:pPr>
                                <w:jc w:val="center"/>
                                <w:rPr>
                                  <w:rFonts w:ascii="GOST type A" w:hAnsi="GOST type A" w:cs="Arial"/>
                                  <w:i/>
                                  <w:color w:val="000000" w:themeColor="text1"/>
                                  <w:sz w:val="28"/>
                                  <w:szCs w:val="28"/>
                                </w:rPr>
                              </w:pPr>
                            </w:p>
                            <w:p w:rsidR="006E23FE" w:rsidRPr="00F232B8" w:rsidRDefault="006E23FE" w:rsidP="00D7131D">
                              <w:pPr>
                                <w:pStyle w:val="ac"/>
                                <w:jc w:val="center"/>
                                <w:rPr>
                                  <w:sz w:val="28"/>
                                </w:rPr>
                              </w:pPr>
                              <w:r w:rsidRPr="00F232B8">
                                <w:rPr>
                                  <w:sz w:val="28"/>
                                </w:rPr>
                                <w:t>ДП ЛА</w:t>
                              </w:r>
                              <w:r>
                                <w:rPr>
                                  <w:sz w:val="28"/>
                                  <w:lang w:val="uk-UA"/>
                                </w:rPr>
                                <w:t>7</w:t>
                              </w:r>
                              <w:r w:rsidRPr="00F232B8">
                                <w:rPr>
                                  <w:sz w:val="28"/>
                                </w:rPr>
                                <w:t>11</w:t>
                              </w:r>
                              <w:r>
                                <w:rPr>
                                  <w:sz w:val="28"/>
                                  <w:lang w:val="uk-UA"/>
                                </w:rPr>
                                <w:t>9</w:t>
                              </w:r>
                              <w:r w:rsidRPr="00F232B8">
                                <w:rPr>
                                  <w:sz w:val="28"/>
                                </w:rPr>
                                <w:t>.00.000 ПЗ</w:t>
                              </w:r>
                            </w:p>
                            <w:p w:rsidR="006E23FE" w:rsidRPr="00FC2C51" w:rsidRDefault="006E23FE" w:rsidP="00D7131D">
                              <w:pPr>
                                <w:jc w:val="center"/>
                                <w:rPr>
                                  <w:rFonts w:ascii="Arial" w:hAnsi="Arial" w:cs="Arial"/>
                                  <w:i/>
                                  <w:color w:val="000000" w:themeColor="text1"/>
                                  <w:sz w:val="20"/>
                                  <w:szCs w:val="20"/>
                                </w:rPr>
                              </w:pPr>
                            </w:p>
                          </w:txbxContent>
                        </wps:txbx>
                        <wps:bodyPr rot="0" vert="horz" wrap="square" lIns="12700" tIns="12700" rIns="12700" bIns="12700" anchor="t" anchorCtr="0" upright="1">
                          <a:noAutofit/>
                        </wps:bodyPr>
                      </wps:wsp>
                    </wpg:grpSp>
                    <wps:wsp>
                      <wps:cNvPr id="427" name="Line 22"/>
                      <wps:cNvCnPr>
                        <a:cxnSpLocks noChangeShapeType="1"/>
                      </wps:cNvCnPr>
                      <wps:spPr bwMode="auto">
                        <a:xfrm>
                          <a:off x="6174" y="10751"/>
                          <a:ext cx="1" cy="834"/>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wgp>
                </a:graphicData>
              </a:graphic>
              <wp14:sizeRelH relativeFrom="page">
                <wp14:pctWidth>0</wp14:pctWidth>
              </wp14:sizeRelH>
              <wp14:sizeRelV relativeFrom="page">
                <wp14:pctHeight>0</wp14:pctHeight>
              </wp14:sizeRelV>
            </wp:anchor>
          </w:drawing>
        </mc:Choice>
        <mc:Fallback>
          <w:pict>
            <v:group w14:anchorId="2C43FF0E" id="Группа 406" o:spid="_x0000_s1149" style="position:absolute;margin-left:-19pt;margin-top:-8.25pt;width:779.3pt;height:538.5pt;z-index:251665408" coordorigin="954,311" coordsize="15586,112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">
              <v:group id="Group 2" o:spid="_x0000_s1150" style="position:absolute;left:954;top:311;width:15586;height:11283" coordorigin="954,311" coordsize="15586,11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">
                <v:rect id="Rectangle 3" o:spid="_x0000_s1151" style="position:absolute;left:954;top:311;width:15582;height:11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" filled="f" strokeweight="2pt"/>
                <v:line id="Line 4" o:spid="_x0000_s1152" style="position:absolute;visibility:visible;mso-wrap-style:square" from="6727,10751" to="6728,11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" strokeweight="2pt"/>
                <v:line id="Line 5" o:spid="_x0000_s1153" style="position:absolute;visibility:visible;mso-wrap-style:square" from="6165,10744" to="16524,107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" strokeweight="2pt"/>
                <v:line id="Line 6" o:spid="_x0000_s1154" style="position:absolute;visibility:visible;mso-wrap-style:square" from="7294,10751" to="7295,11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" strokeweight="2pt"/>
                <v:line id="Line 7" o:spid="_x0000_s1155" style="position:absolute;visibility:visible;mso-wrap-style:square" from="8712,10751" to="8713,11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" strokeweight="2pt"/>
                <v:line id="Line 8" o:spid="_x0000_s1156" style="position:absolute;visibility:visible;mso-wrap-style:square" from="9562,10759" to="9563,11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" strokeweight="2pt"/>
                <v:line id="Line 9" o:spid="_x0000_s1157" style="position:absolute;visibility:visible;mso-wrap-style:square" from="10129,10751" to="10130,115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" strokeweight="2pt"/>
                <v:line id="Line 10" o:spid="_x0000_s1158" style="position:absolute;visibility:visible;mso-wrap-style:square" from="15968,10751" to="15970,11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" strokeweight="2pt"/>
                <v:line id="Line 11" o:spid="_x0000_s1159" style="position:absolute;visibility:visible;mso-wrap-style:square" from="6165,11027" to="10119,110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" strokeweight="1pt"/>
                <v:line id="Line 12" o:spid="_x0000_s1160" style="position:absolute;visibility:visible;mso-wrap-style:square" from="6165,11310" to="10119,113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" strokeweight="2pt"/>
                <v:line id="Line 13" o:spid="_x0000_s1161" style="position:absolute;visibility:visible;mso-wrap-style:square" from="15975,11029" to="16531,110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" strokeweight="1pt"/>
                <v:rect id="Rectangle 14" o:spid="_x0000_s1162" style="position:absolute;left:6188;top:11321;width:519;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" filled="f" stroked="f" strokeweight=".25pt">
                  <v:textbox inset="1pt,1pt,1pt,1pt">
                    <w:txbxContent>
                      <w:p w:rsidR="006E23FE" w:rsidRPr="00F232B8" w:rsidRDefault="006E23FE" w:rsidP="00D7131D">
                        <w:pPr>
                          <w:rPr>
                            <w:i/>
                          </w:rPr>
                        </w:pPr>
                        <w:r w:rsidRPr="00F232B8">
                          <w:rPr>
                            <w:i/>
                          </w:rPr>
                          <w:t>Зм</w:t>
                        </w:r>
                      </w:p>
                    </w:txbxContent>
                  </v:textbox>
                </v:rect>
                <v:rect id="Rectangle 15" o:spid="_x0000_s1163" style="position:absolute;left:6751;top:11321;width:519;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" filled="f" stroked="f" strokeweight=".25pt">
                  <v:textbox inset="1pt,1pt,1pt,1pt">
                    <w:txbxContent>
                      <w:p w:rsidR="006E23FE" w:rsidRPr="00F232B8" w:rsidRDefault="006E23FE" w:rsidP="00D7131D">
                        <w:r w:rsidRPr="00F232B8">
                          <w:rPr>
                            <w:i/>
                          </w:rPr>
                          <w:t>Арк</w:t>
                        </w:r>
                        <w:r w:rsidRPr="00F232B8">
                          <w:t>.</w:t>
                        </w:r>
                      </w:p>
                    </w:txbxContent>
                  </v:textbox>
                </v:rect>
                <v:rect id="Rectangle 16" o:spid="_x0000_s1164" style="position:absolute;left:7336;top:11321;width:1335;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" filled="f" stroked="f" strokeweight=".25pt">
                  <v:textbox inset="1pt,1pt,1pt,1pt">
                    <w:txbxContent>
                      <w:p w:rsidR="006E23FE" w:rsidRPr="00F232B8" w:rsidRDefault="006E23FE" w:rsidP="00D7131D">
                        <w:pPr>
                          <w:jc w:val="center"/>
                          <w:rPr>
                            <w:i/>
                          </w:rPr>
                        </w:pPr>
                        <w:r w:rsidRPr="00F232B8">
                          <w:rPr>
                            <w:i/>
                          </w:rPr>
                          <w:t>№ докум.</w:t>
                        </w:r>
                      </w:p>
                    </w:txbxContent>
                  </v:textbox>
                </v:rect>
                <v:rect id="Rectangle 17" o:spid="_x0000_s1165" style="position:absolute;left:8745;top:11321;width:796;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" filled="f" stroked="f" strokeweight=".25pt">
                  <v:textbox inset="1pt,1pt,1pt,1pt">
                    <w:txbxContent>
                      <w:p w:rsidR="006E23FE" w:rsidRPr="00F232B8" w:rsidRDefault="006E23FE" w:rsidP="00D7131D">
                        <w:pPr>
                          <w:jc w:val="center"/>
                          <w:rPr>
                            <w:i/>
                          </w:rPr>
                        </w:pPr>
                        <w:r w:rsidRPr="00F232B8">
                          <w:rPr>
                            <w:i/>
                          </w:rPr>
                          <w:t>Підпис</w:t>
                        </w:r>
                      </w:p>
                    </w:txbxContent>
                  </v:textbox>
                </v:rect>
                <v:rect id="Rectangle 18" o:spid="_x0000_s1166" style="position:absolute;left:9586;top:11321;width:519;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" filled="f" stroked="f" strokeweight=".25pt">
                  <v:textbox inset="1pt,1pt,1pt,1pt">
                    <w:txbxContent>
                      <w:p w:rsidR="006E23FE" w:rsidRPr="00F232B8" w:rsidRDefault="006E23FE" w:rsidP="00D7131D">
                        <w:pPr>
                          <w:jc w:val="center"/>
                          <w:rPr>
                            <w:i/>
                          </w:rPr>
                        </w:pPr>
                        <w:r w:rsidRPr="00F232B8">
                          <w:rPr>
                            <w:i/>
                          </w:rPr>
                          <w:t>Дата</w:t>
                        </w:r>
                      </w:p>
                    </w:txbxContent>
                  </v:textbox>
                </v:rect>
                <v:rect id="Rectangle 19" o:spid="_x0000_s1167" style="position:absolute;left:15996;top:10747;width:544;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" filled="f" stroked="f" strokeweight=".25pt">
                  <v:textbox inset="1pt,1pt,1pt,1pt">
                    <w:txbxContent>
                      <w:p w:rsidR="006E23FE" w:rsidRPr="00ED6B5B" w:rsidRDefault="006E23FE" w:rsidP="00D7131D">
                        <w:pPr>
                          <w:rPr>
                            <w:rFonts w:ascii="GOST type A" w:hAnsi="GOST type A" w:cs="Arial"/>
                            <w:i/>
                          </w:rPr>
                        </w:pPr>
                        <w:r w:rsidRPr="00ED6B5B">
                          <w:rPr>
                            <w:rFonts w:ascii="GOST type A" w:hAnsi="GOST type A" w:cs="Arial"/>
                            <w:i/>
                          </w:rPr>
                          <w:t>Арк</w:t>
                        </w:r>
                      </w:p>
                    </w:txbxContent>
                  </v:textbox>
                </v:rect>
                <v:rect id="Rectangle 20" o:spid="_x0000_s1168" style="position:absolute;left:15991;top:11141;width:519;height:3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" filled="f" stroked="f" strokeweight=".25pt">
                  <v:textbox inset="1pt,1pt,1pt,1pt">
                    <w:txbxContent>
                      <w:p w:rsidR="006E23FE" w:rsidRPr="00F232B8" w:rsidRDefault="006E23FE" w:rsidP="00D7131D">
                        <w:r w:rsidRPr="00F232B8">
                          <w:fldChar w:fldCharType="begin"/>
                        </w:r>
                        <w:r w:rsidRPr="00F232B8">
                          <w:instrText>PAGE   \* MERGEFORMAT</w:instrText>
                        </w:r>
                        <w:r w:rsidRPr="00F232B8">
                          <w:fldChar w:fldCharType="separate"/>
                        </w:r>
                        <w:r w:rsidR="007A3D6B">
                          <w:rPr>
                            <w:noProof/>
                          </w:rPr>
                          <w:t>141</w:t>
                        </w:r>
                        <w:r w:rsidRPr="00F232B8">
                          <w:fldChar w:fldCharType="end"/>
                        </w:r>
                      </w:p>
                    </w:txbxContent>
                  </v:textbox>
                </v:rect>
                <v:rect id="Rectangle 21" o:spid="_x0000_s1169" style="position:absolute;left:10396;top:10571;width:5746;height:9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" filled="f" stroked="f" strokeweight=".25pt">
                  <v:textbox inset="1pt,1pt,1pt,1pt">
                    <w:txbxContent>
                      <w:p w:rsidR="006E23FE" w:rsidRPr="00FC2C51" w:rsidRDefault="006E23FE" w:rsidP="00D7131D">
                        <w:pPr>
                          <w:jc w:val="center"/>
                          <w:rPr>
                            <w:rFonts w:ascii="GOST type A" w:hAnsi="GOST type A" w:cs="Arial"/>
                            <w:i/>
                            <w:color w:val="000000" w:themeColor="text1"/>
                            <w:sz w:val="28"/>
                            <w:szCs w:val="28"/>
                          </w:rPr>
                        </w:pPr>
                      </w:p>
                      <w:p w:rsidR="006E23FE" w:rsidRPr="00F232B8" w:rsidRDefault="006E23FE" w:rsidP="00D7131D">
                        <w:pPr>
                          <w:pStyle w:val="ac"/>
                          <w:jc w:val="center"/>
                          <w:rPr>
                            <w:sz w:val="28"/>
                          </w:rPr>
                        </w:pPr>
                        <w:r w:rsidRPr="00F232B8">
                          <w:rPr>
                            <w:sz w:val="28"/>
                          </w:rPr>
                          <w:t>ДП ЛА</w:t>
                        </w:r>
                        <w:r>
                          <w:rPr>
                            <w:sz w:val="28"/>
                            <w:lang w:val="uk-UA"/>
                          </w:rPr>
                          <w:t>7</w:t>
                        </w:r>
                        <w:r w:rsidRPr="00F232B8">
                          <w:rPr>
                            <w:sz w:val="28"/>
                          </w:rPr>
                          <w:t>11</w:t>
                        </w:r>
                        <w:r>
                          <w:rPr>
                            <w:sz w:val="28"/>
                            <w:lang w:val="uk-UA"/>
                          </w:rPr>
                          <w:t>9</w:t>
                        </w:r>
                        <w:r w:rsidRPr="00F232B8">
                          <w:rPr>
                            <w:sz w:val="28"/>
                          </w:rPr>
                          <w:t>.00.000 ПЗ</w:t>
                        </w:r>
                      </w:p>
                      <w:p w:rsidR="006E23FE" w:rsidRPr="00FC2C51" w:rsidRDefault="006E23FE" w:rsidP="00D7131D">
                        <w:pPr>
                          <w:jc w:val="center"/>
                          <w:rPr>
                            <w:rFonts w:ascii="Arial" w:hAnsi="Arial" w:cs="Arial"/>
                            <w:i/>
                            <w:color w:val="000000" w:themeColor="text1"/>
                            <w:sz w:val="20"/>
                            <w:szCs w:val="20"/>
                          </w:rPr>
                        </w:pPr>
                      </w:p>
                    </w:txbxContent>
                  </v:textbox>
                </v:rect>
              </v:group>
              <v:line id="Line 22" o:spid="_x0000_s1170" style="position:absolute;visibility:visible;mso-wrap-style:square" from="6174,10751" to="6175,11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" strokeweight="2pt"/>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554431"/>
    <w:multiLevelType w:val="hybridMultilevel"/>
    <w:tmpl w:val="EF6A71F0"/>
    <w:lvl w:ilvl="0" w:tplc="20E0B586">
      <w:start w:val="5"/>
      <w:numFmt w:val="bullet"/>
      <w:lvlText w:val="-"/>
      <w:lvlJc w:val="left"/>
      <w:pPr>
        <w:ind w:left="1428" w:hanging="360"/>
      </w:pPr>
      <w:rPr>
        <w:rFonts w:ascii="Times New Roman" w:eastAsia="Times New Roman" w:hAnsi="Times New Roman" w:cs="Times New Roman" w:hint="default"/>
        <w:lang w:val="uk-UA"/>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 w15:restartNumberingAfterBreak="0">
    <w:nsid w:val="139F60B1"/>
    <w:multiLevelType w:val="hybridMultilevel"/>
    <w:tmpl w:val="66F657FA"/>
    <w:lvl w:ilvl="0" w:tplc="20E0B586">
      <w:start w:val="5"/>
      <w:numFmt w:val="bullet"/>
      <w:lvlText w:val="-"/>
      <w:lvlJc w:val="left"/>
      <w:pPr>
        <w:ind w:left="1428" w:hanging="360"/>
      </w:pPr>
      <w:rPr>
        <w:rFonts w:ascii="Times New Roman" w:eastAsia="Times New Roman" w:hAnsi="Times New Roman" w:cs="Times New Roman" w:hint="default"/>
        <w:lang w:val="uk-UA"/>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 w15:restartNumberingAfterBreak="0">
    <w:nsid w:val="2CA561BD"/>
    <w:multiLevelType w:val="hybridMultilevel"/>
    <w:tmpl w:val="9EB641E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366A2C71"/>
    <w:multiLevelType w:val="multilevel"/>
    <w:tmpl w:val="16C00F6C"/>
    <w:lvl w:ilvl="0">
      <w:start w:val="1"/>
      <w:numFmt w:val="decimal"/>
      <w:lvlText w:val="%1."/>
      <w:lvlJc w:val="left"/>
      <w:pPr>
        <w:ind w:left="1080" w:hanging="360"/>
      </w:pPr>
      <w:rPr>
        <w:rFonts w:hint="default"/>
      </w:rPr>
    </w:lvl>
    <w:lvl w:ilvl="1">
      <w:start w:val="1"/>
      <w:numFmt w:val="decimal"/>
      <w:isLgl/>
      <w:lvlText w:val="%1.%2."/>
      <w:lvlJc w:val="left"/>
      <w:pPr>
        <w:ind w:left="1800" w:hanging="72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108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960" w:hanging="1440"/>
      </w:pPr>
      <w:rPr>
        <w:rFonts w:hint="default"/>
      </w:rPr>
    </w:lvl>
    <w:lvl w:ilvl="6">
      <w:start w:val="1"/>
      <w:numFmt w:val="decimal"/>
      <w:isLgl/>
      <w:lvlText w:val="%1.%2.%3.%4.%5.%6.%7."/>
      <w:lvlJc w:val="left"/>
      <w:pPr>
        <w:ind w:left="4680" w:hanging="1800"/>
      </w:pPr>
      <w:rPr>
        <w:rFonts w:hint="default"/>
      </w:rPr>
    </w:lvl>
    <w:lvl w:ilvl="7">
      <w:start w:val="1"/>
      <w:numFmt w:val="decimal"/>
      <w:isLgl/>
      <w:lvlText w:val="%1.%2.%3.%4.%5.%6.%7.%8."/>
      <w:lvlJc w:val="left"/>
      <w:pPr>
        <w:ind w:left="5040" w:hanging="1800"/>
      </w:pPr>
      <w:rPr>
        <w:rFonts w:hint="default"/>
      </w:rPr>
    </w:lvl>
    <w:lvl w:ilvl="8">
      <w:start w:val="1"/>
      <w:numFmt w:val="decimal"/>
      <w:isLgl/>
      <w:lvlText w:val="%1.%2.%3.%4.%5.%6.%7.%8.%9."/>
      <w:lvlJc w:val="left"/>
      <w:pPr>
        <w:ind w:left="5760" w:hanging="2160"/>
      </w:pPr>
      <w:rPr>
        <w:rFonts w:hint="default"/>
      </w:rPr>
    </w:lvl>
  </w:abstractNum>
  <w:abstractNum w:abstractNumId="4" w15:restartNumberingAfterBreak="0">
    <w:nsid w:val="36C444A5"/>
    <w:multiLevelType w:val="hybridMultilevel"/>
    <w:tmpl w:val="C9D69B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DA17D90"/>
    <w:multiLevelType w:val="hybridMultilevel"/>
    <w:tmpl w:val="8026C71A"/>
    <w:lvl w:ilvl="0" w:tplc="AA36632A">
      <w:start w:val="1"/>
      <w:numFmt w:val="decimal"/>
      <w:pStyle w:val="a"/>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6" w15:restartNumberingAfterBreak="0">
    <w:nsid w:val="40DC6CDD"/>
    <w:multiLevelType w:val="hybridMultilevel"/>
    <w:tmpl w:val="54D4D1E6"/>
    <w:lvl w:ilvl="0" w:tplc="50289F64">
      <w:start w:val="1"/>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441B13C6"/>
    <w:multiLevelType w:val="hybridMultilevel"/>
    <w:tmpl w:val="229061A0"/>
    <w:lvl w:ilvl="0" w:tplc="C486BDA6">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8" w15:restartNumberingAfterBreak="0">
    <w:nsid w:val="5ADE3C02"/>
    <w:multiLevelType w:val="hybridMultilevel"/>
    <w:tmpl w:val="AAA86630"/>
    <w:lvl w:ilvl="0" w:tplc="20E0B586">
      <w:start w:val="5"/>
      <w:numFmt w:val="bullet"/>
      <w:lvlText w:val="-"/>
      <w:lvlJc w:val="left"/>
      <w:pPr>
        <w:ind w:left="1429" w:hanging="360"/>
      </w:pPr>
      <w:rPr>
        <w:rFonts w:ascii="Times New Roman" w:eastAsia="Times New Roman" w:hAnsi="Times New Roman" w:cs="Times New Roman" w:hint="default"/>
        <w:lang w:val="uk-U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5AEE25B9"/>
    <w:multiLevelType w:val="hybridMultilevel"/>
    <w:tmpl w:val="BEFA1EF2"/>
    <w:lvl w:ilvl="0" w:tplc="20E0B586">
      <w:start w:val="5"/>
      <w:numFmt w:val="bullet"/>
      <w:lvlText w:val="-"/>
      <w:lvlJc w:val="left"/>
      <w:pPr>
        <w:ind w:left="1429" w:hanging="360"/>
      </w:pPr>
      <w:rPr>
        <w:rFonts w:ascii="Times New Roman" w:eastAsia="Times New Roman" w:hAnsi="Times New Roman" w:cs="Times New Roman" w:hint="default"/>
        <w:lang w:val="uk-U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67CE1901"/>
    <w:multiLevelType w:val="hybridMultilevel"/>
    <w:tmpl w:val="FFCAA60A"/>
    <w:lvl w:ilvl="0" w:tplc="20E0B586">
      <w:start w:val="5"/>
      <w:numFmt w:val="bullet"/>
      <w:lvlText w:val="-"/>
      <w:lvlJc w:val="left"/>
      <w:pPr>
        <w:ind w:left="1429" w:hanging="360"/>
      </w:pPr>
      <w:rPr>
        <w:rFonts w:ascii="Times New Roman" w:eastAsia="Times New Roman" w:hAnsi="Times New Roman" w:cs="Times New Roman" w:hint="default"/>
        <w:lang w:val="uk-U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6F2C39D3"/>
    <w:multiLevelType w:val="multilevel"/>
    <w:tmpl w:val="5406FA3C"/>
    <w:lvl w:ilvl="0">
      <w:start w:val="3"/>
      <w:numFmt w:val="decimal"/>
      <w:lvlText w:val="%1."/>
      <w:lvlJc w:val="left"/>
      <w:pPr>
        <w:ind w:left="792" w:hanging="360"/>
      </w:pPr>
      <w:rPr>
        <w:rFonts w:hint="default"/>
      </w:rPr>
    </w:lvl>
    <w:lvl w:ilvl="1">
      <w:start w:val="1"/>
      <w:numFmt w:val="decimal"/>
      <w:isLgl/>
      <w:lvlText w:val="%1.%2."/>
      <w:lvlJc w:val="left"/>
      <w:pPr>
        <w:ind w:left="1152" w:hanging="720"/>
      </w:pPr>
      <w:rPr>
        <w:rFonts w:hint="default"/>
      </w:rPr>
    </w:lvl>
    <w:lvl w:ilvl="2">
      <w:start w:val="1"/>
      <w:numFmt w:val="decimal"/>
      <w:isLgl/>
      <w:lvlText w:val="%1.%2.%3."/>
      <w:lvlJc w:val="left"/>
      <w:pPr>
        <w:ind w:left="1152" w:hanging="720"/>
      </w:pPr>
      <w:rPr>
        <w:rFonts w:hint="default"/>
      </w:rPr>
    </w:lvl>
    <w:lvl w:ilvl="3">
      <w:start w:val="1"/>
      <w:numFmt w:val="decimal"/>
      <w:isLgl/>
      <w:lvlText w:val="%1.%2.%3.%4."/>
      <w:lvlJc w:val="left"/>
      <w:pPr>
        <w:ind w:left="1512" w:hanging="1080"/>
      </w:pPr>
      <w:rPr>
        <w:rFonts w:hint="default"/>
      </w:rPr>
    </w:lvl>
    <w:lvl w:ilvl="4">
      <w:start w:val="1"/>
      <w:numFmt w:val="decimal"/>
      <w:isLgl/>
      <w:lvlText w:val="%1.%2.%3.%4.%5."/>
      <w:lvlJc w:val="left"/>
      <w:pPr>
        <w:ind w:left="1512" w:hanging="1080"/>
      </w:pPr>
      <w:rPr>
        <w:rFonts w:hint="default"/>
      </w:rPr>
    </w:lvl>
    <w:lvl w:ilvl="5">
      <w:start w:val="1"/>
      <w:numFmt w:val="decimal"/>
      <w:isLgl/>
      <w:lvlText w:val="%1.%2.%3.%4.%5.%6."/>
      <w:lvlJc w:val="left"/>
      <w:pPr>
        <w:ind w:left="1872" w:hanging="1440"/>
      </w:pPr>
      <w:rPr>
        <w:rFonts w:hint="default"/>
      </w:rPr>
    </w:lvl>
    <w:lvl w:ilvl="6">
      <w:start w:val="1"/>
      <w:numFmt w:val="decimal"/>
      <w:isLgl/>
      <w:lvlText w:val="%1.%2.%3.%4.%5.%6.%7."/>
      <w:lvlJc w:val="left"/>
      <w:pPr>
        <w:ind w:left="2232" w:hanging="1800"/>
      </w:pPr>
      <w:rPr>
        <w:rFonts w:hint="default"/>
      </w:rPr>
    </w:lvl>
    <w:lvl w:ilvl="7">
      <w:start w:val="1"/>
      <w:numFmt w:val="decimal"/>
      <w:isLgl/>
      <w:lvlText w:val="%1.%2.%3.%4.%5.%6.%7.%8."/>
      <w:lvlJc w:val="left"/>
      <w:pPr>
        <w:ind w:left="2232" w:hanging="1800"/>
      </w:pPr>
      <w:rPr>
        <w:rFonts w:hint="default"/>
      </w:rPr>
    </w:lvl>
    <w:lvl w:ilvl="8">
      <w:start w:val="1"/>
      <w:numFmt w:val="decimal"/>
      <w:isLgl/>
      <w:lvlText w:val="%1.%2.%3.%4.%5.%6.%7.%8.%9."/>
      <w:lvlJc w:val="left"/>
      <w:pPr>
        <w:ind w:left="2592" w:hanging="2160"/>
      </w:pPr>
      <w:rPr>
        <w:rFonts w:hint="default"/>
      </w:rPr>
    </w:lvl>
  </w:abstractNum>
  <w:abstractNum w:abstractNumId="12" w15:restartNumberingAfterBreak="0">
    <w:nsid w:val="70C740D8"/>
    <w:multiLevelType w:val="hybridMultilevel"/>
    <w:tmpl w:val="E00234A2"/>
    <w:lvl w:ilvl="0" w:tplc="20E0B586">
      <w:start w:val="5"/>
      <w:numFmt w:val="bullet"/>
      <w:lvlText w:val="-"/>
      <w:lvlJc w:val="left"/>
      <w:pPr>
        <w:ind w:left="1429" w:hanging="360"/>
      </w:pPr>
      <w:rPr>
        <w:rFonts w:ascii="Times New Roman" w:eastAsia="Times New Roman" w:hAnsi="Times New Roman" w:cs="Times New Roman" w:hint="default"/>
        <w:lang w:val="uk-U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797966B9"/>
    <w:multiLevelType w:val="multilevel"/>
    <w:tmpl w:val="30D82A86"/>
    <w:lvl w:ilvl="0">
      <w:start w:val="1"/>
      <w:numFmt w:val="decimal"/>
      <w:lvlText w:val="%1."/>
      <w:lvlJc w:val="left"/>
      <w:pPr>
        <w:ind w:left="432" w:hanging="432"/>
      </w:pPr>
      <w:rPr>
        <w:rFonts w:hint="default"/>
      </w:rPr>
    </w:lvl>
    <w:lvl w:ilvl="1">
      <w:start w:val="2"/>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num w:numId="1">
    <w:abstractNumId w:val="2"/>
  </w:num>
  <w:num w:numId="2">
    <w:abstractNumId w:val="6"/>
  </w:num>
  <w:num w:numId="3">
    <w:abstractNumId w:val="3"/>
  </w:num>
  <w:num w:numId="4">
    <w:abstractNumId w:val="4"/>
  </w:num>
  <w:num w:numId="5">
    <w:abstractNumId w:val="5"/>
  </w:num>
  <w:num w:numId="6">
    <w:abstractNumId w:val="12"/>
  </w:num>
  <w:num w:numId="7">
    <w:abstractNumId w:val="9"/>
  </w:num>
  <w:num w:numId="8">
    <w:abstractNumId w:val="10"/>
  </w:num>
  <w:num w:numId="9">
    <w:abstractNumId w:val="8"/>
  </w:num>
  <w:num w:numId="10">
    <w:abstractNumId w:val="1"/>
  </w:num>
  <w:num w:numId="11">
    <w:abstractNumId w:val="0"/>
  </w:num>
  <w:num w:numId="12">
    <w:abstractNumId w:val="13"/>
  </w:num>
  <w:num w:numId="13">
    <w:abstractNumId w:val="11"/>
  </w:num>
  <w:num w:numId="1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6"/>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403A"/>
    <w:rsid w:val="0001608C"/>
    <w:rsid w:val="00021EA0"/>
    <w:rsid w:val="00053FCA"/>
    <w:rsid w:val="00063750"/>
    <w:rsid w:val="00071902"/>
    <w:rsid w:val="00085947"/>
    <w:rsid w:val="000A6E26"/>
    <w:rsid w:val="000C4B20"/>
    <w:rsid w:val="000F5709"/>
    <w:rsid w:val="0010225F"/>
    <w:rsid w:val="00116642"/>
    <w:rsid w:val="001227EA"/>
    <w:rsid w:val="00135609"/>
    <w:rsid w:val="00137FB8"/>
    <w:rsid w:val="00141288"/>
    <w:rsid w:val="00152C28"/>
    <w:rsid w:val="00166F23"/>
    <w:rsid w:val="0018118B"/>
    <w:rsid w:val="001B4235"/>
    <w:rsid w:val="001F313D"/>
    <w:rsid w:val="00237968"/>
    <w:rsid w:val="0025110D"/>
    <w:rsid w:val="0027590D"/>
    <w:rsid w:val="002E0399"/>
    <w:rsid w:val="002F111F"/>
    <w:rsid w:val="002F14EC"/>
    <w:rsid w:val="00325A2A"/>
    <w:rsid w:val="003811E7"/>
    <w:rsid w:val="003B5A50"/>
    <w:rsid w:val="003D5431"/>
    <w:rsid w:val="003E6176"/>
    <w:rsid w:val="003F00F3"/>
    <w:rsid w:val="004100E1"/>
    <w:rsid w:val="00435956"/>
    <w:rsid w:val="00456409"/>
    <w:rsid w:val="00473DAD"/>
    <w:rsid w:val="004B53F5"/>
    <w:rsid w:val="004E3930"/>
    <w:rsid w:val="00500818"/>
    <w:rsid w:val="00504498"/>
    <w:rsid w:val="00591FD1"/>
    <w:rsid w:val="0059324C"/>
    <w:rsid w:val="00594A19"/>
    <w:rsid w:val="00654DBE"/>
    <w:rsid w:val="00665E9B"/>
    <w:rsid w:val="006A42E2"/>
    <w:rsid w:val="006E23FE"/>
    <w:rsid w:val="006E2C48"/>
    <w:rsid w:val="006E5B50"/>
    <w:rsid w:val="006E6B24"/>
    <w:rsid w:val="006F2791"/>
    <w:rsid w:val="00701CC3"/>
    <w:rsid w:val="00722CE5"/>
    <w:rsid w:val="00745CBB"/>
    <w:rsid w:val="00756F85"/>
    <w:rsid w:val="007570BC"/>
    <w:rsid w:val="007940D6"/>
    <w:rsid w:val="007960DD"/>
    <w:rsid w:val="007A3D6B"/>
    <w:rsid w:val="007C5961"/>
    <w:rsid w:val="007D394A"/>
    <w:rsid w:val="00807A6B"/>
    <w:rsid w:val="00821433"/>
    <w:rsid w:val="0084403A"/>
    <w:rsid w:val="0087638F"/>
    <w:rsid w:val="00887A1B"/>
    <w:rsid w:val="008A4EC6"/>
    <w:rsid w:val="008C2A2E"/>
    <w:rsid w:val="00963270"/>
    <w:rsid w:val="00977C69"/>
    <w:rsid w:val="00997A89"/>
    <w:rsid w:val="009C3448"/>
    <w:rsid w:val="009E7C55"/>
    <w:rsid w:val="009F2B48"/>
    <w:rsid w:val="00A13190"/>
    <w:rsid w:val="00A2410F"/>
    <w:rsid w:val="00A71C96"/>
    <w:rsid w:val="00AB4047"/>
    <w:rsid w:val="00AE5D5E"/>
    <w:rsid w:val="00AE7822"/>
    <w:rsid w:val="00AF0370"/>
    <w:rsid w:val="00B64FB4"/>
    <w:rsid w:val="00B7586C"/>
    <w:rsid w:val="00B9680F"/>
    <w:rsid w:val="00B96EDD"/>
    <w:rsid w:val="00BA5306"/>
    <w:rsid w:val="00BD60B3"/>
    <w:rsid w:val="00BE6B94"/>
    <w:rsid w:val="00C10AE8"/>
    <w:rsid w:val="00C77EBA"/>
    <w:rsid w:val="00C9011B"/>
    <w:rsid w:val="00CA0523"/>
    <w:rsid w:val="00CE6A43"/>
    <w:rsid w:val="00CF4E32"/>
    <w:rsid w:val="00D37838"/>
    <w:rsid w:val="00D41938"/>
    <w:rsid w:val="00D43198"/>
    <w:rsid w:val="00D7131D"/>
    <w:rsid w:val="00D93F87"/>
    <w:rsid w:val="00DB4976"/>
    <w:rsid w:val="00DD4852"/>
    <w:rsid w:val="00E04628"/>
    <w:rsid w:val="00E20F39"/>
    <w:rsid w:val="00E4480A"/>
    <w:rsid w:val="00E45020"/>
    <w:rsid w:val="00E521A3"/>
    <w:rsid w:val="00E5426B"/>
    <w:rsid w:val="00E77FF8"/>
    <w:rsid w:val="00EC1664"/>
    <w:rsid w:val="00ED165A"/>
    <w:rsid w:val="00EE6A0D"/>
    <w:rsid w:val="00EF239A"/>
    <w:rsid w:val="00F54536"/>
    <w:rsid w:val="00F5618E"/>
    <w:rsid w:val="00FA4F56"/>
    <w:rsid w:val="00FA65BD"/>
    <w:rsid w:val="00FC4306"/>
    <w:rsid w:val="00FE2D3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D27E319"/>
  <w15:chartTrackingRefBased/>
  <w15:docId w15:val="{864E9A5B-B49F-4FF9-B453-2B7C1F1EEC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0"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Pr>
      <w:sz w:val="24"/>
      <w:szCs w:val="24"/>
      <w:lang w:val="ru-RU" w:eastAsia="ru-RU"/>
    </w:rPr>
  </w:style>
  <w:style w:type="paragraph" w:styleId="1">
    <w:name w:val="heading 1"/>
    <w:basedOn w:val="a0"/>
    <w:next w:val="a0"/>
    <w:link w:val="10"/>
    <w:uiPriority w:val="9"/>
    <w:qFormat/>
    <w:pPr>
      <w:keepNext/>
      <w:jc w:val="right"/>
      <w:outlineLvl w:val="0"/>
    </w:pPr>
    <w:rPr>
      <w:b/>
      <w:bCs/>
      <w:sz w:val="20"/>
      <w:lang w:val="uk-UA"/>
    </w:rPr>
  </w:style>
  <w:style w:type="paragraph" w:styleId="2">
    <w:name w:val="heading 2"/>
    <w:basedOn w:val="a0"/>
    <w:next w:val="a0"/>
    <w:link w:val="20"/>
    <w:qFormat/>
    <w:pPr>
      <w:keepNext/>
      <w:jc w:val="center"/>
      <w:outlineLvl w:val="1"/>
    </w:pPr>
    <w:rPr>
      <w:sz w:val="44"/>
      <w:lang w:val="uk-UA"/>
    </w:rPr>
  </w:style>
  <w:style w:type="paragraph" w:styleId="3">
    <w:name w:val="heading 3"/>
    <w:basedOn w:val="a0"/>
    <w:next w:val="a0"/>
    <w:qFormat/>
    <w:rsid w:val="00DB4976"/>
    <w:pPr>
      <w:keepNext/>
      <w:spacing w:before="120" w:after="120"/>
      <w:outlineLvl w:val="2"/>
    </w:pPr>
    <w:rPr>
      <w:rFonts w:cs="Arial"/>
      <w:b/>
      <w:bCs/>
      <w:sz w:val="28"/>
      <w:szCs w:val="26"/>
    </w:rPr>
  </w:style>
  <w:style w:type="paragraph" w:styleId="4">
    <w:name w:val="heading 4"/>
    <w:basedOn w:val="a0"/>
    <w:next w:val="a0"/>
    <w:qFormat/>
    <w:rsid w:val="00EE6A0D"/>
    <w:pPr>
      <w:keepNext/>
      <w:spacing w:before="240" w:after="60"/>
      <w:outlineLvl w:val="3"/>
    </w:pPr>
    <w:rPr>
      <w:b/>
      <w:bCs/>
      <w:sz w:val="28"/>
      <w:szCs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FR2">
    <w:name w:val="FR2"/>
    <w:rsid w:val="00F5618E"/>
    <w:pPr>
      <w:widowControl w:val="0"/>
      <w:autoSpaceDE w:val="0"/>
      <w:autoSpaceDN w:val="0"/>
      <w:adjustRightInd w:val="0"/>
      <w:spacing w:before="220"/>
      <w:ind w:left="40" w:hanging="20"/>
    </w:pPr>
    <w:rPr>
      <w:rFonts w:ascii="Arial" w:hAnsi="Arial" w:cs="Arial"/>
      <w:sz w:val="18"/>
      <w:szCs w:val="18"/>
      <w:lang w:val="uk-UA" w:eastAsia="uk-UA"/>
    </w:rPr>
  </w:style>
  <w:style w:type="paragraph" w:styleId="a4">
    <w:name w:val="header"/>
    <w:basedOn w:val="a0"/>
    <w:link w:val="a5"/>
    <w:uiPriority w:val="99"/>
    <w:unhideWhenUsed/>
    <w:rsid w:val="00E521A3"/>
    <w:pPr>
      <w:tabs>
        <w:tab w:val="center" w:pos="4677"/>
        <w:tab w:val="right" w:pos="9355"/>
      </w:tabs>
    </w:pPr>
  </w:style>
  <w:style w:type="character" w:customStyle="1" w:styleId="a5">
    <w:name w:val="Верхний колонтитул Знак"/>
    <w:link w:val="a4"/>
    <w:uiPriority w:val="99"/>
    <w:rsid w:val="00E521A3"/>
    <w:rPr>
      <w:sz w:val="24"/>
      <w:szCs w:val="24"/>
    </w:rPr>
  </w:style>
  <w:style w:type="paragraph" w:styleId="a6">
    <w:name w:val="Body Text"/>
    <w:basedOn w:val="a0"/>
    <w:rsid w:val="00EE6A0D"/>
    <w:pPr>
      <w:jc w:val="both"/>
    </w:pPr>
    <w:rPr>
      <w:b/>
      <w:szCs w:val="20"/>
      <w:lang w:val="uk-UA"/>
    </w:rPr>
  </w:style>
  <w:style w:type="paragraph" w:styleId="21">
    <w:name w:val="Body Text 2"/>
    <w:basedOn w:val="a0"/>
    <w:rsid w:val="00EE6A0D"/>
    <w:pPr>
      <w:jc w:val="both"/>
    </w:pPr>
    <w:rPr>
      <w:b/>
      <w:sz w:val="28"/>
      <w:szCs w:val="20"/>
      <w:lang w:val="uk-UA"/>
    </w:rPr>
  </w:style>
  <w:style w:type="character" w:customStyle="1" w:styleId="10">
    <w:name w:val="Заголовок 1 Знак"/>
    <w:link w:val="1"/>
    <w:uiPriority w:val="9"/>
    <w:rsid w:val="00EE6A0D"/>
    <w:rPr>
      <w:b/>
      <w:bCs/>
      <w:szCs w:val="24"/>
      <w:lang w:val="uk-UA" w:eastAsia="ru-RU" w:bidi="ar-SA"/>
    </w:rPr>
  </w:style>
  <w:style w:type="paragraph" w:styleId="a7">
    <w:name w:val="footnote text"/>
    <w:basedOn w:val="a0"/>
    <w:link w:val="a8"/>
    <w:semiHidden/>
    <w:rsid w:val="00745CBB"/>
    <w:pPr>
      <w:spacing w:line="264" w:lineRule="auto"/>
      <w:ind w:firstLine="357"/>
      <w:jc w:val="both"/>
    </w:pPr>
    <w:rPr>
      <w:sz w:val="20"/>
      <w:szCs w:val="20"/>
      <w:lang w:val="uk-UA"/>
    </w:rPr>
  </w:style>
  <w:style w:type="character" w:customStyle="1" w:styleId="a8">
    <w:name w:val="Текст сноски Знак"/>
    <w:basedOn w:val="a1"/>
    <w:link w:val="a7"/>
    <w:semiHidden/>
    <w:rsid w:val="00745CBB"/>
    <w:rPr>
      <w:lang w:val="uk-UA" w:eastAsia="ru-RU"/>
    </w:rPr>
  </w:style>
  <w:style w:type="character" w:styleId="a9">
    <w:name w:val="footnote reference"/>
    <w:semiHidden/>
    <w:rsid w:val="00745CBB"/>
    <w:rPr>
      <w:vertAlign w:val="superscript"/>
    </w:rPr>
  </w:style>
  <w:style w:type="character" w:styleId="aa">
    <w:name w:val="Hyperlink"/>
    <w:uiPriority w:val="99"/>
    <w:unhideWhenUsed/>
    <w:rsid w:val="007D394A"/>
    <w:rPr>
      <w:color w:val="0563C1"/>
      <w:u w:val="single"/>
    </w:rPr>
  </w:style>
  <w:style w:type="paragraph" w:styleId="ab">
    <w:name w:val="TOC Heading"/>
    <w:basedOn w:val="1"/>
    <w:next w:val="a0"/>
    <w:uiPriority w:val="39"/>
    <w:unhideWhenUsed/>
    <w:qFormat/>
    <w:rsid w:val="007D394A"/>
    <w:pPr>
      <w:keepLines/>
      <w:spacing w:before="240" w:line="259" w:lineRule="auto"/>
      <w:jc w:val="left"/>
      <w:outlineLvl w:val="9"/>
    </w:pPr>
    <w:rPr>
      <w:rFonts w:ascii="Calibri Light" w:hAnsi="Calibri Light"/>
      <w:b w:val="0"/>
      <w:bCs w:val="0"/>
      <w:color w:val="2E74B5"/>
      <w:sz w:val="32"/>
      <w:szCs w:val="32"/>
      <w:lang w:val="en-US" w:eastAsia="en-US"/>
    </w:rPr>
  </w:style>
  <w:style w:type="paragraph" w:styleId="22">
    <w:name w:val="toc 2"/>
    <w:basedOn w:val="a0"/>
    <w:next w:val="a0"/>
    <w:autoRedefine/>
    <w:uiPriority w:val="39"/>
    <w:unhideWhenUsed/>
    <w:rsid w:val="007D394A"/>
    <w:pPr>
      <w:spacing w:after="100" w:line="259" w:lineRule="auto"/>
      <w:ind w:left="220"/>
    </w:pPr>
    <w:rPr>
      <w:rFonts w:ascii="Calibri" w:hAnsi="Calibri"/>
      <w:sz w:val="22"/>
      <w:szCs w:val="22"/>
      <w:lang w:val="en-US" w:eastAsia="en-US"/>
    </w:rPr>
  </w:style>
  <w:style w:type="paragraph" w:styleId="11">
    <w:name w:val="toc 1"/>
    <w:basedOn w:val="a0"/>
    <w:next w:val="a0"/>
    <w:link w:val="12"/>
    <w:autoRedefine/>
    <w:uiPriority w:val="39"/>
    <w:unhideWhenUsed/>
    <w:rsid w:val="007D394A"/>
    <w:pPr>
      <w:spacing w:after="100" w:line="259" w:lineRule="auto"/>
    </w:pPr>
    <w:rPr>
      <w:rFonts w:ascii="Calibri" w:hAnsi="Calibri"/>
      <w:sz w:val="22"/>
      <w:szCs w:val="22"/>
      <w:lang w:val="en-US" w:eastAsia="en-US"/>
    </w:rPr>
  </w:style>
  <w:style w:type="paragraph" w:styleId="ac">
    <w:name w:val="footer"/>
    <w:basedOn w:val="a0"/>
    <w:link w:val="ad"/>
    <w:uiPriority w:val="99"/>
    <w:unhideWhenUsed/>
    <w:rsid w:val="007D394A"/>
    <w:pPr>
      <w:tabs>
        <w:tab w:val="center" w:pos="4844"/>
        <w:tab w:val="right" w:pos="9689"/>
      </w:tabs>
    </w:pPr>
  </w:style>
  <w:style w:type="character" w:customStyle="1" w:styleId="ad">
    <w:name w:val="Нижний колонтитул Знак"/>
    <w:basedOn w:val="a1"/>
    <w:link w:val="ac"/>
    <w:uiPriority w:val="99"/>
    <w:rsid w:val="007D394A"/>
    <w:rPr>
      <w:sz w:val="24"/>
      <w:szCs w:val="24"/>
      <w:lang w:val="ru-RU" w:eastAsia="ru-RU"/>
    </w:rPr>
  </w:style>
  <w:style w:type="paragraph" w:styleId="23">
    <w:name w:val="Body Text Indent 2"/>
    <w:basedOn w:val="a0"/>
    <w:link w:val="24"/>
    <w:unhideWhenUsed/>
    <w:rsid w:val="007D394A"/>
    <w:pPr>
      <w:spacing w:after="120" w:line="480" w:lineRule="auto"/>
      <w:ind w:left="283"/>
    </w:pPr>
  </w:style>
  <w:style w:type="character" w:customStyle="1" w:styleId="24">
    <w:name w:val="Основной текст с отступом 2 Знак"/>
    <w:basedOn w:val="a1"/>
    <w:link w:val="23"/>
    <w:rsid w:val="007D394A"/>
    <w:rPr>
      <w:sz w:val="24"/>
      <w:szCs w:val="24"/>
      <w:lang w:val="ru-RU" w:eastAsia="ru-RU"/>
    </w:rPr>
  </w:style>
  <w:style w:type="paragraph" w:styleId="ae">
    <w:name w:val="List Paragraph"/>
    <w:basedOn w:val="a0"/>
    <w:uiPriority w:val="34"/>
    <w:qFormat/>
    <w:rsid w:val="007D394A"/>
    <w:pPr>
      <w:spacing w:after="160" w:line="259" w:lineRule="auto"/>
      <w:ind w:left="720"/>
      <w:contextualSpacing/>
    </w:pPr>
    <w:rPr>
      <w:rFonts w:asciiTheme="minorHAnsi" w:eastAsiaTheme="minorHAnsi" w:hAnsiTheme="minorHAnsi" w:cstheme="minorBidi"/>
      <w:sz w:val="22"/>
      <w:szCs w:val="22"/>
      <w:lang w:val="en-US" w:eastAsia="en-US"/>
    </w:rPr>
  </w:style>
  <w:style w:type="table" w:styleId="af">
    <w:name w:val="Table Grid"/>
    <w:basedOn w:val="a2"/>
    <w:uiPriority w:val="59"/>
    <w:rsid w:val="007D394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basedOn w:val="a1"/>
    <w:link w:val="2"/>
    <w:rsid w:val="0025110D"/>
    <w:rPr>
      <w:sz w:val="44"/>
      <w:szCs w:val="24"/>
      <w:lang w:val="uk-UA" w:eastAsia="ru-RU"/>
    </w:rPr>
  </w:style>
  <w:style w:type="character" w:styleId="af0">
    <w:name w:val="Placeholder Text"/>
    <w:basedOn w:val="a1"/>
    <w:uiPriority w:val="99"/>
    <w:semiHidden/>
    <w:rsid w:val="00963270"/>
    <w:rPr>
      <w:color w:val="808080"/>
    </w:rPr>
  </w:style>
  <w:style w:type="paragraph" w:customStyle="1" w:styleId="a">
    <w:name w:val="ЗАГОЛОВОК"/>
    <w:basedOn w:val="af1"/>
    <w:next w:val="af2"/>
    <w:link w:val="af3"/>
    <w:autoRedefine/>
    <w:rsid w:val="00963270"/>
    <w:pPr>
      <w:widowControl w:val="0"/>
      <w:numPr>
        <w:numId w:val="5"/>
      </w:numPr>
      <w:spacing w:line="360" w:lineRule="auto"/>
      <w:jc w:val="center"/>
    </w:pPr>
    <w:rPr>
      <w:rFonts w:ascii="Times New Roman" w:eastAsiaTheme="minorEastAsia" w:hAnsi="Times New Roman" w:cs="Times New Roman"/>
      <w:b/>
      <w:sz w:val="28"/>
      <w:szCs w:val="28"/>
      <w:lang w:val="ru-RU"/>
    </w:rPr>
  </w:style>
  <w:style w:type="character" w:customStyle="1" w:styleId="af3">
    <w:name w:val="ЗАГОЛОВОК Знак"/>
    <w:basedOn w:val="a1"/>
    <w:link w:val="a"/>
    <w:rsid w:val="00963270"/>
    <w:rPr>
      <w:rFonts w:eastAsiaTheme="minorEastAsia"/>
      <w:b/>
      <w:spacing w:val="-10"/>
      <w:kern w:val="28"/>
      <w:sz w:val="28"/>
      <w:szCs w:val="28"/>
      <w:lang w:val="ru-RU"/>
    </w:rPr>
  </w:style>
  <w:style w:type="paragraph" w:styleId="af1">
    <w:name w:val="Title"/>
    <w:basedOn w:val="a0"/>
    <w:next w:val="a0"/>
    <w:link w:val="af4"/>
    <w:uiPriority w:val="10"/>
    <w:qFormat/>
    <w:rsid w:val="00963270"/>
    <w:pPr>
      <w:contextualSpacing/>
    </w:pPr>
    <w:rPr>
      <w:rFonts w:asciiTheme="majorHAnsi" w:eastAsiaTheme="majorEastAsia" w:hAnsiTheme="majorHAnsi" w:cstheme="majorBidi"/>
      <w:spacing w:val="-10"/>
      <w:kern w:val="28"/>
      <w:sz w:val="56"/>
      <w:szCs w:val="56"/>
      <w:lang w:val="en-US" w:eastAsia="en-US"/>
    </w:rPr>
  </w:style>
  <w:style w:type="character" w:customStyle="1" w:styleId="af4">
    <w:name w:val="Заголовок Знак"/>
    <w:basedOn w:val="a1"/>
    <w:link w:val="af1"/>
    <w:uiPriority w:val="10"/>
    <w:rsid w:val="00963270"/>
    <w:rPr>
      <w:rFonts w:asciiTheme="majorHAnsi" w:eastAsiaTheme="majorEastAsia" w:hAnsiTheme="majorHAnsi" w:cstheme="majorBidi"/>
      <w:spacing w:val="-10"/>
      <w:kern w:val="28"/>
      <w:sz w:val="56"/>
      <w:szCs w:val="56"/>
    </w:rPr>
  </w:style>
  <w:style w:type="paragraph" w:styleId="af2">
    <w:name w:val="Subtitle"/>
    <w:basedOn w:val="a0"/>
    <w:next w:val="a0"/>
    <w:link w:val="af5"/>
    <w:uiPriority w:val="11"/>
    <w:qFormat/>
    <w:rsid w:val="00963270"/>
    <w:pPr>
      <w:numPr>
        <w:ilvl w:val="1"/>
      </w:numPr>
      <w:spacing w:after="160" w:line="259" w:lineRule="auto"/>
    </w:pPr>
    <w:rPr>
      <w:rFonts w:asciiTheme="minorHAnsi" w:eastAsiaTheme="minorEastAsia" w:hAnsiTheme="minorHAnsi" w:cstheme="minorBidi"/>
      <w:color w:val="5A5A5A" w:themeColor="text1" w:themeTint="A5"/>
      <w:spacing w:val="15"/>
      <w:sz w:val="22"/>
      <w:szCs w:val="22"/>
      <w:lang w:val="en-US" w:eastAsia="en-US"/>
    </w:rPr>
  </w:style>
  <w:style w:type="character" w:customStyle="1" w:styleId="af5">
    <w:name w:val="Подзаголовок Знак"/>
    <w:basedOn w:val="a1"/>
    <w:link w:val="af2"/>
    <w:uiPriority w:val="11"/>
    <w:rsid w:val="00963270"/>
    <w:rPr>
      <w:rFonts w:asciiTheme="minorHAnsi" w:eastAsiaTheme="minorEastAsia" w:hAnsiTheme="minorHAnsi" w:cstheme="minorBidi"/>
      <w:color w:val="5A5A5A" w:themeColor="text1" w:themeTint="A5"/>
      <w:spacing w:val="15"/>
      <w:sz w:val="22"/>
      <w:szCs w:val="22"/>
    </w:rPr>
  </w:style>
  <w:style w:type="paragraph" w:customStyle="1" w:styleId="13">
    <w:name w:val="Стиль1"/>
    <w:basedOn w:val="11"/>
    <w:link w:val="14"/>
    <w:qFormat/>
    <w:rsid w:val="00963270"/>
    <w:pPr>
      <w:widowControl w:val="0"/>
      <w:spacing w:line="360" w:lineRule="auto"/>
      <w:ind w:firstLine="709"/>
      <w:jc w:val="both"/>
    </w:pPr>
    <w:rPr>
      <w:rFonts w:eastAsiaTheme="minorEastAsia"/>
      <w:sz w:val="28"/>
      <w:szCs w:val="28"/>
      <w:lang w:val="ru-RU"/>
    </w:rPr>
  </w:style>
  <w:style w:type="character" w:customStyle="1" w:styleId="12">
    <w:name w:val="Оглавление 1 Знак"/>
    <w:basedOn w:val="a1"/>
    <w:link w:val="11"/>
    <w:uiPriority w:val="39"/>
    <w:rsid w:val="00963270"/>
    <w:rPr>
      <w:rFonts w:ascii="Calibri" w:hAnsi="Calibri"/>
      <w:sz w:val="22"/>
      <w:szCs w:val="22"/>
    </w:rPr>
  </w:style>
  <w:style w:type="character" w:customStyle="1" w:styleId="14">
    <w:name w:val="Стиль1 Знак"/>
    <w:basedOn w:val="12"/>
    <w:link w:val="13"/>
    <w:rsid w:val="00963270"/>
    <w:rPr>
      <w:rFonts w:ascii="Calibri" w:eastAsiaTheme="minorEastAsia" w:hAnsi="Calibri"/>
      <w:sz w:val="28"/>
      <w:szCs w:val="28"/>
      <w:lang w:val="ru-RU"/>
    </w:rPr>
  </w:style>
  <w:style w:type="character" w:customStyle="1" w:styleId="FontStyle39">
    <w:name w:val="Font Style39"/>
    <w:basedOn w:val="a1"/>
    <w:uiPriority w:val="99"/>
    <w:rsid w:val="00591FD1"/>
    <w:rPr>
      <w:rFonts w:ascii="Times New Roman" w:hAnsi="Times New Roman" w:cs="Times New Roman"/>
      <w:sz w:val="24"/>
      <w:szCs w:val="24"/>
    </w:rPr>
  </w:style>
  <w:style w:type="paragraph" w:styleId="30">
    <w:name w:val="toc 3"/>
    <w:basedOn w:val="a0"/>
    <w:next w:val="a0"/>
    <w:autoRedefine/>
    <w:uiPriority w:val="39"/>
    <w:unhideWhenUsed/>
    <w:rsid w:val="00DB4976"/>
    <w:pPr>
      <w:spacing w:after="100"/>
      <w:ind w:left="480"/>
    </w:pPr>
  </w:style>
  <w:style w:type="paragraph" w:customStyle="1" w:styleId="af6">
    <w:name w:val="Штамп"/>
    <w:basedOn w:val="a0"/>
    <w:rsid w:val="00D7131D"/>
    <w:pPr>
      <w:jc w:val="center"/>
    </w:pPr>
    <w:rPr>
      <w:rFonts w:ascii="ГОСТ тип А" w:hAnsi="ГОСТ тип А"/>
      <w:b/>
      <w:i/>
      <w:noProof/>
      <w:sz w:val="18"/>
      <w:szCs w:val="20"/>
    </w:rPr>
  </w:style>
  <w:style w:type="paragraph" w:styleId="af7">
    <w:name w:val="Balloon Text"/>
    <w:basedOn w:val="a0"/>
    <w:link w:val="af8"/>
    <w:uiPriority w:val="99"/>
    <w:semiHidden/>
    <w:unhideWhenUsed/>
    <w:rsid w:val="00D7131D"/>
    <w:rPr>
      <w:rFonts w:ascii="Tahoma" w:eastAsia="Calibri" w:hAnsi="Tahoma" w:cs="Tahoma"/>
      <w:sz w:val="16"/>
      <w:szCs w:val="16"/>
      <w:lang w:eastAsia="en-US"/>
    </w:rPr>
  </w:style>
  <w:style w:type="character" w:customStyle="1" w:styleId="af8">
    <w:name w:val="Текст выноски Знак"/>
    <w:basedOn w:val="a1"/>
    <w:link w:val="af7"/>
    <w:uiPriority w:val="99"/>
    <w:semiHidden/>
    <w:rsid w:val="00D7131D"/>
    <w:rPr>
      <w:rFonts w:ascii="Tahoma" w:eastAsia="Calibri" w:hAnsi="Tahoma" w:cs="Tahoma"/>
      <w:sz w:val="16"/>
      <w:szCs w:val="16"/>
      <w:lang w:val="ru-RU"/>
    </w:rPr>
  </w:style>
  <w:style w:type="character" w:styleId="af9">
    <w:name w:val="Strong"/>
    <w:uiPriority w:val="22"/>
    <w:qFormat/>
    <w:rsid w:val="00D7131D"/>
    <w:rPr>
      <w:b/>
      <w:bCs/>
    </w:rPr>
  </w:style>
  <w:style w:type="paragraph" w:styleId="HTML">
    <w:name w:val="HTML Preformatted"/>
    <w:basedOn w:val="a0"/>
    <w:link w:val="HTML0"/>
    <w:uiPriority w:val="99"/>
    <w:semiHidden/>
    <w:unhideWhenUsed/>
    <w:rsid w:val="00AB404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n-US" w:eastAsia="en-US"/>
    </w:rPr>
  </w:style>
  <w:style w:type="character" w:customStyle="1" w:styleId="HTML0">
    <w:name w:val="Стандартный HTML Знак"/>
    <w:basedOn w:val="a1"/>
    <w:link w:val="HTML"/>
    <w:uiPriority w:val="99"/>
    <w:semiHidden/>
    <w:rsid w:val="00AB4047"/>
    <w:rPr>
      <w:rFonts w:ascii="Courier New" w:hAnsi="Courier New" w:cs="Courier New"/>
    </w:rPr>
  </w:style>
  <w:style w:type="character" w:customStyle="1" w:styleId="y2iqfc">
    <w:name w:val="y2iqfc"/>
    <w:basedOn w:val="a1"/>
    <w:rsid w:val="00AB404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9890605">
      <w:bodyDiv w:val="1"/>
      <w:marLeft w:val="0"/>
      <w:marRight w:val="0"/>
      <w:marTop w:val="0"/>
      <w:marBottom w:val="0"/>
      <w:divBdr>
        <w:top w:val="none" w:sz="0" w:space="0" w:color="auto"/>
        <w:left w:val="none" w:sz="0" w:space="0" w:color="auto"/>
        <w:bottom w:val="none" w:sz="0" w:space="0" w:color="auto"/>
        <w:right w:val="none" w:sz="0" w:space="0" w:color="auto"/>
      </w:divBdr>
    </w:div>
    <w:div w:id="415977934">
      <w:bodyDiv w:val="1"/>
      <w:marLeft w:val="0"/>
      <w:marRight w:val="0"/>
      <w:marTop w:val="0"/>
      <w:marBottom w:val="0"/>
      <w:divBdr>
        <w:top w:val="none" w:sz="0" w:space="0" w:color="auto"/>
        <w:left w:val="none" w:sz="0" w:space="0" w:color="auto"/>
        <w:bottom w:val="none" w:sz="0" w:space="0" w:color="auto"/>
        <w:right w:val="none" w:sz="0" w:space="0" w:color="auto"/>
      </w:divBdr>
    </w:div>
    <w:div w:id="768427775">
      <w:bodyDiv w:val="1"/>
      <w:marLeft w:val="0"/>
      <w:marRight w:val="0"/>
      <w:marTop w:val="0"/>
      <w:marBottom w:val="0"/>
      <w:divBdr>
        <w:top w:val="none" w:sz="0" w:space="0" w:color="auto"/>
        <w:left w:val="none" w:sz="0" w:space="0" w:color="auto"/>
        <w:bottom w:val="none" w:sz="0" w:space="0" w:color="auto"/>
        <w:right w:val="none" w:sz="0" w:space="0" w:color="auto"/>
      </w:divBdr>
    </w:div>
    <w:div w:id="878670035">
      <w:bodyDiv w:val="1"/>
      <w:marLeft w:val="0"/>
      <w:marRight w:val="0"/>
      <w:marTop w:val="0"/>
      <w:marBottom w:val="0"/>
      <w:divBdr>
        <w:top w:val="none" w:sz="0" w:space="0" w:color="auto"/>
        <w:left w:val="none" w:sz="0" w:space="0" w:color="auto"/>
        <w:bottom w:val="none" w:sz="0" w:space="0" w:color="auto"/>
        <w:right w:val="none" w:sz="0" w:space="0" w:color="auto"/>
      </w:divBdr>
    </w:div>
    <w:div w:id="1516067443">
      <w:bodyDiv w:val="1"/>
      <w:marLeft w:val="0"/>
      <w:marRight w:val="0"/>
      <w:marTop w:val="0"/>
      <w:marBottom w:val="0"/>
      <w:divBdr>
        <w:top w:val="none" w:sz="0" w:space="0" w:color="auto"/>
        <w:left w:val="none" w:sz="0" w:space="0" w:color="auto"/>
        <w:bottom w:val="none" w:sz="0" w:space="0" w:color="auto"/>
        <w:right w:val="none" w:sz="0" w:space="0" w:color="auto"/>
      </w:divBdr>
    </w:div>
    <w:div w:id="1847133999">
      <w:bodyDiv w:val="1"/>
      <w:marLeft w:val="0"/>
      <w:marRight w:val="0"/>
      <w:marTop w:val="0"/>
      <w:marBottom w:val="0"/>
      <w:divBdr>
        <w:top w:val="none" w:sz="0" w:space="0" w:color="auto"/>
        <w:left w:val="none" w:sz="0" w:space="0" w:color="auto"/>
        <w:bottom w:val="none" w:sz="0" w:space="0" w:color="auto"/>
        <w:right w:val="none" w:sz="0" w:space="0" w:color="auto"/>
      </w:divBdr>
    </w:div>
    <w:div w:id="1975602915">
      <w:bodyDiv w:val="1"/>
      <w:marLeft w:val="0"/>
      <w:marRight w:val="0"/>
      <w:marTop w:val="0"/>
      <w:marBottom w:val="0"/>
      <w:divBdr>
        <w:top w:val="none" w:sz="0" w:space="0" w:color="auto"/>
        <w:left w:val="none" w:sz="0" w:space="0" w:color="auto"/>
        <w:bottom w:val="none" w:sz="0" w:space="0" w:color="auto"/>
        <w:right w:val="none" w:sz="0" w:space="0" w:color="auto"/>
      </w:divBdr>
    </w:div>
    <w:div w:id="21024089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8.png"/><Relationship Id="rId21" Type="http://schemas.openxmlformats.org/officeDocument/2006/relationships/image" Target="media/image12.png"/><Relationship Id="rId42" Type="http://schemas.openxmlformats.org/officeDocument/2006/relationships/image" Target="media/image33.png"/><Relationship Id="rId63" Type="http://schemas.openxmlformats.org/officeDocument/2006/relationships/image" Target="media/image54.png"/><Relationship Id="rId84" Type="http://schemas.openxmlformats.org/officeDocument/2006/relationships/image" Target="media/image75.png"/><Relationship Id="rId138" Type="http://schemas.openxmlformats.org/officeDocument/2006/relationships/image" Target="media/image129.png"/><Relationship Id="rId107" Type="http://schemas.openxmlformats.org/officeDocument/2006/relationships/image" Target="media/image98.png"/><Relationship Id="rId11" Type="http://schemas.openxmlformats.org/officeDocument/2006/relationships/image" Target="media/image2.png"/><Relationship Id="rId32" Type="http://schemas.openxmlformats.org/officeDocument/2006/relationships/image" Target="media/image23.png"/><Relationship Id="rId53" Type="http://schemas.openxmlformats.org/officeDocument/2006/relationships/image" Target="media/image44.png"/><Relationship Id="rId74" Type="http://schemas.openxmlformats.org/officeDocument/2006/relationships/image" Target="media/image65.png"/><Relationship Id="rId128" Type="http://schemas.openxmlformats.org/officeDocument/2006/relationships/image" Target="media/image119.png"/><Relationship Id="rId149" Type="http://schemas.openxmlformats.org/officeDocument/2006/relationships/header" Target="header3.xml"/><Relationship Id="rId5" Type="http://schemas.openxmlformats.org/officeDocument/2006/relationships/webSettings" Target="webSettings.xml"/><Relationship Id="rId95" Type="http://schemas.openxmlformats.org/officeDocument/2006/relationships/image" Target="media/image86.png"/><Relationship Id="rId22" Type="http://schemas.openxmlformats.org/officeDocument/2006/relationships/image" Target="media/image13.png"/><Relationship Id="rId27" Type="http://schemas.openxmlformats.org/officeDocument/2006/relationships/image" Target="media/image18.png"/><Relationship Id="rId43" Type="http://schemas.openxmlformats.org/officeDocument/2006/relationships/image" Target="media/image34.png"/><Relationship Id="rId48" Type="http://schemas.openxmlformats.org/officeDocument/2006/relationships/image" Target="media/image39.png"/><Relationship Id="rId64" Type="http://schemas.openxmlformats.org/officeDocument/2006/relationships/image" Target="media/image55.png"/><Relationship Id="rId69" Type="http://schemas.openxmlformats.org/officeDocument/2006/relationships/image" Target="media/image60.png"/><Relationship Id="rId113" Type="http://schemas.openxmlformats.org/officeDocument/2006/relationships/image" Target="media/image104.png"/><Relationship Id="rId118" Type="http://schemas.openxmlformats.org/officeDocument/2006/relationships/image" Target="media/image109.png"/><Relationship Id="rId134" Type="http://schemas.openxmlformats.org/officeDocument/2006/relationships/image" Target="media/image125.png"/><Relationship Id="rId139" Type="http://schemas.openxmlformats.org/officeDocument/2006/relationships/image" Target="media/image130.png"/><Relationship Id="rId80" Type="http://schemas.openxmlformats.org/officeDocument/2006/relationships/image" Target="media/image71.png"/><Relationship Id="rId85" Type="http://schemas.openxmlformats.org/officeDocument/2006/relationships/image" Target="media/image76.png"/><Relationship Id="rId150" Type="http://schemas.openxmlformats.org/officeDocument/2006/relationships/header" Target="header4.xml"/><Relationship Id="rId12" Type="http://schemas.openxmlformats.org/officeDocument/2006/relationships/image" Target="media/image3.png"/><Relationship Id="rId17" Type="http://schemas.openxmlformats.org/officeDocument/2006/relationships/image" Target="media/image8.png"/><Relationship Id="rId33" Type="http://schemas.openxmlformats.org/officeDocument/2006/relationships/image" Target="media/image24.png"/><Relationship Id="rId38" Type="http://schemas.openxmlformats.org/officeDocument/2006/relationships/image" Target="media/image29.png"/><Relationship Id="rId59" Type="http://schemas.openxmlformats.org/officeDocument/2006/relationships/image" Target="media/image50.png"/><Relationship Id="rId103" Type="http://schemas.openxmlformats.org/officeDocument/2006/relationships/image" Target="media/image94.png"/><Relationship Id="rId108" Type="http://schemas.openxmlformats.org/officeDocument/2006/relationships/image" Target="media/image99.png"/><Relationship Id="rId124" Type="http://schemas.openxmlformats.org/officeDocument/2006/relationships/image" Target="media/image115.png"/><Relationship Id="rId129" Type="http://schemas.openxmlformats.org/officeDocument/2006/relationships/image" Target="media/image120.png"/><Relationship Id="rId54" Type="http://schemas.openxmlformats.org/officeDocument/2006/relationships/image" Target="media/image45.png"/><Relationship Id="rId70" Type="http://schemas.openxmlformats.org/officeDocument/2006/relationships/image" Target="media/image61.png"/><Relationship Id="rId75" Type="http://schemas.openxmlformats.org/officeDocument/2006/relationships/image" Target="media/image66.png"/><Relationship Id="rId91" Type="http://schemas.openxmlformats.org/officeDocument/2006/relationships/image" Target="media/image82.png"/><Relationship Id="rId96" Type="http://schemas.openxmlformats.org/officeDocument/2006/relationships/image" Target="media/image87.png"/><Relationship Id="rId140" Type="http://schemas.openxmlformats.org/officeDocument/2006/relationships/image" Target="media/image131.png"/><Relationship Id="rId145" Type="http://schemas.openxmlformats.org/officeDocument/2006/relationships/image" Target="media/image136.pn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4.png"/><Relationship Id="rId28" Type="http://schemas.openxmlformats.org/officeDocument/2006/relationships/image" Target="media/image19.png"/><Relationship Id="rId49" Type="http://schemas.openxmlformats.org/officeDocument/2006/relationships/image" Target="media/image40.png"/><Relationship Id="rId114" Type="http://schemas.openxmlformats.org/officeDocument/2006/relationships/image" Target="media/image105.png"/><Relationship Id="rId119" Type="http://schemas.openxmlformats.org/officeDocument/2006/relationships/image" Target="media/image110.png"/><Relationship Id="rId44" Type="http://schemas.openxmlformats.org/officeDocument/2006/relationships/image" Target="media/image35.png"/><Relationship Id="rId60" Type="http://schemas.openxmlformats.org/officeDocument/2006/relationships/image" Target="media/image51.png"/><Relationship Id="rId65" Type="http://schemas.openxmlformats.org/officeDocument/2006/relationships/image" Target="media/image56.png"/><Relationship Id="rId81" Type="http://schemas.openxmlformats.org/officeDocument/2006/relationships/image" Target="media/image72.png"/><Relationship Id="rId86" Type="http://schemas.openxmlformats.org/officeDocument/2006/relationships/image" Target="media/image77.png"/><Relationship Id="rId130" Type="http://schemas.openxmlformats.org/officeDocument/2006/relationships/image" Target="media/image121.png"/><Relationship Id="rId135" Type="http://schemas.openxmlformats.org/officeDocument/2006/relationships/image" Target="media/image126.png"/><Relationship Id="rId151" Type="http://schemas.openxmlformats.org/officeDocument/2006/relationships/footer" Target="footer1.xml"/><Relationship Id="rId13" Type="http://schemas.openxmlformats.org/officeDocument/2006/relationships/image" Target="media/image4.png"/><Relationship Id="rId18" Type="http://schemas.openxmlformats.org/officeDocument/2006/relationships/image" Target="media/image9.png"/><Relationship Id="rId39" Type="http://schemas.openxmlformats.org/officeDocument/2006/relationships/image" Target="media/image30.png"/><Relationship Id="rId109" Type="http://schemas.openxmlformats.org/officeDocument/2006/relationships/image" Target="media/image100.png"/><Relationship Id="rId34" Type="http://schemas.openxmlformats.org/officeDocument/2006/relationships/image" Target="media/image25.png"/><Relationship Id="rId50" Type="http://schemas.openxmlformats.org/officeDocument/2006/relationships/image" Target="media/image41.png"/><Relationship Id="rId55" Type="http://schemas.openxmlformats.org/officeDocument/2006/relationships/image" Target="media/image46.png"/><Relationship Id="rId76" Type="http://schemas.openxmlformats.org/officeDocument/2006/relationships/image" Target="media/image67.png"/><Relationship Id="rId97" Type="http://schemas.openxmlformats.org/officeDocument/2006/relationships/image" Target="media/image88.png"/><Relationship Id="rId104" Type="http://schemas.openxmlformats.org/officeDocument/2006/relationships/image" Target="media/image95.png"/><Relationship Id="rId120" Type="http://schemas.openxmlformats.org/officeDocument/2006/relationships/image" Target="media/image111.png"/><Relationship Id="rId125" Type="http://schemas.openxmlformats.org/officeDocument/2006/relationships/image" Target="media/image116.png"/><Relationship Id="rId141" Type="http://schemas.openxmlformats.org/officeDocument/2006/relationships/image" Target="media/image132.png"/><Relationship Id="rId146" Type="http://schemas.openxmlformats.org/officeDocument/2006/relationships/image" Target="media/image137.png"/><Relationship Id="rId7" Type="http://schemas.openxmlformats.org/officeDocument/2006/relationships/endnotes" Target="endnotes.xml"/><Relationship Id="rId71" Type="http://schemas.openxmlformats.org/officeDocument/2006/relationships/image" Target="media/image62.png"/><Relationship Id="rId92" Type="http://schemas.openxmlformats.org/officeDocument/2006/relationships/image" Target="media/image83.png"/><Relationship Id="rId2" Type="http://schemas.openxmlformats.org/officeDocument/2006/relationships/numbering" Target="numbering.xml"/><Relationship Id="rId29" Type="http://schemas.openxmlformats.org/officeDocument/2006/relationships/image" Target="media/image20.png"/><Relationship Id="rId24" Type="http://schemas.openxmlformats.org/officeDocument/2006/relationships/image" Target="media/image15.png"/><Relationship Id="rId40" Type="http://schemas.openxmlformats.org/officeDocument/2006/relationships/image" Target="media/image31.png"/><Relationship Id="rId45" Type="http://schemas.openxmlformats.org/officeDocument/2006/relationships/image" Target="media/image36.png"/><Relationship Id="rId66" Type="http://schemas.openxmlformats.org/officeDocument/2006/relationships/image" Target="media/image57.png"/><Relationship Id="rId87" Type="http://schemas.openxmlformats.org/officeDocument/2006/relationships/image" Target="media/image78.png"/><Relationship Id="rId110" Type="http://schemas.openxmlformats.org/officeDocument/2006/relationships/image" Target="media/image101.png"/><Relationship Id="rId115" Type="http://schemas.openxmlformats.org/officeDocument/2006/relationships/image" Target="media/image106.png"/><Relationship Id="rId131" Type="http://schemas.openxmlformats.org/officeDocument/2006/relationships/image" Target="media/image122.png"/><Relationship Id="rId136" Type="http://schemas.openxmlformats.org/officeDocument/2006/relationships/image" Target="media/image127.png"/><Relationship Id="rId61" Type="http://schemas.openxmlformats.org/officeDocument/2006/relationships/image" Target="media/image52.png"/><Relationship Id="rId82" Type="http://schemas.openxmlformats.org/officeDocument/2006/relationships/image" Target="media/image73.png"/><Relationship Id="rId152" Type="http://schemas.openxmlformats.org/officeDocument/2006/relationships/fontTable" Target="fontTable.xml"/><Relationship Id="rId19" Type="http://schemas.openxmlformats.org/officeDocument/2006/relationships/image" Target="media/image10.png"/><Relationship Id="rId14" Type="http://schemas.openxmlformats.org/officeDocument/2006/relationships/image" Target="media/image5.png"/><Relationship Id="rId30" Type="http://schemas.openxmlformats.org/officeDocument/2006/relationships/image" Target="media/image21.png"/><Relationship Id="rId35" Type="http://schemas.openxmlformats.org/officeDocument/2006/relationships/image" Target="media/image26.png"/><Relationship Id="rId56" Type="http://schemas.openxmlformats.org/officeDocument/2006/relationships/image" Target="media/image47.png"/><Relationship Id="rId77" Type="http://schemas.openxmlformats.org/officeDocument/2006/relationships/image" Target="media/image68.png"/><Relationship Id="rId100" Type="http://schemas.openxmlformats.org/officeDocument/2006/relationships/image" Target="media/image91.png"/><Relationship Id="rId105" Type="http://schemas.openxmlformats.org/officeDocument/2006/relationships/image" Target="media/image96.png"/><Relationship Id="rId126" Type="http://schemas.openxmlformats.org/officeDocument/2006/relationships/image" Target="media/image117.png"/><Relationship Id="rId147" Type="http://schemas.openxmlformats.org/officeDocument/2006/relationships/image" Target="media/image138.png"/><Relationship Id="rId8" Type="http://schemas.openxmlformats.org/officeDocument/2006/relationships/header" Target="header1.xml"/><Relationship Id="rId51" Type="http://schemas.openxmlformats.org/officeDocument/2006/relationships/image" Target="media/image42.png"/><Relationship Id="rId72" Type="http://schemas.openxmlformats.org/officeDocument/2006/relationships/image" Target="media/image63.png"/><Relationship Id="rId93" Type="http://schemas.openxmlformats.org/officeDocument/2006/relationships/image" Target="media/image84.png"/><Relationship Id="rId98" Type="http://schemas.openxmlformats.org/officeDocument/2006/relationships/image" Target="media/image89.png"/><Relationship Id="rId121" Type="http://schemas.openxmlformats.org/officeDocument/2006/relationships/image" Target="media/image112.png"/><Relationship Id="rId142" Type="http://schemas.openxmlformats.org/officeDocument/2006/relationships/image" Target="media/image133.png"/><Relationship Id="rId3" Type="http://schemas.openxmlformats.org/officeDocument/2006/relationships/styles" Target="styles.xml"/><Relationship Id="rId25" Type="http://schemas.openxmlformats.org/officeDocument/2006/relationships/image" Target="media/image16.png"/><Relationship Id="rId46" Type="http://schemas.openxmlformats.org/officeDocument/2006/relationships/image" Target="media/image37.png"/><Relationship Id="rId67" Type="http://schemas.openxmlformats.org/officeDocument/2006/relationships/image" Target="media/image58.png"/><Relationship Id="rId116" Type="http://schemas.openxmlformats.org/officeDocument/2006/relationships/image" Target="media/image107.png"/><Relationship Id="rId137" Type="http://schemas.openxmlformats.org/officeDocument/2006/relationships/image" Target="media/image128.png"/><Relationship Id="rId20" Type="http://schemas.openxmlformats.org/officeDocument/2006/relationships/image" Target="media/image11.png"/><Relationship Id="rId41" Type="http://schemas.openxmlformats.org/officeDocument/2006/relationships/image" Target="media/image32.png"/><Relationship Id="rId62" Type="http://schemas.openxmlformats.org/officeDocument/2006/relationships/image" Target="media/image53.png"/><Relationship Id="rId83" Type="http://schemas.openxmlformats.org/officeDocument/2006/relationships/image" Target="media/image74.png"/><Relationship Id="rId88" Type="http://schemas.openxmlformats.org/officeDocument/2006/relationships/image" Target="media/image79.png"/><Relationship Id="rId111" Type="http://schemas.openxmlformats.org/officeDocument/2006/relationships/image" Target="media/image102.png"/><Relationship Id="rId132" Type="http://schemas.openxmlformats.org/officeDocument/2006/relationships/image" Target="media/image123.png"/><Relationship Id="rId153" Type="http://schemas.openxmlformats.org/officeDocument/2006/relationships/theme" Target="theme/theme1.xml"/><Relationship Id="rId15" Type="http://schemas.openxmlformats.org/officeDocument/2006/relationships/image" Target="media/image6.png"/><Relationship Id="rId36" Type="http://schemas.openxmlformats.org/officeDocument/2006/relationships/image" Target="media/image27.png"/><Relationship Id="rId57" Type="http://schemas.openxmlformats.org/officeDocument/2006/relationships/image" Target="media/image48.png"/><Relationship Id="rId106" Type="http://schemas.openxmlformats.org/officeDocument/2006/relationships/image" Target="media/image97.png"/><Relationship Id="rId127" Type="http://schemas.openxmlformats.org/officeDocument/2006/relationships/image" Target="media/image118.png"/><Relationship Id="rId10" Type="http://schemas.openxmlformats.org/officeDocument/2006/relationships/image" Target="media/image1.png"/><Relationship Id="rId31" Type="http://schemas.openxmlformats.org/officeDocument/2006/relationships/image" Target="media/image22.png"/><Relationship Id="rId52" Type="http://schemas.openxmlformats.org/officeDocument/2006/relationships/image" Target="media/image43.png"/><Relationship Id="rId73" Type="http://schemas.openxmlformats.org/officeDocument/2006/relationships/image" Target="media/image64.png"/><Relationship Id="rId78" Type="http://schemas.openxmlformats.org/officeDocument/2006/relationships/image" Target="media/image69.png"/><Relationship Id="rId94" Type="http://schemas.openxmlformats.org/officeDocument/2006/relationships/image" Target="media/image85.png"/><Relationship Id="rId99" Type="http://schemas.openxmlformats.org/officeDocument/2006/relationships/image" Target="media/image90.png"/><Relationship Id="rId101" Type="http://schemas.openxmlformats.org/officeDocument/2006/relationships/image" Target="media/image92.png"/><Relationship Id="rId122" Type="http://schemas.openxmlformats.org/officeDocument/2006/relationships/image" Target="media/image113.png"/><Relationship Id="rId143" Type="http://schemas.openxmlformats.org/officeDocument/2006/relationships/image" Target="media/image134.png"/><Relationship Id="rId148" Type="http://schemas.openxmlformats.org/officeDocument/2006/relationships/image" Target="media/image139.png"/><Relationship Id="rId4" Type="http://schemas.openxmlformats.org/officeDocument/2006/relationships/settings" Target="settings.xml"/><Relationship Id="rId9" Type="http://schemas.openxmlformats.org/officeDocument/2006/relationships/header" Target="header2.xml"/><Relationship Id="rId26" Type="http://schemas.openxmlformats.org/officeDocument/2006/relationships/image" Target="media/image17.png"/><Relationship Id="rId47" Type="http://schemas.openxmlformats.org/officeDocument/2006/relationships/image" Target="media/image38.png"/><Relationship Id="rId68" Type="http://schemas.openxmlformats.org/officeDocument/2006/relationships/image" Target="media/image59.png"/><Relationship Id="rId89" Type="http://schemas.openxmlformats.org/officeDocument/2006/relationships/image" Target="media/image80.png"/><Relationship Id="rId112" Type="http://schemas.openxmlformats.org/officeDocument/2006/relationships/image" Target="media/image103.png"/><Relationship Id="rId133" Type="http://schemas.openxmlformats.org/officeDocument/2006/relationships/image" Target="media/image124.png"/><Relationship Id="rId16" Type="http://schemas.openxmlformats.org/officeDocument/2006/relationships/image" Target="media/image7.png"/><Relationship Id="rId37" Type="http://schemas.openxmlformats.org/officeDocument/2006/relationships/image" Target="media/image28.png"/><Relationship Id="rId58" Type="http://schemas.openxmlformats.org/officeDocument/2006/relationships/image" Target="media/image49.png"/><Relationship Id="rId79" Type="http://schemas.openxmlformats.org/officeDocument/2006/relationships/image" Target="media/image70.png"/><Relationship Id="rId102" Type="http://schemas.openxmlformats.org/officeDocument/2006/relationships/image" Target="media/image93.png"/><Relationship Id="rId123" Type="http://schemas.openxmlformats.org/officeDocument/2006/relationships/image" Target="media/image114.png"/><Relationship Id="rId144" Type="http://schemas.openxmlformats.org/officeDocument/2006/relationships/image" Target="media/image135.png"/><Relationship Id="rId90" Type="http://schemas.openxmlformats.org/officeDocument/2006/relationships/image" Target="media/image8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6D4EA6-3D75-4F2E-B00C-032083DE48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141</Pages>
  <Words>19496</Words>
  <Characters>111133</Characters>
  <Application>Microsoft Office Word</Application>
  <DocSecurity>0</DocSecurity>
  <Lines>926</Lines>
  <Paragraphs>260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130369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Brochacho</dc:creator>
  <cp:keywords/>
  <dc:description/>
  <cp:lastModifiedBy>Brochacho</cp:lastModifiedBy>
  <cp:revision>3</cp:revision>
  <cp:lastPrinted>2013-10-11T06:17:00Z</cp:lastPrinted>
  <dcterms:created xsi:type="dcterms:W3CDTF">2021-06-06T19:00:00Z</dcterms:created>
  <dcterms:modified xsi:type="dcterms:W3CDTF">2021-06-06T19:02:00Z</dcterms:modified>
</cp:coreProperties>
</file>